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8E" w:rsidRPr="00651A31" w:rsidRDefault="0026078E" w:rsidP="0026078E">
      <w:pPr>
        <w:pStyle w:val="a3"/>
        <w:jc w:val="right"/>
        <w:rPr>
          <w:rFonts w:ascii="Times New Roman" w:hAnsi="Times New Roman"/>
          <w:b/>
          <w:bCs/>
          <w:sz w:val="24"/>
          <w:szCs w:val="24"/>
        </w:rPr>
      </w:pPr>
      <w:r w:rsidRPr="00651A31">
        <w:rPr>
          <w:rFonts w:ascii="Times New Roman" w:hAnsi="Times New Roman"/>
          <w:b/>
          <w:bCs/>
          <w:sz w:val="24"/>
          <w:szCs w:val="24"/>
        </w:rPr>
        <w:t xml:space="preserve">Додаток </w:t>
      </w:r>
      <w:r w:rsidR="00DD7417" w:rsidRPr="00651A31">
        <w:rPr>
          <w:rFonts w:ascii="Times New Roman" w:hAnsi="Times New Roman"/>
          <w:b/>
          <w:bCs/>
          <w:sz w:val="24"/>
          <w:szCs w:val="24"/>
        </w:rPr>
        <w:t>2</w:t>
      </w:r>
      <w:r w:rsidRPr="00651A31">
        <w:rPr>
          <w:rFonts w:ascii="Times New Roman" w:hAnsi="Times New Roman"/>
          <w:b/>
          <w:bCs/>
          <w:sz w:val="24"/>
          <w:szCs w:val="24"/>
        </w:rPr>
        <w:t xml:space="preserve"> Технічні вимоги</w:t>
      </w:r>
    </w:p>
    <w:p w:rsidR="0026078E" w:rsidRPr="00651A31" w:rsidRDefault="00F46CD0" w:rsidP="0026078E">
      <w:pPr>
        <w:pStyle w:val="a3"/>
        <w:jc w:val="right"/>
        <w:rPr>
          <w:rFonts w:ascii="Times New Roman" w:hAnsi="Times New Roman"/>
          <w:b/>
          <w:bCs/>
          <w:i/>
          <w:sz w:val="24"/>
          <w:szCs w:val="24"/>
        </w:rPr>
      </w:pPr>
      <w:r w:rsidRPr="00651A31">
        <w:rPr>
          <w:rFonts w:ascii="Times New Roman" w:hAnsi="Times New Roman"/>
          <w:b/>
          <w:bCs/>
          <w:i/>
          <w:sz w:val="24"/>
          <w:szCs w:val="24"/>
        </w:rPr>
        <w:t>д</w:t>
      </w:r>
      <w:r w:rsidR="0026078E" w:rsidRPr="00651A31">
        <w:rPr>
          <w:rFonts w:ascii="Times New Roman" w:hAnsi="Times New Roman"/>
          <w:b/>
          <w:bCs/>
          <w:i/>
          <w:sz w:val="24"/>
          <w:szCs w:val="24"/>
        </w:rPr>
        <w:t>о тендерної документації на закупівлю</w:t>
      </w:r>
    </w:p>
    <w:p w:rsidR="0026078E" w:rsidRPr="00651A31" w:rsidRDefault="0026078E" w:rsidP="0026078E">
      <w:pPr>
        <w:pStyle w:val="a3"/>
        <w:jc w:val="right"/>
        <w:rPr>
          <w:rFonts w:ascii="Times New Roman" w:hAnsi="Times New Roman"/>
          <w:bCs/>
          <w:i/>
          <w:sz w:val="24"/>
          <w:szCs w:val="24"/>
        </w:rPr>
      </w:pPr>
    </w:p>
    <w:p w:rsidR="0026078E" w:rsidRPr="00651A31" w:rsidRDefault="0026078E" w:rsidP="0026078E">
      <w:pPr>
        <w:spacing w:after="0" w:line="240" w:lineRule="auto"/>
        <w:jc w:val="center"/>
        <w:rPr>
          <w:rFonts w:ascii="Times New Roman" w:hAnsi="Times New Roman"/>
          <w:b/>
          <w:bCs/>
          <w:sz w:val="24"/>
          <w:szCs w:val="24"/>
          <w:lang w:val="uk-UA"/>
        </w:rPr>
      </w:pPr>
      <w:bookmarkStart w:id="0" w:name="_Hlk41389426"/>
      <w:r w:rsidRPr="00651A31">
        <w:rPr>
          <w:rFonts w:ascii="Times New Roman" w:hAnsi="Times New Roman"/>
          <w:b/>
          <w:bCs/>
          <w:sz w:val="24"/>
          <w:szCs w:val="24"/>
          <w:lang w:val="uk-UA"/>
        </w:rPr>
        <w:t>ТЕХНІЧНІ ВИМОГИ</w:t>
      </w:r>
    </w:p>
    <w:p w:rsidR="0026078E" w:rsidRPr="00651A31" w:rsidRDefault="0026078E" w:rsidP="00F46CD0">
      <w:pPr>
        <w:spacing w:after="0" w:line="240" w:lineRule="auto"/>
        <w:jc w:val="center"/>
        <w:rPr>
          <w:rFonts w:ascii="Times New Roman" w:hAnsi="Times New Roman"/>
          <w:b/>
          <w:bCs/>
          <w:sz w:val="24"/>
          <w:szCs w:val="24"/>
          <w:lang w:val="uk-UA"/>
        </w:rPr>
      </w:pPr>
    </w:p>
    <w:bookmarkEnd w:id="0"/>
    <w:p w:rsidR="001A4D3C" w:rsidRDefault="00FA2A7A" w:rsidP="00FA2A7A">
      <w:pPr>
        <w:spacing w:after="0" w:line="240" w:lineRule="auto"/>
        <w:jc w:val="both"/>
        <w:rPr>
          <w:rFonts w:ascii="Times New Roman" w:hAnsi="Times New Roman"/>
          <w:b/>
          <w:bCs/>
          <w:i/>
          <w:iCs/>
          <w:color w:val="000000"/>
          <w:sz w:val="24"/>
          <w:szCs w:val="24"/>
          <w:lang w:val="uk-UA" w:eastAsia="ru-RU"/>
        </w:rPr>
      </w:pPr>
      <w:r w:rsidRPr="00651A31">
        <w:rPr>
          <w:rFonts w:ascii="Times New Roman" w:hAnsi="Times New Roman"/>
          <w:b/>
          <w:bCs/>
          <w:lang w:val="uk-UA"/>
        </w:rPr>
        <w:t xml:space="preserve">Предмет закупівлі: </w:t>
      </w:r>
      <w:r w:rsidRPr="00651A31">
        <w:rPr>
          <w:rFonts w:ascii="Times New Roman" w:hAnsi="Times New Roman"/>
          <w:b/>
          <w:bCs/>
          <w:i/>
          <w:iCs/>
          <w:color w:val="2A2928"/>
          <w:lang w:val="uk-UA"/>
        </w:rPr>
        <w:t xml:space="preserve">ДК 021:2015 "Єдиний закупівельний словник" </w:t>
      </w:r>
      <w:r w:rsidRPr="00651A31">
        <w:rPr>
          <w:rFonts w:ascii="Times New Roman" w:hAnsi="Times New Roman"/>
          <w:b/>
          <w:bCs/>
          <w:i/>
          <w:iCs/>
          <w:color w:val="2A2928"/>
          <w:sz w:val="24"/>
          <w:szCs w:val="24"/>
          <w:lang w:val="uk-UA"/>
        </w:rPr>
        <w:t>—</w:t>
      </w:r>
      <w:r w:rsidRPr="00651A31">
        <w:rPr>
          <w:rFonts w:ascii="Times New Roman" w:hAnsi="Times New Roman"/>
          <w:i/>
          <w:iCs/>
          <w:color w:val="2A2928"/>
          <w:sz w:val="24"/>
          <w:szCs w:val="24"/>
          <w:lang w:val="uk-UA"/>
        </w:rPr>
        <w:t xml:space="preserve">  </w:t>
      </w:r>
      <w:r w:rsidR="001A4D3C" w:rsidRPr="001A4D3C">
        <w:rPr>
          <w:rFonts w:ascii="Times New Roman" w:hAnsi="Times New Roman"/>
          <w:b/>
          <w:bCs/>
          <w:i/>
          <w:iCs/>
          <w:color w:val="000000"/>
          <w:sz w:val="24"/>
          <w:szCs w:val="24"/>
          <w:lang w:val="uk-UA" w:eastAsia="ru-RU"/>
        </w:rPr>
        <w:t>24450000-3 – Агрохімічна продукція</w:t>
      </w:r>
      <w:r w:rsidR="001A4D3C">
        <w:rPr>
          <w:rFonts w:ascii="Times New Roman" w:hAnsi="Times New Roman"/>
          <w:b/>
          <w:bCs/>
          <w:i/>
          <w:iCs/>
          <w:color w:val="000000"/>
          <w:sz w:val="24"/>
          <w:szCs w:val="24"/>
          <w:lang w:val="uk-UA" w:eastAsia="ru-RU"/>
        </w:rPr>
        <w:t xml:space="preserve"> (</w:t>
      </w:r>
      <w:r w:rsidR="001A4D3C" w:rsidRPr="001A4D3C">
        <w:rPr>
          <w:rFonts w:ascii="Times New Roman" w:hAnsi="Times New Roman"/>
          <w:b/>
          <w:bCs/>
          <w:i/>
          <w:iCs/>
          <w:color w:val="000000"/>
          <w:sz w:val="24"/>
          <w:szCs w:val="24"/>
          <w:lang w:val="uk-UA" w:eastAsia="ru-RU"/>
        </w:rPr>
        <w:t>24455000-8</w:t>
      </w:r>
      <w:r w:rsidR="001A4D3C">
        <w:rPr>
          <w:rFonts w:ascii="Times New Roman" w:hAnsi="Times New Roman"/>
          <w:b/>
          <w:bCs/>
          <w:i/>
          <w:iCs/>
          <w:color w:val="000000"/>
          <w:sz w:val="24"/>
          <w:szCs w:val="24"/>
          <w:lang w:val="uk-UA" w:eastAsia="ru-RU"/>
        </w:rPr>
        <w:t xml:space="preserve"> </w:t>
      </w:r>
      <w:r w:rsidR="001A4D3C" w:rsidRPr="001A4D3C">
        <w:rPr>
          <w:rFonts w:ascii="Times New Roman" w:hAnsi="Times New Roman"/>
          <w:b/>
          <w:bCs/>
          <w:i/>
          <w:iCs/>
          <w:color w:val="000000"/>
          <w:sz w:val="24"/>
          <w:szCs w:val="24"/>
          <w:lang w:val="uk-UA" w:eastAsia="ru-RU"/>
        </w:rPr>
        <w:t>Дезинфекційні засоби</w:t>
      </w:r>
      <w:r w:rsidR="001A4D3C">
        <w:rPr>
          <w:rFonts w:ascii="Times New Roman" w:hAnsi="Times New Roman"/>
          <w:b/>
          <w:bCs/>
          <w:i/>
          <w:iCs/>
          <w:color w:val="000000"/>
          <w:sz w:val="24"/>
          <w:szCs w:val="24"/>
          <w:lang w:val="uk-UA" w:eastAsia="ru-RU"/>
        </w:rPr>
        <w:t>)</w:t>
      </w:r>
    </w:p>
    <w:p w:rsidR="001A4D3C" w:rsidRDefault="001A4D3C" w:rsidP="00FA2A7A">
      <w:pPr>
        <w:spacing w:after="0" w:line="240" w:lineRule="auto"/>
        <w:jc w:val="both"/>
        <w:rPr>
          <w:rFonts w:ascii="Times New Roman" w:hAnsi="Times New Roman"/>
          <w:b/>
          <w:bCs/>
          <w:i/>
          <w:iCs/>
          <w:color w:val="000000"/>
          <w:sz w:val="24"/>
          <w:szCs w:val="24"/>
          <w:lang w:val="uk-UA" w:eastAsia="ru-RU"/>
        </w:rPr>
      </w:pPr>
    </w:p>
    <w:p w:rsidR="00FA2A7A" w:rsidRDefault="003601C5" w:rsidP="00FA2A7A">
      <w:pPr>
        <w:spacing w:after="0" w:line="240" w:lineRule="auto"/>
        <w:jc w:val="both"/>
        <w:rPr>
          <w:rFonts w:ascii="Times New Roman" w:hAnsi="Times New Roman"/>
          <w:b/>
          <w:bCs/>
          <w:i/>
          <w:iCs/>
          <w:color w:val="000000"/>
          <w:sz w:val="24"/>
          <w:szCs w:val="24"/>
          <w:lang w:val="uk-UA" w:eastAsia="ru-RU"/>
        </w:rPr>
      </w:pPr>
      <w:r w:rsidRPr="00651A31">
        <w:rPr>
          <w:rFonts w:ascii="Times New Roman" w:hAnsi="Times New Roman"/>
          <w:bCs/>
          <w:iCs/>
          <w:color w:val="000000"/>
          <w:sz w:val="24"/>
          <w:szCs w:val="24"/>
          <w:lang w:val="uk-UA" w:eastAsia="ru-RU"/>
        </w:rPr>
        <w:t>К</w:t>
      </w:r>
      <w:r w:rsidR="00FA2A7A" w:rsidRPr="00651A31">
        <w:rPr>
          <w:rFonts w:ascii="Times New Roman" w:hAnsi="Times New Roman"/>
          <w:bCs/>
          <w:iCs/>
          <w:color w:val="000000"/>
          <w:sz w:val="24"/>
          <w:szCs w:val="24"/>
          <w:lang w:val="uk-UA" w:eastAsia="ru-RU"/>
        </w:rPr>
        <w:t xml:space="preserve">онкретна назва закупівлі - </w:t>
      </w:r>
      <w:r w:rsidR="00FA2A7A" w:rsidRPr="00651A31">
        <w:rPr>
          <w:rFonts w:ascii="Times New Roman" w:hAnsi="Times New Roman"/>
          <w:b/>
          <w:bCs/>
          <w:i/>
          <w:iCs/>
          <w:color w:val="000000"/>
          <w:sz w:val="24"/>
          <w:szCs w:val="24"/>
          <w:lang w:val="uk-UA" w:eastAsia="uk-UA"/>
        </w:rPr>
        <w:t xml:space="preserve"> </w:t>
      </w:r>
      <w:r w:rsidR="001A4D3C" w:rsidRPr="001A4D3C">
        <w:rPr>
          <w:rFonts w:ascii="Times New Roman" w:hAnsi="Times New Roman"/>
          <w:b/>
          <w:bCs/>
          <w:i/>
          <w:iCs/>
          <w:color w:val="000000"/>
          <w:sz w:val="24"/>
          <w:szCs w:val="24"/>
          <w:lang w:val="uk-UA" w:eastAsia="ru-RU"/>
        </w:rPr>
        <w:t>Дезинфекційні засоби</w:t>
      </w:r>
    </w:p>
    <w:p w:rsidR="001A4D3C" w:rsidRPr="00651A31" w:rsidRDefault="001A4D3C" w:rsidP="00FA2A7A">
      <w:pPr>
        <w:spacing w:after="0" w:line="240" w:lineRule="auto"/>
        <w:jc w:val="both"/>
        <w:rPr>
          <w:rFonts w:ascii="Times New Roman" w:hAnsi="Times New Roman"/>
          <w:b/>
          <w:bCs/>
          <w:i/>
          <w:iCs/>
          <w:color w:val="000000"/>
          <w:sz w:val="24"/>
          <w:szCs w:val="24"/>
          <w:lang w:val="uk-UA" w:eastAsia="uk-UA"/>
        </w:rPr>
      </w:pPr>
    </w:p>
    <w:p w:rsidR="00FA2A7A" w:rsidRPr="00651A31" w:rsidRDefault="00FA2A7A" w:rsidP="00FA2A7A">
      <w:pPr>
        <w:spacing w:after="0" w:line="240" w:lineRule="auto"/>
        <w:jc w:val="both"/>
        <w:rPr>
          <w:rFonts w:ascii="Times New Roman" w:hAnsi="Times New Roman"/>
          <w:b/>
          <w:bCs/>
          <w:i/>
          <w:iCs/>
          <w:lang w:val="uk-UA"/>
        </w:rPr>
      </w:pPr>
      <w:r w:rsidRPr="00651A31">
        <w:rPr>
          <w:rFonts w:ascii="Times New Roman" w:hAnsi="Times New Roman"/>
          <w:b/>
          <w:bCs/>
          <w:lang w:val="uk-UA"/>
        </w:rPr>
        <w:t>Строк постачання товару</w:t>
      </w:r>
      <w:r w:rsidRPr="00651A31">
        <w:rPr>
          <w:rFonts w:ascii="Times New Roman" w:hAnsi="Times New Roman"/>
          <w:lang w:val="uk-UA"/>
        </w:rPr>
        <w:t xml:space="preserve">: </w:t>
      </w:r>
      <w:r w:rsidRPr="00651A31">
        <w:rPr>
          <w:rFonts w:ascii="Times New Roman" w:hAnsi="Times New Roman"/>
          <w:b/>
          <w:bCs/>
          <w:i/>
          <w:iCs/>
          <w:lang w:val="uk-UA"/>
        </w:rPr>
        <w:t>протягом  202</w:t>
      </w:r>
      <w:r w:rsidR="00E62761" w:rsidRPr="00651A31">
        <w:rPr>
          <w:rFonts w:ascii="Times New Roman" w:hAnsi="Times New Roman"/>
          <w:b/>
          <w:bCs/>
          <w:i/>
          <w:iCs/>
          <w:lang w:val="uk-UA"/>
        </w:rPr>
        <w:t>4</w:t>
      </w:r>
      <w:r w:rsidRPr="00651A31">
        <w:rPr>
          <w:rFonts w:ascii="Times New Roman" w:hAnsi="Times New Roman"/>
          <w:b/>
          <w:bCs/>
          <w:i/>
          <w:iCs/>
          <w:lang w:val="uk-UA"/>
        </w:rPr>
        <w:t xml:space="preserve"> року.</w:t>
      </w:r>
    </w:p>
    <w:p w:rsidR="00FA2A7A" w:rsidRPr="00651A31" w:rsidRDefault="00FA2A7A" w:rsidP="00FA2A7A">
      <w:pPr>
        <w:spacing w:after="0" w:line="240" w:lineRule="auto"/>
        <w:jc w:val="both"/>
        <w:rPr>
          <w:rFonts w:ascii="Times New Roman" w:hAnsi="Times New Roman"/>
          <w:b/>
          <w:bCs/>
          <w:i/>
          <w:iCs/>
          <w:lang w:val="uk-UA"/>
        </w:rPr>
      </w:pPr>
    </w:p>
    <w:p w:rsidR="0092286A" w:rsidRDefault="003F5B7B" w:rsidP="00FA2A7A">
      <w:pPr>
        <w:pStyle w:val="1"/>
        <w:tabs>
          <w:tab w:val="left" w:pos="0"/>
        </w:tabs>
        <w:ind w:firstLine="0"/>
        <w:rPr>
          <w:lang w:val="uk-UA"/>
        </w:rPr>
      </w:pPr>
      <w:r>
        <w:rPr>
          <w:lang w:val="uk-UA"/>
        </w:rPr>
        <w:t>Кількість:</w:t>
      </w:r>
    </w:p>
    <w:p w:rsidR="003F5B7B" w:rsidRPr="00651A31" w:rsidRDefault="003F5B7B" w:rsidP="00FA2A7A">
      <w:pPr>
        <w:pStyle w:val="1"/>
        <w:tabs>
          <w:tab w:val="left" w:pos="0"/>
        </w:tabs>
        <w:ind w:firstLine="0"/>
        <w:rPr>
          <w:lang w:val="uk-UA"/>
        </w:rPr>
      </w:pPr>
    </w:p>
    <w:tbl>
      <w:tblPr>
        <w:tblW w:w="9529" w:type="dxa"/>
        <w:jc w:val="center"/>
        <w:tblLook w:val="04A0" w:firstRow="1" w:lastRow="0" w:firstColumn="1" w:lastColumn="0" w:noHBand="0" w:noVBand="1"/>
      </w:tblPr>
      <w:tblGrid>
        <w:gridCol w:w="586"/>
        <w:gridCol w:w="5395"/>
        <w:gridCol w:w="1254"/>
        <w:gridCol w:w="1125"/>
        <w:gridCol w:w="1169"/>
      </w:tblGrid>
      <w:tr w:rsidR="0045238F" w:rsidRPr="00651A31" w:rsidTr="0045238F">
        <w:trPr>
          <w:trHeight w:val="1220"/>
          <w:jc w:val="center"/>
        </w:trPr>
        <w:tc>
          <w:tcPr>
            <w:tcW w:w="586" w:type="dxa"/>
            <w:tcBorders>
              <w:top w:val="single" w:sz="4" w:space="0" w:color="auto"/>
              <w:left w:val="single" w:sz="4" w:space="0" w:color="auto"/>
              <w:bottom w:val="single" w:sz="4" w:space="0" w:color="auto"/>
              <w:right w:val="single" w:sz="4" w:space="0" w:color="auto"/>
            </w:tcBorders>
            <w:shd w:val="clear" w:color="auto" w:fill="E4DFEC"/>
            <w:vAlign w:val="bottom"/>
            <w:hideMark/>
          </w:tcPr>
          <w:p w:rsidR="0045238F" w:rsidRPr="00651A31" w:rsidRDefault="0045238F">
            <w:pPr>
              <w:spacing w:after="0" w:line="240" w:lineRule="auto"/>
              <w:rPr>
                <w:rFonts w:ascii="Times New Roman" w:eastAsia="Times New Roman" w:hAnsi="Times New Roman"/>
                <w:color w:val="000000"/>
                <w:lang w:val="uk-UA" w:eastAsia="ru-RU"/>
              </w:rPr>
            </w:pPr>
            <w:bookmarkStart w:id="1" w:name="_GoBack" w:colFirst="0" w:colLast="4"/>
            <w:r w:rsidRPr="00651A31">
              <w:rPr>
                <w:rFonts w:ascii="Times New Roman" w:eastAsia="Times New Roman" w:hAnsi="Times New Roman"/>
                <w:color w:val="000000"/>
                <w:lang w:val="uk-UA" w:eastAsia="ru-RU"/>
              </w:rPr>
              <w:t>№ з/п</w:t>
            </w:r>
          </w:p>
        </w:tc>
        <w:tc>
          <w:tcPr>
            <w:tcW w:w="5395" w:type="dxa"/>
            <w:tcBorders>
              <w:top w:val="single" w:sz="4" w:space="0" w:color="auto"/>
              <w:left w:val="nil"/>
              <w:bottom w:val="single" w:sz="4" w:space="0" w:color="auto"/>
              <w:right w:val="single" w:sz="4" w:space="0" w:color="auto"/>
            </w:tcBorders>
            <w:shd w:val="clear" w:color="auto" w:fill="E4DFEC"/>
            <w:vAlign w:val="center"/>
            <w:hideMark/>
          </w:tcPr>
          <w:p w:rsidR="0045238F" w:rsidRPr="00651A31" w:rsidRDefault="0045238F" w:rsidP="00F51D6E">
            <w:pPr>
              <w:spacing w:after="0" w:line="240" w:lineRule="auto"/>
              <w:jc w:val="center"/>
              <w:rPr>
                <w:rFonts w:ascii="Times New Roman" w:eastAsia="Times New Roman" w:hAnsi="Times New Roman"/>
                <w:b/>
                <w:bCs/>
                <w:lang w:val="uk-UA" w:eastAsia="ru-RU"/>
              </w:rPr>
            </w:pPr>
            <w:r w:rsidRPr="00651A31">
              <w:rPr>
                <w:rFonts w:ascii="Times New Roman" w:eastAsia="Times New Roman" w:hAnsi="Times New Roman"/>
                <w:b/>
                <w:bCs/>
                <w:lang w:val="uk-UA" w:eastAsia="ru-RU"/>
              </w:rPr>
              <w:t xml:space="preserve"> Найменування </w:t>
            </w:r>
            <w:r w:rsidR="00F51D6E">
              <w:rPr>
                <w:rFonts w:ascii="Times New Roman" w:eastAsia="Times New Roman" w:hAnsi="Times New Roman"/>
                <w:b/>
                <w:bCs/>
                <w:lang w:val="uk-UA" w:eastAsia="ru-RU"/>
              </w:rPr>
              <w:t>товару</w:t>
            </w:r>
            <w:r w:rsidRPr="00651A31">
              <w:rPr>
                <w:rFonts w:ascii="Times New Roman" w:eastAsia="Times New Roman" w:hAnsi="Times New Roman"/>
                <w:b/>
                <w:bCs/>
                <w:lang w:val="uk-UA" w:eastAsia="ru-RU"/>
              </w:rPr>
              <w:t xml:space="preserve">                                  </w:t>
            </w:r>
          </w:p>
        </w:tc>
        <w:tc>
          <w:tcPr>
            <w:tcW w:w="1254" w:type="dxa"/>
            <w:tcBorders>
              <w:top w:val="single" w:sz="4" w:space="0" w:color="auto"/>
              <w:left w:val="nil"/>
              <w:bottom w:val="single" w:sz="4" w:space="0" w:color="auto"/>
              <w:right w:val="single" w:sz="4" w:space="0" w:color="auto"/>
            </w:tcBorders>
            <w:shd w:val="clear" w:color="auto" w:fill="E4DFEC"/>
          </w:tcPr>
          <w:p w:rsidR="0045238F" w:rsidRPr="00651A31" w:rsidRDefault="0045238F">
            <w:pPr>
              <w:spacing w:after="0" w:line="240" w:lineRule="auto"/>
              <w:jc w:val="center"/>
              <w:rPr>
                <w:rFonts w:ascii="Times New Roman" w:eastAsia="Times New Roman" w:hAnsi="Times New Roman"/>
                <w:b/>
                <w:bCs/>
                <w:lang w:val="uk-UA" w:eastAsia="ru-RU"/>
              </w:rPr>
            </w:pPr>
          </w:p>
        </w:tc>
        <w:tc>
          <w:tcPr>
            <w:tcW w:w="1125" w:type="dxa"/>
            <w:tcBorders>
              <w:top w:val="single" w:sz="4" w:space="0" w:color="auto"/>
              <w:left w:val="single" w:sz="4" w:space="0" w:color="auto"/>
              <w:bottom w:val="single" w:sz="4" w:space="0" w:color="auto"/>
              <w:right w:val="single" w:sz="4" w:space="0" w:color="auto"/>
            </w:tcBorders>
            <w:shd w:val="clear" w:color="auto" w:fill="E4DFEC"/>
            <w:vAlign w:val="center"/>
            <w:hideMark/>
          </w:tcPr>
          <w:p w:rsidR="0045238F" w:rsidRPr="00651A31" w:rsidRDefault="0045238F">
            <w:pPr>
              <w:spacing w:after="0" w:line="240" w:lineRule="auto"/>
              <w:jc w:val="center"/>
              <w:rPr>
                <w:rFonts w:ascii="Times New Roman" w:eastAsia="Times New Roman" w:hAnsi="Times New Roman"/>
                <w:b/>
                <w:bCs/>
                <w:lang w:val="uk-UA" w:eastAsia="ru-RU"/>
              </w:rPr>
            </w:pPr>
            <w:r w:rsidRPr="00651A31">
              <w:rPr>
                <w:rFonts w:ascii="Times New Roman" w:eastAsia="Times New Roman" w:hAnsi="Times New Roman"/>
                <w:b/>
                <w:bCs/>
                <w:lang w:val="uk-UA" w:eastAsia="ru-RU"/>
              </w:rPr>
              <w:t>Одиниця вимі                    ру</w:t>
            </w:r>
          </w:p>
        </w:tc>
        <w:tc>
          <w:tcPr>
            <w:tcW w:w="1169" w:type="dxa"/>
            <w:tcBorders>
              <w:top w:val="single" w:sz="4" w:space="0" w:color="auto"/>
              <w:left w:val="nil"/>
              <w:bottom w:val="single" w:sz="4" w:space="0" w:color="auto"/>
              <w:right w:val="single" w:sz="4" w:space="0" w:color="auto"/>
            </w:tcBorders>
            <w:shd w:val="clear" w:color="auto" w:fill="E4DFEC"/>
            <w:vAlign w:val="center"/>
            <w:hideMark/>
          </w:tcPr>
          <w:p w:rsidR="0045238F" w:rsidRPr="00651A31" w:rsidRDefault="0045238F">
            <w:pPr>
              <w:spacing w:after="0" w:line="240" w:lineRule="auto"/>
              <w:jc w:val="center"/>
              <w:rPr>
                <w:rFonts w:ascii="Times New Roman" w:eastAsia="Times New Roman" w:hAnsi="Times New Roman"/>
                <w:b/>
                <w:bCs/>
                <w:lang w:val="uk-UA" w:eastAsia="ru-RU"/>
              </w:rPr>
            </w:pPr>
            <w:r w:rsidRPr="00651A31">
              <w:rPr>
                <w:rFonts w:ascii="Times New Roman" w:eastAsia="Times New Roman" w:hAnsi="Times New Roman"/>
                <w:b/>
                <w:bCs/>
                <w:lang w:val="uk-UA" w:eastAsia="ru-RU"/>
              </w:rPr>
              <w:t>Кіль                     кість</w:t>
            </w:r>
          </w:p>
        </w:tc>
      </w:tr>
      <w:tr w:rsidR="0045238F" w:rsidRPr="00651A31" w:rsidTr="0045238F">
        <w:trPr>
          <w:trHeight w:val="617"/>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w:t>
            </w:r>
          </w:p>
        </w:tc>
        <w:tc>
          <w:tcPr>
            <w:tcW w:w="5395" w:type="dxa"/>
            <w:tcBorders>
              <w:top w:val="nil"/>
              <w:left w:val="nil"/>
              <w:bottom w:val="single" w:sz="4" w:space="0" w:color="auto"/>
              <w:right w:val="single" w:sz="4" w:space="0" w:color="auto"/>
            </w:tcBorders>
            <w:shd w:val="clear" w:color="auto" w:fill="FFFFFF"/>
          </w:tcPr>
          <w:p w:rsidR="0045238F" w:rsidRPr="00CA7977" w:rsidRDefault="005F0229" w:rsidP="0045238F">
            <w:pPr>
              <w:spacing w:after="0" w:line="240" w:lineRule="auto"/>
              <w:rPr>
                <w:rFonts w:ascii="Times New Roman" w:hAnsi="Times New Roman"/>
                <w:sz w:val="24"/>
                <w:szCs w:val="24"/>
                <w:lang w:val="uk-UA"/>
              </w:rPr>
            </w:pPr>
            <w:r>
              <w:rPr>
                <w:rFonts w:ascii="Times New Roman" w:hAnsi="Times New Roman"/>
                <w:sz w:val="24"/>
                <w:szCs w:val="24"/>
                <w:lang w:val="uk-UA"/>
              </w:rPr>
              <w:t>Засіб дезінфікуючий «Аероди</w:t>
            </w:r>
            <w:r w:rsidR="0045238F" w:rsidRPr="00CA7977">
              <w:rPr>
                <w:rFonts w:ascii="Times New Roman" w:hAnsi="Times New Roman"/>
                <w:sz w:val="24"/>
                <w:szCs w:val="24"/>
                <w:lang w:val="uk-UA"/>
              </w:rPr>
              <w:t>зин (</w:t>
            </w:r>
            <w:r w:rsidR="0045238F" w:rsidRPr="00CA7977">
              <w:rPr>
                <w:rFonts w:ascii="Times New Roman" w:hAnsi="Times New Roman"/>
                <w:sz w:val="24"/>
                <w:szCs w:val="24"/>
                <w:lang w:val="en-US"/>
              </w:rPr>
              <w:t>Aerodesin</w:t>
            </w:r>
            <w:r w:rsidR="0045238F" w:rsidRPr="00CA7977">
              <w:rPr>
                <w:rFonts w:ascii="Times New Roman" w:hAnsi="Times New Roman"/>
                <w:sz w:val="24"/>
                <w:szCs w:val="24"/>
                <w:lang w:val="uk-UA"/>
              </w:rPr>
              <w:t xml:space="preserve">)» </w:t>
            </w:r>
          </w:p>
          <w:p w:rsidR="0045238F" w:rsidRPr="00CA7977" w:rsidRDefault="0045238F" w:rsidP="0045238F">
            <w:pPr>
              <w:spacing w:after="0" w:line="240" w:lineRule="auto"/>
              <w:rPr>
                <w:rFonts w:ascii="Times New Roman" w:eastAsia="Times New Roman" w:hAnsi="Times New Roman"/>
                <w:b/>
                <w:sz w:val="24"/>
                <w:szCs w:val="24"/>
                <w:lang w:val="uk-UA" w:eastAsia="uk-UA"/>
              </w:rPr>
            </w:pPr>
            <w:r w:rsidRPr="00CA7977">
              <w:rPr>
                <w:rFonts w:ascii="Times New Roman" w:hAnsi="Times New Roman"/>
                <w:sz w:val="24"/>
                <w:szCs w:val="24"/>
                <w:lang w:val="uk-UA"/>
              </w:rPr>
              <w:t>або еквівалент</w:t>
            </w:r>
          </w:p>
        </w:tc>
        <w:tc>
          <w:tcPr>
            <w:tcW w:w="1254" w:type="dxa"/>
            <w:tcBorders>
              <w:top w:val="single" w:sz="4" w:space="0" w:color="auto"/>
              <w:left w:val="nil"/>
              <w:bottom w:val="single" w:sz="4" w:space="0" w:color="auto"/>
              <w:right w:val="single" w:sz="4" w:space="0" w:color="auto"/>
            </w:tcBorders>
            <w:shd w:val="clear" w:color="auto" w:fill="FFFFFF"/>
          </w:tcPr>
          <w:p w:rsidR="0045238F" w:rsidRPr="00C37CD2" w:rsidRDefault="0045238F" w:rsidP="0045238F">
            <w:pPr>
              <w:spacing w:line="240" w:lineRule="auto"/>
              <w:rPr>
                <w:rFonts w:ascii="Times New Roman" w:eastAsia="Times New Roman" w:hAnsi="Times New Roman"/>
                <w:sz w:val="24"/>
                <w:szCs w:val="24"/>
                <w:lang w:val="uk-UA" w:eastAsia="uk-UA"/>
              </w:rPr>
            </w:pPr>
            <w:r>
              <w:rPr>
                <w:rFonts w:ascii="Times New Roman" w:hAnsi="Times New Roman"/>
                <w:sz w:val="24"/>
                <w:szCs w:val="24"/>
                <w:lang w:val="uk-UA"/>
              </w:rPr>
              <w:t>Флакон 1000 мл з дозуючим тригером</w:t>
            </w:r>
          </w:p>
        </w:tc>
        <w:tc>
          <w:tcPr>
            <w:tcW w:w="1125" w:type="dxa"/>
            <w:tcBorders>
              <w:top w:val="nil"/>
              <w:left w:val="single" w:sz="4" w:space="0" w:color="auto"/>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192</w:t>
            </w:r>
          </w:p>
        </w:tc>
      </w:tr>
      <w:tr w:rsidR="0045238F" w:rsidRPr="00651A31" w:rsidTr="0045238F">
        <w:trPr>
          <w:trHeight w:val="578"/>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2</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spacing w:after="0" w:line="240" w:lineRule="auto"/>
              <w:rPr>
                <w:rStyle w:val="c1"/>
                <w:rFonts w:ascii="Times New Roman" w:hAnsi="Times New Roman"/>
                <w:sz w:val="24"/>
                <w:szCs w:val="24"/>
                <w:lang w:val="uk-UA"/>
              </w:rPr>
            </w:pPr>
            <w:r w:rsidRPr="00692B4D">
              <w:rPr>
                <w:rFonts w:ascii="Times New Roman" w:hAnsi="Times New Roman"/>
                <w:sz w:val="24"/>
                <w:szCs w:val="24"/>
                <w:lang w:val="uk-UA"/>
              </w:rPr>
              <w:t>Засіб дезінфікуючий “Бланідас 2000 ультра (</w:t>
            </w:r>
            <w:r w:rsidRPr="00692B4D">
              <w:rPr>
                <w:rFonts w:ascii="Times New Roman" w:hAnsi="Times New Roman"/>
                <w:sz w:val="24"/>
                <w:szCs w:val="24"/>
              </w:rPr>
              <w:t>Blanidas</w:t>
            </w:r>
            <w:r w:rsidRPr="00692B4D">
              <w:rPr>
                <w:rFonts w:ascii="Times New Roman" w:hAnsi="Times New Roman"/>
                <w:sz w:val="24"/>
                <w:szCs w:val="24"/>
                <w:lang w:val="uk-UA"/>
              </w:rPr>
              <w:t xml:space="preserve"> 2000 </w:t>
            </w:r>
            <w:r w:rsidRPr="00692B4D">
              <w:rPr>
                <w:rFonts w:ascii="Times New Roman" w:hAnsi="Times New Roman"/>
                <w:sz w:val="24"/>
                <w:szCs w:val="24"/>
              </w:rPr>
              <w:t>ultra</w:t>
            </w:r>
            <w:r w:rsidRPr="00692B4D">
              <w:rPr>
                <w:rFonts w:ascii="Times New Roman" w:hAnsi="Times New Roman"/>
                <w:sz w:val="24"/>
                <w:szCs w:val="24"/>
                <w:lang w:val="uk-UA"/>
              </w:rPr>
              <w:t>)</w:t>
            </w:r>
            <w:r>
              <w:rPr>
                <w:rFonts w:ascii="Times New Roman" w:hAnsi="Times New Roman"/>
                <w:sz w:val="24"/>
                <w:szCs w:val="24"/>
                <w:lang w:val="uk-UA"/>
              </w:rPr>
              <w:t xml:space="preserve"> або еквівалент</w:t>
            </w:r>
          </w:p>
        </w:tc>
        <w:tc>
          <w:tcPr>
            <w:tcW w:w="1254" w:type="dxa"/>
            <w:tcBorders>
              <w:top w:val="nil"/>
              <w:left w:val="nil"/>
              <w:bottom w:val="nil"/>
              <w:right w:val="single" w:sz="4" w:space="0" w:color="auto"/>
            </w:tcBorders>
            <w:shd w:val="clear" w:color="auto" w:fill="FFFFFF"/>
          </w:tcPr>
          <w:p w:rsidR="0045238F" w:rsidRPr="00692B4D" w:rsidRDefault="0045238F" w:rsidP="0045238F">
            <w:pPr>
              <w:rPr>
                <w:rStyle w:val="c1"/>
                <w:rFonts w:ascii="Times New Roman" w:eastAsia="Times New Roman" w:hAnsi="Times New Roman"/>
                <w:sz w:val="24"/>
                <w:szCs w:val="24"/>
                <w:lang w:val="uk-UA" w:eastAsia="uk-UA"/>
              </w:rPr>
            </w:pPr>
            <w:r>
              <w:rPr>
                <w:rStyle w:val="c1"/>
                <w:rFonts w:ascii="Times New Roman" w:eastAsia="Times New Roman" w:hAnsi="Times New Roman"/>
                <w:sz w:val="24"/>
                <w:szCs w:val="24"/>
                <w:lang w:val="uk-UA" w:eastAsia="uk-UA"/>
              </w:rPr>
              <w:t>Каністра 5000 мл</w:t>
            </w:r>
          </w:p>
        </w:tc>
        <w:tc>
          <w:tcPr>
            <w:tcW w:w="1125" w:type="dxa"/>
            <w:tcBorders>
              <w:top w:val="nil"/>
              <w:left w:val="single" w:sz="4" w:space="0" w:color="auto"/>
              <w:bottom w:val="nil"/>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946494"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r w:rsidR="0045238F">
              <w:rPr>
                <w:rFonts w:ascii="Times New Roman" w:eastAsia="Times New Roman" w:hAnsi="Times New Roman"/>
                <w:lang w:val="uk-UA" w:eastAsia="ru-RU"/>
              </w:rPr>
              <w:t>0</w:t>
            </w:r>
          </w:p>
        </w:tc>
      </w:tr>
      <w:tr w:rsidR="0045238F" w:rsidRPr="00651A31" w:rsidTr="0045238F">
        <w:trPr>
          <w:trHeight w:val="718"/>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3</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spacing w:after="0" w:line="240" w:lineRule="auto"/>
              <w:rPr>
                <w:rStyle w:val="c1"/>
                <w:rFonts w:ascii="Times New Roman" w:hAnsi="Times New Roman"/>
                <w:sz w:val="24"/>
                <w:szCs w:val="24"/>
                <w:lang w:val="uk-UA"/>
              </w:rPr>
            </w:pPr>
            <w:r w:rsidRPr="00692B4D">
              <w:rPr>
                <w:rFonts w:ascii="Times New Roman" w:hAnsi="Times New Roman"/>
                <w:sz w:val="24"/>
                <w:szCs w:val="24"/>
                <w:lang w:val="uk-UA"/>
              </w:rPr>
              <w:t>Засіб дезінфікуючий “Бланідас 2000 ультра (</w:t>
            </w:r>
            <w:r w:rsidRPr="00692B4D">
              <w:rPr>
                <w:rFonts w:ascii="Times New Roman" w:hAnsi="Times New Roman"/>
                <w:sz w:val="24"/>
                <w:szCs w:val="24"/>
              </w:rPr>
              <w:t>Blanidas</w:t>
            </w:r>
            <w:r w:rsidRPr="00692B4D">
              <w:rPr>
                <w:rFonts w:ascii="Times New Roman" w:hAnsi="Times New Roman"/>
                <w:sz w:val="24"/>
                <w:szCs w:val="24"/>
                <w:lang w:val="uk-UA"/>
              </w:rPr>
              <w:t xml:space="preserve"> 2000 </w:t>
            </w:r>
            <w:r w:rsidRPr="00692B4D">
              <w:rPr>
                <w:rFonts w:ascii="Times New Roman" w:hAnsi="Times New Roman"/>
                <w:sz w:val="24"/>
                <w:szCs w:val="24"/>
              </w:rPr>
              <w:t>ultra</w:t>
            </w:r>
            <w:r w:rsidRPr="00692B4D">
              <w:rPr>
                <w:rFonts w:ascii="Times New Roman" w:hAnsi="Times New Roman"/>
                <w:sz w:val="24"/>
                <w:szCs w:val="24"/>
                <w:lang w:val="uk-UA"/>
              </w:rPr>
              <w:t xml:space="preserve">)” </w:t>
            </w:r>
            <w:r>
              <w:rPr>
                <w:rFonts w:ascii="Times New Roman" w:hAnsi="Times New Roman"/>
                <w:sz w:val="24"/>
                <w:szCs w:val="24"/>
                <w:lang w:val="uk-UA"/>
              </w:rPr>
              <w:t xml:space="preserve"> або еквівалент</w:t>
            </w:r>
          </w:p>
        </w:tc>
        <w:tc>
          <w:tcPr>
            <w:tcW w:w="1254" w:type="dxa"/>
            <w:tcBorders>
              <w:top w:val="single" w:sz="4" w:space="0" w:color="auto"/>
              <w:left w:val="nil"/>
              <w:bottom w:val="single" w:sz="4" w:space="0" w:color="auto"/>
              <w:right w:val="single" w:sz="4" w:space="0" w:color="auto"/>
            </w:tcBorders>
            <w:shd w:val="clear" w:color="auto" w:fill="FFFFFF"/>
          </w:tcPr>
          <w:p w:rsidR="0045238F" w:rsidRPr="00692B4D" w:rsidRDefault="0045238F" w:rsidP="0045238F">
            <w:pPr>
              <w:rPr>
                <w:rStyle w:val="c1"/>
                <w:rFonts w:ascii="Times New Roman" w:eastAsia="Times New Roman" w:hAnsi="Times New Roman"/>
                <w:sz w:val="24"/>
                <w:szCs w:val="24"/>
                <w:lang w:val="uk-UA" w:eastAsia="uk-UA"/>
              </w:rPr>
            </w:pPr>
            <w:r>
              <w:rPr>
                <w:rStyle w:val="c1"/>
                <w:rFonts w:ascii="Times New Roman" w:eastAsia="Times New Roman" w:hAnsi="Times New Roman"/>
                <w:sz w:val="24"/>
                <w:szCs w:val="24"/>
                <w:lang w:val="uk-UA" w:eastAsia="uk-UA"/>
              </w:rPr>
              <w:t>Флакон 1000 мл</w:t>
            </w:r>
          </w:p>
        </w:tc>
        <w:tc>
          <w:tcPr>
            <w:tcW w:w="1125" w:type="dxa"/>
            <w:tcBorders>
              <w:top w:val="single" w:sz="4" w:space="0" w:color="auto"/>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946494"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24</w:t>
            </w:r>
            <w:r w:rsidR="0045238F">
              <w:rPr>
                <w:rFonts w:ascii="Times New Roman" w:eastAsia="Times New Roman" w:hAnsi="Times New Roman"/>
                <w:color w:val="000000"/>
                <w:lang w:val="uk-UA" w:eastAsia="ru-RU"/>
              </w:rPr>
              <w:t>0</w:t>
            </w:r>
          </w:p>
        </w:tc>
      </w:tr>
      <w:tr w:rsidR="0045238F" w:rsidRPr="00651A31" w:rsidTr="0045238F">
        <w:trPr>
          <w:trHeight w:val="412"/>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4</w:t>
            </w:r>
          </w:p>
        </w:tc>
        <w:tc>
          <w:tcPr>
            <w:tcW w:w="5395" w:type="dxa"/>
            <w:tcBorders>
              <w:top w:val="nil"/>
              <w:left w:val="nil"/>
              <w:bottom w:val="single" w:sz="4" w:space="0" w:color="auto"/>
              <w:right w:val="single" w:sz="4" w:space="0" w:color="auto"/>
            </w:tcBorders>
            <w:shd w:val="clear" w:color="auto" w:fill="FFFFFF"/>
          </w:tcPr>
          <w:p w:rsidR="0045238F" w:rsidRPr="00692B4D" w:rsidRDefault="0045238F" w:rsidP="0045238F">
            <w:pPr>
              <w:rPr>
                <w:rStyle w:val="c1"/>
                <w:rFonts w:ascii="Times New Roman" w:eastAsia="Times New Roman" w:hAnsi="Times New Roman"/>
                <w:sz w:val="24"/>
                <w:szCs w:val="24"/>
                <w:lang w:val="uk-UA" w:eastAsia="uk-UA"/>
              </w:rPr>
            </w:pPr>
            <w:r w:rsidRPr="00692B4D">
              <w:rPr>
                <w:rFonts w:ascii="Times New Roman" w:hAnsi="Times New Roman"/>
                <w:sz w:val="24"/>
                <w:szCs w:val="24"/>
                <w:lang w:val="uk-UA"/>
              </w:rPr>
              <w:t>Засіб дезінфікуючий “Бланідас 2000 ультра (</w:t>
            </w:r>
            <w:r w:rsidRPr="00692B4D">
              <w:rPr>
                <w:rFonts w:ascii="Times New Roman" w:hAnsi="Times New Roman"/>
                <w:sz w:val="24"/>
                <w:szCs w:val="24"/>
              </w:rPr>
              <w:t>Blanidas</w:t>
            </w:r>
            <w:r w:rsidRPr="00692B4D">
              <w:rPr>
                <w:rFonts w:ascii="Times New Roman" w:hAnsi="Times New Roman"/>
                <w:sz w:val="24"/>
                <w:szCs w:val="24"/>
                <w:lang w:val="uk-UA"/>
              </w:rPr>
              <w:t xml:space="preserve"> 2000 </w:t>
            </w:r>
            <w:r w:rsidRPr="00692B4D">
              <w:rPr>
                <w:rFonts w:ascii="Times New Roman" w:hAnsi="Times New Roman"/>
                <w:sz w:val="24"/>
                <w:szCs w:val="24"/>
              </w:rPr>
              <w:t>ultra</w:t>
            </w:r>
            <w:r w:rsidRPr="00692B4D">
              <w:rPr>
                <w:rFonts w:ascii="Times New Roman" w:hAnsi="Times New Roman"/>
                <w:sz w:val="24"/>
                <w:szCs w:val="24"/>
                <w:lang w:val="uk-UA"/>
              </w:rPr>
              <w:t xml:space="preserve">)” </w:t>
            </w:r>
            <w:r>
              <w:rPr>
                <w:rFonts w:ascii="Times New Roman" w:eastAsia="Times New Roman" w:hAnsi="Times New Roman"/>
                <w:sz w:val="24"/>
                <w:szCs w:val="24"/>
                <w:lang w:val="uk-UA" w:eastAsia="uk-UA"/>
              </w:rPr>
              <w:t>або еквівалент</w:t>
            </w:r>
          </w:p>
        </w:tc>
        <w:tc>
          <w:tcPr>
            <w:tcW w:w="1254" w:type="dxa"/>
            <w:tcBorders>
              <w:top w:val="nil"/>
              <w:left w:val="nil"/>
              <w:bottom w:val="single" w:sz="4" w:space="0" w:color="auto"/>
              <w:right w:val="single" w:sz="4" w:space="0" w:color="auto"/>
            </w:tcBorders>
            <w:shd w:val="clear" w:color="auto" w:fill="FFFFFF"/>
          </w:tcPr>
          <w:p w:rsidR="0045238F" w:rsidRPr="00692B4D" w:rsidRDefault="0045238F" w:rsidP="0045238F">
            <w:pPr>
              <w:rPr>
                <w:rStyle w:val="c1"/>
                <w:rFonts w:ascii="Times New Roman" w:eastAsia="Times New Roman" w:hAnsi="Times New Roman"/>
                <w:sz w:val="24"/>
                <w:szCs w:val="24"/>
                <w:lang w:val="uk-UA" w:eastAsia="uk-UA"/>
              </w:rPr>
            </w:pPr>
            <w:r w:rsidRPr="00692B4D">
              <w:rPr>
                <w:rStyle w:val="c1"/>
                <w:rFonts w:ascii="Times New Roman" w:eastAsia="Times New Roman" w:hAnsi="Times New Roman"/>
                <w:sz w:val="24"/>
                <w:szCs w:val="24"/>
                <w:lang w:val="uk-UA" w:eastAsia="uk-UA"/>
              </w:rPr>
              <w:t xml:space="preserve">Флакон </w:t>
            </w:r>
            <w:r>
              <w:rPr>
                <w:rStyle w:val="c1"/>
                <w:rFonts w:ascii="Times New Roman" w:eastAsia="Times New Roman" w:hAnsi="Times New Roman"/>
                <w:sz w:val="24"/>
                <w:szCs w:val="24"/>
                <w:lang w:val="uk-UA" w:eastAsia="uk-UA"/>
              </w:rPr>
              <w:t>25</w:t>
            </w:r>
            <w:r w:rsidRPr="00692B4D">
              <w:rPr>
                <w:rStyle w:val="c1"/>
                <w:rFonts w:ascii="Times New Roman" w:eastAsia="Times New Roman" w:hAnsi="Times New Roman"/>
                <w:sz w:val="24"/>
                <w:szCs w:val="24"/>
                <w:lang w:val="uk-UA" w:eastAsia="uk-UA"/>
              </w:rPr>
              <w:t>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946494"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w:t>
            </w:r>
            <w:r w:rsidR="0045238F">
              <w:rPr>
                <w:rFonts w:ascii="Times New Roman" w:eastAsia="Times New Roman" w:hAnsi="Times New Roman"/>
                <w:color w:val="000000"/>
                <w:lang w:val="uk-UA" w:eastAsia="ru-RU"/>
              </w:rPr>
              <w:t>0</w:t>
            </w:r>
          </w:p>
        </w:tc>
      </w:tr>
      <w:tr w:rsidR="0045238F" w:rsidRPr="00651A31" w:rsidTr="0045238F">
        <w:trPr>
          <w:trHeight w:val="412"/>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5</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rPr>
                <w:rStyle w:val="c1"/>
                <w:rFonts w:ascii="Times New Roman" w:eastAsia="Times New Roman" w:hAnsi="Times New Roman"/>
                <w:sz w:val="24"/>
                <w:szCs w:val="24"/>
                <w:lang w:val="uk-UA" w:eastAsia="uk-UA"/>
              </w:rPr>
            </w:pPr>
            <w:r w:rsidRPr="00E71862">
              <w:rPr>
                <w:rFonts w:ascii="Times New Roman" w:hAnsi="Times New Roman"/>
                <w:sz w:val="24"/>
                <w:szCs w:val="24"/>
              </w:rPr>
              <w:t>Засіб дезінфікуючий з мийними властивостями «Біонол»</w:t>
            </w:r>
            <w:r>
              <w:rPr>
                <w:rFonts w:ascii="Times New Roman" w:hAnsi="Times New Roman"/>
                <w:sz w:val="24"/>
                <w:szCs w:val="24"/>
                <w:lang w:val="uk-UA"/>
              </w:rPr>
              <w:t xml:space="preserve"> а</w:t>
            </w:r>
            <w:r>
              <w:rPr>
                <w:rFonts w:ascii="Times New Roman" w:hAnsi="Times New Roman"/>
                <w:sz w:val="24"/>
                <w:szCs w:val="24"/>
              </w:rPr>
              <w:t>бо</w:t>
            </w:r>
            <w:r>
              <w:rPr>
                <w:rFonts w:ascii="Times New Roman" w:hAnsi="Times New Roman"/>
                <w:sz w:val="24"/>
                <w:szCs w:val="24"/>
                <w:lang w:val="uk-UA"/>
              </w:rPr>
              <w:t xml:space="preserve"> еквівалент</w:t>
            </w:r>
          </w:p>
        </w:tc>
        <w:tc>
          <w:tcPr>
            <w:tcW w:w="1254" w:type="dxa"/>
            <w:tcBorders>
              <w:top w:val="nil"/>
              <w:left w:val="nil"/>
              <w:bottom w:val="single" w:sz="4" w:space="0" w:color="auto"/>
              <w:right w:val="single" w:sz="4" w:space="0" w:color="auto"/>
            </w:tcBorders>
            <w:shd w:val="clear" w:color="auto" w:fill="FFFFFF"/>
          </w:tcPr>
          <w:p w:rsidR="0045238F" w:rsidRDefault="0045238F" w:rsidP="0045238F">
            <w:pPr>
              <w:spacing w:after="0" w:line="240" w:lineRule="auto"/>
              <w:rPr>
                <w:rStyle w:val="c1"/>
                <w:rFonts w:ascii="Times New Roman" w:hAnsi="Times New Roman"/>
                <w:sz w:val="24"/>
                <w:szCs w:val="24"/>
                <w:lang w:val="uk-UA"/>
              </w:rPr>
            </w:pPr>
            <w:r w:rsidRPr="00E71862">
              <w:rPr>
                <w:rStyle w:val="c1"/>
                <w:rFonts w:ascii="Times New Roman" w:hAnsi="Times New Roman"/>
                <w:sz w:val="24"/>
                <w:szCs w:val="24"/>
                <w:lang w:val="uk-UA"/>
              </w:rPr>
              <w:t xml:space="preserve">Банка </w:t>
            </w:r>
          </w:p>
          <w:p w:rsidR="0045238F" w:rsidRPr="00E71862" w:rsidRDefault="0045238F" w:rsidP="0045238F">
            <w:pPr>
              <w:spacing w:after="0" w:line="240" w:lineRule="auto"/>
              <w:rPr>
                <w:rStyle w:val="c1"/>
                <w:rFonts w:ascii="Times New Roman" w:hAnsi="Times New Roman"/>
                <w:sz w:val="24"/>
                <w:szCs w:val="24"/>
                <w:lang w:val="uk-UA"/>
              </w:rPr>
            </w:pPr>
            <w:r w:rsidRPr="00E71862">
              <w:rPr>
                <w:rStyle w:val="c1"/>
                <w:rFonts w:ascii="Times New Roman" w:hAnsi="Times New Roman"/>
                <w:sz w:val="24"/>
                <w:szCs w:val="24"/>
                <w:lang w:val="uk-UA"/>
              </w:rPr>
              <w:t>850 г</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w:t>
            </w:r>
          </w:p>
        </w:tc>
      </w:tr>
      <w:tr w:rsidR="0045238F" w:rsidRPr="00651A31" w:rsidTr="0045238F">
        <w:trPr>
          <w:trHeight w:val="646"/>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6</w:t>
            </w:r>
          </w:p>
        </w:tc>
        <w:tc>
          <w:tcPr>
            <w:tcW w:w="5395" w:type="dxa"/>
            <w:tcBorders>
              <w:top w:val="nil"/>
              <w:left w:val="nil"/>
              <w:bottom w:val="single" w:sz="4" w:space="0" w:color="auto"/>
              <w:right w:val="single" w:sz="4" w:space="0" w:color="auto"/>
            </w:tcBorders>
            <w:shd w:val="clear" w:color="auto" w:fill="FFFFFF"/>
          </w:tcPr>
          <w:p w:rsidR="0045238F" w:rsidRDefault="0045238F" w:rsidP="0045238F">
            <w:pPr>
              <w:spacing w:after="0" w:line="240" w:lineRule="auto"/>
              <w:rPr>
                <w:rFonts w:ascii="Times New Roman" w:hAnsi="Times New Roman"/>
                <w:sz w:val="24"/>
                <w:szCs w:val="24"/>
                <w:lang w:val="uk-UA"/>
              </w:rPr>
            </w:pPr>
            <w:r w:rsidRPr="00951102">
              <w:rPr>
                <w:rFonts w:ascii="Times New Roman" w:hAnsi="Times New Roman"/>
                <w:sz w:val="24"/>
                <w:szCs w:val="24"/>
                <w:lang w:val="uk-UA"/>
              </w:rPr>
              <w:t>Засіб дезінфікуючий Бланідас Актив</w:t>
            </w:r>
          </w:p>
          <w:p w:rsidR="0045238F" w:rsidRPr="0045238F" w:rsidRDefault="0045238F" w:rsidP="0045238F">
            <w:pPr>
              <w:spacing w:after="0" w:line="240" w:lineRule="auto"/>
              <w:rPr>
                <w:rFonts w:ascii="Times New Roman" w:hAnsi="Times New Roman"/>
                <w:color w:val="000000" w:themeColor="text1"/>
                <w:sz w:val="24"/>
                <w:szCs w:val="24"/>
                <w:lang w:val="uk-UA"/>
              </w:rPr>
            </w:pPr>
            <w:r>
              <w:rPr>
                <w:rFonts w:ascii="Times New Roman" w:hAnsi="Times New Roman"/>
                <w:sz w:val="24"/>
                <w:szCs w:val="24"/>
                <w:lang w:val="uk-UA"/>
              </w:rPr>
              <w:t>або еквівалент</w:t>
            </w:r>
          </w:p>
        </w:tc>
        <w:tc>
          <w:tcPr>
            <w:tcW w:w="1254" w:type="dxa"/>
            <w:tcBorders>
              <w:top w:val="nil"/>
              <w:left w:val="nil"/>
              <w:bottom w:val="single" w:sz="4" w:space="0" w:color="auto"/>
              <w:right w:val="single" w:sz="4" w:space="0" w:color="auto"/>
            </w:tcBorders>
            <w:shd w:val="clear" w:color="auto" w:fill="FFFFFF"/>
          </w:tcPr>
          <w:p w:rsidR="0045238F" w:rsidRPr="00951102" w:rsidRDefault="0045238F" w:rsidP="0045238F">
            <w:pPr>
              <w:rPr>
                <w:rFonts w:ascii="Times New Roman" w:hAnsi="Times New Roman"/>
                <w:sz w:val="24"/>
                <w:szCs w:val="24"/>
                <w:lang w:val="uk-UA"/>
              </w:rPr>
            </w:pPr>
            <w:r w:rsidRPr="00951102">
              <w:rPr>
                <w:rFonts w:ascii="Times New Roman" w:hAnsi="Times New Roman"/>
                <w:sz w:val="24"/>
                <w:szCs w:val="24"/>
                <w:lang w:val="uk-UA"/>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60</w:t>
            </w:r>
          </w:p>
        </w:tc>
      </w:tr>
      <w:tr w:rsidR="0045238F" w:rsidRPr="00651A31" w:rsidTr="0045238F">
        <w:trPr>
          <w:trHeight w:val="514"/>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7</w:t>
            </w:r>
          </w:p>
        </w:tc>
        <w:tc>
          <w:tcPr>
            <w:tcW w:w="5395" w:type="dxa"/>
            <w:tcBorders>
              <w:top w:val="nil"/>
              <w:left w:val="nil"/>
              <w:bottom w:val="single" w:sz="4" w:space="0" w:color="auto"/>
              <w:right w:val="single" w:sz="4" w:space="0" w:color="auto"/>
            </w:tcBorders>
            <w:shd w:val="clear" w:color="auto" w:fill="FFFFFF"/>
          </w:tcPr>
          <w:p w:rsidR="0045238F" w:rsidRPr="00692B4D" w:rsidRDefault="0045238F" w:rsidP="0045238F">
            <w:pPr>
              <w:rPr>
                <w:rFonts w:ascii="Times New Roman" w:hAnsi="Times New Roman"/>
                <w:sz w:val="24"/>
                <w:szCs w:val="24"/>
                <w:lang w:val="uk-UA"/>
              </w:rPr>
            </w:pPr>
            <w:r w:rsidRPr="0045238F">
              <w:rPr>
                <w:rFonts w:ascii="Times New Roman" w:hAnsi="Times New Roman"/>
                <w:color w:val="000000" w:themeColor="text1"/>
                <w:sz w:val="24"/>
                <w:szCs w:val="24"/>
                <w:lang w:val="uk-UA"/>
              </w:rPr>
              <w:t>Засіб дезінфекційний «Бланідас Оксідез (</w:t>
            </w:r>
            <w:r w:rsidRPr="0045238F">
              <w:rPr>
                <w:rFonts w:ascii="Times New Roman" w:hAnsi="Times New Roman"/>
                <w:color w:val="000000" w:themeColor="text1"/>
                <w:sz w:val="24"/>
                <w:szCs w:val="24"/>
                <w:lang w:val="en-US"/>
              </w:rPr>
              <w:t>Blanidas</w:t>
            </w:r>
            <w:r w:rsidRPr="0045238F">
              <w:rPr>
                <w:rFonts w:ascii="Times New Roman" w:hAnsi="Times New Roman"/>
                <w:color w:val="000000" w:themeColor="text1"/>
                <w:sz w:val="24"/>
                <w:szCs w:val="24"/>
                <w:lang w:val="uk-UA"/>
              </w:rPr>
              <w:t xml:space="preserve"> </w:t>
            </w:r>
            <w:r w:rsidRPr="0045238F">
              <w:rPr>
                <w:rFonts w:ascii="Times New Roman" w:hAnsi="Times New Roman"/>
                <w:color w:val="000000" w:themeColor="text1"/>
                <w:sz w:val="24"/>
                <w:szCs w:val="24"/>
                <w:lang w:val="en-US"/>
              </w:rPr>
              <w:t>Oxides</w:t>
            </w:r>
            <w:r w:rsidRPr="0045238F">
              <w:rPr>
                <w:rFonts w:ascii="Times New Roman" w:hAnsi="Times New Roman"/>
                <w:color w:val="000000" w:themeColor="text1"/>
                <w:sz w:val="24"/>
                <w:szCs w:val="24"/>
                <w:lang w:val="uk-UA"/>
              </w:rPr>
              <w:t>)» або еквівалент</w:t>
            </w:r>
          </w:p>
        </w:tc>
        <w:tc>
          <w:tcPr>
            <w:tcW w:w="1254" w:type="dxa"/>
            <w:tcBorders>
              <w:top w:val="nil"/>
              <w:left w:val="nil"/>
              <w:bottom w:val="single" w:sz="4" w:space="0" w:color="auto"/>
              <w:right w:val="single" w:sz="4" w:space="0" w:color="auto"/>
            </w:tcBorders>
            <w:shd w:val="clear" w:color="auto" w:fill="FFFFFF"/>
          </w:tcPr>
          <w:p w:rsidR="0045238F" w:rsidRPr="0045238F" w:rsidRDefault="0045238F" w:rsidP="0045238F">
            <w:pPr>
              <w:spacing w:line="256" w:lineRule="auto"/>
              <w:rPr>
                <w:rStyle w:val="c1"/>
                <w:rFonts w:ascii="Times New Roman" w:hAnsi="Times New Roman"/>
                <w:sz w:val="24"/>
                <w:szCs w:val="24"/>
                <w:lang w:val="uk-UA"/>
              </w:rPr>
            </w:pPr>
            <w:r>
              <w:rPr>
                <w:rFonts w:ascii="Times New Roman" w:hAnsi="Times New Roman"/>
                <w:sz w:val="24"/>
                <w:szCs w:val="24"/>
                <w:lang w:val="uk-UA"/>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96</w:t>
            </w:r>
          </w:p>
        </w:tc>
      </w:tr>
      <w:tr w:rsidR="0045238F" w:rsidRPr="00651A31" w:rsidTr="0045238F">
        <w:trPr>
          <w:trHeight w:val="550"/>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8</w:t>
            </w:r>
          </w:p>
        </w:tc>
        <w:tc>
          <w:tcPr>
            <w:tcW w:w="5395" w:type="dxa"/>
            <w:tcBorders>
              <w:top w:val="nil"/>
              <w:left w:val="nil"/>
              <w:bottom w:val="single" w:sz="4" w:space="0" w:color="auto"/>
              <w:right w:val="single" w:sz="4" w:space="0" w:color="auto"/>
            </w:tcBorders>
            <w:shd w:val="clear" w:color="auto" w:fill="FFFFFF"/>
          </w:tcPr>
          <w:p w:rsidR="0045238F" w:rsidRPr="00692B4D" w:rsidRDefault="0045238F" w:rsidP="0045238F">
            <w:pPr>
              <w:rPr>
                <w:rFonts w:ascii="Times New Roman" w:hAnsi="Times New Roman"/>
                <w:sz w:val="24"/>
                <w:szCs w:val="24"/>
                <w:lang w:val="uk-UA"/>
              </w:rPr>
            </w:pPr>
            <w:r w:rsidRPr="0045238F">
              <w:rPr>
                <w:rFonts w:ascii="Times New Roman" w:eastAsia="Times New Roman" w:hAnsi="Times New Roman"/>
                <w:color w:val="000000" w:themeColor="text1"/>
                <w:sz w:val="24"/>
                <w:szCs w:val="24"/>
                <w:lang w:val="uk-UA" w:eastAsia="uk-UA"/>
              </w:rPr>
              <w:t>Засіб дезінфікуючий «Бланідас 300 (</w:t>
            </w:r>
            <w:r w:rsidRPr="0045238F">
              <w:rPr>
                <w:rFonts w:ascii="Times New Roman" w:eastAsia="Times New Roman" w:hAnsi="Times New Roman"/>
                <w:color w:val="000000" w:themeColor="text1"/>
                <w:sz w:val="24"/>
                <w:szCs w:val="24"/>
                <w:lang w:val="en-US" w:eastAsia="uk-UA"/>
              </w:rPr>
              <w:t>Blanidas</w:t>
            </w:r>
            <w:r w:rsidRPr="0045238F">
              <w:rPr>
                <w:rFonts w:ascii="Times New Roman" w:eastAsia="Times New Roman" w:hAnsi="Times New Roman"/>
                <w:color w:val="000000" w:themeColor="text1"/>
                <w:sz w:val="24"/>
                <w:szCs w:val="24"/>
                <w:lang w:val="uk-UA" w:eastAsia="uk-UA"/>
              </w:rPr>
              <w:t xml:space="preserve"> 300)»  або еквівалент</w:t>
            </w:r>
          </w:p>
        </w:tc>
        <w:tc>
          <w:tcPr>
            <w:tcW w:w="1254" w:type="dxa"/>
            <w:tcBorders>
              <w:top w:val="nil"/>
              <w:left w:val="nil"/>
              <w:bottom w:val="single" w:sz="4" w:space="0" w:color="auto"/>
              <w:right w:val="single" w:sz="4" w:space="0" w:color="auto"/>
            </w:tcBorders>
            <w:shd w:val="clear" w:color="auto" w:fill="FFFFFF"/>
          </w:tcPr>
          <w:p w:rsidR="0045238F" w:rsidRDefault="0045238F" w:rsidP="0045238F">
            <w:pPr>
              <w:rPr>
                <w:rStyle w:val="c1"/>
                <w:rFonts w:ascii="Times New Roman" w:eastAsia="Times New Roman" w:hAnsi="Times New Roman"/>
                <w:sz w:val="24"/>
                <w:szCs w:val="24"/>
                <w:lang w:val="uk-UA" w:eastAsia="uk-UA"/>
              </w:rPr>
            </w:pPr>
            <w:r>
              <w:rPr>
                <w:rFonts w:ascii="Times New Roman" w:hAnsi="Times New Roman"/>
                <w:sz w:val="24"/>
                <w:szCs w:val="24"/>
                <w:lang w:val="uk-UA"/>
              </w:rPr>
              <w:t>Банка 1 кг (табл)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96</w:t>
            </w:r>
          </w:p>
        </w:tc>
      </w:tr>
      <w:tr w:rsidR="0045238F" w:rsidRPr="00651A31" w:rsidTr="0045238F">
        <w:trPr>
          <w:trHeight w:val="544"/>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9</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spacing w:after="0" w:line="240" w:lineRule="auto"/>
              <w:rPr>
                <w:rFonts w:ascii="Times New Roman" w:hAnsi="Times New Roman"/>
                <w:color w:val="000000" w:themeColor="text1"/>
                <w:sz w:val="24"/>
                <w:szCs w:val="24"/>
                <w:lang w:val="uk-UA"/>
              </w:rPr>
            </w:pPr>
            <w:r w:rsidRPr="0045238F">
              <w:rPr>
                <w:rFonts w:ascii="Times New Roman" w:eastAsia="Times New Roman" w:hAnsi="Times New Roman"/>
                <w:color w:val="000000" w:themeColor="text1"/>
                <w:sz w:val="24"/>
                <w:szCs w:val="24"/>
                <w:lang w:val="uk-UA" w:eastAsia="uk-UA"/>
              </w:rPr>
              <w:t>Засіб дезінфікуючий «Бланідас 300 (</w:t>
            </w:r>
            <w:r w:rsidRPr="0045238F">
              <w:rPr>
                <w:rFonts w:ascii="Times New Roman" w:eastAsia="Times New Roman" w:hAnsi="Times New Roman"/>
                <w:color w:val="000000" w:themeColor="text1"/>
                <w:sz w:val="24"/>
                <w:szCs w:val="24"/>
                <w:lang w:val="en-US" w:eastAsia="uk-UA"/>
              </w:rPr>
              <w:t>Blanidas</w:t>
            </w:r>
            <w:r w:rsidRPr="0045238F">
              <w:rPr>
                <w:rFonts w:ascii="Times New Roman" w:eastAsia="Times New Roman" w:hAnsi="Times New Roman"/>
                <w:color w:val="000000" w:themeColor="text1"/>
                <w:sz w:val="24"/>
                <w:szCs w:val="24"/>
                <w:lang w:val="uk-UA" w:eastAsia="uk-UA"/>
              </w:rPr>
              <w:t xml:space="preserve"> 300)»  або еквівалент</w:t>
            </w:r>
            <w:r w:rsidRPr="0045238F">
              <w:rPr>
                <w:rFonts w:ascii="Times New Roman" w:hAnsi="Times New Roman"/>
                <w:color w:val="000000" w:themeColor="text1"/>
                <w:sz w:val="24"/>
                <w:szCs w:val="24"/>
                <w:lang w:val="uk-UA"/>
              </w:rPr>
              <w:t xml:space="preserve"> </w:t>
            </w:r>
          </w:p>
        </w:tc>
        <w:tc>
          <w:tcPr>
            <w:tcW w:w="1254" w:type="dxa"/>
            <w:tcBorders>
              <w:top w:val="nil"/>
              <w:left w:val="nil"/>
              <w:bottom w:val="single" w:sz="4" w:space="0" w:color="auto"/>
              <w:right w:val="single" w:sz="4" w:space="0" w:color="auto"/>
            </w:tcBorders>
            <w:shd w:val="clear" w:color="auto" w:fill="FFFFFF"/>
          </w:tcPr>
          <w:p w:rsidR="0045238F" w:rsidRDefault="0045238F" w:rsidP="0045238F">
            <w:pPr>
              <w:rPr>
                <w:rStyle w:val="c1"/>
                <w:rFonts w:ascii="Times New Roman" w:eastAsia="Times New Roman" w:hAnsi="Times New Roman"/>
                <w:sz w:val="24"/>
                <w:szCs w:val="24"/>
                <w:lang w:val="uk-UA" w:eastAsia="uk-UA"/>
              </w:rPr>
            </w:pPr>
            <w:r>
              <w:rPr>
                <w:rFonts w:ascii="Times New Roman" w:hAnsi="Times New Roman"/>
                <w:sz w:val="24"/>
                <w:szCs w:val="24"/>
                <w:lang w:val="uk-UA"/>
              </w:rPr>
              <w:t>Банка 1кг (гранули)</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96</w:t>
            </w:r>
          </w:p>
        </w:tc>
      </w:tr>
      <w:tr w:rsidR="0045238F" w:rsidRPr="00651A31" w:rsidTr="0045238F">
        <w:trPr>
          <w:trHeight w:val="731"/>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10</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rPr>
                <w:rFonts w:ascii="Times New Roman" w:hAnsi="Times New Roman"/>
                <w:sz w:val="24"/>
                <w:szCs w:val="24"/>
                <w:lang w:val="uk-UA"/>
              </w:rPr>
            </w:pPr>
            <w:r w:rsidRPr="00951102">
              <w:rPr>
                <w:rFonts w:ascii="Times New Roman" w:hAnsi="Times New Roman"/>
                <w:sz w:val="24"/>
                <w:szCs w:val="24"/>
                <w:lang w:val="uk-UA"/>
              </w:rPr>
              <w:t>Засіб дезінфікуючий "Госпісепт (</w:t>
            </w:r>
            <w:r w:rsidRPr="00951102">
              <w:rPr>
                <w:rFonts w:ascii="Times New Roman" w:hAnsi="Times New Roman"/>
                <w:sz w:val="24"/>
                <w:szCs w:val="24"/>
              </w:rPr>
              <w:t>Gospisept</w:t>
            </w:r>
            <w:r w:rsidRPr="00951102">
              <w:rPr>
                <w:rFonts w:ascii="Times New Roman" w:hAnsi="Times New Roman"/>
                <w:sz w:val="24"/>
                <w:szCs w:val="24"/>
                <w:lang w:val="uk-UA"/>
              </w:rPr>
              <w:t>)" гранули, 1 кг</w:t>
            </w:r>
            <w:r>
              <w:rPr>
                <w:rFonts w:ascii="Times New Roman" w:hAnsi="Times New Roman"/>
                <w:sz w:val="24"/>
                <w:szCs w:val="24"/>
                <w:lang w:val="uk-UA"/>
              </w:rPr>
              <w:t xml:space="preserve"> або еквівалент</w:t>
            </w:r>
          </w:p>
        </w:tc>
        <w:tc>
          <w:tcPr>
            <w:tcW w:w="1254" w:type="dxa"/>
            <w:tcBorders>
              <w:top w:val="nil"/>
              <w:left w:val="nil"/>
              <w:bottom w:val="single" w:sz="4" w:space="0" w:color="auto"/>
              <w:right w:val="single" w:sz="4" w:space="0" w:color="auto"/>
            </w:tcBorders>
            <w:shd w:val="clear" w:color="auto" w:fill="FFFFFF"/>
          </w:tcPr>
          <w:p w:rsidR="0045238F" w:rsidRPr="00951102" w:rsidRDefault="0045238F" w:rsidP="0045238F">
            <w:pPr>
              <w:rPr>
                <w:rFonts w:ascii="Times New Roman" w:hAnsi="Times New Roman"/>
                <w:sz w:val="24"/>
                <w:szCs w:val="24"/>
                <w:lang w:val="uk-UA"/>
              </w:rPr>
            </w:pPr>
            <w:r w:rsidRPr="00951102">
              <w:rPr>
                <w:rFonts w:ascii="Times New Roman" w:hAnsi="Times New Roman"/>
                <w:sz w:val="24"/>
                <w:szCs w:val="24"/>
                <w:lang w:val="uk-UA"/>
              </w:rPr>
              <w:t>Банка 1кг (гранули)</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48</w:t>
            </w:r>
          </w:p>
        </w:tc>
      </w:tr>
      <w:tr w:rsidR="0045238F" w:rsidRPr="00651A31" w:rsidTr="0045238F">
        <w:trPr>
          <w:trHeight w:val="817"/>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11</w:t>
            </w:r>
          </w:p>
        </w:tc>
        <w:tc>
          <w:tcPr>
            <w:tcW w:w="5395" w:type="dxa"/>
            <w:tcBorders>
              <w:top w:val="nil"/>
              <w:left w:val="nil"/>
              <w:bottom w:val="single" w:sz="4" w:space="0" w:color="auto"/>
              <w:right w:val="single" w:sz="4" w:space="0" w:color="auto"/>
            </w:tcBorders>
            <w:shd w:val="clear" w:color="auto" w:fill="FFFFFF"/>
          </w:tcPr>
          <w:p w:rsidR="0045238F" w:rsidRPr="002B4B85" w:rsidRDefault="0045238F" w:rsidP="0045238F">
            <w:pPr>
              <w:rPr>
                <w:rFonts w:ascii="Times New Roman" w:hAnsi="Times New Roman"/>
                <w:sz w:val="24"/>
                <w:szCs w:val="24"/>
                <w:lang w:val="uk-UA"/>
              </w:rPr>
            </w:pPr>
            <w:r w:rsidRPr="0045238F">
              <w:rPr>
                <w:rFonts w:ascii="Times New Roman" w:hAnsi="Times New Roman"/>
                <w:sz w:val="24"/>
                <w:szCs w:val="24"/>
                <w:lang w:val="uk-UA"/>
              </w:rPr>
              <w:t>Засіб дезінфікуючий “</w:t>
            </w:r>
            <w:r w:rsidRPr="0045238F">
              <w:rPr>
                <w:rFonts w:ascii="Times New Roman" w:hAnsi="Times New Roman"/>
                <w:sz w:val="24"/>
                <w:szCs w:val="24"/>
                <w:lang w:val="en-US"/>
              </w:rPr>
              <w:t>In</w:t>
            </w:r>
            <w:r w:rsidRPr="0045238F">
              <w:rPr>
                <w:rFonts w:ascii="Times New Roman" w:hAnsi="Times New Roman"/>
                <w:sz w:val="24"/>
                <w:szCs w:val="24"/>
                <w:lang w:val="uk-UA"/>
              </w:rPr>
              <w:t xml:space="preserve"> </w:t>
            </w:r>
            <w:r w:rsidRPr="0045238F">
              <w:rPr>
                <w:rFonts w:ascii="Times New Roman" w:hAnsi="Times New Roman"/>
                <w:sz w:val="24"/>
                <w:szCs w:val="24"/>
                <w:lang w:val="en-US"/>
              </w:rPr>
              <w:t>Dent</w:t>
            </w:r>
            <w:r w:rsidRPr="0045238F">
              <w:rPr>
                <w:rFonts w:ascii="Times New Roman" w:hAnsi="Times New Roman"/>
                <w:sz w:val="24"/>
                <w:szCs w:val="24"/>
                <w:lang w:val="uk-UA"/>
              </w:rPr>
              <w:t xml:space="preserve"> </w:t>
            </w:r>
            <w:r w:rsidRPr="0045238F">
              <w:rPr>
                <w:rFonts w:ascii="Times New Roman" w:hAnsi="Times New Roman"/>
                <w:sz w:val="24"/>
                <w:szCs w:val="24"/>
                <w:lang w:val="en-US"/>
              </w:rPr>
              <w:t>instru</w:t>
            </w:r>
            <w:r w:rsidRPr="0045238F">
              <w:rPr>
                <w:rFonts w:ascii="Times New Roman" w:hAnsi="Times New Roman"/>
                <w:sz w:val="24"/>
                <w:szCs w:val="24"/>
                <w:lang w:val="uk-UA"/>
              </w:rPr>
              <w:t xml:space="preserve"> (Ін Дент інстру)”  або еквівалент</w:t>
            </w:r>
          </w:p>
        </w:tc>
        <w:tc>
          <w:tcPr>
            <w:tcW w:w="1254" w:type="dxa"/>
            <w:tcBorders>
              <w:top w:val="nil"/>
              <w:left w:val="nil"/>
              <w:bottom w:val="single" w:sz="4" w:space="0" w:color="auto"/>
              <w:right w:val="single" w:sz="4" w:space="0" w:color="auto"/>
            </w:tcBorders>
            <w:shd w:val="clear" w:color="auto" w:fill="FFFFFF"/>
          </w:tcPr>
          <w:p w:rsidR="0045238F" w:rsidRPr="007665EB" w:rsidRDefault="0045238F" w:rsidP="0045238F">
            <w:pPr>
              <w:rPr>
                <w:rStyle w:val="c1"/>
                <w:rFonts w:ascii="Times New Roman" w:eastAsia="Times New Roman" w:hAnsi="Times New Roman"/>
                <w:sz w:val="24"/>
                <w:szCs w:val="24"/>
                <w:lang w:val="uk-UA" w:eastAsia="uk-UA"/>
              </w:rPr>
            </w:pPr>
            <w:r w:rsidRPr="007665EB">
              <w:rPr>
                <w:rFonts w:ascii="Times New Roman" w:hAnsi="Times New Roman"/>
                <w:sz w:val="24"/>
                <w:szCs w:val="24"/>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1B7A25">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45238F" w:rsidRPr="00651A31" w:rsidTr="0045238F">
        <w:trPr>
          <w:trHeight w:val="71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lastRenderedPageBreak/>
              <w:t>12</w:t>
            </w:r>
          </w:p>
        </w:tc>
        <w:tc>
          <w:tcPr>
            <w:tcW w:w="5395" w:type="dxa"/>
            <w:tcBorders>
              <w:top w:val="single" w:sz="4" w:space="0" w:color="auto"/>
              <w:left w:val="nil"/>
              <w:bottom w:val="single" w:sz="4" w:space="0" w:color="auto"/>
              <w:right w:val="single" w:sz="4" w:space="0" w:color="auto"/>
            </w:tcBorders>
            <w:shd w:val="clear" w:color="auto" w:fill="FFFFFF"/>
          </w:tcPr>
          <w:p w:rsidR="0045238F" w:rsidRPr="0045238F" w:rsidRDefault="0045238F" w:rsidP="0045238F">
            <w:pPr>
              <w:pStyle w:val="c2"/>
              <w:rPr>
                <w:bCs/>
                <w:color w:val="000000" w:themeColor="text1"/>
                <w:kern w:val="24"/>
                <w:lang w:eastAsia="en-US"/>
              </w:rPr>
            </w:pPr>
            <w:r w:rsidRPr="002B4B85">
              <w:rPr>
                <w:lang w:eastAsia="en-US"/>
              </w:rPr>
              <w:t>Засіб дезінфікуючий “</w:t>
            </w:r>
            <w:r w:rsidRPr="002B4B85">
              <w:rPr>
                <w:b/>
                <w:lang w:eastAsia="en-US"/>
              </w:rPr>
              <w:t>In Dent surface (Ін Дент сурфейс)</w:t>
            </w:r>
            <w:r w:rsidRPr="002B4B85">
              <w:rPr>
                <w:lang w:eastAsia="en-US"/>
              </w:rPr>
              <w:t xml:space="preserve"> ”</w:t>
            </w:r>
            <w:r>
              <w:rPr>
                <w:lang w:eastAsia="en-US"/>
              </w:rPr>
              <w:t xml:space="preserve"> </w:t>
            </w:r>
            <w:r w:rsidRPr="002B4B85">
              <w:rPr>
                <w:b/>
                <w:lang w:eastAsia="en-US"/>
              </w:rPr>
              <w:t xml:space="preserve"> </w:t>
            </w:r>
            <w:r w:rsidRPr="002B4B85">
              <w:rPr>
                <w:lang w:eastAsia="en-US"/>
              </w:rPr>
              <w:t>або еквівалент</w:t>
            </w:r>
          </w:p>
        </w:tc>
        <w:tc>
          <w:tcPr>
            <w:tcW w:w="1254" w:type="dxa"/>
            <w:tcBorders>
              <w:top w:val="single" w:sz="4" w:space="0" w:color="auto"/>
              <w:left w:val="nil"/>
              <w:bottom w:val="single" w:sz="4" w:space="0" w:color="auto"/>
              <w:right w:val="single" w:sz="4" w:space="0" w:color="auto"/>
            </w:tcBorders>
            <w:shd w:val="clear" w:color="auto" w:fill="FFFFFF"/>
          </w:tcPr>
          <w:p w:rsidR="0045238F" w:rsidRPr="007665EB" w:rsidRDefault="0045238F" w:rsidP="0045238F">
            <w:pPr>
              <w:rPr>
                <w:rStyle w:val="c1"/>
                <w:rFonts w:ascii="Times New Roman" w:eastAsia="Times New Roman" w:hAnsi="Times New Roman"/>
                <w:sz w:val="24"/>
                <w:szCs w:val="24"/>
                <w:lang w:val="uk-UA" w:eastAsia="uk-UA"/>
              </w:rPr>
            </w:pPr>
            <w:r w:rsidRPr="007665EB">
              <w:rPr>
                <w:rFonts w:ascii="Times New Roman" w:hAnsi="Times New Roman"/>
                <w:sz w:val="24"/>
                <w:szCs w:val="24"/>
              </w:rPr>
              <w:t>Флакон 1000 мл</w:t>
            </w:r>
          </w:p>
        </w:tc>
        <w:tc>
          <w:tcPr>
            <w:tcW w:w="1125" w:type="dxa"/>
            <w:tcBorders>
              <w:top w:val="single" w:sz="4" w:space="0" w:color="auto"/>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single" w:sz="4" w:space="0" w:color="auto"/>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45238F" w:rsidRPr="00651A31" w:rsidTr="0045238F">
        <w:trPr>
          <w:trHeight w:val="489"/>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13</w:t>
            </w:r>
          </w:p>
        </w:tc>
        <w:tc>
          <w:tcPr>
            <w:tcW w:w="5395" w:type="dxa"/>
            <w:tcBorders>
              <w:top w:val="single" w:sz="4" w:space="0" w:color="auto"/>
              <w:bottom w:val="single" w:sz="4" w:space="0" w:color="auto"/>
              <w:right w:val="single" w:sz="4" w:space="0" w:color="auto"/>
            </w:tcBorders>
          </w:tcPr>
          <w:p w:rsidR="0045238F" w:rsidRPr="002B4B85" w:rsidRDefault="0045238F" w:rsidP="0045238F">
            <w:pPr>
              <w:rPr>
                <w:rFonts w:ascii="Times New Roman" w:hAnsi="Times New Roman"/>
                <w:sz w:val="24"/>
                <w:szCs w:val="24"/>
                <w:lang w:val="uk-UA"/>
              </w:rPr>
            </w:pPr>
            <w:r w:rsidRPr="0045238F">
              <w:rPr>
                <w:rFonts w:ascii="Times New Roman" w:hAnsi="Times New Roman"/>
                <w:color w:val="000000"/>
                <w:sz w:val="24"/>
                <w:szCs w:val="24"/>
                <w:lang w:val="uk-UA"/>
              </w:rPr>
              <w:t>Засіб дезінфікуючий “</w:t>
            </w:r>
            <w:r w:rsidRPr="002B4B85">
              <w:rPr>
                <w:rFonts w:ascii="Times New Roman" w:hAnsi="Times New Roman"/>
                <w:b/>
                <w:color w:val="000000"/>
                <w:sz w:val="24"/>
                <w:szCs w:val="24"/>
              </w:rPr>
              <w:t>In</w:t>
            </w:r>
            <w:r w:rsidRPr="0045238F">
              <w:rPr>
                <w:rFonts w:ascii="Times New Roman" w:hAnsi="Times New Roman"/>
                <w:b/>
                <w:color w:val="000000"/>
                <w:sz w:val="24"/>
                <w:szCs w:val="24"/>
                <w:lang w:val="uk-UA"/>
              </w:rPr>
              <w:t xml:space="preserve"> </w:t>
            </w:r>
            <w:r w:rsidRPr="002B4B85">
              <w:rPr>
                <w:rFonts w:ascii="Times New Roman" w:hAnsi="Times New Roman"/>
                <w:b/>
                <w:color w:val="000000"/>
                <w:sz w:val="24"/>
                <w:szCs w:val="24"/>
              </w:rPr>
              <w:t>dent</w:t>
            </w:r>
            <w:r w:rsidRPr="0045238F">
              <w:rPr>
                <w:rFonts w:ascii="Times New Roman" w:hAnsi="Times New Roman"/>
                <w:b/>
                <w:color w:val="000000"/>
                <w:sz w:val="24"/>
                <w:szCs w:val="24"/>
                <w:lang w:val="uk-UA"/>
              </w:rPr>
              <w:t xml:space="preserve"> </w:t>
            </w:r>
            <w:r w:rsidRPr="002B4B85">
              <w:rPr>
                <w:rFonts w:ascii="Times New Roman" w:hAnsi="Times New Roman"/>
                <w:b/>
                <w:color w:val="000000"/>
                <w:sz w:val="24"/>
                <w:szCs w:val="24"/>
              </w:rPr>
              <w:t>hands</w:t>
            </w:r>
            <w:r w:rsidRPr="0045238F">
              <w:rPr>
                <w:rFonts w:ascii="Times New Roman" w:hAnsi="Times New Roman"/>
                <w:b/>
                <w:color w:val="000000"/>
                <w:sz w:val="24"/>
                <w:szCs w:val="24"/>
                <w:lang w:val="uk-UA"/>
              </w:rPr>
              <w:t xml:space="preserve"> (Ін дент хендс)</w:t>
            </w:r>
            <w:r w:rsidRPr="0045238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45238F">
              <w:rPr>
                <w:rFonts w:ascii="Times New Roman" w:hAnsi="Times New Roman"/>
                <w:color w:val="000000"/>
                <w:sz w:val="24"/>
                <w:szCs w:val="24"/>
                <w:lang w:val="uk-UA"/>
              </w:rPr>
              <w:t>або</w:t>
            </w:r>
            <w:r w:rsidRPr="0045238F">
              <w:rPr>
                <w:rFonts w:ascii="Times New Roman" w:hAnsi="Times New Roman"/>
                <w:sz w:val="24"/>
                <w:szCs w:val="24"/>
                <w:lang w:val="uk-UA"/>
              </w:rPr>
              <w:t xml:space="preserve"> </w:t>
            </w:r>
            <w:r w:rsidRPr="0045238F">
              <w:rPr>
                <w:rFonts w:ascii="Times New Roman" w:hAnsi="Times New Roman"/>
                <w:color w:val="000000"/>
                <w:sz w:val="24"/>
                <w:szCs w:val="24"/>
                <w:lang w:val="uk-UA"/>
              </w:rPr>
              <w:t>еквівалент</w:t>
            </w:r>
          </w:p>
        </w:tc>
        <w:tc>
          <w:tcPr>
            <w:tcW w:w="1254" w:type="dxa"/>
            <w:tcBorders>
              <w:top w:val="single" w:sz="4" w:space="0" w:color="auto"/>
              <w:left w:val="single" w:sz="4" w:space="0" w:color="auto"/>
              <w:bottom w:val="single" w:sz="4" w:space="0" w:color="auto"/>
            </w:tcBorders>
            <w:shd w:val="clear" w:color="auto" w:fill="FFFFFF"/>
          </w:tcPr>
          <w:p w:rsidR="0045238F" w:rsidRPr="007665EB" w:rsidRDefault="0045238F" w:rsidP="0045238F">
            <w:pPr>
              <w:rPr>
                <w:rStyle w:val="c1"/>
                <w:rFonts w:ascii="Times New Roman" w:eastAsia="Times New Roman" w:hAnsi="Times New Roman"/>
                <w:sz w:val="24"/>
                <w:szCs w:val="24"/>
                <w:lang w:val="uk-UA" w:eastAsia="uk-UA"/>
              </w:rPr>
            </w:pPr>
            <w:r w:rsidRPr="007665EB">
              <w:rPr>
                <w:rFonts w:ascii="Times New Roman" w:hAnsi="Times New Roman"/>
                <w:sz w:val="24"/>
                <w:szCs w:val="24"/>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45238F" w:rsidRPr="00651A31" w:rsidTr="0045238F">
        <w:trPr>
          <w:trHeight w:val="398"/>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14</w:t>
            </w:r>
          </w:p>
        </w:tc>
        <w:tc>
          <w:tcPr>
            <w:tcW w:w="5395" w:type="dxa"/>
            <w:tcBorders>
              <w:top w:val="single" w:sz="4" w:space="0" w:color="auto"/>
              <w:left w:val="nil"/>
              <w:bottom w:val="single" w:sz="4" w:space="0" w:color="auto"/>
              <w:right w:val="single" w:sz="4" w:space="0" w:color="auto"/>
            </w:tcBorders>
            <w:shd w:val="clear" w:color="auto" w:fill="FFFFFF"/>
          </w:tcPr>
          <w:p w:rsidR="0045238F" w:rsidRPr="002B4B85" w:rsidRDefault="0045238F" w:rsidP="0045238F">
            <w:pPr>
              <w:rPr>
                <w:rFonts w:ascii="Times New Roman" w:hAnsi="Times New Roman"/>
                <w:sz w:val="24"/>
                <w:szCs w:val="24"/>
                <w:lang w:val="uk-UA"/>
              </w:rPr>
            </w:pPr>
            <w:r w:rsidRPr="00087426">
              <w:rPr>
                <w:rFonts w:ascii="Times New Roman" w:hAnsi="Times New Roman"/>
                <w:color w:val="000000"/>
                <w:sz w:val="24"/>
                <w:szCs w:val="24"/>
                <w:lang w:val="uk-UA"/>
              </w:rPr>
              <w:t>Засіб дезінфікуючий “</w:t>
            </w:r>
            <w:r w:rsidRPr="002B4B85">
              <w:rPr>
                <w:rFonts w:ascii="Times New Roman" w:hAnsi="Times New Roman"/>
                <w:b/>
                <w:color w:val="000000"/>
                <w:sz w:val="24"/>
                <w:szCs w:val="24"/>
              </w:rPr>
              <w:t>In</w:t>
            </w:r>
            <w:r w:rsidRPr="00087426">
              <w:rPr>
                <w:rFonts w:ascii="Times New Roman" w:hAnsi="Times New Roman"/>
                <w:b/>
                <w:color w:val="000000"/>
                <w:sz w:val="24"/>
                <w:szCs w:val="24"/>
                <w:lang w:val="uk-UA"/>
              </w:rPr>
              <w:t xml:space="preserve"> </w:t>
            </w:r>
            <w:r w:rsidRPr="002B4B85">
              <w:rPr>
                <w:rFonts w:ascii="Times New Roman" w:hAnsi="Times New Roman"/>
                <w:b/>
                <w:color w:val="000000"/>
                <w:sz w:val="24"/>
                <w:szCs w:val="24"/>
              </w:rPr>
              <w:t>Dent</w:t>
            </w:r>
            <w:r w:rsidRPr="00087426">
              <w:rPr>
                <w:rFonts w:ascii="Times New Roman" w:hAnsi="Times New Roman"/>
                <w:b/>
                <w:color w:val="000000"/>
                <w:sz w:val="24"/>
                <w:szCs w:val="24"/>
                <w:lang w:val="uk-UA"/>
              </w:rPr>
              <w:t xml:space="preserve"> </w:t>
            </w:r>
            <w:r w:rsidRPr="002B4B85">
              <w:rPr>
                <w:rFonts w:ascii="Times New Roman" w:hAnsi="Times New Roman"/>
                <w:b/>
                <w:color w:val="000000"/>
                <w:sz w:val="24"/>
                <w:szCs w:val="24"/>
              </w:rPr>
              <w:t>express</w:t>
            </w:r>
            <w:r w:rsidRPr="00087426">
              <w:rPr>
                <w:rFonts w:ascii="Times New Roman" w:hAnsi="Times New Roman"/>
                <w:b/>
                <w:color w:val="000000"/>
                <w:sz w:val="24"/>
                <w:szCs w:val="24"/>
                <w:lang w:val="uk-UA"/>
              </w:rPr>
              <w:t xml:space="preserve"> (Ін Дент експрес)</w:t>
            </w:r>
            <w:r w:rsidRPr="00087426">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087426">
              <w:rPr>
                <w:rFonts w:ascii="Times New Roman" w:hAnsi="Times New Roman"/>
                <w:color w:val="000000"/>
                <w:sz w:val="24"/>
                <w:szCs w:val="24"/>
                <w:lang w:val="uk-UA"/>
              </w:rPr>
              <w:t xml:space="preserve"> </w:t>
            </w:r>
            <w:r w:rsidRPr="0045238F">
              <w:rPr>
                <w:rFonts w:ascii="Times New Roman" w:hAnsi="Times New Roman"/>
                <w:color w:val="000000"/>
                <w:sz w:val="24"/>
                <w:szCs w:val="24"/>
                <w:lang w:val="uk-UA"/>
              </w:rPr>
              <w:t>або еквівалент</w:t>
            </w:r>
          </w:p>
        </w:tc>
        <w:tc>
          <w:tcPr>
            <w:tcW w:w="1254" w:type="dxa"/>
            <w:tcBorders>
              <w:top w:val="single" w:sz="4" w:space="0" w:color="auto"/>
              <w:left w:val="nil"/>
              <w:bottom w:val="nil"/>
              <w:right w:val="single" w:sz="4" w:space="0" w:color="auto"/>
            </w:tcBorders>
            <w:shd w:val="clear" w:color="auto" w:fill="FFFFFF"/>
          </w:tcPr>
          <w:p w:rsidR="0045238F" w:rsidRPr="007665EB" w:rsidRDefault="0045238F" w:rsidP="0045238F">
            <w:pPr>
              <w:rPr>
                <w:rStyle w:val="c1"/>
                <w:rFonts w:ascii="Times New Roman" w:eastAsia="Times New Roman" w:hAnsi="Times New Roman"/>
                <w:sz w:val="24"/>
                <w:szCs w:val="24"/>
                <w:lang w:val="uk-UA" w:eastAsia="uk-UA"/>
              </w:rPr>
            </w:pPr>
            <w:r w:rsidRPr="007665EB">
              <w:rPr>
                <w:rFonts w:ascii="Times New Roman" w:hAnsi="Times New Roman"/>
                <w:sz w:val="24"/>
                <w:szCs w:val="24"/>
              </w:rPr>
              <w:t>Флакон 1000 мл</w:t>
            </w:r>
          </w:p>
        </w:tc>
        <w:tc>
          <w:tcPr>
            <w:tcW w:w="1125" w:type="dxa"/>
            <w:tcBorders>
              <w:top w:val="nil"/>
              <w:left w:val="single" w:sz="4" w:space="0" w:color="auto"/>
              <w:bottom w:val="nil"/>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nil"/>
              <w:left w:val="nil"/>
              <w:bottom w:val="nil"/>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r>
      <w:tr w:rsidR="0045238F" w:rsidRPr="00651A31" w:rsidTr="0045238F">
        <w:trPr>
          <w:trHeight w:val="708"/>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15</w:t>
            </w:r>
          </w:p>
        </w:tc>
        <w:tc>
          <w:tcPr>
            <w:tcW w:w="5395" w:type="dxa"/>
            <w:tcBorders>
              <w:top w:val="nil"/>
              <w:left w:val="nil"/>
              <w:bottom w:val="single" w:sz="4" w:space="0" w:color="auto"/>
              <w:right w:val="nil"/>
            </w:tcBorders>
            <w:shd w:val="clear" w:color="auto" w:fill="FFFFFF"/>
          </w:tcPr>
          <w:p w:rsidR="0045238F" w:rsidRPr="00C37CD2" w:rsidRDefault="0045238F" w:rsidP="0045238F">
            <w:pPr>
              <w:spacing w:after="0" w:line="240" w:lineRule="auto"/>
              <w:rPr>
                <w:rFonts w:ascii="Times New Roman" w:hAnsi="Times New Roman"/>
                <w:sz w:val="24"/>
                <w:szCs w:val="24"/>
                <w:lang w:val="uk-UA"/>
              </w:rPr>
            </w:pPr>
            <w:r w:rsidRPr="00C37CD2">
              <w:rPr>
                <w:rFonts w:ascii="Times New Roman" w:hAnsi="Times New Roman"/>
                <w:sz w:val="24"/>
                <w:szCs w:val="24"/>
                <w:lang w:val="uk-UA"/>
              </w:rPr>
              <w:t>Засіб дезінфекційний Неосептін перевін (</w:t>
            </w:r>
            <w:r w:rsidRPr="00C37CD2">
              <w:rPr>
                <w:rFonts w:ascii="Times New Roman" w:hAnsi="Times New Roman"/>
                <w:sz w:val="24"/>
                <w:szCs w:val="24"/>
              </w:rPr>
              <w:t>Neoseptin</w:t>
            </w:r>
            <w:r w:rsidRPr="00C37CD2">
              <w:rPr>
                <w:rFonts w:ascii="Times New Roman" w:hAnsi="Times New Roman"/>
                <w:sz w:val="24"/>
                <w:szCs w:val="24"/>
                <w:lang w:val="uk-UA"/>
              </w:rPr>
              <w:t xml:space="preserve"> </w:t>
            </w:r>
            <w:r w:rsidRPr="00C37CD2">
              <w:rPr>
                <w:rFonts w:ascii="Times New Roman" w:hAnsi="Times New Roman"/>
                <w:sz w:val="24"/>
                <w:szCs w:val="24"/>
              </w:rPr>
              <w:t>perevin</w:t>
            </w:r>
            <w:r w:rsidRPr="00C37CD2">
              <w:rPr>
                <w:rFonts w:ascii="Times New Roman" w:hAnsi="Times New Roman"/>
                <w:sz w:val="24"/>
                <w:szCs w:val="24"/>
                <w:lang w:val="uk-UA"/>
              </w:rPr>
              <w:t>)</w:t>
            </w:r>
            <w:r>
              <w:rPr>
                <w:rFonts w:ascii="Times New Roman" w:hAnsi="Times New Roman"/>
                <w:sz w:val="24"/>
                <w:szCs w:val="24"/>
                <w:lang w:val="uk-UA"/>
              </w:rPr>
              <w:t xml:space="preserve"> або еквівалент</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45238F" w:rsidRPr="00C37CD2" w:rsidRDefault="0045238F" w:rsidP="0045238F">
            <w:pPr>
              <w:rPr>
                <w:rFonts w:ascii="Times New Roman" w:hAnsi="Times New Roman"/>
                <w:sz w:val="24"/>
                <w:szCs w:val="24"/>
                <w:lang w:val="uk-UA"/>
              </w:rPr>
            </w:pPr>
            <w:r>
              <w:rPr>
                <w:rFonts w:ascii="Times New Roman" w:hAnsi="Times New Roman"/>
                <w:sz w:val="24"/>
                <w:szCs w:val="24"/>
                <w:lang w:val="uk-UA"/>
              </w:rPr>
              <w:t>Флакон 1000 мл</w:t>
            </w:r>
          </w:p>
        </w:tc>
        <w:tc>
          <w:tcPr>
            <w:tcW w:w="1125" w:type="dxa"/>
            <w:tcBorders>
              <w:top w:val="single" w:sz="4" w:space="0" w:color="auto"/>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single" w:sz="4" w:space="0" w:color="auto"/>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r>
      <w:tr w:rsidR="0045238F" w:rsidRPr="00651A31" w:rsidTr="0045238F">
        <w:trPr>
          <w:trHeight w:val="709"/>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16</w:t>
            </w:r>
          </w:p>
        </w:tc>
        <w:tc>
          <w:tcPr>
            <w:tcW w:w="5395" w:type="dxa"/>
            <w:tcBorders>
              <w:top w:val="nil"/>
              <w:left w:val="nil"/>
              <w:bottom w:val="single" w:sz="4" w:space="0" w:color="auto"/>
              <w:right w:val="single" w:sz="4" w:space="0" w:color="auto"/>
            </w:tcBorders>
            <w:shd w:val="clear" w:color="auto" w:fill="FFFFFF"/>
          </w:tcPr>
          <w:p w:rsidR="0045238F" w:rsidRPr="0045238F" w:rsidRDefault="0045238F" w:rsidP="0045238F">
            <w:pPr>
              <w:spacing w:after="0" w:line="240" w:lineRule="auto"/>
              <w:rPr>
                <w:rFonts w:ascii="Times New Roman" w:hAnsi="Times New Roman"/>
                <w:sz w:val="24"/>
                <w:szCs w:val="24"/>
                <w:lang w:val="uk-UA"/>
              </w:rPr>
            </w:pPr>
            <w:r w:rsidRPr="0045238F">
              <w:rPr>
                <w:rFonts w:ascii="Times New Roman" w:hAnsi="Times New Roman"/>
                <w:sz w:val="24"/>
                <w:szCs w:val="24"/>
                <w:lang w:val="uk-UA"/>
              </w:rPr>
              <w:t>Засіб дезінфікуючий «Неоцид (</w:t>
            </w:r>
            <w:r w:rsidRPr="00E71862">
              <w:rPr>
                <w:rFonts w:ascii="Times New Roman" w:hAnsi="Times New Roman"/>
                <w:sz w:val="24"/>
                <w:szCs w:val="24"/>
              </w:rPr>
              <w:t>NEOCID</w:t>
            </w:r>
            <w:r w:rsidRPr="0045238F">
              <w:rPr>
                <w:rFonts w:ascii="Times New Roman" w:hAnsi="Times New Roman"/>
                <w:sz w:val="24"/>
                <w:szCs w:val="24"/>
                <w:lang w:val="uk-UA"/>
              </w:rPr>
              <w:t>)»</w:t>
            </w:r>
          </w:p>
          <w:p w:rsidR="0045238F" w:rsidRPr="0045238F" w:rsidRDefault="0045238F" w:rsidP="0045238F">
            <w:pPr>
              <w:spacing w:after="0" w:line="240" w:lineRule="auto"/>
              <w:rPr>
                <w:rStyle w:val="c1"/>
                <w:rFonts w:ascii="Times New Roman" w:hAnsi="Times New Roman"/>
                <w:sz w:val="24"/>
                <w:szCs w:val="24"/>
                <w:lang w:val="uk-UA"/>
              </w:rPr>
            </w:pPr>
            <w:r>
              <w:rPr>
                <w:rFonts w:ascii="Times New Roman" w:hAnsi="Times New Roman"/>
                <w:sz w:val="24"/>
                <w:szCs w:val="24"/>
                <w:lang w:val="uk-UA"/>
              </w:rPr>
              <w:t>або еквівалент</w:t>
            </w:r>
          </w:p>
        </w:tc>
        <w:tc>
          <w:tcPr>
            <w:tcW w:w="1254" w:type="dxa"/>
            <w:tcBorders>
              <w:top w:val="nil"/>
              <w:left w:val="nil"/>
              <w:bottom w:val="single" w:sz="4" w:space="0" w:color="auto"/>
              <w:right w:val="single" w:sz="4" w:space="0" w:color="auto"/>
            </w:tcBorders>
            <w:shd w:val="clear" w:color="auto" w:fill="FFFFFF"/>
          </w:tcPr>
          <w:p w:rsidR="0045238F" w:rsidRPr="00E71862" w:rsidRDefault="0045238F" w:rsidP="0045238F">
            <w:pPr>
              <w:rPr>
                <w:rStyle w:val="c1"/>
                <w:rFonts w:ascii="Times New Roman" w:hAnsi="Times New Roman"/>
                <w:sz w:val="24"/>
                <w:szCs w:val="24"/>
                <w:lang w:val="uk-UA"/>
              </w:rPr>
            </w:pPr>
            <w:r w:rsidRPr="00E71862">
              <w:rPr>
                <w:rStyle w:val="c1"/>
                <w:rFonts w:ascii="Times New Roman" w:hAnsi="Times New Roman"/>
                <w:sz w:val="24"/>
                <w:szCs w:val="24"/>
                <w:lang w:val="uk-UA"/>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r>
      <w:tr w:rsidR="0045238F" w:rsidRPr="00651A31" w:rsidTr="0045238F">
        <w:trPr>
          <w:trHeight w:val="691"/>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17</w:t>
            </w:r>
          </w:p>
        </w:tc>
        <w:tc>
          <w:tcPr>
            <w:tcW w:w="5395" w:type="dxa"/>
            <w:tcBorders>
              <w:top w:val="nil"/>
              <w:left w:val="nil"/>
              <w:bottom w:val="single" w:sz="4" w:space="0" w:color="auto"/>
              <w:right w:val="single" w:sz="4" w:space="0" w:color="auto"/>
            </w:tcBorders>
            <w:shd w:val="clear" w:color="auto" w:fill="FFFFFF"/>
          </w:tcPr>
          <w:p w:rsidR="0045238F" w:rsidRDefault="0045238F" w:rsidP="0045238F">
            <w:pPr>
              <w:spacing w:after="0" w:line="240" w:lineRule="auto"/>
              <w:rPr>
                <w:rFonts w:ascii="Times New Roman" w:hAnsi="Times New Roman"/>
                <w:sz w:val="24"/>
                <w:szCs w:val="24"/>
                <w:lang w:val="uk-UA"/>
              </w:rPr>
            </w:pPr>
            <w:r w:rsidRPr="00951102">
              <w:rPr>
                <w:rFonts w:ascii="Times New Roman" w:hAnsi="Times New Roman"/>
                <w:sz w:val="24"/>
                <w:szCs w:val="24"/>
                <w:lang w:val="uk-UA"/>
              </w:rPr>
              <w:t xml:space="preserve">Засіб дезінфікуючий </w:t>
            </w:r>
            <w:r w:rsidRPr="00951102">
              <w:rPr>
                <w:rFonts w:ascii="Times New Roman" w:hAnsi="Times New Roman"/>
                <w:sz w:val="24"/>
                <w:szCs w:val="24"/>
              </w:rPr>
              <w:t>ONclean</w:t>
            </w:r>
            <w:r w:rsidRPr="00951102">
              <w:rPr>
                <w:rFonts w:ascii="Times New Roman" w:hAnsi="Times New Roman"/>
                <w:sz w:val="24"/>
                <w:szCs w:val="24"/>
                <w:lang w:val="uk-UA"/>
              </w:rPr>
              <w:t xml:space="preserve"> </w:t>
            </w:r>
            <w:r w:rsidRPr="00951102">
              <w:rPr>
                <w:rFonts w:ascii="Times New Roman" w:hAnsi="Times New Roman"/>
                <w:sz w:val="24"/>
                <w:szCs w:val="24"/>
              </w:rPr>
              <w:t>OXY</w:t>
            </w:r>
            <w:r w:rsidRPr="00951102">
              <w:rPr>
                <w:rFonts w:ascii="Times New Roman" w:hAnsi="Times New Roman"/>
                <w:sz w:val="24"/>
                <w:szCs w:val="24"/>
                <w:lang w:val="uk-UA"/>
              </w:rPr>
              <w:t xml:space="preserve"> (ОНклін Оксі)</w:t>
            </w:r>
          </w:p>
          <w:p w:rsidR="0045238F" w:rsidRPr="00951102" w:rsidRDefault="0045238F" w:rsidP="0045238F">
            <w:pPr>
              <w:spacing w:after="0" w:line="240" w:lineRule="auto"/>
              <w:rPr>
                <w:rFonts w:ascii="Times New Roman" w:hAnsi="Times New Roman"/>
                <w:sz w:val="24"/>
                <w:szCs w:val="24"/>
                <w:lang w:val="uk-UA"/>
              </w:rPr>
            </w:pPr>
            <w:r>
              <w:rPr>
                <w:rFonts w:ascii="Times New Roman" w:hAnsi="Times New Roman"/>
                <w:sz w:val="24"/>
                <w:szCs w:val="24"/>
                <w:lang w:val="uk-UA"/>
              </w:rPr>
              <w:t>або еквівалент</w:t>
            </w:r>
          </w:p>
        </w:tc>
        <w:tc>
          <w:tcPr>
            <w:tcW w:w="1254" w:type="dxa"/>
            <w:tcBorders>
              <w:top w:val="nil"/>
              <w:left w:val="nil"/>
              <w:bottom w:val="single" w:sz="4" w:space="0" w:color="auto"/>
              <w:right w:val="single" w:sz="4" w:space="0" w:color="auto"/>
            </w:tcBorders>
            <w:shd w:val="clear" w:color="auto" w:fill="FFFFFF"/>
          </w:tcPr>
          <w:p w:rsidR="0045238F" w:rsidRPr="00951102" w:rsidRDefault="0045238F" w:rsidP="0045238F">
            <w:pPr>
              <w:rPr>
                <w:rFonts w:ascii="Times New Roman" w:hAnsi="Times New Roman"/>
                <w:sz w:val="24"/>
                <w:szCs w:val="24"/>
                <w:lang w:val="uk-UA"/>
              </w:rPr>
            </w:pPr>
            <w:r w:rsidRPr="00951102">
              <w:rPr>
                <w:rFonts w:ascii="Times New Roman" w:hAnsi="Times New Roman"/>
                <w:sz w:val="24"/>
                <w:szCs w:val="24"/>
                <w:lang w:val="uk-UA"/>
              </w:rPr>
              <w:t>Каністра 5000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nil"/>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40</w:t>
            </w:r>
          </w:p>
        </w:tc>
      </w:tr>
      <w:tr w:rsidR="0045238F" w:rsidRPr="00651A31" w:rsidTr="0092286A">
        <w:trPr>
          <w:trHeight w:val="73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18</w:t>
            </w:r>
          </w:p>
        </w:tc>
        <w:tc>
          <w:tcPr>
            <w:tcW w:w="5395" w:type="dxa"/>
            <w:tcBorders>
              <w:top w:val="single" w:sz="4" w:space="0" w:color="auto"/>
              <w:left w:val="nil"/>
              <w:bottom w:val="single" w:sz="4" w:space="0" w:color="auto"/>
              <w:right w:val="single" w:sz="4" w:space="0" w:color="auto"/>
            </w:tcBorders>
            <w:shd w:val="clear" w:color="auto" w:fill="FFFFFF"/>
          </w:tcPr>
          <w:p w:rsidR="0045238F" w:rsidRPr="000D199C" w:rsidRDefault="0045238F" w:rsidP="0045238F">
            <w:pPr>
              <w:rPr>
                <w:rFonts w:ascii="Times New Roman" w:eastAsia="Times New Roman" w:hAnsi="Times New Roman"/>
                <w:sz w:val="24"/>
                <w:szCs w:val="24"/>
                <w:lang w:val="uk-UA" w:eastAsia="uk-UA"/>
              </w:rPr>
            </w:pPr>
            <w:r w:rsidRPr="0045238F">
              <w:rPr>
                <w:rStyle w:val="c1"/>
                <w:rFonts w:ascii="Times New Roman" w:eastAsia="Times New Roman" w:hAnsi="Times New Roman"/>
                <w:color w:val="000000" w:themeColor="text1"/>
                <w:sz w:val="24"/>
                <w:szCs w:val="24"/>
                <w:lang w:val="uk-UA" w:eastAsia="uk-UA"/>
              </w:rPr>
              <w:t>Засіб дезінфікуючий «</w:t>
            </w:r>
            <w:r w:rsidRPr="0045238F">
              <w:rPr>
                <w:rStyle w:val="c1"/>
                <w:rFonts w:ascii="Times New Roman" w:eastAsia="Times New Roman" w:hAnsi="Times New Roman"/>
                <w:color w:val="000000" w:themeColor="text1"/>
                <w:sz w:val="24"/>
                <w:szCs w:val="24"/>
                <w:lang w:val="en-US" w:eastAsia="uk-UA"/>
              </w:rPr>
              <w:t>Skin</w:t>
            </w:r>
            <w:r w:rsidRPr="0045238F">
              <w:rPr>
                <w:rStyle w:val="c1"/>
                <w:rFonts w:ascii="Times New Roman" w:eastAsia="Times New Roman" w:hAnsi="Times New Roman"/>
                <w:color w:val="000000" w:themeColor="text1"/>
                <w:sz w:val="24"/>
                <w:szCs w:val="24"/>
                <w:lang w:val="uk-UA" w:eastAsia="uk-UA"/>
              </w:rPr>
              <w:t>-</w:t>
            </w:r>
            <w:r w:rsidRPr="0045238F">
              <w:rPr>
                <w:rStyle w:val="c1"/>
                <w:rFonts w:ascii="Times New Roman" w:eastAsia="Times New Roman" w:hAnsi="Times New Roman"/>
                <w:color w:val="000000" w:themeColor="text1"/>
                <w:sz w:val="24"/>
                <w:szCs w:val="24"/>
                <w:lang w:val="en-US" w:eastAsia="uk-UA"/>
              </w:rPr>
              <w:t>Des</w:t>
            </w:r>
            <w:r w:rsidRPr="0045238F">
              <w:rPr>
                <w:rStyle w:val="c1"/>
                <w:rFonts w:ascii="Times New Roman" w:eastAsia="Times New Roman" w:hAnsi="Times New Roman"/>
                <w:color w:val="000000" w:themeColor="text1"/>
                <w:sz w:val="24"/>
                <w:szCs w:val="24"/>
                <w:lang w:val="uk-UA" w:eastAsia="uk-UA"/>
              </w:rPr>
              <w:t xml:space="preserve"> </w:t>
            </w:r>
            <w:r w:rsidRPr="0045238F">
              <w:rPr>
                <w:rStyle w:val="c1"/>
                <w:rFonts w:ascii="Times New Roman" w:eastAsia="Times New Roman" w:hAnsi="Times New Roman"/>
                <w:color w:val="000000" w:themeColor="text1"/>
                <w:sz w:val="24"/>
                <w:szCs w:val="24"/>
                <w:lang w:val="en-US" w:eastAsia="uk-UA"/>
              </w:rPr>
              <w:t>premium</w:t>
            </w:r>
            <w:r w:rsidRPr="0045238F">
              <w:rPr>
                <w:rStyle w:val="c1"/>
                <w:rFonts w:ascii="Times New Roman" w:eastAsia="Times New Roman" w:hAnsi="Times New Roman"/>
                <w:color w:val="000000" w:themeColor="text1"/>
                <w:sz w:val="24"/>
                <w:szCs w:val="24"/>
                <w:lang w:val="uk-UA" w:eastAsia="uk-UA"/>
              </w:rPr>
              <w:t xml:space="preserve"> </w:t>
            </w:r>
            <w:r w:rsidRPr="0045238F">
              <w:rPr>
                <w:rStyle w:val="c1"/>
                <w:rFonts w:ascii="Times New Roman" w:eastAsia="Times New Roman" w:hAnsi="Times New Roman"/>
                <w:color w:val="000000" w:themeColor="text1"/>
                <w:sz w:val="24"/>
                <w:szCs w:val="24"/>
                <w:lang w:val="en-US" w:eastAsia="uk-UA"/>
              </w:rPr>
              <w:t>clinic</w:t>
            </w:r>
            <w:r w:rsidRPr="0045238F">
              <w:rPr>
                <w:rStyle w:val="c1"/>
                <w:rFonts w:ascii="Times New Roman" w:eastAsia="Times New Roman" w:hAnsi="Times New Roman"/>
                <w:color w:val="000000" w:themeColor="text1"/>
                <w:sz w:val="24"/>
                <w:szCs w:val="24"/>
                <w:lang w:val="uk-UA" w:eastAsia="uk-UA"/>
              </w:rPr>
              <w:t xml:space="preserve"> (Скін-дез преміум клінік)» або еквівалент</w:t>
            </w:r>
          </w:p>
        </w:tc>
        <w:tc>
          <w:tcPr>
            <w:tcW w:w="1254" w:type="dxa"/>
            <w:tcBorders>
              <w:top w:val="single" w:sz="4" w:space="0" w:color="auto"/>
              <w:left w:val="nil"/>
              <w:bottom w:val="single" w:sz="4" w:space="0" w:color="auto"/>
              <w:right w:val="single" w:sz="4" w:space="0" w:color="auto"/>
            </w:tcBorders>
            <w:shd w:val="clear" w:color="auto" w:fill="FFFFFF"/>
          </w:tcPr>
          <w:p w:rsidR="0045238F" w:rsidRPr="00951102" w:rsidRDefault="0045238F" w:rsidP="0045238F">
            <w:pPr>
              <w:rPr>
                <w:rFonts w:ascii="Times New Roman" w:hAnsi="Times New Roman"/>
                <w:sz w:val="24"/>
                <w:szCs w:val="24"/>
                <w:lang w:val="uk-UA"/>
              </w:rPr>
            </w:pPr>
            <w:r>
              <w:rPr>
                <w:rStyle w:val="c1"/>
                <w:rFonts w:ascii="Times New Roman" w:hAnsi="Times New Roman"/>
                <w:sz w:val="24"/>
                <w:szCs w:val="24"/>
                <w:lang w:val="uk-UA"/>
              </w:rPr>
              <w:t>Флакон 250 мл</w:t>
            </w:r>
          </w:p>
        </w:tc>
        <w:tc>
          <w:tcPr>
            <w:tcW w:w="1125" w:type="dxa"/>
            <w:tcBorders>
              <w:top w:val="single" w:sz="4" w:space="0" w:color="auto"/>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single" w:sz="4" w:space="0" w:color="auto"/>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90</w:t>
            </w:r>
          </w:p>
        </w:tc>
      </w:tr>
      <w:tr w:rsidR="0045238F" w:rsidRPr="00651A31" w:rsidTr="0092286A">
        <w:trPr>
          <w:trHeight w:val="487"/>
          <w:jc w:val="center"/>
        </w:trPr>
        <w:tc>
          <w:tcPr>
            <w:tcW w:w="586" w:type="dxa"/>
            <w:tcBorders>
              <w:top w:val="nil"/>
              <w:left w:val="single" w:sz="4" w:space="0" w:color="auto"/>
              <w:bottom w:val="single" w:sz="4" w:space="0" w:color="auto"/>
              <w:right w:val="single" w:sz="4" w:space="0" w:color="auto"/>
            </w:tcBorders>
            <w:shd w:val="clear" w:color="auto" w:fill="FFFFFF"/>
            <w:noWrap/>
            <w:vAlign w:val="bottom"/>
            <w:hideMark/>
          </w:tcPr>
          <w:p w:rsidR="0045238F" w:rsidRPr="00651A31" w:rsidRDefault="0045238F" w:rsidP="0045238F">
            <w:pPr>
              <w:spacing w:after="0" w:line="240" w:lineRule="auto"/>
              <w:jc w:val="right"/>
              <w:rPr>
                <w:rFonts w:ascii="Times New Roman" w:eastAsia="Times New Roman" w:hAnsi="Times New Roman"/>
                <w:color w:val="000000"/>
                <w:lang w:val="uk-UA" w:eastAsia="ru-RU"/>
              </w:rPr>
            </w:pPr>
            <w:r w:rsidRPr="00651A31">
              <w:rPr>
                <w:rFonts w:ascii="Times New Roman" w:eastAsia="Times New Roman" w:hAnsi="Times New Roman"/>
                <w:color w:val="000000"/>
                <w:lang w:val="uk-UA" w:eastAsia="ru-RU"/>
              </w:rPr>
              <w:t>19</w:t>
            </w:r>
          </w:p>
        </w:tc>
        <w:tc>
          <w:tcPr>
            <w:tcW w:w="5395" w:type="dxa"/>
            <w:tcBorders>
              <w:top w:val="nil"/>
              <w:left w:val="nil"/>
              <w:bottom w:val="single" w:sz="4" w:space="0" w:color="auto"/>
              <w:right w:val="single" w:sz="4" w:space="0" w:color="auto"/>
            </w:tcBorders>
            <w:shd w:val="clear" w:color="auto" w:fill="FFFFFF"/>
          </w:tcPr>
          <w:p w:rsidR="0045238F" w:rsidRPr="000D199C" w:rsidRDefault="0045238F" w:rsidP="0045238F">
            <w:pPr>
              <w:rPr>
                <w:rFonts w:ascii="Times New Roman" w:eastAsia="Times New Roman" w:hAnsi="Times New Roman"/>
                <w:sz w:val="24"/>
                <w:szCs w:val="24"/>
                <w:lang w:val="uk-UA" w:eastAsia="uk-UA"/>
              </w:rPr>
            </w:pPr>
            <w:r w:rsidRPr="0045238F">
              <w:rPr>
                <w:rStyle w:val="c1"/>
                <w:rFonts w:ascii="Times New Roman" w:eastAsia="Times New Roman" w:hAnsi="Times New Roman"/>
                <w:color w:val="000000" w:themeColor="text1"/>
                <w:sz w:val="24"/>
                <w:szCs w:val="24"/>
                <w:lang w:val="uk-UA" w:eastAsia="uk-UA"/>
              </w:rPr>
              <w:t>Засіб дезінфікуючий «</w:t>
            </w:r>
            <w:r w:rsidRPr="0045238F">
              <w:rPr>
                <w:rStyle w:val="c1"/>
                <w:rFonts w:ascii="Times New Roman" w:eastAsia="Times New Roman" w:hAnsi="Times New Roman"/>
                <w:color w:val="000000" w:themeColor="text1"/>
                <w:sz w:val="24"/>
                <w:szCs w:val="24"/>
                <w:lang w:val="en-US" w:eastAsia="uk-UA"/>
              </w:rPr>
              <w:t>Skin</w:t>
            </w:r>
            <w:r w:rsidRPr="0045238F">
              <w:rPr>
                <w:rStyle w:val="c1"/>
                <w:rFonts w:ascii="Times New Roman" w:eastAsia="Times New Roman" w:hAnsi="Times New Roman"/>
                <w:color w:val="000000" w:themeColor="text1"/>
                <w:sz w:val="24"/>
                <w:szCs w:val="24"/>
                <w:lang w:val="uk-UA" w:eastAsia="uk-UA"/>
              </w:rPr>
              <w:t>-</w:t>
            </w:r>
            <w:r w:rsidRPr="0045238F">
              <w:rPr>
                <w:rStyle w:val="c1"/>
                <w:rFonts w:ascii="Times New Roman" w:eastAsia="Times New Roman" w:hAnsi="Times New Roman"/>
                <w:color w:val="000000" w:themeColor="text1"/>
                <w:sz w:val="24"/>
                <w:szCs w:val="24"/>
                <w:lang w:val="en-US" w:eastAsia="uk-UA"/>
              </w:rPr>
              <w:t>Des</w:t>
            </w:r>
            <w:r w:rsidRPr="0045238F">
              <w:rPr>
                <w:rStyle w:val="c1"/>
                <w:rFonts w:ascii="Times New Roman" w:eastAsia="Times New Roman" w:hAnsi="Times New Roman"/>
                <w:color w:val="000000" w:themeColor="text1"/>
                <w:sz w:val="24"/>
                <w:szCs w:val="24"/>
                <w:lang w:val="uk-UA" w:eastAsia="uk-UA"/>
              </w:rPr>
              <w:t xml:space="preserve"> </w:t>
            </w:r>
            <w:r w:rsidRPr="0045238F">
              <w:rPr>
                <w:rStyle w:val="c1"/>
                <w:rFonts w:ascii="Times New Roman" w:eastAsia="Times New Roman" w:hAnsi="Times New Roman"/>
                <w:color w:val="000000" w:themeColor="text1"/>
                <w:sz w:val="24"/>
                <w:szCs w:val="24"/>
                <w:lang w:val="en-US" w:eastAsia="uk-UA"/>
              </w:rPr>
              <w:t>premium</w:t>
            </w:r>
            <w:r w:rsidRPr="0045238F">
              <w:rPr>
                <w:rStyle w:val="c1"/>
                <w:rFonts w:ascii="Times New Roman" w:eastAsia="Times New Roman" w:hAnsi="Times New Roman"/>
                <w:color w:val="000000" w:themeColor="text1"/>
                <w:sz w:val="24"/>
                <w:szCs w:val="24"/>
                <w:lang w:val="uk-UA" w:eastAsia="uk-UA"/>
              </w:rPr>
              <w:t xml:space="preserve"> </w:t>
            </w:r>
            <w:r w:rsidRPr="0045238F">
              <w:rPr>
                <w:rStyle w:val="c1"/>
                <w:rFonts w:ascii="Times New Roman" w:eastAsia="Times New Roman" w:hAnsi="Times New Roman"/>
                <w:color w:val="000000" w:themeColor="text1"/>
                <w:sz w:val="24"/>
                <w:szCs w:val="24"/>
                <w:lang w:val="en-US" w:eastAsia="uk-UA"/>
              </w:rPr>
              <w:t>clinic</w:t>
            </w:r>
            <w:r w:rsidRPr="0045238F">
              <w:rPr>
                <w:rStyle w:val="c1"/>
                <w:rFonts w:ascii="Times New Roman" w:eastAsia="Times New Roman" w:hAnsi="Times New Roman"/>
                <w:color w:val="000000" w:themeColor="text1"/>
                <w:sz w:val="24"/>
                <w:szCs w:val="24"/>
                <w:lang w:val="uk-UA" w:eastAsia="uk-UA"/>
              </w:rPr>
              <w:t xml:space="preserve"> (Скін-дез преміум клінік)»  або еквівалент</w:t>
            </w:r>
          </w:p>
        </w:tc>
        <w:tc>
          <w:tcPr>
            <w:tcW w:w="1254" w:type="dxa"/>
            <w:tcBorders>
              <w:top w:val="single" w:sz="4" w:space="0" w:color="auto"/>
              <w:left w:val="nil"/>
              <w:bottom w:val="single" w:sz="4" w:space="0" w:color="auto"/>
              <w:right w:val="single" w:sz="4" w:space="0" w:color="auto"/>
            </w:tcBorders>
            <w:shd w:val="clear" w:color="auto" w:fill="FFFFFF"/>
          </w:tcPr>
          <w:p w:rsidR="0045238F" w:rsidRPr="00951102" w:rsidRDefault="0045238F" w:rsidP="0045238F">
            <w:pPr>
              <w:rPr>
                <w:rFonts w:ascii="Times New Roman" w:hAnsi="Times New Roman"/>
                <w:sz w:val="24"/>
                <w:szCs w:val="24"/>
                <w:lang w:val="uk-UA"/>
              </w:rPr>
            </w:pPr>
            <w:r>
              <w:rPr>
                <w:rStyle w:val="c1"/>
                <w:rFonts w:ascii="Times New Roman" w:hAnsi="Times New Roman"/>
                <w:sz w:val="24"/>
                <w:szCs w:val="24"/>
                <w:lang w:val="uk-UA"/>
              </w:rPr>
              <w:t>Флакон 1000 мл</w:t>
            </w:r>
          </w:p>
        </w:tc>
        <w:tc>
          <w:tcPr>
            <w:tcW w:w="1125" w:type="dxa"/>
            <w:tcBorders>
              <w:top w:val="nil"/>
              <w:left w:val="single" w:sz="4" w:space="0" w:color="auto"/>
              <w:bottom w:val="single" w:sz="4" w:space="0" w:color="auto"/>
              <w:right w:val="single" w:sz="4" w:space="0" w:color="auto"/>
            </w:tcBorders>
            <w:shd w:val="clear" w:color="auto" w:fill="FFFFFF"/>
            <w:noWrap/>
          </w:tcPr>
          <w:p w:rsidR="0045238F" w:rsidRDefault="0045238F" w:rsidP="0045238F">
            <w:pPr>
              <w:jc w:val="center"/>
            </w:pPr>
            <w:r w:rsidRPr="00616583">
              <w:rPr>
                <w:rFonts w:ascii="Times New Roman" w:eastAsia="Times New Roman" w:hAnsi="Times New Roman"/>
                <w:color w:val="000000"/>
                <w:lang w:val="uk-UA" w:eastAsia="ru-RU"/>
              </w:rPr>
              <w:t>шт</w:t>
            </w:r>
          </w:p>
        </w:tc>
        <w:tc>
          <w:tcPr>
            <w:tcW w:w="1169" w:type="dxa"/>
            <w:tcBorders>
              <w:top w:val="single" w:sz="4" w:space="0" w:color="auto"/>
              <w:left w:val="nil"/>
              <w:bottom w:val="single" w:sz="4" w:space="0" w:color="auto"/>
              <w:right w:val="single" w:sz="4" w:space="0" w:color="auto"/>
            </w:tcBorders>
            <w:shd w:val="clear" w:color="auto" w:fill="FFFFFF"/>
            <w:noWrap/>
            <w:vAlign w:val="center"/>
          </w:tcPr>
          <w:p w:rsidR="0045238F" w:rsidRPr="00651A31" w:rsidRDefault="0045238F" w:rsidP="0045238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144</w:t>
            </w:r>
          </w:p>
        </w:tc>
      </w:tr>
      <w:bookmarkEnd w:id="1"/>
    </w:tbl>
    <w:p w:rsidR="0047650D" w:rsidRPr="00651A31" w:rsidRDefault="0047650D" w:rsidP="0047650D">
      <w:pPr>
        <w:shd w:val="clear" w:color="auto" w:fill="FFFFFF"/>
        <w:spacing w:after="0" w:line="240" w:lineRule="auto"/>
        <w:ind w:left="1720"/>
        <w:rPr>
          <w:rFonts w:ascii="Times New Roman" w:hAnsi="Times New Roman"/>
          <w:b/>
          <w:bCs/>
          <w:lang w:val="uk-UA" w:eastAsia="ru-RU"/>
        </w:rPr>
      </w:pPr>
    </w:p>
    <w:p w:rsidR="003F5B7B" w:rsidRDefault="003F5B7B" w:rsidP="003F5B7B">
      <w:pPr>
        <w:jc w:val="center"/>
        <w:rPr>
          <w:rStyle w:val="Arial3"/>
          <w:rFonts w:ascii="Times New Roman" w:hAnsi="Times New Roman"/>
          <w:sz w:val="24"/>
          <w:szCs w:val="24"/>
        </w:rPr>
      </w:pPr>
      <w:r w:rsidRPr="0006551D">
        <w:rPr>
          <w:rStyle w:val="Arial3"/>
          <w:rFonts w:ascii="Times New Roman" w:hAnsi="Times New Roman"/>
          <w:sz w:val="24"/>
          <w:szCs w:val="24"/>
        </w:rPr>
        <w:t>Запропонований учасником товар повинен відповідати таким вимогам:</w:t>
      </w:r>
    </w:p>
    <w:p w:rsidR="003F5B7B" w:rsidRDefault="00B067F2" w:rsidP="003F5B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w:t>
      </w:r>
      <w:r w:rsidR="003F5B7B" w:rsidRPr="0092286A">
        <w:rPr>
          <w:rFonts w:ascii="Times New Roman" w:hAnsi="Times New Roman"/>
          <w:sz w:val="24"/>
          <w:szCs w:val="24"/>
          <w:lang w:val="uk-UA"/>
        </w:rPr>
        <w:t xml:space="preserve">. Залишковий термін придатності на момент постачання повинен складати не менше ніж 80% від загального терміну придатності визначеного виробником даного товару. </w:t>
      </w:r>
      <w:r w:rsidR="003F5B7B" w:rsidRPr="0092286A">
        <w:rPr>
          <w:rFonts w:ascii="Times New Roman" w:hAnsi="Times New Roman"/>
          <w:sz w:val="24"/>
          <w:szCs w:val="24"/>
          <w:u w:val="single"/>
          <w:lang w:val="uk-UA"/>
        </w:rPr>
        <w:t>Для підтвердження надати гарантійний лист у складі пропозиції</w:t>
      </w:r>
      <w:r w:rsidR="003F5B7B" w:rsidRPr="0092286A">
        <w:rPr>
          <w:rFonts w:ascii="Times New Roman" w:hAnsi="Times New Roman"/>
          <w:sz w:val="24"/>
          <w:szCs w:val="24"/>
          <w:lang w:val="uk-UA"/>
        </w:rPr>
        <w:t>.</w:t>
      </w:r>
    </w:p>
    <w:p w:rsidR="003F5B7B" w:rsidRPr="0092286A" w:rsidRDefault="00B067F2" w:rsidP="003F5B7B">
      <w:pPr>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2</w:t>
      </w:r>
      <w:r w:rsidR="003F5B7B">
        <w:rPr>
          <w:rFonts w:ascii="Times New Roman" w:hAnsi="Times New Roman"/>
          <w:sz w:val="24"/>
          <w:szCs w:val="24"/>
          <w:lang w:val="uk-UA"/>
        </w:rPr>
        <w:t>.</w:t>
      </w:r>
      <w:r w:rsidR="003F5B7B" w:rsidRPr="005F0229">
        <w:rPr>
          <w:rFonts w:ascii="Times New Roman" w:hAnsi="Times New Roman"/>
          <w:color w:val="000000"/>
          <w:lang w:val="uk-UA"/>
        </w:rPr>
        <w:t xml:space="preserve"> </w:t>
      </w:r>
      <w:r w:rsidR="003F5B7B" w:rsidRPr="0092286A">
        <w:rPr>
          <w:rFonts w:ascii="Times New Roman" w:hAnsi="Times New Roman"/>
          <w:color w:val="000000"/>
          <w:sz w:val="24"/>
          <w:szCs w:val="24"/>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F5B7B" w:rsidRPr="0092286A" w:rsidRDefault="00B067F2" w:rsidP="003F5B7B">
      <w:pPr>
        <w:spacing w:after="0" w:line="240" w:lineRule="auto"/>
        <w:ind w:firstLine="708"/>
        <w:jc w:val="both"/>
        <w:rPr>
          <w:rFonts w:ascii="Times New Roman" w:hAnsi="Times New Roman"/>
          <w:sz w:val="24"/>
          <w:szCs w:val="24"/>
          <w:lang w:val="uk-UA"/>
        </w:rPr>
      </w:pPr>
      <w:r>
        <w:rPr>
          <w:rFonts w:ascii="Times New Roman" w:hAnsi="Times New Roman"/>
          <w:bCs/>
          <w:sz w:val="24"/>
          <w:szCs w:val="24"/>
          <w:lang w:val="uk-UA"/>
        </w:rPr>
        <w:t>3</w:t>
      </w:r>
      <w:r w:rsidR="003F5B7B" w:rsidRPr="0092286A">
        <w:rPr>
          <w:rFonts w:ascii="Times New Roman" w:hAnsi="Times New Roman"/>
          <w:bCs/>
          <w:sz w:val="24"/>
          <w:szCs w:val="24"/>
          <w:lang w:val="uk-UA"/>
        </w:rPr>
        <w:t>.</w:t>
      </w:r>
      <w:r w:rsidR="003F5B7B" w:rsidRPr="0092286A">
        <w:rPr>
          <w:rFonts w:ascii="Times New Roman" w:hAnsi="Times New Roman"/>
          <w:b/>
          <w:sz w:val="24"/>
          <w:szCs w:val="24"/>
          <w:lang w:val="uk-UA"/>
        </w:rPr>
        <w:t xml:space="preserve"> </w:t>
      </w:r>
      <w:r w:rsidR="003F5B7B" w:rsidRPr="0092286A">
        <w:rPr>
          <w:rFonts w:ascii="Times New Roman" w:hAnsi="Times New Roman"/>
          <w:sz w:val="24"/>
          <w:szCs w:val="24"/>
          <w:lang w:val="uk-UA"/>
        </w:rPr>
        <w:t>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rsidR="00A82F37" w:rsidRPr="006D7BA2" w:rsidRDefault="00B067F2" w:rsidP="00B067F2">
      <w:pPr>
        <w:spacing w:after="0" w:line="240" w:lineRule="auto"/>
        <w:ind w:firstLine="708"/>
        <w:jc w:val="both"/>
        <w:rPr>
          <w:rFonts w:ascii="Times New Roman" w:eastAsia="Times New Roman" w:hAnsi="Times New Roman"/>
          <w:color w:val="212121"/>
          <w:sz w:val="24"/>
          <w:szCs w:val="24"/>
          <w:lang w:eastAsia="uk-UA"/>
        </w:rPr>
      </w:pPr>
      <w:r>
        <w:rPr>
          <w:rFonts w:ascii="Times New Roman" w:hAnsi="Times New Roman"/>
          <w:sz w:val="24"/>
          <w:szCs w:val="24"/>
          <w:lang w:val="uk-UA"/>
        </w:rPr>
        <w:t>4</w:t>
      </w:r>
      <w:r w:rsidR="00A82F37">
        <w:rPr>
          <w:rFonts w:ascii="Times New Roman" w:hAnsi="Times New Roman"/>
          <w:sz w:val="24"/>
          <w:szCs w:val="24"/>
          <w:lang w:val="uk-UA"/>
        </w:rPr>
        <w:t xml:space="preserve">. </w:t>
      </w:r>
      <w:r w:rsidR="00A82F37" w:rsidRPr="00A82F37">
        <w:rPr>
          <w:rFonts w:ascii="Times New Roman" w:eastAsia="Times New Roman" w:hAnsi="Times New Roman"/>
          <w:color w:val="212121"/>
          <w:sz w:val="24"/>
          <w:szCs w:val="24"/>
          <w:shd w:val="clear" w:color="auto" w:fill="FFFFFF"/>
          <w:lang w:val="uk-UA" w:eastAsia="uk-UA"/>
        </w:rPr>
        <w:t>З</w:t>
      </w:r>
      <w:r w:rsidR="00A82F37" w:rsidRPr="006D7BA2">
        <w:rPr>
          <w:rFonts w:ascii="Times New Roman" w:eastAsia="Times New Roman" w:hAnsi="Times New Roman"/>
          <w:color w:val="212121"/>
          <w:sz w:val="24"/>
          <w:szCs w:val="24"/>
          <w:lang w:eastAsia="uk-UA"/>
        </w:rPr>
        <w:t> </w:t>
      </w:r>
      <w:r w:rsidR="00A82F37" w:rsidRPr="00A82F37">
        <w:rPr>
          <w:rFonts w:ascii="Times New Roman" w:eastAsia="Times New Roman" w:hAnsi="Times New Roman"/>
          <w:color w:val="212121"/>
          <w:sz w:val="24"/>
          <w:szCs w:val="24"/>
          <w:lang w:val="uk-UA" w:eastAsia="uk-UA"/>
        </w:rPr>
        <w:t>метою запобігання закупівлі фальсифікатів та підтвердження своєчасного постачання</w:t>
      </w:r>
      <w:r w:rsidR="00A82F37" w:rsidRPr="006D7BA2">
        <w:rPr>
          <w:rFonts w:ascii="Times New Roman" w:eastAsia="Times New Roman" w:hAnsi="Times New Roman"/>
          <w:color w:val="212121"/>
          <w:sz w:val="24"/>
          <w:szCs w:val="24"/>
          <w:lang w:eastAsia="uk-UA"/>
        </w:rPr>
        <w:t> </w:t>
      </w:r>
      <w:r w:rsidR="00A82F37" w:rsidRPr="00A82F37">
        <w:rPr>
          <w:rFonts w:ascii="Times New Roman" w:eastAsia="Times New Roman" w:hAnsi="Times New Roman"/>
          <w:color w:val="212121"/>
          <w:sz w:val="24"/>
          <w:szCs w:val="24"/>
          <w:lang w:val="uk-UA" w:eastAsia="uk-UA"/>
        </w:rPr>
        <w:t xml:space="preserve"> товару у кількості, якості та зі строками придатності, учасник надає</w:t>
      </w:r>
      <w:r w:rsidR="00A82F37" w:rsidRPr="006D7BA2">
        <w:rPr>
          <w:rFonts w:ascii="Times New Roman" w:eastAsia="Times New Roman" w:hAnsi="Times New Roman"/>
          <w:color w:val="212121"/>
          <w:sz w:val="24"/>
          <w:szCs w:val="24"/>
          <w:lang w:eastAsia="uk-UA"/>
        </w:rPr>
        <w:t> </w:t>
      </w:r>
      <w:r w:rsidR="00A82F37" w:rsidRPr="00A82F37">
        <w:rPr>
          <w:rFonts w:ascii="Times New Roman" w:eastAsia="Times New Roman" w:hAnsi="Times New Roman"/>
          <w:b/>
          <w:bCs/>
          <w:i/>
          <w:iCs/>
          <w:color w:val="212121"/>
          <w:sz w:val="24"/>
          <w:szCs w:val="24"/>
          <w:lang w:val="uk-UA" w:eastAsia="uk-UA"/>
        </w:rPr>
        <w:t>о</w:t>
      </w:r>
      <w:r w:rsidR="00A82F37" w:rsidRPr="00A82F37">
        <w:rPr>
          <w:rFonts w:ascii="Times New Roman" w:eastAsia="Times New Roman" w:hAnsi="Times New Roman"/>
          <w:b/>
          <w:bCs/>
          <w:i/>
          <w:iCs/>
          <w:color w:val="212121"/>
          <w:sz w:val="24"/>
          <w:szCs w:val="24"/>
          <w:shd w:val="clear" w:color="auto" w:fill="FFFFFF"/>
          <w:lang w:val="uk-UA" w:eastAsia="uk-UA"/>
        </w:rPr>
        <w:t>ригінал гарантійного листа</w:t>
      </w:r>
      <w:r w:rsidR="00A82F37" w:rsidRPr="006D7BA2">
        <w:rPr>
          <w:rFonts w:ascii="Times New Roman" w:eastAsia="Times New Roman" w:hAnsi="Times New Roman"/>
          <w:color w:val="212121"/>
          <w:sz w:val="24"/>
          <w:szCs w:val="24"/>
          <w:shd w:val="clear" w:color="auto" w:fill="FFFFFF"/>
          <w:lang w:eastAsia="uk-UA"/>
        </w:rPr>
        <w:t> </w:t>
      </w:r>
      <w:r w:rsidR="00A82F37" w:rsidRPr="00A82F37">
        <w:rPr>
          <w:rFonts w:ascii="Times New Roman" w:eastAsia="Times New Roman" w:hAnsi="Times New Roman"/>
          <w:color w:val="212121"/>
          <w:sz w:val="24"/>
          <w:szCs w:val="24"/>
          <w:shd w:val="clear" w:color="auto" w:fill="FFFFFF"/>
          <w:lang w:val="uk-UA" w:eastAsia="uk-UA"/>
        </w:rPr>
        <w:t xml:space="preserve">виробника (представництва, філії виробника – якщо їх відповідні повноваження поширюються на територію </w:t>
      </w:r>
      <w:r w:rsidR="00A82F37" w:rsidRPr="00B067F2">
        <w:rPr>
          <w:rFonts w:ascii="Times New Roman" w:eastAsia="Times New Roman" w:hAnsi="Times New Roman"/>
          <w:color w:val="212121"/>
          <w:sz w:val="24"/>
          <w:szCs w:val="24"/>
          <w:shd w:val="clear" w:color="auto" w:fill="FFFFFF"/>
          <w:lang w:val="uk-UA" w:eastAsia="uk-UA"/>
        </w:rPr>
        <w:t>України) або представника, дилера, дистриб’ютора уповноваженого на це виробником, яким підтверджується можливість поставки това</w:t>
      </w:r>
      <w:r w:rsidR="00A82F37" w:rsidRPr="006D7BA2">
        <w:rPr>
          <w:rFonts w:ascii="Times New Roman" w:eastAsia="Times New Roman" w:hAnsi="Times New Roman"/>
          <w:color w:val="212121"/>
          <w:sz w:val="24"/>
          <w:szCs w:val="24"/>
          <w:shd w:val="clear" w:color="auto" w:fill="FFFFFF"/>
          <w:lang w:eastAsia="uk-UA"/>
        </w:rPr>
        <w:t>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00A82F37" w:rsidRPr="006D7BA2">
        <w:rPr>
          <w:rFonts w:ascii="Times New Roman" w:eastAsia="Times New Roman" w:hAnsi="Times New Roman"/>
          <w:color w:val="212121"/>
          <w:sz w:val="24"/>
          <w:szCs w:val="24"/>
          <w:lang w:eastAsia="uk-UA"/>
        </w:rPr>
        <w:t> Га</w:t>
      </w:r>
      <w:r w:rsidR="00013F0A">
        <w:rPr>
          <w:rFonts w:ascii="Times New Roman" w:eastAsia="Times New Roman" w:hAnsi="Times New Roman"/>
          <w:color w:val="212121"/>
          <w:sz w:val="24"/>
          <w:szCs w:val="24"/>
          <w:lang w:eastAsia="uk-UA"/>
        </w:rPr>
        <w:t>рантійний лист повинен включати</w:t>
      </w:r>
      <w:r w:rsidR="00A82F37" w:rsidRPr="006D7BA2">
        <w:rPr>
          <w:rFonts w:ascii="Times New Roman" w:eastAsia="Times New Roman" w:hAnsi="Times New Roman"/>
          <w:color w:val="212121"/>
          <w:sz w:val="24"/>
          <w:szCs w:val="24"/>
          <w:lang w:eastAsia="uk-UA"/>
        </w:rPr>
        <w:t xml:space="preserve"> номер оголошення про </w:t>
      </w:r>
      <w:proofErr w:type="gramStart"/>
      <w:r w:rsidR="00A82F37" w:rsidRPr="006D7BA2">
        <w:rPr>
          <w:rFonts w:ascii="Times New Roman" w:eastAsia="Times New Roman" w:hAnsi="Times New Roman"/>
          <w:color w:val="212121"/>
          <w:sz w:val="24"/>
          <w:szCs w:val="24"/>
          <w:lang w:eastAsia="uk-UA"/>
        </w:rPr>
        <w:t>проведення  відкритих</w:t>
      </w:r>
      <w:proofErr w:type="gramEnd"/>
      <w:r w:rsidR="00A82F37" w:rsidRPr="006D7BA2">
        <w:rPr>
          <w:rFonts w:ascii="Times New Roman" w:eastAsia="Times New Roman" w:hAnsi="Times New Roman"/>
          <w:color w:val="212121"/>
          <w:sz w:val="24"/>
          <w:szCs w:val="24"/>
          <w:lang w:eastAsia="uk-UA"/>
        </w:rPr>
        <w:t xml:space="preserve"> торгів, оприлюдненого на веб-порталі Уповноваженого органу, а також назву предмету закупівлі згідно оголошення та назву Замовника</w:t>
      </w:r>
    </w:p>
    <w:p w:rsidR="00A82F37" w:rsidRPr="00A82F37" w:rsidRDefault="00A82F37" w:rsidP="003F5B7B">
      <w:pPr>
        <w:spacing w:after="0" w:line="240" w:lineRule="auto"/>
        <w:ind w:firstLine="708"/>
        <w:jc w:val="both"/>
        <w:rPr>
          <w:rFonts w:ascii="Times New Roman" w:hAnsi="Times New Roman"/>
          <w:sz w:val="24"/>
          <w:szCs w:val="24"/>
        </w:rPr>
      </w:pPr>
    </w:p>
    <w:p w:rsidR="003F5B7B" w:rsidRPr="0092286A" w:rsidRDefault="003F5B7B" w:rsidP="003F5B7B">
      <w:pPr>
        <w:suppressAutoHyphens/>
        <w:overflowPunct w:val="0"/>
        <w:autoSpaceDE w:val="0"/>
        <w:autoSpaceDN w:val="0"/>
        <w:adjustRightInd w:val="0"/>
        <w:spacing w:after="0" w:line="240" w:lineRule="auto"/>
        <w:ind w:firstLine="708"/>
        <w:jc w:val="both"/>
        <w:rPr>
          <w:rFonts w:ascii="Times New Roman" w:hAnsi="Times New Roman"/>
          <w:b/>
          <w:sz w:val="24"/>
          <w:szCs w:val="24"/>
          <w:lang w:val="uk-UA" w:eastAsia="ar-SA"/>
        </w:rPr>
      </w:pPr>
      <w:r w:rsidRPr="0092286A">
        <w:rPr>
          <w:rFonts w:ascii="Times New Roman" w:hAnsi="Times New Roman"/>
          <w:sz w:val="24"/>
          <w:szCs w:val="24"/>
          <w:u w:val="single"/>
          <w:lang w:val="uk-UA" w:eastAsia="ar-SA"/>
        </w:rPr>
        <w:t xml:space="preserve">У разі подання пропозиції, </w:t>
      </w:r>
      <w:r w:rsidRPr="0092286A">
        <w:rPr>
          <w:rFonts w:ascii="Times New Roman" w:hAnsi="Times New Roman"/>
          <w:b/>
          <w:sz w:val="24"/>
          <w:szCs w:val="24"/>
          <w:u w:val="single"/>
          <w:lang w:val="uk-UA" w:eastAsia="ar-SA"/>
        </w:rPr>
        <w:t>яка не відповідає медико-технічним вимогам та визначеному переліку, пропозиція буде відхилена як така, що не відповідає вимогам документації електронних торгів</w:t>
      </w:r>
      <w:r w:rsidRPr="0092286A">
        <w:rPr>
          <w:rFonts w:ascii="Times New Roman" w:hAnsi="Times New Roman"/>
          <w:b/>
          <w:sz w:val="24"/>
          <w:szCs w:val="24"/>
          <w:lang w:val="uk-UA" w:eastAsia="ar-SA"/>
        </w:rPr>
        <w:t>.</w:t>
      </w:r>
    </w:p>
    <w:p w:rsidR="0047650D" w:rsidRDefault="0047650D" w:rsidP="0047650D">
      <w:pPr>
        <w:suppressAutoHyphens/>
        <w:spacing w:after="0" w:line="240" w:lineRule="auto"/>
        <w:ind w:firstLine="708"/>
        <w:jc w:val="both"/>
        <w:rPr>
          <w:rFonts w:ascii="Times New Roman" w:hAnsi="Times New Roman"/>
          <w:b/>
          <w:lang w:val="uk-UA" w:eastAsia="ru-RU"/>
        </w:rPr>
      </w:pPr>
    </w:p>
    <w:p w:rsidR="003F5B7B" w:rsidRDefault="003F5B7B" w:rsidP="0047650D">
      <w:pPr>
        <w:suppressAutoHyphens/>
        <w:spacing w:after="0" w:line="240" w:lineRule="auto"/>
        <w:ind w:firstLine="708"/>
        <w:jc w:val="both"/>
        <w:rPr>
          <w:rFonts w:ascii="Times New Roman" w:hAnsi="Times New Roman"/>
          <w:b/>
          <w:lang w:val="uk-UA" w:eastAsia="ru-RU"/>
        </w:rPr>
      </w:pPr>
    </w:p>
    <w:p w:rsidR="003F5B7B" w:rsidRDefault="003F5B7B" w:rsidP="0047650D">
      <w:pPr>
        <w:suppressAutoHyphens/>
        <w:spacing w:after="0" w:line="240" w:lineRule="auto"/>
        <w:ind w:firstLine="708"/>
        <w:jc w:val="both"/>
        <w:rPr>
          <w:rFonts w:ascii="Times New Roman" w:hAnsi="Times New Roman"/>
          <w:b/>
          <w:lang w:val="uk-UA" w:eastAsia="ru-RU"/>
        </w:rPr>
      </w:pPr>
    </w:p>
    <w:tbl>
      <w:tblPr>
        <w:tblStyle w:val="a5"/>
        <w:tblW w:w="10036" w:type="dxa"/>
        <w:tblInd w:w="-5" w:type="dxa"/>
        <w:tblLayout w:type="fixed"/>
        <w:tblLook w:val="04A0" w:firstRow="1" w:lastRow="0" w:firstColumn="1" w:lastColumn="0" w:noHBand="0" w:noVBand="1"/>
      </w:tblPr>
      <w:tblGrid>
        <w:gridCol w:w="1956"/>
        <w:gridCol w:w="1559"/>
        <w:gridCol w:w="5103"/>
        <w:gridCol w:w="1418"/>
      </w:tblGrid>
      <w:tr w:rsidR="0045238F" w:rsidRPr="006F60C1" w:rsidTr="00A609EA">
        <w:tc>
          <w:tcPr>
            <w:tcW w:w="1956" w:type="dxa"/>
            <w:tcBorders>
              <w:top w:val="single" w:sz="4" w:space="0" w:color="auto"/>
            </w:tcBorders>
            <w:vAlign w:val="center"/>
          </w:tcPr>
          <w:p w:rsidR="0045238F" w:rsidRPr="0045238F" w:rsidRDefault="0045238F" w:rsidP="0045238F">
            <w:pPr>
              <w:jc w:val="center"/>
              <w:rPr>
                <w:rFonts w:ascii="Times New Roman" w:hAnsi="Times New Roman"/>
                <w:b/>
                <w:color w:val="000000" w:themeColor="text1"/>
                <w:sz w:val="24"/>
                <w:szCs w:val="24"/>
                <w:lang w:val="uk-UA"/>
              </w:rPr>
            </w:pPr>
            <w:r w:rsidRPr="0045238F">
              <w:rPr>
                <w:rFonts w:ascii="Times New Roman" w:hAnsi="Times New Roman"/>
                <w:b/>
                <w:color w:val="000000" w:themeColor="text1"/>
                <w:sz w:val="24"/>
                <w:szCs w:val="24"/>
                <w:lang w:val="uk-UA"/>
              </w:rPr>
              <w:lastRenderedPageBreak/>
              <w:t>Найменування</w:t>
            </w:r>
          </w:p>
        </w:tc>
        <w:tc>
          <w:tcPr>
            <w:tcW w:w="1559" w:type="dxa"/>
            <w:tcBorders>
              <w:top w:val="single" w:sz="4" w:space="0" w:color="auto"/>
            </w:tcBorders>
          </w:tcPr>
          <w:p w:rsidR="0045238F" w:rsidRPr="0045238F" w:rsidRDefault="0045238F" w:rsidP="0045238F">
            <w:pPr>
              <w:rPr>
                <w:rFonts w:ascii="Times New Roman" w:hAnsi="Times New Roman"/>
                <w:b/>
                <w:color w:val="000000" w:themeColor="text1"/>
                <w:sz w:val="24"/>
                <w:szCs w:val="24"/>
                <w:lang w:val="uk-UA"/>
              </w:rPr>
            </w:pPr>
            <w:r w:rsidRPr="0045238F">
              <w:rPr>
                <w:rFonts w:ascii="Times New Roman" w:hAnsi="Times New Roman"/>
                <w:b/>
                <w:color w:val="000000" w:themeColor="text1"/>
                <w:sz w:val="24"/>
                <w:szCs w:val="24"/>
                <w:lang w:val="uk-UA"/>
              </w:rPr>
              <w:t xml:space="preserve">   Фасування</w:t>
            </w:r>
          </w:p>
        </w:tc>
        <w:tc>
          <w:tcPr>
            <w:tcW w:w="5103" w:type="dxa"/>
            <w:tcBorders>
              <w:top w:val="single" w:sz="4" w:space="0" w:color="auto"/>
            </w:tcBorders>
            <w:vAlign w:val="center"/>
          </w:tcPr>
          <w:p w:rsidR="0045238F" w:rsidRPr="0045238F" w:rsidRDefault="0045238F" w:rsidP="0045238F">
            <w:pPr>
              <w:rPr>
                <w:rFonts w:ascii="Times New Roman" w:hAnsi="Times New Roman"/>
                <w:b/>
                <w:color w:val="000000" w:themeColor="text1"/>
                <w:sz w:val="24"/>
                <w:szCs w:val="24"/>
                <w:lang w:val="uk-UA"/>
              </w:rPr>
            </w:pPr>
            <w:r w:rsidRPr="0045238F">
              <w:rPr>
                <w:rFonts w:ascii="Times New Roman" w:hAnsi="Times New Roman"/>
                <w:b/>
                <w:color w:val="000000" w:themeColor="text1"/>
                <w:sz w:val="24"/>
                <w:szCs w:val="24"/>
                <w:lang w:val="uk-UA"/>
              </w:rPr>
              <w:t xml:space="preserve">                                           Опис продукції</w:t>
            </w:r>
          </w:p>
        </w:tc>
        <w:tc>
          <w:tcPr>
            <w:tcW w:w="1418" w:type="dxa"/>
            <w:tcBorders>
              <w:top w:val="single" w:sz="4" w:space="0" w:color="auto"/>
            </w:tcBorders>
          </w:tcPr>
          <w:p w:rsidR="00A609EA" w:rsidRDefault="00A609EA" w:rsidP="0045238F">
            <w:pPr>
              <w:rPr>
                <w:rFonts w:ascii="Times New Roman" w:hAnsi="Times New Roman"/>
                <w:b/>
                <w:color w:val="000000"/>
                <w:sz w:val="24"/>
                <w:szCs w:val="24"/>
                <w:lang w:val="uk-UA"/>
              </w:rPr>
            </w:pPr>
          </w:p>
          <w:p w:rsidR="0045238F" w:rsidRPr="006F60C1" w:rsidRDefault="0045238F" w:rsidP="0045238F">
            <w:pPr>
              <w:rPr>
                <w:rFonts w:ascii="Times New Roman" w:hAnsi="Times New Roman"/>
                <w:b/>
                <w:color w:val="000000"/>
                <w:sz w:val="24"/>
                <w:szCs w:val="24"/>
                <w:lang w:val="uk-UA"/>
              </w:rPr>
            </w:pPr>
            <w:r w:rsidRPr="006F60C1">
              <w:rPr>
                <w:rFonts w:ascii="Times New Roman" w:hAnsi="Times New Roman"/>
                <w:b/>
                <w:color w:val="000000"/>
                <w:sz w:val="24"/>
                <w:szCs w:val="24"/>
                <w:lang w:val="uk-UA"/>
              </w:rPr>
              <w:t>Кількість</w:t>
            </w:r>
          </w:p>
        </w:tc>
      </w:tr>
      <w:tr w:rsidR="001D2259" w:rsidRPr="0043583D" w:rsidTr="00A609EA">
        <w:tc>
          <w:tcPr>
            <w:tcW w:w="1956" w:type="dxa"/>
          </w:tcPr>
          <w:p w:rsidR="001D2259" w:rsidRPr="0045238F" w:rsidRDefault="001D2259" w:rsidP="001D2259">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Засіб дезінфікуючий «Аероди</w:t>
            </w:r>
            <w:r w:rsidRPr="0045238F">
              <w:rPr>
                <w:rFonts w:ascii="Times New Roman" w:hAnsi="Times New Roman"/>
                <w:color w:val="000000" w:themeColor="text1"/>
                <w:sz w:val="24"/>
                <w:szCs w:val="24"/>
                <w:lang w:val="uk-UA"/>
              </w:rPr>
              <w:t xml:space="preserve">зин (Aerodesin)» </w:t>
            </w:r>
          </w:p>
          <w:p w:rsidR="001D2259" w:rsidRPr="0045238F" w:rsidRDefault="001D2259" w:rsidP="001D2259">
            <w:pPr>
              <w:rPr>
                <w:rFonts w:ascii="Times New Roman" w:eastAsia="Times New Roman" w:hAnsi="Times New Roman"/>
                <w:b/>
                <w:color w:val="000000" w:themeColor="text1"/>
                <w:sz w:val="24"/>
                <w:szCs w:val="24"/>
                <w:lang w:val="uk-UA" w:eastAsia="uk-UA"/>
              </w:rPr>
            </w:pPr>
            <w:r w:rsidRPr="0045238F">
              <w:rPr>
                <w:rFonts w:ascii="Times New Roman" w:hAnsi="Times New Roman"/>
                <w:color w:val="000000" w:themeColor="text1"/>
                <w:sz w:val="24"/>
                <w:szCs w:val="24"/>
                <w:lang w:val="uk-UA"/>
              </w:rPr>
              <w:t>або еквівалент</w:t>
            </w:r>
          </w:p>
        </w:tc>
        <w:tc>
          <w:tcPr>
            <w:tcW w:w="1559" w:type="dxa"/>
          </w:tcPr>
          <w:p w:rsidR="001D2259" w:rsidRPr="0045238F" w:rsidRDefault="001D2259" w:rsidP="001D2259">
            <w:pPr>
              <w:rPr>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Флакон 1000 мл з дозуючим тригером</w:t>
            </w:r>
            <w:r w:rsidR="00443EDB">
              <w:rPr>
                <w:rFonts w:ascii="Times New Roman" w:hAnsi="Times New Roman"/>
                <w:color w:val="000000" w:themeColor="text1"/>
                <w:sz w:val="24"/>
                <w:szCs w:val="24"/>
                <w:lang w:val="uk-UA"/>
              </w:rPr>
              <w:t xml:space="preserve"> </w:t>
            </w:r>
          </w:p>
        </w:tc>
        <w:tc>
          <w:tcPr>
            <w:tcW w:w="5103" w:type="dxa"/>
          </w:tcPr>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Готовий до застосування засіб на основі суміші етилового та пропілового спиртів не більше 51%, дидецилдиметиламоніум хлорид або амоній,дидецилдиметил хлорид-  не менше 0,025, інгібітор корозії.</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Засіб має антимікробні (бактерицидні) властивості щодо грамнегативних та грампозитивних бактерій (включаючи збудників туберкульозу, M. terrae,) MRSA, ентерокок, синьогнійну паличку, протей, Helicobacter pylory, ешерихії, Klebsiella pneumoniae, Pr. mirabilis, Ps. aeruginosa, ванкомицин-резистентний ентерокок (VRE); вірусів (в т.ч. збудників гепатитів А, В, С, D, ВІЛ-інфекції, герпес-, рота-, корона-, вакцинія-, аденовірусні інфекції, лихоманка Ебола, збудників різних видів грипу, зокрема: A(H5N1) «пташиний грип», A(H1N1) «свинячий грип»), фунгіцидні (вкл. кандидози, дерматомікози, плісняві гриби, (у т.ч. аспергильози).</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 xml:space="preserve">Засіб ефективний проти груп мікроорганізмів у біоплівках (руйнує та видаляє біологічні плівки) та володіє пролонгованою у часі антимікробною дією протягом 3-х годин. </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Засіб зберігає усі властивості та забезпечує високоефективну антимікробну дію у присутності забруднень органічного походження.</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Засіб не виявляє мутагенних, канцерогенних, тератогенних та гонадотропних властивостей.</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Призначення</w:t>
            </w:r>
          </w:p>
          <w:p w:rsidR="001D2259" w:rsidRPr="001D2259" w:rsidRDefault="001D2259" w:rsidP="00172625">
            <w:pPr>
              <w:pStyle w:val="a6"/>
              <w:numPr>
                <w:ilvl w:val="0"/>
                <w:numId w:val="33"/>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для швидкої дезінфекції невеликих за площею об’єктів, виробів медичного призначення багаторазового використання при проведенні  поточної, профілактичної та заключної дезінфекції, генеральних прибирань</w:t>
            </w:r>
          </w:p>
          <w:p w:rsidR="001D2259" w:rsidRPr="001D2259" w:rsidRDefault="001D2259" w:rsidP="00172625">
            <w:pPr>
              <w:pStyle w:val="a6"/>
              <w:numPr>
                <w:ilvl w:val="0"/>
                <w:numId w:val="33"/>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 xml:space="preserve">дезінфекції та одночасного очищення невеликих за розмірами об’єктів, виробів медичного призначення, поверхонь медичного обладнання та устаткування, </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У засобі не повинно міститись амінів, ізопропанолу, феноксієтанолу,перекису водню, кислоти, хлоргексидин, будь-які домішки чи функціональні добавки  для догляду за шкірою</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 xml:space="preserve">Засіб зберігають в пакуванні виробника за </w:t>
            </w:r>
            <w:r w:rsidRPr="001D2259">
              <w:rPr>
                <w:rFonts w:ascii="Times New Roman" w:hAnsi="Times New Roman"/>
                <w:color w:val="000000" w:themeColor="text1"/>
                <w:sz w:val="24"/>
                <w:szCs w:val="24"/>
                <w:lang w:val="uk-UA"/>
              </w:rPr>
              <w:lastRenderedPageBreak/>
              <w:t>температури не вище  +35°С.</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sidRPr="001D2259">
              <w:rPr>
                <w:rFonts w:ascii="Times New Roman" w:hAnsi="Times New Roman"/>
                <w:color w:val="000000" w:themeColor="text1"/>
                <w:sz w:val="24"/>
                <w:szCs w:val="24"/>
                <w:lang w:val="uk-UA"/>
              </w:rPr>
              <w:t>Термін зберігання (термін придатності) – не менше ніж 3 роки з дати виготовлення.</w:t>
            </w:r>
          </w:p>
          <w:p w:rsidR="001D2259" w:rsidRPr="001D2259" w:rsidRDefault="001D2259" w:rsidP="00172625">
            <w:pPr>
              <w:pStyle w:val="a6"/>
              <w:numPr>
                <w:ilvl w:val="0"/>
                <w:numId w:val="32"/>
              </w:numPr>
              <w:spacing w:after="0" w:line="240" w:lineRule="auto"/>
              <w:ind w:left="454"/>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Надати </w:t>
            </w:r>
            <w:r w:rsidRPr="001D2259">
              <w:rPr>
                <w:rFonts w:ascii="Times New Roman" w:hAnsi="Times New Roman"/>
                <w:color w:val="000000" w:themeColor="text1"/>
                <w:sz w:val="24"/>
                <w:szCs w:val="24"/>
                <w:lang w:val="uk-UA"/>
              </w:rPr>
              <w:t xml:space="preserve">: копії інструкцій, висновок ДСЕЕ, копію сертифікатів або паспортів якості, гарантійні листи виробника або представника, які підтверджують якість дезінфікуючого засобу. </w:t>
            </w:r>
            <w:r w:rsidRPr="0045238F">
              <w:rPr>
                <w:rFonts w:ascii="Times New Roman" w:hAnsi="Times New Roman"/>
                <w:color w:val="000000" w:themeColor="text1"/>
                <w:lang w:val="uk-UA"/>
              </w:rPr>
              <w:t>В разі надання еквіваленту</w:t>
            </w:r>
            <w:r w:rsidRPr="001D2259">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д</w:t>
            </w:r>
            <w:r w:rsidRPr="001D2259">
              <w:rPr>
                <w:rFonts w:ascii="Times New Roman" w:hAnsi="Times New Roman"/>
                <w:color w:val="000000" w:themeColor="text1"/>
                <w:sz w:val="24"/>
                <w:szCs w:val="24"/>
                <w:lang w:val="uk-UA"/>
              </w:rPr>
              <w:t>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c>
          <w:tcPr>
            <w:tcW w:w="1418" w:type="dxa"/>
          </w:tcPr>
          <w:p w:rsidR="001D2259" w:rsidRPr="006F60C1" w:rsidRDefault="001D2259" w:rsidP="001D2259">
            <w:pPr>
              <w:rPr>
                <w:rFonts w:ascii="Times New Roman" w:hAnsi="Times New Roman"/>
                <w:b/>
                <w:sz w:val="24"/>
                <w:szCs w:val="24"/>
                <w:lang w:val="uk-UA"/>
              </w:rPr>
            </w:pPr>
            <w:r>
              <w:rPr>
                <w:rFonts w:ascii="Times New Roman" w:hAnsi="Times New Roman"/>
                <w:b/>
                <w:sz w:val="24"/>
                <w:szCs w:val="24"/>
                <w:lang w:val="uk-UA"/>
              </w:rPr>
              <w:lastRenderedPageBreak/>
              <w:t xml:space="preserve">  192 шт.</w:t>
            </w:r>
          </w:p>
        </w:tc>
      </w:tr>
      <w:tr w:rsidR="0045238F" w:rsidRPr="000C5902" w:rsidTr="00A609EA">
        <w:tc>
          <w:tcPr>
            <w:tcW w:w="1956" w:type="dxa"/>
          </w:tcPr>
          <w:p w:rsidR="0045238F" w:rsidRPr="0045238F" w:rsidRDefault="0045238F" w:rsidP="0045238F">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“Бланідас 2000 ультра (Blanidas 2000 ultra)</w:t>
            </w:r>
          </w:p>
          <w:p w:rsidR="0045238F" w:rsidRPr="0045238F" w:rsidRDefault="0045238F" w:rsidP="0045238F">
            <w:pPr>
              <w:spacing w:after="0" w:line="240" w:lineRule="auto"/>
              <w:rPr>
                <w:rFonts w:ascii="Times New Roman" w:hAnsi="Times New Roman"/>
                <w:color w:val="000000" w:themeColor="text1"/>
                <w:sz w:val="24"/>
                <w:szCs w:val="24"/>
                <w:lang w:val="uk-UA"/>
              </w:rPr>
            </w:pPr>
          </w:p>
          <w:p w:rsidR="0045238F" w:rsidRPr="0045238F" w:rsidRDefault="0045238F" w:rsidP="0045238F">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tc>
        <w:tc>
          <w:tcPr>
            <w:tcW w:w="1559" w:type="dxa"/>
          </w:tcPr>
          <w:p w:rsidR="0045238F" w:rsidRPr="0045238F" w:rsidRDefault="0045238F" w:rsidP="0045238F">
            <w:pPr>
              <w:rPr>
                <w:rStyle w:val="c1"/>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t>Каністра 5000 мл</w:t>
            </w:r>
          </w:p>
        </w:tc>
        <w:tc>
          <w:tcPr>
            <w:tcW w:w="5103" w:type="dxa"/>
            <w:vAlign w:val="center"/>
          </w:tcPr>
          <w:p w:rsidR="0045238F" w:rsidRPr="0045238F" w:rsidRDefault="0045238F" w:rsidP="00172625">
            <w:pPr>
              <w:pStyle w:val="a6"/>
              <w:numPr>
                <w:ilvl w:val="0"/>
                <w:numId w:val="8"/>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Готовий до використання засіб на основі етилового спирту (етанолу) не менше 74,5%</w:t>
            </w:r>
          </w:p>
          <w:p w:rsidR="0045238F" w:rsidRPr="0045238F" w:rsidRDefault="0045238F" w:rsidP="00172625">
            <w:pPr>
              <w:pStyle w:val="a6"/>
              <w:numPr>
                <w:ilvl w:val="0"/>
                <w:numId w:val="8"/>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має антимікробну активність у відношенні збудників грампозитивних і грамнегативних бактерій, мікобактерій туберкулбозу (вкл.М. avium,  M. Terrae), (MRSA), (Escherichia coli), (Ps. Aeruginosa), Klebsiella spp; вірусів (вкл. вірусні гепатити (А,В, С), ВІЛ,герпесу, поліо-,Ебола, норо-, корона-, рота-, адено-, вакцинія -,віруси грипу (вкл.типу А); Aspergillus niger,  кандидози, трихофітії. </w:t>
            </w:r>
          </w:p>
          <w:p w:rsidR="0045238F" w:rsidRPr="0045238F" w:rsidRDefault="0045238F" w:rsidP="00172625">
            <w:pPr>
              <w:pStyle w:val="a6"/>
              <w:numPr>
                <w:ilvl w:val="0"/>
                <w:numId w:val="8"/>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Гігієнічна обробка рук (відповідно до EN 1500);</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Хірургічна обробка рук – не менше 1,5хв.</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для швидкої дезінфекції поверхонь виробів медичного призначення, у тому числі інструментів, рукавичок та інш. </w:t>
            </w:r>
          </w:p>
          <w:p w:rsidR="0045238F" w:rsidRPr="0045238F" w:rsidRDefault="0045238F" w:rsidP="00172625">
            <w:pPr>
              <w:pStyle w:val="a6"/>
              <w:numPr>
                <w:ilvl w:val="0"/>
                <w:numId w:val="8"/>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Температура зберігання засобу  не вище +30°С.</w:t>
            </w:r>
          </w:p>
          <w:p w:rsidR="0045238F" w:rsidRPr="0045238F" w:rsidRDefault="0045238F" w:rsidP="00172625">
            <w:pPr>
              <w:pStyle w:val="a6"/>
              <w:numPr>
                <w:ilvl w:val="0"/>
                <w:numId w:val="8"/>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Термін придатності засобу - не менше ніж 3 роки з дати виготовлення.  </w:t>
            </w:r>
          </w:p>
          <w:p w:rsidR="0045238F" w:rsidRPr="0045238F" w:rsidRDefault="0045238F" w:rsidP="00172625">
            <w:pPr>
              <w:pStyle w:val="a6"/>
              <w:numPr>
                <w:ilvl w:val="0"/>
                <w:numId w:val="8"/>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c>
          <w:tcPr>
            <w:tcW w:w="1418" w:type="dxa"/>
          </w:tcPr>
          <w:p w:rsidR="0045238F" w:rsidRPr="000C5902" w:rsidRDefault="0045238F" w:rsidP="0045238F">
            <w:pPr>
              <w:rPr>
                <w:rStyle w:val="c1"/>
                <w:rFonts w:ascii="Times New Roman" w:eastAsia="Times New Roman" w:hAnsi="Times New Roman"/>
                <w:b/>
                <w:sz w:val="24"/>
                <w:szCs w:val="24"/>
                <w:lang w:val="uk-UA" w:eastAsia="uk-UA"/>
              </w:rPr>
            </w:pPr>
            <w:r>
              <w:rPr>
                <w:rStyle w:val="c1"/>
                <w:rFonts w:ascii="Times New Roman" w:eastAsia="Times New Roman" w:hAnsi="Times New Roman"/>
                <w:sz w:val="24"/>
                <w:szCs w:val="24"/>
                <w:lang w:val="uk-UA" w:eastAsia="uk-UA"/>
              </w:rPr>
              <w:t xml:space="preserve">  </w:t>
            </w:r>
            <w:r w:rsidR="003C0491">
              <w:rPr>
                <w:rStyle w:val="c1"/>
                <w:rFonts w:ascii="Times New Roman" w:eastAsia="Times New Roman" w:hAnsi="Times New Roman"/>
                <w:b/>
                <w:sz w:val="24"/>
                <w:szCs w:val="24"/>
                <w:lang w:val="uk-UA" w:eastAsia="uk-UA"/>
              </w:rPr>
              <w:t>9</w:t>
            </w:r>
            <w:r w:rsidRPr="000C5902">
              <w:rPr>
                <w:rStyle w:val="c1"/>
                <w:rFonts w:ascii="Times New Roman" w:eastAsia="Times New Roman" w:hAnsi="Times New Roman"/>
                <w:b/>
                <w:sz w:val="24"/>
                <w:szCs w:val="24"/>
                <w:lang w:val="uk-UA" w:eastAsia="uk-UA"/>
              </w:rPr>
              <w:t>0 шт.</w:t>
            </w:r>
          </w:p>
        </w:tc>
      </w:tr>
      <w:tr w:rsidR="0045238F" w:rsidRPr="000C5902" w:rsidTr="00A609EA">
        <w:trPr>
          <w:trHeight w:val="569"/>
        </w:trPr>
        <w:tc>
          <w:tcPr>
            <w:tcW w:w="1956" w:type="dxa"/>
            <w:tcBorders>
              <w:top w:val="single" w:sz="4" w:space="0" w:color="auto"/>
            </w:tcBorders>
          </w:tcPr>
          <w:p w:rsidR="0045238F" w:rsidRPr="0045238F" w:rsidRDefault="0045238F" w:rsidP="0045238F">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 xml:space="preserve">Засіб дезінфікуючий “Бланідас 2000 ультра (Blanidas 2000 ultra)” </w:t>
            </w:r>
          </w:p>
          <w:p w:rsidR="0045238F" w:rsidRPr="0045238F" w:rsidRDefault="0045238F" w:rsidP="0045238F">
            <w:pPr>
              <w:rPr>
                <w:rStyle w:val="c1"/>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tc>
        <w:tc>
          <w:tcPr>
            <w:tcW w:w="1559" w:type="dxa"/>
            <w:tcBorders>
              <w:top w:val="single" w:sz="4" w:space="0" w:color="auto"/>
            </w:tcBorders>
          </w:tcPr>
          <w:p w:rsidR="0045238F" w:rsidRPr="0045238F" w:rsidRDefault="0045238F" w:rsidP="0045238F">
            <w:pPr>
              <w:rPr>
                <w:rStyle w:val="c1"/>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t>Флакон 1000 мл</w:t>
            </w: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tc>
        <w:tc>
          <w:tcPr>
            <w:tcW w:w="5103" w:type="dxa"/>
            <w:tcBorders>
              <w:top w:val="single" w:sz="4" w:space="0" w:color="auto"/>
            </w:tcBorders>
            <w:vAlign w:val="center"/>
          </w:tcPr>
          <w:p w:rsidR="0045238F" w:rsidRPr="0045238F" w:rsidRDefault="0045238F" w:rsidP="00172625">
            <w:pPr>
              <w:pStyle w:val="a6"/>
              <w:numPr>
                <w:ilvl w:val="0"/>
                <w:numId w:val="1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Готовий до використання засіб на основі етилового спирту (етанолу) не менше 74,5%</w:t>
            </w:r>
          </w:p>
          <w:p w:rsidR="0045238F" w:rsidRPr="0045238F" w:rsidRDefault="0045238F" w:rsidP="00172625">
            <w:pPr>
              <w:pStyle w:val="a6"/>
              <w:numPr>
                <w:ilvl w:val="0"/>
                <w:numId w:val="1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має антимікробну активність у відношенні збудників грампозитивних і грамнегативних бактерій, мікобактерій туберкулбозу (вкл.М. avium,  M. Terrae), (MRSA), (Escherichia coli), (Ps. Aeruginosa), Klebsiella spp; вірусів (вкл. вірусні гепатити (А,В, С), ВІЛ,герпесу, поліо-,Ебола, норо-, корона-, рота-, адено-, вакцинія -,віруси грипу (вкл.типу А); Aspergillus niger,  кандидози, трихофітії. </w:t>
            </w:r>
          </w:p>
          <w:p w:rsidR="0045238F" w:rsidRPr="0045238F" w:rsidRDefault="0045238F" w:rsidP="00172625">
            <w:pPr>
              <w:pStyle w:val="a6"/>
              <w:numPr>
                <w:ilvl w:val="0"/>
                <w:numId w:val="16"/>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Гігієнічна обробка рук (відповідно до EN 1500);</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Хірургічна обробка рук – не менше 1,5хв.</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для швидкої дезінфекції поверхонь виробів медичного призначення, у тому числі інструментів, рукавичок та інш. </w:t>
            </w:r>
          </w:p>
          <w:p w:rsidR="0045238F" w:rsidRPr="0045238F" w:rsidRDefault="0045238F" w:rsidP="00172625">
            <w:pPr>
              <w:pStyle w:val="a6"/>
              <w:numPr>
                <w:ilvl w:val="0"/>
                <w:numId w:val="16"/>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Температура зберігання засобу  не вище +30°С.</w:t>
            </w:r>
          </w:p>
          <w:p w:rsidR="0045238F" w:rsidRPr="0045238F" w:rsidRDefault="0045238F" w:rsidP="00172625">
            <w:pPr>
              <w:pStyle w:val="a6"/>
              <w:numPr>
                <w:ilvl w:val="0"/>
                <w:numId w:val="1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Термін придатності засобу - не менше ніж 3 роки з дати виготовлення.  </w:t>
            </w:r>
          </w:p>
          <w:p w:rsidR="0045238F" w:rsidRPr="0045238F" w:rsidRDefault="0045238F" w:rsidP="00172625">
            <w:pPr>
              <w:pStyle w:val="a6"/>
              <w:numPr>
                <w:ilvl w:val="0"/>
                <w:numId w:val="1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c>
          <w:tcPr>
            <w:tcW w:w="1418" w:type="dxa"/>
            <w:tcBorders>
              <w:top w:val="single" w:sz="4" w:space="0" w:color="auto"/>
            </w:tcBorders>
          </w:tcPr>
          <w:p w:rsidR="0045238F" w:rsidRPr="000C5902" w:rsidRDefault="0045238F" w:rsidP="0045238F">
            <w:pPr>
              <w:rPr>
                <w:rStyle w:val="c1"/>
                <w:rFonts w:ascii="Times New Roman" w:eastAsia="Times New Roman" w:hAnsi="Times New Roman"/>
                <w:b/>
                <w:sz w:val="24"/>
                <w:szCs w:val="24"/>
                <w:lang w:val="uk-UA" w:eastAsia="uk-UA"/>
              </w:rPr>
            </w:pPr>
            <w:r>
              <w:rPr>
                <w:rStyle w:val="c1"/>
                <w:rFonts w:ascii="Times New Roman" w:eastAsia="Times New Roman" w:hAnsi="Times New Roman"/>
                <w:sz w:val="24"/>
                <w:szCs w:val="24"/>
                <w:lang w:val="uk-UA" w:eastAsia="uk-UA"/>
              </w:rPr>
              <w:t xml:space="preserve">   </w:t>
            </w:r>
            <w:r w:rsidR="003C0491">
              <w:rPr>
                <w:rStyle w:val="c1"/>
                <w:rFonts w:ascii="Times New Roman" w:eastAsia="Times New Roman" w:hAnsi="Times New Roman"/>
                <w:b/>
                <w:sz w:val="24"/>
                <w:szCs w:val="24"/>
                <w:lang w:val="uk-UA" w:eastAsia="uk-UA"/>
              </w:rPr>
              <w:t>24</w:t>
            </w:r>
            <w:r w:rsidRPr="000C5902">
              <w:rPr>
                <w:rStyle w:val="c1"/>
                <w:rFonts w:ascii="Times New Roman" w:eastAsia="Times New Roman" w:hAnsi="Times New Roman"/>
                <w:b/>
                <w:sz w:val="24"/>
                <w:szCs w:val="24"/>
                <w:lang w:val="uk-UA" w:eastAsia="uk-UA"/>
              </w:rPr>
              <w:t>0 шт.</w:t>
            </w:r>
          </w:p>
        </w:tc>
      </w:tr>
      <w:tr w:rsidR="0045238F" w:rsidRPr="000C5902" w:rsidTr="00A609EA">
        <w:trPr>
          <w:trHeight w:val="569"/>
        </w:trPr>
        <w:tc>
          <w:tcPr>
            <w:tcW w:w="1956" w:type="dxa"/>
            <w:tcBorders>
              <w:top w:val="single" w:sz="4" w:space="0" w:color="auto"/>
            </w:tcBorders>
          </w:tcPr>
          <w:p w:rsidR="0045238F" w:rsidRPr="0045238F" w:rsidRDefault="0045238F" w:rsidP="0045238F">
            <w:pPr>
              <w:rPr>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 xml:space="preserve">Засіб дезінфікуючий “Бланідас 2000 ультра (Blanidas 2000 ultra)” </w:t>
            </w:r>
          </w:p>
          <w:p w:rsidR="0045238F" w:rsidRPr="0045238F" w:rsidRDefault="0045238F" w:rsidP="0045238F">
            <w:pPr>
              <w:rPr>
                <w:rFonts w:ascii="Times New Roman" w:eastAsia="Times New Roman" w:hAnsi="Times New Roman"/>
                <w:color w:val="000000" w:themeColor="text1"/>
                <w:sz w:val="24"/>
                <w:szCs w:val="24"/>
                <w:lang w:val="uk-UA" w:eastAsia="uk-UA"/>
              </w:rPr>
            </w:pPr>
            <w:r w:rsidRPr="0045238F">
              <w:rPr>
                <w:rFonts w:ascii="Times New Roman" w:eastAsia="Times New Roman" w:hAnsi="Times New Roman"/>
                <w:color w:val="000000" w:themeColor="text1"/>
                <w:sz w:val="24"/>
                <w:szCs w:val="24"/>
                <w:lang w:val="uk-UA" w:eastAsia="uk-UA"/>
              </w:rPr>
              <w:t>або еквівалент</w:t>
            </w: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tc>
        <w:tc>
          <w:tcPr>
            <w:tcW w:w="1559" w:type="dxa"/>
            <w:tcBorders>
              <w:top w:val="single" w:sz="4" w:space="0" w:color="auto"/>
            </w:tcBorders>
          </w:tcPr>
          <w:p w:rsidR="0045238F" w:rsidRPr="0045238F" w:rsidRDefault="0045238F" w:rsidP="0045238F">
            <w:pPr>
              <w:rPr>
                <w:rStyle w:val="c1"/>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t>Флакон 250 мл</w:t>
            </w:r>
          </w:p>
        </w:tc>
        <w:tc>
          <w:tcPr>
            <w:tcW w:w="5103" w:type="dxa"/>
            <w:tcBorders>
              <w:top w:val="single" w:sz="4" w:space="0" w:color="auto"/>
            </w:tcBorders>
            <w:vAlign w:val="center"/>
          </w:tcPr>
          <w:p w:rsidR="0045238F" w:rsidRPr="0045238F" w:rsidRDefault="0045238F" w:rsidP="00172625">
            <w:pPr>
              <w:pStyle w:val="a6"/>
              <w:numPr>
                <w:ilvl w:val="0"/>
                <w:numId w:val="1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Готовий до використання засіб на основі етилового спирту (етанолу) не менше 74,5%</w:t>
            </w:r>
          </w:p>
          <w:p w:rsidR="0045238F" w:rsidRPr="0045238F" w:rsidRDefault="0045238F" w:rsidP="00172625">
            <w:pPr>
              <w:pStyle w:val="a6"/>
              <w:numPr>
                <w:ilvl w:val="0"/>
                <w:numId w:val="1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має антимікробну активність у відношенні збудників грампозитивних і грамнегативних бактерій, мікобактерій туберкулбозу (вкл.М. avium,  M. Terrae), (MRSA), (Escherichia coli), (Ps. Aeruginosa), Klebsiella spp; вірусів (вкл. вірусні гепатити (А,В, С), ВІЛ,герпесу, поліо-,Ебола, норо-, корона-, рота-, адено-, вакцинія -,віруси грипу (вкл.типу А); Aspergillus niger,  кандидози, трихофітії. </w:t>
            </w:r>
          </w:p>
          <w:p w:rsidR="0045238F" w:rsidRPr="0045238F" w:rsidRDefault="0045238F" w:rsidP="00172625">
            <w:pPr>
              <w:pStyle w:val="a6"/>
              <w:numPr>
                <w:ilvl w:val="0"/>
                <w:numId w:val="17"/>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Гігієнічна обробка рук (відповідно до EN 1500);</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Хірургічна обробка рук – не менше 1,5хв.</w:t>
            </w:r>
          </w:p>
          <w:p w:rsidR="0045238F" w:rsidRPr="0045238F" w:rsidRDefault="0045238F" w:rsidP="00172625">
            <w:pPr>
              <w:pStyle w:val="a6"/>
              <w:numPr>
                <w:ilvl w:val="0"/>
                <w:numId w:val="9"/>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для швидкої дезінфекції поверхонь виробів медичного призначення, у тому числі </w:t>
            </w:r>
            <w:r w:rsidRPr="0045238F">
              <w:rPr>
                <w:rFonts w:ascii="Times New Roman" w:hAnsi="Times New Roman"/>
                <w:color w:val="000000" w:themeColor="text1"/>
                <w:lang w:val="uk-UA"/>
              </w:rPr>
              <w:lastRenderedPageBreak/>
              <w:t xml:space="preserve">інструментів, рукавичок та інш. </w:t>
            </w:r>
          </w:p>
          <w:p w:rsidR="0045238F" w:rsidRPr="0045238F" w:rsidRDefault="0045238F" w:rsidP="00172625">
            <w:pPr>
              <w:pStyle w:val="a6"/>
              <w:numPr>
                <w:ilvl w:val="0"/>
                <w:numId w:val="17"/>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Температура зберігання засобу  не вище +30°С.</w:t>
            </w:r>
          </w:p>
          <w:p w:rsidR="0045238F" w:rsidRPr="0045238F" w:rsidRDefault="0045238F" w:rsidP="00172625">
            <w:pPr>
              <w:pStyle w:val="a6"/>
              <w:numPr>
                <w:ilvl w:val="0"/>
                <w:numId w:val="1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Термін придатності засобу - не менше ніж 3 роки з дати виготовлення.  </w:t>
            </w:r>
          </w:p>
          <w:p w:rsidR="0045238F" w:rsidRPr="0045238F" w:rsidRDefault="0045238F" w:rsidP="00172625">
            <w:pPr>
              <w:pStyle w:val="a6"/>
              <w:numPr>
                <w:ilvl w:val="0"/>
                <w:numId w:val="1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c>
          <w:tcPr>
            <w:tcW w:w="1418" w:type="dxa"/>
            <w:tcBorders>
              <w:top w:val="single" w:sz="4" w:space="0" w:color="auto"/>
            </w:tcBorders>
          </w:tcPr>
          <w:p w:rsidR="0045238F" w:rsidRPr="000C5902" w:rsidRDefault="003C0491" w:rsidP="0045238F">
            <w:pPr>
              <w:rPr>
                <w:rStyle w:val="c1"/>
                <w:rFonts w:ascii="Times New Roman" w:eastAsia="Times New Roman" w:hAnsi="Times New Roman"/>
                <w:b/>
                <w:sz w:val="24"/>
                <w:szCs w:val="24"/>
                <w:lang w:val="uk-UA" w:eastAsia="uk-UA"/>
              </w:rPr>
            </w:pPr>
            <w:r>
              <w:rPr>
                <w:rStyle w:val="c1"/>
                <w:rFonts w:ascii="Times New Roman" w:eastAsia="Times New Roman" w:hAnsi="Times New Roman"/>
                <w:b/>
                <w:sz w:val="24"/>
                <w:szCs w:val="24"/>
                <w:lang w:val="uk-UA" w:eastAsia="uk-UA"/>
              </w:rPr>
              <w:lastRenderedPageBreak/>
              <w:t xml:space="preserve">  18</w:t>
            </w:r>
            <w:r w:rsidR="0045238F" w:rsidRPr="000C5902">
              <w:rPr>
                <w:rStyle w:val="c1"/>
                <w:rFonts w:ascii="Times New Roman" w:eastAsia="Times New Roman" w:hAnsi="Times New Roman"/>
                <w:b/>
                <w:sz w:val="24"/>
                <w:szCs w:val="24"/>
                <w:lang w:val="uk-UA" w:eastAsia="uk-UA"/>
              </w:rPr>
              <w:t>0 шт.</w:t>
            </w:r>
          </w:p>
        </w:tc>
      </w:tr>
      <w:tr w:rsidR="0045238F" w:rsidRPr="006A3C1E" w:rsidTr="00A609EA">
        <w:trPr>
          <w:trHeight w:val="569"/>
        </w:trPr>
        <w:tc>
          <w:tcPr>
            <w:tcW w:w="1956" w:type="dxa"/>
            <w:tcBorders>
              <w:top w:val="single" w:sz="4" w:space="0" w:color="auto"/>
            </w:tcBorders>
          </w:tcPr>
          <w:p w:rsidR="0045238F" w:rsidRPr="0045238F" w:rsidRDefault="0045238F" w:rsidP="0045238F">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з мийними властивостями «Біонол»</w:t>
            </w:r>
          </w:p>
          <w:p w:rsidR="0045238F" w:rsidRPr="0045238F" w:rsidRDefault="0045238F" w:rsidP="0045238F">
            <w:pPr>
              <w:rPr>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або еквівалент</w:t>
            </w:r>
          </w:p>
          <w:p w:rsidR="0045238F" w:rsidRPr="0045238F" w:rsidRDefault="0045238F" w:rsidP="0045238F">
            <w:pPr>
              <w:rPr>
                <w:rStyle w:val="c1"/>
                <w:rFonts w:ascii="Times New Roman" w:eastAsia="Times New Roman" w:hAnsi="Times New Roman"/>
                <w:color w:val="000000" w:themeColor="text1"/>
                <w:sz w:val="24"/>
                <w:szCs w:val="24"/>
                <w:lang w:val="uk-UA" w:eastAsia="uk-UA"/>
              </w:rPr>
            </w:pPr>
          </w:p>
        </w:tc>
        <w:tc>
          <w:tcPr>
            <w:tcW w:w="1559" w:type="dxa"/>
            <w:tcBorders>
              <w:top w:val="single" w:sz="4" w:space="0" w:color="auto"/>
            </w:tcBorders>
          </w:tcPr>
          <w:p w:rsidR="0045238F" w:rsidRPr="0045238F" w:rsidRDefault="0045238F" w:rsidP="0045238F">
            <w:pPr>
              <w:rPr>
                <w:rStyle w:val="c1"/>
                <w:rFonts w:ascii="Times New Roman" w:hAnsi="Times New Roman"/>
                <w:color w:val="000000" w:themeColor="text1"/>
                <w:sz w:val="24"/>
                <w:szCs w:val="24"/>
                <w:lang w:val="uk-UA"/>
              </w:rPr>
            </w:pPr>
            <w:r w:rsidRPr="0045238F">
              <w:rPr>
                <w:rStyle w:val="c1"/>
                <w:rFonts w:ascii="Times New Roman" w:hAnsi="Times New Roman"/>
                <w:color w:val="000000" w:themeColor="text1"/>
                <w:sz w:val="24"/>
                <w:szCs w:val="24"/>
                <w:lang w:val="uk-UA"/>
              </w:rPr>
              <w:t>Банка 850 г</w:t>
            </w:r>
          </w:p>
        </w:tc>
        <w:tc>
          <w:tcPr>
            <w:tcW w:w="5103" w:type="dxa"/>
            <w:tcBorders>
              <w:top w:val="single" w:sz="4" w:space="0" w:color="auto"/>
            </w:tcBorders>
          </w:tcPr>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Діючою речовиною засобу є алкілбензолсульфонат натрію (або сульфонол) не більше 10,0%.</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Порошок від білого до світло жовтого кольору із включенням протеази або ензимів.</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рН 1% - водного розчину  не більше 11,5.</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володіє бактерицидною (у т.ч.  у відношенні E.coli, S.aureus, P.aeruginosa) </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45238F" w:rsidRPr="0045238F" w:rsidRDefault="0045238F" w:rsidP="00172625">
            <w:pPr>
              <w:pStyle w:val="a6"/>
              <w:numPr>
                <w:ilvl w:val="0"/>
                <w:numId w:val="1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ручне та механізоване достерилізаційне очищення ВМП </w:t>
            </w:r>
          </w:p>
          <w:p w:rsidR="0045238F" w:rsidRPr="0045238F" w:rsidRDefault="0045238F" w:rsidP="00172625">
            <w:pPr>
              <w:pStyle w:val="a6"/>
              <w:numPr>
                <w:ilvl w:val="0"/>
                <w:numId w:val="1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ручне достерилізаційне  очищення ВМП</w:t>
            </w:r>
          </w:p>
          <w:p w:rsidR="0045238F" w:rsidRPr="0045238F" w:rsidRDefault="0045238F" w:rsidP="00172625">
            <w:pPr>
              <w:pStyle w:val="a6"/>
              <w:numPr>
                <w:ilvl w:val="0"/>
                <w:numId w:val="1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гнучких та жорстких ендоскопів;</w:t>
            </w:r>
          </w:p>
          <w:p w:rsidR="0045238F" w:rsidRPr="0045238F" w:rsidRDefault="0045238F" w:rsidP="00172625">
            <w:pPr>
              <w:pStyle w:val="a6"/>
              <w:numPr>
                <w:ilvl w:val="0"/>
                <w:numId w:val="1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Миття поверхонь приміщень, предметів долгяду за хворими;</w:t>
            </w:r>
          </w:p>
          <w:p w:rsidR="0045238F" w:rsidRPr="0045238F" w:rsidRDefault="0045238F" w:rsidP="00172625">
            <w:pPr>
              <w:pStyle w:val="a6"/>
              <w:numPr>
                <w:ilvl w:val="0"/>
                <w:numId w:val="1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Прання білизни.</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Належить до мало небезпечних речовин при нанесенні на шкіру (4 клас небезпеки). Не виявляє шкірно-подразнювальних та сенсибілізуючих властивостей.</w:t>
            </w:r>
          </w:p>
          <w:p w:rsidR="0045238F" w:rsidRPr="0045238F" w:rsidRDefault="0045238F" w:rsidP="00172625">
            <w:pPr>
              <w:pStyle w:val="a6"/>
              <w:numPr>
                <w:ilvl w:val="0"/>
                <w:numId w:val="1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Гарантійний термін зберігання (термін придатності) 2 роки з дати виготовлення.</w:t>
            </w:r>
          </w:p>
          <w:p w:rsidR="0045238F" w:rsidRPr="0045238F" w:rsidRDefault="0045238F" w:rsidP="00172625">
            <w:pPr>
              <w:pStyle w:val="a6"/>
              <w:numPr>
                <w:ilvl w:val="0"/>
                <w:numId w:val="14"/>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w:t>
            </w:r>
            <w:r w:rsidR="000F08CD">
              <w:rPr>
                <w:rFonts w:ascii="Times New Roman" w:hAnsi="Times New Roman"/>
                <w:color w:val="000000" w:themeColor="text1"/>
                <w:lang w:val="uk-UA"/>
              </w:rPr>
              <w:t xml:space="preserve"> ISO 9001, ISO/ ДСТУ ISO 14001 </w:t>
            </w:r>
            <w:r w:rsidRPr="0045238F">
              <w:rPr>
                <w:rFonts w:ascii="Times New Roman" w:hAnsi="Times New Roman"/>
                <w:color w:val="000000" w:themeColor="text1"/>
                <w:lang w:val="uk-UA"/>
              </w:rPr>
              <w:lastRenderedPageBreak/>
              <w:t>(наявність копії сертифікату виробника).</w:t>
            </w:r>
          </w:p>
        </w:tc>
        <w:tc>
          <w:tcPr>
            <w:tcW w:w="1418" w:type="dxa"/>
            <w:tcBorders>
              <w:top w:val="single" w:sz="4" w:space="0" w:color="auto"/>
            </w:tcBorders>
          </w:tcPr>
          <w:p w:rsidR="0045238F" w:rsidRPr="006A3C1E" w:rsidRDefault="0045238F" w:rsidP="0045238F">
            <w:pPr>
              <w:rPr>
                <w:rStyle w:val="c1"/>
                <w:rFonts w:ascii="Times New Roman" w:eastAsia="Times New Roman" w:hAnsi="Times New Roman"/>
                <w:b/>
                <w:sz w:val="24"/>
                <w:szCs w:val="24"/>
                <w:lang w:val="uk-UA" w:eastAsia="uk-UA"/>
              </w:rPr>
            </w:pPr>
            <w:r w:rsidRPr="006A3C1E">
              <w:rPr>
                <w:rStyle w:val="c1"/>
                <w:rFonts w:ascii="Times New Roman" w:eastAsia="Times New Roman" w:hAnsi="Times New Roman"/>
                <w:b/>
                <w:sz w:val="24"/>
                <w:szCs w:val="24"/>
                <w:lang w:val="uk-UA" w:eastAsia="uk-UA"/>
              </w:rPr>
              <w:lastRenderedPageBreak/>
              <w:t xml:space="preserve">    16 шт.</w:t>
            </w:r>
          </w:p>
        </w:tc>
      </w:tr>
      <w:tr w:rsidR="0045238F" w:rsidRPr="006A3C1E" w:rsidTr="00A609EA">
        <w:trPr>
          <w:trHeight w:val="569"/>
        </w:trPr>
        <w:tc>
          <w:tcPr>
            <w:tcW w:w="1956" w:type="dxa"/>
            <w:tcBorders>
              <w:top w:val="single" w:sz="4" w:space="0" w:color="auto"/>
            </w:tcBorders>
          </w:tcPr>
          <w:p w:rsidR="0045238F" w:rsidRPr="0045238F" w:rsidRDefault="0045238F" w:rsidP="0045238F">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Бланідас Актив</w:t>
            </w:r>
          </w:p>
          <w:p w:rsidR="0045238F" w:rsidRPr="0045238F" w:rsidRDefault="0045238F" w:rsidP="0045238F">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45238F" w:rsidRPr="0045238F" w:rsidRDefault="0045238F" w:rsidP="0045238F">
            <w:pPr>
              <w:rPr>
                <w:rFonts w:ascii="Times New Roman" w:hAnsi="Times New Roman"/>
                <w:color w:val="000000" w:themeColor="text1"/>
                <w:sz w:val="24"/>
                <w:szCs w:val="24"/>
                <w:lang w:val="uk-UA"/>
              </w:rPr>
            </w:pPr>
          </w:p>
        </w:tc>
        <w:tc>
          <w:tcPr>
            <w:tcW w:w="1559" w:type="dxa"/>
            <w:tcBorders>
              <w:top w:val="single" w:sz="4" w:space="0" w:color="auto"/>
            </w:tcBorders>
          </w:tcPr>
          <w:p w:rsidR="0045238F" w:rsidRPr="0045238F" w:rsidRDefault="0045238F" w:rsidP="0045238F">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Флакон 1000 мл</w:t>
            </w:r>
          </w:p>
        </w:tc>
        <w:tc>
          <w:tcPr>
            <w:tcW w:w="5103" w:type="dxa"/>
            <w:tcBorders>
              <w:top w:val="single" w:sz="4" w:space="0" w:color="auto"/>
            </w:tcBorders>
          </w:tcPr>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Засіб на основі поєднання  третинних амінів (додецилбіспропілентриамін (1,3-пропандіамін)) або 1,3-Пропандіамін,N-(3-амінопропіл)-N-додецил)  не більше 20% та ЧАСів(  алкілдиметилбензиламоній хлорид або N,N-диметил-N-алкіл(С6-18)-бензолметанаміній хлорид) не менше 10%.</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Являє собою однорідну прозору рідину, яка добре розчиняється у воді.</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 Має антимікробну активність: бактерицидну, у відношенні грампозитивних і грам негативних бактерій, вкл.мікобактерії туберкульозу, збудників внутрішньолікарняних  інфекцій, MRSA, клебсієли, легіонели, клостридії, сальмонели; вірусів (вкл. парентеральні вірусні гепатити (В, С), вірус гепатиту А, ВІЛ, герпесу,  поліо-, корона-, віруси грипу, вірус «пташиного грипу» A(H5N1), вірус «свинячого грипу» A(H1N1), фунгіцидну (вкл. збудників кандидозів, дерматомікозів) та  плісняві гриби, спороцидні властивості.</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45238F" w:rsidRPr="0045238F" w:rsidRDefault="0045238F" w:rsidP="00172625">
            <w:pPr>
              <w:pStyle w:val="a6"/>
              <w:numPr>
                <w:ilvl w:val="0"/>
                <w:numId w:val="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Проведення поточної, заключної, профілактичної дезінфекції та генеральних прибирань. </w:t>
            </w:r>
          </w:p>
          <w:p w:rsidR="0045238F" w:rsidRPr="0045238F" w:rsidRDefault="0045238F" w:rsidP="00172625">
            <w:pPr>
              <w:pStyle w:val="a6"/>
              <w:numPr>
                <w:ilvl w:val="0"/>
                <w:numId w:val="7"/>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Дезінфекція, суміщення процесів дезінфекції і достерилізаційного очищення і стерилізація усіх видів виробів медичного призначення (вкл. жорсткі, гнучкі ендоскопи та інструменти до них).</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Термін придатності робочих розчинів засобу –  не менше 16 діб за умови зберігання у тарі зі щільно закритою кришкою.</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У засобі не повинно міститись хлору, кислот, ферментів,  барвників та ароматизаторів.</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Гарантійний термін зберігання ( придатності) - не менше 36 місяців з дати виробництва.</w:t>
            </w:r>
          </w:p>
          <w:p w:rsidR="0045238F" w:rsidRPr="0045238F" w:rsidRDefault="0045238F" w:rsidP="00172625">
            <w:pPr>
              <w:pStyle w:val="a6"/>
              <w:numPr>
                <w:ilvl w:val="0"/>
                <w:numId w:val="6"/>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w:t>
            </w:r>
          </w:p>
        </w:tc>
        <w:tc>
          <w:tcPr>
            <w:tcW w:w="1418" w:type="dxa"/>
            <w:tcBorders>
              <w:top w:val="single" w:sz="4" w:space="0" w:color="auto"/>
            </w:tcBorders>
          </w:tcPr>
          <w:p w:rsidR="0045238F" w:rsidRPr="00C52B92" w:rsidRDefault="0045238F" w:rsidP="0045238F">
            <w:pPr>
              <w:rPr>
                <w:rFonts w:ascii="Times New Roman" w:hAnsi="Times New Roman"/>
                <w:b/>
                <w:sz w:val="24"/>
                <w:szCs w:val="24"/>
                <w:lang w:val="uk-UA"/>
              </w:rPr>
            </w:pPr>
            <w:r w:rsidRPr="00C52B92">
              <w:rPr>
                <w:rFonts w:ascii="Times New Roman" w:hAnsi="Times New Roman"/>
                <w:b/>
                <w:sz w:val="24"/>
                <w:szCs w:val="24"/>
                <w:lang w:val="uk-UA"/>
              </w:rPr>
              <w:t xml:space="preserve">      60 шт.</w:t>
            </w:r>
          </w:p>
        </w:tc>
      </w:tr>
      <w:tr w:rsidR="00172625" w:rsidRPr="00D42022" w:rsidTr="00A609EA">
        <w:trPr>
          <w:trHeight w:val="569"/>
        </w:trPr>
        <w:tc>
          <w:tcPr>
            <w:tcW w:w="1956" w:type="dxa"/>
            <w:tcBorders>
              <w:top w:val="single" w:sz="4" w:space="0" w:color="auto"/>
            </w:tcBorders>
          </w:tcPr>
          <w:p w:rsidR="00172625" w:rsidRPr="0045238F" w:rsidRDefault="00172625" w:rsidP="0017262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 xml:space="preserve">Засіб дезінфекційний «Бланідас Оксідез </w:t>
            </w:r>
            <w:r w:rsidRPr="0045238F">
              <w:rPr>
                <w:rFonts w:ascii="Times New Roman" w:hAnsi="Times New Roman"/>
                <w:color w:val="000000" w:themeColor="text1"/>
                <w:sz w:val="24"/>
                <w:szCs w:val="24"/>
                <w:lang w:val="uk-UA"/>
              </w:rPr>
              <w:lastRenderedPageBreak/>
              <w:t xml:space="preserve">(Blanidas Oxides)» </w:t>
            </w:r>
          </w:p>
          <w:p w:rsidR="00172625" w:rsidRPr="0045238F" w:rsidRDefault="00172625" w:rsidP="0017262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tc>
        <w:tc>
          <w:tcPr>
            <w:tcW w:w="1559" w:type="dxa"/>
            <w:tcBorders>
              <w:top w:val="single" w:sz="4" w:space="0" w:color="auto"/>
            </w:tcBorders>
          </w:tcPr>
          <w:p w:rsidR="00172625" w:rsidRPr="0045238F" w:rsidRDefault="00172625" w:rsidP="00172625">
            <w:pPr>
              <w:spacing w:line="256"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Флакон 1000 мл</w:t>
            </w:r>
          </w:p>
          <w:p w:rsidR="00172625" w:rsidRPr="0045238F" w:rsidRDefault="00172625" w:rsidP="00172625">
            <w:pPr>
              <w:rPr>
                <w:rStyle w:val="c1"/>
                <w:rFonts w:ascii="Times New Roman" w:eastAsia="Times New Roman" w:hAnsi="Times New Roman"/>
                <w:color w:val="000000" w:themeColor="text1"/>
                <w:sz w:val="24"/>
                <w:szCs w:val="24"/>
                <w:lang w:val="uk-UA" w:eastAsia="uk-UA"/>
              </w:rPr>
            </w:pPr>
          </w:p>
        </w:tc>
        <w:tc>
          <w:tcPr>
            <w:tcW w:w="5103" w:type="dxa"/>
            <w:tcBorders>
              <w:top w:val="single" w:sz="4" w:space="0" w:color="auto"/>
            </w:tcBorders>
          </w:tcPr>
          <w:p w:rsidR="00172625" w:rsidRPr="00172625" w:rsidRDefault="00172625" w:rsidP="00172625">
            <w:pPr>
              <w:pStyle w:val="a6"/>
              <w:numPr>
                <w:ilvl w:val="0"/>
                <w:numId w:val="34"/>
              </w:numPr>
              <w:spacing w:after="0" w:line="240" w:lineRule="auto"/>
              <w:ind w:left="312"/>
              <w:rPr>
                <w:rStyle w:val="c1"/>
                <w:rFonts w:ascii="Times New Roman" w:hAnsi="Times New Roman"/>
              </w:rPr>
            </w:pPr>
            <w:r w:rsidRPr="00172625">
              <w:rPr>
                <w:rStyle w:val="c1"/>
                <w:rFonts w:ascii="Times New Roman" w:hAnsi="Times New Roman"/>
              </w:rPr>
              <w:t xml:space="preserve">Засіб на основі </w:t>
            </w:r>
            <w:proofErr w:type="gramStart"/>
            <w:r w:rsidRPr="00172625">
              <w:rPr>
                <w:rStyle w:val="c1"/>
                <w:rFonts w:ascii="Times New Roman" w:hAnsi="Times New Roman"/>
              </w:rPr>
              <w:t>пероксиду  водню</w:t>
            </w:r>
            <w:proofErr w:type="gramEnd"/>
            <w:r w:rsidRPr="00172625">
              <w:rPr>
                <w:rStyle w:val="c1"/>
                <w:rFonts w:ascii="Times New Roman" w:hAnsi="Times New Roman"/>
              </w:rPr>
              <w:t xml:space="preserve"> в межах 10-16%; алкілдиметилбензиламонію хлорид  не менше 3,75%.  </w:t>
            </w:r>
          </w:p>
          <w:p w:rsidR="00172625" w:rsidRPr="00172625" w:rsidRDefault="00172625" w:rsidP="00172625">
            <w:pPr>
              <w:pStyle w:val="a6"/>
              <w:numPr>
                <w:ilvl w:val="0"/>
                <w:numId w:val="34"/>
              </w:numPr>
              <w:spacing w:after="0" w:line="240" w:lineRule="auto"/>
              <w:ind w:left="312"/>
              <w:rPr>
                <w:rFonts w:ascii="Times New Roman" w:hAnsi="Times New Roman"/>
              </w:rPr>
            </w:pPr>
            <w:r w:rsidRPr="00172625">
              <w:rPr>
                <w:rStyle w:val="c1"/>
                <w:rFonts w:ascii="Times New Roman" w:hAnsi="Times New Roman"/>
              </w:rPr>
              <w:t xml:space="preserve">Засіб має бактерицидні властивості щодо грамнегативних та грампозитивних бактерій </w:t>
            </w:r>
            <w:r w:rsidRPr="00172625">
              <w:rPr>
                <w:rStyle w:val="c1"/>
                <w:rFonts w:ascii="Times New Roman" w:hAnsi="Times New Roman"/>
              </w:rPr>
              <w:lastRenderedPageBreak/>
              <w:t xml:space="preserve">(включаючи збудників туберкульозу, внутрішньолкарняних, особливо- небезпечних інфекцій-чума,холера; MRSA, синьогнійну паличку, Helicobacter pylory, Ps. aeruginosa; вірулоцидні властивості (в т.ч. збудників гепатитів А, В, С, СНІД (ВІЛ), Коксакі, рота-, корона-, вакцинія-, аденовірус, грипу,  A(H5N1) «пташиний грип», A(H1N1) «свинячий грип», фунгіцидні (вкл. збудників кандидозів, дерматомікозів, </w:t>
            </w:r>
            <w:r w:rsidRPr="00172625">
              <w:rPr>
                <w:rFonts w:ascii="Times New Roman" w:hAnsi="Times New Roman"/>
              </w:rPr>
              <w:t>Aspergillus niger</w:t>
            </w:r>
            <w:r w:rsidRPr="00172625">
              <w:rPr>
                <w:rStyle w:val="c1"/>
                <w:rFonts w:ascii="Times New Roman" w:hAnsi="Times New Roman"/>
              </w:rPr>
              <w:t>, спороцидні властивості.</w:t>
            </w:r>
          </w:p>
          <w:p w:rsidR="00172625" w:rsidRPr="00172625" w:rsidRDefault="00172625" w:rsidP="00172625">
            <w:pPr>
              <w:pStyle w:val="a6"/>
              <w:numPr>
                <w:ilvl w:val="0"/>
                <w:numId w:val="34"/>
              </w:numPr>
              <w:spacing w:after="0" w:line="240" w:lineRule="auto"/>
              <w:ind w:left="312"/>
              <w:rPr>
                <w:rStyle w:val="c1"/>
                <w:rFonts w:ascii="Times New Roman" w:hAnsi="Times New Roman"/>
              </w:rPr>
            </w:pPr>
            <w:r w:rsidRPr="00172625">
              <w:rPr>
                <w:rStyle w:val="c1"/>
                <w:rFonts w:ascii="Times New Roman" w:hAnsi="Times New Roman"/>
              </w:rPr>
              <w:t>Призначення:</w:t>
            </w:r>
          </w:p>
          <w:p w:rsidR="00172625" w:rsidRPr="00172625" w:rsidRDefault="00172625" w:rsidP="00172625">
            <w:pPr>
              <w:pStyle w:val="a6"/>
              <w:numPr>
                <w:ilvl w:val="0"/>
                <w:numId w:val="35"/>
              </w:numPr>
              <w:spacing w:after="0" w:line="240" w:lineRule="auto"/>
              <w:ind w:left="312"/>
              <w:rPr>
                <w:rFonts w:ascii="Times New Roman" w:hAnsi="Times New Roman"/>
              </w:rPr>
            </w:pPr>
            <w:r w:rsidRPr="00172625">
              <w:rPr>
                <w:rFonts w:ascii="Times New Roman" w:hAnsi="Times New Roman"/>
              </w:rPr>
              <w:t xml:space="preserve">поточна, заключна </w:t>
            </w:r>
            <w:proofErr w:type="gramStart"/>
            <w:r w:rsidRPr="00172625">
              <w:rPr>
                <w:rFonts w:ascii="Times New Roman" w:hAnsi="Times New Roman"/>
              </w:rPr>
              <w:t>та  профілактична</w:t>
            </w:r>
            <w:proofErr w:type="gramEnd"/>
            <w:r w:rsidRPr="00172625">
              <w:rPr>
                <w:rFonts w:ascii="Times New Roman" w:hAnsi="Times New Roman"/>
              </w:rPr>
              <w:t xml:space="preserve"> дезінфекція </w:t>
            </w:r>
          </w:p>
          <w:p w:rsidR="00172625" w:rsidRPr="00172625" w:rsidRDefault="00172625" w:rsidP="00172625">
            <w:pPr>
              <w:pStyle w:val="a6"/>
              <w:numPr>
                <w:ilvl w:val="0"/>
                <w:numId w:val="35"/>
              </w:numPr>
              <w:spacing w:after="0" w:line="240" w:lineRule="auto"/>
              <w:ind w:left="312"/>
              <w:rPr>
                <w:rFonts w:ascii="Times New Roman" w:hAnsi="Times New Roman"/>
              </w:rPr>
            </w:pPr>
            <w:r w:rsidRPr="00172625">
              <w:rPr>
                <w:rFonts w:ascii="Times New Roman" w:hAnsi="Times New Roman"/>
              </w:rPr>
              <w:t xml:space="preserve">дезінфекція та </w:t>
            </w:r>
            <w:proofErr w:type="gramStart"/>
            <w:r w:rsidRPr="00172625">
              <w:rPr>
                <w:rFonts w:ascii="Times New Roman" w:hAnsi="Times New Roman"/>
              </w:rPr>
              <w:t>миття  поверхонь</w:t>
            </w:r>
            <w:proofErr w:type="gramEnd"/>
            <w:r w:rsidRPr="00172625">
              <w:rPr>
                <w:rFonts w:ascii="Times New Roman" w:hAnsi="Times New Roman"/>
              </w:rPr>
              <w:t>, твердих меблів, обладнання, апаратів та устаткування</w:t>
            </w:r>
          </w:p>
          <w:p w:rsidR="00172625" w:rsidRPr="00172625" w:rsidRDefault="00172625" w:rsidP="00172625">
            <w:pPr>
              <w:pStyle w:val="a6"/>
              <w:numPr>
                <w:ilvl w:val="0"/>
                <w:numId w:val="35"/>
              </w:numPr>
              <w:spacing w:after="0" w:line="240" w:lineRule="auto"/>
              <w:ind w:left="312"/>
              <w:rPr>
                <w:rFonts w:ascii="Times New Roman" w:hAnsi="Times New Roman"/>
              </w:rPr>
            </w:pPr>
            <w:r w:rsidRPr="00172625">
              <w:rPr>
                <w:rFonts w:ascii="Times New Roman" w:hAnsi="Times New Roman"/>
                <w:lang w:eastAsia="ru-RU"/>
              </w:rPr>
              <w:t>для дезінфекції, суміщення процесів дезінфекції та достерилізаційного очищення виробів медичного призначення (у тому числі жорстких та гнучких ендоскопів та медичних інструментів до них, стоматологічних інструментів);</w:t>
            </w:r>
          </w:p>
          <w:p w:rsidR="00172625" w:rsidRPr="00172625" w:rsidRDefault="00172625" w:rsidP="00172625">
            <w:pPr>
              <w:pStyle w:val="a6"/>
              <w:numPr>
                <w:ilvl w:val="0"/>
                <w:numId w:val="35"/>
              </w:numPr>
              <w:spacing w:after="0" w:line="240" w:lineRule="auto"/>
              <w:ind w:left="312"/>
              <w:rPr>
                <w:rFonts w:ascii="Times New Roman" w:hAnsi="Times New Roman"/>
                <w:lang w:eastAsia="ru-RU"/>
              </w:rPr>
            </w:pPr>
            <w:r w:rsidRPr="00172625">
              <w:rPr>
                <w:rFonts w:ascii="Times New Roman" w:hAnsi="Times New Roman"/>
                <w:lang w:eastAsia="ru-RU"/>
              </w:rPr>
              <w:t>для дезінфекції кувезів;</w:t>
            </w:r>
          </w:p>
          <w:p w:rsidR="00172625" w:rsidRPr="00172625" w:rsidRDefault="00172625" w:rsidP="00172625">
            <w:pPr>
              <w:pStyle w:val="a6"/>
              <w:numPr>
                <w:ilvl w:val="0"/>
                <w:numId w:val="35"/>
              </w:numPr>
              <w:spacing w:after="0" w:line="240" w:lineRule="auto"/>
              <w:ind w:left="312"/>
              <w:rPr>
                <w:rFonts w:ascii="Times New Roman" w:hAnsi="Times New Roman"/>
                <w:lang w:eastAsia="ru-RU"/>
              </w:rPr>
            </w:pPr>
            <w:r w:rsidRPr="00172625">
              <w:rPr>
                <w:rFonts w:ascii="Times New Roman" w:hAnsi="Times New Roman"/>
              </w:rPr>
              <w:t xml:space="preserve">ДВР гнучких і жорстких ендоскопів, стерилізації ВМП. </w:t>
            </w:r>
          </w:p>
          <w:p w:rsidR="00172625" w:rsidRPr="00172625" w:rsidRDefault="00172625" w:rsidP="00172625">
            <w:pPr>
              <w:pStyle w:val="a6"/>
              <w:numPr>
                <w:ilvl w:val="0"/>
                <w:numId w:val="34"/>
              </w:numPr>
              <w:spacing w:after="0" w:line="240" w:lineRule="auto"/>
              <w:ind w:left="312"/>
              <w:rPr>
                <w:rStyle w:val="c1"/>
                <w:rFonts w:ascii="Times New Roman" w:hAnsi="Times New Roman"/>
              </w:rPr>
            </w:pPr>
            <w:r w:rsidRPr="00172625">
              <w:rPr>
                <w:rStyle w:val="c1"/>
                <w:rFonts w:ascii="Times New Roman" w:hAnsi="Times New Roman"/>
              </w:rPr>
              <w:t>Дезінфекція поверхонь з метою профілактики та боротьби з пліснявою. Наявність окремих режимів.</w:t>
            </w:r>
          </w:p>
          <w:p w:rsidR="00172625" w:rsidRPr="00172625" w:rsidRDefault="00172625" w:rsidP="00172625">
            <w:pPr>
              <w:pStyle w:val="a6"/>
              <w:numPr>
                <w:ilvl w:val="0"/>
                <w:numId w:val="34"/>
              </w:numPr>
              <w:spacing w:after="0" w:line="240" w:lineRule="auto"/>
              <w:ind w:left="312"/>
              <w:rPr>
                <w:rStyle w:val="c1"/>
                <w:rFonts w:ascii="Times New Roman" w:hAnsi="Times New Roman"/>
              </w:rPr>
            </w:pPr>
            <w:r w:rsidRPr="00172625">
              <w:rPr>
                <w:rStyle w:val="c1"/>
                <w:rFonts w:ascii="Times New Roman" w:hAnsi="Times New Roman"/>
              </w:rPr>
              <w:t xml:space="preserve">Термін придатності робочих розчинів при кімнатній температурі не менше 15 діб в закритих ємностях. </w:t>
            </w:r>
          </w:p>
          <w:p w:rsidR="00172625" w:rsidRPr="00172625" w:rsidRDefault="00172625" w:rsidP="00172625">
            <w:pPr>
              <w:pStyle w:val="a6"/>
              <w:numPr>
                <w:ilvl w:val="0"/>
                <w:numId w:val="34"/>
              </w:numPr>
              <w:spacing w:after="0" w:line="240" w:lineRule="auto"/>
              <w:ind w:left="312"/>
              <w:rPr>
                <w:rStyle w:val="c1"/>
                <w:rFonts w:ascii="Times New Roman" w:hAnsi="Times New Roman"/>
              </w:rPr>
            </w:pPr>
            <w:r w:rsidRPr="00172625">
              <w:rPr>
                <w:rStyle w:val="c1"/>
                <w:rFonts w:ascii="Times New Roman" w:hAnsi="Times New Roman"/>
              </w:rPr>
              <w:t>Термін придатності засобу не менше 2 років.</w:t>
            </w:r>
          </w:p>
          <w:p w:rsidR="00172625" w:rsidRPr="00A3154E" w:rsidRDefault="00E73CC6" w:rsidP="00E73CC6">
            <w:pPr>
              <w:pStyle w:val="a6"/>
              <w:numPr>
                <w:ilvl w:val="0"/>
                <w:numId w:val="34"/>
              </w:numPr>
              <w:spacing w:after="0" w:line="240" w:lineRule="auto"/>
              <w:ind w:left="312"/>
              <w:rPr>
                <w:rFonts w:ascii="Times New Roman" w:hAnsi="Times New Roman"/>
                <w:lang w:val="uk-UA"/>
              </w:rPr>
            </w:pPr>
            <w:r>
              <w:rPr>
                <w:rFonts w:ascii="Times New Roman" w:hAnsi="Times New Roman"/>
                <w:lang w:val="uk-UA"/>
              </w:rPr>
              <w:t>Надати</w:t>
            </w:r>
            <w:r w:rsidR="00172625" w:rsidRPr="00E73CC6">
              <w:rPr>
                <w:rFonts w:ascii="Times New Roman" w:hAnsi="Times New Roman"/>
                <w:lang w:val="uk-UA"/>
              </w:rPr>
              <w:t>: к</w:t>
            </w:r>
            <w:r>
              <w:rPr>
                <w:rFonts w:ascii="Times New Roman" w:hAnsi="Times New Roman"/>
                <w:lang w:val="uk-UA"/>
              </w:rPr>
              <w:t>опії інструкцій, висновок ДСЕЕ</w:t>
            </w:r>
            <w:r w:rsidR="00172625" w:rsidRPr="00E73CC6">
              <w:rPr>
                <w:rFonts w:ascii="Times New Roman" w:hAnsi="Times New Roman"/>
                <w:lang w:val="uk-UA"/>
              </w:rPr>
              <w:t xml:space="preserve">, копію сертифікатів або паспортів якості, гарантійні листи виробника або представника, які підтверджують якість дезінфікуючого засобу. </w:t>
            </w:r>
            <w:r w:rsidR="00A3154E" w:rsidRPr="0045238F">
              <w:rPr>
                <w:rFonts w:ascii="Times New Roman" w:hAnsi="Times New Roman"/>
                <w:color w:val="000000" w:themeColor="text1"/>
                <w:lang w:val="uk-UA"/>
              </w:rPr>
              <w:t xml:space="preserve">В разі надання еквіваленту для </w:t>
            </w:r>
            <w:r w:rsidR="00172625" w:rsidRPr="00A3154E">
              <w:rPr>
                <w:rFonts w:ascii="Times New Roman" w:hAnsi="Times New Roman"/>
                <w:lang w:val="uk-UA"/>
              </w:rPr>
              <w:t xml:space="preserve">підтвердження відповідності вимогам надати порівняльну таблицю з посиланням на пункт або розділ в Інструкції запропонованого засобу. </w:t>
            </w:r>
          </w:p>
        </w:tc>
        <w:tc>
          <w:tcPr>
            <w:tcW w:w="1418" w:type="dxa"/>
            <w:tcBorders>
              <w:top w:val="single" w:sz="4" w:space="0" w:color="auto"/>
            </w:tcBorders>
          </w:tcPr>
          <w:p w:rsidR="00172625" w:rsidRPr="00D42022" w:rsidRDefault="00172625" w:rsidP="00172625">
            <w:pPr>
              <w:rPr>
                <w:rStyle w:val="c1"/>
                <w:rFonts w:ascii="Times New Roman" w:eastAsia="Times New Roman" w:hAnsi="Times New Roman"/>
                <w:b/>
                <w:sz w:val="24"/>
                <w:szCs w:val="24"/>
                <w:lang w:val="uk-UA" w:eastAsia="uk-UA"/>
              </w:rPr>
            </w:pPr>
            <w:r w:rsidRPr="00D42022">
              <w:rPr>
                <w:rStyle w:val="c1"/>
                <w:rFonts w:ascii="Times New Roman" w:eastAsia="Times New Roman" w:hAnsi="Times New Roman"/>
                <w:b/>
                <w:sz w:val="24"/>
                <w:szCs w:val="24"/>
                <w:lang w:val="uk-UA" w:eastAsia="uk-UA"/>
              </w:rPr>
              <w:lastRenderedPageBreak/>
              <w:t xml:space="preserve">    96 шт.</w:t>
            </w:r>
          </w:p>
        </w:tc>
      </w:tr>
      <w:tr w:rsidR="00E73CC6" w:rsidRPr="00FE3313" w:rsidTr="00A609EA">
        <w:trPr>
          <w:trHeight w:val="569"/>
        </w:trPr>
        <w:tc>
          <w:tcPr>
            <w:tcW w:w="1956" w:type="dxa"/>
            <w:tcBorders>
              <w:top w:val="single" w:sz="4" w:space="0" w:color="auto"/>
            </w:tcBorders>
          </w:tcPr>
          <w:p w:rsidR="00E73CC6" w:rsidRPr="0045238F" w:rsidRDefault="00E73CC6" w:rsidP="00E73CC6">
            <w:pPr>
              <w:rPr>
                <w:rFonts w:ascii="Times New Roman" w:eastAsia="Times New Roman" w:hAnsi="Times New Roman"/>
                <w:color w:val="000000" w:themeColor="text1"/>
                <w:sz w:val="24"/>
                <w:szCs w:val="24"/>
                <w:lang w:val="uk-UA" w:eastAsia="uk-UA"/>
              </w:rPr>
            </w:pPr>
            <w:r w:rsidRPr="0045238F">
              <w:rPr>
                <w:rFonts w:ascii="Times New Roman" w:eastAsia="Times New Roman" w:hAnsi="Times New Roman"/>
                <w:color w:val="000000" w:themeColor="text1"/>
                <w:sz w:val="24"/>
                <w:szCs w:val="24"/>
                <w:lang w:val="uk-UA" w:eastAsia="uk-UA"/>
              </w:rPr>
              <w:lastRenderedPageBreak/>
              <w:t>Засіб дезінфікуючий «Бланідас 300 (Blanidas 300)»</w:t>
            </w:r>
          </w:p>
          <w:p w:rsidR="00E73CC6" w:rsidRPr="0045238F" w:rsidRDefault="00E73CC6" w:rsidP="00E73CC6">
            <w:pPr>
              <w:rPr>
                <w:rFonts w:ascii="Times New Roman" w:hAnsi="Times New Roman"/>
                <w:color w:val="000000" w:themeColor="text1"/>
                <w:sz w:val="24"/>
                <w:szCs w:val="24"/>
                <w:lang w:val="uk-UA"/>
              </w:rPr>
            </w:pPr>
            <w:r w:rsidRPr="0045238F">
              <w:rPr>
                <w:rFonts w:ascii="Times New Roman" w:eastAsia="Times New Roman" w:hAnsi="Times New Roman"/>
                <w:color w:val="000000" w:themeColor="text1"/>
                <w:sz w:val="24"/>
                <w:szCs w:val="24"/>
                <w:lang w:val="uk-UA" w:eastAsia="uk-UA"/>
              </w:rPr>
              <w:t xml:space="preserve"> або еквівалент</w:t>
            </w:r>
          </w:p>
        </w:tc>
        <w:tc>
          <w:tcPr>
            <w:tcW w:w="1559" w:type="dxa"/>
            <w:tcBorders>
              <w:top w:val="single" w:sz="4" w:space="0" w:color="auto"/>
            </w:tcBorders>
          </w:tcPr>
          <w:p w:rsidR="00E73CC6" w:rsidRPr="0045238F" w:rsidRDefault="00E73CC6" w:rsidP="00E73CC6">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Банка 1 кг (табл)</w:t>
            </w:r>
          </w:p>
        </w:tc>
        <w:tc>
          <w:tcPr>
            <w:tcW w:w="5103" w:type="dxa"/>
            <w:tcBorders>
              <w:top w:val="single" w:sz="4" w:space="0" w:color="auto"/>
            </w:tcBorders>
          </w:tcPr>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Діюча речовина, мас., %: не менше 80,5 - натрієва сіль дихлорізоціанурової кислоти.</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 xml:space="preserve">Засіб випускається у вигляді таблеток, вагою 3,2±0,2 г, які добре розчиняються у воді </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При розчиненні однієї таб</w:t>
            </w:r>
            <w:r>
              <w:rPr>
                <w:rFonts w:ascii="Times New Roman" w:hAnsi="Times New Roman"/>
              </w:rPr>
              <w:t>летки у воді виділяється 1,6±0,05</w:t>
            </w:r>
            <w:r w:rsidRPr="00E73CC6">
              <w:rPr>
                <w:rFonts w:ascii="Times New Roman" w:hAnsi="Times New Roman"/>
              </w:rPr>
              <w:t xml:space="preserve"> г, або не менше 50% активного хлору </w:t>
            </w:r>
          </w:p>
          <w:p w:rsidR="00E73CC6" w:rsidRPr="00E73CC6" w:rsidRDefault="00E73CC6" w:rsidP="00E73CC6">
            <w:pPr>
              <w:pStyle w:val="a6"/>
              <w:numPr>
                <w:ilvl w:val="0"/>
                <w:numId w:val="36"/>
              </w:numPr>
              <w:spacing w:after="0" w:line="240" w:lineRule="auto"/>
              <w:ind w:left="454"/>
              <w:rPr>
                <w:rFonts w:ascii="Times New Roman" w:hAnsi="Times New Roman"/>
              </w:rPr>
            </w:pPr>
            <w:r w:rsidRPr="00E73CC6">
              <w:rPr>
                <w:rFonts w:ascii="Times New Roman" w:hAnsi="Times New Roman"/>
              </w:rPr>
              <w:t xml:space="preserve">Засіб має бактерицидні </w:t>
            </w:r>
            <w:proofErr w:type="gramStart"/>
            <w:r w:rsidRPr="00E73CC6">
              <w:rPr>
                <w:rFonts w:ascii="Times New Roman" w:hAnsi="Times New Roman"/>
              </w:rPr>
              <w:t>( антимікробні</w:t>
            </w:r>
            <w:proofErr w:type="gramEnd"/>
            <w:r w:rsidRPr="00E73CC6">
              <w:rPr>
                <w:rFonts w:ascii="Times New Roman" w:hAnsi="Times New Roman"/>
              </w:rPr>
              <w:t xml:space="preserve"> властивості щодо грам позитивних та грамнегативних бактерій, </w:t>
            </w:r>
            <w:r w:rsidRPr="00E73CC6">
              <w:rPr>
                <w:rStyle w:val="c1"/>
                <w:rFonts w:ascii="Times New Roman" w:hAnsi="Times New Roman"/>
              </w:rPr>
              <w:t xml:space="preserve">вкл. туберкульоз ( M. Terrae), </w:t>
            </w:r>
            <w:r w:rsidRPr="00E73CC6">
              <w:rPr>
                <w:rStyle w:val="c1"/>
                <w:rFonts w:ascii="Times New Roman" w:hAnsi="Times New Roman"/>
                <w:lang w:val="en-US"/>
              </w:rPr>
              <w:t>MRSA</w:t>
            </w:r>
            <w:r w:rsidRPr="00E73CC6">
              <w:rPr>
                <w:rStyle w:val="c1"/>
                <w:rFonts w:ascii="Times New Roman" w:hAnsi="Times New Roman"/>
              </w:rPr>
              <w:t>;  віруліцидні властивості (вкл. парантеральні гепатити (</w:t>
            </w:r>
            <w:r w:rsidRPr="00E73CC6">
              <w:rPr>
                <w:rFonts w:ascii="Times New Roman" w:hAnsi="Times New Roman"/>
              </w:rPr>
              <w:t>B,C), ВІЛ( СНІД), герпес, грип,  А (Н5N1), A (H1N1), корона-, ханта- адено- поліо- віруси,SARS; активний по відношенню до грибів роду Candida ( кандидози), збудників дерматомікозів, пліснявих грибів, має овоцидні та спороцидні  властивості</w:t>
            </w:r>
          </w:p>
          <w:p w:rsidR="00E73CC6" w:rsidRPr="00E73CC6" w:rsidRDefault="00E73CC6" w:rsidP="00E73CC6">
            <w:pPr>
              <w:pStyle w:val="a6"/>
              <w:numPr>
                <w:ilvl w:val="0"/>
                <w:numId w:val="36"/>
              </w:numPr>
              <w:spacing w:after="0" w:line="240" w:lineRule="auto"/>
              <w:ind w:left="454"/>
              <w:rPr>
                <w:rFonts w:ascii="Times New Roman" w:hAnsi="Times New Roman"/>
              </w:rPr>
            </w:pPr>
            <w:r w:rsidRPr="00E73CC6">
              <w:rPr>
                <w:rFonts w:ascii="Times New Roman" w:hAnsi="Times New Roman"/>
              </w:rPr>
              <w:t xml:space="preserve"> Не виявляє мутагенних, ембріотоксичних, тератогенних і канцерогенних властивостей. </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lastRenderedPageBreak/>
              <w:t>Призначення:</w:t>
            </w:r>
          </w:p>
          <w:p w:rsidR="00E73CC6" w:rsidRPr="00E73CC6" w:rsidRDefault="00E73CC6" w:rsidP="00E73CC6">
            <w:pPr>
              <w:pStyle w:val="a6"/>
              <w:numPr>
                <w:ilvl w:val="0"/>
                <w:numId w:val="37"/>
              </w:numPr>
              <w:spacing w:after="0" w:line="240" w:lineRule="auto"/>
              <w:ind w:left="454"/>
              <w:jc w:val="both"/>
              <w:rPr>
                <w:rFonts w:ascii="Times New Roman" w:eastAsiaTheme="minorHAnsi" w:hAnsi="Times New Roman"/>
              </w:rPr>
            </w:pPr>
            <w:r w:rsidRPr="00E73CC6">
              <w:rPr>
                <w:rFonts w:ascii="Times New Roman" w:eastAsiaTheme="minorHAnsi" w:hAnsi="Times New Roman"/>
              </w:rPr>
              <w:t>Поточна, заключна та профілактична дезінфекція та генеральні прибирання;</w:t>
            </w:r>
          </w:p>
          <w:p w:rsidR="00E73CC6" w:rsidRPr="00E73CC6" w:rsidRDefault="00E73CC6" w:rsidP="00E73CC6">
            <w:pPr>
              <w:pStyle w:val="a6"/>
              <w:numPr>
                <w:ilvl w:val="0"/>
                <w:numId w:val="37"/>
              </w:numPr>
              <w:spacing w:after="0" w:line="240" w:lineRule="auto"/>
              <w:ind w:left="454"/>
              <w:jc w:val="both"/>
              <w:rPr>
                <w:rFonts w:ascii="Times New Roman" w:eastAsiaTheme="minorHAnsi" w:hAnsi="Times New Roman"/>
              </w:rPr>
            </w:pPr>
            <w:r w:rsidRPr="00E73CC6">
              <w:rPr>
                <w:rFonts w:ascii="Times New Roman" w:eastAsiaTheme="minorHAnsi" w:hAnsi="Times New Roman"/>
              </w:rPr>
              <w:t>Дезинфекція поверхонь, дезінфекція суміщена з достерилізаційним очищенням корозійностійких виробів медичного призначення;</w:t>
            </w:r>
          </w:p>
          <w:p w:rsidR="00E73CC6" w:rsidRPr="00E73CC6" w:rsidRDefault="00E73CC6" w:rsidP="00E73CC6">
            <w:pPr>
              <w:pStyle w:val="a6"/>
              <w:numPr>
                <w:ilvl w:val="0"/>
                <w:numId w:val="37"/>
              </w:numPr>
              <w:spacing w:after="0" w:line="240" w:lineRule="auto"/>
              <w:ind w:left="454"/>
              <w:jc w:val="both"/>
              <w:rPr>
                <w:rFonts w:ascii="Times New Roman" w:eastAsiaTheme="minorHAnsi" w:hAnsi="Times New Roman"/>
              </w:rPr>
            </w:pPr>
            <w:r w:rsidRPr="00E73CC6">
              <w:rPr>
                <w:rFonts w:ascii="Times New Roman" w:eastAsiaTheme="minorHAnsi" w:hAnsi="Times New Roman"/>
              </w:rPr>
              <w:t>Дезінфекція (санація) та прання білизни у пральних машинах.</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Термін зберігання робочого розчину дезін</w:t>
            </w:r>
            <w:r>
              <w:rPr>
                <w:rFonts w:ascii="Times New Roman" w:hAnsi="Times New Roman"/>
              </w:rPr>
              <w:t xml:space="preserve">фекційного засобу – не </w:t>
            </w:r>
            <w:proofErr w:type="gramStart"/>
            <w:r>
              <w:rPr>
                <w:rFonts w:ascii="Times New Roman" w:hAnsi="Times New Roman"/>
              </w:rPr>
              <w:t>менше  6</w:t>
            </w:r>
            <w:proofErr w:type="gramEnd"/>
            <w:r w:rsidRPr="00E73CC6">
              <w:rPr>
                <w:rFonts w:ascii="Times New Roman" w:hAnsi="Times New Roman"/>
              </w:rPr>
              <w:t xml:space="preserve"> діб </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У засобі не повинна міститись трихлорізоціанурова к-та, янтарна кислота.</w:t>
            </w:r>
          </w:p>
          <w:p w:rsidR="00E73CC6" w:rsidRPr="00E73CC6" w:rsidRDefault="00E73CC6" w:rsidP="00E73CC6">
            <w:pPr>
              <w:pStyle w:val="a6"/>
              <w:numPr>
                <w:ilvl w:val="0"/>
                <w:numId w:val="36"/>
              </w:numPr>
              <w:spacing w:after="0" w:line="240" w:lineRule="auto"/>
              <w:ind w:left="454"/>
              <w:jc w:val="both"/>
              <w:rPr>
                <w:rFonts w:ascii="Times New Roman" w:hAnsi="Times New Roman"/>
              </w:rPr>
            </w:pPr>
            <w:r w:rsidRPr="00E73CC6">
              <w:rPr>
                <w:rFonts w:ascii="Times New Roman" w:hAnsi="Times New Roman"/>
              </w:rPr>
              <w:t>Гарантійний термін зберігання засобу – не менше 3 років з дати виготовлення.</w:t>
            </w:r>
          </w:p>
          <w:p w:rsidR="00E73CC6" w:rsidRPr="00E73CC6" w:rsidRDefault="00E73CC6" w:rsidP="00E73CC6">
            <w:pPr>
              <w:ind w:left="94"/>
              <w:jc w:val="both"/>
              <w:rPr>
                <w:rFonts w:ascii="Times New Roman" w:eastAsiaTheme="minorHAnsi" w:hAnsi="Times New Roman"/>
              </w:rPr>
            </w:pPr>
            <w:r w:rsidRPr="00E73CC6">
              <w:rPr>
                <w:rFonts w:ascii="Times New Roman" w:hAnsi="Times New Roman"/>
              </w:rPr>
              <w:t xml:space="preserve">10. </w:t>
            </w:r>
            <w:r w:rsidRPr="00E73CC6">
              <w:rPr>
                <w:rFonts w:ascii="Times New Roman" w:hAnsi="Times New Roman"/>
                <w:lang w:val="uk-UA"/>
              </w:rPr>
              <w:t>надати</w:t>
            </w:r>
            <w:r w:rsidRPr="00E73CC6">
              <w:rPr>
                <w:rFonts w:ascii="Times New Roman" w:hAnsi="Times New Roman"/>
              </w:rPr>
              <w:t xml:space="preserve">: копії інструкцій, висновок ДСЕЕ, копію сертифікатів або паспортів якості, гарантійні листи виробника або представника, які підтверджують якість дезінфікуючого засобу. </w:t>
            </w:r>
            <w:r w:rsidR="00A3154E" w:rsidRPr="0045238F">
              <w:rPr>
                <w:rFonts w:ascii="Times New Roman" w:hAnsi="Times New Roman"/>
                <w:color w:val="000000" w:themeColor="text1"/>
                <w:lang w:val="uk-UA"/>
              </w:rPr>
              <w:t>В разі надання еквіваленту для</w:t>
            </w:r>
            <w:r w:rsidRPr="00E73CC6">
              <w:rPr>
                <w:rFonts w:ascii="Times New Roman" w:hAnsi="Times New Roman"/>
              </w:rPr>
              <w:t xml:space="preserve">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E73CC6" w:rsidRPr="00FE3313" w:rsidRDefault="00E73CC6" w:rsidP="00E73CC6">
            <w:pPr>
              <w:rPr>
                <w:rStyle w:val="c1"/>
                <w:rFonts w:ascii="Times New Roman" w:eastAsia="Times New Roman" w:hAnsi="Times New Roman"/>
                <w:b/>
                <w:sz w:val="24"/>
                <w:szCs w:val="24"/>
                <w:lang w:val="uk-UA" w:eastAsia="uk-UA"/>
              </w:rPr>
            </w:pPr>
            <w:r w:rsidRPr="00FE3313">
              <w:rPr>
                <w:rStyle w:val="c1"/>
                <w:rFonts w:ascii="Times New Roman" w:eastAsia="Times New Roman" w:hAnsi="Times New Roman"/>
                <w:b/>
                <w:sz w:val="24"/>
                <w:szCs w:val="24"/>
                <w:lang w:val="uk-UA" w:eastAsia="uk-UA"/>
              </w:rPr>
              <w:lastRenderedPageBreak/>
              <w:t xml:space="preserve">     96 шт.</w:t>
            </w:r>
          </w:p>
        </w:tc>
      </w:tr>
      <w:tr w:rsidR="00A3154E" w:rsidRPr="006B5B6C" w:rsidTr="00A609EA">
        <w:trPr>
          <w:trHeight w:val="569"/>
        </w:trPr>
        <w:tc>
          <w:tcPr>
            <w:tcW w:w="1956" w:type="dxa"/>
            <w:tcBorders>
              <w:top w:val="single" w:sz="4" w:space="0" w:color="auto"/>
            </w:tcBorders>
          </w:tcPr>
          <w:p w:rsidR="00A3154E" w:rsidRPr="0045238F" w:rsidRDefault="00A3154E" w:rsidP="00A3154E">
            <w:pPr>
              <w:spacing w:after="0" w:line="240" w:lineRule="auto"/>
              <w:rPr>
                <w:rFonts w:ascii="Times New Roman" w:eastAsia="Times New Roman" w:hAnsi="Times New Roman"/>
                <w:color w:val="000000" w:themeColor="text1"/>
                <w:sz w:val="24"/>
                <w:szCs w:val="24"/>
                <w:lang w:val="uk-UA" w:eastAsia="uk-UA"/>
              </w:rPr>
            </w:pPr>
            <w:r w:rsidRPr="0045238F">
              <w:rPr>
                <w:rFonts w:ascii="Times New Roman" w:eastAsia="Times New Roman" w:hAnsi="Times New Roman"/>
                <w:color w:val="000000" w:themeColor="text1"/>
                <w:sz w:val="24"/>
                <w:szCs w:val="24"/>
                <w:lang w:val="uk-UA" w:eastAsia="uk-UA"/>
              </w:rPr>
              <w:lastRenderedPageBreak/>
              <w:t xml:space="preserve">Засіб дезінфікуючий «Бланідас 300 (Blanidas 300)» </w:t>
            </w:r>
          </w:p>
          <w:p w:rsidR="00A3154E" w:rsidRPr="0045238F" w:rsidRDefault="00A3154E" w:rsidP="00A3154E">
            <w:pPr>
              <w:spacing w:after="0" w:line="240" w:lineRule="auto"/>
              <w:rPr>
                <w:rFonts w:ascii="Times New Roman" w:eastAsia="Times New Roman" w:hAnsi="Times New Roman"/>
                <w:color w:val="000000" w:themeColor="text1"/>
                <w:sz w:val="24"/>
                <w:szCs w:val="24"/>
                <w:lang w:val="uk-UA" w:eastAsia="uk-UA"/>
              </w:rPr>
            </w:pPr>
          </w:p>
          <w:p w:rsidR="00A3154E" w:rsidRPr="0045238F" w:rsidRDefault="00A3154E" w:rsidP="00A3154E">
            <w:pPr>
              <w:spacing w:after="0" w:line="240" w:lineRule="auto"/>
              <w:rPr>
                <w:rFonts w:ascii="Times New Roman" w:hAnsi="Times New Roman"/>
                <w:color w:val="000000" w:themeColor="text1"/>
                <w:sz w:val="24"/>
                <w:szCs w:val="24"/>
                <w:lang w:val="uk-UA"/>
              </w:rPr>
            </w:pPr>
            <w:r w:rsidRPr="0045238F">
              <w:rPr>
                <w:rFonts w:ascii="Times New Roman" w:eastAsia="Times New Roman" w:hAnsi="Times New Roman"/>
                <w:color w:val="000000" w:themeColor="text1"/>
                <w:sz w:val="24"/>
                <w:szCs w:val="24"/>
                <w:lang w:val="uk-UA" w:eastAsia="uk-UA"/>
              </w:rPr>
              <w:t>або еквівалент</w:t>
            </w:r>
            <w:r w:rsidRPr="0045238F">
              <w:rPr>
                <w:rFonts w:ascii="Times New Roman" w:hAnsi="Times New Roman"/>
                <w:color w:val="000000" w:themeColor="text1"/>
                <w:sz w:val="24"/>
                <w:szCs w:val="24"/>
                <w:lang w:val="uk-UA"/>
              </w:rPr>
              <w:t xml:space="preserve"> </w:t>
            </w:r>
          </w:p>
          <w:p w:rsidR="00A3154E" w:rsidRPr="0045238F" w:rsidRDefault="00A3154E" w:rsidP="00A3154E">
            <w:pPr>
              <w:rPr>
                <w:rFonts w:ascii="Times New Roman" w:hAnsi="Times New Roman"/>
                <w:color w:val="000000" w:themeColor="text1"/>
                <w:sz w:val="24"/>
                <w:szCs w:val="24"/>
                <w:lang w:val="uk-UA"/>
              </w:rPr>
            </w:pPr>
          </w:p>
        </w:tc>
        <w:tc>
          <w:tcPr>
            <w:tcW w:w="1559" w:type="dxa"/>
            <w:tcBorders>
              <w:top w:val="single" w:sz="4" w:space="0" w:color="auto"/>
            </w:tcBorders>
          </w:tcPr>
          <w:p w:rsidR="00A3154E" w:rsidRPr="0045238F" w:rsidRDefault="00A3154E" w:rsidP="00A3154E">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Банка 1 кг (гранули)</w:t>
            </w:r>
          </w:p>
        </w:tc>
        <w:tc>
          <w:tcPr>
            <w:tcW w:w="5103" w:type="dxa"/>
            <w:tcBorders>
              <w:top w:val="single" w:sz="4" w:space="0" w:color="auto"/>
            </w:tcBorders>
          </w:tcPr>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Діюча речовина, мас., %: не менше 80,5 - натрієва сіль дихлорізоціанурової кислоти.</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 xml:space="preserve">Засіб випускається у вигляді </w:t>
            </w:r>
            <w:r>
              <w:rPr>
                <w:rFonts w:ascii="Times New Roman" w:hAnsi="Times New Roman"/>
                <w:lang w:val="uk-UA"/>
              </w:rPr>
              <w:t>гранул</w:t>
            </w:r>
            <w:r w:rsidRPr="00E73CC6">
              <w:rPr>
                <w:rFonts w:ascii="Times New Roman" w:hAnsi="Times New Roman"/>
              </w:rPr>
              <w:t xml:space="preserve">, які добре розчиняються у воді </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 xml:space="preserve">При розчиненні </w:t>
            </w:r>
            <w:r>
              <w:rPr>
                <w:rFonts w:ascii="Times New Roman" w:hAnsi="Times New Roman"/>
                <w:lang w:val="uk-UA"/>
              </w:rPr>
              <w:t>2,68г гранул</w:t>
            </w:r>
            <w:r>
              <w:rPr>
                <w:rFonts w:ascii="Times New Roman" w:hAnsi="Times New Roman"/>
              </w:rPr>
              <w:t xml:space="preserve"> у воді виділяється 1,6±0,05</w:t>
            </w:r>
            <w:r w:rsidRPr="00E73CC6">
              <w:rPr>
                <w:rFonts w:ascii="Times New Roman" w:hAnsi="Times New Roman"/>
              </w:rPr>
              <w:t xml:space="preserve"> г, або не менше 50% активного хлору </w:t>
            </w:r>
          </w:p>
          <w:p w:rsidR="00A3154E" w:rsidRPr="00E73CC6" w:rsidRDefault="00A3154E" w:rsidP="00A3154E">
            <w:pPr>
              <w:pStyle w:val="a6"/>
              <w:numPr>
                <w:ilvl w:val="0"/>
                <w:numId w:val="39"/>
              </w:numPr>
              <w:spacing w:after="0" w:line="240" w:lineRule="auto"/>
              <w:ind w:left="312"/>
              <w:rPr>
                <w:rFonts w:ascii="Times New Roman" w:hAnsi="Times New Roman"/>
              </w:rPr>
            </w:pPr>
            <w:r w:rsidRPr="00E73CC6">
              <w:rPr>
                <w:rFonts w:ascii="Times New Roman" w:hAnsi="Times New Roman"/>
              </w:rPr>
              <w:t xml:space="preserve">Засіб має бактерицидні </w:t>
            </w:r>
            <w:proofErr w:type="gramStart"/>
            <w:r w:rsidRPr="00E73CC6">
              <w:rPr>
                <w:rFonts w:ascii="Times New Roman" w:hAnsi="Times New Roman"/>
              </w:rPr>
              <w:t>( антимікробні</w:t>
            </w:r>
            <w:proofErr w:type="gramEnd"/>
            <w:r w:rsidRPr="00E73CC6">
              <w:rPr>
                <w:rFonts w:ascii="Times New Roman" w:hAnsi="Times New Roman"/>
              </w:rPr>
              <w:t xml:space="preserve"> властивості щодо грам позитивних та грамнегативних бактерій, </w:t>
            </w:r>
            <w:r w:rsidRPr="00E73CC6">
              <w:rPr>
                <w:rStyle w:val="c1"/>
                <w:rFonts w:ascii="Times New Roman" w:hAnsi="Times New Roman"/>
              </w:rPr>
              <w:t xml:space="preserve">вкл. туберкульоз ( M. Terrae), </w:t>
            </w:r>
            <w:r w:rsidRPr="00E73CC6">
              <w:rPr>
                <w:rStyle w:val="c1"/>
                <w:rFonts w:ascii="Times New Roman" w:hAnsi="Times New Roman"/>
                <w:lang w:val="en-US"/>
              </w:rPr>
              <w:t>MRSA</w:t>
            </w:r>
            <w:r w:rsidRPr="00E73CC6">
              <w:rPr>
                <w:rStyle w:val="c1"/>
                <w:rFonts w:ascii="Times New Roman" w:hAnsi="Times New Roman"/>
              </w:rPr>
              <w:t>;  віруліцидні властивості (вкл. парантеральні гепатити (</w:t>
            </w:r>
            <w:r w:rsidRPr="00E73CC6">
              <w:rPr>
                <w:rFonts w:ascii="Times New Roman" w:hAnsi="Times New Roman"/>
              </w:rPr>
              <w:t>B,C), ВІЛ( СНІД), герпес, грип,  А (Н5N1), A (H1N1), корона-, ханта- адено- поліо- віруси,SARS; активний по відношенню до грибів роду Candida ( кандидози), збудників дерматомікозів, пліснявих грибів, має овоцидні та спороцидні  властивості</w:t>
            </w:r>
          </w:p>
          <w:p w:rsidR="00A3154E" w:rsidRPr="00E73CC6" w:rsidRDefault="00A3154E" w:rsidP="00A3154E">
            <w:pPr>
              <w:pStyle w:val="a6"/>
              <w:numPr>
                <w:ilvl w:val="0"/>
                <w:numId w:val="39"/>
              </w:numPr>
              <w:spacing w:after="0" w:line="240" w:lineRule="auto"/>
              <w:ind w:left="312"/>
              <w:rPr>
                <w:rFonts w:ascii="Times New Roman" w:hAnsi="Times New Roman"/>
              </w:rPr>
            </w:pPr>
            <w:r w:rsidRPr="00E73CC6">
              <w:rPr>
                <w:rFonts w:ascii="Times New Roman" w:hAnsi="Times New Roman"/>
              </w:rPr>
              <w:t xml:space="preserve"> Не виявляє мутагенних, ембріотоксичних, тератогенних і канцерогенних властивостей. </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Призначення:</w:t>
            </w:r>
          </w:p>
          <w:p w:rsidR="00A3154E" w:rsidRPr="00E73CC6" w:rsidRDefault="00A3154E" w:rsidP="00A3154E">
            <w:pPr>
              <w:pStyle w:val="a6"/>
              <w:numPr>
                <w:ilvl w:val="0"/>
                <w:numId w:val="39"/>
              </w:numPr>
              <w:spacing w:after="0" w:line="240" w:lineRule="auto"/>
              <w:ind w:left="312"/>
              <w:jc w:val="both"/>
              <w:rPr>
                <w:rFonts w:ascii="Times New Roman" w:eastAsiaTheme="minorHAnsi" w:hAnsi="Times New Roman"/>
              </w:rPr>
            </w:pPr>
            <w:r w:rsidRPr="00E73CC6">
              <w:rPr>
                <w:rFonts w:ascii="Times New Roman" w:eastAsiaTheme="minorHAnsi" w:hAnsi="Times New Roman"/>
              </w:rPr>
              <w:t>Поточна, заключна та профілактична дезінфекція та генеральні прибирання;</w:t>
            </w:r>
          </w:p>
          <w:p w:rsidR="00A3154E" w:rsidRPr="00E73CC6" w:rsidRDefault="00A3154E" w:rsidP="00A3154E">
            <w:pPr>
              <w:pStyle w:val="a6"/>
              <w:numPr>
                <w:ilvl w:val="0"/>
                <w:numId w:val="39"/>
              </w:numPr>
              <w:spacing w:after="0" w:line="240" w:lineRule="auto"/>
              <w:ind w:left="312"/>
              <w:jc w:val="both"/>
              <w:rPr>
                <w:rFonts w:ascii="Times New Roman" w:eastAsiaTheme="minorHAnsi" w:hAnsi="Times New Roman"/>
              </w:rPr>
            </w:pPr>
            <w:r w:rsidRPr="00E73CC6">
              <w:rPr>
                <w:rFonts w:ascii="Times New Roman" w:eastAsiaTheme="minorHAnsi" w:hAnsi="Times New Roman"/>
              </w:rPr>
              <w:t>Дезинфекція поверхонь, дезінфекція суміщена з достерилізаційним очищенням корозійностійких виробів медичного призначення;</w:t>
            </w:r>
          </w:p>
          <w:p w:rsidR="00A3154E" w:rsidRPr="00E73CC6" w:rsidRDefault="00A3154E" w:rsidP="00A3154E">
            <w:pPr>
              <w:pStyle w:val="a6"/>
              <w:numPr>
                <w:ilvl w:val="0"/>
                <w:numId w:val="39"/>
              </w:numPr>
              <w:spacing w:after="0" w:line="240" w:lineRule="auto"/>
              <w:ind w:left="312"/>
              <w:jc w:val="both"/>
              <w:rPr>
                <w:rFonts w:ascii="Times New Roman" w:eastAsiaTheme="minorHAnsi" w:hAnsi="Times New Roman"/>
              </w:rPr>
            </w:pPr>
            <w:r w:rsidRPr="00E73CC6">
              <w:rPr>
                <w:rFonts w:ascii="Times New Roman" w:eastAsiaTheme="minorHAnsi" w:hAnsi="Times New Roman"/>
              </w:rPr>
              <w:t>Дезінфекція (санація) та прання білизни у пральних машинах.</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Термін зберігання робочого розчину дезін</w:t>
            </w:r>
            <w:r>
              <w:rPr>
                <w:rFonts w:ascii="Times New Roman" w:hAnsi="Times New Roman"/>
              </w:rPr>
              <w:t xml:space="preserve">фекційного засобу – не </w:t>
            </w:r>
            <w:proofErr w:type="gramStart"/>
            <w:r>
              <w:rPr>
                <w:rFonts w:ascii="Times New Roman" w:hAnsi="Times New Roman"/>
              </w:rPr>
              <w:t>менше  6</w:t>
            </w:r>
            <w:proofErr w:type="gramEnd"/>
            <w:r w:rsidRPr="00E73CC6">
              <w:rPr>
                <w:rFonts w:ascii="Times New Roman" w:hAnsi="Times New Roman"/>
              </w:rPr>
              <w:t xml:space="preserve"> діб </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 xml:space="preserve">У засобі не повинна міститись </w:t>
            </w:r>
            <w:r w:rsidRPr="00E73CC6">
              <w:rPr>
                <w:rFonts w:ascii="Times New Roman" w:hAnsi="Times New Roman"/>
              </w:rPr>
              <w:lastRenderedPageBreak/>
              <w:t>трихлорізоціанурова к-та, янтарна кислота.</w:t>
            </w:r>
          </w:p>
          <w:p w:rsidR="00A3154E" w:rsidRPr="00E73CC6" w:rsidRDefault="00A3154E" w:rsidP="00A3154E">
            <w:pPr>
              <w:pStyle w:val="a6"/>
              <w:numPr>
                <w:ilvl w:val="0"/>
                <w:numId w:val="39"/>
              </w:numPr>
              <w:spacing w:after="0" w:line="240" w:lineRule="auto"/>
              <w:ind w:left="312"/>
              <w:jc w:val="both"/>
              <w:rPr>
                <w:rFonts w:ascii="Times New Roman" w:hAnsi="Times New Roman"/>
              </w:rPr>
            </w:pPr>
            <w:r w:rsidRPr="00E73CC6">
              <w:rPr>
                <w:rFonts w:ascii="Times New Roman" w:hAnsi="Times New Roman"/>
              </w:rPr>
              <w:t>Гарантійний термін зберігання засобу – не менше 3 років з дати виготовлення.</w:t>
            </w:r>
          </w:p>
          <w:p w:rsidR="00A3154E" w:rsidRPr="00A3154E" w:rsidRDefault="00A3154E" w:rsidP="00A3154E">
            <w:pPr>
              <w:pStyle w:val="a6"/>
              <w:numPr>
                <w:ilvl w:val="0"/>
                <w:numId w:val="39"/>
              </w:numPr>
              <w:ind w:left="312"/>
              <w:jc w:val="both"/>
              <w:rPr>
                <w:rFonts w:ascii="Times New Roman" w:eastAsiaTheme="minorHAnsi" w:hAnsi="Times New Roman"/>
              </w:rPr>
            </w:pPr>
            <w:r w:rsidRPr="00A3154E">
              <w:rPr>
                <w:rFonts w:ascii="Times New Roman" w:hAnsi="Times New Roman"/>
                <w:lang w:val="uk-UA"/>
              </w:rPr>
              <w:t>надати</w:t>
            </w:r>
            <w:r w:rsidRPr="00A3154E">
              <w:rPr>
                <w:rFonts w:ascii="Times New Roman" w:hAnsi="Times New Roman"/>
              </w:rPr>
              <w:t xml:space="preserve">: копії інструкцій, висновок ДСЕЕ, копію сертифікатів або паспортів якості, гарантійні листи виробника або представника, які підтверджують якість дезінфікуючого засобу. </w:t>
            </w:r>
            <w:r w:rsidRPr="00A3154E">
              <w:rPr>
                <w:rFonts w:ascii="Times New Roman" w:hAnsi="Times New Roman"/>
                <w:color w:val="000000" w:themeColor="text1"/>
                <w:lang w:val="uk-UA"/>
              </w:rPr>
              <w:t>В разі надання еквіваленту для</w:t>
            </w:r>
            <w:r w:rsidRPr="00A3154E">
              <w:rPr>
                <w:rFonts w:ascii="Times New Roman" w:hAnsi="Times New Roman"/>
              </w:rPr>
              <w:t xml:space="preserve">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A3154E" w:rsidRPr="006B5B6C" w:rsidRDefault="00A3154E" w:rsidP="00A3154E">
            <w:pPr>
              <w:rPr>
                <w:rStyle w:val="c1"/>
                <w:rFonts w:ascii="Times New Roman" w:eastAsia="Times New Roman" w:hAnsi="Times New Roman"/>
                <w:b/>
                <w:sz w:val="24"/>
                <w:szCs w:val="24"/>
                <w:lang w:val="uk-UA" w:eastAsia="uk-UA"/>
              </w:rPr>
            </w:pPr>
            <w:r w:rsidRPr="006B5B6C">
              <w:rPr>
                <w:rStyle w:val="c1"/>
                <w:rFonts w:ascii="Times New Roman" w:eastAsia="Times New Roman" w:hAnsi="Times New Roman"/>
                <w:b/>
                <w:sz w:val="24"/>
                <w:szCs w:val="24"/>
                <w:lang w:val="uk-UA" w:eastAsia="uk-UA"/>
              </w:rPr>
              <w:lastRenderedPageBreak/>
              <w:t xml:space="preserve">    96 шт.</w:t>
            </w:r>
          </w:p>
        </w:tc>
      </w:tr>
      <w:tr w:rsidR="00E73CC6" w:rsidRPr="006B5B6C" w:rsidTr="00A609EA">
        <w:trPr>
          <w:trHeight w:val="569"/>
        </w:trPr>
        <w:tc>
          <w:tcPr>
            <w:tcW w:w="1956" w:type="dxa"/>
            <w:tcBorders>
              <w:top w:val="single" w:sz="4" w:space="0" w:color="auto"/>
            </w:tcBorders>
          </w:tcPr>
          <w:p w:rsidR="00E73CC6" w:rsidRPr="0045238F" w:rsidRDefault="00E73CC6" w:rsidP="00E73CC6">
            <w:pPr>
              <w:rPr>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lastRenderedPageBreak/>
              <w:t>Засіб дезінфікуючий "Госпісепт (Gospisept)" гранули, 1 кг</w:t>
            </w:r>
          </w:p>
          <w:p w:rsidR="00E73CC6" w:rsidRPr="0045238F" w:rsidRDefault="00E73CC6" w:rsidP="00E73CC6">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E73CC6" w:rsidRPr="0045238F" w:rsidRDefault="00E73CC6" w:rsidP="00E73CC6">
            <w:pPr>
              <w:rPr>
                <w:rFonts w:ascii="Times New Roman" w:eastAsia="Times New Roman" w:hAnsi="Times New Roman"/>
                <w:color w:val="000000" w:themeColor="text1"/>
                <w:sz w:val="24"/>
                <w:szCs w:val="24"/>
                <w:lang w:val="uk-UA" w:eastAsia="uk-UA"/>
              </w:rPr>
            </w:pPr>
          </w:p>
        </w:tc>
        <w:tc>
          <w:tcPr>
            <w:tcW w:w="1559" w:type="dxa"/>
            <w:tcBorders>
              <w:top w:val="single" w:sz="4" w:space="0" w:color="auto"/>
            </w:tcBorders>
          </w:tcPr>
          <w:p w:rsidR="00E73CC6" w:rsidRPr="0045238F" w:rsidRDefault="00E73CC6" w:rsidP="00E73CC6">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Банка 1 кг (гранули)</w:t>
            </w:r>
          </w:p>
        </w:tc>
        <w:tc>
          <w:tcPr>
            <w:tcW w:w="5103" w:type="dxa"/>
            <w:tcBorders>
              <w:top w:val="single" w:sz="4" w:space="0" w:color="auto"/>
            </w:tcBorders>
          </w:tcPr>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Засіб випускається у </w:t>
            </w:r>
            <w:r w:rsidRPr="0045238F">
              <w:rPr>
                <w:rFonts w:ascii="Times New Roman" w:hAnsi="Times New Roman"/>
                <w:color w:val="000000" w:themeColor="text1"/>
                <w:lang w:val="uk-UA"/>
              </w:rPr>
              <w:t xml:space="preserve">порошкоподібному (гранульованому) </w:t>
            </w:r>
            <w:r w:rsidRPr="0045238F">
              <w:rPr>
                <w:rFonts w:ascii="Times New Roman" w:eastAsiaTheme="minorHAnsi" w:hAnsi="Times New Roman"/>
                <w:color w:val="000000" w:themeColor="text1"/>
                <w:lang w:val="uk-UA"/>
              </w:rPr>
              <w:t xml:space="preserve">вигляді </w:t>
            </w:r>
            <w:r w:rsidRPr="0045238F">
              <w:rPr>
                <w:rFonts w:ascii="Times New Roman" w:hAnsi="Times New Roman"/>
                <w:color w:val="000000" w:themeColor="text1"/>
                <w:lang w:val="uk-UA"/>
              </w:rPr>
              <w:t>або гранул</w:t>
            </w:r>
            <w:r w:rsidRPr="0045238F">
              <w:rPr>
                <w:rFonts w:ascii="Times New Roman" w:eastAsiaTheme="minorHAnsi" w:hAnsi="Times New Roman"/>
                <w:color w:val="000000" w:themeColor="text1"/>
                <w:lang w:val="uk-UA"/>
              </w:rPr>
              <w:t xml:space="preserve"> , які добре розчиняються у воді</w:t>
            </w:r>
            <w:r w:rsidRPr="0045238F">
              <w:rPr>
                <w:rFonts w:ascii="Times New Roman" w:hAnsi="Times New Roman"/>
                <w:color w:val="000000" w:themeColor="text1"/>
                <w:lang w:val="uk-UA"/>
              </w:rPr>
              <w:t>.</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Діюча речовина, мас.%:, натрієва сіль дихлорізоціанурової кислоти в межах 84,5-85,5% </w:t>
            </w:r>
          </w:p>
          <w:p w:rsidR="00E73CC6" w:rsidRPr="0045238F" w:rsidRDefault="00E73CC6" w:rsidP="00A3154E">
            <w:pPr>
              <w:pStyle w:val="a6"/>
              <w:numPr>
                <w:ilvl w:val="0"/>
                <w:numId w:val="22"/>
              </w:numPr>
              <w:spacing w:after="0" w:line="240" w:lineRule="auto"/>
              <w:ind w:left="312"/>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має бактеріцидні ( антимікробні властивості щодо грампозитивних та грамнегативних бактерій, </w:t>
            </w:r>
            <w:r w:rsidRPr="0045238F">
              <w:rPr>
                <w:rStyle w:val="c1"/>
                <w:rFonts w:ascii="Times New Roman" w:hAnsi="Times New Roman"/>
                <w:color w:val="000000" w:themeColor="text1"/>
                <w:lang w:val="uk-UA"/>
              </w:rPr>
              <w:t>вкл. туберкульоз ( M. Terrae), MRSA;  віруліцидні властивості (вкл.гепатит А, парантеральні гепатити (B,C) , ВІЛ (СНІД), герпес, грип,  А (Н5N1), A (H1N1), корона-, ханта- адено- поліо- віруси,SARS;  активний по відношенню до грибів роду Candida (кандидози), збудників дерматомікозів, пліснявих грибів, має овоцидні та спороцидні  властивості</w:t>
            </w:r>
            <w:r w:rsidRPr="0045238F">
              <w:rPr>
                <w:rFonts w:ascii="Times New Roman" w:hAnsi="Times New Roman"/>
                <w:color w:val="000000" w:themeColor="text1"/>
                <w:lang w:val="uk-UA"/>
              </w:rPr>
              <w:t>.</w:t>
            </w:r>
          </w:p>
          <w:p w:rsidR="00E73CC6" w:rsidRPr="0045238F" w:rsidRDefault="00E73CC6" w:rsidP="00A3154E">
            <w:pPr>
              <w:pStyle w:val="a6"/>
              <w:numPr>
                <w:ilvl w:val="0"/>
                <w:numId w:val="22"/>
              </w:numPr>
              <w:spacing w:after="0" w:line="240" w:lineRule="auto"/>
              <w:ind w:left="312"/>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Засіб не виявляє мутагенних, ембріотоксичних, тератогенних і канцерогенних властивостей. </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Призначення:</w:t>
            </w:r>
          </w:p>
          <w:p w:rsidR="00E73CC6" w:rsidRPr="0045238F" w:rsidRDefault="00E73CC6" w:rsidP="00A3154E">
            <w:pPr>
              <w:pStyle w:val="a6"/>
              <w:numPr>
                <w:ilvl w:val="0"/>
                <w:numId w:val="3"/>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Поточна, заключна та профілактична дезінфекція та генеральні прибирання;</w:t>
            </w:r>
          </w:p>
          <w:p w:rsidR="00E73CC6" w:rsidRPr="0045238F" w:rsidRDefault="00E73CC6" w:rsidP="00A3154E">
            <w:pPr>
              <w:pStyle w:val="a6"/>
              <w:numPr>
                <w:ilvl w:val="0"/>
                <w:numId w:val="3"/>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Дезінфекція поверхонь, дезінфекція суміщена з достерилізаційним очищенням корозійностійких виробів медичного призначення;</w:t>
            </w:r>
          </w:p>
          <w:p w:rsidR="00E73CC6" w:rsidRPr="0045238F" w:rsidRDefault="00E73CC6" w:rsidP="00A3154E">
            <w:pPr>
              <w:pStyle w:val="a6"/>
              <w:numPr>
                <w:ilvl w:val="0"/>
                <w:numId w:val="3"/>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Знезараження ємностей для зберігання води;</w:t>
            </w:r>
          </w:p>
          <w:p w:rsidR="00E73CC6" w:rsidRPr="0045238F" w:rsidRDefault="00E73CC6" w:rsidP="00A3154E">
            <w:pPr>
              <w:pStyle w:val="a6"/>
              <w:numPr>
                <w:ilvl w:val="0"/>
                <w:numId w:val="3"/>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Знезараження води в плавальних басейнах; </w:t>
            </w:r>
          </w:p>
          <w:p w:rsidR="00E73CC6" w:rsidRPr="0045238F" w:rsidRDefault="00E73CC6" w:rsidP="00A3154E">
            <w:pPr>
              <w:pStyle w:val="a6"/>
              <w:numPr>
                <w:ilvl w:val="0"/>
                <w:numId w:val="3"/>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Дезінфекція овочів, фруктів, яєць птиці.</w:t>
            </w:r>
          </w:p>
          <w:p w:rsidR="00E73CC6" w:rsidRPr="0045238F" w:rsidRDefault="00E73CC6" w:rsidP="00A3154E">
            <w:pPr>
              <w:pStyle w:val="a6"/>
              <w:numPr>
                <w:ilvl w:val="0"/>
                <w:numId w:val="3"/>
              </w:numPr>
              <w:tabs>
                <w:tab w:val="left" w:pos="495"/>
              </w:tabs>
              <w:spacing w:after="0" w:line="230" w:lineRule="auto"/>
              <w:ind w:left="312" w:right="102"/>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    Знезараження стічних вод.</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Термін зберігання робочого розчину дезінфекційного засобу – не менше ніж 7 діб </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 xml:space="preserve">Можливість багаторазового використання робочого розчину </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У засобі не повинна міститись трихлорізоціанурова, янтарна  к-та.</w:t>
            </w:r>
          </w:p>
          <w:p w:rsidR="00E73CC6" w:rsidRPr="0045238F" w:rsidRDefault="00E73CC6" w:rsidP="00A3154E">
            <w:pPr>
              <w:pStyle w:val="a6"/>
              <w:numPr>
                <w:ilvl w:val="0"/>
                <w:numId w:val="22"/>
              </w:numPr>
              <w:spacing w:after="0" w:line="240" w:lineRule="auto"/>
              <w:ind w:left="312"/>
              <w:jc w:val="both"/>
              <w:rPr>
                <w:rFonts w:ascii="Times New Roman" w:eastAsiaTheme="minorHAnsi" w:hAnsi="Times New Roman"/>
                <w:color w:val="000000" w:themeColor="text1"/>
                <w:lang w:val="uk-UA"/>
              </w:rPr>
            </w:pPr>
            <w:r w:rsidRPr="0045238F">
              <w:rPr>
                <w:rFonts w:ascii="Times New Roman" w:eastAsiaTheme="minorHAnsi" w:hAnsi="Times New Roman"/>
                <w:color w:val="000000" w:themeColor="text1"/>
                <w:lang w:val="uk-UA"/>
              </w:rPr>
              <w:t>Гарантійний термін зберігання засобу – не менше 5 років з дати виготовлення.</w:t>
            </w:r>
          </w:p>
          <w:p w:rsidR="00E73CC6" w:rsidRPr="0045238F" w:rsidRDefault="00E73CC6" w:rsidP="00A3154E">
            <w:pPr>
              <w:pStyle w:val="a6"/>
              <w:numPr>
                <w:ilvl w:val="0"/>
                <w:numId w:val="22"/>
              </w:numPr>
              <w:spacing w:after="0" w:line="240" w:lineRule="auto"/>
              <w:ind w:left="312"/>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w:t>
            </w:r>
            <w:r w:rsidRPr="0045238F">
              <w:rPr>
                <w:rFonts w:ascii="Times New Roman" w:hAnsi="Times New Roman"/>
                <w:color w:val="000000" w:themeColor="text1"/>
                <w:lang w:val="uk-UA"/>
              </w:rPr>
              <w:lastRenderedPageBreak/>
              <w:t>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E73CC6" w:rsidRPr="008A6D19" w:rsidRDefault="00E73CC6" w:rsidP="00E73CC6">
            <w:pPr>
              <w:rPr>
                <w:rFonts w:ascii="Times New Roman" w:hAnsi="Times New Roman"/>
                <w:b/>
                <w:sz w:val="24"/>
                <w:szCs w:val="24"/>
                <w:lang w:val="uk-UA"/>
              </w:rPr>
            </w:pPr>
            <w:r>
              <w:rPr>
                <w:rFonts w:ascii="Times New Roman" w:hAnsi="Times New Roman"/>
                <w:b/>
                <w:sz w:val="24"/>
                <w:szCs w:val="24"/>
                <w:lang w:val="uk-UA"/>
              </w:rPr>
              <w:lastRenderedPageBreak/>
              <w:t xml:space="preserve">   48</w:t>
            </w:r>
            <w:r w:rsidRPr="008A6D19">
              <w:rPr>
                <w:rFonts w:ascii="Times New Roman" w:hAnsi="Times New Roman"/>
                <w:b/>
                <w:sz w:val="24"/>
                <w:szCs w:val="24"/>
                <w:lang w:val="uk-UA"/>
              </w:rPr>
              <w:t xml:space="preserve"> шт.</w:t>
            </w:r>
          </w:p>
        </w:tc>
      </w:tr>
      <w:tr w:rsidR="00A3154E" w:rsidRPr="006B5B6C" w:rsidTr="00A609EA">
        <w:trPr>
          <w:trHeight w:val="569"/>
        </w:trPr>
        <w:tc>
          <w:tcPr>
            <w:tcW w:w="1956" w:type="dxa"/>
            <w:tcBorders>
              <w:top w:val="single" w:sz="4" w:space="0" w:color="auto"/>
            </w:tcBorders>
          </w:tcPr>
          <w:p w:rsidR="00A3154E" w:rsidRPr="0045238F" w:rsidRDefault="00A3154E" w:rsidP="00A3154E">
            <w:pPr>
              <w:rPr>
                <w:rFonts w:ascii="Times New Roman" w:hAnsi="Times New Roman"/>
                <w:b/>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w:t>
            </w:r>
            <w:r w:rsidRPr="0045238F">
              <w:rPr>
                <w:rFonts w:ascii="Times New Roman" w:hAnsi="Times New Roman"/>
                <w:b/>
                <w:color w:val="000000" w:themeColor="text1"/>
                <w:sz w:val="24"/>
                <w:szCs w:val="24"/>
                <w:lang w:val="uk-UA"/>
              </w:rPr>
              <w:t>In Dent instru (Ін Дент інстру)”</w:t>
            </w:r>
          </w:p>
          <w:p w:rsidR="00A3154E" w:rsidRPr="0045238F" w:rsidRDefault="00A3154E" w:rsidP="00A3154E">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 xml:space="preserve"> або еквівалент</w:t>
            </w:r>
          </w:p>
        </w:tc>
        <w:tc>
          <w:tcPr>
            <w:tcW w:w="1559" w:type="dxa"/>
            <w:tcBorders>
              <w:top w:val="single" w:sz="4" w:space="0" w:color="auto"/>
            </w:tcBorders>
          </w:tcPr>
          <w:p w:rsidR="00A3154E" w:rsidRPr="0045238F" w:rsidRDefault="00A3154E" w:rsidP="00A3154E">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Флакон 1000 мл</w:t>
            </w:r>
          </w:p>
        </w:tc>
        <w:tc>
          <w:tcPr>
            <w:tcW w:w="5103" w:type="dxa"/>
            <w:tcBorders>
              <w:top w:val="single" w:sz="4" w:space="0" w:color="auto"/>
            </w:tcBorders>
          </w:tcPr>
          <w:p w:rsidR="00A3154E" w:rsidRPr="00A3154E" w:rsidRDefault="00A3154E" w:rsidP="00A3154E">
            <w:pPr>
              <w:pStyle w:val="a6"/>
              <w:numPr>
                <w:ilvl w:val="0"/>
                <w:numId w:val="40"/>
              </w:numPr>
              <w:spacing w:after="0" w:line="240" w:lineRule="auto"/>
              <w:ind w:left="312"/>
              <w:rPr>
                <w:rFonts w:ascii="Times New Roman" w:hAnsi="Times New Roman"/>
              </w:rPr>
            </w:pPr>
            <w:r w:rsidRPr="00A3154E">
              <w:rPr>
                <w:rFonts w:ascii="Times New Roman" w:hAnsi="Times New Roman"/>
                <w:lang w:val="uk-UA"/>
              </w:rPr>
              <w:t xml:space="preserve">Засіб на основі  глутарового альдегіду в межах 8±0,5% та  суміш  ЧАСів ,  що не перевищують 8%  (алкілдиметилбензиламаніум хлорид або бензалконіум  хлорид та додецилдиметиламоніум хлорид). </w:t>
            </w:r>
            <w:r w:rsidRPr="00A3154E">
              <w:rPr>
                <w:rFonts w:ascii="Times New Roman" w:hAnsi="Times New Roman"/>
              </w:rPr>
              <w:t>Загальна кількість діючих речовин не менше трьох.</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Прозора рідина синюватого кольору з характерним запахом діючої речовини. Добре розчиняється у воді.</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Показник активності іонів водного розчину становить 7,5±1,0.</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Робочі розчини засобу мають гарні миючі, дезодоруючі, змочувальні, емульгуючі властивості.</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Засіб зберігає свої властивості після замерзання та подальшого відтавання.</w:t>
            </w:r>
          </w:p>
          <w:p w:rsidR="00A3154E" w:rsidRPr="00A3154E" w:rsidRDefault="00A3154E" w:rsidP="00A3154E">
            <w:pPr>
              <w:pStyle w:val="a6"/>
              <w:numPr>
                <w:ilvl w:val="0"/>
                <w:numId w:val="40"/>
              </w:numPr>
              <w:autoSpaceDE w:val="0"/>
              <w:autoSpaceDN w:val="0"/>
              <w:adjustRightInd w:val="0"/>
              <w:spacing w:after="0" w:line="240" w:lineRule="auto"/>
              <w:ind w:left="312"/>
              <w:jc w:val="both"/>
              <w:rPr>
                <w:rStyle w:val="c22"/>
                <w:rFonts w:ascii="Times New Roman" w:eastAsia="TimesNewRomanPSMT" w:hAnsi="Times New Roman"/>
              </w:rPr>
            </w:pPr>
            <w:r w:rsidRPr="00A3154E">
              <w:rPr>
                <w:rFonts w:ascii="Times New Roman" w:hAnsi="Times New Roman"/>
              </w:rPr>
              <w:t xml:space="preserve">Засіб відповідає европейським стандартам та має бактерицидні властивості (вкл. Mycobacterium tuberculosis, M. terrae (EN14348), а також активність проти Escherichia coli, Еnterohemorrhagic e. coli (EHEC), (VRE), Pseudomonas aeruginosa, MRSA,Listeria monocytogenes, Klebsiella pneumoniae, Helicobacter pylori, Acinetobacter baumanni, Proteus mirabilis, E. Hirae, Proteus vulgaris, Shigella dysenteriae, Streptococcus pyogenes тощо, збудників особливо-небезпечних інфекцій (чума, холера, туляримія) (EN13697, EN14561); віруліцидні (включаючи парантеральні гепатити (HBV/ HCV) та HIV, герпес, грип, парагрип, активність проти А (Н5N1), A (H1N1), A(H7N9), SARS, лихоманка Ебола, рота-,  норо- корона-, ханта-, вакцинія-, коксакі, поліовіруси, респіраторно-синцитіальні, рино-, аденовіруси (EN14476); фунгіцидні (EN13624) у т.ч. по відношенню до грибів роду Candida(С.albicans), збудників дерматомікозів та пліснявих грибів Aspergillus niger), спороцидні (вкл. Bacillus anthracis) (EN13704) </w:t>
            </w:r>
          </w:p>
          <w:p w:rsidR="00A3154E" w:rsidRPr="00A3154E" w:rsidRDefault="00A3154E" w:rsidP="00A3154E">
            <w:pPr>
              <w:pStyle w:val="a6"/>
              <w:numPr>
                <w:ilvl w:val="0"/>
                <w:numId w:val="40"/>
              </w:numPr>
              <w:autoSpaceDE w:val="0"/>
              <w:autoSpaceDN w:val="0"/>
              <w:adjustRightInd w:val="0"/>
              <w:spacing w:after="0" w:line="240" w:lineRule="auto"/>
              <w:ind w:left="312"/>
              <w:jc w:val="both"/>
              <w:rPr>
                <w:rStyle w:val="c1"/>
                <w:rFonts w:ascii="Times New Roman" w:eastAsia="TimesNewRomanPSMT" w:hAnsi="Times New Roman"/>
              </w:rPr>
            </w:pPr>
            <w:r w:rsidRPr="00A3154E">
              <w:rPr>
                <w:rFonts w:ascii="Times New Roman" w:hAnsi="Times New Roman"/>
              </w:rPr>
              <w:t>За параметрами гострої токсичності відноситься до 3 класу небезпечності при введенні в шлунок та 4 класу небезпечності при нанесенні на шкіру. Робочі розчини засобу не виявляють місцево-подразнюючої, шкірно-резорбтивної та сенсибілізуючої дії. Засіб не виявляє віддалених ефектів (канцерогенних, мутагенних, торатогенних)</w:t>
            </w:r>
            <w:r w:rsidRPr="00A3154E">
              <w:rPr>
                <w:rStyle w:val="c1"/>
                <w:rFonts w:ascii="Times New Roman" w:hAnsi="Times New Roman"/>
              </w:rPr>
              <w:t>.</w:t>
            </w:r>
          </w:p>
          <w:p w:rsidR="00A3154E" w:rsidRPr="00A3154E" w:rsidRDefault="00A3154E" w:rsidP="00A3154E">
            <w:pPr>
              <w:pStyle w:val="a6"/>
              <w:numPr>
                <w:ilvl w:val="0"/>
                <w:numId w:val="40"/>
              </w:numPr>
              <w:autoSpaceDE w:val="0"/>
              <w:autoSpaceDN w:val="0"/>
              <w:adjustRightInd w:val="0"/>
              <w:spacing w:after="0" w:line="240" w:lineRule="auto"/>
              <w:ind w:left="312"/>
              <w:jc w:val="both"/>
              <w:rPr>
                <w:rFonts w:ascii="Times New Roman" w:eastAsia="TimesNewRomanPSMT" w:hAnsi="Times New Roman"/>
              </w:rPr>
            </w:pPr>
            <w:r w:rsidRPr="00A3154E">
              <w:rPr>
                <w:rFonts w:ascii="Times New Roman" w:hAnsi="Times New Roman"/>
              </w:rPr>
              <w:t>Призначення:</w:t>
            </w:r>
          </w:p>
          <w:p w:rsidR="00A3154E" w:rsidRPr="00A3154E" w:rsidRDefault="00A3154E" w:rsidP="00A3154E">
            <w:pPr>
              <w:pStyle w:val="a6"/>
              <w:autoSpaceDE w:val="0"/>
              <w:autoSpaceDN w:val="0"/>
              <w:adjustRightInd w:val="0"/>
              <w:ind w:left="312"/>
              <w:jc w:val="both"/>
              <w:rPr>
                <w:rFonts w:ascii="Times New Roman" w:hAnsi="Times New Roman"/>
              </w:rPr>
            </w:pPr>
            <w:r w:rsidRPr="00A3154E">
              <w:rPr>
                <w:rFonts w:ascii="Times New Roman" w:hAnsi="Times New Roman"/>
              </w:rPr>
              <w:lastRenderedPageBreak/>
              <w:t>-для дезінфекції, суміщення процесів дезінфекції та достерилізаційного очищення виробів медичного призначення (стоматологічних інструментів (некритичний, напівкритичних, критичних), у т.ч. ендодонтичних, обертових, стоматологічних відбитків, зубопротезних заготовок тощо);</w:t>
            </w:r>
          </w:p>
          <w:p w:rsidR="00A3154E" w:rsidRPr="00A3154E" w:rsidRDefault="00A3154E" w:rsidP="00A3154E">
            <w:pPr>
              <w:pStyle w:val="a6"/>
              <w:autoSpaceDE w:val="0"/>
              <w:autoSpaceDN w:val="0"/>
              <w:adjustRightInd w:val="0"/>
              <w:ind w:left="312"/>
              <w:jc w:val="both"/>
              <w:rPr>
                <w:rFonts w:ascii="Times New Roman" w:hAnsi="Times New Roman"/>
              </w:rPr>
            </w:pPr>
            <w:r w:rsidRPr="00A3154E">
              <w:rPr>
                <w:rFonts w:ascii="Times New Roman" w:hAnsi="Times New Roman"/>
              </w:rPr>
              <w:t>-дезінфекції високого рівня гнучких ендоскопів та інструментів до них;</w:t>
            </w:r>
          </w:p>
          <w:p w:rsidR="00A3154E" w:rsidRPr="00A3154E" w:rsidRDefault="00A3154E" w:rsidP="00A3154E">
            <w:pPr>
              <w:pStyle w:val="a6"/>
              <w:autoSpaceDE w:val="0"/>
              <w:autoSpaceDN w:val="0"/>
              <w:adjustRightInd w:val="0"/>
              <w:ind w:left="312"/>
              <w:jc w:val="both"/>
              <w:rPr>
                <w:rFonts w:ascii="Times New Roman" w:hAnsi="Times New Roman"/>
              </w:rPr>
            </w:pPr>
            <w:r w:rsidRPr="00A3154E">
              <w:rPr>
                <w:rFonts w:ascii="Times New Roman" w:hAnsi="Times New Roman"/>
              </w:rPr>
              <w:t>-стерилізації ВМП;</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Термін придатності робочих розчинів засобу 28 діб за умови зберігання у тарі зі щільно закритою кришкою.</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Засіб зберігають у тарі виробника за температури від +5 °С до +35 °С.</w:t>
            </w:r>
          </w:p>
          <w:p w:rsidR="00A3154E" w:rsidRPr="00A3154E" w:rsidRDefault="00A3154E" w:rsidP="00A3154E">
            <w:pPr>
              <w:pStyle w:val="a6"/>
              <w:numPr>
                <w:ilvl w:val="0"/>
                <w:numId w:val="40"/>
              </w:numPr>
              <w:spacing w:after="0" w:line="240" w:lineRule="auto"/>
              <w:ind w:left="312"/>
              <w:jc w:val="both"/>
              <w:rPr>
                <w:rFonts w:ascii="Times New Roman" w:hAnsi="Times New Roman"/>
              </w:rPr>
            </w:pPr>
            <w:r w:rsidRPr="00A3154E">
              <w:rPr>
                <w:rFonts w:ascii="Times New Roman" w:hAnsi="Times New Roman"/>
              </w:rPr>
              <w:t>Термін зберігання засобу - 5 років з дати виготовлення.</w:t>
            </w:r>
          </w:p>
          <w:p w:rsidR="00A3154E" w:rsidRPr="00A3154E" w:rsidRDefault="00A3154E" w:rsidP="00A3154E">
            <w:pPr>
              <w:pStyle w:val="a6"/>
              <w:numPr>
                <w:ilvl w:val="0"/>
                <w:numId w:val="40"/>
              </w:numPr>
              <w:spacing w:after="0" w:line="240" w:lineRule="auto"/>
              <w:ind w:left="312"/>
              <w:jc w:val="both"/>
              <w:rPr>
                <w:rStyle w:val="c1"/>
                <w:rFonts w:ascii="Times New Roman" w:hAnsi="Times New Roman"/>
              </w:rPr>
            </w:pPr>
            <w:r w:rsidRPr="00A3154E">
              <w:rPr>
                <w:rFonts w:ascii="Times New Roman" w:hAnsi="Times New Roman"/>
                <w:color w:val="000000"/>
                <w:szCs w:val="20"/>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A3154E" w:rsidRPr="00E45C9F" w:rsidRDefault="00A3154E" w:rsidP="00A3154E">
            <w:pPr>
              <w:rPr>
                <w:rStyle w:val="c1"/>
                <w:rFonts w:ascii="Times New Roman" w:eastAsia="Times New Roman" w:hAnsi="Times New Roman"/>
                <w:b/>
                <w:sz w:val="24"/>
                <w:szCs w:val="24"/>
                <w:lang w:val="uk-UA" w:eastAsia="uk-UA"/>
              </w:rPr>
            </w:pPr>
            <w:r>
              <w:rPr>
                <w:rStyle w:val="c1"/>
                <w:rFonts w:ascii="Times New Roman" w:eastAsia="Times New Roman" w:hAnsi="Times New Roman"/>
                <w:b/>
                <w:sz w:val="24"/>
                <w:szCs w:val="24"/>
                <w:lang w:val="uk-UA" w:eastAsia="uk-UA"/>
              </w:rPr>
              <w:lastRenderedPageBreak/>
              <w:t xml:space="preserve">  </w:t>
            </w:r>
            <w:r w:rsidRPr="00E45C9F">
              <w:rPr>
                <w:rStyle w:val="c1"/>
                <w:rFonts w:ascii="Times New Roman" w:eastAsia="Times New Roman" w:hAnsi="Times New Roman"/>
                <w:b/>
                <w:sz w:val="24"/>
                <w:szCs w:val="24"/>
                <w:lang w:val="uk-UA" w:eastAsia="uk-UA"/>
              </w:rPr>
              <w:t xml:space="preserve">  12 шт.</w:t>
            </w:r>
          </w:p>
        </w:tc>
      </w:tr>
      <w:tr w:rsidR="00A3154E" w:rsidRPr="006B5B6C" w:rsidTr="00A609EA">
        <w:trPr>
          <w:trHeight w:val="569"/>
        </w:trPr>
        <w:tc>
          <w:tcPr>
            <w:tcW w:w="1956" w:type="dxa"/>
            <w:tcBorders>
              <w:top w:val="single" w:sz="4" w:space="0" w:color="auto"/>
            </w:tcBorders>
          </w:tcPr>
          <w:p w:rsidR="00A3154E" w:rsidRPr="0045238F" w:rsidRDefault="00A3154E" w:rsidP="00A3154E">
            <w:pPr>
              <w:pStyle w:val="c2"/>
              <w:rPr>
                <w:color w:val="000000" w:themeColor="text1"/>
                <w:lang w:eastAsia="en-US"/>
              </w:rPr>
            </w:pPr>
            <w:r w:rsidRPr="0045238F">
              <w:rPr>
                <w:color w:val="000000" w:themeColor="text1"/>
                <w:lang w:eastAsia="en-US"/>
              </w:rPr>
              <w:lastRenderedPageBreak/>
              <w:t>Засіб дезінфікуючий “</w:t>
            </w:r>
            <w:r w:rsidRPr="0045238F">
              <w:rPr>
                <w:b/>
                <w:color w:val="000000" w:themeColor="text1"/>
                <w:lang w:eastAsia="en-US"/>
              </w:rPr>
              <w:t>In Dent surface (Ін Дент сурфейс)</w:t>
            </w:r>
            <w:r w:rsidRPr="0045238F">
              <w:rPr>
                <w:color w:val="000000" w:themeColor="text1"/>
                <w:lang w:eastAsia="en-US"/>
              </w:rPr>
              <w:t xml:space="preserve"> ”</w:t>
            </w:r>
          </w:p>
          <w:p w:rsidR="00A3154E" w:rsidRPr="0045238F" w:rsidRDefault="00A3154E" w:rsidP="00A3154E">
            <w:pPr>
              <w:pStyle w:val="c2"/>
              <w:rPr>
                <w:bCs/>
                <w:color w:val="000000" w:themeColor="text1"/>
                <w:kern w:val="24"/>
                <w:lang w:eastAsia="en-US"/>
              </w:rPr>
            </w:pPr>
            <w:r w:rsidRPr="0045238F">
              <w:rPr>
                <w:b/>
                <w:color w:val="000000" w:themeColor="text1"/>
                <w:lang w:eastAsia="en-US"/>
              </w:rPr>
              <w:t xml:space="preserve"> </w:t>
            </w:r>
            <w:r w:rsidRPr="0045238F">
              <w:rPr>
                <w:color w:val="000000" w:themeColor="text1"/>
                <w:lang w:eastAsia="en-US"/>
              </w:rPr>
              <w:t>або еквівалент</w:t>
            </w:r>
          </w:p>
          <w:p w:rsidR="00A3154E" w:rsidRPr="0045238F" w:rsidRDefault="00A3154E" w:rsidP="00A3154E">
            <w:pPr>
              <w:rPr>
                <w:rFonts w:ascii="Times New Roman" w:hAnsi="Times New Roman"/>
                <w:color w:val="000000" w:themeColor="text1"/>
                <w:sz w:val="24"/>
                <w:szCs w:val="24"/>
                <w:lang w:val="uk-UA"/>
              </w:rPr>
            </w:pPr>
          </w:p>
        </w:tc>
        <w:tc>
          <w:tcPr>
            <w:tcW w:w="1559" w:type="dxa"/>
            <w:tcBorders>
              <w:top w:val="single" w:sz="4" w:space="0" w:color="auto"/>
            </w:tcBorders>
          </w:tcPr>
          <w:p w:rsidR="00A3154E" w:rsidRPr="0045238F" w:rsidRDefault="00A3154E" w:rsidP="00A3154E">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Флакон 1000 мл</w:t>
            </w:r>
          </w:p>
        </w:tc>
        <w:tc>
          <w:tcPr>
            <w:tcW w:w="5103" w:type="dxa"/>
            <w:tcBorders>
              <w:top w:val="single" w:sz="4" w:space="0" w:color="auto"/>
            </w:tcBorders>
          </w:tcPr>
          <w:p w:rsidR="00A3154E" w:rsidRPr="00A3154E" w:rsidRDefault="00A3154E" w:rsidP="00A3154E">
            <w:pPr>
              <w:pStyle w:val="a6"/>
              <w:numPr>
                <w:ilvl w:val="0"/>
                <w:numId w:val="41"/>
              </w:numPr>
              <w:spacing w:after="0" w:line="240" w:lineRule="auto"/>
              <w:ind w:left="178" w:hanging="51"/>
              <w:jc w:val="both"/>
              <w:rPr>
                <w:rFonts w:ascii="Times New Roman" w:hAnsi="Times New Roman"/>
                <w:lang w:val="uk-UA"/>
              </w:rPr>
            </w:pPr>
            <w:r w:rsidRPr="00A3154E">
              <w:rPr>
                <w:rFonts w:ascii="Times New Roman" w:hAnsi="Times New Roman"/>
                <w:lang w:val="uk-UA"/>
              </w:rPr>
              <w:t xml:space="preserve">Діючі речовини, мас., %:  не менше 8,0 глутарового альдегіду; 10,0-15,0 бензалконіуму хлориду; 5,0-10,0 спирту ізопропілового; 5,0-10,0 дидецилдиметиламоніуму хлориду; </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Концентрована прозора рідина зеленого кольору з характерним запахом.</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 xml:space="preserve">Засіб має бактерицидні (вкл. Mycobacterium tuberculosis, M. terrae (EN14348), а також активність проти Escherichia coli, Еnterohemorrhagic e. coli (EHEC), (VRE), Pseudomonas aeruginosa, Staphylococcus aureus, MRSA, Listeria monocytogenes, Salmonella enteritidis, Klebsiella pneumoniae, Helicobacter pylori, Acinetobacter baumanni, Proteus mirabilis, E. Hirae, Proteus vulgaris, Shigella dysenteriae, Streptococcus pyogenes тощо, збудників особливо-небезпечних інфекцій (чума, холера, туляримія) (EN13697, EN14561); віруліцидні (включаючи парантеральні гепатити (HBV/ HCV) та HIV, герпес, грип, парагрип, активність проти А (Н5N1), A (H1N1), A(H7N9), SARS, лихоманка Ебола, рота-,  корона-, ханта-, вакцинія-, коксакі, поліовіруси, респіраторно-синцитіальні, рино-, аденовіруси (EN14476); фунгіцидні (EN13624) у т.ч. по відношенню до грибів роду Candida(С.albicans), збудників дерматомікозів та пліснявих грибів Aspergillus niger), овоцидні , </w:t>
            </w:r>
            <w:r w:rsidRPr="00A3154E">
              <w:rPr>
                <w:rFonts w:ascii="Times New Roman" w:hAnsi="Times New Roman"/>
              </w:rPr>
              <w:lastRenderedPageBreak/>
              <w:t>спороцидні (вкл. Bacillus anthracis) (EN13704) властивості.</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За параметрами гострої токсичності відноситься до 3 класу небезпечності при введенні в шлунок та 4 класу небезпечності при нанесенні на шкіру. Засіб не виявляє віддалених ефектів (канцерогенних, мутагенних, торатогенних).</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Призначення:</w:t>
            </w:r>
          </w:p>
          <w:p w:rsidR="00A3154E" w:rsidRPr="00A3154E" w:rsidRDefault="00A3154E" w:rsidP="00A3154E">
            <w:pPr>
              <w:pStyle w:val="a6"/>
              <w:numPr>
                <w:ilvl w:val="0"/>
                <w:numId w:val="42"/>
              </w:numPr>
              <w:spacing w:after="0" w:line="240" w:lineRule="auto"/>
              <w:ind w:left="178" w:hanging="51"/>
              <w:jc w:val="both"/>
              <w:rPr>
                <w:rFonts w:ascii="Times New Roman" w:hAnsi="Times New Roman"/>
              </w:rPr>
            </w:pPr>
            <w:r w:rsidRPr="00A3154E">
              <w:rPr>
                <w:rFonts w:ascii="Times New Roman" w:hAnsi="Times New Roman"/>
              </w:rPr>
              <w:t>для проведення поточної, заключної та профілактичної дезінфекції, генеральних прибирань;</w:t>
            </w:r>
          </w:p>
          <w:p w:rsidR="00A3154E" w:rsidRPr="00A3154E" w:rsidRDefault="00A3154E" w:rsidP="00A3154E">
            <w:pPr>
              <w:pStyle w:val="a6"/>
              <w:numPr>
                <w:ilvl w:val="0"/>
                <w:numId w:val="42"/>
              </w:numPr>
              <w:spacing w:after="0" w:line="240" w:lineRule="auto"/>
              <w:ind w:left="178" w:hanging="51"/>
              <w:jc w:val="both"/>
              <w:rPr>
                <w:rFonts w:ascii="Times New Roman" w:hAnsi="Times New Roman"/>
              </w:rPr>
            </w:pPr>
            <w:r w:rsidRPr="00A3154E">
              <w:rPr>
                <w:rFonts w:ascii="Times New Roman" w:hAnsi="Times New Roman"/>
              </w:rPr>
              <w:t>для поєднання дезінфекції і одночасного миття поверхонь приміщень, меблів, предметів обстановки, медичних приладів, апаратів і устаткування (в тому числі особливо чутливих приладів і апаратів наркозно-дихальної апаратури);</w:t>
            </w:r>
          </w:p>
          <w:p w:rsidR="00A3154E" w:rsidRPr="00A3154E" w:rsidRDefault="00A3154E" w:rsidP="00A3154E">
            <w:pPr>
              <w:pStyle w:val="a6"/>
              <w:numPr>
                <w:ilvl w:val="0"/>
                <w:numId w:val="42"/>
              </w:numPr>
              <w:spacing w:after="0" w:line="240" w:lineRule="auto"/>
              <w:ind w:left="178" w:hanging="51"/>
              <w:jc w:val="both"/>
              <w:rPr>
                <w:rFonts w:ascii="Times New Roman" w:hAnsi="Times New Roman"/>
              </w:rPr>
            </w:pPr>
            <w:r w:rsidRPr="00A3154E">
              <w:rPr>
                <w:rFonts w:ascii="Times New Roman" w:hAnsi="Times New Roman"/>
              </w:rPr>
              <w:t>для дезінфекції і миття слиновідсмоктуючих установок, плювальниць та ін. в стоматологічних клініках і кабінетах;</w:t>
            </w:r>
          </w:p>
          <w:p w:rsidR="00A3154E" w:rsidRPr="00A3154E" w:rsidRDefault="00A3154E" w:rsidP="00A3154E">
            <w:pPr>
              <w:pStyle w:val="a6"/>
              <w:numPr>
                <w:ilvl w:val="0"/>
                <w:numId w:val="42"/>
              </w:numPr>
              <w:spacing w:after="0" w:line="240" w:lineRule="auto"/>
              <w:ind w:left="178" w:hanging="51"/>
              <w:jc w:val="both"/>
              <w:rPr>
                <w:rFonts w:ascii="Times New Roman" w:hAnsi="Times New Roman"/>
              </w:rPr>
            </w:pPr>
            <w:r w:rsidRPr="00A3154E">
              <w:rPr>
                <w:rFonts w:ascii="Times New Roman" w:hAnsi="Times New Roman"/>
              </w:rPr>
              <w:t xml:space="preserve">для використання в килимках для дезінфекції перед входом в «критичні зони» лікувально-профілактичних та інших закладів і підприємств; </w:t>
            </w:r>
          </w:p>
          <w:p w:rsidR="00A3154E" w:rsidRPr="00A3154E" w:rsidRDefault="00A3154E" w:rsidP="00A3154E">
            <w:pPr>
              <w:pStyle w:val="a6"/>
              <w:numPr>
                <w:ilvl w:val="0"/>
                <w:numId w:val="42"/>
              </w:numPr>
              <w:spacing w:after="0" w:line="240" w:lineRule="auto"/>
              <w:ind w:left="178" w:hanging="51"/>
              <w:jc w:val="both"/>
              <w:rPr>
                <w:rFonts w:ascii="Times New Roman" w:hAnsi="Times New Roman"/>
              </w:rPr>
            </w:pPr>
            <w:r w:rsidRPr="00A3154E">
              <w:rPr>
                <w:rFonts w:ascii="Times New Roman" w:hAnsi="Times New Roman"/>
              </w:rPr>
              <w:t xml:space="preserve">для знезараження перед утилізацією використаних виробів медичного призначення одноразового використання, медичних відходів з текстильних матеріалів, одноразової білизни, біологічних рідин, посуду з-під виділень; </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Термін придатності робочих розчинів засобу – не менше14 діб за умови зберігання у тарі зі щільно закритою кришкою.</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 xml:space="preserve">Дезінфекцію поверхонь </w:t>
            </w:r>
            <w:proofErr w:type="gramStart"/>
            <w:r w:rsidRPr="00A3154E">
              <w:rPr>
                <w:rFonts w:ascii="Times New Roman" w:hAnsi="Times New Roman"/>
              </w:rPr>
              <w:t>засобом  також</w:t>
            </w:r>
            <w:proofErr w:type="gramEnd"/>
            <w:r w:rsidRPr="00A3154E">
              <w:rPr>
                <w:rFonts w:ascii="Times New Roman" w:hAnsi="Times New Roman"/>
              </w:rPr>
              <w:t xml:space="preserve"> проводять методом «двох відер».</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 xml:space="preserve">Після дезінфекції розчином засобу має </w:t>
            </w:r>
            <w:proofErr w:type="gramStart"/>
            <w:r w:rsidRPr="00A3154E">
              <w:rPr>
                <w:rFonts w:ascii="Times New Roman" w:hAnsi="Times New Roman"/>
              </w:rPr>
              <w:t>місце  залишкова</w:t>
            </w:r>
            <w:proofErr w:type="gramEnd"/>
            <w:r w:rsidRPr="00A3154E">
              <w:rPr>
                <w:rFonts w:ascii="Times New Roman" w:hAnsi="Times New Roman"/>
              </w:rPr>
              <w:t xml:space="preserve"> (пролонгована) антимікробна дія.</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У засобі не повинно міститись хлору, альдегідів, амінів та гуанідинів.</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Засіб зберігають за температури від +5°С до +35°С</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rPr>
              <w:t>Термін зберігання засобу - 5 років з дати виготовлення</w:t>
            </w:r>
          </w:p>
          <w:p w:rsidR="00A3154E" w:rsidRPr="00A3154E" w:rsidRDefault="00A3154E" w:rsidP="00A3154E">
            <w:pPr>
              <w:pStyle w:val="a6"/>
              <w:numPr>
                <w:ilvl w:val="0"/>
                <w:numId w:val="41"/>
              </w:numPr>
              <w:spacing w:after="0" w:line="240" w:lineRule="auto"/>
              <w:ind w:left="178" w:hanging="51"/>
              <w:jc w:val="both"/>
              <w:rPr>
                <w:rFonts w:ascii="Times New Roman" w:hAnsi="Times New Roman"/>
              </w:rPr>
            </w:pPr>
            <w:r w:rsidRPr="00A3154E">
              <w:rPr>
                <w:rFonts w:ascii="Times New Roman" w:hAnsi="Times New Roman"/>
                <w:color w:val="000000"/>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A3154E" w:rsidRPr="009F3C6C" w:rsidRDefault="00A3154E" w:rsidP="00A3154E">
            <w:pPr>
              <w:rPr>
                <w:rStyle w:val="c1"/>
                <w:rFonts w:ascii="Times New Roman" w:eastAsia="Times New Roman" w:hAnsi="Times New Roman"/>
                <w:b/>
                <w:sz w:val="24"/>
                <w:szCs w:val="24"/>
                <w:lang w:val="uk-UA" w:eastAsia="uk-UA"/>
              </w:rPr>
            </w:pPr>
            <w:r>
              <w:rPr>
                <w:rStyle w:val="c1"/>
                <w:rFonts w:ascii="Times New Roman" w:eastAsia="Times New Roman" w:hAnsi="Times New Roman"/>
                <w:sz w:val="24"/>
                <w:szCs w:val="24"/>
                <w:lang w:val="uk-UA" w:eastAsia="uk-UA"/>
              </w:rPr>
              <w:lastRenderedPageBreak/>
              <w:t xml:space="preserve">   </w:t>
            </w:r>
            <w:r w:rsidRPr="009F3C6C">
              <w:rPr>
                <w:rStyle w:val="c1"/>
                <w:rFonts w:ascii="Times New Roman" w:eastAsia="Times New Roman" w:hAnsi="Times New Roman"/>
                <w:b/>
                <w:sz w:val="24"/>
                <w:szCs w:val="24"/>
                <w:lang w:val="uk-UA" w:eastAsia="uk-UA"/>
              </w:rPr>
              <w:t>12 шт.</w:t>
            </w:r>
          </w:p>
        </w:tc>
      </w:tr>
      <w:tr w:rsidR="001F6AE3" w:rsidRPr="009F3C6C" w:rsidTr="00A609EA">
        <w:trPr>
          <w:trHeight w:val="569"/>
        </w:trPr>
        <w:tc>
          <w:tcPr>
            <w:tcW w:w="1956" w:type="dxa"/>
            <w:tcBorders>
              <w:top w:val="single" w:sz="4" w:space="0" w:color="auto"/>
            </w:tcBorders>
          </w:tcPr>
          <w:p w:rsidR="001F6AE3" w:rsidRPr="0045238F" w:rsidRDefault="001F6AE3" w:rsidP="001F6AE3">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w:t>
            </w:r>
            <w:r w:rsidRPr="0045238F">
              <w:rPr>
                <w:rFonts w:ascii="Times New Roman" w:hAnsi="Times New Roman"/>
                <w:b/>
                <w:color w:val="000000" w:themeColor="text1"/>
                <w:sz w:val="24"/>
                <w:szCs w:val="24"/>
                <w:lang w:val="uk-UA"/>
              </w:rPr>
              <w:t>In dent hands (Ін дент хендс)</w:t>
            </w:r>
            <w:r w:rsidRPr="0045238F">
              <w:rPr>
                <w:rFonts w:ascii="Times New Roman" w:hAnsi="Times New Roman"/>
                <w:color w:val="000000" w:themeColor="text1"/>
                <w:sz w:val="24"/>
                <w:szCs w:val="24"/>
                <w:lang w:val="uk-UA"/>
              </w:rPr>
              <w:t xml:space="preserve">” </w:t>
            </w:r>
          </w:p>
          <w:p w:rsidR="001F6AE3" w:rsidRPr="0045238F" w:rsidRDefault="001F6AE3" w:rsidP="001F6AE3">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tc>
        <w:tc>
          <w:tcPr>
            <w:tcW w:w="1559" w:type="dxa"/>
            <w:tcBorders>
              <w:top w:val="single" w:sz="4" w:space="0" w:color="auto"/>
            </w:tcBorders>
          </w:tcPr>
          <w:p w:rsidR="001F6AE3" w:rsidRPr="0045238F" w:rsidRDefault="001F6AE3" w:rsidP="001F6AE3">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Флакон 1000 мл</w:t>
            </w:r>
          </w:p>
        </w:tc>
        <w:tc>
          <w:tcPr>
            <w:tcW w:w="5103" w:type="dxa"/>
            <w:tcBorders>
              <w:top w:val="single" w:sz="4" w:space="0" w:color="auto"/>
            </w:tcBorders>
          </w:tcPr>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rPr>
            </w:pPr>
            <w:r w:rsidRPr="001F6AE3">
              <w:rPr>
                <w:rFonts w:ascii="Times New Roman" w:hAnsi="Times New Roman"/>
                <w:color w:val="000000"/>
              </w:rPr>
              <w:t>Готова до застосування рідина.</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rPr>
              <w:t>Діюча речовина, мас</w:t>
            </w:r>
            <w:proofErr w:type="gramStart"/>
            <w:r w:rsidRPr="001F6AE3">
              <w:rPr>
                <w:rFonts w:ascii="Times New Roman" w:hAnsi="Times New Roman"/>
                <w:color w:val="000000"/>
              </w:rPr>
              <w:t>.,%</w:t>
            </w:r>
            <w:proofErr w:type="gramEnd"/>
            <w:r w:rsidRPr="001F6AE3">
              <w:rPr>
                <w:rFonts w:ascii="Times New Roman" w:hAnsi="Times New Roman"/>
                <w:color w:val="000000"/>
              </w:rPr>
              <w:t xml:space="preserve">:не менше 70,0 пропанол-2 (ізопропанол) </w:t>
            </w:r>
            <w:r w:rsidRPr="001F6AE3">
              <w:rPr>
                <w:rFonts w:ascii="Times New Roman" w:hAnsi="Times New Roman"/>
                <w:color w:val="000000"/>
                <w:szCs w:val="20"/>
              </w:rPr>
              <w:t>У складі має міститись не більше однієї діючої речовини.</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rPr>
              <w:t>Засіб відповідає Європейським стандартам і м</w:t>
            </w:r>
            <w:r w:rsidRPr="001F6AE3">
              <w:rPr>
                <w:rFonts w:ascii="Times New Roman" w:hAnsi="Times New Roman"/>
                <w:color w:val="000000"/>
                <w:szCs w:val="20"/>
              </w:rPr>
              <w:t>ає</w:t>
            </w:r>
            <w:r w:rsidRPr="001F6AE3">
              <w:rPr>
                <w:rFonts w:ascii="Times New Roman" w:hAnsi="Times New Roman"/>
                <w:color w:val="000000"/>
              </w:rPr>
              <w:t xml:space="preserve"> активність та </w:t>
            </w:r>
            <w:r w:rsidRPr="001F6AE3">
              <w:rPr>
                <w:rFonts w:ascii="Times New Roman" w:hAnsi="Times New Roman"/>
                <w:color w:val="000000"/>
                <w:szCs w:val="20"/>
              </w:rPr>
              <w:t xml:space="preserve"> бактерицидні властивості до : ( Mycobacterium tuberculosis, M. terrae, (EN14348), Escherichia coli, (EHEC), (VRE), Pseudomonas aeruginosa, Staphylococcus aureus, MRSA, Listeria monocytogenes, Salmonella typhi, , Klebsiella pneumoniae, Proteus mirabilis, Proteus vulgaris, (, EN 14561), BVDV (Bovine Viral Diarrhea Virus), збудників особливо-небезпечних інфекцій – чуми, холери, черевного тифу, а також туляремії; віруліцидні (включаючи парантеральні гепатити (HBV/ HCV) та HIV, герпес, грип, парагрип, активність проти А (Н5N1), A (H1N1), SARS, лихоманка Ебола, рота-, норо-, корона-, ханта-, вакцинія-, коксакі, поліовіруси, респіраторно-синцитіальні, рино-, аденовіруси (EN 14476); фунгіцидні, у т.ч. по відношенню до грибів роду Candida, збудників дерматомікозів (EN 13624) властивості.</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Призначення:</w:t>
            </w:r>
          </w:p>
          <w:p w:rsidR="001F6AE3" w:rsidRPr="001F6AE3" w:rsidRDefault="001F6AE3" w:rsidP="001F6AE3">
            <w:pPr>
              <w:pStyle w:val="a6"/>
              <w:numPr>
                <w:ilvl w:val="0"/>
                <w:numId w:val="43"/>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Гігієнічна дезінфекція: 3 мл-30 сек.</w:t>
            </w:r>
          </w:p>
          <w:p w:rsidR="001F6AE3" w:rsidRPr="001F6AE3" w:rsidRDefault="001F6AE3" w:rsidP="001F6AE3">
            <w:pPr>
              <w:pStyle w:val="a6"/>
              <w:numPr>
                <w:ilvl w:val="0"/>
                <w:numId w:val="43"/>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Хірургічна дезінфекція: 5-6 мл-1,5 хв.</w:t>
            </w:r>
          </w:p>
          <w:p w:rsidR="001F6AE3" w:rsidRPr="001F6AE3" w:rsidRDefault="001F6AE3" w:rsidP="001F6AE3">
            <w:pPr>
              <w:pStyle w:val="a6"/>
              <w:numPr>
                <w:ilvl w:val="0"/>
                <w:numId w:val="43"/>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 xml:space="preserve">Дезінфекція шкіри пацієнта: </w:t>
            </w:r>
            <w:r w:rsidRPr="001F6AE3">
              <w:rPr>
                <w:rFonts w:ascii="Times New Roman" w:hAnsi="Times New Roman"/>
                <w:color w:val="000000"/>
              </w:rPr>
              <w:t xml:space="preserve">Шкіру повністю двократно зволожити засобом - Від 30 сек до 10 хв. </w:t>
            </w:r>
          </w:p>
          <w:p w:rsidR="001F6AE3" w:rsidRPr="001F6AE3" w:rsidRDefault="001F6AE3" w:rsidP="001F6AE3">
            <w:pPr>
              <w:pStyle w:val="a6"/>
              <w:numPr>
                <w:ilvl w:val="0"/>
                <w:numId w:val="43"/>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Швидка дезінфекція поверхонь, виробів медичного призначення, у тому числі інструментів, рукавичок та інших невеликих за розмірами об’єктів у звичайних та екстрених (ургентних) ситуаціях: 20 мл/м² - 30 сек.</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Засіб проявляє високоякісну дію в прис</w:t>
            </w:r>
            <w:r w:rsidRPr="001F6AE3">
              <w:rPr>
                <w:rFonts w:ascii="Times New Roman" w:hAnsi="Times New Roman"/>
                <w:color w:val="000000"/>
              </w:rPr>
              <w:t>утності білка, сироватки, крові,</w:t>
            </w:r>
            <w:r w:rsidRPr="001F6AE3">
              <w:rPr>
                <w:rFonts w:ascii="Times New Roman" w:hAnsi="Times New Roman"/>
                <w:color w:val="000000"/>
                <w:szCs w:val="20"/>
              </w:rPr>
              <w:t xml:space="preserve"> забезпечує антиперспірантну дію, зменшує кількість вологи під рукавичками, що перешкоджає в</w:t>
            </w:r>
            <w:r w:rsidRPr="001F6AE3">
              <w:rPr>
                <w:rFonts w:ascii="Times New Roman" w:hAnsi="Times New Roman"/>
                <w:color w:val="000000"/>
              </w:rPr>
              <w:t xml:space="preserve">иділенню резидентної </w:t>
            </w:r>
            <w:proofErr w:type="gramStart"/>
            <w:r w:rsidRPr="001F6AE3">
              <w:rPr>
                <w:rFonts w:ascii="Times New Roman" w:hAnsi="Times New Roman"/>
                <w:color w:val="000000"/>
              </w:rPr>
              <w:t>мікрофлори,</w:t>
            </w:r>
            <w:r w:rsidRPr="001F6AE3">
              <w:rPr>
                <w:rFonts w:ascii="Times New Roman" w:hAnsi="Times New Roman"/>
                <w:color w:val="000000"/>
                <w:szCs w:val="20"/>
              </w:rPr>
              <w:t>володіє</w:t>
            </w:r>
            <w:proofErr w:type="gramEnd"/>
            <w:r w:rsidRPr="001F6AE3">
              <w:rPr>
                <w:rFonts w:ascii="Times New Roman" w:hAnsi="Times New Roman"/>
                <w:color w:val="000000"/>
                <w:szCs w:val="20"/>
              </w:rPr>
              <w:t xml:space="preserve"> пролонгованою (реманентною, залишковою) антимікробною дією протягом 3-х годин (у </w:t>
            </w:r>
            <w:r w:rsidRPr="001F6AE3">
              <w:rPr>
                <w:rFonts w:ascii="Times New Roman" w:hAnsi="Times New Roman"/>
                <w:color w:val="000000"/>
              </w:rPr>
              <w:t>т.ч. під медичними рукавичками),</w:t>
            </w:r>
            <w:r w:rsidRPr="001F6AE3">
              <w:rPr>
                <w:rFonts w:ascii="Times New Roman" w:hAnsi="Times New Roman"/>
                <w:color w:val="000000"/>
                <w:szCs w:val="20"/>
              </w:rPr>
              <w:t>забезпечує знежирююче очищення шкіри, сприяє ефективному прилипанню хірургічної плівки.</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У засобі не повинно міститись етанол, 1-пропанол, феноксіетанол, феноксіпропанол, хлоргексидин, ПГМГ, перекис, бензалконій хлорид.</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Нанесення засобу на скарифіковану шкіру не ускладнює загоєння штучно нанесених ран.</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Засіб не повинен виявляти шкірно-подразнюючих та сенсибілізуючих властивостей, а також не виявляти кумулятивних, мутагенних, ембріотоксичних, гонадотропних, тератогенних і канцерогенних властивостей.</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Засіб упаковують у поліетиленові флакони 1000 мл (з розпилювачем або без).</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szCs w:val="20"/>
              </w:rPr>
            </w:pPr>
            <w:r w:rsidRPr="001F6AE3">
              <w:rPr>
                <w:rFonts w:ascii="Times New Roman" w:hAnsi="Times New Roman"/>
                <w:color w:val="000000"/>
                <w:szCs w:val="20"/>
              </w:rPr>
              <w:t>Засіб зберігають в герметичному пакуванні виробника при температурі від +5°С до +35°С.</w:t>
            </w:r>
          </w:p>
          <w:p w:rsidR="001F6AE3" w:rsidRPr="001F6AE3" w:rsidRDefault="001F6AE3" w:rsidP="001F6AE3">
            <w:pPr>
              <w:pStyle w:val="a6"/>
              <w:numPr>
                <w:ilvl w:val="0"/>
                <w:numId w:val="38"/>
              </w:numPr>
              <w:spacing w:after="0" w:line="240" w:lineRule="auto"/>
              <w:ind w:left="170" w:hanging="51"/>
              <w:jc w:val="both"/>
              <w:rPr>
                <w:rFonts w:ascii="Times New Roman" w:hAnsi="Times New Roman"/>
                <w:color w:val="000000"/>
              </w:rPr>
            </w:pPr>
            <w:r w:rsidRPr="001F6AE3">
              <w:rPr>
                <w:rFonts w:ascii="Times New Roman" w:hAnsi="Times New Roman"/>
                <w:color w:val="000000"/>
                <w:szCs w:val="20"/>
              </w:rPr>
              <w:t xml:space="preserve">Термін придатності засобу - 5 років з дати </w:t>
            </w:r>
            <w:r w:rsidRPr="001F6AE3">
              <w:rPr>
                <w:rFonts w:ascii="Times New Roman" w:hAnsi="Times New Roman"/>
                <w:color w:val="000000"/>
                <w:szCs w:val="20"/>
              </w:rPr>
              <w:lastRenderedPageBreak/>
              <w:t>виготовлення.</w:t>
            </w:r>
          </w:p>
          <w:p w:rsidR="001F6AE3" w:rsidRPr="001F6AE3" w:rsidRDefault="001F6AE3" w:rsidP="001F6AE3">
            <w:pPr>
              <w:spacing w:line="240" w:lineRule="auto"/>
              <w:ind w:left="170"/>
              <w:jc w:val="both"/>
              <w:rPr>
                <w:rStyle w:val="c1"/>
                <w:rFonts w:ascii="Times New Roman" w:hAnsi="Times New Roman"/>
                <w:color w:val="000000" w:themeColor="text1"/>
                <w:lang w:val="uk-UA"/>
              </w:rPr>
            </w:pPr>
            <w:r w:rsidRPr="001F6AE3">
              <w:rPr>
                <w:rFonts w:ascii="Times New Roman" w:hAnsi="Times New Roman"/>
                <w:color w:val="000000"/>
                <w:szCs w:val="20"/>
                <w:lang w:val="uk-UA"/>
              </w:rPr>
              <w:t xml:space="preserve">12. </w:t>
            </w:r>
            <w:r w:rsidRPr="001F6AE3">
              <w:rPr>
                <w:rFonts w:ascii="Times New Roman" w:eastAsia="Times New Roman" w:hAnsi="Times New Roman"/>
                <w:color w:val="000000"/>
                <w:sz w:val="24"/>
                <w:szCs w:val="20"/>
                <w:lang w:val="uk-UA" w:eastAsia="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1F6AE3" w:rsidRPr="009F3C6C" w:rsidRDefault="001F6AE3" w:rsidP="001F6AE3">
            <w:pPr>
              <w:rPr>
                <w:rStyle w:val="c1"/>
                <w:rFonts w:ascii="Times New Roman" w:eastAsia="Times New Roman" w:hAnsi="Times New Roman"/>
                <w:b/>
                <w:sz w:val="24"/>
                <w:szCs w:val="24"/>
                <w:lang w:val="uk-UA" w:eastAsia="uk-UA"/>
              </w:rPr>
            </w:pPr>
            <w:r w:rsidRPr="009F3C6C">
              <w:rPr>
                <w:rStyle w:val="c1"/>
                <w:rFonts w:ascii="Times New Roman" w:eastAsia="Times New Roman" w:hAnsi="Times New Roman"/>
                <w:b/>
                <w:sz w:val="24"/>
                <w:szCs w:val="24"/>
                <w:lang w:val="uk-UA" w:eastAsia="uk-UA"/>
              </w:rPr>
              <w:lastRenderedPageBreak/>
              <w:t xml:space="preserve">    12 шт.</w:t>
            </w:r>
          </w:p>
        </w:tc>
      </w:tr>
      <w:tr w:rsidR="008110F5" w:rsidRPr="009F3C6C" w:rsidTr="00A609EA">
        <w:trPr>
          <w:trHeight w:val="569"/>
        </w:trPr>
        <w:tc>
          <w:tcPr>
            <w:tcW w:w="1956" w:type="dxa"/>
            <w:tcBorders>
              <w:top w:val="single" w:sz="4" w:space="0" w:color="auto"/>
            </w:tcBorders>
          </w:tcPr>
          <w:p w:rsidR="008110F5" w:rsidRPr="0045238F" w:rsidRDefault="008110F5" w:rsidP="008110F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w:t>
            </w:r>
            <w:r w:rsidRPr="0045238F">
              <w:rPr>
                <w:rFonts w:ascii="Times New Roman" w:hAnsi="Times New Roman"/>
                <w:b/>
                <w:color w:val="000000" w:themeColor="text1"/>
                <w:sz w:val="24"/>
                <w:szCs w:val="24"/>
                <w:lang w:val="uk-UA"/>
              </w:rPr>
              <w:t>In Dent express (Ін Дент експрес)</w:t>
            </w:r>
            <w:r w:rsidRPr="0045238F">
              <w:rPr>
                <w:rFonts w:ascii="Times New Roman" w:hAnsi="Times New Roman"/>
                <w:color w:val="000000" w:themeColor="text1"/>
                <w:sz w:val="24"/>
                <w:szCs w:val="24"/>
                <w:lang w:val="uk-UA"/>
              </w:rPr>
              <w:t>”</w:t>
            </w:r>
          </w:p>
          <w:p w:rsidR="008110F5" w:rsidRPr="0045238F" w:rsidRDefault="008110F5" w:rsidP="008110F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 xml:space="preserve"> або еквівалент</w:t>
            </w:r>
          </w:p>
        </w:tc>
        <w:tc>
          <w:tcPr>
            <w:tcW w:w="1559" w:type="dxa"/>
            <w:tcBorders>
              <w:top w:val="single" w:sz="4" w:space="0" w:color="auto"/>
            </w:tcBorders>
          </w:tcPr>
          <w:p w:rsidR="008110F5" w:rsidRPr="0045238F" w:rsidRDefault="008110F5" w:rsidP="008110F5">
            <w:pPr>
              <w:rPr>
                <w:rStyle w:val="c1"/>
                <w:rFonts w:ascii="Times New Roman" w:eastAsia="Times New Roman" w:hAnsi="Times New Roman"/>
                <w:color w:val="000000" w:themeColor="text1"/>
                <w:sz w:val="24"/>
                <w:szCs w:val="24"/>
                <w:lang w:val="uk-UA" w:eastAsia="uk-UA"/>
              </w:rPr>
            </w:pPr>
            <w:r w:rsidRPr="0045238F">
              <w:rPr>
                <w:rFonts w:ascii="Times New Roman" w:hAnsi="Times New Roman"/>
                <w:color w:val="000000" w:themeColor="text1"/>
                <w:sz w:val="24"/>
                <w:szCs w:val="24"/>
                <w:lang w:val="uk-UA"/>
              </w:rPr>
              <w:t>Флакон 1000 мл</w:t>
            </w:r>
          </w:p>
        </w:tc>
        <w:tc>
          <w:tcPr>
            <w:tcW w:w="5103" w:type="dxa"/>
            <w:tcBorders>
              <w:top w:val="single" w:sz="4" w:space="0" w:color="auto"/>
            </w:tcBorders>
          </w:tcPr>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Діючі речовини, мас., %: 70,0 пропанол-2 (ізопропанол). У складі має міститись не більше однієї діючої речовини.</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Засіб являє собою готову до застосування прозору безбарвну рідину з помірним запахом.</w:t>
            </w:r>
          </w:p>
          <w:p w:rsidR="008110F5" w:rsidRPr="008110F5" w:rsidRDefault="008110F5" w:rsidP="008110F5">
            <w:pPr>
              <w:pStyle w:val="a6"/>
              <w:numPr>
                <w:ilvl w:val="0"/>
                <w:numId w:val="44"/>
              </w:numPr>
              <w:spacing w:after="0" w:line="240" w:lineRule="auto"/>
              <w:ind w:left="178" w:hanging="51"/>
              <w:jc w:val="both"/>
              <w:rPr>
                <w:rStyle w:val="c22"/>
                <w:rFonts w:ascii="Times New Roman" w:hAnsi="Times New Roman"/>
              </w:rPr>
            </w:pPr>
            <w:r w:rsidRPr="008110F5">
              <w:rPr>
                <w:rFonts w:ascii="Times New Roman" w:hAnsi="Times New Roman"/>
              </w:rPr>
              <w:t>Засіб має активність по відношенню до збудників внутрішньолікарняних інфекцій, інфекцій бактеріальної етіології (вкл. Mycobacterium tuberculosis, M. terrae, (EN14348), а також Escherichia coli,  (EHEC), (VRE), Pseudomonas aeruginosa, Staphylococcus aureus, MRSA, Staphylococcus epidermidis, Listeria monocytogenes, Salmonella enteritidis, Klebsiella pneumoniae, Proteus vulgaris, Shigella dysenteriae, (EN 14561), збудників особливо-небезпечних інфекцій – чуми, холери, черевного тифу, а також туляремії; віруліцидні (включаючи парантеральні гепатити (HBV/ HCV) та HIV, герпес, грип, парагрип, активність проти А (Н5N1), A (H1N1),SARS, лихоманка Ебола, рота-, норо-, корона-, ханта-, вакцинія-, коксакі, поліовіруси, респіраторно-синцитіальні, рино-, аденовіруси (EN 14476); фунгіцидні, у т.ч. по відношенню до грибів роду Candida, збудників дерматомікозів та пліснявих грибів Aspergillus niger (13624) властивості.</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Призначення:</w:t>
            </w:r>
          </w:p>
          <w:p w:rsidR="008110F5" w:rsidRPr="008110F5" w:rsidRDefault="008110F5" w:rsidP="008110F5">
            <w:pPr>
              <w:pStyle w:val="a6"/>
              <w:numPr>
                <w:ilvl w:val="0"/>
                <w:numId w:val="45"/>
              </w:numPr>
              <w:autoSpaceDE w:val="0"/>
              <w:autoSpaceDN w:val="0"/>
              <w:adjustRightInd w:val="0"/>
              <w:spacing w:after="0" w:line="240" w:lineRule="auto"/>
              <w:ind w:left="178" w:hanging="51"/>
              <w:rPr>
                <w:rFonts w:ascii="Times New Roman" w:hAnsi="Times New Roman"/>
                <w:color w:val="000000"/>
              </w:rPr>
            </w:pPr>
            <w:r w:rsidRPr="008110F5">
              <w:rPr>
                <w:rFonts w:ascii="Times New Roman" w:hAnsi="Times New Roman"/>
              </w:rPr>
              <w:t xml:space="preserve">для швидкої дезінфекції та очищення невеликих за площею об’єктів, виробів медичного призначення багаторазового використання, устаткування та у </w:t>
            </w:r>
            <w:proofErr w:type="gramStart"/>
            <w:r w:rsidRPr="008110F5">
              <w:rPr>
                <w:rFonts w:ascii="Times New Roman" w:hAnsi="Times New Roman"/>
              </w:rPr>
              <w:t>важкодоступних  місцях</w:t>
            </w:r>
            <w:proofErr w:type="gramEnd"/>
            <w:r w:rsidRPr="008110F5">
              <w:rPr>
                <w:rFonts w:ascii="Times New Roman" w:hAnsi="Times New Roman"/>
              </w:rPr>
              <w:t>;</w:t>
            </w:r>
          </w:p>
          <w:p w:rsidR="008110F5" w:rsidRPr="008110F5" w:rsidRDefault="008110F5" w:rsidP="008110F5">
            <w:pPr>
              <w:pStyle w:val="a6"/>
              <w:numPr>
                <w:ilvl w:val="0"/>
                <w:numId w:val="45"/>
              </w:numPr>
              <w:autoSpaceDE w:val="0"/>
              <w:autoSpaceDN w:val="0"/>
              <w:adjustRightInd w:val="0"/>
              <w:spacing w:after="0" w:line="240" w:lineRule="auto"/>
              <w:ind w:left="178" w:hanging="51"/>
              <w:rPr>
                <w:rFonts w:ascii="Times New Roman" w:hAnsi="Times New Roman"/>
                <w:color w:val="000000"/>
              </w:rPr>
            </w:pPr>
            <w:r w:rsidRPr="008110F5">
              <w:rPr>
                <w:rFonts w:ascii="Times New Roman" w:hAnsi="Times New Roman"/>
                <w:color w:val="000000"/>
              </w:rPr>
              <w:t>Дезінфекція та одночасне очищення невеликих за розмірами об’єктів при проведенні: - поточної та заключної дезінфекції, генеральних прибирань;</w:t>
            </w:r>
          </w:p>
          <w:p w:rsidR="008110F5" w:rsidRPr="008110F5" w:rsidRDefault="008110F5" w:rsidP="008110F5">
            <w:pPr>
              <w:pStyle w:val="a6"/>
              <w:numPr>
                <w:ilvl w:val="0"/>
                <w:numId w:val="45"/>
              </w:numPr>
              <w:autoSpaceDE w:val="0"/>
              <w:autoSpaceDN w:val="0"/>
              <w:adjustRightInd w:val="0"/>
              <w:spacing w:after="0" w:line="240" w:lineRule="auto"/>
              <w:ind w:left="178" w:hanging="51"/>
              <w:rPr>
                <w:rFonts w:ascii="Times New Roman" w:hAnsi="Times New Roman"/>
                <w:color w:val="000000"/>
              </w:rPr>
            </w:pPr>
            <w:r w:rsidRPr="008110F5">
              <w:rPr>
                <w:rFonts w:ascii="Times New Roman" w:hAnsi="Times New Roman"/>
                <w:color w:val="000000"/>
              </w:rPr>
              <w:t>Профілактичної дезінфекції і генеральних прибирань.</w:t>
            </w:r>
          </w:p>
          <w:p w:rsidR="008110F5" w:rsidRPr="008110F5" w:rsidRDefault="008110F5" w:rsidP="008110F5">
            <w:pPr>
              <w:pStyle w:val="a6"/>
              <w:numPr>
                <w:ilvl w:val="0"/>
                <w:numId w:val="44"/>
              </w:numPr>
              <w:autoSpaceDE w:val="0"/>
              <w:autoSpaceDN w:val="0"/>
              <w:adjustRightInd w:val="0"/>
              <w:spacing w:after="0" w:line="240" w:lineRule="auto"/>
              <w:ind w:left="178" w:hanging="51"/>
              <w:rPr>
                <w:rFonts w:ascii="Times New Roman" w:hAnsi="Times New Roman"/>
                <w:color w:val="000000"/>
              </w:rPr>
            </w:pPr>
            <w:r w:rsidRPr="008110F5">
              <w:rPr>
                <w:rFonts w:ascii="Times New Roman" w:hAnsi="Times New Roman"/>
                <w:color w:val="000000"/>
              </w:rPr>
              <w:t xml:space="preserve">Засіб добре змочує поверхні, не фіксує білкові та інші забруднення органічного походження, добре змивається з оброблюваних </w:t>
            </w:r>
            <w:r w:rsidRPr="008110F5">
              <w:rPr>
                <w:rFonts w:ascii="Times New Roman" w:hAnsi="Times New Roman"/>
                <w:color w:val="000000"/>
              </w:rPr>
              <w:lastRenderedPageBreak/>
              <w:t>об’єктів, швидко висихає, не залишає нальоту і плям, має миючі власти-вості.</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У засобі не повинно міститись етанол, 1-пропанол, феноксіетанол, феноксіпропанол, хлоргексидин, ПГМГ, перекис, бензалконій хлорид.</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Засіб не виявляє місцево-подразнюючої, шкірно-резорбтивної та сенсибілізуючої дії, не виявляють канцерогенних, мутагенних, тератогенних властивостей.</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Засіб зберігають в пакуванні виробника при температурі від +5°С до +35°С</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rPr>
              <w:t>Термін зберігання 5 років з дати виготовлення.</w:t>
            </w:r>
          </w:p>
          <w:p w:rsidR="008110F5" w:rsidRPr="008110F5" w:rsidRDefault="008110F5" w:rsidP="008110F5">
            <w:pPr>
              <w:pStyle w:val="a6"/>
              <w:numPr>
                <w:ilvl w:val="0"/>
                <w:numId w:val="44"/>
              </w:numPr>
              <w:spacing w:after="0" w:line="240" w:lineRule="auto"/>
              <w:ind w:left="178" w:hanging="51"/>
              <w:jc w:val="both"/>
              <w:rPr>
                <w:rFonts w:ascii="Times New Roman" w:hAnsi="Times New Roman"/>
              </w:rPr>
            </w:pPr>
            <w:r w:rsidRPr="008110F5">
              <w:rPr>
                <w:rFonts w:ascii="Times New Roman" w:hAnsi="Times New Roman"/>
                <w:color w:val="000000"/>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Borders>
              <w:top w:val="single" w:sz="4" w:space="0" w:color="auto"/>
            </w:tcBorders>
          </w:tcPr>
          <w:p w:rsidR="008110F5" w:rsidRPr="009F3C6C" w:rsidRDefault="008110F5" w:rsidP="008110F5">
            <w:pPr>
              <w:rPr>
                <w:rStyle w:val="c1"/>
                <w:rFonts w:ascii="Times New Roman" w:eastAsia="Times New Roman" w:hAnsi="Times New Roman"/>
                <w:b/>
                <w:sz w:val="24"/>
                <w:szCs w:val="24"/>
                <w:lang w:val="uk-UA" w:eastAsia="uk-UA"/>
              </w:rPr>
            </w:pPr>
            <w:r w:rsidRPr="009F3C6C">
              <w:rPr>
                <w:rStyle w:val="c1"/>
                <w:rFonts w:ascii="Times New Roman" w:eastAsia="Times New Roman" w:hAnsi="Times New Roman"/>
                <w:b/>
                <w:sz w:val="24"/>
                <w:szCs w:val="24"/>
                <w:lang w:val="uk-UA" w:eastAsia="uk-UA"/>
              </w:rPr>
              <w:lastRenderedPageBreak/>
              <w:t xml:space="preserve">    12 шт.</w:t>
            </w:r>
          </w:p>
        </w:tc>
      </w:tr>
      <w:tr w:rsidR="008110F5" w:rsidRPr="006F60C1" w:rsidTr="00A609EA">
        <w:tc>
          <w:tcPr>
            <w:tcW w:w="1956" w:type="dxa"/>
          </w:tcPr>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дезінфекційний Неосептін перевін (Neoseptin perevin)</w:t>
            </w:r>
          </w:p>
          <w:p w:rsidR="008110F5" w:rsidRPr="0045238F" w:rsidRDefault="008110F5" w:rsidP="008110F5">
            <w:pPr>
              <w:spacing w:after="0" w:line="240" w:lineRule="auto"/>
              <w:rPr>
                <w:rFonts w:ascii="Times New Roman" w:hAnsi="Times New Roman"/>
                <w:color w:val="000000" w:themeColor="text1"/>
                <w:sz w:val="24"/>
                <w:szCs w:val="24"/>
                <w:lang w:val="uk-UA"/>
              </w:rPr>
            </w:pPr>
          </w:p>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8110F5" w:rsidRPr="0045238F" w:rsidRDefault="008110F5" w:rsidP="008110F5">
            <w:pPr>
              <w:spacing w:after="0" w:line="240" w:lineRule="auto"/>
              <w:rPr>
                <w:rFonts w:ascii="Times New Roman" w:hAnsi="Times New Roman"/>
                <w:color w:val="000000" w:themeColor="text1"/>
                <w:sz w:val="24"/>
                <w:szCs w:val="24"/>
                <w:lang w:val="uk-UA"/>
              </w:rPr>
            </w:pPr>
          </w:p>
          <w:p w:rsidR="008110F5" w:rsidRPr="0045238F" w:rsidRDefault="008110F5" w:rsidP="008110F5">
            <w:pPr>
              <w:spacing w:after="0" w:line="240" w:lineRule="auto"/>
              <w:rPr>
                <w:rFonts w:ascii="Times New Roman" w:hAnsi="Times New Roman"/>
                <w:color w:val="000000" w:themeColor="text1"/>
                <w:sz w:val="24"/>
                <w:szCs w:val="24"/>
                <w:lang w:val="uk-UA"/>
              </w:rPr>
            </w:pPr>
          </w:p>
          <w:p w:rsidR="008110F5" w:rsidRPr="0045238F" w:rsidRDefault="008110F5" w:rsidP="008110F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 xml:space="preserve"> </w:t>
            </w:r>
          </w:p>
          <w:p w:rsidR="008110F5" w:rsidRPr="0045238F" w:rsidRDefault="008110F5" w:rsidP="008110F5">
            <w:pPr>
              <w:rPr>
                <w:rFonts w:ascii="Times New Roman" w:hAnsi="Times New Roman"/>
                <w:color w:val="000000" w:themeColor="text1"/>
                <w:sz w:val="24"/>
                <w:szCs w:val="24"/>
                <w:lang w:val="uk-UA"/>
              </w:rPr>
            </w:pPr>
          </w:p>
        </w:tc>
        <w:tc>
          <w:tcPr>
            <w:tcW w:w="1559" w:type="dxa"/>
          </w:tcPr>
          <w:p w:rsidR="008110F5" w:rsidRPr="0045238F" w:rsidRDefault="008110F5" w:rsidP="008110F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Флакон 1000 мл</w:t>
            </w:r>
          </w:p>
          <w:p w:rsidR="008110F5" w:rsidRPr="0045238F" w:rsidRDefault="008110F5" w:rsidP="008110F5">
            <w:pPr>
              <w:rPr>
                <w:rFonts w:ascii="Times New Roman" w:hAnsi="Times New Roman"/>
                <w:color w:val="000000" w:themeColor="text1"/>
                <w:sz w:val="24"/>
                <w:szCs w:val="24"/>
                <w:lang w:val="uk-UA"/>
              </w:rPr>
            </w:pPr>
          </w:p>
        </w:tc>
        <w:tc>
          <w:tcPr>
            <w:tcW w:w="5103" w:type="dxa"/>
          </w:tcPr>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Дезінфекційний засіб що містить в складі етиловий спирт (етанол) не більше 15%, хлоргексидин  диглюконат не більше 0,6% та перекису  водню не більше 0,5% . </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Випускається у вигляді готової до застосування прозорої безбарвної рідини з помірним запахом м’яти, без барвників. </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Загальна кількість АДР у засобі не менше трьох</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Засіб має бактерицидні властивості (вкл., мікобактерії туберкульозу Mycobacterium Terrae, мультирезистентний стафілокок (MRSA), ентерогеморагічну кишкову паличку (Escherichia coli), синьогнійну паличку (Ps. Aeruginosa), шигели, клебсієли; вірусів (вкл. парентеральні вірусні гепатити (В, С), ВІЛ,  поліо-, рота-, корона-, вакцинія віруси, Коксакі, SARS, віруси грипу, вірус «пташиного грипу» A(H5N1), вірус «свинячого грипу» A(H1N1); збудників кандидозів, дерматомікозів, плісняві гриби Aspergillus niger.</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проявляє високоякісну дію в присутності білка, сироватки, крові. </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забезпечує антиперспірантну дію, зменшує кількість вологи під рукавичками, що перешкоджає виділенню резидентної мікрофлори. </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Засіб володіє пролонгованою (реманентною, залишковою) </w:t>
            </w:r>
            <w:r w:rsidRPr="0045238F">
              <w:rPr>
                <w:rFonts w:ascii="Times New Roman" w:hAnsi="Times New Roman"/>
                <w:color w:val="000000" w:themeColor="text1"/>
                <w:lang w:val="uk-UA"/>
              </w:rPr>
              <w:lastRenderedPageBreak/>
              <w:t>антимікробною дією протягом 3-х годин.</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Нанесення засобу на скарифіковану шкіру не ускладнює загоєння штучно нанесених ран. </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Засіб не виявляє кумулятивних властивостей, специфічних віддалених ефектів (мутагенних, ембріотоксичних, гонадотропних, тератогенних і канцерогенних).</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8110F5" w:rsidRPr="0045238F" w:rsidRDefault="008110F5" w:rsidP="008110F5">
            <w:pPr>
              <w:pStyle w:val="a6"/>
              <w:numPr>
                <w:ilvl w:val="0"/>
                <w:numId w:val="2"/>
              </w:numPr>
              <w:spacing w:after="0" w:line="240" w:lineRule="auto"/>
              <w:ind w:right="178"/>
              <w:rPr>
                <w:rFonts w:ascii="Times New Roman" w:hAnsi="Times New Roman"/>
                <w:color w:val="000000" w:themeColor="text1"/>
                <w:lang w:val="uk-UA"/>
              </w:rPr>
            </w:pPr>
            <w:r w:rsidRPr="0045238F">
              <w:rPr>
                <w:rFonts w:ascii="Times New Roman" w:hAnsi="Times New Roman"/>
                <w:color w:val="000000" w:themeColor="text1"/>
                <w:lang w:val="uk-UA"/>
              </w:rPr>
              <w:t>Обробка шкіри та прилеглих слизових.</w:t>
            </w:r>
          </w:p>
          <w:p w:rsidR="008110F5" w:rsidRPr="0045238F" w:rsidRDefault="008110F5" w:rsidP="008110F5">
            <w:pPr>
              <w:pStyle w:val="a6"/>
              <w:numPr>
                <w:ilvl w:val="0"/>
                <w:numId w:val="2"/>
              </w:numPr>
              <w:spacing w:after="0" w:line="240" w:lineRule="auto"/>
              <w:ind w:right="178"/>
              <w:rPr>
                <w:rFonts w:ascii="Times New Roman" w:hAnsi="Times New Roman"/>
                <w:color w:val="000000" w:themeColor="text1"/>
                <w:lang w:val="uk-UA"/>
              </w:rPr>
            </w:pPr>
            <w:r w:rsidRPr="0045238F">
              <w:rPr>
                <w:rFonts w:ascii="Times New Roman" w:hAnsi="Times New Roman"/>
                <w:color w:val="000000" w:themeColor="text1"/>
                <w:lang w:val="uk-UA"/>
              </w:rPr>
              <w:t>Гігієнічна та хірургічна обробка рук.</w:t>
            </w:r>
          </w:p>
          <w:p w:rsidR="008110F5" w:rsidRPr="0045238F" w:rsidRDefault="008110F5" w:rsidP="008110F5">
            <w:pPr>
              <w:pStyle w:val="a6"/>
              <w:numPr>
                <w:ilvl w:val="0"/>
                <w:numId w:val="2"/>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Антисептична обробка шкіри пацієнта;</w:t>
            </w:r>
          </w:p>
          <w:p w:rsidR="008110F5" w:rsidRPr="0045238F" w:rsidRDefault="008110F5" w:rsidP="008110F5">
            <w:pPr>
              <w:pStyle w:val="c13"/>
              <w:numPr>
                <w:ilvl w:val="0"/>
                <w:numId w:val="2"/>
              </w:numPr>
              <w:spacing w:before="0" w:beforeAutospacing="0" w:after="0" w:afterAutospacing="0"/>
              <w:rPr>
                <w:color w:val="000000" w:themeColor="text1"/>
                <w:lang w:val="uk-UA" w:eastAsia="uk-UA"/>
              </w:rPr>
            </w:pPr>
            <w:r w:rsidRPr="0045238F">
              <w:rPr>
                <w:color w:val="000000" w:themeColor="text1"/>
                <w:lang w:val="uk-UA" w:eastAsia="uk-UA"/>
              </w:rPr>
              <w:t>Швидка дезінфекція поверхонь, ВМП.</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Методи використання засобу (тампонний метод, метод зрошення, метод промивання або полоскання, використання серветок).</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У засобі не повинен міститись пропіловий та ізопропіловий спирт,  етанол в концентрації вище 15,0%, ЧАС, йод, феноксіетанол, феноксіпропанол.</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Засіб зберігають в герметичному пакуванні виробника при температурі від +5°С до +25°С.</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Термін придатності засобу - 3 роки з дати виготовлення.</w:t>
            </w:r>
          </w:p>
          <w:p w:rsidR="008110F5" w:rsidRPr="0045238F" w:rsidRDefault="008110F5" w:rsidP="008110F5">
            <w:pPr>
              <w:pStyle w:val="a6"/>
              <w:numPr>
                <w:ilvl w:val="0"/>
                <w:numId w:val="1"/>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w:t>
            </w:r>
          </w:p>
        </w:tc>
        <w:tc>
          <w:tcPr>
            <w:tcW w:w="1418" w:type="dxa"/>
          </w:tcPr>
          <w:p w:rsidR="008110F5" w:rsidRPr="009F3C6C" w:rsidRDefault="008110F5" w:rsidP="008110F5">
            <w:pPr>
              <w:rPr>
                <w:rFonts w:ascii="Times New Roman" w:hAnsi="Times New Roman"/>
                <w:b/>
                <w:sz w:val="24"/>
                <w:szCs w:val="24"/>
                <w:lang w:val="uk-UA"/>
              </w:rPr>
            </w:pPr>
            <w:r>
              <w:rPr>
                <w:rFonts w:ascii="Times New Roman" w:hAnsi="Times New Roman"/>
                <w:sz w:val="24"/>
                <w:szCs w:val="24"/>
                <w:lang w:val="uk-UA"/>
              </w:rPr>
              <w:lastRenderedPageBreak/>
              <w:t xml:space="preserve">    </w:t>
            </w:r>
            <w:r w:rsidRPr="009F3C6C">
              <w:rPr>
                <w:rFonts w:ascii="Times New Roman" w:hAnsi="Times New Roman"/>
                <w:b/>
                <w:sz w:val="24"/>
                <w:szCs w:val="24"/>
                <w:lang w:val="uk-UA"/>
              </w:rPr>
              <w:t>12 шт.</w:t>
            </w:r>
          </w:p>
        </w:tc>
      </w:tr>
      <w:tr w:rsidR="008110F5" w:rsidRPr="009F3C6C" w:rsidTr="00A609EA">
        <w:tc>
          <w:tcPr>
            <w:tcW w:w="1956" w:type="dxa"/>
          </w:tcPr>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«Неоцид (NEOCID)»</w:t>
            </w:r>
          </w:p>
          <w:p w:rsidR="008110F5" w:rsidRPr="0045238F" w:rsidRDefault="008110F5" w:rsidP="008110F5">
            <w:pPr>
              <w:spacing w:after="0" w:line="240" w:lineRule="auto"/>
              <w:rPr>
                <w:rFonts w:ascii="Times New Roman" w:hAnsi="Times New Roman"/>
                <w:color w:val="000000" w:themeColor="text1"/>
                <w:sz w:val="24"/>
                <w:szCs w:val="24"/>
                <w:lang w:val="uk-UA"/>
              </w:rPr>
            </w:pPr>
          </w:p>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8110F5" w:rsidRPr="0045238F" w:rsidRDefault="008110F5" w:rsidP="008110F5">
            <w:pPr>
              <w:rPr>
                <w:rStyle w:val="c1"/>
                <w:rFonts w:ascii="Times New Roman" w:eastAsia="Times New Roman" w:hAnsi="Times New Roman"/>
                <w:color w:val="000000" w:themeColor="text1"/>
                <w:sz w:val="24"/>
                <w:szCs w:val="24"/>
                <w:lang w:val="uk-UA" w:eastAsia="uk-UA"/>
              </w:rPr>
            </w:pPr>
          </w:p>
        </w:tc>
        <w:tc>
          <w:tcPr>
            <w:tcW w:w="1559" w:type="dxa"/>
          </w:tcPr>
          <w:p w:rsidR="008110F5" w:rsidRPr="0045238F" w:rsidRDefault="008110F5" w:rsidP="008110F5">
            <w:pPr>
              <w:rPr>
                <w:rStyle w:val="c1"/>
                <w:rFonts w:ascii="Times New Roman" w:hAnsi="Times New Roman"/>
                <w:color w:val="000000" w:themeColor="text1"/>
                <w:sz w:val="24"/>
                <w:szCs w:val="24"/>
                <w:lang w:val="uk-UA"/>
              </w:rPr>
            </w:pPr>
            <w:r w:rsidRPr="0045238F">
              <w:rPr>
                <w:rStyle w:val="c1"/>
                <w:rFonts w:ascii="Times New Roman" w:hAnsi="Times New Roman"/>
                <w:color w:val="000000" w:themeColor="text1"/>
                <w:sz w:val="24"/>
                <w:szCs w:val="24"/>
                <w:lang w:val="uk-UA"/>
              </w:rPr>
              <w:t>Флакон 1000 мл</w:t>
            </w:r>
          </w:p>
          <w:p w:rsidR="008110F5" w:rsidRPr="0045238F" w:rsidRDefault="008110F5" w:rsidP="008110F5">
            <w:pPr>
              <w:rPr>
                <w:rStyle w:val="c1"/>
                <w:rFonts w:ascii="Times New Roman" w:hAnsi="Times New Roman"/>
                <w:color w:val="000000" w:themeColor="text1"/>
                <w:sz w:val="24"/>
                <w:szCs w:val="24"/>
                <w:lang w:val="uk-UA"/>
              </w:rPr>
            </w:pPr>
          </w:p>
        </w:tc>
        <w:tc>
          <w:tcPr>
            <w:tcW w:w="5103" w:type="dxa"/>
          </w:tcPr>
          <w:p w:rsidR="008110F5" w:rsidRPr="0045238F" w:rsidRDefault="008110F5" w:rsidP="008110F5">
            <w:pPr>
              <w:pStyle w:val="a6"/>
              <w:numPr>
                <w:ilvl w:val="0"/>
                <w:numId w:val="12"/>
              </w:numPr>
              <w:spacing w:after="0" w:line="240" w:lineRule="auto"/>
              <w:jc w:val="both"/>
              <w:rPr>
                <w:rStyle w:val="c1"/>
                <w:rFonts w:ascii="Times New Roman" w:hAnsi="Times New Roman"/>
                <w:color w:val="000000" w:themeColor="text1"/>
                <w:lang w:val="uk-UA"/>
              </w:rPr>
            </w:pPr>
            <w:r w:rsidRPr="0045238F">
              <w:rPr>
                <w:rFonts w:ascii="Times New Roman" w:hAnsi="Times New Roman"/>
                <w:color w:val="000000" w:themeColor="text1"/>
                <w:lang w:val="uk-UA"/>
              </w:rPr>
              <w:t>Готовий до використання прозорий розчин</w:t>
            </w:r>
            <w:r w:rsidRPr="0045238F">
              <w:rPr>
                <w:rStyle w:val="c1"/>
                <w:rFonts w:ascii="Times New Roman" w:hAnsi="Times New Roman"/>
                <w:color w:val="000000" w:themeColor="text1"/>
                <w:lang w:val="uk-UA"/>
              </w:rPr>
              <w:t xml:space="preserve"> </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Style w:val="c1"/>
                <w:rFonts w:ascii="Times New Roman" w:hAnsi="Times New Roman"/>
                <w:color w:val="000000" w:themeColor="text1"/>
                <w:lang w:val="uk-UA"/>
              </w:rPr>
              <w:t>Діючі речовини, мас,%: не більше 0,525 дидецилдиметиламонію хлориду; не менше 0,12±0,01 полігексаніду (полігексаметиленбігуанідін гідрохлорид).</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У засобі повинно міститись не більше двох активно діючих речовин. </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Засіб має бактерицидні, туберкулоцидні, віруліцидні (вкл. парентеральні вірусні гепатити (В,С), вірус (ВІЛ), грип, поліомієліт, ротавірусний гастроентерит), фунгіцидні властивості.</w:t>
            </w:r>
          </w:p>
          <w:p w:rsidR="008110F5" w:rsidRPr="0045238F" w:rsidRDefault="008110F5" w:rsidP="008110F5">
            <w:pPr>
              <w:pStyle w:val="a6"/>
              <w:numPr>
                <w:ilvl w:val="0"/>
                <w:numId w:val="12"/>
              </w:numPr>
              <w:spacing w:after="0" w:line="240" w:lineRule="auto"/>
              <w:jc w:val="both"/>
              <w:rPr>
                <w:rStyle w:val="c1"/>
                <w:rFonts w:ascii="Times New Roman" w:hAnsi="Times New Roman"/>
                <w:color w:val="000000" w:themeColor="text1"/>
                <w:lang w:val="uk-UA"/>
              </w:rPr>
            </w:pPr>
            <w:r w:rsidRPr="0045238F">
              <w:rPr>
                <w:rStyle w:val="c1"/>
                <w:rFonts w:ascii="Times New Roman" w:hAnsi="Times New Roman"/>
                <w:color w:val="000000" w:themeColor="text1"/>
                <w:lang w:val="uk-UA"/>
              </w:rPr>
              <w:t>Призначення:</w:t>
            </w:r>
          </w:p>
          <w:p w:rsidR="008110F5" w:rsidRPr="0045238F" w:rsidRDefault="008110F5" w:rsidP="008110F5">
            <w:pPr>
              <w:pStyle w:val="a6"/>
              <w:numPr>
                <w:ilvl w:val="0"/>
                <w:numId w:val="13"/>
              </w:numPr>
              <w:spacing w:after="0" w:line="240" w:lineRule="auto"/>
              <w:jc w:val="both"/>
              <w:rPr>
                <w:rFonts w:ascii="Times New Roman" w:hAnsi="Times New Roman"/>
                <w:color w:val="000000" w:themeColor="text1"/>
                <w:lang w:val="uk-UA"/>
              </w:rPr>
            </w:pPr>
            <w:r w:rsidRPr="0045238F">
              <w:rPr>
                <w:rStyle w:val="c1"/>
                <w:rFonts w:ascii="Times New Roman" w:hAnsi="Times New Roman"/>
                <w:color w:val="000000" w:themeColor="text1"/>
                <w:lang w:val="uk-UA"/>
              </w:rPr>
              <w:t xml:space="preserve">для дезінфекції та очищення невеликих за площею поверхонь, твердих меблів, медичних приладів, апаратів, устаткування  та обладнання ( операційні  столи, оглядові крісла, кушетки), об’єктів у стоматологічних кабінетах, предметів догляду за хворими </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У засобі не повинно міститись спиртів, амінів, перекису водню, кислот, альдегіду, </w:t>
            </w:r>
            <w:r w:rsidRPr="0045238F">
              <w:rPr>
                <w:rFonts w:ascii="Times New Roman" w:hAnsi="Times New Roman"/>
                <w:color w:val="000000" w:themeColor="text1"/>
                <w:lang w:val="uk-UA"/>
              </w:rPr>
              <w:lastRenderedPageBreak/>
              <w:t>феноксіетанолу, феноксіпропанолу.</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Засіб зберігають в пакуванні виробника за температури від не вище ніж +35°С.</w:t>
            </w:r>
          </w:p>
          <w:p w:rsidR="008110F5" w:rsidRPr="0045238F" w:rsidRDefault="008110F5" w:rsidP="008110F5">
            <w:pPr>
              <w:pStyle w:val="a6"/>
              <w:numPr>
                <w:ilvl w:val="0"/>
                <w:numId w:val="12"/>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Термін придатності не менше 3 років з дати виготовлення.</w:t>
            </w:r>
          </w:p>
          <w:p w:rsidR="008110F5" w:rsidRPr="0045238F" w:rsidRDefault="008110F5" w:rsidP="008110F5">
            <w:pPr>
              <w:pStyle w:val="a6"/>
              <w:numPr>
                <w:ilvl w:val="0"/>
                <w:numId w:val="12"/>
              </w:numPr>
              <w:spacing w:after="0" w:line="240" w:lineRule="auto"/>
              <w:rPr>
                <w:rFonts w:ascii="Times New Roman" w:hAnsi="Times New Roman"/>
                <w:color w:val="000000" w:themeColor="text1"/>
                <w:lang w:val="uk-UA"/>
              </w:rPr>
            </w:pPr>
            <w:r w:rsidRPr="0045238F">
              <w:rPr>
                <w:rFonts w:ascii="Times New Roman" w:hAnsi="Times New Roman"/>
                <w:color w:val="000000" w:themeColor="text1"/>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Pr>
          <w:p w:rsidR="008110F5" w:rsidRPr="009F3C6C" w:rsidRDefault="008110F5" w:rsidP="008110F5">
            <w:pPr>
              <w:rPr>
                <w:rStyle w:val="c1"/>
                <w:rFonts w:ascii="Times New Roman" w:eastAsia="Times New Roman" w:hAnsi="Times New Roman"/>
                <w:b/>
                <w:sz w:val="24"/>
                <w:szCs w:val="24"/>
                <w:lang w:val="uk-UA" w:eastAsia="uk-UA"/>
              </w:rPr>
            </w:pPr>
            <w:r w:rsidRPr="009F3C6C">
              <w:rPr>
                <w:rStyle w:val="c1"/>
                <w:rFonts w:ascii="Times New Roman" w:eastAsia="Times New Roman" w:hAnsi="Times New Roman"/>
                <w:b/>
                <w:sz w:val="24"/>
                <w:szCs w:val="24"/>
                <w:lang w:val="uk-UA" w:eastAsia="uk-UA"/>
              </w:rPr>
              <w:lastRenderedPageBreak/>
              <w:t xml:space="preserve">    12 шт.</w:t>
            </w:r>
          </w:p>
        </w:tc>
      </w:tr>
      <w:tr w:rsidR="008110F5" w:rsidRPr="00760A78" w:rsidTr="00A609EA">
        <w:tc>
          <w:tcPr>
            <w:tcW w:w="1956" w:type="dxa"/>
          </w:tcPr>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lastRenderedPageBreak/>
              <w:t>Засіб дезінфікуючий ONclean OXY (ОНклін Оксі)</w:t>
            </w:r>
          </w:p>
          <w:p w:rsidR="008110F5" w:rsidRPr="0045238F" w:rsidRDefault="008110F5" w:rsidP="008110F5">
            <w:pPr>
              <w:spacing w:after="0" w:line="240" w:lineRule="auto"/>
              <w:rPr>
                <w:rFonts w:ascii="Times New Roman" w:hAnsi="Times New Roman"/>
                <w:color w:val="000000" w:themeColor="text1"/>
                <w:sz w:val="24"/>
                <w:szCs w:val="24"/>
                <w:lang w:val="uk-UA"/>
              </w:rPr>
            </w:pPr>
          </w:p>
          <w:p w:rsidR="008110F5" w:rsidRPr="0045238F" w:rsidRDefault="008110F5" w:rsidP="008110F5">
            <w:pPr>
              <w:spacing w:after="0" w:line="240" w:lineRule="auto"/>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або еквівалент</w:t>
            </w:r>
          </w:p>
          <w:p w:rsidR="008110F5" w:rsidRPr="0045238F" w:rsidRDefault="008110F5" w:rsidP="008110F5">
            <w:pPr>
              <w:rPr>
                <w:rFonts w:ascii="Times New Roman" w:hAnsi="Times New Roman"/>
                <w:color w:val="000000" w:themeColor="text1"/>
                <w:sz w:val="24"/>
                <w:szCs w:val="24"/>
                <w:lang w:val="uk-UA"/>
              </w:rPr>
            </w:pPr>
          </w:p>
        </w:tc>
        <w:tc>
          <w:tcPr>
            <w:tcW w:w="1559" w:type="dxa"/>
          </w:tcPr>
          <w:p w:rsidR="008110F5" w:rsidRPr="0045238F" w:rsidRDefault="008110F5" w:rsidP="008110F5">
            <w:pPr>
              <w:rPr>
                <w:rFonts w:ascii="Times New Roman" w:hAnsi="Times New Roman"/>
                <w:color w:val="000000" w:themeColor="text1"/>
                <w:sz w:val="24"/>
                <w:szCs w:val="24"/>
                <w:lang w:val="uk-UA"/>
              </w:rPr>
            </w:pPr>
            <w:r w:rsidRPr="0045238F">
              <w:rPr>
                <w:rFonts w:ascii="Times New Roman" w:hAnsi="Times New Roman"/>
                <w:color w:val="000000" w:themeColor="text1"/>
                <w:sz w:val="24"/>
                <w:szCs w:val="24"/>
                <w:lang w:val="uk-UA"/>
              </w:rPr>
              <w:t>Каністра 5000 мл</w:t>
            </w:r>
          </w:p>
        </w:tc>
        <w:tc>
          <w:tcPr>
            <w:tcW w:w="5103" w:type="dxa"/>
          </w:tcPr>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Засіб на основі пероксиду водню – не менше 35,0%</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Випускається у вигляді безбарвної прозорої рідини</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spacing w:val="2"/>
                <w:lang w:val="uk-UA"/>
              </w:rPr>
              <w:t xml:space="preserve">Має активність по відношенню до </w:t>
            </w:r>
            <w:r w:rsidRPr="0045238F">
              <w:rPr>
                <w:rFonts w:ascii="Times New Roman" w:hAnsi="Times New Roman"/>
                <w:color w:val="000000" w:themeColor="text1"/>
                <w:spacing w:val="9"/>
                <w:lang w:val="uk-UA"/>
              </w:rPr>
              <w:t xml:space="preserve">збудників інфекцій </w:t>
            </w:r>
            <w:r w:rsidRPr="0045238F">
              <w:rPr>
                <w:rFonts w:ascii="Times New Roman" w:hAnsi="Times New Roman"/>
                <w:color w:val="000000" w:themeColor="text1"/>
                <w:spacing w:val="3"/>
                <w:lang w:val="uk-UA"/>
              </w:rPr>
              <w:t>бактеріальної  етіології (включаючи туберкульоз),</w:t>
            </w:r>
            <w:r w:rsidRPr="0045238F">
              <w:rPr>
                <w:rFonts w:ascii="Times New Roman" w:hAnsi="Times New Roman"/>
                <w:color w:val="000000" w:themeColor="text1"/>
                <w:lang w:val="uk-UA"/>
              </w:rPr>
              <w:t xml:space="preserve"> інфекцій </w:t>
            </w:r>
            <w:r w:rsidRPr="0045238F">
              <w:rPr>
                <w:rFonts w:ascii="Times New Roman" w:hAnsi="Times New Roman"/>
                <w:color w:val="000000" w:themeColor="text1"/>
                <w:spacing w:val="3"/>
                <w:lang w:val="uk-UA"/>
              </w:rPr>
              <w:t>вірусної етіології (вкл.парентеральні вірусні гепатити)</w:t>
            </w:r>
            <w:r w:rsidRPr="0045238F">
              <w:rPr>
                <w:rFonts w:ascii="Times New Roman" w:hAnsi="Times New Roman"/>
                <w:color w:val="000000" w:themeColor="text1"/>
                <w:lang w:val="uk-UA"/>
              </w:rPr>
              <w:t>, фунгіцидні (кандидози) властивості, пліснявих грибів Aspergillus niger).</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Призначення:</w:t>
            </w:r>
          </w:p>
          <w:p w:rsidR="008110F5" w:rsidRPr="0045238F" w:rsidRDefault="008110F5" w:rsidP="008110F5">
            <w:pPr>
              <w:pStyle w:val="a6"/>
              <w:numPr>
                <w:ilvl w:val="0"/>
                <w:numId w:val="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для дезінфекції білизни;</w:t>
            </w:r>
          </w:p>
          <w:p w:rsidR="008110F5" w:rsidRPr="0045238F" w:rsidRDefault="008110F5" w:rsidP="008110F5">
            <w:pPr>
              <w:pStyle w:val="a6"/>
              <w:numPr>
                <w:ilvl w:val="0"/>
                <w:numId w:val="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дезінфекції ВМП, поверхонь</w:t>
            </w:r>
          </w:p>
          <w:p w:rsidR="008110F5" w:rsidRPr="0045238F" w:rsidRDefault="008110F5" w:rsidP="008110F5">
            <w:pPr>
              <w:pStyle w:val="a6"/>
              <w:numPr>
                <w:ilvl w:val="0"/>
                <w:numId w:val="5"/>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профілактичної дезінфекції в закладах охорони здоров’я.</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Можливість приготування 3% та 6% робочого розчину. Розрахунки приготування робочих розчинів ( повинні бути в інструкції)  </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Засіб зберігають у тарі виробника за температури не вище +35°С.</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Гарантійний термін зберігання засобу – не менше 2 років з дати виготовлення.</w:t>
            </w:r>
          </w:p>
          <w:p w:rsidR="008110F5" w:rsidRPr="0045238F" w:rsidRDefault="008110F5" w:rsidP="008110F5">
            <w:pPr>
              <w:pStyle w:val="a6"/>
              <w:numPr>
                <w:ilvl w:val="0"/>
                <w:numId w:val="4"/>
              </w:numPr>
              <w:spacing w:after="0" w:line="240" w:lineRule="auto"/>
              <w:jc w:val="both"/>
              <w:rPr>
                <w:rFonts w:ascii="Times New Roman" w:hAnsi="Times New Roman"/>
                <w:color w:val="000000" w:themeColor="text1"/>
                <w:lang w:val="uk-UA"/>
              </w:rPr>
            </w:pPr>
            <w:r w:rsidRPr="0045238F">
              <w:rPr>
                <w:rFonts w:ascii="Times New Roman" w:hAnsi="Times New Roman"/>
                <w:color w:val="000000" w:themeColor="text1"/>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еквіваленту для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ISO9001 </w:t>
            </w:r>
            <w:r w:rsidRPr="0045238F">
              <w:rPr>
                <w:rFonts w:ascii="Times New Roman" w:hAnsi="Times New Roman"/>
                <w:color w:val="000000" w:themeColor="text1"/>
                <w:lang w:val="uk-UA"/>
              </w:rPr>
              <w:lastRenderedPageBreak/>
              <w:t>(ДСТУ ISO 9001), ISO14001 (ДСТУ ISO 14001), ISO22000 (ДСТУ ISO 22000) (наявність копії сертифікату виробника).</w:t>
            </w:r>
          </w:p>
        </w:tc>
        <w:tc>
          <w:tcPr>
            <w:tcW w:w="1418" w:type="dxa"/>
          </w:tcPr>
          <w:p w:rsidR="008110F5" w:rsidRPr="00760A78" w:rsidRDefault="008110F5" w:rsidP="008110F5">
            <w:pPr>
              <w:rPr>
                <w:rFonts w:ascii="Times New Roman" w:hAnsi="Times New Roman"/>
                <w:b/>
                <w:sz w:val="24"/>
                <w:szCs w:val="24"/>
                <w:lang w:val="uk-UA"/>
              </w:rPr>
            </w:pPr>
            <w:r>
              <w:rPr>
                <w:rFonts w:ascii="Times New Roman" w:hAnsi="Times New Roman"/>
                <w:b/>
                <w:sz w:val="24"/>
                <w:szCs w:val="24"/>
                <w:lang w:val="uk-UA"/>
              </w:rPr>
              <w:lastRenderedPageBreak/>
              <w:t xml:space="preserve">    40</w:t>
            </w:r>
            <w:r w:rsidRPr="00760A78">
              <w:rPr>
                <w:rFonts w:ascii="Times New Roman" w:hAnsi="Times New Roman"/>
                <w:b/>
                <w:sz w:val="24"/>
                <w:szCs w:val="24"/>
                <w:lang w:val="uk-UA"/>
              </w:rPr>
              <w:t xml:space="preserve"> шт.</w:t>
            </w:r>
          </w:p>
        </w:tc>
      </w:tr>
      <w:tr w:rsidR="008110F5" w:rsidRPr="0074309F" w:rsidTr="00A609EA">
        <w:tc>
          <w:tcPr>
            <w:tcW w:w="1956" w:type="dxa"/>
          </w:tcPr>
          <w:p w:rsidR="008110F5" w:rsidRPr="0045238F" w:rsidRDefault="008110F5" w:rsidP="008110F5">
            <w:pPr>
              <w:rPr>
                <w:rStyle w:val="c1"/>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lastRenderedPageBreak/>
              <w:t xml:space="preserve">Засіб дезінфікуючий «Skin-Des premium clinic (Скін-дез преміум клінік)» </w:t>
            </w:r>
          </w:p>
          <w:p w:rsidR="008110F5" w:rsidRPr="0045238F" w:rsidRDefault="008110F5" w:rsidP="008110F5">
            <w:pPr>
              <w:rPr>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t>або еквівалент</w:t>
            </w:r>
          </w:p>
        </w:tc>
        <w:tc>
          <w:tcPr>
            <w:tcW w:w="1559" w:type="dxa"/>
          </w:tcPr>
          <w:p w:rsidR="008110F5" w:rsidRPr="0045238F" w:rsidRDefault="008110F5" w:rsidP="008110F5">
            <w:pPr>
              <w:rPr>
                <w:rStyle w:val="c1"/>
                <w:rFonts w:ascii="Times New Roman" w:hAnsi="Times New Roman"/>
                <w:color w:val="000000" w:themeColor="text1"/>
                <w:sz w:val="24"/>
                <w:szCs w:val="24"/>
                <w:lang w:val="uk-UA"/>
              </w:rPr>
            </w:pPr>
            <w:r w:rsidRPr="0045238F">
              <w:rPr>
                <w:rStyle w:val="c1"/>
                <w:rFonts w:ascii="Times New Roman" w:hAnsi="Times New Roman"/>
                <w:color w:val="000000" w:themeColor="text1"/>
                <w:sz w:val="24"/>
                <w:szCs w:val="24"/>
                <w:lang w:val="uk-UA"/>
              </w:rPr>
              <w:t>Флакон 250 мл</w:t>
            </w:r>
          </w:p>
          <w:p w:rsidR="008110F5" w:rsidRPr="0045238F" w:rsidRDefault="008110F5" w:rsidP="008110F5">
            <w:pPr>
              <w:rPr>
                <w:rFonts w:ascii="Times New Roman" w:hAnsi="Times New Roman"/>
                <w:color w:val="000000" w:themeColor="text1"/>
                <w:sz w:val="24"/>
                <w:szCs w:val="24"/>
                <w:lang w:val="uk-UA"/>
              </w:rPr>
            </w:pPr>
          </w:p>
        </w:tc>
        <w:tc>
          <w:tcPr>
            <w:tcW w:w="5103" w:type="dxa"/>
          </w:tcPr>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Діюча речовина, мас., %: спирт ізопропіловий не більше 70,0.</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 xml:space="preserve">Засіб випускається у вигляді рідини помаранчевого (коричневого) кольору. </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У складі засобу повинно бути не більше однієї діючої речовини.</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В складі не повинно міститись – етанол, 1-пропанол, феноксіетанол, феноксіпропанол, хлоргексидин, гуанідини, ПГМГ, ЧАС, перекис, бензалконій хлорид.</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 xml:space="preserve">Має бактерицидні властивості (вкл. M. terrae, Escherichia coli, Еnterohemorrhagic e. coli (EHEC), Vancomycin-Resistant Enterococci (VRE), P. aeruginosa, MRSA, Klebsiella pneumoniae, Proteus mirabilis); віруліцидні (включаючи парантеральні гепатити (HBV/ HCV) та HIV, герпес, грип, активність проти А (Н5N1), A (H1N1),ВІЛ, герпес, рота-, норо-, вакцинія-,поліома (поліовіруси), аденовіруси), віруси грипу (вкл вірус «пташиного грипу» A(H5N1), вірус «свинячого грипу» A(H1N1); фунгіцидні ( вкл. пліснявих грибів, Aspergillus niger) </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Призначення:</w:t>
            </w:r>
          </w:p>
          <w:p w:rsidR="008110F5" w:rsidRPr="008110F5" w:rsidRDefault="008110F5" w:rsidP="008110F5">
            <w:pPr>
              <w:pStyle w:val="a6"/>
              <w:numPr>
                <w:ilvl w:val="0"/>
                <w:numId w:val="11"/>
              </w:numPr>
              <w:spacing w:after="0" w:line="240" w:lineRule="auto"/>
              <w:ind w:left="312"/>
              <w:jc w:val="both"/>
              <w:rPr>
                <w:rFonts w:ascii="Times New Roman" w:hAnsi="Times New Roman"/>
              </w:rPr>
            </w:pPr>
            <w:r w:rsidRPr="008110F5">
              <w:rPr>
                <w:rFonts w:ascii="Times New Roman" w:hAnsi="Times New Roman"/>
              </w:rPr>
              <w:t>хірургічна дезінфекція рук: не більше 1,5 хвилини;</w:t>
            </w:r>
          </w:p>
          <w:p w:rsidR="008110F5" w:rsidRPr="008110F5" w:rsidRDefault="008110F5" w:rsidP="008110F5">
            <w:pPr>
              <w:pStyle w:val="a6"/>
              <w:numPr>
                <w:ilvl w:val="0"/>
                <w:numId w:val="11"/>
              </w:numPr>
              <w:spacing w:after="0" w:line="240" w:lineRule="auto"/>
              <w:ind w:left="312"/>
              <w:jc w:val="both"/>
              <w:rPr>
                <w:rFonts w:ascii="Times New Roman" w:hAnsi="Times New Roman"/>
              </w:rPr>
            </w:pPr>
            <w:r w:rsidRPr="008110F5">
              <w:rPr>
                <w:rFonts w:ascii="Times New Roman" w:hAnsi="Times New Roman"/>
              </w:rPr>
              <w:t>дезінфекції шкіри пацієнтів (операційного та ін’єкційного полів, перед та після ін’єкцій, пункцій, при проведення щеплень, встановлення катетерів, перед хірургічними втручаннями, обробка ліктьових згинів донорів, обр</w:t>
            </w:r>
            <w:r>
              <w:rPr>
                <w:rFonts w:ascii="Times New Roman" w:hAnsi="Times New Roman"/>
              </w:rPr>
              <w:t xml:space="preserve">обки дрібних пошкоджень шкіри </w:t>
            </w:r>
          </w:p>
          <w:p w:rsidR="008110F5" w:rsidRPr="008110F5" w:rsidRDefault="008110F5" w:rsidP="008110F5">
            <w:pPr>
              <w:pStyle w:val="a6"/>
              <w:numPr>
                <w:ilvl w:val="0"/>
                <w:numId w:val="11"/>
              </w:numPr>
              <w:spacing w:after="0" w:line="240" w:lineRule="auto"/>
              <w:ind w:left="312"/>
              <w:jc w:val="both"/>
              <w:rPr>
                <w:rFonts w:ascii="Times New Roman" w:hAnsi="Times New Roman"/>
              </w:rPr>
            </w:pPr>
            <w:r w:rsidRPr="008110F5">
              <w:rPr>
                <w:rFonts w:ascii="Times New Roman" w:hAnsi="Times New Roman"/>
              </w:rPr>
              <w:t>післяопераційна обробка швів.</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 xml:space="preserve">Засіб забезпечує антиперспірантну дію. </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Засіб володіє пролонгованою дією протягом 3-х годин.</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Засіб не виявляє кумулятивних властивостей, специфічних віддалених ефектів (мутагенних, ембріотоксичних, гонадотропних, тератогенних і канцерогенних).</w:t>
            </w:r>
          </w:p>
          <w:p w:rsidR="008110F5" w:rsidRPr="008110F5" w:rsidRDefault="008110F5" w:rsidP="008110F5">
            <w:pPr>
              <w:pStyle w:val="a6"/>
              <w:numPr>
                <w:ilvl w:val="0"/>
                <w:numId w:val="10"/>
              </w:numPr>
              <w:spacing w:after="0" w:line="240" w:lineRule="auto"/>
              <w:ind w:left="312"/>
              <w:jc w:val="both"/>
              <w:rPr>
                <w:rFonts w:ascii="Times New Roman" w:hAnsi="Times New Roman"/>
              </w:rPr>
            </w:pPr>
            <w:r w:rsidRPr="008110F5">
              <w:rPr>
                <w:rFonts w:ascii="Times New Roman" w:hAnsi="Times New Roman"/>
              </w:rPr>
              <w:t>Засіб зберігають при температурі не вище +35°С.</w:t>
            </w:r>
          </w:p>
          <w:p w:rsidR="008110F5" w:rsidRPr="008110F5" w:rsidRDefault="008110F5" w:rsidP="008110F5">
            <w:pPr>
              <w:pStyle w:val="a6"/>
              <w:numPr>
                <w:ilvl w:val="0"/>
                <w:numId w:val="10"/>
              </w:numPr>
              <w:spacing w:after="0" w:line="240" w:lineRule="auto"/>
              <w:ind w:left="312"/>
              <w:rPr>
                <w:rFonts w:ascii="Times New Roman" w:hAnsi="Times New Roman"/>
              </w:rPr>
            </w:pPr>
            <w:r w:rsidRPr="008110F5">
              <w:rPr>
                <w:rFonts w:ascii="Times New Roman" w:hAnsi="Times New Roman"/>
              </w:rPr>
              <w:t>Термін придатності засобу – не менше 3 років з дати виготовлення</w:t>
            </w:r>
          </w:p>
          <w:p w:rsidR="008110F5" w:rsidRPr="008110F5" w:rsidRDefault="008110F5" w:rsidP="008110F5">
            <w:pPr>
              <w:pStyle w:val="a6"/>
              <w:numPr>
                <w:ilvl w:val="0"/>
                <w:numId w:val="10"/>
              </w:numPr>
              <w:spacing w:after="0" w:line="240" w:lineRule="auto"/>
              <w:ind w:left="312"/>
              <w:rPr>
                <w:rFonts w:ascii="Times New Roman" w:hAnsi="Times New Roman"/>
              </w:rPr>
            </w:pPr>
            <w:r>
              <w:rPr>
                <w:rFonts w:ascii="Times New Roman" w:hAnsi="Times New Roman"/>
                <w:lang w:val="uk-UA"/>
              </w:rPr>
              <w:t>надати</w:t>
            </w:r>
            <w:r w:rsidRPr="008110F5">
              <w:rPr>
                <w:rFonts w:ascii="Times New Roman" w:hAnsi="Times New Roman"/>
              </w:rPr>
              <w:t xml:space="preserve">: копії інструкцій, висновок ДСЕЕ, копію сертифікатів або паспортів якості, гарантійні листи виробника або представника, які підтверджують якість дезінфікуючого засобу. </w:t>
            </w:r>
            <w:r w:rsidRPr="0045238F">
              <w:rPr>
                <w:rFonts w:ascii="Times New Roman" w:hAnsi="Times New Roman"/>
                <w:color w:val="000000" w:themeColor="text1"/>
                <w:lang w:val="uk-UA"/>
              </w:rPr>
              <w:t>В разі надання еквіваленту для</w:t>
            </w:r>
            <w:r w:rsidRPr="008110F5">
              <w:rPr>
                <w:rFonts w:ascii="Times New Roman" w:hAnsi="Times New Roman"/>
              </w:rPr>
              <w:t xml:space="preserve">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Pr>
          <w:p w:rsidR="008110F5" w:rsidRPr="0074309F" w:rsidRDefault="008110F5" w:rsidP="008110F5">
            <w:pPr>
              <w:rPr>
                <w:rFonts w:ascii="Times New Roman" w:hAnsi="Times New Roman"/>
                <w:b/>
                <w:sz w:val="24"/>
                <w:szCs w:val="24"/>
                <w:lang w:val="uk-UA"/>
              </w:rPr>
            </w:pPr>
            <w:r w:rsidRPr="0074309F">
              <w:rPr>
                <w:rFonts w:ascii="Times New Roman" w:hAnsi="Times New Roman"/>
                <w:sz w:val="24"/>
                <w:szCs w:val="24"/>
                <w:lang w:val="uk-UA"/>
              </w:rPr>
              <w:t xml:space="preserve">   </w:t>
            </w:r>
            <w:r w:rsidRPr="0074309F">
              <w:rPr>
                <w:rFonts w:ascii="Times New Roman" w:hAnsi="Times New Roman"/>
                <w:b/>
                <w:sz w:val="24"/>
                <w:szCs w:val="24"/>
                <w:lang w:val="uk-UA"/>
              </w:rPr>
              <w:t>90 шт.</w:t>
            </w:r>
          </w:p>
        </w:tc>
      </w:tr>
      <w:tr w:rsidR="008110F5" w:rsidRPr="0074309F" w:rsidTr="00A609EA">
        <w:tc>
          <w:tcPr>
            <w:tcW w:w="1956" w:type="dxa"/>
          </w:tcPr>
          <w:p w:rsidR="008110F5" w:rsidRPr="0045238F" w:rsidRDefault="008110F5" w:rsidP="008110F5">
            <w:pPr>
              <w:rPr>
                <w:rStyle w:val="c1"/>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lastRenderedPageBreak/>
              <w:t xml:space="preserve">Засіб дезінфікуючий «Skin-Des premium clinic (Скін-дез преміум клінік)» </w:t>
            </w:r>
          </w:p>
          <w:p w:rsidR="008110F5" w:rsidRPr="0045238F" w:rsidRDefault="008110F5" w:rsidP="008110F5">
            <w:pPr>
              <w:rPr>
                <w:rFonts w:ascii="Times New Roman" w:eastAsia="Times New Roman" w:hAnsi="Times New Roman"/>
                <w:color w:val="000000" w:themeColor="text1"/>
                <w:sz w:val="24"/>
                <w:szCs w:val="24"/>
                <w:lang w:val="uk-UA" w:eastAsia="uk-UA"/>
              </w:rPr>
            </w:pPr>
            <w:r w:rsidRPr="0045238F">
              <w:rPr>
                <w:rStyle w:val="c1"/>
                <w:rFonts w:ascii="Times New Roman" w:eastAsia="Times New Roman" w:hAnsi="Times New Roman"/>
                <w:color w:val="000000" w:themeColor="text1"/>
                <w:sz w:val="24"/>
                <w:szCs w:val="24"/>
                <w:lang w:val="uk-UA" w:eastAsia="uk-UA"/>
              </w:rPr>
              <w:t>або еквівалент</w:t>
            </w:r>
          </w:p>
        </w:tc>
        <w:tc>
          <w:tcPr>
            <w:tcW w:w="1559" w:type="dxa"/>
          </w:tcPr>
          <w:p w:rsidR="008110F5" w:rsidRPr="0045238F" w:rsidRDefault="008110F5" w:rsidP="008110F5">
            <w:pPr>
              <w:rPr>
                <w:rStyle w:val="c1"/>
                <w:rFonts w:ascii="Times New Roman" w:hAnsi="Times New Roman"/>
                <w:color w:val="000000" w:themeColor="text1"/>
                <w:sz w:val="24"/>
                <w:szCs w:val="24"/>
                <w:lang w:val="uk-UA"/>
              </w:rPr>
            </w:pPr>
            <w:r w:rsidRPr="0045238F">
              <w:rPr>
                <w:rStyle w:val="c1"/>
                <w:rFonts w:ascii="Times New Roman" w:hAnsi="Times New Roman"/>
                <w:color w:val="000000" w:themeColor="text1"/>
                <w:sz w:val="24"/>
                <w:szCs w:val="24"/>
                <w:lang w:val="uk-UA"/>
              </w:rPr>
              <w:t>Флакон 1000 мл</w:t>
            </w:r>
          </w:p>
          <w:p w:rsidR="008110F5" w:rsidRPr="0045238F" w:rsidRDefault="008110F5" w:rsidP="008110F5">
            <w:pPr>
              <w:rPr>
                <w:rFonts w:ascii="Times New Roman" w:hAnsi="Times New Roman"/>
                <w:color w:val="000000" w:themeColor="text1"/>
                <w:sz w:val="24"/>
                <w:szCs w:val="24"/>
                <w:lang w:val="uk-UA"/>
              </w:rPr>
            </w:pPr>
          </w:p>
        </w:tc>
        <w:tc>
          <w:tcPr>
            <w:tcW w:w="5103" w:type="dxa"/>
          </w:tcPr>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Діюча речовина, мас., %: спирт ізопропіловий не більше 70,0.</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 xml:space="preserve">Засіб випускається у вигляді рідини помаранчевого (коричневого) кольору. </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У складі засобу повинно бути не більше однієї діючої речовини.</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В складі не повинно міститись – етанол, 1-пропанол, феноксіетанол, феноксіпропанол, хлоргексидин, гуанідини, ПГМГ, ЧАС, перекис, бензалконій хлорид.</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 xml:space="preserve">Має бактерицидні властивості (вкл. M. terrae, Escherichia coli, Еnterohemorrhagic e. coli (EHEC), Vancomycin-Resistant Enterococci (VRE), P. aeruginosa, MRSA, Klebsiella pneumoniae, Proteus mirabilis); віруліцидні (включаючи парантеральні гепатити (HBV/ HCV) та HIV, герпес, грип, активність проти А (Н5N1), A (H1N1),ВІЛ, герпес, рота-, норо-, вакцинія-,поліома (поліовіруси), аденовіруси), віруси грипу (вкл вірус «пташиного грипу» A(H5N1), вірус «свинячого грипу» A(H1N1); фунгіцидні ( вкл. пліснявих грибів, Aspergillus niger) </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Призначення:</w:t>
            </w:r>
          </w:p>
          <w:p w:rsidR="008110F5" w:rsidRPr="008110F5" w:rsidRDefault="008110F5" w:rsidP="008110F5">
            <w:pPr>
              <w:pStyle w:val="a6"/>
              <w:numPr>
                <w:ilvl w:val="0"/>
                <w:numId w:val="47"/>
              </w:numPr>
              <w:spacing w:after="0" w:line="240" w:lineRule="auto"/>
              <w:jc w:val="both"/>
              <w:rPr>
                <w:rFonts w:ascii="Times New Roman" w:hAnsi="Times New Roman"/>
              </w:rPr>
            </w:pPr>
            <w:r w:rsidRPr="008110F5">
              <w:rPr>
                <w:rFonts w:ascii="Times New Roman" w:hAnsi="Times New Roman"/>
              </w:rPr>
              <w:t>хірургічна дезінфекція рук: не більше 1,5 хвилини;</w:t>
            </w:r>
          </w:p>
          <w:p w:rsidR="008110F5" w:rsidRPr="008110F5" w:rsidRDefault="008110F5" w:rsidP="008110F5">
            <w:pPr>
              <w:pStyle w:val="a6"/>
              <w:numPr>
                <w:ilvl w:val="0"/>
                <w:numId w:val="47"/>
              </w:numPr>
              <w:spacing w:after="0" w:line="240" w:lineRule="auto"/>
              <w:jc w:val="both"/>
              <w:rPr>
                <w:rFonts w:ascii="Times New Roman" w:hAnsi="Times New Roman"/>
              </w:rPr>
            </w:pPr>
            <w:r w:rsidRPr="008110F5">
              <w:rPr>
                <w:rFonts w:ascii="Times New Roman" w:hAnsi="Times New Roman"/>
              </w:rPr>
              <w:t>дезінфекції шкіри пацієнтів (операційного та ін’єкційного полів, перед та після ін’єкцій, пункцій, при проведення щеплень, встановлення катетерів, перед хірургічними втручаннями, обробка ліктьових згинів донорів, обр</w:t>
            </w:r>
            <w:r>
              <w:rPr>
                <w:rFonts w:ascii="Times New Roman" w:hAnsi="Times New Roman"/>
              </w:rPr>
              <w:t xml:space="preserve">обки дрібних пошкоджень шкіри </w:t>
            </w:r>
          </w:p>
          <w:p w:rsidR="008110F5" w:rsidRPr="008110F5" w:rsidRDefault="008110F5" w:rsidP="008110F5">
            <w:pPr>
              <w:pStyle w:val="a6"/>
              <w:numPr>
                <w:ilvl w:val="0"/>
                <w:numId w:val="47"/>
              </w:numPr>
              <w:spacing w:after="0" w:line="240" w:lineRule="auto"/>
              <w:jc w:val="both"/>
              <w:rPr>
                <w:rFonts w:ascii="Times New Roman" w:hAnsi="Times New Roman"/>
              </w:rPr>
            </w:pPr>
            <w:r w:rsidRPr="008110F5">
              <w:rPr>
                <w:rFonts w:ascii="Times New Roman" w:hAnsi="Times New Roman"/>
              </w:rPr>
              <w:t>післяопераційна обробка швів.</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 xml:space="preserve">Засіб забезпечує антиперспірантну дію. </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Засіб володіє пролонгованою дією протягом 3-х годин.</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Засіб не виявляє кумулятивних властивостей, специфічних віддалених ефектів (мутагенних, ембріотоксичних, гонадотропних, тератогенних і канцерогенних).</w:t>
            </w:r>
          </w:p>
          <w:p w:rsidR="008110F5" w:rsidRPr="008110F5" w:rsidRDefault="008110F5" w:rsidP="008110F5">
            <w:pPr>
              <w:pStyle w:val="a6"/>
              <w:numPr>
                <w:ilvl w:val="0"/>
                <w:numId w:val="46"/>
              </w:numPr>
              <w:spacing w:after="0" w:line="240" w:lineRule="auto"/>
              <w:ind w:left="312"/>
              <w:jc w:val="both"/>
              <w:rPr>
                <w:rFonts w:ascii="Times New Roman" w:hAnsi="Times New Roman"/>
              </w:rPr>
            </w:pPr>
            <w:r w:rsidRPr="008110F5">
              <w:rPr>
                <w:rFonts w:ascii="Times New Roman" w:hAnsi="Times New Roman"/>
              </w:rPr>
              <w:t>Засіб зберігають при температурі не вище +35°С.</w:t>
            </w:r>
          </w:p>
          <w:p w:rsidR="008110F5" w:rsidRPr="008110F5" w:rsidRDefault="008110F5" w:rsidP="008110F5">
            <w:pPr>
              <w:pStyle w:val="a6"/>
              <w:numPr>
                <w:ilvl w:val="0"/>
                <w:numId w:val="46"/>
              </w:numPr>
              <w:spacing w:after="0" w:line="240" w:lineRule="auto"/>
              <w:ind w:left="312"/>
              <w:rPr>
                <w:rFonts w:ascii="Times New Roman" w:hAnsi="Times New Roman"/>
              </w:rPr>
            </w:pPr>
            <w:r w:rsidRPr="008110F5">
              <w:rPr>
                <w:rFonts w:ascii="Times New Roman" w:hAnsi="Times New Roman"/>
              </w:rPr>
              <w:t>Термін придатності засобу – не менше 3 років з дати виготовлення</w:t>
            </w:r>
          </w:p>
          <w:p w:rsidR="008110F5" w:rsidRPr="008110F5" w:rsidRDefault="008110F5" w:rsidP="008110F5">
            <w:pPr>
              <w:pStyle w:val="a6"/>
              <w:numPr>
                <w:ilvl w:val="0"/>
                <w:numId w:val="46"/>
              </w:numPr>
              <w:spacing w:after="0" w:line="240" w:lineRule="auto"/>
              <w:ind w:left="312"/>
              <w:rPr>
                <w:rFonts w:ascii="Times New Roman" w:hAnsi="Times New Roman"/>
              </w:rPr>
            </w:pPr>
            <w:r>
              <w:rPr>
                <w:rFonts w:ascii="Times New Roman" w:hAnsi="Times New Roman"/>
                <w:lang w:val="uk-UA"/>
              </w:rPr>
              <w:t>надати</w:t>
            </w:r>
            <w:r w:rsidRPr="008110F5">
              <w:rPr>
                <w:rFonts w:ascii="Times New Roman" w:hAnsi="Times New Roman"/>
              </w:rPr>
              <w:t xml:space="preserve">: копії інструкцій, висновок ДСЕЕ, копію сертифікатів або паспортів якості, гарантійні листи виробника або представника, які підтверджують якість дезінфікуючого засобу. </w:t>
            </w:r>
            <w:r w:rsidRPr="0045238F">
              <w:rPr>
                <w:rFonts w:ascii="Times New Roman" w:hAnsi="Times New Roman"/>
                <w:color w:val="000000" w:themeColor="text1"/>
                <w:lang w:val="uk-UA"/>
              </w:rPr>
              <w:t>В разі надання еквіваленту для</w:t>
            </w:r>
            <w:r w:rsidRPr="008110F5">
              <w:rPr>
                <w:rFonts w:ascii="Times New Roman" w:hAnsi="Times New Roman"/>
              </w:rPr>
              <w:t xml:space="preserve"> підтвердження відповідності вимогам надати порівняльну таблицю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418" w:type="dxa"/>
          </w:tcPr>
          <w:p w:rsidR="008110F5" w:rsidRPr="0074309F" w:rsidRDefault="008110F5" w:rsidP="008110F5">
            <w:pPr>
              <w:rPr>
                <w:rFonts w:ascii="Times New Roman" w:hAnsi="Times New Roman"/>
                <w:b/>
                <w:sz w:val="24"/>
                <w:szCs w:val="24"/>
                <w:lang w:val="uk-UA"/>
              </w:rPr>
            </w:pPr>
            <w:r>
              <w:rPr>
                <w:lang w:val="uk-UA"/>
              </w:rPr>
              <w:t xml:space="preserve">   </w:t>
            </w:r>
            <w:r w:rsidRPr="0074309F">
              <w:rPr>
                <w:rFonts w:ascii="Times New Roman" w:hAnsi="Times New Roman"/>
                <w:b/>
                <w:sz w:val="24"/>
                <w:szCs w:val="24"/>
                <w:lang w:val="uk-UA"/>
              </w:rPr>
              <w:t>144 шт.</w:t>
            </w:r>
          </w:p>
        </w:tc>
      </w:tr>
    </w:tbl>
    <w:p w:rsidR="0045238F" w:rsidRPr="00FB1D66" w:rsidRDefault="0045238F" w:rsidP="0045238F">
      <w:pPr>
        <w:rPr>
          <w:rStyle w:val="c1"/>
          <w:rFonts w:eastAsia="Times New Roman"/>
          <w:lang w:val="uk-UA" w:eastAsia="uk-UA"/>
        </w:rPr>
      </w:pPr>
    </w:p>
    <w:p w:rsidR="0045238F" w:rsidRPr="00651A31" w:rsidRDefault="0045238F" w:rsidP="0047650D">
      <w:pPr>
        <w:suppressAutoHyphens/>
        <w:spacing w:after="0" w:line="240" w:lineRule="auto"/>
        <w:ind w:firstLine="708"/>
        <w:jc w:val="both"/>
        <w:rPr>
          <w:rFonts w:ascii="Times New Roman" w:hAnsi="Times New Roman"/>
          <w:b/>
          <w:lang w:val="uk-UA" w:eastAsia="ru-RU"/>
        </w:rPr>
      </w:pPr>
    </w:p>
    <w:p w:rsidR="0047650D" w:rsidRPr="00651A31" w:rsidRDefault="0047650D" w:rsidP="0047650D">
      <w:pPr>
        <w:pStyle w:val="21"/>
        <w:ind w:firstLine="708"/>
        <w:jc w:val="both"/>
        <w:rPr>
          <w:b/>
          <w:sz w:val="22"/>
          <w:szCs w:val="22"/>
        </w:rPr>
      </w:pPr>
      <w:r w:rsidRPr="00651A31">
        <w:rPr>
          <w:b/>
          <w:color w:val="000000"/>
          <w:sz w:val="22"/>
          <w:szCs w:val="22"/>
        </w:rPr>
        <w:t>Товар, запропонований Учасником, повинен відповідати медико – технічним вимогам, встановленим у даному додатку до Документації. 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47650D" w:rsidRPr="00651A31" w:rsidRDefault="0047650D" w:rsidP="00476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Arial" w:hAnsi="Arial" w:cs="Arial"/>
          <w:b/>
          <w:sz w:val="20"/>
          <w:szCs w:val="20"/>
          <w:lang w:val="uk-UA" w:eastAsia="ar-SA"/>
        </w:rPr>
      </w:pPr>
    </w:p>
    <w:p w:rsidR="0047650D" w:rsidRPr="00651A31" w:rsidRDefault="0047650D" w:rsidP="0047650D">
      <w:pPr>
        <w:spacing w:after="0" w:line="240" w:lineRule="auto"/>
        <w:rPr>
          <w:rFonts w:ascii="Arial" w:hAnsi="Arial" w:cs="Arial"/>
          <w:sz w:val="20"/>
          <w:szCs w:val="20"/>
          <w:lang w:val="uk-UA"/>
        </w:rPr>
      </w:pPr>
    </w:p>
    <w:p w:rsidR="0047650D" w:rsidRPr="00651A31" w:rsidRDefault="0047650D" w:rsidP="00FA2A7A">
      <w:pPr>
        <w:pStyle w:val="1"/>
        <w:tabs>
          <w:tab w:val="left" w:pos="0"/>
        </w:tabs>
        <w:ind w:firstLine="0"/>
        <w:rPr>
          <w:lang w:val="uk-UA"/>
        </w:rPr>
      </w:pPr>
    </w:p>
    <w:p w:rsidR="0047650D" w:rsidRPr="00651A31" w:rsidRDefault="0047650D" w:rsidP="00FA2A7A">
      <w:pPr>
        <w:pStyle w:val="1"/>
        <w:tabs>
          <w:tab w:val="left" w:pos="0"/>
        </w:tabs>
        <w:ind w:firstLine="0"/>
        <w:rPr>
          <w:lang w:val="uk-UA"/>
        </w:rPr>
      </w:pPr>
    </w:p>
    <w:p w:rsidR="0047650D" w:rsidRPr="00651A31" w:rsidRDefault="0047650D" w:rsidP="00FA2A7A">
      <w:pPr>
        <w:pStyle w:val="1"/>
        <w:tabs>
          <w:tab w:val="left" w:pos="0"/>
        </w:tabs>
        <w:ind w:firstLine="0"/>
        <w:rPr>
          <w:lang w:val="uk-UA"/>
        </w:rPr>
      </w:pPr>
    </w:p>
    <w:p w:rsidR="00FA2A7A" w:rsidRPr="00651A31" w:rsidRDefault="00FA2A7A" w:rsidP="00FA2A7A">
      <w:pPr>
        <w:pStyle w:val="1"/>
        <w:tabs>
          <w:tab w:val="left" w:pos="0"/>
        </w:tabs>
        <w:ind w:firstLine="0"/>
        <w:rPr>
          <w:lang w:val="uk-UA"/>
        </w:rPr>
      </w:pPr>
    </w:p>
    <w:p w:rsidR="00482245" w:rsidRPr="00651A31" w:rsidRDefault="00482245" w:rsidP="00FA2A7A">
      <w:pPr>
        <w:rPr>
          <w:rFonts w:ascii="Times New Roman" w:hAnsi="Times New Roman"/>
          <w:lang w:val="uk-UA"/>
        </w:rPr>
      </w:pPr>
    </w:p>
    <w:sectPr w:rsidR="00482245" w:rsidRPr="00651A31" w:rsidSect="00F46CD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start w:val="1"/>
      <w:numFmt w:val="lowerLetter"/>
      <w:lvlText w:val="%2."/>
      <w:lvlJc w:val="left"/>
      <w:pPr>
        <w:tabs>
          <w:tab w:val="num" w:pos="1440"/>
        </w:tabs>
        <w:ind w:left="1440" w:hanging="360"/>
      </w:pPr>
      <w:rPr>
        <w:rFonts w:eastAsia="Arial"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AD759A"/>
    <w:multiLevelType w:val="hybridMultilevel"/>
    <w:tmpl w:val="D24C6E9A"/>
    <w:lvl w:ilvl="0" w:tplc="0422000F">
      <w:start w:val="1"/>
      <w:numFmt w:val="decimal"/>
      <w:lvlText w:val="%1."/>
      <w:lvlJc w:val="left"/>
      <w:pPr>
        <w:ind w:left="672" w:hanging="360"/>
      </w:p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2" w15:restartNumberingAfterBreak="0">
    <w:nsid w:val="03D82149"/>
    <w:multiLevelType w:val="hybridMultilevel"/>
    <w:tmpl w:val="3DDEE79E"/>
    <w:lvl w:ilvl="0" w:tplc="DAFCB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53C"/>
    <w:multiLevelType w:val="hybridMultilevel"/>
    <w:tmpl w:val="3912BC84"/>
    <w:lvl w:ilvl="0" w:tplc="AD2A9F8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FD36FA"/>
    <w:multiLevelType w:val="hybridMultilevel"/>
    <w:tmpl w:val="9E3023E8"/>
    <w:lvl w:ilvl="0" w:tplc="C4C2ECA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15:restartNumberingAfterBreak="0">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F62FD"/>
    <w:multiLevelType w:val="hybridMultilevel"/>
    <w:tmpl w:val="AB64CAE8"/>
    <w:lvl w:ilvl="0" w:tplc="DAFCB7A8">
      <w:numFmt w:val="bullet"/>
      <w:lvlText w:val="-"/>
      <w:lvlJc w:val="left"/>
      <w:pPr>
        <w:ind w:left="672" w:hanging="360"/>
      </w:pPr>
      <w:rPr>
        <w:rFonts w:ascii="Calibri" w:eastAsiaTheme="minorHAnsi" w:hAnsi="Calibri" w:cs="Calibri"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7" w15:restartNumberingAfterBreak="0">
    <w:nsid w:val="0B933E98"/>
    <w:multiLevelType w:val="hybridMultilevel"/>
    <w:tmpl w:val="072C990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BE1ED7"/>
    <w:multiLevelType w:val="hybridMultilevel"/>
    <w:tmpl w:val="A7586DA4"/>
    <w:lvl w:ilvl="0" w:tplc="859A0C50">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E0463B"/>
    <w:multiLevelType w:val="hybridMultilevel"/>
    <w:tmpl w:val="F5C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920D5"/>
    <w:multiLevelType w:val="hybridMultilevel"/>
    <w:tmpl w:val="348E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154AD"/>
    <w:multiLevelType w:val="hybridMultilevel"/>
    <w:tmpl w:val="59C442BE"/>
    <w:lvl w:ilvl="0" w:tplc="859A0C50">
      <w:start w:val="1"/>
      <w:numFmt w:val="bullet"/>
      <w:lvlText w:val="-"/>
      <w:lvlJc w:val="left"/>
      <w:pPr>
        <w:ind w:left="174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32603D"/>
    <w:multiLevelType w:val="hybridMultilevel"/>
    <w:tmpl w:val="A448D0C2"/>
    <w:lvl w:ilvl="0" w:tplc="0409000F">
      <w:start w:val="1"/>
      <w:numFmt w:val="decimal"/>
      <w:lvlText w:val="%1."/>
      <w:lvlJc w:val="left"/>
      <w:pPr>
        <w:ind w:left="644" w:hanging="360"/>
      </w:pPr>
    </w:lvl>
    <w:lvl w:ilvl="1" w:tplc="04090019">
      <w:start w:val="1"/>
      <w:numFmt w:val="decimal"/>
      <w:lvlText w:val="%2."/>
      <w:lvlJc w:val="left"/>
      <w:pPr>
        <w:tabs>
          <w:tab w:val="num" w:pos="1004"/>
        </w:tabs>
        <w:ind w:left="1004" w:hanging="360"/>
      </w:pPr>
    </w:lvl>
    <w:lvl w:ilvl="2" w:tplc="0409001B">
      <w:start w:val="1"/>
      <w:numFmt w:val="decimal"/>
      <w:lvlText w:val="%3."/>
      <w:lvlJc w:val="left"/>
      <w:pPr>
        <w:tabs>
          <w:tab w:val="num" w:pos="1724"/>
        </w:tabs>
        <w:ind w:left="1724" w:hanging="360"/>
      </w:pPr>
    </w:lvl>
    <w:lvl w:ilvl="3" w:tplc="0409000F">
      <w:start w:val="1"/>
      <w:numFmt w:val="decimal"/>
      <w:lvlText w:val="%4."/>
      <w:lvlJc w:val="left"/>
      <w:pPr>
        <w:tabs>
          <w:tab w:val="num" w:pos="2444"/>
        </w:tabs>
        <w:ind w:left="2444" w:hanging="360"/>
      </w:pPr>
    </w:lvl>
    <w:lvl w:ilvl="4" w:tplc="04090019">
      <w:start w:val="1"/>
      <w:numFmt w:val="decimal"/>
      <w:lvlText w:val="%5."/>
      <w:lvlJc w:val="left"/>
      <w:pPr>
        <w:tabs>
          <w:tab w:val="num" w:pos="3164"/>
        </w:tabs>
        <w:ind w:left="3164" w:hanging="360"/>
      </w:pPr>
    </w:lvl>
    <w:lvl w:ilvl="5" w:tplc="0409001B">
      <w:start w:val="1"/>
      <w:numFmt w:val="decimal"/>
      <w:lvlText w:val="%6."/>
      <w:lvlJc w:val="left"/>
      <w:pPr>
        <w:tabs>
          <w:tab w:val="num" w:pos="3884"/>
        </w:tabs>
        <w:ind w:left="3884" w:hanging="360"/>
      </w:pPr>
    </w:lvl>
    <w:lvl w:ilvl="6" w:tplc="0409000F">
      <w:start w:val="1"/>
      <w:numFmt w:val="decimal"/>
      <w:lvlText w:val="%7."/>
      <w:lvlJc w:val="left"/>
      <w:pPr>
        <w:tabs>
          <w:tab w:val="num" w:pos="4604"/>
        </w:tabs>
        <w:ind w:left="4604" w:hanging="360"/>
      </w:pPr>
    </w:lvl>
    <w:lvl w:ilvl="7" w:tplc="04090019">
      <w:start w:val="1"/>
      <w:numFmt w:val="decimal"/>
      <w:lvlText w:val="%8."/>
      <w:lvlJc w:val="left"/>
      <w:pPr>
        <w:tabs>
          <w:tab w:val="num" w:pos="5324"/>
        </w:tabs>
        <w:ind w:left="5324" w:hanging="360"/>
      </w:pPr>
    </w:lvl>
    <w:lvl w:ilvl="8" w:tplc="0409001B">
      <w:start w:val="1"/>
      <w:numFmt w:val="decimal"/>
      <w:lvlText w:val="%9."/>
      <w:lvlJc w:val="left"/>
      <w:pPr>
        <w:tabs>
          <w:tab w:val="num" w:pos="6044"/>
        </w:tabs>
        <w:ind w:left="6044" w:hanging="360"/>
      </w:pPr>
    </w:lvl>
  </w:abstractNum>
  <w:abstractNum w:abstractNumId="13" w15:restartNumberingAfterBreak="0">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A547E5"/>
    <w:multiLevelType w:val="hybridMultilevel"/>
    <w:tmpl w:val="A442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4C563D"/>
    <w:multiLevelType w:val="hybridMultilevel"/>
    <w:tmpl w:val="3FAAE1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434F2D"/>
    <w:multiLevelType w:val="hybridMultilevel"/>
    <w:tmpl w:val="66EE3AA8"/>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338A9"/>
    <w:multiLevelType w:val="hybridMultilevel"/>
    <w:tmpl w:val="B550524E"/>
    <w:lvl w:ilvl="0" w:tplc="DAFCB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07FF3"/>
    <w:multiLevelType w:val="hybridMultilevel"/>
    <w:tmpl w:val="DF80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F26DF"/>
    <w:multiLevelType w:val="hybridMultilevel"/>
    <w:tmpl w:val="F1F4A320"/>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4451C0"/>
    <w:multiLevelType w:val="hybridMultilevel"/>
    <w:tmpl w:val="F58CC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05B74"/>
    <w:multiLevelType w:val="hybridMultilevel"/>
    <w:tmpl w:val="606CAA6C"/>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AA191A"/>
    <w:multiLevelType w:val="hybridMultilevel"/>
    <w:tmpl w:val="4E8CA4DA"/>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1228D8"/>
    <w:multiLevelType w:val="hybridMultilevel"/>
    <w:tmpl w:val="49FCCA00"/>
    <w:lvl w:ilvl="0" w:tplc="859A0C50">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9C96266"/>
    <w:multiLevelType w:val="hybridMultilevel"/>
    <w:tmpl w:val="4246E7D6"/>
    <w:lvl w:ilvl="0" w:tplc="DAFCB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402DE"/>
    <w:multiLevelType w:val="hybridMultilevel"/>
    <w:tmpl w:val="7AB04394"/>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66CAB"/>
    <w:multiLevelType w:val="hybridMultilevel"/>
    <w:tmpl w:val="6D3293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70530EA"/>
    <w:multiLevelType w:val="hybridMultilevel"/>
    <w:tmpl w:val="75303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973111"/>
    <w:multiLevelType w:val="hybridMultilevel"/>
    <w:tmpl w:val="2EF4D4F2"/>
    <w:lvl w:ilvl="0" w:tplc="9C1201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B1CA5"/>
    <w:multiLevelType w:val="hybridMultilevel"/>
    <w:tmpl w:val="4732C062"/>
    <w:lvl w:ilvl="0" w:tplc="859A0C50">
      <w:start w:val="1"/>
      <w:numFmt w:val="bullet"/>
      <w:lvlText w:val="-"/>
      <w:lvlJc w:val="left"/>
      <w:pPr>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B131278"/>
    <w:multiLevelType w:val="hybridMultilevel"/>
    <w:tmpl w:val="6BCCC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2F5CB7"/>
    <w:multiLevelType w:val="hybridMultilevel"/>
    <w:tmpl w:val="63704D7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05BCC"/>
    <w:multiLevelType w:val="hybridMultilevel"/>
    <w:tmpl w:val="657C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5D44"/>
    <w:multiLevelType w:val="hybridMultilevel"/>
    <w:tmpl w:val="6DE6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D3FFE"/>
    <w:multiLevelType w:val="hybridMultilevel"/>
    <w:tmpl w:val="7248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21C69"/>
    <w:multiLevelType w:val="hybridMultilevel"/>
    <w:tmpl w:val="2E806DE0"/>
    <w:lvl w:ilvl="0" w:tplc="DAFCB7A8">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5D9F"/>
    <w:multiLevelType w:val="hybridMultilevel"/>
    <w:tmpl w:val="CDFE0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5B14E4"/>
    <w:multiLevelType w:val="hybridMultilevel"/>
    <w:tmpl w:val="63F64F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FE01B75"/>
    <w:multiLevelType w:val="hybridMultilevel"/>
    <w:tmpl w:val="0422CD60"/>
    <w:lvl w:ilvl="0" w:tplc="DAFCB7A8">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6"/>
  </w:num>
  <w:num w:numId="2">
    <w:abstractNumId w:val="16"/>
  </w:num>
  <w:num w:numId="3">
    <w:abstractNumId w:val="26"/>
  </w:num>
  <w:num w:numId="4">
    <w:abstractNumId w:val="21"/>
  </w:num>
  <w:num w:numId="5">
    <w:abstractNumId w:val="38"/>
  </w:num>
  <w:num w:numId="6">
    <w:abstractNumId w:val="35"/>
  </w:num>
  <w:num w:numId="7">
    <w:abstractNumId w:val="34"/>
  </w:num>
  <w:num w:numId="8">
    <w:abstractNumId w:val="39"/>
  </w:num>
  <w:num w:numId="9">
    <w:abstractNumId w:val="19"/>
  </w:num>
  <w:num w:numId="10">
    <w:abstractNumId w:val="37"/>
  </w:num>
  <w:num w:numId="11">
    <w:abstractNumId w:val="33"/>
  </w:num>
  <w:num w:numId="12">
    <w:abstractNumId w:val="13"/>
  </w:num>
  <w:num w:numId="13">
    <w:abstractNumId w:val="20"/>
  </w:num>
  <w:num w:numId="14">
    <w:abstractNumId w:val="32"/>
  </w:num>
  <w:num w:numId="15">
    <w:abstractNumId w:val="25"/>
  </w:num>
  <w:num w:numId="16">
    <w:abstractNumId w:val="4"/>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num>
  <w:num w:numId="33">
    <w:abstractNumId w:val="30"/>
  </w:num>
  <w:num w:numId="34">
    <w:abstractNumId w:val="29"/>
  </w:num>
  <w:num w:numId="35">
    <w:abstractNumId w:val="2"/>
  </w:num>
  <w:num w:numId="36">
    <w:abstractNumId w:val="22"/>
  </w:num>
  <w:num w:numId="37">
    <w:abstractNumId w:val="23"/>
  </w:num>
  <w:num w:numId="38">
    <w:abstractNumId w:val="7"/>
  </w:num>
  <w:num w:numId="39">
    <w:abstractNumId w:val="28"/>
  </w:num>
  <w:num w:numId="40">
    <w:abstractNumId w:val="3"/>
  </w:num>
  <w:num w:numId="41">
    <w:abstractNumId w:val="40"/>
  </w:num>
  <w:num w:numId="42">
    <w:abstractNumId w:val="8"/>
  </w:num>
  <w:num w:numId="43">
    <w:abstractNumId w:val="41"/>
  </w:num>
  <w:num w:numId="44">
    <w:abstractNumId w:val="12"/>
  </w:num>
  <w:num w:numId="45">
    <w:abstractNumId w:val="11"/>
  </w:num>
  <w:num w:numId="46">
    <w:abstractNumId w:val="1"/>
  </w:num>
  <w:num w:numId="4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26078E"/>
    <w:rsid w:val="00013F0A"/>
    <w:rsid w:val="00016107"/>
    <w:rsid w:val="00020758"/>
    <w:rsid w:val="00046382"/>
    <w:rsid w:val="000C56BD"/>
    <w:rsid w:val="000C56EE"/>
    <w:rsid w:val="000D7351"/>
    <w:rsid w:val="000F08CD"/>
    <w:rsid w:val="001020F2"/>
    <w:rsid w:val="00172625"/>
    <w:rsid w:val="001A4D3C"/>
    <w:rsid w:val="001C57CB"/>
    <w:rsid w:val="001D2259"/>
    <w:rsid w:val="001E6FC1"/>
    <w:rsid w:val="001F6AE3"/>
    <w:rsid w:val="002174F6"/>
    <w:rsid w:val="0026078E"/>
    <w:rsid w:val="003601C5"/>
    <w:rsid w:val="003C0491"/>
    <w:rsid w:val="003F5B7B"/>
    <w:rsid w:val="0041607E"/>
    <w:rsid w:val="00443EDB"/>
    <w:rsid w:val="0045238F"/>
    <w:rsid w:val="00460B60"/>
    <w:rsid w:val="004663DC"/>
    <w:rsid w:val="0047650D"/>
    <w:rsid w:val="00482245"/>
    <w:rsid w:val="004A60AE"/>
    <w:rsid w:val="0054767B"/>
    <w:rsid w:val="00570BFA"/>
    <w:rsid w:val="005732A7"/>
    <w:rsid w:val="005C729F"/>
    <w:rsid w:val="005F0229"/>
    <w:rsid w:val="005F64FA"/>
    <w:rsid w:val="00634B72"/>
    <w:rsid w:val="00651A31"/>
    <w:rsid w:val="008110F5"/>
    <w:rsid w:val="008237C6"/>
    <w:rsid w:val="008C1AEC"/>
    <w:rsid w:val="008D797A"/>
    <w:rsid w:val="0092286A"/>
    <w:rsid w:val="00946494"/>
    <w:rsid w:val="009C4637"/>
    <w:rsid w:val="00A3154E"/>
    <w:rsid w:val="00A609EA"/>
    <w:rsid w:val="00A82F37"/>
    <w:rsid w:val="00AE1152"/>
    <w:rsid w:val="00AF1A43"/>
    <w:rsid w:val="00B06098"/>
    <w:rsid w:val="00B067CF"/>
    <w:rsid w:val="00B067F2"/>
    <w:rsid w:val="00B130ED"/>
    <w:rsid w:val="00B20520"/>
    <w:rsid w:val="00B71314"/>
    <w:rsid w:val="00C160F0"/>
    <w:rsid w:val="00CB6619"/>
    <w:rsid w:val="00CB6D8E"/>
    <w:rsid w:val="00CE4800"/>
    <w:rsid w:val="00DD7417"/>
    <w:rsid w:val="00DE1CC0"/>
    <w:rsid w:val="00E273A7"/>
    <w:rsid w:val="00E41383"/>
    <w:rsid w:val="00E62761"/>
    <w:rsid w:val="00E73CC6"/>
    <w:rsid w:val="00EA4C0F"/>
    <w:rsid w:val="00F46CD0"/>
    <w:rsid w:val="00F507B5"/>
    <w:rsid w:val="00F51B7F"/>
    <w:rsid w:val="00F51D6E"/>
    <w:rsid w:val="00F632BA"/>
    <w:rsid w:val="00F730E9"/>
    <w:rsid w:val="00FA2A7A"/>
    <w:rsid w:val="00FC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115"/>
  <w15:docId w15:val="{0E0048D3-EA5E-4C79-9E76-078D3D46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8E"/>
    <w:pPr>
      <w:spacing w:after="200" w:line="276" w:lineRule="auto"/>
    </w:pPr>
    <w:rPr>
      <w:rFonts w:ascii="Calibri" w:eastAsia="Calibri" w:hAnsi="Calibri" w:cs="Times New Roman"/>
      <w:lang w:val="ru-RU"/>
    </w:rPr>
  </w:style>
  <w:style w:type="paragraph" w:styleId="4">
    <w:name w:val="heading 4"/>
    <w:basedOn w:val="a"/>
    <w:next w:val="a"/>
    <w:link w:val="40"/>
    <w:unhideWhenUsed/>
    <w:qFormat/>
    <w:rsid w:val="00482245"/>
    <w:pPr>
      <w:keepNext/>
      <w:spacing w:before="240" w:after="60"/>
      <w:outlineLvl w:val="3"/>
    </w:pPr>
    <w:rPr>
      <w:rFonts w:eastAsia="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245"/>
    <w:rPr>
      <w:rFonts w:ascii="Calibri" w:eastAsia="Times New Roman" w:hAnsi="Calibri" w:cs="Times New Roman"/>
      <w:b/>
      <w:bCs/>
      <w:sz w:val="28"/>
      <w:szCs w:val="28"/>
      <w:lang w:eastAsia="uk-UA"/>
    </w:rPr>
  </w:style>
  <w:style w:type="paragraph" w:styleId="a3">
    <w:name w:val="No Spacing"/>
    <w:link w:val="a4"/>
    <w:uiPriority w:val="1"/>
    <w:qFormat/>
    <w:rsid w:val="0026078E"/>
    <w:pPr>
      <w:spacing w:after="0" w:line="240" w:lineRule="auto"/>
    </w:pPr>
    <w:rPr>
      <w:rFonts w:ascii="Calibri" w:eastAsia="Calibri" w:hAnsi="Calibri" w:cs="Times New Roman"/>
    </w:rPr>
  </w:style>
  <w:style w:type="character" w:customStyle="1" w:styleId="a4">
    <w:name w:val="Без интервала Знак"/>
    <w:link w:val="a3"/>
    <w:uiPriority w:val="1"/>
    <w:rsid w:val="0026078E"/>
    <w:rPr>
      <w:rFonts w:ascii="Calibri" w:eastAsia="Calibri" w:hAnsi="Calibri" w:cs="Times New Roman"/>
    </w:rPr>
  </w:style>
  <w:style w:type="paragraph" w:customStyle="1" w:styleId="1">
    <w:name w:val="Цитата1"/>
    <w:basedOn w:val="a"/>
    <w:uiPriority w:val="99"/>
    <w:rsid w:val="0026078E"/>
    <w:pPr>
      <w:suppressAutoHyphens/>
      <w:spacing w:after="0" w:line="240" w:lineRule="auto"/>
      <w:ind w:left="284" w:right="-58" w:firstLine="436"/>
      <w:jc w:val="both"/>
    </w:pPr>
    <w:rPr>
      <w:rFonts w:ascii="Times New Roman" w:eastAsia="Times New Roman" w:hAnsi="Times New Roman"/>
      <w:sz w:val="24"/>
      <w:szCs w:val="20"/>
      <w:lang w:eastAsia="ar-SA"/>
    </w:rPr>
  </w:style>
  <w:style w:type="table" w:styleId="a5">
    <w:name w:val="Table Grid"/>
    <w:basedOn w:val="a1"/>
    <w:uiPriority w:val="39"/>
    <w:rsid w:val="0026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Список уровня 2,название табл/рис,Details,AC List 01,Number Bullets,List Paragraph (numbered (a)),Литература,Bullet Number,Bullet 1,Use Case List Paragraph,lp1,List Paragraph1,lp11,List Paragraph11,Elenco Normale,заголовок 1.1"/>
    <w:basedOn w:val="a"/>
    <w:link w:val="a7"/>
    <w:uiPriority w:val="34"/>
    <w:qFormat/>
    <w:rsid w:val="00FA2A7A"/>
    <w:pPr>
      <w:ind w:left="720"/>
      <w:contextualSpacing/>
    </w:pPr>
  </w:style>
  <w:style w:type="character" w:customStyle="1" w:styleId="a7">
    <w:name w:val="Абзац списка Знак"/>
    <w:aliases w:val="Chapter10 Знак,Список уровня 2 Знак,название табл/рис Знак,Details Знак,AC List 01 Знак,Number Bullets Знак,List Paragraph (numbered (a)) Знак,Литература Знак,Bullet Number Знак,Bullet 1 Знак,Use Case List Paragraph Знак,lp1 Знак"/>
    <w:link w:val="a6"/>
    <w:uiPriority w:val="99"/>
    <w:qFormat/>
    <w:locked/>
    <w:rsid w:val="00FA2A7A"/>
    <w:rPr>
      <w:rFonts w:ascii="Calibri" w:eastAsia="Calibri" w:hAnsi="Calibri" w:cs="Times New Roman"/>
      <w:lang w:val="ru-RU"/>
    </w:rPr>
  </w:style>
  <w:style w:type="paragraph" w:styleId="a8">
    <w:name w:val="Balloon Text"/>
    <w:basedOn w:val="a"/>
    <w:link w:val="a9"/>
    <w:uiPriority w:val="99"/>
    <w:semiHidden/>
    <w:unhideWhenUsed/>
    <w:rsid w:val="00B130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30ED"/>
    <w:rPr>
      <w:rFonts w:ascii="Segoe UI" w:eastAsia="Calibri" w:hAnsi="Segoe UI" w:cs="Segoe UI"/>
      <w:sz w:val="18"/>
      <w:szCs w:val="18"/>
      <w:lang w:val="ru-RU"/>
    </w:rPr>
  </w:style>
  <w:style w:type="paragraph" w:customStyle="1" w:styleId="21">
    <w:name w:val="Основной текст 21"/>
    <w:basedOn w:val="a"/>
    <w:uiPriority w:val="99"/>
    <w:rsid w:val="00482245"/>
    <w:pPr>
      <w:suppressAutoHyphens/>
      <w:spacing w:after="0" w:line="240" w:lineRule="auto"/>
    </w:pPr>
    <w:rPr>
      <w:rFonts w:ascii="Times New Roman" w:eastAsia="Times New Roman" w:hAnsi="Times New Roman"/>
      <w:sz w:val="24"/>
      <w:szCs w:val="20"/>
      <w:lang w:val="uk-UA" w:eastAsia="ar-SA"/>
    </w:rPr>
  </w:style>
  <w:style w:type="paragraph" w:customStyle="1" w:styleId="Default">
    <w:name w:val="Default"/>
    <w:uiPriority w:val="99"/>
    <w:rsid w:val="0048224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ms-infohartitle">
    <w:name w:val="ms-info_har_title"/>
    <w:basedOn w:val="a0"/>
    <w:rsid w:val="00482245"/>
  </w:style>
  <w:style w:type="paragraph" w:customStyle="1" w:styleId="TableParagraph">
    <w:name w:val="Table Paragraph"/>
    <w:basedOn w:val="a"/>
    <w:uiPriority w:val="1"/>
    <w:qFormat/>
    <w:rsid w:val="00482245"/>
    <w:pPr>
      <w:widowControl w:val="0"/>
      <w:autoSpaceDE w:val="0"/>
      <w:autoSpaceDN w:val="0"/>
      <w:spacing w:after="0" w:line="280" w:lineRule="exact"/>
      <w:jc w:val="right"/>
    </w:pPr>
    <w:rPr>
      <w:rFonts w:ascii="Lucida Sans Unicode" w:eastAsia="Lucida Sans Unicode" w:hAnsi="Lucida Sans Unicode" w:cs="Lucida Sans Unicode"/>
      <w:lang w:val="uk-UA"/>
    </w:rPr>
  </w:style>
  <w:style w:type="character" w:styleId="aa">
    <w:name w:val="Hyperlink"/>
    <w:basedOn w:val="a0"/>
    <w:uiPriority w:val="99"/>
    <w:semiHidden/>
    <w:unhideWhenUsed/>
    <w:rsid w:val="0047650D"/>
    <w:rPr>
      <w:color w:val="0000FF"/>
      <w:u w:val="single"/>
    </w:rPr>
  </w:style>
  <w:style w:type="character" w:customStyle="1" w:styleId="c1">
    <w:name w:val="c1"/>
    <w:basedOn w:val="a0"/>
    <w:qFormat/>
    <w:rsid w:val="0045238F"/>
  </w:style>
  <w:style w:type="paragraph" w:customStyle="1" w:styleId="c2">
    <w:name w:val="c2"/>
    <w:basedOn w:val="a"/>
    <w:rsid w:val="0045238F"/>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c13">
    <w:name w:val="c13"/>
    <w:basedOn w:val="a"/>
    <w:uiPriority w:val="99"/>
    <w:rsid w:val="0045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45238F"/>
  </w:style>
  <w:style w:type="character" w:customStyle="1" w:styleId="Arial3">
    <w:name w:val="Основной текст + Arial3"/>
    <w:aliases w:val="7,5 pt3"/>
    <w:rsid w:val="0092286A"/>
    <w:rPr>
      <w:rFonts w:ascii="Arial" w:hAnsi="Arial" w:cs="Arial" w:hint="default"/>
      <w:b/>
      <w:bCs/>
      <w:color w:val="000000"/>
      <w:sz w:val="15"/>
      <w:szCs w:val="1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0342">
      <w:bodyDiv w:val="1"/>
      <w:marLeft w:val="0"/>
      <w:marRight w:val="0"/>
      <w:marTop w:val="0"/>
      <w:marBottom w:val="0"/>
      <w:divBdr>
        <w:top w:val="none" w:sz="0" w:space="0" w:color="auto"/>
        <w:left w:val="none" w:sz="0" w:space="0" w:color="auto"/>
        <w:bottom w:val="none" w:sz="0" w:space="0" w:color="auto"/>
        <w:right w:val="none" w:sz="0" w:space="0" w:color="auto"/>
      </w:divBdr>
    </w:div>
    <w:div w:id="6340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29099</Words>
  <Characters>16587</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2024-02-26T06:48:00Z</cp:lastPrinted>
  <dcterms:created xsi:type="dcterms:W3CDTF">2024-04-10T06:19:00Z</dcterms:created>
  <dcterms:modified xsi:type="dcterms:W3CDTF">2024-04-23T07:27:00Z</dcterms:modified>
</cp:coreProperties>
</file>