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62" w:rsidRPr="00A03749" w:rsidRDefault="00393562" w:rsidP="00170E61">
      <w:pPr>
        <w:shd w:val="clear" w:color="auto" w:fill="FFFFFF"/>
        <w:spacing w:after="0" w:line="240" w:lineRule="auto"/>
        <w:rPr>
          <w:rFonts w:ascii="Times New Roman" w:eastAsia="Times New Roman" w:hAnsi="Times New Roman" w:cs="Times New Roman"/>
          <w:b/>
          <w:sz w:val="24"/>
          <w:szCs w:val="24"/>
          <w:highlight w:val="yellow"/>
        </w:rPr>
      </w:pPr>
      <w:bookmarkStart w:id="0" w:name="_heading=h.j638mbhw7xpe" w:colFirst="0" w:colLast="0"/>
      <w:bookmarkEnd w:id="0"/>
    </w:p>
    <w:p w:rsidR="00393562" w:rsidRPr="00A03749" w:rsidRDefault="00170E61">
      <w:pPr>
        <w:shd w:val="clear" w:color="auto" w:fill="FFFFFF"/>
        <w:spacing w:after="0" w:line="240" w:lineRule="auto"/>
        <w:jc w:val="center"/>
        <w:rPr>
          <w:rFonts w:ascii="Times New Roman" w:eastAsia="Times New Roman" w:hAnsi="Times New Roman" w:cs="Times New Roman"/>
          <w:b/>
          <w:sz w:val="24"/>
          <w:szCs w:val="24"/>
        </w:rPr>
      </w:pPr>
      <w:bookmarkStart w:id="1" w:name="_heading=h.9577ysdu076" w:colFirst="0" w:colLast="0"/>
      <w:bookmarkEnd w:id="1"/>
      <w:r w:rsidRPr="00A03749">
        <w:rPr>
          <w:rFonts w:ascii="Times New Roman" w:eastAsia="Times New Roman" w:hAnsi="Times New Roman" w:cs="Times New Roman"/>
          <w:b/>
          <w:sz w:val="24"/>
          <w:szCs w:val="24"/>
        </w:rPr>
        <w:t>Комунальне підприємство «Одесміськелектротранс»</w:t>
      </w:r>
    </w:p>
    <w:p w:rsidR="00393562" w:rsidRPr="00A03749" w:rsidRDefault="00170E61">
      <w:pPr>
        <w:shd w:val="clear" w:color="auto" w:fill="FFFFFF"/>
        <w:spacing w:after="0" w:line="240" w:lineRule="auto"/>
        <w:jc w:val="center"/>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КП «ОМЕТ»</w:t>
      </w:r>
    </w:p>
    <w:p w:rsidR="00170E61" w:rsidRPr="00A03749" w:rsidRDefault="00170E61">
      <w:pPr>
        <w:shd w:val="clear" w:color="auto" w:fill="FFFFFF"/>
        <w:spacing w:after="0" w:line="240" w:lineRule="auto"/>
        <w:jc w:val="center"/>
        <w:rPr>
          <w:rFonts w:ascii="Times New Roman" w:eastAsia="Times New Roman" w:hAnsi="Times New Roman" w:cs="Times New Roman"/>
          <w:b/>
          <w:sz w:val="24"/>
          <w:szCs w:val="24"/>
          <w:highlight w:val="yellow"/>
        </w:rPr>
      </w:pPr>
    </w:p>
    <w:p w:rsidR="00170E61" w:rsidRPr="00A03749" w:rsidRDefault="00170E61">
      <w:pPr>
        <w:shd w:val="clear" w:color="auto" w:fill="FFFFFF"/>
        <w:spacing w:after="0" w:line="240" w:lineRule="auto"/>
        <w:jc w:val="center"/>
        <w:rPr>
          <w:rFonts w:ascii="Times New Roman" w:eastAsia="Times New Roman" w:hAnsi="Times New Roman" w:cs="Times New Roman"/>
          <w:b/>
          <w:sz w:val="24"/>
          <w:szCs w:val="24"/>
          <w:highlight w:val="yellow"/>
        </w:rPr>
      </w:pPr>
      <w:r w:rsidRPr="00A03749">
        <w:rPr>
          <w:rFonts w:ascii="Times New Roman" w:hAnsi="Times New Roman"/>
          <w:b/>
          <w:sz w:val="24"/>
          <w:szCs w:val="24"/>
          <w:lang w:eastAsia="ar-SA"/>
        </w:rPr>
        <w:t xml:space="preserve">Протокольне рішення </w:t>
      </w:r>
    </w:p>
    <w:p w:rsidR="00170E61" w:rsidRPr="00A03749" w:rsidRDefault="00170E61" w:rsidP="00170E61">
      <w:pPr>
        <w:shd w:val="clear" w:color="auto" w:fill="FFFFFF"/>
        <w:spacing w:after="0" w:line="240" w:lineRule="auto"/>
        <w:jc w:val="center"/>
        <w:rPr>
          <w:rFonts w:ascii="Times New Roman" w:eastAsia="Times New Roman" w:hAnsi="Times New Roman" w:cs="Times New Roman"/>
          <w:b/>
          <w:sz w:val="24"/>
          <w:szCs w:val="24"/>
          <w:u w:val="single"/>
        </w:rPr>
      </w:pPr>
      <w:r w:rsidRPr="00A03749">
        <w:rPr>
          <w:rFonts w:ascii="Times New Roman" w:eastAsia="Times New Roman" w:hAnsi="Times New Roman" w:cs="Times New Roman"/>
          <w:b/>
          <w:sz w:val="24"/>
          <w:szCs w:val="24"/>
          <w:u w:val="single"/>
        </w:rPr>
        <w:t xml:space="preserve">№ </w:t>
      </w:r>
      <w:r w:rsidR="003357AB">
        <w:rPr>
          <w:rFonts w:ascii="Times New Roman" w:eastAsia="Times New Roman" w:hAnsi="Times New Roman" w:cs="Times New Roman"/>
          <w:b/>
          <w:sz w:val="24"/>
          <w:szCs w:val="24"/>
          <w:u w:val="single"/>
        </w:rPr>
        <w:t>9</w:t>
      </w:r>
      <w:r w:rsidR="00FF616E">
        <w:rPr>
          <w:rFonts w:ascii="Times New Roman" w:eastAsia="Times New Roman" w:hAnsi="Times New Roman" w:cs="Times New Roman"/>
          <w:b/>
          <w:sz w:val="24"/>
          <w:szCs w:val="24"/>
          <w:u w:val="single"/>
          <w:lang w:val="ru-RU"/>
        </w:rPr>
        <w:t>-</w:t>
      </w:r>
      <w:r w:rsidR="00DC5C79">
        <w:rPr>
          <w:rFonts w:ascii="Times New Roman" w:eastAsia="Times New Roman" w:hAnsi="Times New Roman" w:cs="Times New Roman"/>
          <w:b/>
          <w:sz w:val="24"/>
          <w:szCs w:val="24"/>
          <w:u w:val="single"/>
          <w:lang w:val="ru-RU"/>
        </w:rPr>
        <w:t>П</w:t>
      </w:r>
      <w:r w:rsidR="00CD75C4" w:rsidRPr="00A03749">
        <w:rPr>
          <w:rFonts w:ascii="Times New Roman" w:eastAsia="Times New Roman" w:hAnsi="Times New Roman" w:cs="Times New Roman"/>
          <w:b/>
          <w:sz w:val="24"/>
          <w:szCs w:val="24"/>
          <w:u w:val="single"/>
          <w:lang w:val="ru-RU"/>
        </w:rPr>
        <w:t xml:space="preserve"> </w:t>
      </w:r>
      <w:r w:rsidR="00DC5C79">
        <w:rPr>
          <w:rFonts w:ascii="Times New Roman" w:eastAsia="Times New Roman" w:hAnsi="Times New Roman" w:cs="Times New Roman"/>
          <w:b/>
          <w:sz w:val="24"/>
          <w:szCs w:val="24"/>
          <w:u w:val="single"/>
        </w:rPr>
        <w:t xml:space="preserve">від </w:t>
      </w:r>
      <w:r w:rsidR="007B2949">
        <w:rPr>
          <w:rFonts w:ascii="Times New Roman" w:eastAsia="Times New Roman" w:hAnsi="Times New Roman" w:cs="Times New Roman"/>
          <w:b/>
          <w:sz w:val="24"/>
          <w:szCs w:val="24"/>
          <w:u w:val="single"/>
          <w:lang w:val="ru-RU"/>
        </w:rPr>
        <w:t>2</w:t>
      </w:r>
      <w:r w:rsidR="003357AB">
        <w:rPr>
          <w:rFonts w:ascii="Times New Roman" w:eastAsia="Times New Roman" w:hAnsi="Times New Roman" w:cs="Times New Roman"/>
          <w:b/>
          <w:sz w:val="24"/>
          <w:szCs w:val="24"/>
          <w:u w:val="single"/>
          <w:lang w:val="ru-RU"/>
        </w:rPr>
        <w:t>5</w:t>
      </w:r>
      <w:r w:rsidR="00DC5C79">
        <w:rPr>
          <w:rFonts w:ascii="Times New Roman" w:eastAsia="Times New Roman" w:hAnsi="Times New Roman" w:cs="Times New Roman"/>
          <w:b/>
          <w:sz w:val="24"/>
          <w:szCs w:val="24"/>
          <w:u w:val="single"/>
        </w:rPr>
        <w:t>.</w:t>
      </w:r>
      <w:r w:rsidR="00ED7526">
        <w:rPr>
          <w:rFonts w:ascii="Times New Roman" w:eastAsia="Times New Roman" w:hAnsi="Times New Roman" w:cs="Times New Roman"/>
          <w:b/>
          <w:sz w:val="24"/>
          <w:szCs w:val="24"/>
          <w:u w:val="single"/>
        </w:rPr>
        <w:t>12</w:t>
      </w:r>
      <w:r w:rsidR="00862387">
        <w:rPr>
          <w:rFonts w:ascii="Times New Roman" w:eastAsia="Times New Roman" w:hAnsi="Times New Roman" w:cs="Times New Roman"/>
          <w:b/>
          <w:sz w:val="24"/>
          <w:szCs w:val="24"/>
          <w:u w:val="single"/>
        </w:rPr>
        <w:t>.2023</w:t>
      </w:r>
      <w:r w:rsidRPr="00A03749">
        <w:rPr>
          <w:rFonts w:ascii="Times New Roman" w:eastAsia="Times New Roman" w:hAnsi="Times New Roman" w:cs="Times New Roman"/>
          <w:b/>
          <w:sz w:val="24"/>
          <w:szCs w:val="24"/>
          <w:u w:val="single"/>
        </w:rPr>
        <w:t xml:space="preserve"> р.</w:t>
      </w:r>
    </w:p>
    <w:p w:rsidR="00170E61" w:rsidRPr="00A03749" w:rsidRDefault="00170E61" w:rsidP="00170E61">
      <w:pPr>
        <w:shd w:val="clear" w:color="auto" w:fill="FFFFFF"/>
        <w:spacing w:after="0" w:line="240" w:lineRule="auto"/>
        <w:jc w:val="center"/>
        <w:rPr>
          <w:rFonts w:ascii="Times New Roman" w:hAnsi="Times New Roman"/>
          <w:b/>
          <w:sz w:val="24"/>
          <w:szCs w:val="24"/>
          <w:lang w:eastAsia="ar-SA"/>
        </w:rPr>
      </w:pPr>
      <w:r w:rsidRPr="00A03749">
        <w:rPr>
          <w:rFonts w:ascii="Times New Roman" w:hAnsi="Times New Roman"/>
          <w:b/>
          <w:sz w:val="24"/>
          <w:szCs w:val="24"/>
          <w:lang w:eastAsia="ar-SA"/>
        </w:rPr>
        <w:t xml:space="preserve">уповноваженої особи </w:t>
      </w:r>
    </w:p>
    <w:p w:rsidR="00393562" w:rsidRPr="00A03749" w:rsidRDefault="00393562">
      <w:pPr>
        <w:shd w:val="clear" w:color="auto" w:fill="FFFFFF"/>
        <w:spacing w:after="0" w:line="240" w:lineRule="auto"/>
        <w:rPr>
          <w:rFonts w:ascii="Times New Roman" w:eastAsia="Times New Roman" w:hAnsi="Times New Roman" w:cs="Times New Roman"/>
          <w:b/>
          <w:sz w:val="24"/>
          <w:szCs w:val="24"/>
          <w:highlight w:val="yellow"/>
        </w:rPr>
      </w:pPr>
    </w:p>
    <w:p w:rsidR="00393562" w:rsidRPr="00A03749" w:rsidRDefault="00393562">
      <w:pPr>
        <w:spacing w:after="0" w:line="240" w:lineRule="auto"/>
        <w:jc w:val="both"/>
        <w:rPr>
          <w:rFonts w:ascii="Times New Roman" w:eastAsia="Times New Roman" w:hAnsi="Times New Roman" w:cs="Times New Roman"/>
          <w:b/>
          <w:sz w:val="24"/>
          <w:szCs w:val="24"/>
        </w:rPr>
      </w:pPr>
      <w:bookmarkStart w:id="2" w:name="_heading=h.30j0zll" w:colFirst="0" w:colLast="0"/>
      <w:bookmarkStart w:id="3" w:name="_heading=h.3znysh7" w:colFirst="0" w:colLast="0"/>
      <w:bookmarkEnd w:id="2"/>
      <w:bookmarkEnd w:id="3"/>
    </w:p>
    <w:p w:rsidR="00393562" w:rsidRPr="00A03749" w:rsidRDefault="00170E61" w:rsidP="00E4363D">
      <w:pPr>
        <w:spacing w:after="0" w:line="240" w:lineRule="auto"/>
        <w:ind w:firstLine="709"/>
        <w:jc w:val="both"/>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 xml:space="preserve">Порядок денний: </w:t>
      </w:r>
    </w:p>
    <w:p w:rsidR="00393562" w:rsidRPr="00F11491" w:rsidRDefault="00170E61" w:rsidP="00651D15">
      <w:pPr>
        <w:numPr>
          <w:ilvl w:val="1"/>
          <w:numId w:val="2"/>
        </w:numPr>
        <w:pBdr>
          <w:top w:val="nil"/>
          <w:left w:val="nil"/>
          <w:bottom w:val="nil"/>
          <w:right w:val="nil"/>
          <w:between w:val="nil"/>
        </w:pBdr>
        <w:tabs>
          <w:tab w:val="left" w:pos="0"/>
          <w:tab w:val="left" w:pos="567"/>
        </w:tabs>
        <w:spacing w:after="0" w:line="240" w:lineRule="auto"/>
        <w:ind w:left="0" w:firstLine="709"/>
        <w:jc w:val="both"/>
        <w:rPr>
          <w:rFonts w:ascii="Times New Roman" w:hAnsi="Times New Roman" w:cs="Times New Roman"/>
          <w:b/>
          <w:sz w:val="24"/>
          <w:szCs w:val="24"/>
        </w:rPr>
      </w:pPr>
      <w:bookmarkStart w:id="4" w:name="_heading=h.1fob9te" w:colFirst="0" w:colLast="0"/>
      <w:bookmarkEnd w:id="4"/>
      <w:r w:rsidRPr="00F11491">
        <w:rPr>
          <w:rFonts w:ascii="Times New Roman" w:eastAsia="Times New Roman" w:hAnsi="Times New Roman" w:cs="Times New Roman"/>
          <w:color w:val="000000"/>
          <w:sz w:val="24"/>
          <w:szCs w:val="24"/>
        </w:rPr>
        <w:t xml:space="preserve">Про </w:t>
      </w:r>
      <w:r w:rsidR="00C93D5B" w:rsidRPr="00F11491">
        <w:rPr>
          <w:rFonts w:ascii="Times New Roman" w:eastAsia="Times New Roman" w:hAnsi="Times New Roman" w:cs="Times New Roman"/>
          <w:color w:val="000000"/>
          <w:sz w:val="24"/>
          <w:szCs w:val="24"/>
        </w:rPr>
        <w:t>прийняття рішення про закупівлю</w:t>
      </w:r>
      <w:r w:rsidR="00730B7D" w:rsidRPr="00F11491">
        <w:rPr>
          <w:rFonts w:ascii="Times New Roman" w:eastAsia="Times New Roman" w:hAnsi="Times New Roman" w:cs="Times New Roman"/>
          <w:color w:val="000000"/>
          <w:sz w:val="24"/>
          <w:szCs w:val="24"/>
        </w:rPr>
        <w:t xml:space="preserve"> </w:t>
      </w:r>
      <w:r w:rsidR="003357AB">
        <w:rPr>
          <w:rFonts w:ascii="Times New Roman" w:hAnsi="Times New Roman"/>
          <w:b/>
          <w:bCs/>
          <w:color w:val="000000"/>
          <w:sz w:val="24"/>
          <w:szCs w:val="24"/>
        </w:rPr>
        <w:t>Послуги з встановлення скляної перегородки за кодом згідно Д</w:t>
      </w:r>
      <w:r w:rsidR="000847CE">
        <w:rPr>
          <w:rFonts w:ascii="Times New Roman" w:hAnsi="Times New Roman"/>
          <w:b/>
          <w:bCs/>
          <w:color w:val="000000"/>
          <w:sz w:val="24"/>
          <w:szCs w:val="24"/>
        </w:rPr>
        <w:t>ержавного класифікатора продукції та послуг ДК 016:2010: 45420000-7 – Столярні та теслярні роботи</w:t>
      </w:r>
      <w:r w:rsidR="003357AB">
        <w:rPr>
          <w:rFonts w:ascii="Times New Roman" w:hAnsi="Times New Roman"/>
          <w:b/>
          <w:bCs/>
          <w:color w:val="000000"/>
          <w:sz w:val="24"/>
          <w:szCs w:val="24"/>
        </w:rPr>
        <w:t xml:space="preserve"> </w:t>
      </w:r>
      <w:r w:rsidR="000E13EA">
        <w:rPr>
          <w:rFonts w:ascii="Times New Roman" w:hAnsi="Times New Roman"/>
          <w:bCs/>
          <w:color w:val="000000"/>
          <w:sz w:val="24"/>
          <w:szCs w:val="24"/>
        </w:rPr>
        <w:t xml:space="preserve"> </w:t>
      </w:r>
      <w:r w:rsidRPr="00F11491">
        <w:rPr>
          <w:rFonts w:ascii="Times New Roman" w:eastAsia="Times New Roman" w:hAnsi="Times New Roman" w:cs="Times New Roman"/>
          <w:color w:val="000000"/>
          <w:sz w:val="24"/>
          <w:szCs w:val="24"/>
        </w:rPr>
        <w:t xml:space="preserve">(далі </w:t>
      </w:r>
      <w:r w:rsidRPr="00F11491">
        <w:rPr>
          <w:rFonts w:ascii="Times New Roman" w:eastAsia="Times New Roman" w:hAnsi="Times New Roman" w:cs="Times New Roman"/>
          <w:sz w:val="24"/>
          <w:szCs w:val="24"/>
        </w:rPr>
        <w:t>—</w:t>
      </w:r>
      <w:r w:rsidRPr="00F11491">
        <w:rPr>
          <w:rFonts w:ascii="Times New Roman" w:eastAsia="Times New Roman" w:hAnsi="Times New Roman" w:cs="Times New Roman"/>
          <w:b/>
          <w:color w:val="000000"/>
          <w:sz w:val="24"/>
          <w:szCs w:val="24"/>
        </w:rPr>
        <w:t xml:space="preserve"> </w:t>
      </w:r>
      <w:r w:rsidRPr="00F11491">
        <w:rPr>
          <w:rFonts w:ascii="Times New Roman" w:eastAsia="Times New Roman" w:hAnsi="Times New Roman" w:cs="Times New Roman"/>
          <w:b/>
          <w:i/>
          <w:color w:val="000000"/>
          <w:sz w:val="24"/>
          <w:szCs w:val="24"/>
        </w:rPr>
        <w:t>Закупівля</w:t>
      </w:r>
      <w:r w:rsidRPr="00F11491">
        <w:rPr>
          <w:rFonts w:ascii="Times New Roman" w:eastAsia="Times New Roman" w:hAnsi="Times New Roman" w:cs="Times New Roman"/>
          <w:color w:val="000000"/>
          <w:sz w:val="24"/>
          <w:szCs w:val="24"/>
        </w:rPr>
        <w:t>)</w:t>
      </w:r>
      <w:r w:rsidRPr="00F11491">
        <w:rPr>
          <w:rFonts w:ascii="Times New Roman" w:eastAsia="Times New Roman" w:hAnsi="Times New Roman" w:cs="Times New Roman"/>
          <w:b/>
          <w:color w:val="000000"/>
          <w:sz w:val="24"/>
          <w:szCs w:val="24"/>
        </w:rPr>
        <w:t xml:space="preserve"> </w:t>
      </w:r>
      <w:r w:rsidRPr="00F11491">
        <w:rPr>
          <w:rFonts w:ascii="Times New Roman" w:eastAsia="Times New Roman" w:hAnsi="Times New Roman" w:cs="Times New Roman"/>
          <w:color w:val="000000"/>
          <w:sz w:val="24"/>
          <w:szCs w:val="24"/>
        </w:rPr>
        <w:t xml:space="preserve">відповідно до Закону України «Про публічні закупівлі» </w:t>
      </w:r>
      <w:r w:rsidRPr="00F11491">
        <w:rPr>
          <w:rFonts w:ascii="Times New Roman" w:eastAsia="Times New Roman" w:hAnsi="Times New Roman" w:cs="Times New Roman"/>
          <w:sz w:val="24"/>
          <w:szCs w:val="24"/>
        </w:rPr>
        <w:t xml:space="preserve">(далі — </w:t>
      </w:r>
      <w:r w:rsidRPr="00F11491">
        <w:rPr>
          <w:rFonts w:ascii="Times New Roman" w:eastAsia="Times New Roman" w:hAnsi="Times New Roman" w:cs="Times New Roman"/>
          <w:b/>
          <w:i/>
          <w:sz w:val="24"/>
          <w:szCs w:val="24"/>
        </w:rPr>
        <w:t>Закон</w:t>
      </w:r>
      <w:r w:rsidRPr="00F11491">
        <w:rPr>
          <w:rFonts w:ascii="Times New Roman" w:eastAsia="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w:t>
      </w:r>
      <w:r w:rsidR="006506B9" w:rsidRPr="00F11491">
        <w:rPr>
          <w:rFonts w:ascii="Times New Roman" w:eastAsia="Times New Roman" w:hAnsi="Times New Roman" w:cs="Times New Roman"/>
          <w:sz w:val="24"/>
          <w:szCs w:val="24"/>
        </w:rPr>
        <w:t>, передбачених Законом України «Про публічні закупівлі»</w:t>
      </w:r>
      <w:r w:rsidRPr="00F11491">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(далі — </w:t>
      </w:r>
      <w:r w:rsidRPr="00F11491">
        <w:rPr>
          <w:rFonts w:ascii="Times New Roman" w:eastAsia="Times New Roman" w:hAnsi="Times New Roman" w:cs="Times New Roman"/>
          <w:b/>
          <w:i/>
          <w:sz w:val="24"/>
          <w:szCs w:val="24"/>
        </w:rPr>
        <w:t>Особливості</w:t>
      </w:r>
      <w:r w:rsidRPr="00F11491">
        <w:rPr>
          <w:rFonts w:ascii="Times New Roman" w:eastAsia="Times New Roman" w:hAnsi="Times New Roman" w:cs="Times New Roman"/>
          <w:sz w:val="24"/>
          <w:szCs w:val="24"/>
        </w:rPr>
        <w:t>).</w:t>
      </w:r>
    </w:p>
    <w:p w:rsidR="00393562" w:rsidRPr="00A03749" w:rsidRDefault="00170E61" w:rsidP="00E4363D">
      <w:pPr>
        <w:numPr>
          <w:ilvl w:val="1"/>
          <w:numId w:val="2"/>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Про розгляд та затвердження змін до річного плану</w:t>
      </w:r>
      <w:r w:rsidRPr="00A03749">
        <w:rPr>
          <w:rFonts w:ascii="Times New Roman" w:eastAsia="Times New Roman" w:hAnsi="Times New Roman" w:cs="Times New Roman"/>
          <w:i/>
          <w:color w:val="000000"/>
          <w:sz w:val="24"/>
          <w:szCs w:val="24"/>
        </w:rPr>
        <w:t xml:space="preserve"> </w:t>
      </w:r>
      <w:r w:rsidRPr="00A03749">
        <w:rPr>
          <w:rFonts w:ascii="Times New Roman" w:eastAsia="Times New Roman" w:hAnsi="Times New Roman" w:cs="Times New Roman"/>
          <w:color w:val="000000"/>
          <w:sz w:val="24"/>
          <w:szCs w:val="24"/>
        </w:rPr>
        <w:t xml:space="preserve">закупівель на </w:t>
      </w:r>
      <w:r w:rsidR="00C37EEC" w:rsidRPr="00A03749">
        <w:rPr>
          <w:rFonts w:ascii="Times New Roman" w:eastAsia="Times New Roman" w:hAnsi="Times New Roman" w:cs="Times New Roman"/>
          <w:color w:val="000000"/>
          <w:sz w:val="24"/>
          <w:szCs w:val="24"/>
        </w:rPr>
        <w:t>20</w:t>
      </w:r>
      <w:r w:rsidR="00C93D5B" w:rsidRPr="00A03749">
        <w:rPr>
          <w:rFonts w:ascii="Times New Roman" w:eastAsia="Times New Roman" w:hAnsi="Times New Roman" w:cs="Times New Roman"/>
          <w:color w:val="000000"/>
          <w:sz w:val="24"/>
          <w:szCs w:val="24"/>
        </w:rPr>
        <w:t>23</w:t>
      </w:r>
      <w:r w:rsidR="003F35A5">
        <w:rPr>
          <w:rFonts w:ascii="Times New Roman" w:eastAsia="Times New Roman" w:hAnsi="Times New Roman" w:cs="Times New Roman"/>
          <w:color w:val="000000"/>
          <w:sz w:val="24"/>
          <w:szCs w:val="24"/>
        </w:rPr>
        <w:t xml:space="preserve">-2024 </w:t>
      </w:r>
      <w:r w:rsidRPr="00A03749">
        <w:rPr>
          <w:rFonts w:ascii="Times New Roman" w:eastAsia="Times New Roman" w:hAnsi="Times New Roman" w:cs="Times New Roman"/>
          <w:color w:val="000000"/>
          <w:sz w:val="24"/>
          <w:szCs w:val="24"/>
        </w:rPr>
        <w:t xml:space="preserve">рік у порядку, встановленому </w:t>
      </w:r>
      <w:r w:rsidRPr="00A03749">
        <w:rPr>
          <w:rFonts w:ascii="Times New Roman" w:eastAsia="Times New Roman" w:hAnsi="Times New Roman" w:cs="Times New Roman"/>
          <w:b/>
          <w:i/>
          <w:color w:val="000000"/>
          <w:sz w:val="24"/>
          <w:szCs w:val="24"/>
        </w:rPr>
        <w:t>Законом</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sz w:val="24"/>
          <w:szCs w:val="24"/>
        </w:rPr>
        <w:t xml:space="preserve">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170E61" w:rsidP="00E4363D">
      <w:pPr>
        <w:numPr>
          <w:ilvl w:val="1"/>
          <w:numId w:val="2"/>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 xml:space="preserve">Про оприлюднення </w:t>
      </w:r>
      <w:r w:rsidR="00C37EEC" w:rsidRPr="00A03749">
        <w:rPr>
          <w:rFonts w:ascii="Times New Roman" w:eastAsia="Times New Roman" w:hAnsi="Times New Roman" w:cs="Times New Roman"/>
          <w:color w:val="000000"/>
          <w:sz w:val="24"/>
          <w:szCs w:val="24"/>
        </w:rPr>
        <w:t>змін до річного плану</w:t>
      </w:r>
      <w:r w:rsidR="00C37EEC" w:rsidRPr="00A03749">
        <w:rPr>
          <w:rFonts w:ascii="Times New Roman" w:eastAsia="Times New Roman" w:hAnsi="Times New Roman" w:cs="Times New Roman"/>
          <w:i/>
          <w:color w:val="000000"/>
          <w:sz w:val="24"/>
          <w:szCs w:val="24"/>
        </w:rPr>
        <w:t xml:space="preserve"> </w:t>
      </w:r>
      <w:r w:rsidR="00C37EEC" w:rsidRPr="00A03749">
        <w:rPr>
          <w:rFonts w:ascii="Times New Roman" w:eastAsia="Times New Roman" w:hAnsi="Times New Roman" w:cs="Times New Roman"/>
          <w:color w:val="000000"/>
          <w:sz w:val="24"/>
          <w:szCs w:val="24"/>
        </w:rPr>
        <w:t>закупівель на 20</w:t>
      </w:r>
      <w:r w:rsidR="00C93D5B" w:rsidRPr="00A03749">
        <w:rPr>
          <w:rFonts w:ascii="Times New Roman" w:eastAsia="Times New Roman" w:hAnsi="Times New Roman" w:cs="Times New Roman"/>
          <w:color w:val="000000"/>
          <w:sz w:val="24"/>
          <w:szCs w:val="24"/>
        </w:rPr>
        <w:t>23</w:t>
      </w:r>
      <w:r w:rsidR="00E95DEE">
        <w:rPr>
          <w:rFonts w:ascii="Times New Roman" w:eastAsia="Times New Roman" w:hAnsi="Times New Roman" w:cs="Times New Roman"/>
          <w:color w:val="000000"/>
          <w:sz w:val="24"/>
          <w:szCs w:val="24"/>
        </w:rPr>
        <w:t>-2024</w:t>
      </w:r>
      <w:r w:rsidR="00C37EEC"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color w:val="000000"/>
          <w:sz w:val="24"/>
          <w:szCs w:val="24"/>
        </w:rPr>
        <w:t xml:space="preserve">рік в електронній системі закупівель (далі </w:t>
      </w:r>
      <w:r w:rsidRPr="00A03749">
        <w:rPr>
          <w:rFonts w:ascii="Times New Roman" w:eastAsia="Times New Roman" w:hAnsi="Times New Roman" w:cs="Times New Roman"/>
          <w:b/>
          <w:i/>
          <w:sz w:val="24"/>
          <w:szCs w:val="24"/>
        </w:rPr>
        <w:t>—</w:t>
      </w:r>
      <w:r w:rsidRPr="00A03749">
        <w:rPr>
          <w:rFonts w:ascii="Times New Roman" w:eastAsia="Times New Roman" w:hAnsi="Times New Roman" w:cs="Times New Roman"/>
          <w:b/>
          <w:i/>
          <w:color w:val="000000"/>
          <w:sz w:val="24"/>
          <w:szCs w:val="24"/>
        </w:rPr>
        <w:t xml:space="preserve"> Електронна система</w:t>
      </w:r>
      <w:r w:rsidRPr="00A03749">
        <w:rPr>
          <w:rFonts w:ascii="Times New Roman" w:eastAsia="Times New Roman" w:hAnsi="Times New Roman" w:cs="Times New Roman"/>
          <w:color w:val="000000"/>
          <w:sz w:val="24"/>
          <w:szCs w:val="24"/>
        </w:rPr>
        <w:t>) у порядку, встановленому Уповноваженим органом </w:t>
      </w:r>
      <w:r w:rsidRPr="00A03749">
        <w:rPr>
          <w:rFonts w:ascii="Times New Roman" w:eastAsia="Times New Roman" w:hAnsi="Times New Roman" w:cs="Times New Roman"/>
          <w:color w:val="000000"/>
          <w:sz w:val="24"/>
          <w:szCs w:val="24"/>
          <w:highlight w:val="white"/>
        </w:rPr>
        <w:t>та</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b/>
          <w:i/>
          <w:color w:val="000000"/>
          <w:sz w:val="24"/>
          <w:szCs w:val="24"/>
        </w:rPr>
        <w:t>Законом</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sz w:val="24"/>
          <w:szCs w:val="24"/>
        </w:rPr>
        <w:t xml:space="preserve">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170E61" w:rsidP="00E4363D">
      <w:pPr>
        <w:pStyle w:val="a5"/>
        <w:numPr>
          <w:ilvl w:val="1"/>
          <w:numId w:val="2"/>
        </w:numPr>
        <w:shd w:val="clear" w:color="auto" w:fill="FFFFFF"/>
        <w:tabs>
          <w:tab w:val="left" w:pos="426"/>
          <w:tab w:val="left" w:pos="567"/>
        </w:tabs>
        <w:spacing w:after="0" w:line="240" w:lineRule="auto"/>
        <w:ind w:left="0" w:firstLine="709"/>
        <w:jc w:val="both"/>
        <w:rPr>
          <w:rFonts w:ascii="Times New Roman" w:eastAsia="Times New Roman" w:hAnsi="Times New Roman" w:cs="Times New Roman"/>
          <w:sz w:val="24"/>
          <w:szCs w:val="24"/>
        </w:rPr>
      </w:pPr>
      <w:r w:rsidRPr="00A03749">
        <w:rPr>
          <w:rFonts w:ascii="Times New Roman" w:hAnsi="Times New Roman"/>
          <w:sz w:val="24"/>
          <w:szCs w:val="24"/>
        </w:rPr>
        <w:t xml:space="preserve">Про прийняття рішення щодо оприлюднення  звіту про договір про закупівлю (далі – звіт про договір про закупівлю), укладений без використання електронної системи закупівель (Додаток 2) щодо Закупівлі в Електронній системі </w:t>
      </w:r>
      <w:r w:rsidR="00C37EEC" w:rsidRPr="00A03749">
        <w:rPr>
          <w:rFonts w:ascii="Times New Roman" w:eastAsia="Times New Roman" w:hAnsi="Times New Roman" w:cs="Times New Roman"/>
          <w:color w:val="000000"/>
          <w:sz w:val="24"/>
          <w:szCs w:val="24"/>
        </w:rPr>
        <w:t>встановленому Уповноваженим органом </w:t>
      </w:r>
      <w:r w:rsidR="00C37EEC" w:rsidRPr="00A03749">
        <w:rPr>
          <w:rFonts w:ascii="Times New Roman" w:eastAsia="Times New Roman" w:hAnsi="Times New Roman" w:cs="Times New Roman"/>
          <w:color w:val="000000"/>
          <w:sz w:val="24"/>
          <w:szCs w:val="24"/>
          <w:highlight w:val="white"/>
        </w:rPr>
        <w:t>та</w:t>
      </w:r>
      <w:r w:rsidR="00C37EEC" w:rsidRPr="00A03749">
        <w:rPr>
          <w:rFonts w:ascii="Times New Roman" w:eastAsia="Times New Roman" w:hAnsi="Times New Roman" w:cs="Times New Roman"/>
          <w:color w:val="000000"/>
          <w:sz w:val="24"/>
          <w:szCs w:val="24"/>
        </w:rPr>
        <w:t xml:space="preserve"> </w:t>
      </w:r>
      <w:r w:rsidR="00C37EEC" w:rsidRPr="00A03749">
        <w:rPr>
          <w:rFonts w:ascii="Times New Roman" w:eastAsia="Times New Roman" w:hAnsi="Times New Roman" w:cs="Times New Roman"/>
          <w:b/>
          <w:i/>
          <w:color w:val="000000"/>
          <w:sz w:val="24"/>
          <w:szCs w:val="24"/>
        </w:rPr>
        <w:t>Законом</w:t>
      </w:r>
      <w:r w:rsidR="00C37EEC" w:rsidRPr="00A03749">
        <w:rPr>
          <w:rFonts w:ascii="Times New Roman" w:eastAsia="Times New Roman" w:hAnsi="Times New Roman" w:cs="Times New Roman"/>
          <w:color w:val="000000"/>
          <w:sz w:val="24"/>
          <w:szCs w:val="24"/>
        </w:rPr>
        <w:t xml:space="preserve"> </w:t>
      </w:r>
      <w:r w:rsidR="00C37EEC" w:rsidRPr="00A03749">
        <w:rPr>
          <w:rFonts w:ascii="Times New Roman" w:eastAsia="Times New Roman" w:hAnsi="Times New Roman" w:cs="Times New Roman"/>
          <w:sz w:val="24"/>
          <w:szCs w:val="24"/>
        </w:rPr>
        <w:t xml:space="preserve">з урахуванням </w:t>
      </w:r>
      <w:r w:rsidR="00C37EEC" w:rsidRPr="00A03749">
        <w:rPr>
          <w:rFonts w:ascii="Times New Roman" w:eastAsia="Times New Roman" w:hAnsi="Times New Roman" w:cs="Times New Roman"/>
          <w:b/>
          <w:i/>
          <w:sz w:val="24"/>
          <w:szCs w:val="24"/>
        </w:rPr>
        <w:t>Особливостей.</w:t>
      </w:r>
    </w:p>
    <w:p w:rsidR="00C37EEC" w:rsidRPr="00A03749" w:rsidRDefault="00C37EEC" w:rsidP="00C37EEC">
      <w:pPr>
        <w:pStyle w:val="a5"/>
        <w:shd w:val="clear" w:color="auto" w:fill="FFFFFF"/>
        <w:tabs>
          <w:tab w:val="left" w:pos="426"/>
          <w:tab w:val="left" w:pos="567"/>
        </w:tabs>
        <w:spacing w:after="0" w:line="240" w:lineRule="auto"/>
        <w:ind w:left="0"/>
        <w:jc w:val="both"/>
        <w:rPr>
          <w:rFonts w:ascii="Times New Roman" w:eastAsia="Times New Roman" w:hAnsi="Times New Roman" w:cs="Times New Roman"/>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першого питання порядку денного:</w:t>
      </w:r>
    </w:p>
    <w:p w:rsidR="00393562" w:rsidRPr="00A03749" w:rsidRDefault="00170E6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Відповідно до </w:t>
      </w:r>
      <w:proofErr w:type="spellStart"/>
      <w:r w:rsidRPr="00A03749">
        <w:rPr>
          <w:rFonts w:ascii="Times New Roman" w:eastAsia="Times New Roman" w:hAnsi="Times New Roman" w:cs="Times New Roman"/>
          <w:sz w:val="24"/>
          <w:szCs w:val="24"/>
        </w:rPr>
        <w:t>п.п</w:t>
      </w:r>
      <w:proofErr w:type="spellEnd"/>
      <w:r w:rsidRPr="00A03749">
        <w:rPr>
          <w:rFonts w:ascii="Times New Roman" w:eastAsia="Times New Roman" w:hAnsi="Times New Roman" w:cs="Times New Roman"/>
          <w:sz w:val="24"/>
          <w:szCs w:val="24"/>
        </w:rPr>
        <w:t>.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393562" w:rsidRPr="00A03749" w:rsidRDefault="00170E6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Пунктом 11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встановлено, що </w:t>
      </w:r>
      <w:r w:rsidRPr="00A03749">
        <w:rPr>
          <w:rFonts w:ascii="Times New Roman" w:eastAsia="Times New Roman" w:hAnsi="Times New Roman" w:cs="Times New Roman"/>
          <w:color w:val="000000"/>
          <w:sz w:val="24"/>
          <w:szCs w:val="24"/>
        </w:rPr>
        <w:t xml:space="preserve">для здійснення закупівель </w:t>
      </w:r>
      <w:r w:rsidRPr="00A03749">
        <w:rPr>
          <w:rFonts w:ascii="Times New Roman" w:eastAsia="Times New Roman" w:hAnsi="Times New Roman" w:cs="Times New Roman"/>
          <w:b/>
          <w:color w:val="000000"/>
          <w:sz w:val="24"/>
          <w:szCs w:val="24"/>
        </w:rPr>
        <w:t>товарів і послуг (крім послуг з поточного ремонту)</w:t>
      </w:r>
      <w:r w:rsidRPr="00A03749">
        <w:rPr>
          <w:rFonts w:ascii="Times New Roman" w:eastAsia="Times New Roman" w:hAnsi="Times New Roman" w:cs="Times New Roman"/>
          <w:color w:val="000000"/>
          <w:sz w:val="24"/>
          <w:szCs w:val="24"/>
        </w:rPr>
        <w:t xml:space="preserve">, вартість яких </w:t>
      </w:r>
      <w:r w:rsidRPr="00A03749">
        <w:rPr>
          <w:rFonts w:ascii="Times New Roman" w:eastAsia="Times New Roman" w:hAnsi="Times New Roman" w:cs="Times New Roman"/>
          <w:b/>
          <w:color w:val="000000"/>
          <w:sz w:val="24"/>
          <w:szCs w:val="24"/>
        </w:rPr>
        <w:t>є меншою ніж 100 тис. гривень</w:t>
      </w:r>
      <w:r w:rsidRPr="00A03749">
        <w:rPr>
          <w:rFonts w:ascii="Times New Roman" w:eastAsia="Times New Roman" w:hAnsi="Times New Roman" w:cs="Times New Roman"/>
          <w:color w:val="000000"/>
          <w:sz w:val="24"/>
          <w:szCs w:val="24"/>
        </w:rPr>
        <w:t xml:space="preserve">, послуг з </w:t>
      </w:r>
      <w:r w:rsidRPr="00A03749">
        <w:rPr>
          <w:rFonts w:ascii="Times New Roman" w:eastAsia="Times New Roman" w:hAnsi="Times New Roman" w:cs="Times New Roman"/>
          <w:b/>
          <w:color w:val="000000"/>
          <w:sz w:val="24"/>
          <w:szCs w:val="24"/>
        </w:rPr>
        <w:t>поточного ремонту</w:t>
      </w:r>
      <w:r w:rsidRPr="00A03749">
        <w:rPr>
          <w:rFonts w:ascii="Times New Roman" w:eastAsia="Times New Roman" w:hAnsi="Times New Roman" w:cs="Times New Roman"/>
          <w:color w:val="000000"/>
          <w:sz w:val="24"/>
          <w:szCs w:val="24"/>
        </w:rPr>
        <w:t xml:space="preserve">, вартість яких </w:t>
      </w:r>
      <w:r w:rsidRPr="00A03749">
        <w:rPr>
          <w:rFonts w:ascii="Times New Roman" w:eastAsia="Times New Roman" w:hAnsi="Times New Roman" w:cs="Times New Roman"/>
          <w:b/>
          <w:color w:val="000000"/>
          <w:sz w:val="24"/>
          <w:szCs w:val="24"/>
        </w:rPr>
        <w:t>є меншою ніж 200 тис.</w:t>
      </w:r>
      <w:r w:rsidRPr="00A03749">
        <w:rPr>
          <w:rFonts w:ascii="Times New Roman" w:eastAsia="Times New Roman" w:hAnsi="Times New Roman" w:cs="Times New Roman"/>
          <w:color w:val="000000"/>
          <w:sz w:val="24"/>
          <w:szCs w:val="24"/>
        </w:rPr>
        <w:t xml:space="preserve"> гривень, </w:t>
      </w:r>
      <w:r w:rsidRPr="00A03749">
        <w:rPr>
          <w:rFonts w:ascii="Times New Roman" w:eastAsia="Times New Roman" w:hAnsi="Times New Roman" w:cs="Times New Roman"/>
          <w:b/>
          <w:color w:val="000000"/>
          <w:sz w:val="24"/>
          <w:szCs w:val="24"/>
        </w:rPr>
        <w:t>робіт</w:t>
      </w:r>
      <w:r w:rsidRPr="00A03749">
        <w:rPr>
          <w:rFonts w:ascii="Times New Roman" w:eastAsia="Times New Roman" w:hAnsi="Times New Roman" w:cs="Times New Roman"/>
          <w:color w:val="000000"/>
          <w:sz w:val="24"/>
          <w:szCs w:val="24"/>
        </w:rPr>
        <w:t xml:space="preserve">, вартість яких </w:t>
      </w:r>
      <w:r w:rsidRPr="00A03749">
        <w:rPr>
          <w:rFonts w:ascii="Times New Roman" w:eastAsia="Times New Roman" w:hAnsi="Times New Roman" w:cs="Times New Roman"/>
          <w:b/>
          <w:color w:val="000000"/>
          <w:sz w:val="24"/>
          <w:szCs w:val="24"/>
        </w:rPr>
        <w:t xml:space="preserve">є меншою ніж 1,5 </w:t>
      </w:r>
      <w:r w:rsidRPr="00A03749">
        <w:rPr>
          <w:rFonts w:ascii="Times New Roman" w:eastAsia="Times New Roman" w:hAnsi="Times New Roman" w:cs="Times New Roman"/>
          <w:b/>
          <w:color w:val="000000"/>
          <w:sz w:val="24"/>
          <w:szCs w:val="24"/>
          <w:highlight w:val="white"/>
        </w:rPr>
        <w:t>млн</w:t>
      </w:r>
      <w:r w:rsidRPr="00A03749">
        <w:rPr>
          <w:rFonts w:ascii="Times New Roman" w:eastAsia="Times New Roman" w:hAnsi="Times New Roman" w:cs="Times New Roman"/>
          <w:b/>
          <w:color w:val="000000"/>
          <w:sz w:val="24"/>
          <w:szCs w:val="24"/>
        </w:rPr>
        <w:t xml:space="preserve"> гривень</w:t>
      </w:r>
      <w:r w:rsidRPr="00A03749">
        <w:rPr>
          <w:rFonts w:ascii="Times New Roman" w:eastAsia="Times New Roman" w:hAnsi="Times New Roman" w:cs="Times New Roman"/>
          <w:color w:val="000000"/>
          <w:sz w:val="24"/>
          <w:szCs w:val="24"/>
        </w:rPr>
        <w:t xml:space="preserve">,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w:t>
      </w:r>
      <w:r w:rsidRPr="00A03749">
        <w:rPr>
          <w:rFonts w:ascii="Times New Roman" w:eastAsia="Times New Roman" w:hAnsi="Times New Roman" w:cs="Times New Roman"/>
          <w:b/>
          <w:color w:val="000000"/>
          <w:sz w:val="24"/>
          <w:szCs w:val="24"/>
        </w:rPr>
        <w:t xml:space="preserve">У разі здійснення таких закупівель без використання електронної системи закупівель замовник обов’язково </w:t>
      </w:r>
      <w:r w:rsidRPr="00A03749">
        <w:rPr>
          <w:rFonts w:ascii="Times New Roman" w:eastAsia="Times New Roman" w:hAnsi="Times New Roman" w:cs="Times New Roman"/>
          <w:color w:val="000000"/>
          <w:sz w:val="24"/>
          <w:szCs w:val="24"/>
        </w:rPr>
        <w:t xml:space="preserve">дотримується принципів здійснення публічних закупівель, визначених Законом, вносить інформацію про таку закупівлю до річного плану та </w:t>
      </w:r>
      <w:r w:rsidRPr="00A03749">
        <w:rPr>
          <w:rFonts w:ascii="Times New Roman" w:eastAsia="Times New Roman" w:hAnsi="Times New Roman" w:cs="Times New Roman"/>
          <w:b/>
          <w:color w:val="000000"/>
          <w:sz w:val="24"/>
          <w:szCs w:val="24"/>
        </w:rPr>
        <w:t>оприлюднює відповідно до пункту 3</w:t>
      </w:r>
      <w:r w:rsidRPr="00A03749">
        <w:rPr>
          <w:rFonts w:ascii="Times New Roman" w:eastAsia="Times New Roman" w:hAnsi="Times New Roman" w:cs="Times New Roman"/>
          <w:b/>
          <w:color w:val="000000"/>
          <w:sz w:val="24"/>
          <w:szCs w:val="24"/>
          <w:vertAlign w:val="superscript"/>
        </w:rPr>
        <w:t>8</w:t>
      </w:r>
      <w:r w:rsidRPr="00A03749">
        <w:rPr>
          <w:rFonts w:ascii="Times New Roman" w:eastAsia="Times New Roman" w:hAnsi="Times New Roman" w:cs="Times New Roman"/>
          <w:b/>
          <w:color w:val="000000"/>
          <w:sz w:val="24"/>
          <w:szCs w:val="24"/>
        </w:rPr>
        <w:t xml:space="preserve"> розділу Х </w:t>
      </w:r>
      <w:r w:rsidRPr="00A03749">
        <w:rPr>
          <w:rFonts w:ascii="Times New Roman" w:eastAsia="Times New Roman" w:hAnsi="Times New Roman" w:cs="Times New Roman"/>
          <w:b/>
          <w:sz w:val="24"/>
          <w:szCs w:val="24"/>
        </w:rPr>
        <w:t>«</w:t>
      </w:r>
      <w:r w:rsidRPr="00A03749">
        <w:rPr>
          <w:rFonts w:ascii="Times New Roman" w:eastAsia="Times New Roman" w:hAnsi="Times New Roman" w:cs="Times New Roman"/>
          <w:b/>
          <w:color w:val="000000"/>
          <w:sz w:val="24"/>
          <w:szCs w:val="24"/>
        </w:rPr>
        <w:t>Прикінцеві та перехідні положення</w:t>
      </w:r>
      <w:r w:rsidRPr="00A03749">
        <w:rPr>
          <w:rFonts w:ascii="Times New Roman" w:eastAsia="Times New Roman" w:hAnsi="Times New Roman" w:cs="Times New Roman"/>
          <w:b/>
          <w:sz w:val="24"/>
          <w:szCs w:val="24"/>
        </w:rPr>
        <w:t>»</w:t>
      </w:r>
      <w:r w:rsidRPr="00A03749">
        <w:rPr>
          <w:rFonts w:ascii="Times New Roman" w:eastAsia="Times New Roman" w:hAnsi="Times New Roman" w:cs="Times New Roman"/>
          <w:b/>
          <w:color w:val="000000"/>
          <w:sz w:val="24"/>
          <w:szCs w:val="24"/>
        </w:rPr>
        <w:t xml:space="preserve"> Закону в електронній системі закупівель звіт про договір про закупівлю, укладений без використання електронної системи закупівель</w:t>
      </w:r>
      <w:r w:rsidRPr="00A03749">
        <w:rPr>
          <w:rFonts w:ascii="Times New Roman" w:eastAsia="Times New Roman" w:hAnsi="Times New Roman" w:cs="Times New Roman"/>
          <w:b/>
          <w:sz w:val="24"/>
          <w:szCs w:val="24"/>
        </w:rPr>
        <w:t xml:space="preserve">, а саме </w:t>
      </w:r>
      <w:r w:rsidRPr="00A03749">
        <w:rPr>
          <w:rFonts w:ascii="Times New Roman" w:eastAsia="Times New Roman" w:hAnsi="Times New Roman" w:cs="Times New Roman"/>
          <w:b/>
          <w:sz w:val="24"/>
          <w:szCs w:val="24"/>
          <w:highlight w:val="white"/>
        </w:rPr>
        <w:t xml:space="preserve">не пізніше ніж через 10 робочих днів з дня укладення такого договору. </w:t>
      </w:r>
      <w:r w:rsidRPr="00A03749">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rsidR="00393562" w:rsidRPr="00A03749" w:rsidRDefault="00170E61">
      <w:pPr>
        <w:spacing w:after="0" w:line="240" w:lineRule="auto"/>
        <w:ind w:firstLine="708"/>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Таким чином, враховуючи вартісні межі, передбачені </w:t>
      </w:r>
      <w:r w:rsidRPr="00A03749">
        <w:rPr>
          <w:rFonts w:ascii="Times New Roman" w:eastAsia="Times New Roman" w:hAnsi="Times New Roman" w:cs="Times New Roman"/>
          <w:b/>
          <w:i/>
          <w:sz w:val="24"/>
          <w:szCs w:val="24"/>
        </w:rPr>
        <w:t>Особливостями</w:t>
      </w:r>
      <w:r w:rsidRPr="00A03749">
        <w:rPr>
          <w:rFonts w:ascii="Times New Roman" w:eastAsia="Times New Roman" w:hAnsi="Times New Roman" w:cs="Times New Roman"/>
          <w:sz w:val="24"/>
          <w:szCs w:val="24"/>
        </w:rPr>
        <w:t xml:space="preserve"> для даної </w:t>
      </w:r>
      <w:r w:rsidRPr="00A03749">
        <w:rPr>
          <w:rFonts w:ascii="Times New Roman" w:eastAsia="Times New Roman" w:hAnsi="Times New Roman" w:cs="Times New Roman"/>
          <w:b/>
          <w:i/>
          <w:sz w:val="24"/>
          <w:szCs w:val="24"/>
        </w:rPr>
        <w:t>Закупівлі</w:t>
      </w:r>
      <w:r w:rsidRPr="00A03749">
        <w:rPr>
          <w:rFonts w:ascii="Times New Roman" w:eastAsia="Times New Roman" w:hAnsi="Times New Roman" w:cs="Times New Roman"/>
          <w:sz w:val="24"/>
          <w:szCs w:val="24"/>
        </w:rPr>
        <w:t xml:space="preserve">, є необхідність у прийнятті рішення щодо здійснення </w:t>
      </w:r>
      <w:r w:rsidRPr="00A03749">
        <w:rPr>
          <w:rFonts w:ascii="Times New Roman" w:eastAsia="Times New Roman" w:hAnsi="Times New Roman" w:cs="Times New Roman"/>
          <w:b/>
          <w:i/>
          <w:sz w:val="24"/>
          <w:szCs w:val="24"/>
        </w:rPr>
        <w:t xml:space="preserve">Закупівлі </w:t>
      </w:r>
      <w:r w:rsidRPr="00A03749">
        <w:rPr>
          <w:rFonts w:ascii="Times New Roman" w:eastAsia="Times New Roman" w:hAnsi="Times New Roman" w:cs="Times New Roman"/>
          <w:sz w:val="24"/>
          <w:szCs w:val="24"/>
        </w:rPr>
        <w:t xml:space="preserve">шляхом </w:t>
      </w:r>
      <w:r w:rsidRPr="00A03749">
        <w:rPr>
          <w:rFonts w:ascii="Times New Roman" w:eastAsia="Times New Roman" w:hAnsi="Times New Roman" w:cs="Times New Roman"/>
          <w:sz w:val="24"/>
          <w:szCs w:val="24"/>
        </w:rPr>
        <w:lastRenderedPageBreak/>
        <w:t>оприлюднення звіту про договір про закупівлю, укладений без використання електронної системи закупівель.</w:t>
      </w:r>
    </w:p>
    <w:p w:rsidR="00393562" w:rsidRPr="00A03749" w:rsidRDefault="00393562">
      <w:pPr>
        <w:spacing w:after="0" w:line="240" w:lineRule="auto"/>
        <w:ind w:firstLine="708"/>
        <w:jc w:val="both"/>
        <w:rPr>
          <w:rFonts w:ascii="Times New Roman" w:eastAsia="Times New Roman" w:hAnsi="Times New Roman" w:cs="Times New Roman"/>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другого питання порядку денного:</w:t>
      </w:r>
    </w:p>
    <w:p w:rsidR="00393562" w:rsidRPr="00A03749" w:rsidRDefault="00170E61">
      <w:pPr>
        <w:shd w:val="clear" w:color="auto" w:fill="FFFFFF"/>
        <w:spacing w:after="0" w:line="240" w:lineRule="auto"/>
        <w:ind w:left="4" w:firstLine="704"/>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На виконання вимог статті 4 </w:t>
      </w:r>
      <w:r w:rsidRPr="00A03749">
        <w:rPr>
          <w:rFonts w:ascii="Times New Roman" w:eastAsia="Times New Roman" w:hAnsi="Times New Roman" w:cs="Times New Roman"/>
          <w:b/>
          <w:i/>
          <w:sz w:val="24"/>
          <w:szCs w:val="24"/>
        </w:rPr>
        <w:t>Закону</w:t>
      </w:r>
      <w:r w:rsidRPr="00A03749">
        <w:rPr>
          <w:rFonts w:ascii="Times New Roman" w:eastAsia="Times New Roman" w:hAnsi="Times New Roman" w:cs="Times New Roman"/>
          <w:sz w:val="24"/>
          <w:szCs w:val="24"/>
        </w:rPr>
        <w:t xml:space="preserve"> з урахуванням пункту 14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E9608A" w:rsidRPr="00A03749">
        <w:rPr>
          <w:rFonts w:ascii="Times New Roman" w:eastAsia="Times New Roman" w:hAnsi="Times New Roman" w:cs="Times New Roman"/>
          <w:color w:val="000000"/>
          <w:sz w:val="24"/>
          <w:szCs w:val="24"/>
        </w:rPr>
        <w:t>змін до річного плану</w:t>
      </w:r>
      <w:r w:rsidR="00E9608A" w:rsidRPr="00A03749">
        <w:rPr>
          <w:rFonts w:ascii="Times New Roman" w:eastAsia="Times New Roman" w:hAnsi="Times New Roman" w:cs="Times New Roman"/>
          <w:i/>
          <w:color w:val="000000"/>
          <w:sz w:val="24"/>
          <w:szCs w:val="24"/>
        </w:rPr>
        <w:t xml:space="preserve"> </w:t>
      </w:r>
      <w:proofErr w:type="spellStart"/>
      <w:r w:rsidR="00E9608A" w:rsidRPr="00A03749">
        <w:rPr>
          <w:rFonts w:ascii="Times New Roman" w:eastAsia="Times New Roman" w:hAnsi="Times New Roman" w:cs="Times New Roman"/>
          <w:color w:val="000000"/>
          <w:sz w:val="24"/>
          <w:szCs w:val="24"/>
        </w:rPr>
        <w:t>закупівель</w:t>
      </w:r>
      <w:proofErr w:type="spellEnd"/>
      <w:r w:rsidR="00E9608A" w:rsidRPr="00A03749">
        <w:rPr>
          <w:rFonts w:ascii="Times New Roman" w:eastAsia="Times New Roman" w:hAnsi="Times New Roman" w:cs="Times New Roman"/>
          <w:color w:val="000000"/>
          <w:sz w:val="24"/>
          <w:szCs w:val="24"/>
        </w:rPr>
        <w:t xml:space="preserve"> на 202</w:t>
      </w:r>
      <w:r w:rsidR="00C93D5B" w:rsidRPr="00A03749">
        <w:rPr>
          <w:rFonts w:ascii="Times New Roman" w:eastAsia="Times New Roman" w:hAnsi="Times New Roman" w:cs="Times New Roman"/>
          <w:color w:val="000000"/>
          <w:sz w:val="24"/>
          <w:szCs w:val="24"/>
        </w:rPr>
        <w:t>3</w:t>
      </w:r>
      <w:r w:rsidR="00E95DEE">
        <w:rPr>
          <w:rFonts w:ascii="Times New Roman" w:eastAsia="Times New Roman" w:hAnsi="Times New Roman" w:cs="Times New Roman"/>
          <w:color w:val="000000"/>
          <w:sz w:val="24"/>
          <w:szCs w:val="24"/>
        </w:rPr>
        <w:t>-2024</w:t>
      </w:r>
      <w:r w:rsidRPr="00A03749">
        <w:rPr>
          <w:rFonts w:ascii="Times New Roman" w:eastAsia="Times New Roman" w:hAnsi="Times New Roman" w:cs="Times New Roman"/>
          <w:sz w:val="24"/>
          <w:szCs w:val="24"/>
        </w:rPr>
        <w:t xml:space="preserve"> рік щодо </w:t>
      </w:r>
      <w:r w:rsidRPr="00A03749">
        <w:rPr>
          <w:rFonts w:ascii="Times New Roman" w:eastAsia="Times New Roman" w:hAnsi="Times New Roman" w:cs="Times New Roman"/>
          <w:b/>
          <w:i/>
          <w:sz w:val="24"/>
          <w:szCs w:val="24"/>
        </w:rPr>
        <w:t>Закупівлі</w:t>
      </w:r>
      <w:r w:rsidRPr="00A03749">
        <w:rPr>
          <w:rFonts w:ascii="Times New Roman" w:eastAsia="Times New Roman" w:hAnsi="Times New Roman" w:cs="Times New Roman"/>
          <w:sz w:val="24"/>
          <w:szCs w:val="24"/>
        </w:rPr>
        <w:t xml:space="preserve"> (Додаток 1).</w:t>
      </w:r>
    </w:p>
    <w:p w:rsidR="00393562" w:rsidRPr="00A03749" w:rsidRDefault="00393562">
      <w:pPr>
        <w:spacing w:after="0" w:line="240" w:lineRule="auto"/>
        <w:rPr>
          <w:rFonts w:ascii="Times New Roman" w:eastAsia="Times New Roman" w:hAnsi="Times New Roman" w:cs="Times New Roman"/>
          <w:b/>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третього питання порядку денного:</w:t>
      </w:r>
    </w:p>
    <w:p w:rsidR="00393562" w:rsidRPr="00A03749" w:rsidRDefault="00170E61">
      <w:pPr>
        <w:spacing w:after="0" w:line="240" w:lineRule="auto"/>
        <w:ind w:firstLine="708"/>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На виконання вимог статті 4 </w:t>
      </w:r>
      <w:r w:rsidRPr="00A03749">
        <w:rPr>
          <w:rFonts w:ascii="Times New Roman" w:eastAsia="Times New Roman" w:hAnsi="Times New Roman" w:cs="Times New Roman"/>
          <w:b/>
          <w:i/>
          <w:sz w:val="24"/>
          <w:szCs w:val="24"/>
        </w:rPr>
        <w:t>Закону</w:t>
      </w:r>
      <w:r w:rsidRPr="00A03749">
        <w:rPr>
          <w:rFonts w:ascii="Times New Roman" w:eastAsia="Times New Roman" w:hAnsi="Times New Roman" w:cs="Times New Roman"/>
          <w:sz w:val="24"/>
          <w:szCs w:val="24"/>
        </w:rPr>
        <w:t xml:space="preserve"> з урахуванням пункту 14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є необхідність оприлюднити </w:t>
      </w:r>
      <w:r w:rsidR="00E9608A" w:rsidRPr="00A03749">
        <w:rPr>
          <w:rFonts w:ascii="Times New Roman" w:eastAsia="Times New Roman" w:hAnsi="Times New Roman" w:cs="Times New Roman"/>
          <w:color w:val="000000"/>
          <w:sz w:val="24"/>
          <w:szCs w:val="24"/>
        </w:rPr>
        <w:t>змін до річного плану</w:t>
      </w:r>
      <w:r w:rsidR="00E9608A" w:rsidRPr="00A03749">
        <w:rPr>
          <w:rFonts w:ascii="Times New Roman" w:eastAsia="Times New Roman" w:hAnsi="Times New Roman" w:cs="Times New Roman"/>
          <w:i/>
          <w:color w:val="000000"/>
          <w:sz w:val="24"/>
          <w:szCs w:val="24"/>
        </w:rPr>
        <w:t xml:space="preserve"> </w:t>
      </w:r>
      <w:proofErr w:type="spellStart"/>
      <w:r w:rsidR="00E9608A" w:rsidRPr="00A03749">
        <w:rPr>
          <w:rFonts w:ascii="Times New Roman" w:eastAsia="Times New Roman" w:hAnsi="Times New Roman" w:cs="Times New Roman"/>
          <w:color w:val="000000"/>
          <w:sz w:val="24"/>
          <w:szCs w:val="24"/>
        </w:rPr>
        <w:t>закупівель</w:t>
      </w:r>
      <w:proofErr w:type="spellEnd"/>
      <w:r w:rsidR="00E9608A" w:rsidRPr="00A03749">
        <w:rPr>
          <w:rFonts w:ascii="Times New Roman" w:eastAsia="Times New Roman" w:hAnsi="Times New Roman" w:cs="Times New Roman"/>
          <w:color w:val="000000"/>
          <w:sz w:val="24"/>
          <w:szCs w:val="24"/>
        </w:rPr>
        <w:t xml:space="preserve"> на 202</w:t>
      </w:r>
      <w:r w:rsidR="00C93D5B" w:rsidRPr="00A03749">
        <w:rPr>
          <w:rFonts w:ascii="Times New Roman" w:eastAsia="Times New Roman" w:hAnsi="Times New Roman" w:cs="Times New Roman"/>
          <w:color w:val="000000"/>
          <w:sz w:val="24"/>
          <w:szCs w:val="24"/>
        </w:rPr>
        <w:t>3</w:t>
      </w:r>
      <w:r w:rsidR="00E95DEE">
        <w:rPr>
          <w:rFonts w:ascii="Times New Roman" w:eastAsia="Times New Roman" w:hAnsi="Times New Roman" w:cs="Times New Roman"/>
          <w:color w:val="000000"/>
          <w:sz w:val="24"/>
          <w:szCs w:val="24"/>
        </w:rPr>
        <w:t>-2024</w:t>
      </w:r>
      <w:r w:rsidR="00C93D5B" w:rsidRPr="00A03749">
        <w:rPr>
          <w:rFonts w:ascii="Times New Roman" w:eastAsia="Times New Roman" w:hAnsi="Times New Roman" w:cs="Times New Roman"/>
          <w:color w:val="000000"/>
          <w:sz w:val="24"/>
          <w:szCs w:val="24"/>
        </w:rPr>
        <w:t xml:space="preserve"> </w:t>
      </w:r>
      <w:r w:rsidR="00E9608A" w:rsidRPr="00A03749">
        <w:rPr>
          <w:rFonts w:ascii="Times New Roman" w:eastAsia="Times New Roman" w:hAnsi="Times New Roman" w:cs="Times New Roman"/>
          <w:sz w:val="24"/>
          <w:szCs w:val="24"/>
        </w:rPr>
        <w:t>рік</w:t>
      </w:r>
      <w:r w:rsidRPr="00A03749">
        <w:rPr>
          <w:rFonts w:ascii="Times New Roman" w:eastAsia="Times New Roman" w:hAnsi="Times New Roman" w:cs="Times New Roman"/>
          <w:sz w:val="24"/>
          <w:szCs w:val="24"/>
        </w:rPr>
        <w:t xml:space="preserve"> в </w:t>
      </w:r>
      <w:r w:rsidRPr="00A03749">
        <w:rPr>
          <w:rFonts w:ascii="Times New Roman" w:eastAsia="Times New Roman" w:hAnsi="Times New Roman" w:cs="Times New Roman"/>
          <w:b/>
          <w:i/>
          <w:sz w:val="24"/>
          <w:szCs w:val="24"/>
        </w:rPr>
        <w:t>Електронній системі</w:t>
      </w:r>
      <w:r w:rsidRPr="00A03749">
        <w:rPr>
          <w:rFonts w:ascii="Times New Roman" w:eastAsia="Times New Roman" w:hAnsi="Times New Roman" w:cs="Times New Roman"/>
          <w:sz w:val="24"/>
          <w:szCs w:val="24"/>
        </w:rPr>
        <w:t xml:space="preserve"> протяг</w:t>
      </w:r>
      <w:r w:rsidR="00E9608A" w:rsidRPr="00A03749">
        <w:rPr>
          <w:rFonts w:ascii="Times New Roman" w:eastAsia="Times New Roman" w:hAnsi="Times New Roman" w:cs="Times New Roman"/>
          <w:sz w:val="24"/>
          <w:szCs w:val="24"/>
        </w:rPr>
        <w:t xml:space="preserve">ом п’яти робочих днів з дня </w:t>
      </w:r>
      <w:r w:rsidRPr="00A03749">
        <w:rPr>
          <w:rFonts w:ascii="Times New Roman" w:eastAsia="Times New Roman" w:hAnsi="Times New Roman" w:cs="Times New Roman"/>
          <w:i/>
          <w:sz w:val="24"/>
          <w:szCs w:val="24"/>
        </w:rPr>
        <w:t>їх</w:t>
      </w:r>
      <w:r w:rsidRPr="00A03749">
        <w:rPr>
          <w:rFonts w:ascii="Times New Roman" w:eastAsia="Times New Roman" w:hAnsi="Times New Roman" w:cs="Times New Roman"/>
          <w:sz w:val="24"/>
          <w:szCs w:val="24"/>
        </w:rPr>
        <w:t xml:space="preserve"> затвердження (Додаток 1).</w:t>
      </w:r>
    </w:p>
    <w:p w:rsidR="00E9608A" w:rsidRPr="00A03749" w:rsidRDefault="00E9608A">
      <w:pPr>
        <w:spacing w:after="0" w:line="240" w:lineRule="auto"/>
        <w:ind w:firstLine="708"/>
        <w:jc w:val="both"/>
        <w:rPr>
          <w:rFonts w:ascii="Times New Roman" w:eastAsia="Times New Roman" w:hAnsi="Times New Roman" w:cs="Times New Roman"/>
          <w:sz w:val="24"/>
          <w:szCs w:val="24"/>
        </w:rPr>
      </w:pPr>
    </w:p>
    <w:p w:rsidR="00E9608A" w:rsidRPr="00A03749" w:rsidRDefault="00E9608A" w:rsidP="00E9608A">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третього питання порядку денного:</w:t>
      </w:r>
    </w:p>
    <w:p w:rsidR="00E9608A" w:rsidRPr="00A03749" w:rsidRDefault="00E9608A" w:rsidP="00E9608A">
      <w:pPr>
        <w:pStyle w:val="rvps2"/>
        <w:shd w:val="clear" w:color="auto" w:fill="FFFFFF"/>
        <w:spacing w:before="0" w:beforeAutospacing="0" w:after="0" w:afterAutospacing="0" w:line="276" w:lineRule="auto"/>
        <w:ind w:firstLine="450"/>
        <w:jc w:val="both"/>
        <w:rPr>
          <w:lang w:eastAsia="en-US"/>
        </w:rPr>
      </w:pPr>
      <w:r w:rsidRPr="00A03749">
        <w:rPr>
          <w:lang w:eastAsia="en-US"/>
        </w:rPr>
        <w:t xml:space="preserve">Відповідно до річного плану закупівель, який оприлюднено в електронній системі закупівель щодо </w:t>
      </w:r>
      <w:r w:rsidRPr="00A03749">
        <w:rPr>
          <w:b/>
          <w:bCs/>
          <w:i/>
          <w:iCs/>
          <w:lang w:eastAsia="en-US"/>
        </w:rPr>
        <w:t>Закупівлі</w:t>
      </w:r>
      <w:r w:rsidRPr="00A03749">
        <w:rPr>
          <w:lang w:eastAsia="en-US"/>
        </w:rPr>
        <w:t xml:space="preserve">, замовнику необхідно оприлюднити </w:t>
      </w:r>
      <w:r w:rsidRPr="00A03749">
        <w:rPr>
          <w:b/>
          <w:bCs/>
        </w:rPr>
        <w:t>звіт про договір про закупівлю,</w:t>
      </w:r>
      <w:r w:rsidRPr="00A03749">
        <w:rPr>
          <w:shd w:val="clear" w:color="auto" w:fill="FFFFFF"/>
        </w:rPr>
        <w:t xml:space="preserve"> </w:t>
      </w:r>
      <w:r w:rsidRPr="00A03749">
        <w:rPr>
          <w:b/>
          <w:bCs/>
          <w:shd w:val="clear" w:color="auto" w:fill="FFFFFF"/>
        </w:rPr>
        <w:t xml:space="preserve">укладений без використання електронної системи закупівель </w:t>
      </w:r>
      <w:r w:rsidRPr="00A03749">
        <w:rPr>
          <w:shd w:val="clear" w:color="auto" w:fill="FFFFFF"/>
        </w:rPr>
        <w:t>(далі – звіт про договір про закупівлю)</w:t>
      </w:r>
      <w:r w:rsidRPr="00A03749">
        <w:t xml:space="preserve"> (Додаток 2 на 1 сторінці).</w:t>
      </w:r>
    </w:p>
    <w:p w:rsidR="00E9608A" w:rsidRPr="00A03749" w:rsidRDefault="00E9608A" w:rsidP="00E9608A">
      <w:pPr>
        <w:pStyle w:val="rvps2"/>
        <w:shd w:val="clear" w:color="auto" w:fill="FFFFFF"/>
        <w:spacing w:before="0" w:beforeAutospacing="0" w:after="0" w:afterAutospacing="0" w:line="276" w:lineRule="auto"/>
        <w:ind w:firstLine="450"/>
        <w:jc w:val="both"/>
      </w:pPr>
      <w:r w:rsidRPr="00A03749">
        <w:rPr>
          <w:lang w:eastAsia="en-US"/>
        </w:rPr>
        <w:t xml:space="preserve">Згідно з </w:t>
      </w:r>
      <w:r w:rsidRPr="00A03749">
        <w:t xml:space="preserve">пунктом 13 частини 1 статті 10 Закону передбачено, що  </w:t>
      </w:r>
      <w:r w:rsidRPr="00A03749">
        <w:rPr>
          <w:b/>
          <w:bCs/>
        </w:rPr>
        <w:t>звіт про договір про закупівлю</w:t>
      </w:r>
      <w:r w:rsidRPr="00A03749">
        <w:t xml:space="preserve">, оприлюднюється Замовником </w:t>
      </w:r>
      <w:r w:rsidRPr="00A03749">
        <w:rPr>
          <w:shd w:val="clear" w:color="auto" w:fill="FFFFFF"/>
        </w:rPr>
        <w:t xml:space="preserve">самостійно та безоплатно через авторизовані електронні майданчики </w:t>
      </w:r>
      <w:r w:rsidRPr="00A03749">
        <w:t xml:space="preserve">протягом </w:t>
      </w:r>
      <w:r w:rsidR="00C602FA" w:rsidRPr="00A03749">
        <w:rPr>
          <w:lang w:val="ru-RU"/>
        </w:rPr>
        <w:t>десяти</w:t>
      </w:r>
      <w:r w:rsidRPr="00A03749">
        <w:t xml:space="preserve"> робочих днів з дня укладення договору про закупівлю.</w:t>
      </w:r>
    </w:p>
    <w:p w:rsidR="00393562" w:rsidRPr="00A03749" w:rsidRDefault="003935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ВИРІШИЛА:</w:t>
      </w:r>
    </w:p>
    <w:p w:rsidR="00393562" w:rsidRPr="00A03749" w:rsidRDefault="00170E61" w:rsidP="001C53CD">
      <w:pPr>
        <w:numPr>
          <w:ilvl w:val="2"/>
          <w:numId w:val="1"/>
        </w:numPr>
        <w:pBdr>
          <w:top w:val="nil"/>
          <w:left w:val="nil"/>
          <w:bottom w:val="nil"/>
          <w:right w:val="nil"/>
          <w:between w:val="nil"/>
        </w:pBdr>
        <w:tabs>
          <w:tab w:val="left" w:pos="426"/>
          <w:tab w:val="left" w:pos="993"/>
        </w:tabs>
        <w:spacing w:after="0"/>
        <w:ind w:left="0" w:firstLine="0"/>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sz w:val="24"/>
          <w:szCs w:val="24"/>
        </w:rPr>
        <w:t>Оприлюднити звіт про договір про закупівлю, укладений без використання  електронної системи закупівель,</w:t>
      </w:r>
      <w:r w:rsidRPr="00A03749">
        <w:rPr>
          <w:rFonts w:ascii="Times New Roman" w:eastAsia="Times New Roman" w:hAnsi="Times New Roman" w:cs="Times New Roman"/>
          <w:color w:val="000000"/>
          <w:sz w:val="24"/>
          <w:szCs w:val="24"/>
        </w:rPr>
        <w:t xml:space="preserve"> щодо</w:t>
      </w:r>
      <w:r w:rsidRPr="00A03749">
        <w:rPr>
          <w:rFonts w:ascii="Times New Roman" w:eastAsia="Times New Roman" w:hAnsi="Times New Roman" w:cs="Times New Roman"/>
          <w:b/>
          <w:i/>
          <w:color w:val="000000"/>
          <w:sz w:val="24"/>
          <w:szCs w:val="24"/>
        </w:rPr>
        <w:t xml:space="preserve"> Закупівлі </w:t>
      </w:r>
      <w:r w:rsidRPr="00A03749">
        <w:rPr>
          <w:rFonts w:ascii="Times New Roman" w:eastAsia="Times New Roman" w:hAnsi="Times New Roman" w:cs="Times New Roman"/>
          <w:color w:val="000000"/>
          <w:sz w:val="24"/>
          <w:szCs w:val="24"/>
        </w:rPr>
        <w:t xml:space="preserve">відповідно </w:t>
      </w:r>
      <w:r w:rsidRPr="00A03749">
        <w:rPr>
          <w:rFonts w:ascii="Times New Roman" w:eastAsia="Times New Roman" w:hAnsi="Times New Roman" w:cs="Times New Roman"/>
          <w:sz w:val="24"/>
          <w:szCs w:val="24"/>
        </w:rPr>
        <w:t xml:space="preserve">до </w:t>
      </w:r>
      <w:r w:rsidRPr="00A03749">
        <w:rPr>
          <w:rFonts w:ascii="Times New Roman" w:eastAsia="Times New Roman" w:hAnsi="Times New Roman" w:cs="Times New Roman"/>
          <w:b/>
          <w:i/>
          <w:color w:val="000000"/>
          <w:sz w:val="24"/>
          <w:szCs w:val="24"/>
        </w:rPr>
        <w:t>Закону</w:t>
      </w:r>
      <w:r w:rsidRPr="00A03749">
        <w:rPr>
          <w:rFonts w:ascii="Times New Roman" w:eastAsia="Times New Roman" w:hAnsi="Times New Roman" w:cs="Times New Roman"/>
          <w:sz w:val="24"/>
          <w:szCs w:val="24"/>
        </w:rPr>
        <w:t xml:space="preserve"> 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00306B4E" w:rsidRPr="00A03749">
        <w:rPr>
          <w:rFonts w:ascii="Times New Roman" w:eastAsia="Times New Roman" w:hAnsi="Times New Roman" w:cs="Times New Roman"/>
          <w:b/>
          <w:sz w:val="24"/>
          <w:szCs w:val="24"/>
          <w:highlight w:val="white"/>
        </w:rPr>
        <w:t>не пізніше ніж через десять</w:t>
      </w:r>
      <w:r w:rsidRPr="00A03749">
        <w:rPr>
          <w:rFonts w:ascii="Times New Roman" w:eastAsia="Times New Roman" w:hAnsi="Times New Roman" w:cs="Times New Roman"/>
          <w:b/>
          <w:sz w:val="24"/>
          <w:szCs w:val="24"/>
          <w:highlight w:val="white"/>
        </w:rPr>
        <w:t xml:space="preserve"> робочих днів з</w:t>
      </w:r>
      <w:r w:rsidR="00CF4702" w:rsidRPr="00A03749">
        <w:rPr>
          <w:rFonts w:ascii="Times New Roman" w:eastAsia="Times New Roman" w:hAnsi="Times New Roman" w:cs="Times New Roman"/>
          <w:b/>
          <w:sz w:val="24"/>
          <w:szCs w:val="24"/>
          <w:highlight w:val="white"/>
        </w:rPr>
        <w:t xml:space="preserve"> дня укладення такого договору</w:t>
      </w:r>
      <w:r w:rsidR="00CF4702" w:rsidRPr="00A03749">
        <w:rPr>
          <w:rFonts w:ascii="Times New Roman" w:eastAsia="Times New Roman" w:hAnsi="Times New Roman" w:cs="Times New Roman"/>
          <w:b/>
          <w:sz w:val="24"/>
          <w:szCs w:val="24"/>
        </w:rPr>
        <w:t xml:space="preserve"> </w:t>
      </w:r>
      <w:r w:rsidR="00CF4702" w:rsidRPr="00A03749">
        <w:rPr>
          <w:rFonts w:ascii="Times New Roman" w:eastAsia="Times New Roman" w:hAnsi="Times New Roman" w:cs="Times New Roman"/>
          <w:sz w:val="24"/>
          <w:szCs w:val="24"/>
        </w:rPr>
        <w:t>(Додаток 2).</w:t>
      </w:r>
    </w:p>
    <w:p w:rsidR="00393562" w:rsidRPr="00A03749" w:rsidRDefault="00170E61" w:rsidP="001C53CD">
      <w:pPr>
        <w:numPr>
          <w:ilvl w:val="2"/>
          <w:numId w:val="1"/>
        </w:numPr>
        <w:pBdr>
          <w:top w:val="nil"/>
          <w:left w:val="nil"/>
          <w:bottom w:val="nil"/>
          <w:right w:val="nil"/>
          <w:between w:val="nil"/>
        </w:pBdr>
        <w:tabs>
          <w:tab w:val="left" w:pos="426"/>
          <w:tab w:val="left" w:pos="993"/>
        </w:tabs>
        <w:spacing w:after="0"/>
        <w:ind w:left="0" w:firstLine="0"/>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 xml:space="preserve">Затвердити </w:t>
      </w:r>
      <w:r w:rsidR="00E9608A" w:rsidRPr="00A03749">
        <w:rPr>
          <w:rFonts w:ascii="Times New Roman" w:eastAsia="Times New Roman" w:hAnsi="Times New Roman" w:cs="Times New Roman"/>
          <w:color w:val="000000"/>
          <w:sz w:val="24"/>
          <w:szCs w:val="24"/>
        </w:rPr>
        <w:t>зміни до річного плану</w:t>
      </w:r>
      <w:r w:rsidR="00E9608A" w:rsidRPr="00A03749">
        <w:rPr>
          <w:rFonts w:ascii="Times New Roman" w:eastAsia="Times New Roman" w:hAnsi="Times New Roman" w:cs="Times New Roman"/>
          <w:i/>
          <w:color w:val="000000"/>
          <w:sz w:val="24"/>
          <w:szCs w:val="24"/>
        </w:rPr>
        <w:t xml:space="preserve"> </w:t>
      </w:r>
      <w:proofErr w:type="spellStart"/>
      <w:r w:rsidR="00E9608A" w:rsidRPr="00A03749">
        <w:rPr>
          <w:rFonts w:ascii="Times New Roman" w:eastAsia="Times New Roman" w:hAnsi="Times New Roman" w:cs="Times New Roman"/>
          <w:color w:val="000000"/>
          <w:sz w:val="24"/>
          <w:szCs w:val="24"/>
        </w:rPr>
        <w:t>закупівель</w:t>
      </w:r>
      <w:proofErr w:type="spellEnd"/>
      <w:r w:rsidR="00E9608A" w:rsidRPr="00A03749">
        <w:rPr>
          <w:rFonts w:ascii="Times New Roman" w:eastAsia="Times New Roman" w:hAnsi="Times New Roman" w:cs="Times New Roman"/>
          <w:color w:val="000000"/>
          <w:sz w:val="24"/>
          <w:szCs w:val="24"/>
        </w:rPr>
        <w:t xml:space="preserve"> на 202</w:t>
      </w:r>
      <w:r w:rsidR="00C93D5B" w:rsidRPr="00A03749">
        <w:rPr>
          <w:rFonts w:ascii="Times New Roman" w:eastAsia="Times New Roman" w:hAnsi="Times New Roman" w:cs="Times New Roman"/>
          <w:color w:val="000000"/>
          <w:sz w:val="24"/>
          <w:szCs w:val="24"/>
        </w:rPr>
        <w:t>3</w:t>
      </w:r>
      <w:r w:rsidR="00E95DEE">
        <w:rPr>
          <w:rFonts w:ascii="Times New Roman" w:eastAsia="Times New Roman" w:hAnsi="Times New Roman" w:cs="Times New Roman"/>
          <w:color w:val="000000"/>
          <w:sz w:val="24"/>
          <w:szCs w:val="24"/>
        </w:rPr>
        <w:t>-2024</w:t>
      </w:r>
      <w:r w:rsidR="00E9608A" w:rsidRPr="00A03749">
        <w:rPr>
          <w:rFonts w:ascii="Times New Roman" w:eastAsia="Times New Roman" w:hAnsi="Times New Roman" w:cs="Times New Roman"/>
          <w:sz w:val="24"/>
          <w:szCs w:val="24"/>
        </w:rPr>
        <w:t xml:space="preserve"> рік</w:t>
      </w:r>
      <w:r w:rsidRPr="00A03749">
        <w:rPr>
          <w:rFonts w:ascii="Times New Roman" w:eastAsia="Times New Roman" w:hAnsi="Times New Roman" w:cs="Times New Roman"/>
          <w:i/>
          <w:color w:val="000000"/>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170E61" w:rsidP="001C53CD">
      <w:pPr>
        <w:numPr>
          <w:ilvl w:val="2"/>
          <w:numId w:val="1"/>
        </w:numPr>
        <w:pBdr>
          <w:top w:val="nil"/>
          <w:left w:val="nil"/>
          <w:bottom w:val="nil"/>
          <w:right w:val="nil"/>
          <w:between w:val="nil"/>
        </w:pBdr>
        <w:tabs>
          <w:tab w:val="left" w:pos="426"/>
          <w:tab w:val="left" w:pos="993"/>
        </w:tabs>
        <w:spacing w:after="0"/>
        <w:ind w:left="0" w:firstLine="0"/>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 xml:space="preserve">Оприлюднити </w:t>
      </w:r>
      <w:r w:rsidR="00CF4702" w:rsidRPr="00A03749">
        <w:rPr>
          <w:rFonts w:ascii="Times New Roman" w:eastAsia="Times New Roman" w:hAnsi="Times New Roman" w:cs="Times New Roman"/>
          <w:color w:val="000000"/>
          <w:sz w:val="24"/>
          <w:szCs w:val="24"/>
        </w:rPr>
        <w:t>зміни до річного плану</w:t>
      </w:r>
      <w:r w:rsidR="00CF4702" w:rsidRPr="00A03749">
        <w:rPr>
          <w:rFonts w:ascii="Times New Roman" w:eastAsia="Times New Roman" w:hAnsi="Times New Roman" w:cs="Times New Roman"/>
          <w:i/>
          <w:color w:val="000000"/>
          <w:sz w:val="24"/>
          <w:szCs w:val="24"/>
        </w:rPr>
        <w:t xml:space="preserve"> </w:t>
      </w:r>
      <w:proofErr w:type="spellStart"/>
      <w:r w:rsidR="00CF4702" w:rsidRPr="00A03749">
        <w:rPr>
          <w:rFonts w:ascii="Times New Roman" w:eastAsia="Times New Roman" w:hAnsi="Times New Roman" w:cs="Times New Roman"/>
          <w:color w:val="000000"/>
          <w:sz w:val="24"/>
          <w:szCs w:val="24"/>
        </w:rPr>
        <w:t>закупівель</w:t>
      </w:r>
      <w:proofErr w:type="spellEnd"/>
      <w:r w:rsidR="00CF4702" w:rsidRPr="00A03749">
        <w:rPr>
          <w:rFonts w:ascii="Times New Roman" w:eastAsia="Times New Roman" w:hAnsi="Times New Roman" w:cs="Times New Roman"/>
          <w:color w:val="000000"/>
          <w:sz w:val="24"/>
          <w:szCs w:val="24"/>
        </w:rPr>
        <w:t xml:space="preserve"> на 202</w:t>
      </w:r>
      <w:r w:rsidR="00C93D5B" w:rsidRPr="00A03749">
        <w:rPr>
          <w:rFonts w:ascii="Times New Roman" w:eastAsia="Times New Roman" w:hAnsi="Times New Roman" w:cs="Times New Roman"/>
          <w:color w:val="000000"/>
          <w:sz w:val="24"/>
          <w:szCs w:val="24"/>
        </w:rPr>
        <w:t>3</w:t>
      </w:r>
      <w:r w:rsidR="00E95DEE">
        <w:rPr>
          <w:rFonts w:ascii="Times New Roman" w:eastAsia="Times New Roman" w:hAnsi="Times New Roman" w:cs="Times New Roman"/>
          <w:color w:val="000000"/>
          <w:sz w:val="24"/>
          <w:szCs w:val="24"/>
        </w:rPr>
        <w:t>-2024</w:t>
      </w:r>
      <w:r w:rsidR="00CF4702" w:rsidRPr="00A03749">
        <w:rPr>
          <w:rFonts w:ascii="Times New Roman" w:eastAsia="Times New Roman" w:hAnsi="Times New Roman" w:cs="Times New Roman"/>
          <w:sz w:val="24"/>
          <w:szCs w:val="24"/>
        </w:rPr>
        <w:t xml:space="preserve"> рік </w:t>
      </w:r>
      <w:r w:rsidRPr="00A03749">
        <w:rPr>
          <w:rFonts w:ascii="Times New Roman" w:eastAsia="Times New Roman" w:hAnsi="Times New Roman" w:cs="Times New Roman"/>
          <w:color w:val="000000"/>
          <w:sz w:val="24"/>
          <w:szCs w:val="24"/>
        </w:rPr>
        <w:t xml:space="preserve">в </w:t>
      </w:r>
      <w:r w:rsidRPr="00A03749">
        <w:rPr>
          <w:rFonts w:ascii="Times New Roman" w:eastAsia="Times New Roman" w:hAnsi="Times New Roman" w:cs="Times New Roman"/>
          <w:b/>
          <w:i/>
          <w:color w:val="000000"/>
          <w:sz w:val="24"/>
          <w:szCs w:val="24"/>
        </w:rPr>
        <w:t>Електронній системі</w:t>
      </w:r>
      <w:r w:rsidRPr="00A03749">
        <w:rPr>
          <w:rFonts w:ascii="Times New Roman" w:eastAsia="Times New Roman" w:hAnsi="Times New Roman" w:cs="Times New Roman"/>
          <w:color w:val="000000"/>
          <w:sz w:val="24"/>
          <w:szCs w:val="24"/>
        </w:rPr>
        <w:t xml:space="preserve"> у порядку, встановленому Уповноваженим органом</w:t>
      </w:r>
      <w:r w:rsidRPr="00A03749">
        <w:rPr>
          <w:rFonts w:ascii="Times New Roman" w:eastAsia="Times New Roman" w:hAnsi="Times New Roman" w:cs="Times New Roman"/>
          <w:color w:val="000000"/>
          <w:sz w:val="24"/>
          <w:szCs w:val="24"/>
          <w:highlight w:val="white"/>
        </w:rPr>
        <w:t xml:space="preserve"> та</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b/>
          <w:i/>
          <w:color w:val="000000"/>
          <w:sz w:val="24"/>
          <w:szCs w:val="24"/>
        </w:rPr>
        <w:t>Законом</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sz w:val="24"/>
          <w:szCs w:val="24"/>
        </w:rPr>
        <w:t xml:space="preserve">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393562">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rsidR="00CF4702" w:rsidRPr="00A03749" w:rsidRDefault="00170E61">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Додатки:               </w:t>
      </w:r>
    </w:p>
    <w:p w:rsidR="00393562" w:rsidRPr="00A03749" w:rsidRDefault="00170E61">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 1. Додаток 1 </w:t>
      </w:r>
    </w:p>
    <w:p w:rsidR="00CF4702" w:rsidRPr="00A03749" w:rsidRDefault="00CF4702" w:rsidP="00CF470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 2. Додаток 2</w:t>
      </w:r>
    </w:p>
    <w:p w:rsidR="00CF4702" w:rsidRPr="00A03749" w:rsidRDefault="00CF470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                                 </w:t>
      </w:r>
    </w:p>
    <w:p w:rsidR="00393562" w:rsidRPr="00A03749" w:rsidRDefault="00393562">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rsidR="00393562" w:rsidRPr="00A03749" w:rsidRDefault="00393562">
      <w:pPr>
        <w:spacing w:after="0" w:line="240" w:lineRule="auto"/>
        <w:jc w:val="both"/>
        <w:rPr>
          <w:rFonts w:ascii="Times New Roman" w:eastAsia="Times New Roman" w:hAnsi="Times New Roman" w:cs="Times New Roman"/>
          <w:sz w:val="24"/>
          <w:szCs w:val="24"/>
        </w:rPr>
      </w:pPr>
      <w:bookmarkStart w:id="5" w:name="_heading=h.tyjcwt" w:colFirst="0" w:colLast="0"/>
      <w:bookmarkEnd w:id="5"/>
    </w:p>
    <w:tbl>
      <w:tblPr>
        <w:tblW w:w="9844" w:type="dxa"/>
        <w:tblLayout w:type="fixed"/>
        <w:tblLook w:val="00A0" w:firstRow="1" w:lastRow="0" w:firstColumn="1" w:lastColumn="0" w:noHBand="0" w:noVBand="0"/>
      </w:tblPr>
      <w:tblGrid>
        <w:gridCol w:w="3664"/>
        <w:gridCol w:w="3285"/>
        <w:gridCol w:w="2895"/>
      </w:tblGrid>
      <w:tr w:rsidR="00CF4702" w:rsidRPr="00A03749" w:rsidTr="00CF4702">
        <w:trPr>
          <w:trHeight w:val="131"/>
        </w:trPr>
        <w:tc>
          <w:tcPr>
            <w:tcW w:w="3664" w:type="dxa"/>
          </w:tcPr>
          <w:p w:rsidR="00CF4702" w:rsidRPr="00A03749" w:rsidRDefault="00CF4702" w:rsidP="00CF4702">
            <w:pPr>
              <w:tabs>
                <w:tab w:val="left" w:pos="1440"/>
              </w:tabs>
              <w:spacing w:after="0" w:line="240" w:lineRule="auto"/>
              <w:ind w:firstLine="3"/>
              <w:jc w:val="center"/>
              <w:rPr>
                <w:rFonts w:ascii="Times New Roman" w:hAnsi="Times New Roman"/>
                <w:b/>
                <w:sz w:val="24"/>
                <w:szCs w:val="24"/>
                <w:lang w:eastAsia="en-US"/>
              </w:rPr>
            </w:pPr>
            <w:r w:rsidRPr="00A03749">
              <w:rPr>
                <w:rFonts w:ascii="Times New Roman" w:hAnsi="Times New Roman"/>
                <w:b/>
                <w:sz w:val="24"/>
                <w:szCs w:val="24"/>
                <w:lang w:eastAsia="en-US"/>
              </w:rPr>
              <w:t>Уповноважена особа</w:t>
            </w:r>
          </w:p>
          <w:p w:rsidR="00CF4702" w:rsidRPr="00A03749" w:rsidRDefault="00CF4702" w:rsidP="00CF4702">
            <w:pPr>
              <w:spacing w:after="0" w:line="240" w:lineRule="auto"/>
              <w:jc w:val="center"/>
              <w:rPr>
                <w:rFonts w:ascii="Times New Roman" w:hAnsi="Times New Roman"/>
                <w:b/>
                <w:bCs/>
                <w:sz w:val="24"/>
                <w:szCs w:val="24"/>
                <w:lang w:val="ru-RU"/>
              </w:rPr>
            </w:pPr>
            <w:r w:rsidRPr="00A03749">
              <w:rPr>
                <w:rFonts w:ascii="Times New Roman" w:hAnsi="Times New Roman"/>
                <w:b/>
                <w:bCs/>
                <w:sz w:val="24"/>
                <w:szCs w:val="24"/>
              </w:rPr>
              <w:t>Комунального підприємства «Одесміськелектротранс»</w:t>
            </w:r>
          </w:p>
          <w:p w:rsidR="00CF4702" w:rsidRPr="00A03749" w:rsidRDefault="00CF4702" w:rsidP="00CF4702">
            <w:pPr>
              <w:tabs>
                <w:tab w:val="left" w:pos="1440"/>
              </w:tabs>
              <w:spacing w:after="0" w:line="240" w:lineRule="auto"/>
              <w:rPr>
                <w:rFonts w:ascii="Times New Roman" w:hAnsi="Times New Roman"/>
                <w:sz w:val="24"/>
                <w:szCs w:val="24"/>
                <w:lang w:val="ru-RU" w:eastAsia="en-US"/>
              </w:rPr>
            </w:pPr>
          </w:p>
        </w:tc>
        <w:tc>
          <w:tcPr>
            <w:tcW w:w="3285" w:type="dxa"/>
            <w:vAlign w:val="center"/>
          </w:tcPr>
          <w:p w:rsidR="00CF4702" w:rsidRPr="00A03749" w:rsidRDefault="00CF4702" w:rsidP="00CF4702">
            <w:pPr>
              <w:tabs>
                <w:tab w:val="left" w:pos="1440"/>
              </w:tabs>
              <w:spacing w:after="0" w:line="240" w:lineRule="auto"/>
              <w:jc w:val="center"/>
              <w:rPr>
                <w:rFonts w:ascii="Times New Roman" w:hAnsi="Times New Roman"/>
                <w:sz w:val="24"/>
                <w:szCs w:val="24"/>
                <w:lang w:eastAsia="en-US"/>
              </w:rPr>
            </w:pPr>
          </w:p>
          <w:p w:rsidR="00CF4702" w:rsidRPr="00A03749" w:rsidRDefault="00CF4702" w:rsidP="00CF4702">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________________</w:t>
            </w:r>
          </w:p>
          <w:p w:rsidR="00CF4702" w:rsidRPr="00A03749" w:rsidRDefault="00CF4702" w:rsidP="00CF4702">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 xml:space="preserve">підпис, </w:t>
            </w:r>
            <w:proofErr w:type="spellStart"/>
            <w:r w:rsidRPr="00A03749">
              <w:rPr>
                <w:rFonts w:ascii="Times New Roman" w:hAnsi="Times New Roman"/>
                <w:sz w:val="24"/>
                <w:szCs w:val="24"/>
                <w:lang w:eastAsia="en-US"/>
              </w:rPr>
              <w:t>м.п</w:t>
            </w:r>
            <w:proofErr w:type="spellEnd"/>
            <w:r w:rsidRPr="00A03749">
              <w:rPr>
                <w:rFonts w:ascii="Times New Roman" w:hAnsi="Times New Roman"/>
                <w:sz w:val="24"/>
                <w:szCs w:val="24"/>
                <w:lang w:eastAsia="en-US"/>
              </w:rPr>
              <w:t>.</w:t>
            </w:r>
          </w:p>
        </w:tc>
        <w:tc>
          <w:tcPr>
            <w:tcW w:w="2895" w:type="dxa"/>
            <w:vAlign w:val="center"/>
          </w:tcPr>
          <w:p w:rsidR="00CF4702" w:rsidRPr="00101DB2" w:rsidRDefault="00E95DEE" w:rsidP="00F026DB">
            <w:pPr>
              <w:tabs>
                <w:tab w:val="left" w:pos="1440"/>
              </w:tabs>
              <w:spacing w:after="0" w:line="240" w:lineRule="auto"/>
              <w:jc w:val="center"/>
              <w:rPr>
                <w:rFonts w:ascii="Times New Roman" w:hAnsi="Times New Roman"/>
                <w:sz w:val="24"/>
                <w:szCs w:val="24"/>
                <w:lang w:val="ru-RU" w:eastAsia="en-US"/>
              </w:rPr>
            </w:pPr>
            <w:proofErr w:type="spellStart"/>
            <w:r>
              <w:rPr>
                <w:rFonts w:ascii="Times New Roman" w:hAnsi="Times New Roman"/>
                <w:b/>
                <w:iCs/>
                <w:sz w:val="24"/>
                <w:szCs w:val="24"/>
                <w:lang w:val="ru-RU" w:eastAsia="en-US"/>
              </w:rPr>
              <w:t>Тетяна</w:t>
            </w:r>
            <w:proofErr w:type="spellEnd"/>
            <w:r>
              <w:rPr>
                <w:rFonts w:ascii="Times New Roman" w:hAnsi="Times New Roman"/>
                <w:b/>
                <w:iCs/>
                <w:sz w:val="24"/>
                <w:szCs w:val="24"/>
                <w:lang w:val="ru-RU" w:eastAsia="en-US"/>
              </w:rPr>
              <w:t xml:space="preserve"> ТАРАН</w:t>
            </w:r>
          </w:p>
        </w:tc>
      </w:tr>
    </w:tbl>
    <w:p w:rsidR="00CF4702" w:rsidRPr="00A03749" w:rsidRDefault="00CF4702">
      <w:pPr>
        <w:spacing w:after="0" w:line="240" w:lineRule="auto"/>
        <w:jc w:val="both"/>
        <w:rPr>
          <w:rFonts w:ascii="Times New Roman" w:eastAsia="Times New Roman" w:hAnsi="Times New Roman" w:cs="Times New Roman"/>
          <w:sz w:val="24"/>
          <w:szCs w:val="24"/>
        </w:rPr>
      </w:pPr>
    </w:p>
    <w:p w:rsidR="00393562" w:rsidRPr="00A03749" w:rsidRDefault="00393562">
      <w:pPr>
        <w:tabs>
          <w:tab w:val="left" w:pos="1425"/>
        </w:tabs>
        <w:spacing w:after="0" w:line="240" w:lineRule="auto"/>
        <w:jc w:val="both"/>
        <w:rPr>
          <w:rFonts w:ascii="Times New Roman" w:eastAsia="Times New Roman" w:hAnsi="Times New Roman" w:cs="Times New Roman"/>
          <w:sz w:val="24"/>
          <w:szCs w:val="24"/>
        </w:rPr>
      </w:pPr>
    </w:p>
    <w:p w:rsidR="00393562" w:rsidRPr="00A03749"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Pr="00A03749"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Pr="00A03749"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Default="00393562" w:rsidP="00CF4702">
      <w:pPr>
        <w:rPr>
          <w:rFonts w:ascii="Times New Roman" w:eastAsia="Times New Roman" w:hAnsi="Times New Roman" w:cs="Times New Roman"/>
          <w:b/>
          <w:sz w:val="24"/>
          <w:szCs w:val="24"/>
        </w:rPr>
      </w:pPr>
    </w:p>
    <w:p w:rsidR="009B35A8" w:rsidRDefault="009B35A8" w:rsidP="00CF4702">
      <w:pPr>
        <w:rPr>
          <w:rFonts w:ascii="Times New Roman" w:eastAsia="Times New Roman" w:hAnsi="Times New Roman" w:cs="Times New Roman"/>
          <w:b/>
          <w:sz w:val="24"/>
          <w:szCs w:val="24"/>
        </w:rPr>
      </w:pPr>
    </w:p>
    <w:p w:rsidR="009B35A8" w:rsidRPr="00A03749" w:rsidRDefault="009B35A8" w:rsidP="00CF4702">
      <w:pPr>
        <w:rPr>
          <w:rFonts w:ascii="Times New Roman" w:eastAsia="Times New Roman" w:hAnsi="Times New Roman" w:cs="Times New Roman"/>
          <w:b/>
          <w:sz w:val="24"/>
          <w:szCs w:val="24"/>
        </w:rPr>
      </w:pPr>
    </w:p>
    <w:p w:rsidR="00257D83" w:rsidRDefault="00257D83" w:rsidP="003F4852">
      <w:pPr>
        <w:spacing w:after="0"/>
        <w:ind w:left="5112"/>
        <w:jc w:val="right"/>
        <w:rPr>
          <w:rFonts w:ascii="Times New Roman" w:eastAsia="Times New Roman" w:hAnsi="Times New Roman" w:cs="Times New Roman"/>
          <w:b/>
          <w:sz w:val="24"/>
          <w:szCs w:val="24"/>
        </w:rPr>
      </w:pPr>
    </w:p>
    <w:p w:rsidR="000B3A33" w:rsidRDefault="000B3A33" w:rsidP="003F4852">
      <w:pPr>
        <w:spacing w:after="0"/>
        <w:ind w:left="5112"/>
        <w:jc w:val="right"/>
        <w:rPr>
          <w:rFonts w:ascii="Times New Roman" w:eastAsia="Times New Roman" w:hAnsi="Times New Roman" w:cs="Times New Roman"/>
          <w:b/>
          <w:sz w:val="24"/>
          <w:szCs w:val="24"/>
        </w:rPr>
      </w:pPr>
    </w:p>
    <w:p w:rsidR="000B3A33" w:rsidRDefault="000B3A33" w:rsidP="003F4852">
      <w:pPr>
        <w:spacing w:after="0"/>
        <w:ind w:left="5112"/>
        <w:jc w:val="right"/>
        <w:rPr>
          <w:rFonts w:ascii="Times New Roman" w:eastAsia="Times New Roman" w:hAnsi="Times New Roman" w:cs="Times New Roman"/>
          <w:b/>
          <w:sz w:val="24"/>
          <w:szCs w:val="24"/>
        </w:rPr>
      </w:pPr>
    </w:p>
    <w:p w:rsidR="003F4852" w:rsidRPr="00A03749" w:rsidRDefault="00170E61" w:rsidP="003F4852">
      <w:pPr>
        <w:spacing w:after="0"/>
        <w:ind w:left="5112"/>
        <w:jc w:val="right"/>
        <w:rPr>
          <w:rFonts w:ascii="Times New Roman" w:hAnsi="Times New Roman"/>
          <w:sz w:val="24"/>
          <w:szCs w:val="24"/>
        </w:rPr>
      </w:pPr>
      <w:r w:rsidRPr="00A03749">
        <w:rPr>
          <w:rFonts w:ascii="Times New Roman" w:eastAsia="Times New Roman" w:hAnsi="Times New Roman" w:cs="Times New Roman"/>
          <w:b/>
          <w:sz w:val="24"/>
          <w:szCs w:val="24"/>
        </w:rPr>
        <w:t>Додаток 1</w:t>
      </w:r>
      <w:r w:rsidR="003F4852" w:rsidRPr="00A03749">
        <w:rPr>
          <w:rFonts w:ascii="Times New Roman" w:eastAsia="Times New Roman" w:hAnsi="Times New Roman" w:cs="Times New Roman"/>
          <w:b/>
          <w:sz w:val="24"/>
          <w:szCs w:val="24"/>
          <w:lang w:val="ru-RU"/>
        </w:rPr>
        <w:t xml:space="preserve"> </w:t>
      </w:r>
      <w:r w:rsidR="003F4852" w:rsidRPr="00A03749">
        <w:rPr>
          <w:rFonts w:ascii="Times New Roman" w:hAnsi="Times New Roman"/>
          <w:sz w:val="24"/>
          <w:szCs w:val="24"/>
        </w:rPr>
        <w:t xml:space="preserve">до Протоколу </w:t>
      </w:r>
    </w:p>
    <w:p w:rsidR="003F4852" w:rsidRPr="00A03749" w:rsidRDefault="003F4852" w:rsidP="003F4852">
      <w:pPr>
        <w:tabs>
          <w:tab w:val="left" w:pos="1440"/>
        </w:tabs>
        <w:spacing w:after="0"/>
        <w:ind w:firstLine="5112"/>
        <w:jc w:val="right"/>
        <w:rPr>
          <w:rFonts w:ascii="Times New Roman" w:hAnsi="Times New Roman"/>
          <w:sz w:val="24"/>
          <w:szCs w:val="24"/>
        </w:rPr>
      </w:pPr>
      <w:r w:rsidRPr="00A03749">
        <w:rPr>
          <w:rFonts w:ascii="Times New Roman" w:hAnsi="Times New Roman"/>
          <w:sz w:val="24"/>
          <w:szCs w:val="24"/>
        </w:rPr>
        <w:t>Уповноваженої особи</w:t>
      </w:r>
    </w:p>
    <w:p w:rsidR="003F4852" w:rsidRPr="00A03749" w:rsidRDefault="003F4852" w:rsidP="003F4852">
      <w:pPr>
        <w:spacing w:after="0"/>
        <w:ind w:left="5112"/>
        <w:jc w:val="right"/>
        <w:rPr>
          <w:rFonts w:ascii="Times New Roman" w:hAnsi="Times New Roman"/>
          <w:sz w:val="24"/>
          <w:szCs w:val="24"/>
        </w:rPr>
      </w:pPr>
      <w:r w:rsidRPr="00A03749">
        <w:rPr>
          <w:rFonts w:ascii="Times New Roman" w:hAnsi="Times New Roman"/>
          <w:sz w:val="24"/>
          <w:szCs w:val="24"/>
        </w:rPr>
        <w:t xml:space="preserve">Комунального підприємства  </w:t>
      </w:r>
    </w:p>
    <w:p w:rsidR="003F4852" w:rsidRPr="00A03749" w:rsidRDefault="003F4852" w:rsidP="003F4852">
      <w:pPr>
        <w:spacing w:after="0"/>
        <w:ind w:left="5112"/>
        <w:jc w:val="right"/>
        <w:rPr>
          <w:rFonts w:ascii="Times New Roman" w:hAnsi="Times New Roman"/>
          <w:sz w:val="24"/>
          <w:szCs w:val="24"/>
        </w:rPr>
      </w:pPr>
      <w:r w:rsidRPr="00A03749">
        <w:rPr>
          <w:rFonts w:ascii="Times New Roman" w:hAnsi="Times New Roman"/>
          <w:sz w:val="24"/>
          <w:szCs w:val="24"/>
        </w:rPr>
        <w:t>«Одесміськелектротранс»</w:t>
      </w:r>
    </w:p>
    <w:p w:rsidR="00393562" w:rsidRPr="00A03749" w:rsidRDefault="003F4852" w:rsidP="003F4852">
      <w:pPr>
        <w:jc w:val="right"/>
        <w:rPr>
          <w:rFonts w:ascii="Times New Roman" w:eastAsia="Times New Roman" w:hAnsi="Times New Roman" w:cs="Times New Roman"/>
          <w:b/>
          <w:sz w:val="24"/>
          <w:szCs w:val="24"/>
          <w:lang w:val="ru-RU"/>
        </w:rPr>
      </w:pPr>
      <w:r w:rsidRPr="00A03749">
        <w:rPr>
          <w:rFonts w:ascii="Times New Roman" w:hAnsi="Times New Roman"/>
          <w:sz w:val="24"/>
          <w:szCs w:val="24"/>
        </w:rPr>
        <w:t xml:space="preserve">                 </w:t>
      </w:r>
      <w:r w:rsidR="0015217F">
        <w:rPr>
          <w:rFonts w:ascii="Times New Roman" w:hAnsi="Times New Roman"/>
          <w:sz w:val="24"/>
          <w:szCs w:val="24"/>
        </w:rPr>
        <w:t xml:space="preserve">№ </w:t>
      </w:r>
      <w:r w:rsidR="000847CE">
        <w:rPr>
          <w:rFonts w:ascii="Times New Roman" w:hAnsi="Times New Roman"/>
          <w:sz w:val="24"/>
          <w:szCs w:val="24"/>
        </w:rPr>
        <w:t>9</w:t>
      </w:r>
      <w:r w:rsidR="00294961">
        <w:rPr>
          <w:rFonts w:ascii="Times New Roman" w:hAnsi="Times New Roman"/>
          <w:sz w:val="24"/>
          <w:szCs w:val="24"/>
        </w:rPr>
        <w:t xml:space="preserve">-П від </w:t>
      </w:r>
      <w:r w:rsidR="00E95DEE">
        <w:rPr>
          <w:rFonts w:ascii="Times New Roman" w:hAnsi="Times New Roman"/>
          <w:sz w:val="24"/>
          <w:szCs w:val="24"/>
        </w:rPr>
        <w:t>2</w:t>
      </w:r>
      <w:r w:rsidR="000847CE">
        <w:rPr>
          <w:rFonts w:ascii="Times New Roman" w:hAnsi="Times New Roman"/>
          <w:sz w:val="24"/>
          <w:szCs w:val="24"/>
        </w:rPr>
        <w:t>5</w:t>
      </w:r>
      <w:r w:rsidR="00E95DEE">
        <w:rPr>
          <w:rFonts w:ascii="Times New Roman" w:hAnsi="Times New Roman"/>
          <w:sz w:val="24"/>
          <w:szCs w:val="24"/>
        </w:rPr>
        <w:t>.12</w:t>
      </w:r>
      <w:r w:rsidR="00294961">
        <w:rPr>
          <w:rFonts w:ascii="Times New Roman" w:hAnsi="Times New Roman"/>
          <w:sz w:val="24"/>
          <w:szCs w:val="24"/>
        </w:rPr>
        <w:t xml:space="preserve">.2023 </w:t>
      </w:r>
      <w:r w:rsidRPr="00A03749">
        <w:rPr>
          <w:rFonts w:ascii="Times New Roman" w:hAnsi="Times New Roman"/>
          <w:sz w:val="24"/>
          <w:szCs w:val="24"/>
        </w:rPr>
        <w:t>року</w:t>
      </w:r>
    </w:p>
    <w:p w:rsidR="00393562" w:rsidRDefault="00E95DEE" w:rsidP="00AA3F2E">
      <w:pPr>
        <w:shd w:val="clear" w:color="auto" w:fill="FFFFFF"/>
        <w:spacing w:after="0" w:line="240" w:lineRule="auto"/>
        <w:ind w:right="450" w:hanging="45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70E61" w:rsidRPr="00A03749">
        <w:rPr>
          <w:rFonts w:ascii="Times New Roman" w:eastAsia="Times New Roman" w:hAnsi="Times New Roman" w:cs="Times New Roman"/>
          <w:b/>
          <w:sz w:val="24"/>
          <w:szCs w:val="24"/>
        </w:rPr>
        <w:t xml:space="preserve"> </w:t>
      </w:r>
      <w:r w:rsidR="00CF4702" w:rsidRPr="00A03749">
        <w:rPr>
          <w:rFonts w:ascii="Times New Roman" w:eastAsia="Times New Roman" w:hAnsi="Times New Roman" w:cs="Times New Roman"/>
          <w:b/>
          <w:sz w:val="24"/>
          <w:szCs w:val="24"/>
        </w:rPr>
        <w:t xml:space="preserve">ЗМІНИ ДО РІЧНОГО ПЛАНУ </w:t>
      </w:r>
      <w:r w:rsidR="00170E61" w:rsidRPr="00A03749">
        <w:rPr>
          <w:rFonts w:ascii="Times New Roman" w:eastAsia="Times New Roman" w:hAnsi="Times New Roman" w:cs="Times New Roman"/>
          <w:sz w:val="24"/>
          <w:szCs w:val="24"/>
        </w:rPr>
        <w:br/>
      </w:r>
      <w:proofErr w:type="spellStart"/>
      <w:r w:rsidR="00170E61" w:rsidRPr="00A03749">
        <w:rPr>
          <w:rFonts w:ascii="Times New Roman" w:eastAsia="Times New Roman" w:hAnsi="Times New Roman" w:cs="Times New Roman"/>
          <w:b/>
          <w:sz w:val="24"/>
          <w:szCs w:val="24"/>
        </w:rPr>
        <w:t>закупівель</w:t>
      </w:r>
      <w:proofErr w:type="spellEnd"/>
      <w:r w:rsidR="00170E61" w:rsidRPr="00A03749">
        <w:rPr>
          <w:rFonts w:ascii="Times New Roman" w:eastAsia="Times New Roman" w:hAnsi="Times New Roman" w:cs="Times New Roman"/>
          <w:b/>
          <w:sz w:val="24"/>
          <w:szCs w:val="24"/>
        </w:rPr>
        <w:t xml:space="preserve"> на </w:t>
      </w:r>
      <w:r w:rsidR="00C93D5B" w:rsidRPr="00A03749">
        <w:rPr>
          <w:rFonts w:ascii="Times New Roman" w:eastAsia="Times New Roman" w:hAnsi="Times New Roman" w:cs="Times New Roman"/>
          <w:b/>
          <w:sz w:val="24"/>
          <w:szCs w:val="24"/>
        </w:rPr>
        <w:t>2023</w:t>
      </w:r>
      <w:r>
        <w:rPr>
          <w:rFonts w:ascii="Times New Roman" w:eastAsia="Times New Roman" w:hAnsi="Times New Roman" w:cs="Times New Roman"/>
          <w:b/>
          <w:sz w:val="24"/>
          <w:szCs w:val="24"/>
        </w:rPr>
        <w:t>-2024</w:t>
      </w:r>
      <w:r w:rsidR="00CF4702" w:rsidRPr="00A03749">
        <w:rPr>
          <w:rFonts w:ascii="Times New Roman" w:eastAsia="Times New Roman" w:hAnsi="Times New Roman" w:cs="Times New Roman"/>
          <w:b/>
          <w:sz w:val="24"/>
          <w:szCs w:val="24"/>
        </w:rPr>
        <w:t xml:space="preserve"> </w:t>
      </w:r>
      <w:r w:rsidR="00170E61" w:rsidRPr="00A03749">
        <w:rPr>
          <w:rFonts w:ascii="Times New Roman" w:eastAsia="Times New Roman" w:hAnsi="Times New Roman" w:cs="Times New Roman"/>
          <w:b/>
          <w:sz w:val="24"/>
          <w:szCs w:val="24"/>
        </w:rPr>
        <w:t>рік</w:t>
      </w:r>
    </w:p>
    <w:p w:rsidR="00AA3F2E" w:rsidRPr="00AA3F2E" w:rsidRDefault="00AA3F2E" w:rsidP="00AA3F2E">
      <w:pPr>
        <w:shd w:val="clear" w:color="auto" w:fill="FFFFFF"/>
        <w:spacing w:after="0" w:line="240" w:lineRule="auto"/>
        <w:ind w:right="450" w:hanging="450"/>
        <w:jc w:val="center"/>
        <w:rPr>
          <w:rFonts w:ascii="Times New Roman" w:eastAsia="Times New Roman" w:hAnsi="Times New Roman" w:cs="Times New Roman"/>
          <w:sz w:val="24"/>
          <w:szCs w:val="24"/>
        </w:rPr>
      </w:pPr>
    </w:p>
    <w:p w:rsidR="00CF4702" w:rsidRPr="00A03749" w:rsidRDefault="00CF4702" w:rsidP="003313E2">
      <w:pPr>
        <w:pStyle w:val="rvps2"/>
        <w:shd w:val="clear" w:color="auto" w:fill="FFFFFF"/>
        <w:spacing w:before="0" w:beforeAutospacing="0" w:after="0" w:afterAutospacing="0"/>
        <w:ind w:firstLine="709"/>
        <w:jc w:val="both"/>
      </w:pPr>
      <w:bookmarkStart w:id="6" w:name="_heading=h.3dy6vkm" w:colFirst="0" w:colLast="0"/>
      <w:bookmarkEnd w:id="6"/>
      <w:r w:rsidRPr="00A03749">
        <w:t>1.Найменування замовника:</w:t>
      </w:r>
      <w:r w:rsidRPr="00A03749">
        <w:rPr>
          <w:b/>
        </w:rPr>
        <w:t xml:space="preserve"> Комунальне підприємство "Одесміськелектротранс"</w:t>
      </w:r>
    </w:p>
    <w:p w:rsidR="00CF4702" w:rsidRPr="00A03749" w:rsidRDefault="00CF4702" w:rsidP="003313E2">
      <w:pPr>
        <w:pStyle w:val="rvps2"/>
        <w:shd w:val="clear" w:color="auto" w:fill="FFFFFF"/>
        <w:tabs>
          <w:tab w:val="left" w:pos="0"/>
        </w:tabs>
        <w:spacing w:before="0" w:beforeAutospacing="0" w:after="0" w:afterAutospacing="0"/>
        <w:ind w:firstLine="709"/>
        <w:jc w:val="both"/>
      </w:pPr>
      <w:r w:rsidRPr="00A03749">
        <w:t xml:space="preserve">1.1.Місцезнаходження  замовника: </w:t>
      </w:r>
      <w:r w:rsidRPr="00A03749">
        <w:rPr>
          <w:b/>
        </w:rPr>
        <w:t>вул. Водопровідна, 1, місто Одеса, 65007</w:t>
      </w:r>
    </w:p>
    <w:p w:rsidR="00CF4702" w:rsidRPr="00A03749" w:rsidRDefault="00CF4702" w:rsidP="003313E2">
      <w:pPr>
        <w:pStyle w:val="rvps2"/>
        <w:shd w:val="clear" w:color="auto" w:fill="FFFFFF"/>
        <w:spacing w:before="0" w:beforeAutospacing="0" w:after="0" w:afterAutospacing="0"/>
        <w:ind w:firstLine="709"/>
        <w:jc w:val="both"/>
      </w:pPr>
      <w:r w:rsidRPr="00A03749">
        <w:t xml:space="preserve">1.2. Ідентифікаційний код замовника в Єдиному державному реєстрі юридичних осіб, фізичних осіб - підприємців та громадських формувань: </w:t>
      </w:r>
      <w:r w:rsidR="00C93D5B" w:rsidRPr="00A03749">
        <w:rPr>
          <w:b/>
        </w:rPr>
        <w:t>0</w:t>
      </w:r>
      <w:r w:rsidRPr="00A03749">
        <w:rPr>
          <w:b/>
        </w:rPr>
        <w:t>3328497</w:t>
      </w:r>
      <w:r w:rsidR="00C93D5B" w:rsidRPr="00A03749">
        <w:rPr>
          <w:b/>
        </w:rPr>
        <w:t>.</w:t>
      </w:r>
    </w:p>
    <w:p w:rsidR="00CF4702" w:rsidRPr="00A03749" w:rsidRDefault="00CF4702" w:rsidP="003313E2">
      <w:pPr>
        <w:pStyle w:val="rvps2"/>
        <w:shd w:val="clear" w:color="auto" w:fill="FFFFFF"/>
        <w:spacing w:before="0" w:beforeAutospacing="0" w:after="0" w:afterAutospacing="0"/>
        <w:ind w:firstLine="709"/>
        <w:jc w:val="both"/>
      </w:pPr>
      <w:r w:rsidRPr="00A03749">
        <w:t xml:space="preserve">1.3.Категорія замовника: </w:t>
      </w:r>
      <w:r w:rsidRPr="00A03749">
        <w:rPr>
          <w:b/>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sidRPr="00A03749">
        <w:rPr>
          <w:b/>
          <w:lang w:val="en-US"/>
        </w:rPr>
        <w:t>VIII</w:t>
      </w:r>
      <w:r w:rsidRPr="00A03749">
        <w:rPr>
          <w:b/>
        </w:rPr>
        <w:t xml:space="preserve">,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Pr="00A03749">
        <w:rPr>
          <w:b/>
        </w:rPr>
        <w:t>закупівель</w:t>
      </w:r>
      <w:proofErr w:type="spellEnd"/>
      <w:r w:rsidRPr="00A03749">
        <w:rPr>
          <w:b/>
        </w:rPr>
        <w:t>» від 19.09.2019</w:t>
      </w:r>
      <w:r w:rsidR="00AD736C">
        <w:rPr>
          <w:b/>
        </w:rPr>
        <w:t xml:space="preserve"> </w:t>
      </w:r>
      <w:r w:rsidRPr="00A03749">
        <w:rPr>
          <w:b/>
        </w:rPr>
        <w:t>р. №114-</w:t>
      </w:r>
      <w:r w:rsidRPr="00A03749">
        <w:rPr>
          <w:b/>
          <w:lang w:val="en-US"/>
        </w:rPr>
        <w:t>IX</w:t>
      </w:r>
      <w:r w:rsidRPr="00A03749">
        <w:rPr>
          <w:b/>
        </w:rPr>
        <w:t>.</w:t>
      </w:r>
    </w:p>
    <w:p w:rsidR="00CF4702" w:rsidRPr="00651D15" w:rsidRDefault="00170E61" w:rsidP="003313E2">
      <w:pPr>
        <w:tabs>
          <w:tab w:val="left" w:pos="709"/>
        </w:tabs>
        <w:spacing w:after="0" w:line="240" w:lineRule="auto"/>
        <w:ind w:firstLine="709"/>
        <w:jc w:val="both"/>
        <w:rPr>
          <w:rFonts w:ascii="Times New Roman" w:hAnsi="Times New Roman"/>
          <w:b/>
          <w:bCs/>
          <w:sz w:val="24"/>
          <w:szCs w:val="24"/>
        </w:rPr>
      </w:pPr>
      <w:r w:rsidRPr="00A03749">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CF4702" w:rsidRPr="00A03749">
        <w:rPr>
          <w:sz w:val="24"/>
          <w:szCs w:val="24"/>
        </w:rPr>
        <w:t xml:space="preserve"> </w:t>
      </w:r>
      <w:r w:rsidR="00CF4702" w:rsidRPr="00A03749">
        <w:rPr>
          <w:rFonts w:ascii="Times New Roman" w:eastAsia="Times New Roman" w:hAnsi="Times New Roman" w:cs="Times New Roman"/>
          <w:b/>
          <w:color w:val="000000"/>
          <w:sz w:val="24"/>
          <w:szCs w:val="24"/>
        </w:rPr>
        <w:t xml:space="preserve">за кодом CPV ДК 021:2015: </w:t>
      </w:r>
      <w:r w:rsidR="000847CE">
        <w:rPr>
          <w:rFonts w:ascii="Times New Roman" w:hAnsi="Times New Roman"/>
          <w:b/>
          <w:bCs/>
          <w:color w:val="000000"/>
          <w:sz w:val="24"/>
          <w:szCs w:val="24"/>
        </w:rPr>
        <w:t>45420000-7 – Столярні та теслярні роботи</w:t>
      </w:r>
    </w:p>
    <w:p w:rsidR="005A54F8" w:rsidRDefault="00CF4702" w:rsidP="005A54F8">
      <w:pPr>
        <w:pBdr>
          <w:top w:val="nil"/>
          <w:left w:val="nil"/>
          <w:bottom w:val="nil"/>
          <w:right w:val="nil"/>
          <w:between w:val="nil"/>
        </w:pBdr>
        <w:shd w:val="clear" w:color="auto" w:fill="FFFFFF"/>
        <w:spacing w:after="0" w:line="240" w:lineRule="auto"/>
        <w:ind w:firstLine="709"/>
        <w:jc w:val="both"/>
        <w:rPr>
          <w:rFonts w:ascii="Times New Roman" w:hAnsi="Times New Roman"/>
          <w:b/>
          <w:sz w:val="24"/>
          <w:szCs w:val="24"/>
          <w:lang w:bidi="uk-UA"/>
        </w:rPr>
      </w:pPr>
      <w:r w:rsidRPr="00A03749">
        <w:rPr>
          <w:rFonts w:ascii="Times New Roman" w:eastAsia="Times New Roman" w:hAnsi="Times New Roman" w:cs="Times New Roman"/>
          <w:color w:val="000000"/>
          <w:sz w:val="24"/>
          <w:szCs w:val="24"/>
        </w:rPr>
        <w:t xml:space="preserve">2.1.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A03749">
        <w:rPr>
          <w:rFonts w:ascii="Times New Roman" w:eastAsia="Times New Roman" w:hAnsi="Times New Roman" w:cs="Times New Roman"/>
          <w:b/>
          <w:color w:val="000000"/>
          <w:sz w:val="24"/>
          <w:szCs w:val="24"/>
        </w:rPr>
        <w:t xml:space="preserve">за кодом CPV ДК 021:2015: </w:t>
      </w:r>
      <w:r w:rsidR="000847CE">
        <w:rPr>
          <w:rFonts w:ascii="Times New Roman" w:hAnsi="Times New Roman"/>
          <w:b/>
          <w:bCs/>
          <w:color w:val="000000"/>
          <w:sz w:val="24"/>
          <w:szCs w:val="24"/>
        </w:rPr>
        <w:t>45420000-7 – Столярні та теслярні роботи</w:t>
      </w:r>
    </w:p>
    <w:p w:rsidR="00BC7C4D" w:rsidRDefault="00CF4702" w:rsidP="00BC7C4D">
      <w:pPr>
        <w:pBdr>
          <w:top w:val="nil"/>
          <w:left w:val="nil"/>
          <w:bottom w:val="nil"/>
          <w:right w:val="nil"/>
          <w:between w:val="nil"/>
        </w:pBdr>
        <w:shd w:val="clear" w:color="auto" w:fill="FFFFFF"/>
        <w:spacing w:after="0" w:line="240" w:lineRule="auto"/>
        <w:ind w:firstLine="709"/>
        <w:jc w:val="both"/>
        <w:rPr>
          <w:rFonts w:ascii="Times New Roman" w:hAnsi="Times New Roman"/>
          <w:bCs/>
          <w:color w:val="000000"/>
          <w:sz w:val="24"/>
          <w:szCs w:val="24"/>
        </w:rPr>
      </w:pPr>
      <w:r w:rsidRPr="00117626">
        <w:rPr>
          <w:rFonts w:ascii="Times New Roman" w:eastAsia="Times New Roman" w:hAnsi="Times New Roman" w:cs="Times New Roman"/>
          <w:b/>
          <w:color w:val="000000"/>
          <w:sz w:val="24"/>
          <w:szCs w:val="24"/>
        </w:rPr>
        <w:t xml:space="preserve">2.2. </w:t>
      </w:r>
      <w:r w:rsidRPr="00FE0E9A">
        <w:rPr>
          <w:rFonts w:ascii="Times New Roman" w:eastAsia="Times New Roman" w:hAnsi="Times New Roman" w:cs="Times New Roman"/>
          <w:color w:val="000000"/>
          <w:sz w:val="24"/>
          <w:szCs w:val="24"/>
        </w:rPr>
        <w:t>Конкретна назва предмета закупівлі:</w:t>
      </w:r>
      <w:r w:rsidRPr="00117626">
        <w:rPr>
          <w:rFonts w:ascii="Times New Roman" w:eastAsia="Times New Roman" w:hAnsi="Times New Roman" w:cs="Times New Roman"/>
          <w:b/>
          <w:color w:val="000000"/>
          <w:sz w:val="24"/>
          <w:szCs w:val="24"/>
        </w:rPr>
        <w:t xml:space="preserve"> </w:t>
      </w:r>
      <w:r w:rsidR="000847CE">
        <w:rPr>
          <w:rFonts w:ascii="Times New Roman" w:hAnsi="Times New Roman"/>
          <w:b/>
          <w:bCs/>
          <w:color w:val="000000"/>
          <w:sz w:val="24"/>
          <w:szCs w:val="24"/>
        </w:rPr>
        <w:t>Послуги з встановлення скляної перегородки за кодом згідно Державного класифікатора продукції та послуг ДК 016:2010: 45420000-7 – Столярні та теслярні роботи</w:t>
      </w:r>
    </w:p>
    <w:p w:rsidR="00795A50" w:rsidRDefault="00CD75C4" w:rsidP="00BC7C4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BC7C4D">
        <w:rPr>
          <w:rFonts w:ascii="Times New Roman" w:eastAsia="Times New Roman" w:hAnsi="Times New Roman" w:cs="Times New Roman"/>
          <w:color w:val="000000"/>
          <w:sz w:val="24"/>
          <w:szCs w:val="24"/>
        </w:rPr>
        <w:t xml:space="preserve">3. </w:t>
      </w:r>
      <w:r w:rsidR="00170E61" w:rsidRPr="00A03749">
        <w:rPr>
          <w:rFonts w:ascii="Times New Roman" w:eastAsia="Times New Roman" w:hAnsi="Times New Roman" w:cs="Times New Roman"/>
          <w:color w:val="000000"/>
          <w:sz w:val="24"/>
          <w:szCs w:val="24"/>
        </w:rPr>
        <w:t>Розмір бюджетного призначення та/а</w:t>
      </w:r>
      <w:r w:rsidR="00EC47A9" w:rsidRPr="00A03749">
        <w:rPr>
          <w:rFonts w:ascii="Times New Roman" w:eastAsia="Times New Roman" w:hAnsi="Times New Roman" w:cs="Times New Roman"/>
          <w:color w:val="000000"/>
          <w:sz w:val="24"/>
          <w:szCs w:val="24"/>
        </w:rPr>
        <w:t xml:space="preserve">бо очікувана вартість предмета </w:t>
      </w:r>
      <w:r w:rsidR="004D4FFB">
        <w:rPr>
          <w:rFonts w:ascii="Times New Roman" w:eastAsia="Times New Roman" w:hAnsi="Times New Roman" w:cs="Times New Roman"/>
          <w:color w:val="000000"/>
          <w:sz w:val="24"/>
          <w:szCs w:val="24"/>
        </w:rPr>
        <w:t xml:space="preserve">закупівлі: </w:t>
      </w:r>
    </w:p>
    <w:p w:rsidR="005A54F8" w:rsidRDefault="000847CE" w:rsidP="00651D15">
      <w:pPr>
        <w:tabs>
          <w:tab w:val="left" w:pos="709"/>
        </w:tabs>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78 479</w:t>
      </w:r>
      <w:r w:rsidR="00294961" w:rsidRPr="00294961">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94</w:t>
      </w:r>
      <w:r w:rsidR="00294961" w:rsidRPr="00294961">
        <w:rPr>
          <w:rFonts w:ascii="Times New Roman" w:eastAsia="Times New Roman" w:hAnsi="Times New Roman" w:cs="Times New Roman"/>
          <w:b/>
          <w:color w:val="000000"/>
          <w:sz w:val="24"/>
          <w:szCs w:val="24"/>
        </w:rPr>
        <w:t xml:space="preserve"> грн. (</w:t>
      </w:r>
      <w:r>
        <w:rPr>
          <w:rFonts w:ascii="Times New Roman" w:eastAsia="Times New Roman" w:hAnsi="Times New Roman" w:cs="Times New Roman"/>
          <w:b/>
          <w:color w:val="000000"/>
          <w:sz w:val="24"/>
          <w:szCs w:val="24"/>
        </w:rPr>
        <w:t>сімдесят вісім тисяч чотириста сімдесят дев’ять</w:t>
      </w:r>
      <w:r w:rsidR="00AD736C">
        <w:rPr>
          <w:rFonts w:ascii="Times New Roman" w:eastAsia="Times New Roman" w:hAnsi="Times New Roman" w:cs="Times New Roman"/>
          <w:b/>
          <w:color w:val="000000"/>
          <w:sz w:val="24"/>
          <w:szCs w:val="24"/>
        </w:rPr>
        <w:t xml:space="preserve"> гривень</w:t>
      </w:r>
      <w:r w:rsidR="00294961" w:rsidRPr="00294961">
        <w:rPr>
          <w:rFonts w:ascii="Times New Roman" w:eastAsia="Times New Roman" w:hAnsi="Times New Roman" w:cs="Times New Roman"/>
          <w:b/>
          <w:color w:val="000000"/>
          <w:sz w:val="24"/>
          <w:szCs w:val="24"/>
        </w:rPr>
        <w:t xml:space="preserve"> </w:t>
      </w:r>
      <w:r w:rsidR="00DC42AA">
        <w:rPr>
          <w:rFonts w:ascii="Times New Roman" w:eastAsia="Times New Roman" w:hAnsi="Times New Roman" w:cs="Times New Roman"/>
          <w:b/>
          <w:color w:val="000000"/>
          <w:sz w:val="24"/>
          <w:szCs w:val="24"/>
        </w:rPr>
        <w:t>94</w:t>
      </w:r>
      <w:r w:rsidR="00294961" w:rsidRPr="00294961">
        <w:rPr>
          <w:rFonts w:ascii="Times New Roman" w:eastAsia="Times New Roman" w:hAnsi="Times New Roman" w:cs="Times New Roman"/>
          <w:b/>
          <w:color w:val="000000"/>
          <w:sz w:val="24"/>
          <w:szCs w:val="24"/>
        </w:rPr>
        <w:t xml:space="preserve"> копій</w:t>
      </w:r>
      <w:r w:rsidR="00AD736C">
        <w:rPr>
          <w:rFonts w:ascii="Times New Roman" w:eastAsia="Times New Roman" w:hAnsi="Times New Roman" w:cs="Times New Roman"/>
          <w:b/>
          <w:color w:val="000000"/>
          <w:sz w:val="24"/>
          <w:szCs w:val="24"/>
        </w:rPr>
        <w:t>ки</w:t>
      </w:r>
      <w:r w:rsidR="00294961" w:rsidRPr="00294961">
        <w:rPr>
          <w:rFonts w:ascii="Times New Roman" w:eastAsia="Times New Roman" w:hAnsi="Times New Roman" w:cs="Times New Roman"/>
          <w:b/>
          <w:color w:val="000000"/>
          <w:sz w:val="24"/>
          <w:szCs w:val="24"/>
        </w:rPr>
        <w:t>) без ПДВ</w:t>
      </w:r>
      <w:r w:rsidR="005A54F8" w:rsidRPr="005A54F8">
        <w:rPr>
          <w:rFonts w:ascii="Times New Roman" w:eastAsia="Times New Roman" w:hAnsi="Times New Roman" w:cs="Times New Roman"/>
          <w:b/>
          <w:color w:val="000000"/>
          <w:sz w:val="24"/>
          <w:szCs w:val="24"/>
        </w:rPr>
        <w:t>.</w:t>
      </w:r>
    </w:p>
    <w:p w:rsidR="00393562" w:rsidRPr="00A03749" w:rsidRDefault="00170E61" w:rsidP="00651D15">
      <w:pPr>
        <w:tabs>
          <w:tab w:val="left" w:pos="709"/>
        </w:tabs>
        <w:spacing w:after="0" w:line="240" w:lineRule="auto"/>
        <w:ind w:firstLine="709"/>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4. Код </w:t>
      </w:r>
      <w:hyperlink r:id="rId8" w:anchor="n35">
        <w:r w:rsidRPr="00A03749">
          <w:rPr>
            <w:rFonts w:ascii="Times New Roman" w:eastAsia="Times New Roman" w:hAnsi="Times New Roman" w:cs="Times New Roman"/>
            <w:color w:val="000000"/>
            <w:sz w:val="24"/>
            <w:szCs w:val="24"/>
          </w:rPr>
          <w:t>економічної класифікації видатків бюджету</w:t>
        </w:r>
      </w:hyperlink>
      <w:r w:rsidRPr="00A03749">
        <w:rPr>
          <w:rFonts w:ascii="Times New Roman" w:eastAsia="Times New Roman" w:hAnsi="Times New Roman" w:cs="Times New Roman"/>
          <w:color w:val="000000"/>
          <w:sz w:val="24"/>
          <w:szCs w:val="24"/>
        </w:rPr>
        <w:t> (для бюджетних коштів):</w:t>
      </w:r>
      <w:r w:rsidR="004264E1" w:rsidRPr="00A03749">
        <w:rPr>
          <w:rFonts w:ascii="Times New Roman" w:eastAsia="Times New Roman" w:hAnsi="Times New Roman" w:cs="Times New Roman"/>
          <w:color w:val="000000"/>
          <w:sz w:val="24"/>
          <w:szCs w:val="24"/>
        </w:rPr>
        <w:t xml:space="preserve"> -</w:t>
      </w:r>
    </w:p>
    <w:p w:rsidR="00393562" w:rsidRPr="00A03749" w:rsidRDefault="00170E61" w:rsidP="003313E2">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7" w:name="_heading=h.4d34og8" w:colFirst="0" w:colLast="0"/>
      <w:bookmarkEnd w:id="7"/>
      <w:r w:rsidRPr="00A03749">
        <w:rPr>
          <w:rFonts w:ascii="Times New Roman" w:eastAsia="Times New Roman" w:hAnsi="Times New Roman" w:cs="Times New Roman"/>
          <w:color w:val="000000"/>
          <w:sz w:val="24"/>
          <w:szCs w:val="24"/>
        </w:rPr>
        <w:t>5.</w:t>
      </w:r>
      <w:r w:rsidRPr="00A03749">
        <w:rPr>
          <w:rFonts w:ascii="Times New Roman" w:eastAsia="Times New Roman" w:hAnsi="Times New Roman" w:cs="Times New Roman"/>
          <w:color w:val="000000"/>
          <w:sz w:val="24"/>
          <w:szCs w:val="24"/>
          <w:highlight w:val="white"/>
        </w:rPr>
        <w:t xml:space="preserve"> </w:t>
      </w:r>
      <w:r w:rsidRPr="00A03749">
        <w:rPr>
          <w:rFonts w:ascii="Times New Roman" w:eastAsia="Times New Roman" w:hAnsi="Times New Roman" w:cs="Times New Roman"/>
          <w:color w:val="000000"/>
          <w:sz w:val="24"/>
          <w:szCs w:val="24"/>
        </w:rPr>
        <w:t>Вид закупівлі та орієнтовний початок проведення:</w:t>
      </w:r>
    </w:p>
    <w:p w:rsidR="00393562" w:rsidRPr="00A03749" w:rsidRDefault="00170E61" w:rsidP="003313E2">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4"/>
          <w:szCs w:val="24"/>
          <w:u w:val="single"/>
        </w:rPr>
      </w:pPr>
      <w:r w:rsidRPr="00A03749">
        <w:rPr>
          <w:rFonts w:ascii="Times New Roman" w:eastAsia="Times New Roman" w:hAnsi="Times New Roman" w:cs="Times New Roman"/>
          <w:color w:val="333333"/>
          <w:sz w:val="24"/>
          <w:szCs w:val="24"/>
          <w:highlight w:val="white"/>
        </w:rPr>
        <w:t xml:space="preserve">5.1. </w:t>
      </w:r>
      <w:r w:rsidRPr="00A03749">
        <w:rPr>
          <w:rFonts w:ascii="Times New Roman" w:eastAsia="Times New Roman" w:hAnsi="Times New Roman" w:cs="Times New Roman"/>
          <w:color w:val="000000"/>
          <w:sz w:val="24"/>
          <w:szCs w:val="24"/>
        </w:rPr>
        <w:t xml:space="preserve">вид закупівлі: </w:t>
      </w:r>
      <w:r w:rsidRPr="00A03749">
        <w:rPr>
          <w:rFonts w:ascii="Times New Roman" w:eastAsia="Times New Roman" w:hAnsi="Times New Roman" w:cs="Times New Roman"/>
          <w:b/>
          <w:sz w:val="24"/>
          <w:szCs w:val="24"/>
        </w:rPr>
        <w:t>звіт про договір про закупівлю, укладений без використання  електронної системи закупівель.</w:t>
      </w:r>
    </w:p>
    <w:p w:rsidR="00393562" w:rsidRPr="001D64E7" w:rsidRDefault="00170E61" w:rsidP="001D64E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4"/>
          <w:szCs w:val="24"/>
          <w:u w:val="single"/>
        </w:rPr>
      </w:pPr>
      <w:r w:rsidRPr="00A03749">
        <w:rPr>
          <w:rFonts w:ascii="Times New Roman" w:eastAsia="Times New Roman" w:hAnsi="Times New Roman" w:cs="Times New Roman"/>
          <w:color w:val="000000"/>
          <w:sz w:val="24"/>
          <w:szCs w:val="24"/>
        </w:rPr>
        <w:t>5.2. орієнтовний початок проведення</w:t>
      </w:r>
      <w:r w:rsidR="00AF606F" w:rsidRPr="00A03749">
        <w:rPr>
          <w:rFonts w:ascii="Times New Roman" w:eastAsia="Times New Roman" w:hAnsi="Times New Roman" w:cs="Times New Roman"/>
          <w:color w:val="000000"/>
          <w:sz w:val="24"/>
          <w:szCs w:val="24"/>
        </w:rPr>
        <w:t xml:space="preserve">: </w:t>
      </w:r>
      <w:r w:rsidR="00BC7C4D">
        <w:rPr>
          <w:rFonts w:ascii="Times New Roman" w:eastAsia="Times New Roman" w:hAnsi="Times New Roman" w:cs="Times New Roman"/>
          <w:b/>
          <w:color w:val="000000"/>
          <w:sz w:val="24"/>
          <w:szCs w:val="24"/>
        </w:rPr>
        <w:t>Грудень</w:t>
      </w:r>
      <w:r w:rsidR="001929CF" w:rsidRPr="001929CF">
        <w:rPr>
          <w:rFonts w:ascii="Times New Roman" w:eastAsia="Times New Roman" w:hAnsi="Times New Roman" w:cs="Times New Roman"/>
          <w:b/>
          <w:color w:val="000000"/>
          <w:sz w:val="24"/>
          <w:szCs w:val="24"/>
        </w:rPr>
        <w:t xml:space="preserve"> </w:t>
      </w:r>
      <w:r w:rsidR="00D772D4" w:rsidRPr="001929CF">
        <w:rPr>
          <w:rFonts w:ascii="Times New Roman" w:eastAsia="Times New Roman" w:hAnsi="Times New Roman" w:cs="Times New Roman"/>
          <w:b/>
          <w:color w:val="000000"/>
          <w:sz w:val="24"/>
          <w:szCs w:val="24"/>
        </w:rPr>
        <w:t>2023</w:t>
      </w:r>
      <w:r w:rsidR="004264E1" w:rsidRPr="001929CF">
        <w:rPr>
          <w:rFonts w:ascii="Times New Roman" w:eastAsia="Times New Roman" w:hAnsi="Times New Roman" w:cs="Times New Roman"/>
          <w:b/>
          <w:color w:val="000000"/>
          <w:sz w:val="24"/>
          <w:szCs w:val="24"/>
        </w:rPr>
        <w:t xml:space="preserve"> </w:t>
      </w:r>
      <w:r w:rsidRPr="001929CF">
        <w:rPr>
          <w:rFonts w:ascii="Times New Roman" w:eastAsia="Times New Roman" w:hAnsi="Times New Roman" w:cs="Times New Roman"/>
          <w:b/>
          <w:color w:val="000000"/>
          <w:sz w:val="24"/>
          <w:szCs w:val="24"/>
        </w:rPr>
        <w:t>року</w:t>
      </w:r>
      <w:r w:rsidRPr="00A03749">
        <w:rPr>
          <w:rFonts w:ascii="Times New Roman" w:eastAsia="Times New Roman" w:hAnsi="Times New Roman" w:cs="Times New Roman"/>
          <w:color w:val="000000"/>
          <w:sz w:val="24"/>
          <w:szCs w:val="24"/>
        </w:rPr>
        <w:t>.</w:t>
      </w:r>
    </w:p>
    <w:p w:rsidR="001D64E7" w:rsidRDefault="00170E61">
      <w:pPr>
        <w:rPr>
          <w:rFonts w:ascii="Times New Roman" w:eastAsia="Times New Roman" w:hAnsi="Times New Roman" w:cs="Times New Roman"/>
          <w:b/>
          <w:color w:val="4A86E8"/>
          <w:sz w:val="24"/>
          <w:szCs w:val="24"/>
        </w:rPr>
      </w:pPr>
      <w:r w:rsidRPr="00A03749">
        <w:rPr>
          <w:rFonts w:ascii="Times New Roman" w:eastAsia="Times New Roman" w:hAnsi="Times New Roman" w:cs="Times New Roman"/>
          <w:b/>
          <w:color w:val="4A86E8"/>
          <w:sz w:val="24"/>
          <w:szCs w:val="24"/>
        </w:rPr>
        <w:t>Примітка: закупівля здійснюється відповідно до норм постанови КМУ від 12.10.2022 № 1178.</w:t>
      </w:r>
    </w:p>
    <w:p w:rsidR="00AA3F2E" w:rsidRPr="001D64E7" w:rsidRDefault="00AA3F2E">
      <w:pPr>
        <w:rPr>
          <w:rFonts w:ascii="Times New Roman" w:eastAsia="Times New Roman" w:hAnsi="Times New Roman" w:cs="Times New Roman"/>
          <w:b/>
          <w:color w:val="4A86E8"/>
          <w:sz w:val="24"/>
          <w:szCs w:val="24"/>
        </w:rPr>
      </w:pPr>
    </w:p>
    <w:tbl>
      <w:tblPr>
        <w:tblW w:w="9844" w:type="dxa"/>
        <w:tblLayout w:type="fixed"/>
        <w:tblLook w:val="00A0" w:firstRow="1" w:lastRow="0" w:firstColumn="1" w:lastColumn="0" w:noHBand="0" w:noVBand="0"/>
      </w:tblPr>
      <w:tblGrid>
        <w:gridCol w:w="3664"/>
        <w:gridCol w:w="3285"/>
        <w:gridCol w:w="2895"/>
      </w:tblGrid>
      <w:tr w:rsidR="004264E1" w:rsidRPr="00A03749" w:rsidTr="001D64E7">
        <w:trPr>
          <w:trHeight w:val="609"/>
        </w:trPr>
        <w:tc>
          <w:tcPr>
            <w:tcW w:w="3664" w:type="dxa"/>
          </w:tcPr>
          <w:p w:rsidR="004264E1" w:rsidRPr="00A03749" w:rsidRDefault="004264E1" w:rsidP="00850411">
            <w:pPr>
              <w:tabs>
                <w:tab w:val="left" w:pos="1440"/>
              </w:tabs>
              <w:spacing w:after="0" w:line="240" w:lineRule="auto"/>
              <w:ind w:firstLine="3"/>
              <w:jc w:val="center"/>
              <w:rPr>
                <w:rFonts w:ascii="Times New Roman" w:hAnsi="Times New Roman"/>
                <w:b/>
                <w:sz w:val="24"/>
                <w:szCs w:val="24"/>
                <w:lang w:eastAsia="en-US"/>
              </w:rPr>
            </w:pPr>
            <w:r w:rsidRPr="00A03749">
              <w:rPr>
                <w:rFonts w:ascii="Times New Roman" w:hAnsi="Times New Roman"/>
                <w:b/>
                <w:sz w:val="24"/>
                <w:szCs w:val="24"/>
                <w:lang w:eastAsia="en-US"/>
              </w:rPr>
              <w:t>Уповноважена особа</w:t>
            </w:r>
          </w:p>
          <w:p w:rsidR="004264E1" w:rsidRPr="00A03749" w:rsidRDefault="004264E1" w:rsidP="00850411">
            <w:pPr>
              <w:spacing w:after="0" w:line="240" w:lineRule="auto"/>
              <w:jc w:val="center"/>
              <w:rPr>
                <w:rFonts w:ascii="Times New Roman" w:hAnsi="Times New Roman"/>
                <w:b/>
                <w:bCs/>
                <w:sz w:val="24"/>
                <w:szCs w:val="24"/>
              </w:rPr>
            </w:pPr>
            <w:r w:rsidRPr="00A03749">
              <w:rPr>
                <w:rFonts w:ascii="Times New Roman" w:hAnsi="Times New Roman"/>
                <w:b/>
                <w:bCs/>
                <w:sz w:val="24"/>
                <w:szCs w:val="24"/>
              </w:rPr>
              <w:t>Комунального підприємства «Одесміськелектротранс»</w:t>
            </w:r>
          </w:p>
          <w:p w:rsidR="004264E1" w:rsidRPr="00A03749" w:rsidRDefault="004264E1" w:rsidP="00850411">
            <w:pPr>
              <w:tabs>
                <w:tab w:val="left" w:pos="1440"/>
              </w:tabs>
              <w:spacing w:after="0" w:line="240" w:lineRule="auto"/>
              <w:rPr>
                <w:rFonts w:ascii="Times New Roman" w:hAnsi="Times New Roman"/>
                <w:sz w:val="24"/>
                <w:szCs w:val="24"/>
                <w:lang w:val="ru-RU" w:eastAsia="en-US"/>
              </w:rPr>
            </w:pPr>
          </w:p>
        </w:tc>
        <w:tc>
          <w:tcPr>
            <w:tcW w:w="3285" w:type="dxa"/>
            <w:vAlign w:val="center"/>
          </w:tcPr>
          <w:p w:rsidR="004264E1" w:rsidRPr="00A03749" w:rsidRDefault="004264E1" w:rsidP="00850411">
            <w:pPr>
              <w:tabs>
                <w:tab w:val="left" w:pos="1440"/>
              </w:tabs>
              <w:spacing w:after="0" w:line="240" w:lineRule="auto"/>
              <w:jc w:val="center"/>
              <w:rPr>
                <w:rFonts w:ascii="Times New Roman" w:hAnsi="Times New Roman"/>
                <w:sz w:val="24"/>
                <w:szCs w:val="24"/>
                <w:lang w:eastAsia="en-US"/>
              </w:rPr>
            </w:pPr>
          </w:p>
          <w:p w:rsidR="004264E1" w:rsidRPr="00A03749" w:rsidRDefault="004264E1" w:rsidP="00850411">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________________</w:t>
            </w:r>
          </w:p>
          <w:p w:rsidR="004264E1" w:rsidRPr="00A03749" w:rsidRDefault="004264E1" w:rsidP="00850411">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 xml:space="preserve">підпис, </w:t>
            </w:r>
            <w:proofErr w:type="spellStart"/>
            <w:r w:rsidRPr="00A03749">
              <w:rPr>
                <w:rFonts w:ascii="Times New Roman" w:hAnsi="Times New Roman"/>
                <w:sz w:val="24"/>
                <w:szCs w:val="24"/>
                <w:lang w:eastAsia="en-US"/>
              </w:rPr>
              <w:t>м.п</w:t>
            </w:r>
            <w:proofErr w:type="spellEnd"/>
            <w:r w:rsidRPr="00A03749">
              <w:rPr>
                <w:rFonts w:ascii="Times New Roman" w:hAnsi="Times New Roman"/>
                <w:sz w:val="24"/>
                <w:szCs w:val="24"/>
                <w:lang w:eastAsia="en-US"/>
              </w:rPr>
              <w:t>.</w:t>
            </w:r>
          </w:p>
        </w:tc>
        <w:tc>
          <w:tcPr>
            <w:tcW w:w="2895" w:type="dxa"/>
            <w:vAlign w:val="center"/>
          </w:tcPr>
          <w:p w:rsidR="0028494E" w:rsidRPr="00803FC2" w:rsidRDefault="00BC7C4D" w:rsidP="00471624">
            <w:pPr>
              <w:tabs>
                <w:tab w:val="left" w:pos="1440"/>
              </w:tabs>
              <w:spacing w:after="0" w:line="240" w:lineRule="auto"/>
              <w:rPr>
                <w:rFonts w:ascii="Times New Roman" w:hAnsi="Times New Roman"/>
                <w:sz w:val="24"/>
                <w:szCs w:val="24"/>
                <w:lang w:val="ru-RU" w:eastAsia="en-US"/>
              </w:rPr>
            </w:pPr>
            <w:proofErr w:type="spellStart"/>
            <w:r>
              <w:rPr>
                <w:rFonts w:ascii="Times New Roman" w:hAnsi="Times New Roman"/>
                <w:b/>
                <w:iCs/>
                <w:sz w:val="24"/>
                <w:szCs w:val="24"/>
                <w:lang w:val="ru-RU" w:eastAsia="en-US"/>
              </w:rPr>
              <w:t>Тетяна</w:t>
            </w:r>
            <w:proofErr w:type="spellEnd"/>
            <w:r>
              <w:rPr>
                <w:rFonts w:ascii="Times New Roman" w:hAnsi="Times New Roman"/>
                <w:b/>
                <w:iCs/>
                <w:sz w:val="24"/>
                <w:szCs w:val="24"/>
                <w:lang w:val="ru-RU" w:eastAsia="en-US"/>
              </w:rPr>
              <w:t xml:space="preserve"> ТАРАН</w:t>
            </w:r>
          </w:p>
        </w:tc>
      </w:tr>
    </w:tbl>
    <w:p w:rsidR="0028494E" w:rsidRDefault="0028494E" w:rsidP="004264E1">
      <w:pPr>
        <w:spacing w:after="0"/>
        <w:ind w:left="5112"/>
        <w:jc w:val="right"/>
        <w:rPr>
          <w:rFonts w:ascii="Times New Roman" w:hAnsi="Times New Roman"/>
          <w:sz w:val="24"/>
          <w:szCs w:val="24"/>
        </w:rPr>
      </w:pPr>
    </w:p>
    <w:p w:rsidR="00DC42AA" w:rsidRDefault="00DC42AA" w:rsidP="004264E1">
      <w:pPr>
        <w:spacing w:after="0"/>
        <w:ind w:left="5112"/>
        <w:jc w:val="right"/>
        <w:rPr>
          <w:rFonts w:ascii="Times New Roman" w:hAnsi="Times New Roman"/>
          <w:sz w:val="24"/>
          <w:szCs w:val="24"/>
        </w:rPr>
      </w:pPr>
    </w:p>
    <w:p w:rsidR="00DC42AA" w:rsidRDefault="00DC42AA" w:rsidP="004264E1">
      <w:pPr>
        <w:spacing w:after="0"/>
        <w:ind w:left="5112"/>
        <w:jc w:val="right"/>
        <w:rPr>
          <w:rFonts w:ascii="Times New Roman" w:hAnsi="Times New Roman"/>
          <w:sz w:val="24"/>
          <w:szCs w:val="24"/>
        </w:rPr>
      </w:pPr>
    </w:p>
    <w:p w:rsidR="00DC42AA" w:rsidRDefault="00DC42AA" w:rsidP="004264E1">
      <w:pPr>
        <w:spacing w:after="0"/>
        <w:ind w:left="5112"/>
        <w:jc w:val="right"/>
        <w:rPr>
          <w:rFonts w:ascii="Times New Roman" w:hAnsi="Times New Roman"/>
          <w:sz w:val="24"/>
          <w:szCs w:val="24"/>
        </w:rPr>
      </w:pPr>
    </w:p>
    <w:p w:rsidR="00AA3F2E" w:rsidRDefault="00AA3F2E" w:rsidP="004264E1">
      <w:pPr>
        <w:spacing w:after="0"/>
        <w:ind w:left="5112"/>
        <w:jc w:val="right"/>
        <w:rPr>
          <w:rFonts w:ascii="Times New Roman" w:hAnsi="Times New Roman"/>
          <w:sz w:val="24"/>
          <w:szCs w:val="24"/>
        </w:rPr>
      </w:pPr>
    </w:p>
    <w:p w:rsidR="004264E1" w:rsidRPr="00A03749" w:rsidRDefault="00BC7C4D" w:rsidP="004264E1">
      <w:pPr>
        <w:spacing w:after="0"/>
        <w:ind w:left="5112"/>
        <w:jc w:val="right"/>
        <w:rPr>
          <w:rFonts w:ascii="Times New Roman" w:hAnsi="Times New Roman"/>
          <w:sz w:val="24"/>
          <w:szCs w:val="24"/>
        </w:rPr>
      </w:pPr>
      <w:r w:rsidRPr="00D759FF">
        <w:rPr>
          <w:rFonts w:ascii="Times New Roman" w:hAnsi="Times New Roman"/>
          <w:b/>
          <w:sz w:val="24"/>
          <w:szCs w:val="24"/>
        </w:rPr>
        <w:lastRenderedPageBreak/>
        <w:t>Д</w:t>
      </w:r>
      <w:r w:rsidR="00D759FF">
        <w:rPr>
          <w:rFonts w:ascii="Times New Roman" w:hAnsi="Times New Roman"/>
          <w:b/>
          <w:sz w:val="24"/>
          <w:szCs w:val="24"/>
        </w:rPr>
        <w:t xml:space="preserve">одаток </w:t>
      </w:r>
      <w:r w:rsidR="004264E1" w:rsidRPr="00D759FF">
        <w:rPr>
          <w:rFonts w:ascii="Times New Roman" w:hAnsi="Times New Roman"/>
          <w:b/>
          <w:sz w:val="24"/>
          <w:szCs w:val="24"/>
        </w:rPr>
        <w:t xml:space="preserve">2 </w:t>
      </w:r>
      <w:r w:rsidR="004264E1" w:rsidRPr="00A03749">
        <w:rPr>
          <w:rFonts w:ascii="Times New Roman" w:hAnsi="Times New Roman"/>
          <w:sz w:val="24"/>
          <w:szCs w:val="24"/>
        </w:rPr>
        <w:t xml:space="preserve">до Протоколу </w:t>
      </w:r>
    </w:p>
    <w:p w:rsidR="004264E1" w:rsidRPr="00A03749" w:rsidRDefault="004264E1" w:rsidP="004264E1">
      <w:pPr>
        <w:tabs>
          <w:tab w:val="left" w:pos="1440"/>
        </w:tabs>
        <w:spacing w:after="0"/>
        <w:ind w:firstLine="5112"/>
        <w:jc w:val="right"/>
        <w:rPr>
          <w:rFonts w:ascii="Times New Roman" w:hAnsi="Times New Roman"/>
          <w:sz w:val="24"/>
          <w:szCs w:val="24"/>
        </w:rPr>
      </w:pPr>
      <w:r w:rsidRPr="00A03749">
        <w:rPr>
          <w:rFonts w:ascii="Times New Roman" w:hAnsi="Times New Roman"/>
          <w:sz w:val="24"/>
          <w:szCs w:val="24"/>
        </w:rPr>
        <w:t>Уповноваженої особи</w:t>
      </w:r>
    </w:p>
    <w:p w:rsidR="004264E1" w:rsidRPr="00A03749" w:rsidRDefault="004264E1" w:rsidP="004264E1">
      <w:pPr>
        <w:spacing w:after="0"/>
        <w:ind w:left="5112"/>
        <w:jc w:val="right"/>
        <w:rPr>
          <w:rFonts w:ascii="Times New Roman" w:hAnsi="Times New Roman"/>
          <w:sz w:val="24"/>
          <w:szCs w:val="24"/>
        </w:rPr>
      </w:pPr>
      <w:r w:rsidRPr="00A03749">
        <w:rPr>
          <w:rFonts w:ascii="Times New Roman" w:hAnsi="Times New Roman"/>
          <w:sz w:val="24"/>
          <w:szCs w:val="24"/>
        </w:rPr>
        <w:t xml:space="preserve">Комунального підприємства  </w:t>
      </w:r>
    </w:p>
    <w:p w:rsidR="004264E1" w:rsidRPr="00A03749" w:rsidRDefault="004264E1" w:rsidP="004264E1">
      <w:pPr>
        <w:spacing w:after="0"/>
        <w:ind w:left="5112"/>
        <w:jc w:val="right"/>
        <w:rPr>
          <w:rFonts w:ascii="Times New Roman" w:hAnsi="Times New Roman"/>
          <w:sz w:val="24"/>
          <w:szCs w:val="24"/>
        </w:rPr>
      </w:pPr>
      <w:r w:rsidRPr="00A03749">
        <w:rPr>
          <w:rFonts w:ascii="Times New Roman" w:hAnsi="Times New Roman"/>
          <w:sz w:val="24"/>
          <w:szCs w:val="24"/>
        </w:rPr>
        <w:t>«Одесміськелектротранс»</w:t>
      </w:r>
    </w:p>
    <w:p w:rsidR="004264E1" w:rsidRPr="00A03749" w:rsidRDefault="00294961" w:rsidP="004264E1">
      <w:pPr>
        <w:spacing w:after="0" w:line="240" w:lineRule="auto"/>
        <w:ind w:left="6480"/>
        <w:rPr>
          <w:rFonts w:ascii="Times New Roman" w:hAnsi="Times New Roman"/>
          <w:sz w:val="24"/>
          <w:szCs w:val="24"/>
        </w:rPr>
      </w:pPr>
      <w:r>
        <w:rPr>
          <w:rFonts w:ascii="Times New Roman" w:hAnsi="Times New Roman"/>
          <w:sz w:val="24"/>
          <w:szCs w:val="24"/>
        </w:rPr>
        <w:t xml:space="preserve">  </w:t>
      </w:r>
      <w:r w:rsidR="000B1D5B">
        <w:rPr>
          <w:rFonts w:ascii="Times New Roman" w:hAnsi="Times New Roman"/>
          <w:sz w:val="24"/>
          <w:szCs w:val="24"/>
        </w:rPr>
        <w:t xml:space="preserve">№ </w:t>
      </w:r>
      <w:r w:rsidR="00DC42AA">
        <w:rPr>
          <w:rFonts w:ascii="Times New Roman" w:hAnsi="Times New Roman"/>
          <w:sz w:val="24"/>
          <w:szCs w:val="24"/>
        </w:rPr>
        <w:t>9</w:t>
      </w:r>
      <w:r>
        <w:rPr>
          <w:rFonts w:ascii="Times New Roman" w:hAnsi="Times New Roman"/>
          <w:sz w:val="24"/>
          <w:szCs w:val="24"/>
        </w:rPr>
        <w:t xml:space="preserve">-П від </w:t>
      </w:r>
      <w:r w:rsidR="00BC7C4D">
        <w:rPr>
          <w:rFonts w:ascii="Times New Roman" w:hAnsi="Times New Roman"/>
          <w:sz w:val="24"/>
          <w:szCs w:val="24"/>
        </w:rPr>
        <w:t>2</w:t>
      </w:r>
      <w:r w:rsidR="00DC42AA">
        <w:rPr>
          <w:rFonts w:ascii="Times New Roman" w:hAnsi="Times New Roman"/>
          <w:sz w:val="24"/>
          <w:szCs w:val="24"/>
        </w:rPr>
        <w:t>5</w:t>
      </w:r>
      <w:r>
        <w:rPr>
          <w:rFonts w:ascii="Times New Roman" w:hAnsi="Times New Roman"/>
          <w:sz w:val="24"/>
          <w:szCs w:val="24"/>
        </w:rPr>
        <w:t>.</w:t>
      </w:r>
      <w:r w:rsidR="00BC7C4D">
        <w:rPr>
          <w:rFonts w:ascii="Times New Roman" w:hAnsi="Times New Roman"/>
          <w:sz w:val="24"/>
          <w:szCs w:val="24"/>
        </w:rPr>
        <w:t>12</w:t>
      </w:r>
      <w:r>
        <w:rPr>
          <w:rFonts w:ascii="Times New Roman" w:hAnsi="Times New Roman"/>
          <w:sz w:val="24"/>
          <w:szCs w:val="24"/>
        </w:rPr>
        <w:t xml:space="preserve">.2023 </w:t>
      </w:r>
      <w:r w:rsidR="009D139E" w:rsidRPr="009D139E">
        <w:rPr>
          <w:rFonts w:ascii="Times New Roman" w:hAnsi="Times New Roman"/>
          <w:sz w:val="24"/>
          <w:szCs w:val="24"/>
        </w:rPr>
        <w:t>року</w:t>
      </w:r>
    </w:p>
    <w:p w:rsidR="00E26509" w:rsidRPr="00A03749" w:rsidRDefault="00E26509" w:rsidP="004264E1">
      <w:pPr>
        <w:spacing w:after="0" w:line="240" w:lineRule="auto"/>
        <w:ind w:left="6480"/>
        <w:rPr>
          <w:rFonts w:ascii="Times New Roman" w:hAnsi="Times New Roman"/>
          <w:b/>
          <w:bCs/>
          <w:sz w:val="24"/>
          <w:szCs w:val="24"/>
        </w:rPr>
      </w:pPr>
    </w:p>
    <w:p w:rsidR="004264E1" w:rsidRPr="00A03749" w:rsidRDefault="004264E1" w:rsidP="004264E1">
      <w:pPr>
        <w:spacing w:after="0" w:line="240" w:lineRule="auto"/>
        <w:jc w:val="center"/>
        <w:rPr>
          <w:rFonts w:ascii="Times New Roman" w:hAnsi="Times New Roman"/>
          <w:sz w:val="24"/>
          <w:szCs w:val="24"/>
        </w:rPr>
      </w:pPr>
      <w:r w:rsidRPr="00A03749">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4264E1" w:rsidRPr="00560FE0" w:rsidRDefault="004264E1" w:rsidP="00B65518">
      <w:pPr>
        <w:pStyle w:val="rvps2"/>
        <w:shd w:val="clear" w:color="auto" w:fill="FFFFFF"/>
        <w:spacing w:before="0" w:beforeAutospacing="0" w:after="0" w:afterAutospacing="0"/>
        <w:ind w:firstLine="709"/>
        <w:jc w:val="both"/>
        <w:rPr>
          <w:b/>
        </w:rPr>
      </w:pPr>
      <w:r w:rsidRPr="00560FE0">
        <w:t xml:space="preserve">1. Дата укладення договору/документа (документів), що підтверджують придбання товару (товарів), робіт та послуги (послуг): </w:t>
      </w:r>
      <w:r w:rsidR="00DC42AA">
        <w:rPr>
          <w:b/>
          <w:noProof/>
        </w:rPr>
        <w:t>22</w:t>
      </w:r>
      <w:r w:rsidR="00F51AAA">
        <w:rPr>
          <w:b/>
          <w:noProof/>
        </w:rPr>
        <w:t>.</w:t>
      </w:r>
      <w:r w:rsidR="00BC7C4D">
        <w:rPr>
          <w:b/>
          <w:noProof/>
        </w:rPr>
        <w:t>12</w:t>
      </w:r>
      <w:r w:rsidR="0041509D">
        <w:rPr>
          <w:b/>
          <w:noProof/>
        </w:rPr>
        <w:t>.2023</w:t>
      </w:r>
      <w:r w:rsidRPr="00560FE0">
        <w:rPr>
          <w:b/>
          <w:noProof/>
        </w:rPr>
        <w:t xml:space="preserve"> р.</w:t>
      </w:r>
    </w:p>
    <w:p w:rsidR="004264E1" w:rsidRPr="00560FE0" w:rsidRDefault="004264E1" w:rsidP="00B65518">
      <w:pPr>
        <w:pStyle w:val="rvps2"/>
        <w:shd w:val="clear" w:color="auto" w:fill="FFFFFF"/>
        <w:spacing w:before="0" w:beforeAutospacing="0" w:after="0" w:afterAutospacing="0"/>
        <w:ind w:firstLine="709"/>
        <w:jc w:val="both"/>
        <w:rPr>
          <w:b/>
          <w:lang w:val="ru-RU"/>
        </w:rPr>
      </w:pPr>
      <w:r w:rsidRPr="00560FE0">
        <w:t xml:space="preserve">1.1. Номер договору/документа (документів), що підтверджують придбання товару (товарів), робіт та послуги (послуг): </w:t>
      </w:r>
      <w:r w:rsidR="00AF606F" w:rsidRPr="00560FE0">
        <w:rPr>
          <w:b/>
        </w:rPr>
        <w:t>№</w:t>
      </w:r>
      <w:r w:rsidR="00013671">
        <w:rPr>
          <w:b/>
        </w:rPr>
        <w:t xml:space="preserve"> </w:t>
      </w:r>
      <w:r w:rsidR="00502211">
        <w:rPr>
          <w:b/>
        </w:rPr>
        <w:t>СР-П/2023/264</w:t>
      </w:r>
    </w:p>
    <w:p w:rsidR="004264E1" w:rsidRPr="00560FE0" w:rsidRDefault="004264E1" w:rsidP="00B65518">
      <w:pPr>
        <w:pStyle w:val="rvps2"/>
        <w:shd w:val="clear" w:color="auto" w:fill="FFFFFF"/>
        <w:spacing w:before="0" w:beforeAutospacing="0" w:after="0" w:afterAutospacing="0"/>
        <w:ind w:firstLine="709"/>
        <w:jc w:val="both"/>
      </w:pPr>
      <w:r w:rsidRPr="00560FE0">
        <w:t xml:space="preserve">2. Найменування Замовника: </w:t>
      </w:r>
      <w:r w:rsidR="0041509D">
        <w:rPr>
          <w:b/>
        </w:rPr>
        <w:t>Комунальне підприємство «</w:t>
      </w:r>
      <w:proofErr w:type="spellStart"/>
      <w:r w:rsidRPr="00560FE0">
        <w:rPr>
          <w:b/>
        </w:rPr>
        <w:t>Одесміськелектротранс</w:t>
      </w:r>
      <w:proofErr w:type="spellEnd"/>
      <w:r w:rsidR="0041509D">
        <w:rPr>
          <w:b/>
        </w:rPr>
        <w:t>»</w:t>
      </w:r>
      <w:r w:rsidR="00AA3F2E">
        <w:rPr>
          <w:b/>
        </w:rPr>
        <w:t>.</w:t>
      </w:r>
    </w:p>
    <w:p w:rsidR="004264E1" w:rsidRPr="00560FE0" w:rsidRDefault="004264E1" w:rsidP="00B65518">
      <w:pPr>
        <w:pStyle w:val="rvps2"/>
        <w:shd w:val="clear" w:color="auto" w:fill="FFFFFF"/>
        <w:spacing w:before="0" w:beforeAutospacing="0" w:after="0" w:afterAutospacing="0"/>
        <w:ind w:firstLine="709"/>
        <w:jc w:val="both"/>
      </w:pPr>
      <w:r w:rsidRPr="00560FE0">
        <w:t>2.1. Місцезнаходження Замовника:</w:t>
      </w:r>
      <w:r w:rsidRPr="00560FE0">
        <w:rPr>
          <w:b/>
        </w:rPr>
        <w:t xml:space="preserve"> вул. Водопровідна, 1, місто Одеса, 65007</w:t>
      </w:r>
      <w:r w:rsidR="00A15B87">
        <w:rPr>
          <w:b/>
        </w:rPr>
        <w:t>.</w:t>
      </w:r>
    </w:p>
    <w:p w:rsidR="004264E1" w:rsidRPr="00560FE0" w:rsidRDefault="004264E1" w:rsidP="00B65518">
      <w:pPr>
        <w:pStyle w:val="rvps2"/>
        <w:shd w:val="clear" w:color="auto" w:fill="FFFFFF"/>
        <w:spacing w:before="0" w:beforeAutospacing="0" w:after="0" w:afterAutospacing="0"/>
        <w:ind w:firstLine="709"/>
        <w:jc w:val="both"/>
        <w:rPr>
          <w:b/>
        </w:rPr>
      </w:pPr>
      <w:r w:rsidRPr="00560FE0">
        <w:t>2.2. Ідентифікаційний код замовника в Єдиному державному реєстрі юридичних осіб, фізичних осіб - підприємців та громадських формувань</w:t>
      </w:r>
      <w:r w:rsidRPr="00560FE0">
        <w:rPr>
          <w:b/>
        </w:rPr>
        <w:t>: 03328497</w:t>
      </w:r>
      <w:r w:rsidR="00AA3F2E">
        <w:rPr>
          <w:b/>
        </w:rPr>
        <w:t>.</w:t>
      </w:r>
    </w:p>
    <w:p w:rsidR="00393D0C" w:rsidRDefault="004264E1" w:rsidP="00393D0C">
      <w:pPr>
        <w:pStyle w:val="rvps2"/>
        <w:shd w:val="clear" w:color="auto" w:fill="FFFFFF"/>
        <w:spacing w:before="0" w:beforeAutospacing="0" w:after="0" w:afterAutospacing="0"/>
        <w:ind w:firstLine="709"/>
        <w:jc w:val="both"/>
      </w:pPr>
      <w:r w:rsidRPr="00560FE0">
        <w:t>2.3. Категорія Замовника:</w:t>
      </w:r>
      <w:r w:rsidRPr="00560FE0">
        <w:rPr>
          <w:b/>
        </w:rPr>
        <w:t xml:space="preserve"> 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sidRPr="00560FE0">
        <w:rPr>
          <w:b/>
          <w:lang w:val="en-US"/>
        </w:rPr>
        <w:t>VIII</w:t>
      </w:r>
      <w:r w:rsidRPr="00560FE0">
        <w:rPr>
          <w:b/>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sidRPr="00560FE0">
        <w:rPr>
          <w:b/>
          <w:lang w:val="en-US"/>
        </w:rPr>
        <w:t>IX</w:t>
      </w:r>
      <w:r w:rsidRPr="00560FE0">
        <w:rPr>
          <w:b/>
        </w:rPr>
        <w:t>.</w:t>
      </w:r>
    </w:p>
    <w:p w:rsidR="00063F4A" w:rsidRPr="00393D0C" w:rsidRDefault="004264E1" w:rsidP="00393D0C">
      <w:pPr>
        <w:pStyle w:val="rvps2"/>
        <w:shd w:val="clear" w:color="auto" w:fill="FFFFFF"/>
        <w:spacing w:before="0" w:beforeAutospacing="0" w:after="0" w:afterAutospacing="0"/>
        <w:ind w:firstLine="709"/>
        <w:jc w:val="both"/>
      </w:pPr>
      <w:r w:rsidRPr="00560FE0">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502211">
        <w:rPr>
          <w:b/>
        </w:rPr>
        <w:t>ФІЗИЧНА ОСОБА – ПІДПРИЄМЕЦЬ СТОЯНОВ ДМИТРО МИХАЙЛОВИЧ</w:t>
      </w:r>
    </w:p>
    <w:p w:rsidR="004264E1" w:rsidRPr="00560FE0" w:rsidRDefault="004264E1" w:rsidP="00B65518">
      <w:pPr>
        <w:pStyle w:val="rvps2"/>
        <w:shd w:val="clear" w:color="auto" w:fill="FFFFFF"/>
        <w:spacing w:before="0" w:beforeAutospacing="0" w:after="0" w:afterAutospacing="0"/>
        <w:ind w:firstLine="709"/>
        <w:jc w:val="both"/>
        <w:rPr>
          <w:b/>
        </w:rPr>
      </w:pPr>
      <w:r w:rsidRPr="00560FE0">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D759FF">
        <w:rPr>
          <w:rFonts w:eastAsia="Tahoma"/>
          <w:b/>
          <w:color w:val="000000"/>
        </w:rPr>
        <w:t>3082320937</w:t>
      </w:r>
      <w:r w:rsidR="00393D0C">
        <w:rPr>
          <w:rFonts w:eastAsia="Tahoma"/>
          <w:b/>
          <w:color w:val="000000"/>
        </w:rPr>
        <w:t>.</w:t>
      </w:r>
    </w:p>
    <w:p w:rsidR="00DE273C" w:rsidRDefault="004264E1" w:rsidP="00B65518">
      <w:pPr>
        <w:pStyle w:val="rvps2"/>
        <w:shd w:val="clear" w:color="auto" w:fill="FFFFFF"/>
        <w:spacing w:before="0" w:beforeAutospacing="0" w:after="0" w:afterAutospacing="0"/>
        <w:ind w:firstLine="709"/>
        <w:jc w:val="both"/>
        <w:rPr>
          <w:b/>
          <w:noProof/>
        </w:rPr>
      </w:pPr>
      <w:r w:rsidRPr="00560FE0">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00502211">
        <w:rPr>
          <w:b/>
          <w:noProof/>
        </w:rPr>
        <w:t>65038, м. Одеса, вул. Зелена, бу. 52</w:t>
      </w:r>
    </w:p>
    <w:p w:rsidR="004264E1" w:rsidRPr="00392869" w:rsidRDefault="004264E1" w:rsidP="00B65518">
      <w:pPr>
        <w:pStyle w:val="rvps2"/>
        <w:shd w:val="clear" w:color="auto" w:fill="FFFFFF"/>
        <w:spacing w:before="0" w:beforeAutospacing="0" w:after="0" w:afterAutospacing="0"/>
        <w:ind w:firstLine="709"/>
        <w:jc w:val="both"/>
        <w:rPr>
          <w:b/>
          <w:noProof/>
        </w:rPr>
      </w:pPr>
      <w:r w:rsidRPr="00560FE0">
        <w:t>5.1</w:t>
      </w:r>
      <w:r w:rsidRPr="00560FE0">
        <w:rPr>
          <w:b/>
        </w:rPr>
        <w:t xml:space="preserve">. </w:t>
      </w:r>
      <w:r w:rsidRPr="00560FE0">
        <w:t>Номер</w:t>
      </w:r>
      <w:r w:rsidRPr="00560FE0">
        <w:rPr>
          <w:b/>
        </w:rPr>
        <w:t xml:space="preserve"> </w:t>
      </w:r>
      <w:r w:rsidRPr="00560FE0">
        <w:t>телефону постачальника товарів, виконавця робіт чи надавача послуг:</w:t>
      </w:r>
      <w:r w:rsidRPr="00560FE0">
        <w:rPr>
          <w:b/>
        </w:rPr>
        <w:t xml:space="preserve"> </w:t>
      </w:r>
      <w:r w:rsidRPr="00560FE0">
        <w:rPr>
          <w:b/>
          <w:noProof/>
        </w:rPr>
        <w:t>тел./</w:t>
      </w:r>
      <w:r w:rsidRPr="00392869">
        <w:rPr>
          <w:b/>
          <w:noProof/>
        </w:rPr>
        <w:t xml:space="preserve">факс </w:t>
      </w:r>
      <w:r w:rsidR="00D759FF" w:rsidRPr="00D759FF">
        <w:rPr>
          <w:b/>
        </w:rPr>
        <w:t>+380633693076</w:t>
      </w:r>
    </w:p>
    <w:p w:rsidR="00DE273C" w:rsidRDefault="004264E1" w:rsidP="00B65518">
      <w:pPr>
        <w:tabs>
          <w:tab w:val="left" w:pos="709"/>
        </w:tabs>
        <w:spacing w:after="0" w:line="240" w:lineRule="auto"/>
        <w:ind w:firstLine="709"/>
        <w:jc w:val="both"/>
        <w:rPr>
          <w:rFonts w:ascii="Times New Roman" w:hAnsi="Times New Roman"/>
          <w:b/>
          <w:sz w:val="24"/>
          <w:szCs w:val="24"/>
        </w:rPr>
      </w:pPr>
      <w:r w:rsidRPr="00560FE0">
        <w:rPr>
          <w:rFonts w:ascii="Times New Roman" w:hAnsi="Times New Roman" w:cs="Times New Roman"/>
          <w:sz w:val="24"/>
          <w:szCs w:val="24"/>
        </w:rPr>
        <w:t>6.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560FE0">
        <w:rPr>
          <w:rFonts w:ascii="Times New Roman" w:hAnsi="Times New Roman" w:cs="Times New Roman"/>
          <w:b/>
          <w:sz w:val="24"/>
          <w:szCs w:val="24"/>
        </w:rPr>
        <w:t xml:space="preserve"> </w:t>
      </w:r>
      <w:r w:rsidR="00E150D9" w:rsidRPr="00560FE0">
        <w:rPr>
          <w:rFonts w:ascii="Times New Roman" w:hAnsi="Times New Roman" w:cs="Times New Roman"/>
          <w:b/>
          <w:color w:val="000000"/>
          <w:sz w:val="24"/>
          <w:szCs w:val="24"/>
        </w:rPr>
        <w:t xml:space="preserve">за кодом CPV ДК 021:2015: </w:t>
      </w:r>
      <w:r w:rsidR="00AD736C">
        <w:rPr>
          <w:rFonts w:ascii="Times New Roman" w:hAnsi="Times New Roman"/>
          <w:b/>
          <w:bCs/>
          <w:color w:val="000000"/>
          <w:sz w:val="24"/>
          <w:szCs w:val="24"/>
        </w:rPr>
        <w:t>45420000-7 – Столярні та теслярні роботи</w:t>
      </w:r>
    </w:p>
    <w:p w:rsidR="00DE273C" w:rsidRPr="00CF0614" w:rsidRDefault="004264E1" w:rsidP="00CF0614">
      <w:pPr>
        <w:tabs>
          <w:tab w:val="left" w:pos="709"/>
        </w:tabs>
        <w:spacing w:after="0" w:line="240" w:lineRule="auto"/>
        <w:ind w:firstLine="709"/>
        <w:jc w:val="both"/>
        <w:rPr>
          <w:rFonts w:ascii="Times New Roman" w:hAnsi="Times New Roman" w:cs="Times New Roman"/>
          <w:b/>
          <w:color w:val="000000"/>
          <w:sz w:val="24"/>
          <w:szCs w:val="24"/>
        </w:rPr>
      </w:pPr>
      <w:r w:rsidRPr="00560FE0">
        <w:rPr>
          <w:rFonts w:ascii="Times New Roman" w:hAnsi="Times New Roman" w:cs="Times New Roman"/>
          <w:b/>
          <w:noProof/>
          <w:sz w:val="24"/>
          <w:szCs w:val="24"/>
        </w:rPr>
        <w:t xml:space="preserve">6.1. </w:t>
      </w:r>
      <w:r w:rsidRPr="00560FE0">
        <w:rPr>
          <w:rFonts w:ascii="Times New Roman" w:hAnsi="Times New Roman" w:cs="Times New Roman"/>
          <w:sz w:val="24"/>
          <w:szCs w:val="24"/>
        </w:rPr>
        <w:t xml:space="preserve">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560FE0">
        <w:rPr>
          <w:rFonts w:ascii="Times New Roman" w:hAnsi="Times New Roman" w:cs="Times New Roman"/>
          <w:b/>
          <w:color w:val="000000"/>
          <w:sz w:val="24"/>
          <w:szCs w:val="24"/>
        </w:rPr>
        <w:t>за кодом CPV ДК 021:2015</w:t>
      </w:r>
      <w:r w:rsidR="00BB61C4" w:rsidRPr="00281F32">
        <w:rPr>
          <w:rFonts w:ascii="Times New Roman" w:hAnsi="Times New Roman" w:cs="Times New Roman"/>
          <w:b/>
          <w:color w:val="000000"/>
          <w:sz w:val="24"/>
          <w:szCs w:val="24"/>
        </w:rPr>
        <w:t xml:space="preserve">: </w:t>
      </w:r>
      <w:r w:rsidR="00AD736C">
        <w:rPr>
          <w:rFonts w:ascii="Times New Roman" w:hAnsi="Times New Roman"/>
          <w:b/>
          <w:bCs/>
          <w:color w:val="000000"/>
          <w:sz w:val="24"/>
          <w:szCs w:val="24"/>
        </w:rPr>
        <w:t>45420000-7 – Столярні та теслярні роботи</w:t>
      </w:r>
    </w:p>
    <w:p w:rsidR="00393D0C" w:rsidRDefault="004264E1" w:rsidP="00B65518">
      <w:pPr>
        <w:tabs>
          <w:tab w:val="left" w:pos="709"/>
        </w:tabs>
        <w:spacing w:after="0" w:line="240" w:lineRule="auto"/>
        <w:ind w:firstLine="709"/>
        <w:jc w:val="both"/>
        <w:rPr>
          <w:rFonts w:ascii="Times New Roman" w:hAnsi="Times New Roman"/>
          <w:b/>
          <w:bCs/>
          <w:color w:val="000000"/>
          <w:sz w:val="24"/>
          <w:szCs w:val="24"/>
        </w:rPr>
      </w:pPr>
      <w:r w:rsidRPr="00560FE0">
        <w:rPr>
          <w:rFonts w:ascii="Times New Roman" w:hAnsi="Times New Roman" w:cs="Times New Roman"/>
          <w:sz w:val="24"/>
          <w:szCs w:val="24"/>
        </w:rPr>
        <w:t>6.2. Конкретна назва предмета закупівлі</w:t>
      </w:r>
      <w:r w:rsidR="00046AB9">
        <w:rPr>
          <w:rFonts w:ascii="Times New Roman" w:hAnsi="Times New Roman" w:cs="Times New Roman"/>
          <w:b/>
          <w:sz w:val="24"/>
          <w:szCs w:val="24"/>
        </w:rPr>
        <w:t xml:space="preserve">: </w:t>
      </w:r>
      <w:r w:rsidR="00AD736C">
        <w:rPr>
          <w:rFonts w:ascii="Times New Roman" w:hAnsi="Times New Roman"/>
          <w:b/>
          <w:bCs/>
          <w:color w:val="000000"/>
          <w:sz w:val="24"/>
          <w:szCs w:val="24"/>
        </w:rPr>
        <w:t>Послуги з встановлення скляної перегородки за кодом згідно Державного класифікатора продукції та послуг ДК 016:2010: 45420000-7 – Столярні та теслярні роботи</w:t>
      </w:r>
    </w:p>
    <w:p w:rsidR="00A26B6A" w:rsidRPr="00DE273C" w:rsidRDefault="008F6952" w:rsidP="00393D0C">
      <w:pPr>
        <w:tabs>
          <w:tab w:val="left" w:pos="709"/>
        </w:tabs>
        <w:spacing w:after="0" w:line="240" w:lineRule="auto"/>
        <w:ind w:firstLine="709"/>
        <w:jc w:val="both"/>
        <w:rPr>
          <w:rFonts w:ascii="Times New Roman" w:hAnsi="Times New Roman" w:cs="Times New Roman"/>
          <w:sz w:val="24"/>
          <w:szCs w:val="24"/>
        </w:rPr>
      </w:pPr>
      <w:r w:rsidRPr="00DE273C">
        <w:rPr>
          <w:rFonts w:ascii="Times New Roman" w:hAnsi="Times New Roman" w:cs="Times New Roman"/>
          <w:sz w:val="24"/>
          <w:szCs w:val="24"/>
        </w:rPr>
        <w:t xml:space="preserve">7. Кількість </w:t>
      </w:r>
      <w:r w:rsidR="007B2949">
        <w:rPr>
          <w:rFonts w:ascii="Times New Roman" w:hAnsi="Times New Roman" w:cs="Times New Roman"/>
          <w:sz w:val="24"/>
          <w:szCs w:val="24"/>
        </w:rPr>
        <w:t>послуг</w:t>
      </w:r>
      <w:r w:rsidRPr="00DE273C">
        <w:rPr>
          <w:rFonts w:ascii="Times New Roman" w:hAnsi="Times New Roman" w:cs="Times New Roman"/>
          <w:sz w:val="24"/>
          <w:szCs w:val="24"/>
          <w:lang w:val="ru-RU"/>
        </w:rPr>
        <w:t>:</w:t>
      </w:r>
      <w:r w:rsidR="004264E1" w:rsidRPr="00DE273C">
        <w:rPr>
          <w:rFonts w:ascii="Times New Roman" w:hAnsi="Times New Roman" w:cs="Times New Roman"/>
          <w:sz w:val="24"/>
          <w:szCs w:val="24"/>
        </w:rPr>
        <w:t xml:space="preserve"> </w:t>
      </w:r>
      <w:r w:rsidR="00AD736C">
        <w:rPr>
          <w:rFonts w:ascii="Times New Roman" w:hAnsi="Times New Roman" w:cs="Times New Roman"/>
          <w:sz w:val="24"/>
          <w:szCs w:val="24"/>
        </w:rPr>
        <w:t>1</w:t>
      </w:r>
      <w:r w:rsidR="00393D0C">
        <w:rPr>
          <w:rFonts w:ascii="Times New Roman" w:hAnsi="Times New Roman" w:cs="Times New Roman"/>
          <w:sz w:val="24"/>
          <w:szCs w:val="24"/>
        </w:rPr>
        <w:t xml:space="preserve"> </w:t>
      </w:r>
      <w:r w:rsidR="007B2949">
        <w:rPr>
          <w:rFonts w:ascii="Times New Roman" w:hAnsi="Times New Roman" w:cs="Times New Roman"/>
          <w:sz w:val="24"/>
          <w:szCs w:val="24"/>
        </w:rPr>
        <w:t>послуг</w:t>
      </w:r>
      <w:r w:rsidR="00AD736C">
        <w:rPr>
          <w:rFonts w:ascii="Times New Roman" w:hAnsi="Times New Roman" w:cs="Times New Roman"/>
          <w:sz w:val="24"/>
          <w:szCs w:val="24"/>
        </w:rPr>
        <w:t>а</w:t>
      </w:r>
      <w:r w:rsidR="007B2949">
        <w:rPr>
          <w:rFonts w:ascii="Times New Roman" w:hAnsi="Times New Roman" w:cs="Times New Roman"/>
          <w:sz w:val="24"/>
          <w:szCs w:val="24"/>
        </w:rPr>
        <w:t>.</w:t>
      </w:r>
    </w:p>
    <w:p w:rsidR="00DE273C" w:rsidRPr="00A26B6A" w:rsidRDefault="004264E1" w:rsidP="00A26B6A">
      <w:pPr>
        <w:pStyle w:val="rvps2"/>
        <w:shd w:val="clear" w:color="auto" w:fill="FFFFFF"/>
        <w:spacing w:before="0" w:beforeAutospacing="0" w:after="0" w:afterAutospacing="0"/>
        <w:ind w:firstLine="709"/>
        <w:jc w:val="both"/>
        <w:rPr>
          <w:b/>
          <w:noProof/>
        </w:rPr>
      </w:pPr>
      <w:r w:rsidRPr="00A03749">
        <w:t xml:space="preserve">7.1. Місце </w:t>
      </w:r>
      <w:r w:rsidR="007B2949">
        <w:t>надання послуг</w:t>
      </w:r>
      <w:r w:rsidR="00AD736C">
        <w:t>и</w:t>
      </w:r>
      <w:r w:rsidRPr="00A03749">
        <w:t xml:space="preserve">: </w:t>
      </w:r>
      <w:r w:rsidR="004D36DC" w:rsidRPr="004D36DC">
        <w:rPr>
          <w:b/>
        </w:rPr>
        <w:t>65007,</w:t>
      </w:r>
      <w:r w:rsidR="004D36DC">
        <w:t xml:space="preserve"> </w:t>
      </w:r>
      <w:r w:rsidR="00E03D5F" w:rsidRPr="00811703">
        <w:rPr>
          <w:b/>
          <w:color w:val="000000"/>
          <w:spacing w:val="-3"/>
        </w:rPr>
        <w:t xml:space="preserve">м. Одеса, </w:t>
      </w:r>
      <w:proofErr w:type="spellStart"/>
      <w:r w:rsidR="00AD736C">
        <w:rPr>
          <w:b/>
          <w:color w:val="000000"/>
          <w:spacing w:val="-3"/>
        </w:rPr>
        <w:t>Старосінна</w:t>
      </w:r>
      <w:proofErr w:type="spellEnd"/>
      <w:r w:rsidR="00AD736C">
        <w:rPr>
          <w:b/>
          <w:color w:val="000000"/>
          <w:spacing w:val="-3"/>
        </w:rPr>
        <w:t xml:space="preserve"> площа, 1а, 2 літ. «Б»</w:t>
      </w:r>
    </w:p>
    <w:p w:rsidR="001125D0" w:rsidRPr="009D1921" w:rsidRDefault="00254578" w:rsidP="001125D0">
      <w:pPr>
        <w:pStyle w:val="rvps2"/>
        <w:shd w:val="clear" w:color="auto" w:fill="FFFFFF"/>
        <w:spacing w:before="0" w:beforeAutospacing="0" w:after="0" w:afterAutospacing="0"/>
        <w:ind w:firstLine="709"/>
        <w:jc w:val="both"/>
        <w:rPr>
          <w:b/>
        </w:rPr>
      </w:pPr>
      <w:r w:rsidRPr="00A03749">
        <w:t xml:space="preserve">7.2. Строк </w:t>
      </w:r>
      <w:r w:rsidR="007B2949">
        <w:t>надання послуг</w:t>
      </w:r>
      <w:r w:rsidRPr="00A03749">
        <w:t xml:space="preserve">: </w:t>
      </w:r>
      <w:r w:rsidR="00F93A53" w:rsidRPr="009D1921">
        <w:rPr>
          <w:b/>
        </w:rPr>
        <w:t xml:space="preserve">до </w:t>
      </w:r>
      <w:r w:rsidR="00AD736C">
        <w:rPr>
          <w:b/>
        </w:rPr>
        <w:t>31</w:t>
      </w:r>
      <w:r w:rsidR="00E35B4A" w:rsidRPr="009D1921">
        <w:rPr>
          <w:b/>
        </w:rPr>
        <w:t>.</w:t>
      </w:r>
      <w:r w:rsidR="00AD736C">
        <w:rPr>
          <w:b/>
        </w:rPr>
        <w:t>01</w:t>
      </w:r>
      <w:r w:rsidR="00466C9D" w:rsidRPr="009D1921">
        <w:rPr>
          <w:b/>
        </w:rPr>
        <w:t>.202</w:t>
      </w:r>
      <w:r w:rsidR="007B2949">
        <w:rPr>
          <w:b/>
        </w:rPr>
        <w:t>4</w:t>
      </w:r>
      <w:r w:rsidRPr="009D1921">
        <w:rPr>
          <w:b/>
        </w:rPr>
        <w:t xml:space="preserve"> року.</w:t>
      </w:r>
    </w:p>
    <w:p w:rsidR="00AD736C" w:rsidRDefault="00A156AC" w:rsidP="00AD736C">
      <w:pPr>
        <w:tabs>
          <w:tab w:val="left" w:pos="709"/>
        </w:tabs>
        <w:spacing w:after="0" w:line="240" w:lineRule="auto"/>
        <w:ind w:firstLine="709"/>
        <w:jc w:val="both"/>
        <w:rPr>
          <w:rFonts w:ascii="Times New Roman" w:eastAsia="Times New Roman" w:hAnsi="Times New Roman" w:cs="Times New Roman"/>
          <w:b/>
          <w:color w:val="000000"/>
          <w:sz w:val="24"/>
          <w:szCs w:val="24"/>
        </w:rPr>
      </w:pPr>
      <w:r w:rsidRPr="00761B3B">
        <w:rPr>
          <w:rFonts w:ascii="Times New Roman" w:hAnsi="Times New Roman" w:cs="Times New Roman"/>
        </w:rPr>
        <w:t>8. Ціна договору</w:t>
      </w:r>
      <w:r w:rsidR="007B2949">
        <w:rPr>
          <w:rFonts w:ascii="Times New Roman" w:hAnsi="Times New Roman" w:cs="Times New Roman"/>
        </w:rPr>
        <w:t xml:space="preserve"> </w:t>
      </w:r>
      <w:r w:rsidR="00AD736C">
        <w:rPr>
          <w:rFonts w:ascii="Times New Roman" w:eastAsia="Times New Roman" w:hAnsi="Times New Roman" w:cs="Times New Roman"/>
          <w:b/>
          <w:color w:val="000000"/>
          <w:sz w:val="24"/>
          <w:szCs w:val="24"/>
        </w:rPr>
        <w:t>78 479</w:t>
      </w:r>
      <w:r w:rsidR="00AD736C" w:rsidRPr="00294961">
        <w:rPr>
          <w:rFonts w:ascii="Times New Roman" w:eastAsia="Times New Roman" w:hAnsi="Times New Roman" w:cs="Times New Roman"/>
          <w:b/>
          <w:color w:val="000000"/>
          <w:sz w:val="24"/>
          <w:szCs w:val="24"/>
        </w:rPr>
        <w:t>,</w:t>
      </w:r>
      <w:r w:rsidR="00AD736C">
        <w:rPr>
          <w:rFonts w:ascii="Times New Roman" w:eastAsia="Times New Roman" w:hAnsi="Times New Roman" w:cs="Times New Roman"/>
          <w:b/>
          <w:color w:val="000000"/>
          <w:sz w:val="24"/>
          <w:szCs w:val="24"/>
        </w:rPr>
        <w:t>94</w:t>
      </w:r>
      <w:r w:rsidR="00AD736C" w:rsidRPr="00294961">
        <w:rPr>
          <w:rFonts w:ascii="Times New Roman" w:eastAsia="Times New Roman" w:hAnsi="Times New Roman" w:cs="Times New Roman"/>
          <w:b/>
          <w:color w:val="000000"/>
          <w:sz w:val="24"/>
          <w:szCs w:val="24"/>
        </w:rPr>
        <w:t xml:space="preserve"> грн. (</w:t>
      </w:r>
      <w:r w:rsidR="00AD736C">
        <w:rPr>
          <w:rFonts w:ascii="Times New Roman" w:eastAsia="Times New Roman" w:hAnsi="Times New Roman" w:cs="Times New Roman"/>
          <w:b/>
          <w:color w:val="000000"/>
          <w:sz w:val="24"/>
          <w:szCs w:val="24"/>
        </w:rPr>
        <w:t>сімдесят вісім тисяч чотириста сімдесят дев’ять</w:t>
      </w:r>
      <w:r w:rsidR="00AD736C">
        <w:rPr>
          <w:rFonts w:ascii="Times New Roman" w:eastAsia="Times New Roman" w:hAnsi="Times New Roman" w:cs="Times New Roman"/>
          <w:b/>
          <w:color w:val="000000"/>
          <w:sz w:val="24"/>
          <w:szCs w:val="24"/>
        </w:rPr>
        <w:t xml:space="preserve"> гривень</w:t>
      </w:r>
      <w:r w:rsidR="00AD736C" w:rsidRPr="00294961">
        <w:rPr>
          <w:rFonts w:ascii="Times New Roman" w:eastAsia="Times New Roman" w:hAnsi="Times New Roman" w:cs="Times New Roman"/>
          <w:b/>
          <w:color w:val="000000"/>
          <w:sz w:val="24"/>
          <w:szCs w:val="24"/>
        </w:rPr>
        <w:t xml:space="preserve"> </w:t>
      </w:r>
      <w:r w:rsidR="00AD736C">
        <w:rPr>
          <w:rFonts w:ascii="Times New Roman" w:eastAsia="Times New Roman" w:hAnsi="Times New Roman" w:cs="Times New Roman"/>
          <w:b/>
          <w:color w:val="000000"/>
          <w:sz w:val="24"/>
          <w:szCs w:val="24"/>
        </w:rPr>
        <w:t>94</w:t>
      </w:r>
      <w:r w:rsidR="00AD736C" w:rsidRPr="00294961">
        <w:rPr>
          <w:rFonts w:ascii="Times New Roman" w:eastAsia="Times New Roman" w:hAnsi="Times New Roman" w:cs="Times New Roman"/>
          <w:b/>
          <w:color w:val="000000"/>
          <w:sz w:val="24"/>
          <w:szCs w:val="24"/>
        </w:rPr>
        <w:t xml:space="preserve"> копій</w:t>
      </w:r>
      <w:r w:rsidR="00AD736C">
        <w:rPr>
          <w:rFonts w:ascii="Times New Roman" w:eastAsia="Times New Roman" w:hAnsi="Times New Roman" w:cs="Times New Roman"/>
          <w:b/>
          <w:color w:val="000000"/>
          <w:sz w:val="24"/>
          <w:szCs w:val="24"/>
        </w:rPr>
        <w:t>ки</w:t>
      </w:r>
      <w:bookmarkStart w:id="8" w:name="_GoBack"/>
      <w:bookmarkEnd w:id="8"/>
      <w:r w:rsidR="00AD736C" w:rsidRPr="00294961">
        <w:rPr>
          <w:rFonts w:ascii="Times New Roman" w:eastAsia="Times New Roman" w:hAnsi="Times New Roman" w:cs="Times New Roman"/>
          <w:b/>
          <w:color w:val="000000"/>
          <w:sz w:val="24"/>
          <w:szCs w:val="24"/>
        </w:rPr>
        <w:t>) без ПДВ</w:t>
      </w:r>
      <w:r w:rsidR="00AD736C" w:rsidRPr="005A54F8">
        <w:rPr>
          <w:rFonts w:ascii="Times New Roman" w:eastAsia="Times New Roman" w:hAnsi="Times New Roman" w:cs="Times New Roman"/>
          <w:b/>
          <w:color w:val="000000"/>
          <w:sz w:val="24"/>
          <w:szCs w:val="24"/>
        </w:rPr>
        <w:t>.</w:t>
      </w:r>
    </w:p>
    <w:p w:rsidR="004264E1" w:rsidRPr="00D90A10" w:rsidRDefault="004264E1" w:rsidP="00AD736C">
      <w:pPr>
        <w:tabs>
          <w:tab w:val="left" w:pos="709"/>
        </w:tabs>
        <w:spacing w:after="0" w:line="240" w:lineRule="auto"/>
        <w:ind w:firstLine="709"/>
        <w:jc w:val="both"/>
        <w:rPr>
          <w:rFonts w:ascii="Times New Roman" w:hAnsi="Times New Roman" w:cs="Times New Roman"/>
        </w:rPr>
      </w:pPr>
      <w:r w:rsidRPr="00D90A10">
        <w:rPr>
          <w:rFonts w:ascii="Times New Roman" w:hAnsi="Times New Roman" w:cs="Times New Roman"/>
        </w:rPr>
        <w:t xml:space="preserve">8.1. Строк виконання договору: </w:t>
      </w:r>
      <w:r w:rsidRPr="00D90A10">
        <w:rPr>
          <w:rFonts w:ascii="Times New Roman" w:hAnsi="Times New Roman" w:cs="Times New Roman"/>
          <w:lang w:val="ru-RU"/>
        </w:rPr>
        <w:t xml:space="preserve"> до </w:t>
      </w:r>
      <w:r w:rsidR="00AD736C">
        <w:rPr>
          <w:rFonts w:ascii="Times New Roman" w:hAnsi="Times New Roman" w:cs="Times New Roman"/>
          <w:b/>
          <w:noProof/>
        </w:rPr>
        <w:t>31.01</w:t>
      </w:r>
      <w:r w:rsidR="00466C9D" w:rsidRPr="00D90A10">
        <w:rPr>
          <w:rFonts w:ascii="Times New Roman" w:hAnsi="Times New Roman" w:cs="Times New Roman"/>
          <w:b/>
          <w:noProof/>
        </w:rPr>
        <w:t>.202</w:t>
      </w:r>
      <w:r w:rsidR="007B2949">
        <w:rPr>
          <w:rFonts w:ascii="Times New Roman" w:hAnsi="Times New Roman" w:cs="Times New Roman"/>
          <w:b/>
          <w:noProof/>
        </w:rPr>
        <w:t>4</w:t>
      </w:r>
      <w:r w:rsidRPr="00D90A10">
        <w:rPr>
          <w:rFonts w:ascii="Times New Roman" w:hAnsi="Times New Roman" w:cs="Times New Roman"/>
          <w:b/>
          <w:noProof/>
        </w:rPr>
        <w:t xml:space="preserve"> р.</w:t>
      </w:r>
    </w:p>
    <w:p w:rsidR="004264E1" w:rsidRPr="00A03749" w:rsidRDefault="004264E1" w:rsidP="004264E1">
      <w:pPr>
        <w:pStyle w:val="rvps2"/>
        <w:shd w:val="clear" w:color="auto" w:fill="FFFFFF"/>
        <w:spacing w:before="0" w:beforeAutospacing="0" w:after="0" w:afterAutospacing="0"/>
        <w:ind w:left="360" w:firstLine="90"/>
        <w:jc w:val="both"/>
        <w:rPr>
          <w:i/>
          <w:iCs/>
        </w:rPr>
      </w:pPr>
      <w:r w:rsidRPr="00A03749">
        <w:rPr>
          <w:i/>
          <w:iCs/>
        </w:rPr>
        <w:lastRenderedPageBreak/>
        <w:t>*У звіті про договір про закупівлю, укладеному без використання електронної системи закупівель, може зазначатися інша інформація.</w:t>
      </w:r>
    </w:p>
    <w:p w:rsidR="00850411" w:rsidRPr="00A03749" w:rsidRDefault="00850411" w:rsidP="004264E1">
      <w:pPr>
        <w:spacing w:after="0"/>
        <w:rPr>
          <w:sz w:val="24"/>
          <w:szCs w:val="24"/>
        </w:rPr>
      </w:pPr>
    </w:p>
    <w:p w:rsidR="008F6952" w:rsidRPr="00A03749" w:rsidRDefault="008F6952" w:rsidP="008F6952">
      <w:pPr>
        <w:rPr>
          <w:rFonts w:ascii="Times New Roman" w:eastAsia="Times New Roman" w:hAnsi="Times New Roman" w:cs="Times New Roman"/>
          <w:b/>
          <w:color w:val="4A86E8"/>
          <w:sz w:val="24"/>
          <w:szCs w:val="24"/>
        </w:rPr>
      </w:pPr>
      <w:r w:rsidRPr="00A03749">
        <w:rPr>
          <w:rFonts w:ascii="Times New Roman" w:eastAsia="Times New Roman" w:hAnsi="Times New Roman" w:cs="Times New Roman"/>
          <w:b/>
          <w:color w:val="4A86E8"/>
          <w:sz w:val="24"/>
          <w:szCs w:val="24"/>
        </w:rPr>
        <w:t>Примітка: закупівля здійснюється відповідно до норм постанови КМУ від 12.10.2022 № 1178.</w:t>
      </w:r>
    </w:p>
    <w:p w:rsidR="008F6952" w:rsidRPr="00A03749" w:rsidRDefault="008F6952" w:rsidP="008F6952">
      <w:pPr>
        <w:rPr>
          <w:sz w:val="24"/>
          <w:szCs w:val="24"/>
        </w:rPr>
      </w:pPr>
    </w:p>
    <w:tbl>
      <w:tblPr>
        <w:tblW w:w="9844" w:type="dxa"/>
        <w:tblLayout w:type="fixed"/>
        <w:tblLook w:val="00A0" w:firstRow="1" w:lastRow="0" w:firstColumn="1" w:lastColumn="0" w:noHBand="0" w:noVBand="0"/>
      </w:tblPr>
      <w:tblGrid>
        <w:gridCol w:w="3664"/>
        <w:gridCol w:w="3285"/>
        <w:gridCol w:w="2895"/>
      </w:tblGrid>
      <w:tr w:rsidR="008F6952" w:rsidRPr="00A03749" w:rsidTr="00007176">
        <w:trPr>
          <w:trHeight w:val="131"/>
        </w:trPr>
        <w:tc>
          <w:tcPr>
            <w:tcW w:w="3664" w:type="dxa"/>
          </w:tcPr>
          <w:p w:rsidR="008F6952" w:rsidRPr="00A03749" w:rsidRDefault="008F6952" w:rsidP="00007176">
            <w:pPr>
              <w:tabs>
                <w:tab w:val="left" w:pos="1440"/>
              </w:tabs>
              <w:spacing w:after="0" w:line="240" w:lineRule="auto"/>
              <w:ind w:firstLine="3"/>
              <w:jc w:val="center"/>
              <w:rPr>
                <w:rFonts w:ascii="Times New Roman" w:hAnsi="Times New Roman"/>
                <w:b/>
                <w:sz w:val="24"/>
                <w:szCs w:val="24"/>
                <w:lang w:eastAsia="en-US"/>
              </w:rPr>
            </w:pPr>
            <w:r w:rsidRPr="00A03749">
              <w:rPr>
                <w:rFonts w:ascii="Times New Roman" w:hAnsi="Times New Roman"/>
                <w:b/>
                <w:sz w:val="24"/>
                <w:szCs w:val="24"/>
                <w:lang w:eastAsia="en-US"/>
              </w:rPr>
              <w:t>Уповноважена особа</w:t>
            </w:r>
          </w:p>
          <w:p w:rsidR="008F6952" w:rsidRPr="00A03749" w:rsidRDefault="008F6952" w:rsidP="00007176">
            <w:pPr>
              <w:spacing w:after="0" w:line="240" w:lineRule="auto"/>
              <w:jc w:val="center"/>
              <w:rPr>
                <w:rFonts w:ascii="Times New Roman" w:hAnsi="Times New Roman"/>
                <w:b/>
                <w:bCs/>
                <w:sz w:val="24"/>
                <w:szCs w:val="24"/>
              </w:rPr>
            </w:pPr>
            <w:r w:rsidRPr="00A03749">
              <w:rPr>
                <w:rFonts w:ascii="Times New Roman" w:hAnsi="Times New Roman"/>
                <w:b/>
                <w:bCs/>
                <w:sz w:val="24"/>
                <w:szCs w:val="24"/>
              </w:rPr>
              <w:t>Комунального підприємства «Одесміськелектротранс»</w:t>
            </w:r>
          </w:p>
          <w:p w:rsidR="008F6952" w:rsidRPr="00A03749" w:rsidRDefault="008F6952" w:rsidP="00007176">
            <w:pPr>
              <w:tabs>
                <w:tab w:val="left" w:pos="1440"/>
              </w:tabs>
              <w:spacing w:after="0" w:line="240" w:lineRule="auto"/>
              <w:rPr>
                <w:rFonts w:ascii="Times New Roman" w:hAnsi="Times New Roman"/>
                <w:sz w:val="24"/>
                <w:szCs w:val="24"/>
                <w:lang w:val="ru-RU" w:eastAsia="en-US"/>
              </w:rPr>
            </w:pPr>
          </w:p>
        </w:tc>
        <w:tc>
          <w:tcPr>
            <w:tcW w:w="3285" w:type="dxa"/>
            <w:vAlign w:val="center"/>
          </w:tcPr>
          <w:p w:rsidR="008F6952" w:rsidRPr="00A03749" w:rsidRDefault="008F6952" w:rsidP="00007176">
            <w:pPr>
              <w:tabs>
                <w:tab w:val="left" w:pos="1440"/>
              </w:tabs>
              <w:spacing w:after="0" w:line="240" w:lineRule="auto"/>
              <w:jc w:val="center"/>
              <w:rPr>
                <w:rFonts w:ascii="Times New Roman" w:hAnsi="Times New Roman"/>
                <w:sz w:val="24"/>
                <w:szCs w:val="24"/>
                <w:lang w:eastAsia="en-US"/>
              </w:rPr>
            </w:pPr>
          </w:p>
          <w:p w:rsidR="008F6952" w:rsidRPr="00A03749" w:rsidRDefault="008F6952" w:rsidP="00007176">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________________</w:t>
            </w:r>
          </w:p>
          <w:p w:rsidR="008F6952" w:rsidRPr="00A03749" w:rsidRDefault="008F6952" w:rsidP="00007176">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 xml:space="preserve">підпис, </w:t>
            </w:r>
            <w:proofErr w:type="spellStart"/>
            <w:r w:rsidRPr="00A03749">
              <w:rPr>
                <w:rFonts w:ascii="Times New Roman" w:hAnsi="Times New Roman"/>
                <w:sz w:val="24"/>
                <w:szCs w:val="24"/>
                <w:lang w:eastAsia="en-US"/>
              </w:rPr>
              <w:t>м.п</w:t>
            </w:r>
            <w:proofErr w:type="spellEnd"/>
            <w:r w:rsidRPr="00A03749">
              <w:rPr>
                <w:rFonts w:ascii="Times New Roman" w:hAnsi="Times New Roman"/>
                <w:sz w:val="24"/>
                <w:szCs w:val="24"/>
                <w:lang w:eastAsia="en-US"/>
              </w:rPr>
              <w:t>.</w:t>
            </w:r>
          </w:p>
        </w:tc>
        <w:tc>
          <w:tcPr>
            <w:tcW w:w="2895" w:type="dxa"/>
            <w:vAlign w:val="center"/>
          </w:tcPr>
          <w:p w:rsidR="008F6952" w:rsidRPr="00550A7B" w:rsidRDefault="007B2949" w:rsidP="00FE7B95">
            <w:pPr>
              <w:tabs>
                <w:tab w:val="left" w:pos="1440"/>
              </w:tabs>
              <w:spacing w:after="0" w:line="240" w:lineRule="auto"/>
              <w:jc w:val="center"/>
              <w:rPr>
                <w:rFonts w:ascii="Times New Roman" w:hAnsi="Times New Roman"/>
                <w:sz w:val="24"/>
                <w:szCs w:val="24"/>
                <w:lang w:val="ru-RU" w:eastAsia="en-US"/>
              </w:rPr>
            </w:pPr>
            <w:proofErr w:type="spellStart"/>
            <w:r>
              <w:rPr>
                <w:rFonts w:ascii="Times New Roman" w:hAnsi="Times New Roman"/>
                <w:b/>
                <w:iCs/>
                <w:sz w:val="24"/>
                <w:szCs w:val="24"/>
                <w:lang w:val="ru-RU" w:eastAsia="en-US"/>
              </w:rPr>
              <w:t>Тетяна</w:t>
            </w:r>
            <w:proofErr w:type="spellEnd"/>
            <w:r>
              <w:rPr>
                <w:rFonts w:ascii="Times New Roman" w:hAnsi="Times New Roman"/>
                <w:b/>
                <w:iCs/>
                <w:sz w:val="24"/>
                <w:szCs w:val="24"/>
                <w:lang w:val="ru-RU" w:eastAsia="en-US"/>
              </w:rPr>
              <w:t xml:space="preserve"> ТАРАН</w:t>
            </w:r>
          </w:p>
        </w:tc>
      </w:tr>
    </w:tbl>
    <w:p w:rsidR="00393562" w:rsidRPr="00A03749" w:rsidRDefault="00393562" w:rsidP="0004057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u-RU"/>
        </w:rPr>
      </w:pPr>
    </w:p>
    <w:sectPr w:rsidR="00393562" w:rsidRPr="00A03749" w:rsidSect="00170E61">
      <w:pgSz w:w="11906" w:h="16838"/>
      <w:pgMar w:top="567"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55D6"/>
    <w:multiLevelType w:val="multilevel"/>
    <w:tmpl w:val="754071C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586573F2"/>
    <w:multiLevelType w:val="multilevel"/>
    <w:tmpl w:val="F4DAE164"/>
    <w:lvl w:ilvl="0">
      <w:start w:val="1"/>
      <w:numFmt w:val="decimal"/>
      <w:lvlText w:val="%1)"/>
      <w:lvlJc w:val="left"/>
      <w:pPr>
        <w:tabs>
          <w:tab w:val="left" w:pos="720"/>
        </w:tabs>
        <w:ind w:left="720" w:hanging="360"/>
      </w:pPr>
      <w:rPr>
        <w:rFonts w:ascii="Times New Roman" w:eastAsia="SimSun" w:hAnsi="Times New Roman" w:cs="Times New Roman"/>
      </w:rPr>
    </w:lvl>
    <w:lvl w:ilvl="1">
      <w:start w:val="1"/>
      <w:numFmt w:val="decimal"/>
      <w:lvlText w:val="%2."/>
      <w:lvlJc w:val="left"/>
      <w:pPr>
        <w:tabs>
          <w:tab w:val="left" w:pos="360"/>
        </w:tabs>
        <w:ind w:left="360" w:hanging="360"/>
      </w:pPr>
      <w:rPr>
        <w:rFonts w:ascii="Times New Roman" w:eastAsia="SimSun" w:hAnsi="Times New Roman" w:cs="Times New Roman"/>
        <w:b w:val="0"/>
        <w:bCs/>
        <w:i w:val="0"/>
        <w:iCs/>
      </w:rPr>
    </w:lvl>
    <w:lvl w:ilvl="2">
      <w:start w:val="1"/>
      <w:numFmt w:val="decimal"/>
      <w:lvlText w:val="%3."/>
      <w:lvlJc w:val="left"/>
      <w:pPr>
        <w:tabs>
          <w:tab w:val="left" w:pos="360"/>
        </w:tabs>
        <w:ind w:left="360" w:hanging="360"/>
      </w:pPr>
      <w:rPr>
        <w:rFonts w:cs="Times New Roman"/>
        <w:b w:val="0"/>
        <w:bCs/>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2">
    <w:nsid w:val="6F1E23C3"/>
    <w:multiLevelType w:val="multilevel"/>
    <w:tmpl w:val="ED6ABC4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lang w:val="ru-RU"/>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393562"/>
    <w:rsid w:val="00007176"/>
    <w:rsid w:val="00013671"/>
    <w:rsid w:val="00033FA8"/>
    <w:rsid w:val="0004057F"/>
    <w:rsid w:val="00046AB9"/>
    <w:rsid w:val="00050550"/>
    <w:rsid w:val="00063F4A"/>
    <w:rsid w:val="00065648"/>
    <w:rsid w:val="000847CE"/>
    <w:rsid w:val="000972C9"/>
    <w:rsid w:val="000A34C6"/>
    <w:rsid w:val="000B00C1"/>
    <w:rsid w:val="000B1D5B"/>
    <w:rsid w:val="000B3A33"/>
    <w:rsid w:val="000D171C"/>
    <w:rsid w:val="000D76BA"/>
    <w:rsid w:val="000E13EA"/>
    <w:rsid w:val="00101DB2"/>
    <w:rsid w:val="001125D0"/>
    <w:rsid w:val="001129A7"/>
    <w:rsid w:val="0011512D"/>
    <w:rsid w:val="00117626"/>
    <w:rsid w:val="0012048C"/>
    <w:rsid w:val="00141BC4"/>
    <w:rsid w:val="0015217F"/>
    <w:rsid w:val="00157848"/>
    <w:rsid w:val="00170E61"/>
    <w:rsid w:val="001929CF"/>
    <w:rsid w:val="00192CB4"/>
    <w:rsid w:val="001A4D46"/>
    <w:rsid w:val="001B01D3"/>
    <w:rsid w:val="001B545F"/>
    <w:rsid w:val="001C15E8"/>
    <w:rsid w:val="001C53CD"/>
    <w:rsid w:val="001D64E7"/>
    <w:rsid w:val="001F0D4D"/>
    <w:rsid w:val="00211860"/>
    <w:rsid w:val="00213FDA"/>
    <w:rsid w:val="00223B1B"/>
    <w:rsid w:val="0023030A"/>
    <w:rsid w:val="00254578"/>
    <w:rsid w:val="00257D83"/>
    <w:rsid w:val="00262295"/>
    <w:rsid w:val="00275ADE"/>
    <w:rsid w:val="00281F32"/>
    <w:rsid w:val="0028494E"/>
    <w:rsid w:val="00294961"/>
    <w:rsid w:val="002A0C32"/>
    <w:rsid w:val="002A1DA2"/>
    <w:rsid w:val="002A60D7"/>
    <w:rsid w:val="002B2F70"/>
    <w:rsid w:val="002C35C4"/>
    <w:rsid w:val="002C57D3"/>
    <w:rsid w:val="002F334C"/>
    <w:rsid w:val="00304943"/>
    <w:rsid w:val="00306B4E"/>
    <w:rsid w:val="00313937"/>
    <w:rsid w:val="003313E2"/>
    <w:rsid w:val="00332FCA"/>
    <w:rsid w:val="003357AB"/>
    <w:rsid w:val="0033741A"/>
    <w:rsid w:val="00343A82"/>
    <w:rsid w:val="00345BDC"/>
    <w:rsid w:val="003503CE"/>
    <w:rsid w:val="00357FB5"/>
    <w:rsid w:val="003772FC"/>
    <w:rsid w:val="0038566A"/>
    <w:rsid w:val="0038724B"/>
    <w:rsid w:val="00392869"/>
    <w:rsid w:val="00393562"/>
    <w:rsid w:val="00393D0C"/>
    <w:rsid w:val="003A0A4B"/>
    <w:rsid w:val="003C0690"/>
    <w:rsid w:val="003C168B"/>
    <w:rsid w:val="003C2671"/>
    <w:rsid w:val="003D34B8"/>
    <w:rsid w:val="003D46BD"/>
    <w:rsid w:val="003F35A5"/>
    <w:rsid w:val="003F4852"/>
    <w:rsid w:val="003F77A5"/>
    <w:rsid w:val="00401C53"/>
    <w:rsid w:val="00406C66"/>
    <w:rsid w:val="004135D9"/>
    <w:rsid w:val="0041509D"/>
    <w:rsid w:val="004264E1"/>
    <w:rsid w:val="004274C0"/>
    <w:rsid w:val="0044030B"/>
    <w:rsid w:val="00447E05"/>
    <w:rsid w:val="00466C9D"/>
    <w:rsid w:val="00471624"/>
    <w:rsid w:val="00497603"/>
    <w:rsid w:val="004A4D66"/>
    <w:rsid w:val="004C0BCA"/>
    <w:rsid w:val="004C5431"/>
    <w:rsid w:val="004D36DC"/>
    <w:rsid w:val="004D4FFB"/>
    <w:rsid w:val="00502211"/>
    <w:rsid w:val="005066CC"/>
    <w:rsid w:val="00517C42"/>
    <w:rsid w:val="00517FB9"/>
    <w:rsid w:val="005410E4"/>
    <w:rsid w:val="00547A11"/>
    <w:rsid w:val="00550A7B"/>
    <w:rsid w:val="00560FE0"/>
    <w:rsid w:val="005725FD"/>
    <w:rsid w:val="005755DF"/>
    <w:rsid w:val="0058435A"/>
    <w:rsid w:val="005927C4"/>
    <w:rsid w:val="00595358"/>
    <w:rsid w:val="005A54F8"/>
    <w:rsid w:val="005C43AD"/>
    <w:rsid w:val="005D666B"/>
    <w:rsid w:val="005E5B4E"/>
    <w:rsid w:val="006009F8"/>
    <w:rsid w:val="00613DCE"/>
    <w:rsid w:val="00622FD8"/>
    <w:rsid w:val="006506B9"/>
    <w:rsid w:val="00651D15"/>
    <w:rsid w:val="0066656D"/>
    <w:rsid w:val="00670286"/>
    <w:rsid w:val="006723A3"/>
    <w:rsid w:val="00677468"/>
    <w:rsid w:val="006A1844"/>
    <w:rsid w:val="006A5D32"/>
    <w:rsid w:val="006C1238"/>
    <w:rsid w:val="006D0BDA"/>
    <w:rsid w:val="006E4828"/>
    <w:rsid w:val="006F3615"/>
    <w:rsid w:val="00730B7D"/>
    <w:rsid w:val="00761B3B"/>
    <w:rsid w:val="00765353"/>
    <w:rsid w:val="00792234"/>
    <w:rsid w:val="00795A50"/>
    <w:rsid w:val="007B2949"/>
    <w:rsid w:val="007C6E09"/>
    <w:rsid w:val="007E3922"/>
    <w:rsid w:val="007F3F12"/>
    <w:rsid w:val="007F519C"/>
    <w:rsid w:val="007F7244"/>
    <w:rsid w:val="00803FC2"/>
    <w:rsid w:val="00805587"/>
    <w:rsid w:val="00811703"/>
    <w:rsid w:val="00811C78"/>
    <w:rsid w:val="00813C12"/>
    <w:rsid w:val="00816A51"/>
    <w:rsid w:val="008204DF"/>
    <w:rsid w:val="00827E86"/>
    <w:rsid w:val="00833B7E"/>
    <w:rsid w:val="00850411"/>
    <w:rsid w:val="008612D6"/>
    <w:rsid w:val="00862387"/>
    <w:rsid w:val="008656B0"/>
    <w:rsid w:val="00871BAA"/>
    <w:rsid w:val="00873666"/>
    <w:rsid w:val="008779C1"/>
    <w:rsid w:val="00892574"/>
    <w:rsid w:val="00893A70"/>
    <w:rsid w:val="008C3BDA"/>
    <w:rsid w:val="008D401B"/>
    <w:rsid w:val="008D53E9"/>
    <w:rsid w:val="008F60F5"/>
    <w:rsid w:val="008F6952"/>
    <w:rsid w:val="008F7139"/>
    <w:rsid w:val="008F7B66"/>
    <w:rsid w:val="00927DB9"/>
    <w:rsid w:val="009523F1"/>
    <w:rsid w:val="00973CF8"/>
    <w:rsid w:val="0099539D"/>
    <w:rsid w:val="009A4B35"/>
    <w:rsid w:val="009B35A8"/>
    <w:rsid w:val="009D11F9"/>
    <w:rsid w:val="009D139E"/>
    <w:rsid w:val="009D1921"/>
    <w:rsid w:val="009D7B9E"/>
    <w:rsid w:val="009E00D3"/>
    <w:rsid w:val="009E4FEE"/>
    <w:rsid w:val="00A03749"/>
    <w:rsid w:val="00A04694"/>
    <w:rsid w:val="00A156AC"/>
    <w:rsid w:val="00A15B87"/>
    <w:rsid w:val="00A20DE7"/>
    <w:rsid w:val="00A26B6A"/>
    <w:rsid w:val="00A40913"/>
    <w:rsid w:val="00A421E6"/>
    <w:rsid w:val="00A4431A"/>
    <w:rsid w:val="00A563DC"/>
    <w:rsid w:val="00A853D0"/>
    <w:rsid w:val="00A9705A"/>
    <w:rsid w:val="00AA3F2E"/>
    <w:rsid w:val="00AD4F9B"/>
    <w:rsid w:val="00AD736C"/>
    <w:rsid w:val="00AF606F"/>
    <w:rsid w:val="00AF645F"/>
    <w:rsid w:val="00B36457"/>
    <w:rsid w:val="00B41A85"/>
    <w:rsid w:val="00B516BC"/>
    <w:rsid w:val="00B563B5"/>
    <w:rsid w:val="00B60E29"/>
    <w:rsid w:val="00B65518"/>
    <w:rsid w:val="00BA08F1"/>
    <w:rsid w:val="00BB0832"/>
    <w:rsid w:val="00BB0E2B"/>
    <w:rsid w:val="00BB61C4"/>
    <w:rsid w:val="00BB7B26"/>
    <w:rsid w:val="00BC1B84"/>
    <w:rsid w:val="00BC7C4D"/>
    <w:rsid w:val="00BF38F0"/>
    <w:rsid w:val="00C274D2"/>
    <w:rsid w:val="00C37EEC"/>
    <w:rsid w:val="00C5412D"/>
    <w:rsid w:val="00C602FA"/>
    <w:rsid w:val="00C62337"/>
    <w:rsid w:val="00C65543"/>
    <w:rsid w:val="00C66F52"/>
    <w:rsid w:val="00C72558"/>
    <w:rsid w:val="00C93D5B"/>
    <w:rsid w:val="00CB1FA0"/>
    <w:rsid w:val="00CB2AED"/>
    <w:rsid w:val="00CC0F0E"/>
    <w:rsid w:val="00CC5C72"/>
    <w:rsid w:val="00CD383E"/>
    <w:rsid w:val="00CD75C4"/>
    <w:rsid w:val="00CD7904"/>
    <w:rsid w:val="00CF0614"/>
    <w:rsid w:val="00CF4702"/>
    <w:rsid w:val="00D20316"/>
    <w:rsid w:val="00D2722D"/>
    <w:rsid w:val="00D27922"/>
    <w:rsid w:val="00D3184B"/>
    <w:rsid w:val="00D41FD1"/>
    <w:rsid w:val="00D468D3"/>
    <w:rsid w:val="00D55C1C"/>
    <w:rsid w:val="00D56E51"/>
    <w:rsid w:val="00D65E1D"/>
    <w:rsid w:val="00D65E36"/>
    <w:rsid w:val="00D66FD0"/>
    <w:rsid w:val="00D759FF"/>
    <w:rsid w:val="00D75F86"/>
    <w:rsid w:val="00D772D4"/>
    <w:rsid w:val="00D8684A"/>
    <w:rsid w:val="00D90A10"/>
    <w:rsid w:val="00D93593"/>
    <w:rsid w:val="00D937C4"/>
    <w:rsid w:val="00D96D57"/>
    <w:rsid w:val="00D97781"/>
    <w:rsid w:val="00DB6BED"/>
    <w:rsid w:val="00DC42AA"/>
    <w:rsid w:val="00DC5C79"/>
    <w:rsid w:val="00DE273C"/>
    <w:rsid w:val="00E03D5F"/>
    <w:rsid w:val="00E150D9"/>
    <w:rsid w:val="00E26509"/>
    <w:rsid w:val="00E35B4A"/>
    <w:rsid w:val="00E42247"/>
    <w:rsid w:val="00E4363D"/>
    <w:rsid w:val="00E46A40"/>
    <w:rsid w:val="00E4752D"/>
    <w:rsid w:val="00E529D4"/>
    <w:rsid w:val="00E5363A"/>
    <w:rsid w:val="00E566D8"/>
    <w:rsid w:val="00E573E8"/>
    <w:rsid w:val="00E61CE4"/>
    <w:rsid w:val="00E66C1C"/>
    <w:rsid w:val="00E722DC"/>
    <w:rsid w:val="00E7651E"/>
    <w:rsid w:val="00E76F13"/>
    <w:rsid w:val="00E8140C"/>
    <w:rsid w:val="00E95DEE"/>
    <w:rsid w:val="00E9608A"/>
    <w:rsid w:val="00EA10D4"/>
    <w:rsid w:val="00EA4807"/>
    <w:rsid w:val="00EC47A9"/>
    <w:rsid w:val="00EC52FF"/>
    <w:rsid w:val="00ED3A1B"/>
    <w:rsid w:val="00ED7526"/>
    <w:rsid w:val="00EE57F6"/>
    <w:rsid w:val="00F026DB"/>
    <w:rsid w:val="00F075D2"/>
    <w:rsid w:val="00F11491"/>
    <w:rsid w:val="00F34B7A"/>
    <w:rsid w:val="00F36538"/>
    <w:rsid w:val="00F51AAA"/>
    <w:rsid w:val="00F52519"/>
    <w:rsid w:val="00F74294"/>
    <w:rsid w:val="00F74DB4"/>
    <w:rsid w:val="00F77888"/>
    <w:rsid w:val="00F873B1"/>
    <w:rsid w:val="00F90A84"/>
    <w:rsid w:val="00F93A53"/>
    <w:rsid w:val="00F93E95"/>
    <w:rsid w:val="00FA098C"/>
    <w:rsid w:val="00FC6DC4"/>
    <w:rsid w:val="00FE0E9A"/>
    <w:rsid w:val="00FE70E9"/>
    <w:rsid w:val="00FE76FC"/>
    <w:rsid w:val="00FE7B95"/>
    <w:rsid w:val="00FF6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6C"/>
    <w:rPr>
      <w:rFonts w:asciiTheme="minorHAnsi" w:eastAsiaTheme="minorEastAsia" w:hAnsiTheme="minorHAnsi" w:cstheme="minorBidi"/>
    </w:rPr>
  </w:style>
  <w:style w:type="paragraph" w:styleId="1">
    <w:name w:val="heading 1"/>
    <w:basedOn w:val="a"/>
    <w:next w:val="a"/>
    <w:rsid w:val="00FA098C"/>
    <w:pPr>
      <w:keepNext/>
      <w:keepLines/>
      <w:spacing w:before="480" w:after="120"/>
      <w:outlineLvl w:val="0"/>
    </w:pPr>
    <w:rPr>
      <w:b/>
      <w:sz w:val="48"/>
      <w:szCs w:val="48"/>
    </w:rPr>
  </w:style>
  <w:style w:type="paragraph" w:styleId="2">
    <w:name w:val="heading 2"/>
    <w:basedOn w:val="a"/>
    <w:next w:val="a"/>
    <w:rsid w:val="00FA098C"/>
    <w:pPr>
      <w:keepNext/>
      <w:keepLines/>
      <w:spacing w:before="360" w:after="80"/>
      <w:outlineLvl w:val="1"/>
    </w:pPr>
    <w:rPr>
      <w:b/>
      <w:sz w:val="36"/>
      <w:szCs w:val="36"/>
    </w:rPr>
  </w:style>
  <w:style w:type="paragraph" w:styleId="3">
    <w:name w:val="heading 3"/>
    <w:basedOn w:val="a"/>
    <w:next w:val="a"/>
    <w:rsid w:val="00FA098C"/>
    <w:pPr>
      <w:keepNext/>
      <w:keepLines/>
      <w:spacing w:before="280" w:after="80"/>
      <w:outlineLvl w:val="2"/>
    </w:pPr>
    <w:rPr>
      <w:b/>
      <w:sz w:val="28"/>
      <w:szCs w:val="28"/>
    </w:rPr>
  </w:style>
  <w:style w:type="paragraph" w:styleId="4">
    <w:name w:val="heading 4"/>
    <w:basedOn w:val="a"/>
    <w:next w:val="a"/>
    <w:rsid w:val="00FA098C"/>
    <w:pPr>
      <w:keepNext/>
      <w:keepLines/>
      <w:spacing w:before="240" w:after="40"/>
      <w:outlineLvl w:val="3"/>
    </w:pPr>
    <w:rPr>
      <w:b/>
      <w:sz w:val="24"/>
      <w:szCs w:val="24"/>
    </w:rPr>
  </w:style>
  <w:style w:type="paragraph" w:styleId="5">
    <w:name w:val="heading 5"/>
    <w:basedOn w:val="a"/>
    <w:next w:val="a"/>
    <w:rsid w:val="00FA098C"/>
    <w:pPr>
      <w:keepNext/>
      <w:keepLines/>
      <w:spacing w:before="220" w:after="40"/>
      <w:outlineLvl w:val="4"/>
    </w:pPr>
    <w:rPr>
      <w:b/>
    </w:rPr>
  </w:style>
  <w:style w:type="paragraph" w:styleId="6">
    <w:name w:val="heading 6"/>
    <w:basedOn w:val="a"/>
    <w:next w:val="a"/>
    <w:rsid w:val="00FA09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98C"/>
    <w:tblPr>
      <w:tblCellMar>
        <w:top w:w="0" w:type="dxa"/>
        <w:left w:w="0" w:type="dxa"/>
        <w:bottom w:w="0" w:type="dxa"/>
        <w:right w:w="0" w:type="dxa"/>
      </w:tblCellMar>
    </w:tblPr>
  </w:style>
  <w:style w:type="paragraph" w:styleId="a3">
    <w:name w:val="Title"/>
    <w:basedOn w:val="a"/>
    <w:next w:val="a"/>
    <w:rsid w:val="00FA098C"/>
    <w:pPr>
      <w:keepNext/>
      <w:keepLines/>
      <w:spacing w:before="480" w:after="120"/>
    </w:pPr>
    <w:rPr>
      <w:b/>
      <w:sz w:val="72"/>
      <w:szCs w:val="72"/>
    </w:rPr>
  </w:style>
  <w:style w:type="table" w:customStyle="1" w:styleId="TableNormal0">
    <w:name w:val="Table Normal"/>
    <w:rsid w:val="00FA098C"/>
    <w:tblPr>
      <w:tblCellMar>
        <w:top w:w="0" w:type="dxa"/>
        <w:left w:w="0" w:type="dxa"/>
        <w:bottom w:w="0" w:type="dxa"/>
        <w:right w:w="0" w:type="dxa"/>
      </w:tblCellMar>
    </w:tblPr>
  </w:style>
  <w:style w:type="paragraph" w:styleId="a4">
    <w:name w:val="annotation text"/>
    <w:basedOn w:val="a"/>
    <w:uiPriority w:val="99"/>
    <w:unhideWhenUsed/>
    <w:qFormat/>
    <w:rsid w:val="00FA098C"/>
  </w:style>
  <w:style w:type="paragraph" w:customStyle="1" w:styleId="10">
    <w:name w:val="Абзац списка1"/>
    <w:basedOn w:val="a"/>
    <w:uiPriority w:val="34"/>
    <w:qFormat/>
    <w:rsid w:val="00FA098C"/>
    <w:pPr>
      <w:ind w:left="720"/>
      <w:contextualSpacing/>
    </w:pPr>
  </w:style>
  <w:style w:type="paragraph" w:customStyle="1" w:styleId="11">
    <w:name w:val="Без интервала1"/>
    <w:uiPriority w:val="1"/>
    <w:qFormat/>
    <w:rsid w:val="00FA098C"/>
    <w:pPr>
      <w:suppressAutoHyphens/>
      <w:spacing w:after="0" w:line="240" w:lineRule="auto"/>
    </w:pPr>
    <w:rPr>
      <w:rFonts w:eastAsia="Arial"/>
      <w:lang w:val="ru-RU" w:eastAsia="ar-SA"/>
    </w:rPr>
  </w:style>
  <w:style w:type="paragraph" w:customStyle="1" w:styleId="rvps2">
    <w:name w:val="rvps2"/>
    <w:basedOn w:val="a"/>
    <w:uiPriority w:val="99"/>
    <w:qFormat/>
    <w:rsid w:val="00FA098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rsid w:val="00FA098C"/>
    <w:pPr>
      <w:keepNext/>
      <w:keepLines/>
      <w:spacing w:before="360" w:after="80"/>
    </w:pPr>
    <w:rPr>
      <w:rFonts w:ascii="Georgia" w:eastAsia="Georgia" w:hAnsi="Georgia" w:cs="Georgia"/>
      <w:i/>
      <w:color w:val="666666"/>
      <w:sz w:val="48"/>
      <w:szCs w:val="48"/>
    </w:rPr>
  </w:style>
  <w:style w:type="table" w:customStyle="1" w:styleId="a9">
    <w:basedOn w:val="TableNormal0"/>
    <w:rsid w:val="00FA098C"/>
    <w:tblPr>
      <w:tblStyleRowBandSize w:val="1"/>
      <w:tblStyleColBandSize w:val="1"/>
      <w:tblCellMar>
        <w:left w:w="115" w:type="dxa"/>
        <w:right w:w="115" w:type="dxa"/>
      </w:tblCellMar>
    </w:tblPr>
  </w:style>
  <w:style w:type="table" w:customStyle="1" w:styleId="aa">
    <w:basedOn w:val="TableNormal0"/>
    <w:rsid w:val="00FA098C"/>
    <w:tblPr>
      <w:tblStyleRowBandSize w:val="1"/>
      <w:tblStyleColBandSize w:val="1"/>
      <w:tblCellMar>
        <w:left w:w="115" w:type="dxa"/>
        <w:right w:w="115" w:type="dxa"/>
      </w:tblCellMar>
    </w:tblPr>
  </w:style>
  <w:style w:type="table" w:customStyle="1" w:styleId="ab">
    <w:basedOn w:val="TableNormal0"/>
    <w:rsid w:val="00FA098C"/>
    <w:tblPr>
      <w:tblStyleRowBandSize w:val="1"/>
      <w:tblStyleColBandSize w:val="1"/>
      <w:tblCellMar>
        <w:left w:w="115" w:type="dxa"/>
        <w:right w:w="115" w:type="dxa"/>
      </w:tblCellMar>
    </w:tblPr>
  </w:style>
  <w:style w:type="table" w:customStyle="1" w:styleId="ac">
    <w:basedOn w:val="TableNormal0"/>
    <w:rsid w:val="00FA098C"/>
    <w:tblPr>
      <w:tblStyleRowBandSize w:val="1"/>
      <w:tblStyleColBandSize w:val="1"/>
      <w:tblCellMar>
        <w:left w:w="115" w:type="dxa"/>
        <w:right w:w="115" w:type="dxa"/>
      </w:tblCellMar>
    </w:tblPr>
  </w:style>
  <w:style w:type="character" w:customStyle="1" w:styleId="apple-converted-space">
    <w:name w:val="apple-converted-space"/>
    <w:uiPriority w:val="99"/>
    <w:rsid w:val="00F026D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4418">
      <w:bodyDiv w:val="1"/>
      <w:marLeft w:val="0"/>
      <w:marRight w:val="0"/>
      <w:marTop w:val="0"/>
      <w:marBottom w:val="0"/>
      <w:divBdr>
        <w:top w:val="none" w:sz="0" w:space="0" w:color="auto"/>
        <w:left w:val="none" w:sz="0" w:space="0" w:color="auto"/>
        <w:bottom w:val="none" w:sz="0" w:space="0" w:color="auto"/>
        <w:right w:val="none" w:sz="0" w:space="0" w:color="auto"/>
      </w:divBdr>
    </w:div>
    <w:div w:id="821694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QsJADoOgABbpY979eVj/VZYhDg==">AMUW2mVJ8ShrxgtAk4fbvKmY0wM9cfOgGunh8fAc8mqse0BnmE49/GJEJlOoHAxZJfNfjvMVKGbLhG5Q7ra2yDHDAXWg5B3sHpdz/wV7QVpz2+LbgQy7K88hLKlWNeKlhcOZv0PD3xqDbPbVJx7QtB5pYj2JlFtV6Qiz0/4t0uvhYEe+fkhcMh3G7kS8ByAyhXCJvz921hiOlkpKWxvcBkdDxXJYjjkBiUJgPgqrtq/XlXo/U0XNWigpQy25K9cmVfga5kC6VGBViOQwzayRBGZnhXEMtj6ngyvmSX8eHAEL0xJNQQnnXY0MQe5Gd08aSoNwGntNn1k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D23E87B-3C95-41EC-9AC4-C5E69598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5</Pages>
  <Words>7605</Words>
  <Characters>4336</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249</cp:revision>
  <dcterms:created xsi:type="dcterms:W3CDTF">2016-04-17T13:53:00Z</dcterms:created>
  <dcterms:modified xsi:type="dcterms:W3CDTF">2023-12-25T12:11:00Z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