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EB" w:rsidRPr="002A3ED3"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val="ru-RU" w:eastAsia="zh-CN"/>
        </w:rPr>
      </w:pPr>
    </w:p>
    <w:p w:rsidR="00A5314A" w:rsidRPr="009F1F26"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ЗАТВЕРДЖЕНО</w:t>
      </w:r>
    </w:p>
    <w:p w:rsidR="006529EB" w:rsidRPr="00A72BB4" w:rsidRDefault="006529EB" w:rsidP="00A5314A">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sidRPr="009F1F26">
        <w:rPr>
          <w:rFonts w:ascii="Times New Roman" w:eastAsia="Times New Roman" w:hAnsi="Times New Roman" w:cs="Times New Roman"/>
          <w:b/>
          <w:bCs/>
          <w:sz w:val="24"/>
          <w:szCs w:val="24"/>
          <w:lang w:eastAsia="zh-CN"/>
        </w:rPr>
        <w:t>Протоколом Уповноваженої особи</w:t>
      </w:r>
      <w:r w:rsidR="00A72BB4">
        <w:rPr>
          <w:rFonts w:ascii="Times New Roman" w:eastAsia="Times New Roman" w:hAnsi="Times New Roman" w:cs="Times New Roman"/>
          <w:b/>
          <w:bCs/>
          <w:sz w:val="24"/>
          <w:szCs w:val="24"/>
          <w:lang w:val="ru-RU" w:eastAsia="zh-CN"/>
        </w:rPr>
        <w:t xml:space="preserve"> №231</w:t>
      </w:r>
    </w:p>
    <w:p w:rsidR="006529EB" w:rsidRPr="002A3ED3" w:rsidRDefault="002A3ED3" w:rsidP="00A5314A">
      <w:pPr>
        <w:widowControl w:val="0"/>
        <w:suppressAutoHyphens/>
        <w:autoSpaceDE w:val="0"/>
        <w:spacing w:after="0" w:line="240" w:lineRule="auto"/>
        <w:jc w:val="right"/>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highlight w:val="yellow"/>
          <w:lang w:val="ru-RU" w:eastAsia="zh-CN"/>
        </w:rPr>
        <w:t xml:space="preserve"> Від 18.12</w:t>
      </w:r>
      <w:r w:rsidR="006529EB" w:rsidRPr="009F1F26">
        <w:rPr>
          <w:rFonts w:ascii="Times New Roman" w:eastAsia="Times New Roman" w:hAnsi="Times New Roman" w:cs="Times New Roman"/>
          <w:b/>
          <w:bCs/>
          <w:sz w:val="24"/>
          <w:szCs w:val="24"/>
          <w:highlight w:val="yellow"/>
          <w:lang w:eastAsia="zh-CN"/>
        </w:rPr>
        <w:t>.202</w:t>
      </w:r>
      <w:r>
        <w:rPr>
          <w:rFonts w:ascii="Times New Roman" w:eastAsia="Times New Roman" w:hAnsi="Times New Roman" w:cs="Times New Roman"/>
          <w:b/>
          <w:bCs/>
          <w:sz w:val="24"/>
          <w:szCs w:val="24"/>
          <w:lang w:val="ru-RU" w:eastAsia="zh-CN"/>
        </w:rPr>
        <w:t>3</w:t>
      </w: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ТЕНДЕРНА ДОКУМЕНТАЦІЯ</w:t>
      </w: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 по процедурі ВІДКРИТІ ТОРГИ з особливостями</w:t>
      </w: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на закупівлю товару </w:t>
      </w: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9F1F26">
        <w:rPr>
          <w:rFonts w:ascii="Times New Roman" w:eastAsia="Times New Roman" w:hAnsi="Times New Roman" w:cs="Times New Roman"/>
          <w:b/>
          <w:bCs/>
          <w:sz w:val="24"/>
          <w:szCs w:val="24"/>
          <w:lang w:eastAsia="zh-CN"/>
        </w:rPr>
        <w:t>за ДК 021:2015 «Єдиний закупівельний словник»</w:t>
      </w: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6529EB"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E365B3" w:rsidRDefault="00E365B3"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A5314A" w:rsidRDefault="00A5314A" w:rsidP="00A5314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6529EB" w:rsidRPr="009F1F26" w:rsidRDefault="002A3ED3" w:rsidP="002A3ED3">
      <w:pPr>
        <w:widowControl w:val="0"/>
        <w:suppressAutoHyphens/>
        <w:autoSpaceDE w:val="0"/>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ru-RU" w:eastAsia="zh-CN"/>
        </w:rPr>
        <w:t xml:space="preserve">                                                             м</w:t>
      </w:r>
      <w:r w:rsidRPr="002A3ED3">
        <w:rPr>
          <w:rFonts w:ascii="Times New Roman" w:eastAsia="Times New Roman" w:hAnsi="Times New Roman" w:cs="Times New Roman"/>
          <w:b/>
          <w:bCs/>
          <w:sz w:val="24"/>
          <w:szCs w:val="24"/>
          <w:lang w:val="ru-RU" w:eastAsia="zh-CN"/>
        </w:rPr>
        <w:t xml:space="preserve">. </w:t>
      </w:r>
      <w:r w:rsidRPr="002A3ED3">
        <w:rPr>
          <w:rFonts w:ascii="Times New Roman" w:hAnsi="Times New Roman" w:cs="Times New Roman"/>
          <w:b/>
          <w:color w:val="212529"/>
          <w:sz w:val="24"/>
          <w:szCs w:val="24"/>
          <w:shd w:val="clear" w:color="auto" w:fill="FFFFFF"/>
          <w:lang w:val="ru-RU"/>
        </w:rPr>
        <w:t xml:space="preserve">Рівне </w:t>
      </w:r>
      <w:r w:rsidR="006529EB" w:rsidRPr="002A3ED3">
        <w:rPr>
          <w:rFonts w:ascii="Times New Roman" w:eastAsia="Times New Roman" w:hAnsi="Times New Roman" w:cs="Times New Roman"/>
          <w:b/>
          <w:bCs/>
          <w:sz w:val="24"/>
          <w:szCs w:val="24"/>
          <w:lang w:eastAsia="zh-CN"/>
        </w:rPr>
        <w:t>2023</w:t>
      </w:r>
    </w:p>
    <w:p w:rsidR="002A597D" w:rsidRPr="009F1F26" w:rsidRDefault="002A597D" w:rsidP="00A5314A">
      <w:pPr>
        <w:spacing w:after="0" w:line="240" w:lineRule="auto"/>
        <w:rPr>
          <w:rFonts w:ascii="Times New Roman" w:eastAsia="Times New Roman" w:hAnsi="Times New Roman" w:cs="Times New Roman"/>
          <w:sz w:val="24"/>
          <w:szCs w:val="24"/>
        </w:rPr>
      </w:pPr>
    </w:p>
    <w:tbl>
      <w:tblPr>
        <w:tblStyle w:val="14"/>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5C52" w:rsidRPr="009F1F26" w:rsidTr="00A5314A">
        <w:trPr>
          <w:trHeight w:val="416"/>
        </w:trPr>
        <w:tc>
          <w:tcPr>
            <w:tcW w:w="705" w:type="dxa"/>
            <w:vAlign w:val="center"/>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w:t>
            </w:r>
          </w:p>
        </w:tc>
        <w:tc>
          <w:tcPr>
            <w:tcW w:w="9255" w:type="dxa"/>
            <w:gridSpan w:val="2"/>
            <w:vAlign w:val="center"/>
          </w:tcPr>
          <w:p w:rsidR="00715C52" w:rsidRPr="009F1F26" w:rsidRDefault="00715C52" w:rsidP="00A5314A">
            <w:pPr>
              <w:jc w:val="center"/>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Розділ 1. Загальні положення</w:t>
            </w:r>
          </w:p>
        </w:tc>
      </w:tr>
      <w:tr w:rsidR="00715C52" w:rsidRPr="009F1F26" w:rsidTr="00A5314A">
        <w:trPr>
          <w:trHeight w:val="411"/>
        </w:trPr>
        <w:tc>
          <w:tcPr>
            <w:tcW w:w="705" w:type="dxa"/>
            <w:vAlign w:val="center"/>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vAlign w:val="center"/>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6420" w:type="dxa"/>
            <w:vAlign w:val="center"/>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r>
      <w:tr w:rsidR="00715C52" w:rsidRPr="009F1F26" w:rsidTr="00A5314A">
        <w:trPr>
          <w:trHeight w:val="1119"/>
        </w:trPr>
        <w:tc>
          <w:tcPr>
            <w:tcW w:w="705" w:type="dxa"/>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715C52" w:rsidRPr="009F1F26"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9F1F26">
                <w:rPr>
                  <w:rFonts w:ascii="Times New Roman" w:eastAsia="Times New Roman" w:hAnsi="Times New Roman" w:cs="Times New Roman"/>
                  <w:sz w:val="24"/>
                  <w:szCs w:val="24"/>
                </w:rPr>
                <w:t>Закону</w:t>
              </w:r>
            </w:hyperlink>
            <w:r w:rsidRPr="009F1F26">
              <w:rPr>
                <w:rFonts w:ascii="Times New Roman" w:eastAsia="Times New Roman" w:hAnsi="Times New Roman" w:cs="Times New Roman"/>
                <w:sz w:val="24"/>
                <w:szCs w:val="24"/>
              </w:rPr>
              <w:t xml:space="preserve"> України «Про публічні закупівлі» (далі – </w:t>
            </w:r>
            <w:r w:rsidRPr="009F1F26">
              <w:rPr>
                <w:rFonts w:ascii="Times New Roman" w:eastAsia="Times New Roman" w:hAnsi="Times New Roman" w:cs="Times New Roman"/>
                <w:b/>
                <w:i/>
                <w:sz w:val="24"/>
                <w:szCs w:val="24"/>
              </w:rPr>
              <w:t>Закон</w:t>
            </w:r>
            <w:r w:rsidRPr="009F1F26">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F1F26">
              <w:rPr>
                <w:rFonts w:ascii="Times New Roman" w:eastAsia="Times New Roman" w:hAnsi="Times New Roman" w:cs="Times New Roman"/>
                <w:b/>
                <w:i/>
                <w:sz w:val="24"/>
                <w:szCs w:val="24"/>
              </w:rPr>
              <w:t>Особливості</w:t>
            </w:r>
            <w:r w:rsidRPr="009F1F26">
              <w:rPr>
                <w:rFonts w:ascii="Times New Roman" w:eastAsia="Times New Roman" w:hAnsi="Times New Roman" w:cs="Times New Roman"/>
                <w:sz w:val="24"/>
                <w:szCs w:val="24"/>
              </w:rPr>
              <w:t xml:space="preserve">),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sidR="006F2E92" w:rsidRPr="009F1F26">
              <w:rPr>
                <w:rFonts w:ascii="Times New Roman" w:eastAsia="Times New Roman" w:hAnsi="Times New Roman" w:cs="Times New Roman"/>
                <w:sz w:val="24"/>
                <w:szCs w:val="24"/>
              </w:rPr>
              <w:t xml:space="preserve">електричної енергії», постанови </w:t>
            </w:r>
            <w:r w:rsidRPr="009F1F26">
              <w:rPr>
                <w:rFonts w:ascii="Times New Roman" w:eastAsia="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715C52" w:rsidRPr="009F1F26" w:rsidRDefault="00715C52" w:rsidP="00A5314A">
            <w:pPr>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5C52" w:rsidRPr="009F1F26" w:rsidTr="00A5314A">
        <w:trPr>
          <w:trHeight w:val="615"/>
        </w:trPr>
        <w:tc>
          <w:tcPr>
            <w:tcW w:w="705" w:type="dxa"/>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замовника торгів</w:t>
            </w:r>
          </w:p>
        </w:tc>
        <w:tc>
          <w:tcPr>
            <w:tcW w:w="6420" w:type="dxa"/>
          </w:tcPr>
          <w:p w:rsidR="00715C52" w:rsidRPr="009F1F26" w:rsidRDefault="00715C5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6529EB" w:rsidRPr="009F1F26" w:rsidTr="00A5314A">
        <w:trPr>
          <w:trHeight w:val="285"/>
        </w:trPr>
        <w:tc>
          <w:tcPr>
            <w:tcW w:w="705" w:type="dxa"/>
          </w:tcPr>
          <w:p w:rsidR="006529EB" w:rsidRPr="009F1F26" w:rsidRDefault="006529EB"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2.1</w:t>
            </w:r>
          </w:p>
        </w:tc>
        <w:tc>
          <w:tcPr>
            <w:tcW w:w="2835" w:type="dxa"/>
            <w:vAlign w:val="center"/>
          </w:tcPr>
          <w:p w:rsidR="006529EB" w:rsidRPr="009F1F26" w:rsidRDefault="006529EB" w:rsidP="00A5314A">
            <w:pPr>
              <w:jc w:val="both"/>
              <w:rPr>
                <w:rFonts w:ascii="Times New Roman" w:hAnsi="Times New Roman" w:cs="Times New Roman"/>
                <w:sz w:val="24"/>
                <w:szCs w:val="24"/>
              </w:rPr>
            </w:pPr>
            <w:r w:rsidRPr="009F1F26">
              <w:rPr>
                <w:rFonts w:ascii="Times New Roman" w:hAnsi="Times New Roman" w:cs="Times New Roman"/>
                <w:sz w:val="24"/>
                <w:szCs w:val="24"/>
              </w:rPr>
              <w:t xml:space="preserve">повне найменування, код ЄДРПОУ, категорія </w:t>
            </w:r>
          </w:p>
        </w:tc>
        <w:tc>
          <w:tcPr>
            <w:tcW w:w="6420" w:type="dxa"/>
          </w:tcPr>
          <w:p w:rsidR="006529EB" w:rsidRPr="002A3ED3" w:rsidRDefault="002A3ED3" w:rsidP="002A3ED3">
            <w:pPr>
              <w:rPr>
                <w:rFonts w:ascii="Times New Roman" w:hAnsi="Times New Roman" w:cs="Times New Roman"/>
                <w:sz w:val="24"/>
                <w:szCs w:val="24"/>
                <w:highlight w:val="yellow"/>
                <w:lang w:val="ru-RU"/>
              </w:rPr>
            </w:pPr>
            <w:r w:rsidRPr="000360FB">
              <w:rPr>
                <w:rFonts w:ascii="Times New Roman" w:eastAsia="Times New Roman" w:hAnsi="Times New Roman"/>
                <w:b/>
                <w:bCs/>
                <w:color w:val="000000"/>
                <w:lang w:eastAsia="uk-UA" w:bidi="uk-UA"/>
              </w:rPr>
              <w:t>КОМУНАЛЬНИЙ ЗАКЛАД "РІВНЕНСЬКИЙ ОБЛАСНИЙ АКАДЕМІЧНИЙ</w:t>
            </w:r>
            <w:r w:rsidRPr="000360FB">
              <w:rPr>
                <w:rFonts w:ascii="Times New Roman" w:eastAsia="Times New Roman" w:hAnsi="Times New Roman"/>
                <w:b/>
                <w:bCs/>
                <w:color w:val="000000"/>
                <w:lang w:eastAsia="uk-UA" w:bidi="uk-UA"/>
              </w:rPr>
              <w:br/>
              <w:t>УКРАЇНСЬКИЙ МУЗИЧНО-ДРАМАТИЧНИЙ ТЕАТР"</w:t>
            </w:r>
            <w:r w:rsidRPr="000360FB">
              <w:rPr>
                <w:rFonts w:ascii="Times New Roman" w:eastAsia="Times New Roman" w:hAnsi="Times New Roman"/>
                <w:b/>
                <w:bCs/>
                <w:color w:val="000000"/>
                <w:lang w:eastAsia="uk-UA" w:bidi="uk-UA"/>
              </w:rPr>
              <w:br/>
              <w:t>РІВНЕНСЬКОЇ ОБЛАСНОЇ РАДИ</w:t>
            </w:r>
            <w:r>
              <w:rPr>
                <w:rFonts w:ascii="Times New Roman" w:eastAsia="Times New Roman" w:hAnsi="Times New Roman"/>
                <w:b/>
                <w:bCs/>
                <w:color w:val="000000"/>
                <w:lang w:val="ru-RU" w:eastAsia="uk-UA" w:bidi="uk-UA"/>
              </w:rPr>
              <w:t xml:space="preserve"> код ЄДРПОУ 02225697</w:t>
            </w:r>
          </w:p>
        </w:tc>
      </w:tr>
      <w:tr w:rsidR="006529EB" w:rsidRPr="009F1F26" w:rsidTr="00A5314A">
        <w:trPr>
          <w:trHeight w:val="510"/>
        </w:trPr>
        <w:tc>
          <w:tcPr>
            <w:tcW w:w="705" w:type="dxa"/>
          </w:tcPr>
          <w:p w:rsidR="006529EB" w:rsidRPr="009F1F26" w:rsidRDefault="006529EB"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2.2</w:t>
            </w:r>
          </w:p>
        </w:tc>
        <w:tc>
          <w:tcPr>
            <w:tcW w:w="2835" w:type="dxa"/>
          </w:tcPr>
          <w:p w:rsidR="006529EB" w:rsidRPr="00B2375F" w:rsidRDefault="006529EB" w:rsidP="00A5314A">
            <w:pPr>
              <w:rPr>
                <w:rFonts w:ascii="Times New Roman" w:eastAsia="Times New Roman" w:hAnsi="Times New Roman" w:cs="Times New Roman"/>
                <w:sz w:val="24"/>
                <w:szCs w:val="24"/>
              </w:rPr>
            </w:pPr>
            <w:r w:rsidRPr="00B2375F">
              <w:rPr>
                <w:rFonts w:ascii="Times New Roman" w:eastAsia="Times New Roman" w:hAnsi="Times New Roman" w:cs="Times New Roman"/>
                <w:sz w:val="24"/>
                <w:szCs w:val="24"/>
              </w:rPr>
              <w:t>місцезнаходження</w:t>
            </w:r>
          </w:p>
        </w:tc>
        <w:tc>
          <w:tcPr>
            <w:tcW w:w="6420" w:type="dxa"/>
          </w:tcPr>
          <w:p w:rsidR="006529EB" w:rsidRPr="00B2375F" w:rsidRDefault="002A3ED3" w:rsidP="00A5314A">
            <w:pPr>
              <w:rPr>
                <w:rFonts w:ascii="Times New Roman" w:hAnsi="Times New Roman" w:cs="Times New Roman"/>
                <w:sz w:val="24"/>
                <w:szCs w:val="24"/>
                <w:lang w:val="ru-RU"/>
              </w:rPr>
            </w:pPr>
            <w:r w:rsidRPr="00B2375F">
              <w:rPr>
                <w:rFonts w:ascii="Times New Roman" w:hAnsi="Times New Roman" w:cs="Times New Roman"/>
                <w:color w:val="000000"/>
                <w:sz w:val="24"/>
                <w:szCs w:val="24"/>
                <w:lang w:val="ru-RU"/>
              </w:rPr>
              <w:t xml:space="preserve">М.Рівне пл.Театральна 1 </w:t>
            </w:r>
          </w:p>
        </w:tc>
      </w:tr>
      <w:tr w:rsidR="006529EB" w:rsidRPr="009F1F26" w:rsidTr="00A5314A">
        <w:trPr>
          <w:trHeight w:val="1119"/>
        </w:trPr>
        <w:tc>
          <w:tcPr>
            <w:tcW w:w="705" w:type="dxa"/>
          </w:tcPr>
          <w:p w:rsidR="006529EB" w:rsidRPr="009F1F26" w:rsidRDefault="006529EB"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2.3</w:t>
            </w:r>
          </w:p>
        </w:tc>
        <w:tc>
          <w:tcPr>
            <w:tcW w:w="2835" w:type="dxa"/>
          </w:tcPr>
          <w:p w:rsidR="006529EB" w:rsidRPr="009F1F26" w:rsidRDefault="006529EB" w:rsidP="00A5314A">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A3ED3" w:rsidRPr="00231DBC" w:rsidRDefault="002A3ED3" w:rsidP="002A3ED3">
            <w:pPr>
              <w:widowControl w:val="0"/>
              <w:autoSpaceDE w:val="0"/>
              <w:autoSpaceDN w:val="0"/>
              <w:adjustRightInd w:val="0"/>
              <w:jc w:val="both"/>
              <w:rPr>
                <w:rFonts w:ascii="Times New Roman" w:hAnsi="Times New Roman"/>
                <w:b/>
                <w:bCs/>
                <w:i/>
                <w:iCs/>
                <w:sz w:val="24"/>
                <w:szCs w:val="24"/>
              </w:rPr>
            </w:pPr>
            <w:r w:rsidRPr="00231DBC">
              <w:rPr>
                <w:rFonts w:ascii="Times New Roman" w:hAnsi="Times New Roman"/>
                <w:b/>
                <w:bCs/>
                <w:i/>
                <w:iCs/>
                <w:sz w:val="24"/>
                <w:szCs w:val="24"/>
              </w:rPr>
              <w:t xml:space="preserve">Озінь Ольга Василівна </w:t>
            </w:r>
          </w:p>
          <w:p w:rsidR="002A3ED3" w:rsidRPr="00231DBC" w:rsidRDefault="002A3ED3" w:rsidP="002A3ED3">
            <w:pPr>
              <w:widowControl w:val="0"/>
              <w:autoSpaceDE w:val="0"/>
              <w:autoSpaceDN w:val="0"/>
              <w:adjustRightInd w:val="0"/>
              <w:jc w:val="both"/>
              <w:rPr>
                <w:rFonts w:ascii="Times New Roman" w:hAnsi="Times New Roman"/>
                <w:b/>
                <w:bCs/>
                <w:i/>
                <w:iCs/>
                <w:sz w:val="24"/>
                <w:szCs w:val="24"/>
              </w:rPr>
            </w:pPr>
          </w:p>
          <w:p w:rsidR="002A3ED3" w:rsidRPr="00231DBC" w:rsidRDefault="002A3ED3" w:rsidP="002A3ED3">
            <w:pPr>
              <w:widowControl w:val="0"/>
              <w:autoSpaceDE w:val="0"/>
              <w:autoSpaceDN w:val="0"/>
              <w:adjustRightInd w:val="0"/>
              <w:rPr>
                <w:rFonts w:ascii="Times New Roman" w:hAnsi="Times New Roman"/>
                <w:sz w:val="24"/>
                <w:szCs w:val="24"/>
              </w:rPr>
            </w:pPr>
            <w:r w:rsidRPr="00231DBC">
              <w:rPr>
                <w:rFonts w:ascii="Times New Roman" w:hAnsi="Times New Roman"/>
                <w:sz w:val="24"/>
                <w:szCs w:val="24"/>
              </w:rPr>
              <w:t xml:space="preserve">Телефон_ 0688542147 Тел./факс: </w:t>
            </w:r>
          </w:p>
          <w:p w:rsidR="002A3ED3" w:rsidRDefault="002A3ED3" w:rsidP="002A3ED3">
            <w:pPr>
              <w:shd w:val="clear" w:color="auto" w:fill="FFFFFF"/>
              <w:ind w:left="61" w:right="-1"/>
              <w:jc w:val="both"/>
              <w:textAlignment w:val="baseline"/>
              <w:rPr>
                <w:rStyle w:val="a8"/>
                <w:lang w:val="en-US"/>
              </w:rPr>
            </w:pPr>
            <w:r w:rsidRPr="00231DBC">
              <w:rPr>
                <w:rFonts w:ascii="Times New Roman" w:hAnsi="Times New Roman"/>
                <w:sz w:val="24"/>
                <w:szCs w:val="24"/>
              </w:rPr>
              <w:t>Е-mai</w:t>
            </w:r>
            <w:r>
              <w:rPr>
                <w:rFonts w:ascii="Times New Roman" w:hAnsi="Times New Roman"/>
                <w:sz w:val="24"/>
                <w:szCs w:val="24"/>
                <w:lang w:val="en-US"/>
              </w:rPr>
              <w:t>l</w:t>
            </w:r>
            <w:r w:rsidRPr="00231DBC">
              <w:rPr>
                <w:rStyle w:val="a8"/>
              </w:rPr>
              <w:t>_</w:t>
            </w:r>
          </w:p>
          <w:p w:rsidR="006529EB" w:rsidRPr="009F1F26" w:rsidRDefault="002A3ED3" w:rsidP="002A3ED3">
            <w:pPr>
              <w:rPr>
                <w:rFonts w:ascii="Times New Roman" w:hAnsi="Times New Roman" w:cs="Times New Roman"/>
                <w:sz w:val="24"/>
                <w:szCs w:val="24"/>
                <w:highlight w:val="yellow"/>
              </w:rPr>
            </w:pPr>
            <w:r w:rsidRPr="00231DBC">
              <w:rPr>
                <w:rStyle w:val="a8"/>
              </w:rPr>
              <w:t>_</w:t>
            </w:r>
            <w:r w:rsidRPr="00231DBC">
              <w:rPr>
                <w:rStyle w:val="a8"/>
                <w:lang w:val="en-US"/>
              </w:rPr>
              <w:t>rivne</w:t>
            </w:r>
            <w:r w:rsidRPr="00B52EC7">
              <w:rPr>
                <w:rStyle w:val="a8"/>
                <w:lang w:val="en-US"/>
              </w:rPr>
              <w:t>-</w:t>
            </w:r>
            <w:r>
              <w:rPr>
                <w:rStyle w:val="a8"/>
                <w:lang w:val="en-US"/>
              </w:rPr>
              <w:t xml:space="preserve"> </w:t>
            </w:r>
            <w:r w:rsidRPr="00231DBC">
              <w:rPr>
                <w:rStyle w:val="a8"/>
                <w:lang w:val="en-US"/>
              </w:rPr>
              <w:t>mdt</w:t>
            </w:r>
            <w:r w:rsidRPr="00B52EC7">
              <w:rPr>
                <w:rStyle w:val="a8"/>
                <w:lang w:val="en-US"/>
              </w:rPr>
              <w:t>@</w:t>
            </w:r>
            <w:r w:rsidRPr="00231DBC">
              <w:rPr>
                <w:rStyle w:val="a8"/>
                <w:lang w:val="en-US"/>
              </w:rPr>
              <w:t>ukr</w:t>
            </w:r>
            <w:r w:rsidRPr="00B52EC7">
              <w:rPr>
                <w:rStyle w:val="a8"/>
                <w:lang w:val="en-US"/>
              </w:rPr>
              <w:t>.</w:t>
            </w:r>
            <w:r w:rsidRPr="00231DBC">
              <w:rPr>
                <w:rStyle w:val="a8"/>
                <w:lang w:val="en-US"/>
              </w:rPr>
              <w:t>net</w:t>
            </w:r>
            <w:r w:rsidRPr="00231DBC">
              <w:rPr>
                <w:rStyle w:val="a8"/>
              </w:rPr>
              <w:t>________________________________</w:t>
            </w:r>
          </w:p>
        </w:tc>
      </w:tr>
      <w:tr w:rsidR="00715C52" w:rsidRPr="009F1F26" w:rsidTr="00A5314A">
        <w:trPr>
          <w:trHeight w:val="15"/>
        </w:trPr>
        <w:tc>
          <w:tcPr>
            <w:tcW w:w="705" w:type="dxa"/>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Процедура закупівлі</w:t>
            </w:r>
          </w:p>
        </w:tc>
        <w:tc>
          <w:tcPr>
            <w:tcW w:w="6420" w:type="dxa"/>
          </w:tcPr>
          <w:p w:rsidR="00715C52" w:rsidRPr="009F1F26" w:rsidRDefault="00715C52" w:rsidP="00A5314A">
            <w:pPr>
              <w:widowControl w:val="0"/>
              <w:tabs>
                <w:tab w:val="left" w:pos="585"/>
              </w:tabs>
              <w:jc w:val="both"/>
              <w:rPr>
                <w:rFonts w:ascii="Times New Roman" w:eastAsia="Times New Roman" w:hAnsi="Times New Roman" w:cs="Times New Roman"/>
                <w:sz w:val="24"/>
                <w:szCs w:val="24"/>
              </w:rPr>
            </w:pPr>
            <w:r w:rsidRPr="009F1F26">
              <w:rPr>
                <w:rFonts w:ascii="Times New Roman" w:hAnsi="Times New Roman" w:cs="Times New Roman"/>
                <w:bCs/>
                <w:sz w:val="24"/>
                <w:szCs w:val="24"/>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p>
        </w:tc>
      </w:tr>
      <w:tr w:rsidR="00715C52" w:rsidRPr="009F1F26" w:rsidTr="00A5314A">
        <w:trPr>
          <w:trHeight w:val="240"/>
        </w:trPr>
        <w:tc>
          <w:tcPr>
            <w:tcW w:w="705" w:type="dxa"/>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предмет закупівлі</w:t>
            </w:r>
          </w:p>
        </w:tc>
        <w:tc>
          <w:tcPr>
            <w:tcW w:w="6420" w:type="dxa"/>
          </w:tcPr>
          <w:p w:rsidR="00715C52" w:rsidRPr="009F1F26" w:rsidRDefault="00715C5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 </w:t>
            </w:r>
          </w:p>
        </w:tc>
      </w:tr>
      <w:tr w:rsidR="00715C52" w:rsidRPr="009F1F26" w:rsidTr="00A5314A">
        <w:tc>
          <w:tcPr>
            <w:tcW w:w="705" w:type="dxa"/>
          </w:tcPr>
          <w:p w:rsidR="00715C52" w:rsidRPr="009F1F26" w:rsidRDefault="00715C52" w:rsidP="00A5314A">
            <w:pPr>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4.1</w:t>
            </w:r>
          </w:p>
        </w:tc>
        <w:tc>
          <w:tcPr>
            <w:tcW w:w="2835" w:type="dxa"/>
          </w:tcPr>
          <w:p w:rsidR="00715C52" w:rsidRPr="009F1F26" w:rsidRDefault="00715C52" w:rsidP="00A5314A">
            <w:pP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назва предмета закупівлі</w:t>
            </w:r>
          </w:p>
        </w:tc>
        <w:tc>
          <w:tcPr>
            <w:tcW w:w="6420" w:type="dxa"/>
          </w:tcPr>
          <w:p w:rsidR="00715C52" w:rsidRPr="009F1F26" w:rsidRDefault="00715C52" w:rsidP="00A5314A">
            <w:pPr>
              <w:shd w:val="clear" w:color="auto" w:fill="FFFFFF"/>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rsidR="00715C52" w:rsidRPr="009F1F26" w:rsidTr="00A5314A">
        <w:trPr>
          <w:trHeight w:val="1119"/>
        </w:trPr>
        <w:tc>
          <w:tcPr>
            <w:tcW w:w="705" w:type="dxa"/>
          </w:tcPr>
          <w:p w:rsidR="00715C52" w:rsidRPr="009F1F26" w:rsidRDefault="00715C5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4.2</w:t>
            </w:r>
          </w:p>
        </w:tc>
        <w:tc>
          <w:tcPr>
            <w:tcW w:w="2835" w:type="dxa"/>
          </w:tcPr>
          <w:p w:rsidR="00715C52" w:rsidRPr="009F1F26" w:rsidRDefault="00715C5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5C52" w:rsidRPr="009F1F26" w:rsidRDefault="00715C52" w:rsidP="00A5314A">
            <w:pPr>
              <w:widowControl w:val="0"/>
              <w:ind w:right="120"/>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Закупівля здійснюється щодо предмета закупівлі в цілому.</w:t>
            </w:r>
          </w:p>
        </w:tc>
      </w:tr>
      <w:tr w:rsidR="006F2E92" w:rsidRPr="009F1F26" w:rsidTr="00A5314A">
        <w:trPr>
          <w:trHeight w:val="729"/>
        </w:trPr>
        <w:tc>
          <w:tcPr>
            <w:tcW w:w="705" w:type="dxa"/>
          </w:tcPr>
          <w:p w:rsidR="006F2E92" w:rsidRPr="009F1F26" w:rsidRDefault="006F2E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4.3</w:t>
            </w:r>
          </w:p>
        </w:tc>
        <w:tc>
          <w:tcPr>
            <w:tcW w:w="2835" w:type="dxa"/>
          </w:tcPr>
          <w:p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6F2E92" w:rsidRPr="009F1F26" w:rsidRDefault="006F2E92" w:rsidP="00A5314A">
            <w:pPr>
              <w:pStyle w:val="1876"/>
              <w:spacing w:before="0" w:beforeAutospacing="0" w:after="0" w:afterAutospacing="0"/>
              <w:rPr>
                <w:lang w:val="uk-UA"/>
              </w:rPr>
            </w:pPr>
            <w:r w:rsidRPr="009F1F26">
              <w:rPr>
                <w:lang w:val="uk-UA"/>
              </w:rPr>
              <w:t>Кількість</w:t>
            </w:r>
            <w:r w:rsidRPr="00B2375F">
              <w:rPr>
                <w:lang w:val="uk-UA"/>
              </w:rPr>
              <w:t xml:space="preserve">: </w:t>
            </w:r>
            <w:r w:rsidR="002A3ED3" w:rsidRPr="00B2375F">
              <w:rPr>
                <w:rStyle w:val="docdata"/>
                <w:bCs/>
                <w:lang w:val="uk-UA"/>
              </w:rPr>
              <w:t>195200</w:t>
            </w:r>
            <w:r w:rsidRPr="00B2375F">
              <w:rPr>
                <w:rStyle w:val="docdata"/>
                <w:bCs/>
                <w:lang w:val="uk-UA"/>
              </w:rPr>
              <w:t>кВт</w:t>
            </w:r>
            <w:r w:rsidRPr="009F1F26">
              <w:rPr>
                <w:lang w:val="uk-UA"/>
              </w:rPr>
              <w:t>/год</w:t>
            </w:r>
          </w:p>
          <w:p w:rsidR="006F2E92" w:rsidRPr="002A3ED3" w:rsidRDefault="006F2E92" w:rsidP="00A5314A">
            <w:pPr>
              <w:widowControl w:val="0"/>
              <w:ind w:right="120"/>
              <w:jc w:val="both"/>
              <w:rPr>
                <w:rFonts w:ascii="Times New Roman" w:eastAsia="Times New Roman" w:hAnsi="Times New Roman" w:cs="Times New Roman"/>
                <w:sz w:val="24"/>
                <w:szCs w:val="24"/>
                <w:lang w:val="ru-RU"/>
              </w:rPr>
            </w:pPr>
            <w:r w:rsidRPr="009F1F26">
              <w:rPr>
                <w:rFonts w:ascii="Times New Roman" w:hAnsi="Times New Roman" w:cs="Times New Roman"/>
                <w:sz w:val="24"/>
                <w:szCs w:val="24"/>
              </w:rPr>
              <w:t xml:space="preserve">Місце: </w:t>
            </w:r>
            <w:r w:rsidR="00B2375F">
              <w:rPr>
                <w:rFonts w:ascii="Times New Roman" w:hAnsi="Times New Roman" w:cs="Times New Roman"/>
                <w:color w:val="000000"/>
                <w:sz w:val="24"/>
                <w:szCs w:val="24"/>
                <w:lang w:val="ru-RU"/>
              </w:rPr>
              <w:t>м.</w:t>
            </w:r>
            <w:r w:rsidR="002A3ED3">
              <w:rPr>
                <w:rFonts w:ascii="Times New Roman" w:hAnsi="Times New Roman" w:cs="Times New Roman"/>
                <w:color w:val="000000"/>
                <w:sz w:val="24"/>
                <w:szCs w:val="24"/>
                <w:lang w:val="ru-RU"/>
              </w:rPr>
              <w:t>Рівне пл.Театральна 1</w:t>
            </w:r>
          </w:p>
        </w:tc>
      </w:tr>
      <w:tr w:rsidR="006F2E92" w:rsidRPr="009F1F26" w:rsidTr="00A5314A">
        <w:trPr>
          <w:trHeight w:val="645"/>
        </w:trPr>
        <w:tc>
          <w:tcPr>
            <w:tcW w:w="705" w:type="dxa"/>
          </w:tcPr>
          <w:p w:rsidR="006F2E92" w:rsidRPr="009F1F26" w:rsidRDefault="006F2E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4.4</w:t>
            </w:r>
          </w:p>
        </w:tc>
        <w:tc>
          <w:tcPr>
            <w:tcW w:w="2835" w:type="dxa"/>
          </w:tcPr>
          <w:p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6F2E92" w:rsidRPr="009F1F26" w:rsidRDefault="006F2E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 «31» грудня 202</w:t>
            </w:r>
            <w:r w:rsidR="00DE5B4D" w:rsidRPr="009F1F26">
              <w:rPr>
                <w:rFonts w:ascii="Times New Roman" w:eastAsia="Times New Roman" w:hAnsi="Times New Roman" w:cs="Times New Roman"/>
                <w:sz w:val="24"/>
                <w:szCs w:val="24"/>
              </w:rPr>
              <w:t>4</w:t>
            </w:r>
            <w:r w:rsidRPr="009F1F26">
              <w:rPr>
                <w:rFonts w:ascii="Times New Roman" w:eastAsia="Times New Roman" w:hAnsi="Times New Roman" w:cs="Times New Roman"/>
                <w:sz w:val="24"/>
                <w:szCs w:val="24"/>
              </w:rPr>
              <w:t xml:space="preserve"> року включно</w:t>
            </w:r>
          </w:p>
        </w:tc>
      </w:tr>
      <w:tr w:rsidR="005A1FFD" w:rsidRPr="009F1F26" w:rsidTr="00EB0B4D">
        <w:trPr>
          <w:trHeight w:val="841"/>
        </w:trPr>
        <w:tc>
          <w:tcPr>
            <w:tcW w:w="705" w:type="dxa"/>
          </w:tcPr>
          <w:p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w:t>
            </w:r>
          </w:p>
        </w:tc>
        <w:tc>
          <w:tcPr>
            <w:tcW w:w="2835" w:type="dxa"/>
          </w:tcPr>
          <w:p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Недискримінація учасників</w:t>
            </w:r>
          </w:p>
        </w:tc>
        <w:tc>
          <w:tcPr>
            <w:tcW w:w="6420" w:type="dxa"/>
            <w:shd w:val="clear" w:color="auto" w:fill="auto"/>
          </w:tcPr>
          <w:p w:rsidR="002A597D" w:rsidRPr="00EB0B4D" w:rsidRDefault="0042165F"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25ED7" w:rsidRPr="00EB0B4D"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rsidR="00625ED7" w:rsidRPr="00EB0B4D" w:rsidRDefault="00625ED7" w:rsidP="00A5314A">
            <w:pPr>
              <w:widowControl w:val="0"/>
              <w:tabs>
                <w:tab w:val="left" w:pos="585"/>
              </w:tabs>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rsidR="00625ED7" w:rsidRPr="00EB0B4D" w:rsidRDefault="00625ED7" w:rsidP="00A5314A">
            <w:pPr>
              <w:widowControl w:val="0"/>
              <w:suppressAutoHyphens/>
              <w:autoSpaceDE w:val="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 xml:space="preserve">Відповідно до пункту 10 частини першої статті 4 </w:t>
            </w:r>
            <w:r w:rsidRPr="00EB0B4D">
              <w:rPr>
                <w:rFonts w:ascii="Times New Roman" w:eastAsia="Times New Roman" w:hAnsi="Times New Roman" w:cs="Times New Roman"/>
                <w:sz w:val="24"/>
                <w:szCs w:val="24"/>
                <w:shd w:val="clear" w:color="auto" w:fill="FFFFFF"/>
                <w:lang w:eastAsia="zh-CN"/>
              </w:rPr>
              <w:t>Закону України «Про санкції»,</w:t>
            </w:r>
            <w:r w:rsidRPr="00EB0B4D">
              <w:rPr>
                <w:rFonts w:ascii="Times New Roman" w:eastAsia="Times New Roman" w:hAnsi="Times New Roman" w:cs="Times New Roman"/>
                <w:sz w:val="24"/>
                <w:szCs w:val="24"/>
                <w:lang w:eastAsia="zh-CN"/>
              </w:rPr>
              <w:t xml:space="preserve"> Указів Президента України </w:t>
            </w:r>
            <w:r w:rsidRPr="00EB0B4D">
              <w:rPr>
                <w:rFonts w:ascii="Times New Roman" w:eastAsia="Times New Roman" w:hAnsi="Times New Roman" w:cs="Times New Roman"/>
                <w:sz w:val="24"/>
                <w:szCs w:val="24"/>
                <w:shd w:val="clear" w:color="auto" w:fill="FFFFFF"/>
                <w:lang w:eastAsia="zh-CN"/>
              </w:rPr>
              <w:t>від 19.03.2019 р. № 82/2019</w:t>
            </w:r>
            <w:r w:rsidRPr="00EB0B4D">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EB0B4D">
              <w:rPr>
                <w:rFonts w:ascii="Times New Roman" w:eastAsia="Times New Roman" w:hAnsi="Times New Roman" w:cs="Times New Roman"/>
                <w:sz w:val="24"/>
                <w:szCs w:val="24"/>
                <w:shd w:val="clear" w:color="auto" w:fill="FFFFFF"/>
                <w:lang w:eastAsia="zh-CN"/>
              </w:rPr>
              <w:t>», від 14.05.2018 р. № 126/2018</w:t>
            </w:r>
            <w:r w:rsidRPr="00EB0B4D">
              <w:rPr>
                <w:rFonts w:ascii="Times New Roman" w:eastAsia="Times New Roman" w:hAnsi="Times New Roman" w:cs="Times New Roman"/>
                <w:sz w:val="24"/>
                <w:szCs w:val="24"/>
                <w:lang w:eastAsia="zh-CN"/>
              </w:rPr>
              <w:t xml:space="preserve"> «Про </w:t>
            </w:r>
            <w:r w:rsidRPr="00EB0B4D">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EB0B4D">
              <w:rPr>
                <w:rFonts w:ascii="Times New Roman" w:eastAsia="Times New Roman" w:hAnsi="Times New Roman" w:cs="Times New Roman"/>
                <w:sz w:val="24"/>
                <w:szCs w:val="24"/>
                <w:lang w:eastAsia="zh-CN"/>
              </w:rPr>
              <w:t xml:space="preserve"> «Про </w:t>
            </w:r>
            <w:r w:rsidRPr="00EB0B4D">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EB0B4D">
              <w:rPr>
                <w:rFonts w:ascii="Times New Roman" w:eastAsia="Times New Roman" w:hAnsi="Times New Roman" w:cs="Times New Roman"/>
                <w:sz w:val="24"/>
                <w:szCs w:val="24"/>
                <w:lang w:eastAsia="zh-CN"/>
              </w:rPr>
              <w:t>законодавством.</w:t>
            </w:r>
          </w:p>
          <w:p w:rsidR="006F2E92" w:rsidRPr="00EB0B4D" w:rsidRDefault="00FF04C3" w:rsidP="00A5314A">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З</w:t>
            </w:r>
            <w:r w:rsidR="006F2E92" w:rsidRPr="00EB0B4D">
              <w:rPr>
                <w:rFonts w:ascii="Times New Roman" w:eastAsia="Times New Roman" w:hAnsi="Times New Roman" w:cs="Times New Roman"/>
                <w:sz w:val="24"/>
                <w:szCs w:val="24"/>
                <w:lang w:eastAsia="zh-C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6F2E92" w:rsidRPr="00EB0B4D">
              <w:rPr>
                <w:rFonts w:ascii="Times New Roman" w:eastAsia="Times New Roman" w:hAnsi="Times New Roman" w:cs="Times New Roman"/>
                <w:sz w:val="24"/>
                <w:szCs w:val="24"/>
                <w:lang w:eastAsia="zh-CN"/>
              </w:rPr>
              <w:lastRenderedPageBreak/>
              <w:t xml:space="preserve">або юридичних осіб, створених та зареєстрованих відповідно до законодавства Російської Федерації/Республіки Білорусь. </w:t>
            </w:r>
          </w:p>
          <w:p w:rsidR="006F2E92" w:rsidRPr="00EB0B4D" w:rsidRDefault="006F2E92" w:rsidP="00A5314A">
            <w:pPr>
              <w:widowControl w:val="0"/>
              <w:ind w:right="140"/>
              <w:jc w:val="both"/>
              <w:rPr>
                <w:rFonts w:ascii="Times New Roman" w:eastAsia="Times New Roman" w:hAnsi="Times New Roman" w:cs="Times New Roman"/>
                <w:sz w:val="24"/>
                <w:szCs w:val="24"/>
                <w:lang w:eastAsia="zh-CN"/>
              </w:rPr>
            </w:pPr>
            <w:r w:rsidRPr="00EB0B4D">
              <w:rPr>
                <w:rFonts w:ascii="Times New Roman" w:eastAsia="Times New Roman" w:hAnsi="Times New Roman" w:cs="Times New Roman"/>
                <w:sz w:val="24"/>
                <w:szCs w:val="24"/>
                <w:lang w:eastAsia="zh-C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5ED7" w:rsidRPr="00EB0B4D" w:rsidRDefault="00625ED7"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lang w:eastAsia="zh-CN"/>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w:t>
            </w:r>
            <w:r w:rsidR="006F2E92" w:rsidRPr="00EB0B4D">
              <w:rPr>
                <w:rFonts w:ascii="Times New Roman" w:eastAsia="Times New Roman" w:hAnsi="Times New Roman" w:cs="Times New Roman"/>
                <w:sz w:val="24"/>
                <w:szCs w:val="24"/>
                <w:lang w:eastAsia="zh-CN"/>
              </w:rPr>
              <w:t xml:space="preserve">озиція відхиляється замовником. </w:t>
            </w:r>
            <w:r w:rsidRPr="00EB0B4D">
              <w:rPr>
                <w:rFonts w:ascii="Times New Roman" w:eastAsia="Times New Roman" w:hAnsi="Times New Roman" w:cs="Times New Roman"/>
                <w:sz w:val="24"/>
                <w:szCs w:val="24"/>
                <w:lang w:eastAsia="zh-CN"/>
              </w:rPr>
              <w:t>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tc>
      </w:tr>
      <w:tr w:rsidR="005A1FFD" w:rsidRPr="009F1F26" w:rsidTr="00EB0B4D">
        <w:trPr>
          <w:trHeight w:val="1119"/>
        </w:trPr>
        <w:tc>
          <w:tcPr>
            <w:tcW w:w="705" w:type="dxa"/>
          </w:tcPr>
          <w:p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6</w:t>
            </w:r>
          </w:p>
        </w:tc>
        <w:tc>
          <w:tcPr>
            <w:tcW w:w="2835" w:type="dxa"/>
          </w:tcPr>
          <w:p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shd w:val="clear" w:color="auto" w:fill="auto"/>
          </w:tcPr>
          <w:p w:rsidR="002A597D" w:rsidRPr="00EB0B4D" w:rsidRDefault="0042165F" w:rsidP="00A5314A">
            <w:pPr>
              <w:widowControl w:val="0"/>
              <w:ind w:right="140"/>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 xml:space="preserve">Валютою тендерної пропозиції є гривня. </w:t>
            </w:r>
            <w:r w:rsidRPr="00EB0B4D">
              <w:rPr>
                <w:rFonts w:ascii="Times New Roman" w:eastAsia="Times New Roman" w:hAnsi="Times New Roman" w:cs="Times New Roman"/>
                <w:b/>
                <w:i/>
                <w:sz w:val="24"/>
                <w:szCs w:val="24"/>
              </w:rPr>
              <w:t>У разі якщо учасником процедури закупівлі є нерезидент</w:t>
            </w:r>
            <w:r w:rsidR="006F2E92" w:rsidRPr="00EB0B4D">
              <w:rPr>
                <w:rFonts w:ascii="Times New Roman" w:eastAsia="Times New Roman" w:hAnsi="Times New Roman" w:cs="Times New Roman"/>
                <w:b/>
                <w:sz w:val="24"/>
                <w:szCs w:val="24"/>
              </w:rPr>
              <w:t>,</w:t>
            </w:r>
            <w:r w:rsidRPr="00EB0B4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C0BF6" w:rsidRPr="009F1F26" w:rsidTr="00A5314A">
        <w:trPr>
          <w:trHeight w:val="1119"/>
        </w:trPr>
        <w:tc>
          <w:tcPr>
            <w:tcW w:w="705" w:type="dxa"/>
          </w:tcPr>
          <w:p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w:t>
            </w:r>
          </w:p>
        </w:tc>
        <w:tc>
          <w:tcPr>
            <w:tcW w:w="2835" w:type="dxa"/>
          </w:tcPr>
          <w:p w:rsidR="001C0BF6" w:rsidRPr="009F1F26" w:rsidRDefault="001C0BF6"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Мова тендерної пропозиції – українська.</w:t>
            </w:r>
          </w:p>
          <w:p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1F26">
              <w:rPr>
                <w:rFonts w:ascii="Times New Roman" w:hAnsi="Times New Roman" w:cs="Times New Roman"/>
                <w:sz w:val="24"/>
                <w:szCs w:val="24"/>
              </w:rPr>
              <w:t>іншою мовою</w:t>
            </w:r>
            <w:r w:rsidRPr="009F1F26">
              <w:rPr>
                <w:rFonts w:ascii="Times New Roman" w:hAnsi="Times New Roman" w:cs="Times New Roman"/>
                <w:color w:val="000000"/>
                <w:sz w:val="24"/>
                <w:szCs w:val="24"/>
              </w:rPr>
              <w:t>. Визначальним є текст, викладений українською мовою.</w:t>
            </w:r>
          </w:p>
          <w:p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1F26">
              <w:rPr>
                <w:rFonts w:ascii="Times New Roman" w:hAnsi="Times New Roman" w:cs="Times New Roman"/>
                <w:sz w:val="24"/>
                <w:szCs w:val="24"/>
              </w:rPr>
              <w:t>І</w:t>
            </w:r>
            <w:r w:rsidRPr="009F1F26">
              <w:rPr>
                <w:rFonts w:ascii="Times New Roman" w:hAnsi="Times New Roman" w:cs="Times New Roman"/>
                <w:color w:val="000000"/>
                <w:sz w:val="24"/>
                <w:szCs w:val="24"/>
              </w:rPr>
              <w:t>нтернет, адреси електронної пошти, торговельної марки (знак</w:t>
            </w:r>
            <w:r w:rsidRPr="009F1F26">
              <w:rPr>
                <w:rFonts w:ascii="Times New Roman" w:hAnsi="Times New Roman" w:cs="Times New Roman"/>
                <w:sz w:val="24"/>
                <w:szCs w:val="24"/>
              </w:rPr>
              <w:t>а</w:t>
            </w:r>
            <w:r w:rsidRPr="009F1F2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F1F26">
              <w:rPr>
                <w:rFonts w:ascii="Times New Roman" w:hAnsi="Times New Roman" w:cs="Times New Roman"/>
                <w:sz w:val="24"/>
                <w:szCs w:val="24"/>
              </w:rPr>
              <w:t>в</w:t>
            </w:r>
            <w:r w:rsidRPr="009F1F2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9F1F26">
              <w:rPr>
                <w:rFonts w:ascii="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1F26">
              <w:rPr>
                <w:rFonts w:ascii="Times New Roman" w:hAnsi="Times New Roman" w:cs="Times New Roman"/>
                <w:sz w:val="24"/>
                <w:szCs w:val="24"/>
              </w:rPr>
              <w:t>українською мовою</w:t>
            </w:r>
            <w:r w:rsidRPr="009F1F26">
              <w:rPr>
                <w:rFonts w:ascii="Times New Roman" w:hAnsi="Times New Roman" w:cs="Times New Roman"/>
                <w:color w:val="000000"/>
                <w:sz w:val="24"/>
                <w:szCs w:val="24"/>
              </w:rPr>
              <w:t xml:space="preserve">. </w:t>
            </w:r>
          </w:p>
          <w:p w:rsidR="001C0BF6" w:rsidRPr="009F1F26" w:rsidRDefault="001C0BF6" w:rsidP="00A5314A">
            <w:pPr>
              <w:widowControl w:val="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Виключення:</w:t>
            </w:r>
          </w:p>
          <w:p w:rsidR="001C0BF6" w:rsidRPr="009F1F26" w:rsidRDefault="001C0BF6" w:rsidP="00A5314A">
            <w:pPr>
              <w:widowControl w:val="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1F26">
              <w:rPr>
                <w:rFonts w:ascii="Times New Roman" w:hAnsi="Times New Roman" w:cs="Times New Roman"/>
                <w:sz w:val="24"/>
                <w:szCs w:val="24"/>
              </w:rPr>
              <w:t>у</w:t>
            </w:r>
            <w:r w:rsidRPr="009F1F2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color w:val="000000"/>
                <w:sz w:val="24"/>
                <w:szCs w:val="24"/>
              </w:rPr>
              <w:t xml:space="preserve">2.  </w:t>
            </w:r>
            <w:r w:rsidRPr="009F1F2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1FFD" w:rsidRPr="009F1F26" w:rsidTr="00A5314A">
        <w:trPr>
          <w:trHeight w:val="501"/>
        </w:trPr>
        <w:tc>
          <w:tcPr>
            <w:tcW w:w="9960" w:type="dxa"/>
            <w:gridSpan w:val="3"/>
            <w:vAlign w:val="center"/>
          </w:tcPr>
          <w:p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C0BF6" w:rsidRPr="009F1F26" w:rsidTr="00A5314A">
        <w:trPr>
          <w:trHeight w:val="1975"/>
        </w:trPr>
        <w:tc>
          <w:tcPr>
            <w:tcW w:w="705" w:type="dxa"/>
          </w:tcPr>
          <w:p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rsidR="001C0BF6" w:rsidRPr="009F1F26" w:rsidRDefault="001C0BF6" w:rsidP="00A5314A">
            <w:pPr>
              <w:widowControl w:val="0"/>
              <w:rPr>
                <w:rFonts w:ascii="Times New Roman" w:eastAsia="Times New Roman" w:hAnsi="Times New Roman" w:cs="Times New Roman"/>
                <w:b/>
                <w:sz w:val="24"/>
                <w:szCs w:val="24"/>
              </w:rPr>
            </w:pPr>
            <w:r w:rsidRPr="009F1F26">
              <w:rPr>
                <w:rFonts w:ascii="Times New Roman" w:hAnsi="Times New Roman" w:cs="Times New Roman"/>
                <w:b/>
                <w:sz w:val="24"/>
                <w:szCs w:val="24"/>
              </w:rPr>
              <w:t>Процедура надання роз’яснень щодо тендерної документації</w:t>
            </w:r>
          </w:p>
        </w:tc>
        <w:tc>
          <w:tcPr>
            <w:tcW w:w="6420" w:type="dxa"/>
          </w:tcPr>
          <w:p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Замовник повинен </w:t>
            </w:r>
            <w:r w:rsidRPr="009F1F26">
              <w:rPr>
                <w:rFonts w:ascii="Times New Roman" w:hAnsi="Times New Roman" w:cs="Times New Roman"/>
                <w:b/>
                <w:i/>
                <w:sz w:val="24"/>
                <w:szCs w:val="24"/>
                <w:highlight w:val="white"/>
              </w:rPr>
              <w:t>протягом трьох днів</w:t>
            </w:r>
            <w:r w:rsidRPr="009F1F2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0BF6" w:rsidRPr="009F1F26" w:rsidRDefault="001C0BF6" w:rsidP="00A5314A">
            <w:pPr>
              <w:widowControl w:val="0"/>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F26">
              <w:rPr>
                <w:rFonts w:ascii="Times New Roman" w:hAnsi="Times New Roman" w:cs="Times New Roman"/>
                <w:b/>
                <w:i/>
                <w:sz w:val="24"/>
                <w:szCs w:val="24"/>
                <w:highlight w:val="white"/>
              </w:rPr>
              <w:t>не менш як на чотири дні.</w:t>
            </w:r>
          </w:p>
        </w:tc>
      </w:tr>
      <w:tr w:rsidR="001C0BF6" w:rsidRPr="009F1F26" w:rsidTr="00A5314A">
        <w:trPr>
          <w:trHeight w:val="1119"/>
        </w:trPr>
        <w:tc>
          <w:tcPr>
            <w:tcW w:w="705" w:type="dxa"/>
          </w:tcPr>
          <w:p w:rsidR="001C0BF6" w:rsidRPr="009F1F26" w:rsidRDefault="001C0BF6"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rsidR="001C0BF6" w:rsidRPr="009F1F26" w:rsidRDefault="001C0BF6"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Внесення змін до тендерної документації</w:t>
            </w:r>
          </w:p>
        </w:tc>
        <w:tc>
          <w:tcPr>
            <w:tcW w:w="6420" w:type="dxa"/>
          </w:tcPr>
          <w:p w:rsidR="001C0BF6" w:rsidRPr="009F1F26" w:rsidRDefault="001C0BF6" w:rsidP="00A5314A">
            <w:pPr>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F1F26">
                <w:rPr>
                  <w:rFonts w:ascii="Times New Roman" w:hAnsi="Times New Roman" w:cs="Times New Roman"/>
                  <w:sz w:val="24"/>
                  <w:szCs w:val="24"/>
                  <w:highlight w:val="white"/>
                </w:rPr>
                <w:t>статті 8</w:t>
              </w:r>
            </w:hyperlink>
            <w:r w:rsidRPr="009F1F26">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9F1F26">
              <w:rPr>
                <w:rFonts w:ascii="Times New Roman" w:hAnsi="Times New Roman" w:cs="Times New Roman"/>
                <w:sz w:val="24"/>
                <w:szCs w:val="24"/>
                <w:highlight w:val="white"/>
              </w:rPr>
              <w:lastRenderedPageBreak/>
              <w:t>залишалося не менше чотирьох днів.</w:t>
            </w:r>
          </w:p>
          <w:p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F1F26">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9F1F26">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1FFD" w:rsidRPr="009F1F26" w:rsidTr="00A5314A">
        <w:trPr>
          <w:trHeight w:val="480"/>
        </w:trPr>
        <w:tc>
          <w:tcPr>
            <w:tcW w:w="9960" w:type="dxa"/>
            <w:gridSpan w:val="3"/>
            <w:vAlign w:val="center"/>
          </w:tcPr>
          <w:p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A1FFD" w:rsidRPr="009F1F26" w:rsidTr="00A5314A">
        <w:trPr>
          <w:trHeight w:val="1119"/>
        </w:trPr>
        <w:tc>
          <w:tcPr>
            <w:tcW w:w="705" w:type="dxa"/>
          </w:tcPr>
          <w:p w:rsidR="002A597D" w:rsidRPr="009F1F26" w:rsidRDefault="0042165F"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2835" w:type="dxa"/>
          </w:tcPr>
          <w:p w:rsidR="002A597D" w:rsidRPr="009F1F26" w:rsidRDefault="0042165F"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C0BF6"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26BAD" w:rsidRPr="009F1F26" w:rsidRDefault="001C0BF6"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26BAD" w:rsidRPr="009F1F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426BAD" w:rsidRPr="009F1F26">
              <w:rPr>
                <w:rFonts w:ascii="Times New Roman" w:eastAsia="Times New Roman" w:hAnsi="Times New Roman" w:cs="Times New Roman"/>
                <w:b/>
                <w:i/>
                <w:sz w:val="24"/>
                <w:szCs w:val="24"/>
              </w:rPr>
              <w:t>згідно</w:t>
            </w:r>
            <w:r w:rsidR="00426BAD" w:rsidRPr="009F1F26">
              <w:rPr>
                <w:rFonts w:ascii="Times New Roman" w:eastAsia="Times New Roman" w:hAnsi="Times New Roman" w:cs="Times New Roman"/>
                <w:sz w:val="24"/>
                <w:szCs w:val="24"/>
              </w:rPr>
              <w:t xml:space="preserve"> з </w:t>
            </w:r>
            <w:r w:rsidR="00426BAD" w:rsidRPr="009F1F26">
              <w:rPr>
                <w:rFonts w:ascii="Times New Roman" w:eastAsia="Times New Roman" w:hAnsi="Times New Roman" w:cs="Times New Roman"/>
                <w:b/>
                <w:i/>
                <w:sz w:val="24"/>
                <w:szCs w:val="24"/>
              </w:rPr>
              <w:t>Додатком 1</w:t>
            </w:r>
            <w:r w:rsidR="00426BAD" w:rsidRPr="009F1F26">
              <w:rPr>
                <w:rFonts w:ascii="Times New Roman" w:eastAsia="Times New Roman" w:hAnsi="Times New Roman" w:cs="Times New Roman"/>
                <w:sz w:val="24"/>
                <w:szCs w:val="24"/>
              </w:rPr>
              <w:t xml:space="preserve"> до цієї тендерної документації;</w:t>
            </w:r>
          </w:p>
          <w:p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1C0BF6" w:rsidRPr="009F1F26" w:rsidRDefault="001C0BF6" w:rsidP="00A5314A">
            <w:pPr>
              <w:widowControl w:val="0"/>
              <w:numPr>
                <w:ilvl w:val="0"/>
                <w:numId w:val="27"/>
              </w:numPr>
              <w:ind w:left="0" w:firstLine="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426BAD" w:rsidRPr="009F1F26" w:rsidRDefault="00426BAD" w:rsidP="00A5314A">
            <w:pPr>
              <w:widowControl w:val="0"/>
              <w:numPr>
                <w:ilvl w:val="0"/>
                <w:numId w:val="27"/>
              </w:numPr>
              <w:ind w:left="33" w:firstLine="32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6BAD" w:rsidRPr="009F1F26"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9F1F26">
              <w:rPr>
                <w:rFonts w:ascii="Times New Roman" w:hAnsi="Times New Roman" w:cs="Times New Roman"/>
                <w:sz w:val="24"/>
                <w:szCs w:val="24"/>
              </w:rPr>
              <w:t>відомості про учасника (Додаток 4 до тендерної документації);</w:t>
            </w:r>
          </w:p>
          <w:p w:rsidR="00426BAD" w:rsidRPr="00EB0B4D" w:rsidRDefault="00426BAD" w:rsidP="00A5314A">
            <w:pPr>
              <w:widowControl w:val="0"/>
              <w:tabs>
                <w:tab w:val="left" w:pos="883"/>
              </w:tabs>
              <w:ind w:left="33" w:firstLine="327"/>
              <w:jc w:val="both"/>
              <w:rPr>
                <w:rFonts w:ascii="Times New Roman" w:hAnsi="Times New Roman" w:cs="Times New Roman"/>
                <w:sz w:val="24"/>
                <w:szCs w:val="24"/>
              </w:rPr>
            </w:pPr>
            <w:r w:rsidRPr="00EB0B4D">
              <w:rPr>
                <w:rFonts w:ascii="Times New Roman" w:hAnsi="Times New Roman" w:cs="Times New Roman"/>
                <w:sz w:val="24"/>
                <w:szCs w:val="24"/>
              </w:rPr>
              <w:t xml:space="preserve">- Довідку з державної податкової служби України про </w:t>
            </w:r>
            <w:r w:rsidRPr="00EB0B4D">
              <w:rPr>
                <w:rFonts w:ascii="Times New Roman" w:hAnsi="Times New Roman" w:cs="Times New Roman"/>
                <w:sz w:val="24"/>
                <w:szCs w:val="24"/>
              </w:rPr>
              <w:lastRenderedPageBreak/>
              <w:t>відкритібанківські рахунки Учасникавиданунераніше</w:t>
            </w:r>
            <w:r w:rsidR="00FF04C3" w:rsidRPr="00EB0B4D">
              <w:rPr>
                <w:rFonts w:ascii="Times New Roman" w:hAnsi="Times New Roman" w:cs="Times New Roman"/>
                <w:sz w:val="24"/>
                <w:szCs w:val="24"/>
              </w:rPr>
              <w:t>2023</w:t>
            </w:r>
            <w:r w:rsidRPr="00EB0B4D">
              <w:rPr>
                <w:rFonts w:ascii="Times New Roman" w:hAnsi="Times New Roman" w:cs="Times New Roman"/>
                <w:sz w:val="24"/>
                <w:szCs w:val="24"/>
              </w:rPr>
              <w:t xml:space="preserve"> року</w:t>
            </w:r>
            <w:r w:rsidR="00406B82" w:rsidRPr="00EB0B4D">
              <w:rPr>
                <w:rFonts w:ascii="Times New Roman" w:hAnsi="Times New Roman" w:cs="Times New Roman"/>
                <w:sz w:val="24"/>
                <w:szCs w:val="24"/>
              </w:rPr>
              <w:t>;</w:t>
            </w:r>
          </w:p>
          <w:p w:rsidR="00454BAD" w:rsidRPr="00EB0B4D" w:rsidRDefault="00454BAD" w:rsidP="00A5314A">
            <w:pPr>
              <w:widowControl w:val="0"/>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 xml:space="preserve">-  Довідку з державної податкової служби України з інформацією про статус платника податку Учасника та з якого періоду являється платником. </w:t>
            </w:r>
          </w:p>
          <w:p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кол-центру, який відповідає 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rsidR="00426BAD" w:rsidRPr="00EB0B4D" w:rsidRDefault="00426BAD" w:rsidP="00A5314A">
            <w:pPr>
              <w:widowControl w:val="0"/>
              <w:numPr>
                <w:ilvl w:val="0"/>
                <w:numId w:val="27"/>
              </w:numPr>
              <w:tabs>
                <w:tab w:val="left" w:pos="883"/>
              </w:tabs>
              <w:ind w:left="33" w:firstLine="327"/>
              <w:jc w:val="both"/>
              <w:rPr>
                <w:rFonts w:ascii="Times New Roman" w:eastAsia="Times New Roman" w:hAnsi="Times New Roman" w:cs="Times New Roman"/>
                <w:sz w:val="24"/>
                <w:szCs w:val="24"/>
              </w:rPr>
            </w:pPr>
            <w:r w:rsidRPr="00EB0B4D">
              <w:rPr>
                <w:rFonts w:ascii="Times New Roman" w:hAnsi="Times New Roman" w:cs="Times New Roman"/>
                <w:sz w:val="24"/>
                <w:szCs w:val="24"/>
              </w:rPr>
              <w:t>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rsidR="00426BAD" w:rsidRPr="00EB0B4D" w:rsidRDefault="00426BAD" w:rsidP="00A5314A">
            <w:pPr>
              <w:widowControl w:val="0"/>
              <w:ind w:left="33" w:firstLine="327"/>
              <w:jc w:val="both"/>
              <w:rPr>
                <w:rFonts w:ascii="Times New Roman" w:hAnsi="Times New Roman" w:cs="Times New Roman"/>
                <w:sz w:val="24"/>
                <w:szCs w:val="24"/>
              </w:rPr>
            </w:pPr>
            <w:r w:rsidRPr="00EB0B4D">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rsidR="00426BAD" w:rsidRPr="00EB0B4D" w:rsidRDefault="00426BAD" w:rsidP="00A5314A">
            <w:pPr>
              <w:widowControl w:val="0"/>
              <w:ind w:left="33" w:firstLine="327"/>
              <w:jc w:val="both"/>
              <w:rPr>
                <w:rFonts w:ascii="Times New Roman" w:hAnsi="Times New Roman" w:cs="Times New Roman"/>
                <w:sz w:val="24"/>
                <w:szCs w:val="24"/>
              </w:rPr>
            </w:pPr>
            <w:r w:rsidRPr="00EB0B4D">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 </w:t>
            </w:r>
          </w:p>
          <w:p w:rsidR="00F76CDF" w:rsidRPr="00EB0B4D" w:rsidRDefault="00426BAD" w:rsidP="00F76CDF">
            <w:pPr>
              <w:pStyle w:val="ab"/>
              <w:tabs>
                <w:tab w:val="left" w:pos="742"/>
              </w:tabs>
              <w:spacing w:before="0" w:beforeAutospacing="0" w:after="0" w:afterAutospacing="0"/>
              <w:ind w:left="33" w:firstLine="327"/>
              <w:jc w:val="both"/>
              <w:rPr>
                <w:lang w:eastAsia="ru-RU"/>
              </w:rPr>
            </w:pPr>
            <w:r w:rsidRPr="00EB0B4D">
              <w:t xml:space="preserve">- </w:t>
            </w:r>
            <w:r w:rsidRPr="00EB0B4D">
              <w:rPr>
                <w:lang w:eastAsia="ru-RU"/>
              </w:rPr>
              <w:t xml:space="preserve">копія Договору, що укладений між Електропостачальником та Оператором системи передачі ДП НЕК «Укренерго» (ОСП) щодо надання послуг з передачі електричної енергії. У випадку якщо вказаним </w:t>
            </w:r>
            <w:r w:rsidRPr="00EB0B4D">
              <w:rPr>
                <w:lang w:eastAsia="ru-RU"/>
              </w:rPr>
              <w:lastRenderedPageBreak/>
              <w:t>Договором передбачені додатки, що є його невід’ємними частинами, Учасник у складі пропозиції може не подавати вказані додатки до Договору;</w:t>
            </w:r>
          </w:p>
          <w:p w:rsidR="00F76CDF" w:rsidRPr="00EB0B4D" w:rsidRDefault="00426BAD" w:rsidP="00F76CDF">
            <w:pPr>
              <w:pStyle w:val="ab"/>
              <w:tabs>
                <w:tab w:val="left" w:pos="742"/>
              </w:tabs>
              <w:spacing w:before="0" w:beforeAutospacing="0" w:after="0" w:afterAutospacing="0"/>
              <w:ind w:left="33" w:firstLine="327"/>
              <w:jc w:val="both"/>
              <w:rPr>
                <w:lang w:eastAsia="ru-RU"/>
              </w:rPr>
            </w:pPr>
            <w:r w:rsidRPr="00EB0B4D">
              <w:rPr>
                <w:lang w:eastAsia="ru-RU"/>
              </w:rPr>
              <w:t>-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r w:rsidR="00F76CDF" w:rsidRPr="00EB0B4D">
              <w:rPr>
                <w:lang w:eastAsia="ru-RU"/>
              </w:rPr>
              <w:t xml:space="preserve"> із врахуванням </w:t>
            </w:r>
          </w:p>
          <w:p w:rsidR="00426BAD" w:rsidRPr="00EB0B4D" w:rsidRDefault="00426BAD" w:rsidP="00A5314A">
            <w:pPr>
              <w:pStyle w:val="ab"/>
              <w:spacing w:before="0" w:beforeAutospacing="0" w:after="0" w:afterAutospacing="0"/>
              <w:ind w:left="33" w:firstLine="327"/>
              <w:jc w:val="both"/>
              <w:rPr>
                <w:lang w:eastAsia="ru-RU"/>
              </w:rPr>
            </w:pPr>
            <w:r w:rsidRPr="00EB0B4D">
              <w:rPr>
                <w:lang w:eastAsia="ru-RU"/>
              </w:rPr>
              <w:t>-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бенефіціарів учасника, у тому числі якщо засновником учасника є інша юридична особа.</w:t>
            </w:r>
          </w:p>
          <w:p w:rsidR="007F438D" w:rsidRPr="00EB0B4D" w:rsidRDefault="006456FE" w:rsidP="00A5314A">
            <w:pPr>
              <w:pStyle w:val="ab"/>
              <w:spacing w:before="0" w:beforeAutospacing="0" w:after="0" w:afterAutospacing="0"/>
              <w:ind w:left="33" w:firstLine="327"/>
              <w:jc w:val="both"/>
              <w:rPr>
                <w:lang w:eastAsia="ru-RU"/>
              </w:rPr>
            </w:pPr>
            <w:r w:rsidRPr="00EB0B4D">
              <w:rPr>
                <w:lang w:eastAsia="ru-RU"/>
              </w:rPr>
              <w:t>- Довідка Учасника, що він не набував статусу «переддефолтного» та «дефолтного» за період 2022-2023 років .</w:t>
            </w:r>
          </w:p>
          <w:p w:rsidR="00426BAD" w:rsidRPr="00EB0B4D" w:rsidRDefault="00426BAD" w:rsidP="00A5314A">
            <w:pPr>
              <w:pStyle w:val="ab"/>
              <w:spacing w:before="0" w:beforeAutospacing="0" w:after="0" w:afterAutospacing="0"/>
              <w:ind w:left="33" w:firstLine="327"/>
              <w:jc w:val="both"/>
              <w:rPr>
                <w:lang w:eastAsia="ru-RU"/>
              </w:rPr>
            </w:pPr>
            <w:r w:rsidRPr="00EB0B4D">
              <w:rPr>
                <w:lang w:eastAsia="ru-RU"/>
              </w:rPr>
              <w:t>- інших документів, необхідність подання яких у складі тендерної пропозиції передбачена умовами цієї документації.</w:t>
            </w:r>
          </w:p>
          <w:p w:rsidR="00406B82" w:rsidRPr="009F1F26" w:rsidRDefault="00406B82" w:rsidP="00A5314A">
            <w:pPr>
              <w:widowControl w:val="0"/>
              <w:ind w:firstLine="458"/>
              <w:jc w:val="both"/>
              <w:rPr>
                <w:rFonts w:ascii="Times New Roman" w:eastAsia="Times New Roman" w:hAnsi="Times New Roman" w:cs="Times New Roman"/>
                <w:sz w:val="24"/>
                <w:szCs w:val="24"/>
              </w:rPr>
            </w:pPr>
            <w:r w:rsidRPr="00EB0B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w:t>
            </w:r>
            <w:r w:rsidRPr="009F1F26">
              <w:rPr>
                <w:rFonts w:ascii="Times New Roman" w:eastAsia="Times New Roman" w:hAnsi="Times New Roman" w:cs="Times New Roman"/>
                <w:sz w:val="24"/>
                <w:szCs w:val="24"/>
              </w:rPr>
              <w:t xml:space="preserve">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Переможець процедури закупівлі у строк, що не перевищує </w:t>
            </w:r>
            <w:r w:rsidRPr="009F1F26">
              <w:rPr>
                <w:rFonts w:ascii="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1F26">
              <w:rPr>
                <w:rFonts w:ascii="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C0BF6" w:rsidRPr="009F1F26" w:rsidRDefault="001C0BF6" w:rsidP="00A5314A">
            <w:pPr>
              <w:widowControl w:val="0"/>
              <w:jc w:val="both"/>
              <w:rPr>
                <w:rFonts w:ascii="Times New Roman" w:hAnsi="Times New Roman" w:cs="Times New Roman"/>
                <w:b/>
                <w:sz w:val="24"/>
                <w:szCs w:val="24"/>
              </w:rPr>
            </w:pPr>
            <w:r w:rsidRPr="009F1F26">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0BF6" w:rsidRPr="009F1F26" w:rsidRDefault="001C0BF6" w:rsidP="00A5314A">
            <w:pPr>
              <w:widowControl w:val="0"/>
              <w:jc w:val="both"/>
              <w:rPr>
                <w:rFonts w:ascii="Times New Roman" w:hAnsi="Times New Roman" w:cs="Times New Roman"/>
                <w:b/>
                <w:i/>
                <w:sz w:val="24"/>
                <w:szCs w:val="24"/>
              </w:rPr>
            </w:pPr>
            <w:r w:rsidRPr="009F1F26">
              <w:rPr>
                <w:rFonts w:ascii="Times New Roman" w:hAnsi="Times New Roman" w:cs="Times New Roman"/>
                <w:b/>
                <w:i/>
                <w:sz w:val="24"/>
                <w:szCs w:val="24"/>
              </w:rPr>
              <w:t>Опис та приклади формальних несуттєвих помилок.</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9F1F26">
              <w:rPr>
                <w:rFonts w:ascii="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C0BF6" w:rsidRPr="009F1F26" w:rsidRDefault="001C0BF6" w:rsidP="00A5314A">
            <w:pPr>
              <w:widowControl w:val="0"/>
              <w:jc w:val="both"/>
              <w:rPr>
                <w:rFonts w:ascii="Times New Roman" w:hAnsi="Times New Roman" w:cs="Times New Roman"/>
                <w:b/>
                <w:i/>
                <w:sz w:val="24"/>
                <w:szCs w:val="24"/>
                <w:u w:val="single"/>
              </w:rPr>
            </w:pPr>
            <w:r w:rsidRPr="009F1F26">
              <w:rPr>
                <w:rFonts w:ascii="Times New Roman" w:hAnsi="Times New Roman" w:cs="Times New Roman"/>
                <w:b/>
                <w:i/>
                <w:sz w:val="24"/>
                <w:szCs w:val="24"/>
                <w:u w:val="single"/>
              </w:rPr>
              <w:t>Опис формальних помилок:</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w:t>
            </w:r>
            <w:r w:rsidRPr="009F1F2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уживання великої літери;</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уживання розділових знаків та відмінювання слів у реченні;</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використання слова або мовного звороту, запозичених з іншої мови;</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застосування правил переносу частини слова з рядка в рядок;</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w:t>
            </w:r>
            <w:r w:rsidRPr="009F1F26">
              <w:rPr>
                <w:rFonts w:ascii="Times New Roman" w:hAnsi="Times New Roman" w:cs="Times New Roman"/>
                <w:sz w:val="24"/>
                <w:szCs w:val="24"/>
              </w:rPr>
              <w:tab/>
              <w:t>написання слів разом та/або окремо, та/або через дефіс;</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2.</w:t>
            </w:r>
            <w:r w:rsidRPr="009F1F2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3.</w:t>
            </w:r>
            <w:r w:rsidRPr="009F1F2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4.</w:t>
            </w:r>
            <w:r w:rsidRPr="009F1F2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5.</w:t>
            </w:r>
            <w:r w:rsidRPr="009F1F2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6.</w:t>
            </w:r>
            <w:r w:rsidRPr="009F1F26">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9F1F26">
              <w:rPr>
                <w:rFonts w:ascii="Times New Roman" w:hAnsi="Times New Roman" w:cs="Times New Roman"/>
                <w:sz w:val="24"/>
                <w:szCs w:val="24"/>
              </w:rPr>
              <w:lastRenderedPageBreak/>
              <w:t>підпис.</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7.</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8.</w:t>
            </w:r>
            <w:r w:rsidRPr="009F1F2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9.</w:t>
            </w:r>
            <w:r w:rsidRPr="009F1F2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10.</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11.</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12.</w:t>
            </w:r>
            <w:r w:rsidRPr="009F1F2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BF6" w:rsidRPr="009F1F26" w:rsidRDefault="001C0BF6" w:rsidP="00A5314A">
            <w:pPr>
              <w:widowControl w:val="0"/>
              <w:jc w:val="both"/>
              <w:rPr>
                <w:rFonts w:ascii="Times New Roman" w:hAnsi="Times New Roman" w:cs="Times New Roman"/>
                <w:b/>
                <w:i/>
                <w:sz w:val="24"/>
                <w:szCs w:val="24"/>
                <w:u w:val="single"/>
              </w:rPr>
            </w:pPr>
            <w:r w:rsidRPr="009F1F26">
              <w:rPr>
                <w:rFonts w:ascii="Times New Roman" w:hAnsi="Times New Roman" w:cs="Times New Roman"/>
                <w:b/>
                <w:i/>
                <w:sz w:val="24"/>
                <w:szCs w:val="24"/>
                <w:u w:val="single"/>
              </w:rPr>
              <w:t>Приклади формальних помилок:</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«м.київ» замість «м.Київ»;</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«поряд -ок» замість «поря – док»;</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«ненадається» замість «не надається»»;</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«______________№_____________» замість «14.08.2020 №320/13/14-01»</w:t>
            </w:r>
          </w:p>
          <w:p w:rsidR="001C0BF6" w:rsidRPr="009F1F26" w:rsidRDefault="001C0BF6"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C0BF6" w:rsidRPr="009F1F26" w:rsidRDefault="001C0BF6" w:rsidP="00A5314A">
            <w:pPr>
              <w:widowControl w:val="0"/>
              <w:ind w:left="40" w:hanging="20"/>
              <w:jc w:val="both"/>
              <w:rPr>
                <w:rFonts w:ascii="Times New Roman" w:hAnsi="Times New Roman" w:cs="Times New Roman"/>
                <w:color w:val="000000"/>
                <w:sz w:val="24"/>
                <w:szCs w:val="24"/>
              </w:rPr>
            </w:pPr>
            <w:r w:rsidRPr="009F1F26">
              <w:rPr>
                <w:rFonts w:ascii="Times New Roman" w:hAnsi="Times New Roman" w:cs="Times New Roman"/>
                <w:color w:val="000000"/>
                <w:sz w:val="24"/>
                <w:szCs w:val="24"/>
              </w:rPr>
              <w:t xml:space="preserve">Документи, що не передбачені законодавством для учасників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hAnsi="Times New Roman" w:cs="Times New Roman"/>
                <w:sz w:val="24"/>
                <w:szCs w:val="24"/>
              </w:rPr>
              <w:t>—</w:t>
            </w:r>
            <w:r w:rsidRPr="009F1F2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BF6" w:rsidRPr="009F1F26" w:rsidRDefault="001C0BF6" w:rsidP="00A5314A">
            <w:pPr>
              <w:widowControl w:val="0"/>
              <w:ind w:left="40" w:hanging="2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УВАГА!!!</w:t>
            </w:r>
          </w:p>
          <w:p w:rsidR="001C0BF6" w:rsidRPr="009F1F26" w:rsidRDefault="001C0BF6" w:rsidP="00A5314A">
            <w:pPr>
              <w:widowControl w:val="0"/>
              <w:jc w:val="both"/>
              <w:rPr>
                <w:rFonts w:ascii="Times New Roman" w:hAnsi="Times New Roman" w:cs="Times New Roman"/>
                <w:b/>
                <w:color w:val="000000"/>
                <w:sz w:val="24"/>
                <w:szCs w:val="24"/>
              </w:rPr>
            </w:pPr>
            <w:bookmarkStart w:id="0" w:name="_heading=h.3znysh7" w:colFirst="0" w:colLast="0"/>
            <w:bookmarkEnd w:id="0"/>
            <w:r w:rsidRPr="009F1F26">
              <w:rPr>
                <w:rFonts w:ascii="Times New Roman" w:hAnsi="Times New Roman" w:cs="Times New Roman"/>
                <w:b/>
                <w:color w:val="000000"/>
                <w:sz w:val="24"/>
                <w:szCs w:val="24"/>
              </w:rPr>
              <w:t xml:space="preserve">Відповідно до частини третьої статті 12 Закону під час </w:t>
            </w:r>
            <w:r w:rsidRPr="009F1F26">
              <w:rPr>
                <w:rFonts w:ascii="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C0BF6" w:rsidRPr="009F1F26" w:rsidRDefault="001C0BF6" w:rsidP="00A5314A">
            <w:pPr>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1) документи мають бути чіткими та розбірливими для читання;</w:t>
            </w:r>
          </w:p>
          <w:p w:rsidR="001C0BF6" w:rsidRPr="009F1F26" w:rsidRDefault="001C0BF6" w:rsidP="00A5314A">
            <w:pPr>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1F26">
              <w:rPr>
                <w:rFonts w:ascii="Times New Roman" w:hAnsi="Times New Roman" w:cs="Times New Roman"/>
                <w:b/>
                <w:sz w:val="24"/>
                <w:szCs w:val="24"/>
              </w:rPr>
              <w:t>сом (УЕП)</w:t>
            </w:r>
            <w:r w:rsidRPr="009F1F26">
              <w:rPr>
                <w:rFonts w:ascii="Times New Roman" w:hAnsi="Times New Roman" w:cs="Times New Roman"/>
                <w:b/>
                <w:color w:val="000000"/>
                <w:sz w:val="24"/>
                <w:szCs w:val="24"/>
              </w:rPr>
              <w:t>;</w:t>
            </w:r>
          </w:p>
          <w:p w:rsidR="001C0BF6" w:rsidRPr="009F1F26" w:rsidRDefault="001C0BF6" w:rsidP="00A5314A">
            <w:pPr>
              <w:widowControl w:val="0"/>
              <w:ind w:left="40" w:hanging="20"/>
              <w:jc w:val="both"/>
              <w:rPr>
                <w:rFonts w:ascii="Times New Roman" w:hAnsi="Times New Roman" w:cs="Times New Roman"/>
                <w:b/>
                <w:sz w:val="24"/>
                <w:szCs w:val="24"/>
              </w:rPr>
            </w:pPr>
            <w:r w:rsidRPr="009F1F2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1F2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BF6" w:rsidRPr="009F1F26" w:rsidRDefault="001C0BF6" w:rsidP="00A5314A">
            <w:pPr>
              <w:widowControl w:val="0"/>
              <w:ind w:left="40" w:hanging="20"/>
              <w:jc w:val="both"/>
              <w:rPr>
                <w:rFonts w:ascii="Times New Roman" w:hAnsi="Times New Roman" w:cs="Times New Roman"/>
                <w:b/>
                <w:color w:val="000000"/>
                <w:sz w:val="24"/>
                <w:szCs w:val="24"/>
              </w:rPr>
            </w:pPr>
            <w:r w:rsidRPr="009F1F26">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0BF6" w:rsidRPr="009F1F26" w:rsidRDefault="001C0BF6" w:rsidP="00A5314A">
            <w:pPr>
              <w:widowControl w:val="0"/>
              <w:jc w:val="both"/>
              <w:rPr>
                <w:rFonts w:ascii="Times New Roman" w:hAnsi="Times New Roman" w:cs="Times New Roman"/>
                <w:color w:val="0D0D0D"/>
                <w:sz w:val="24"/>
                <w:szCs w:val="24"/>
              </w:rPr>
            </w:pPr>
            <w:bookmarkStart w:id="1" w:name="_heading=h.2et92p0" w:colFirst="0" w:colLast="0"/>
            <w:bookmarkEnd w:id="1"/>
            <w:r w:rsidRPr="009F1F2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0BF6" w:rsidRPr="009F1F26" w:rsidRDefault="001C0BF6" w:rsidP="00A5314A">
            <w:pPr>
              <w:widowControl w:val="0"/>
              <w:jc w:val="both"/>
              <w:rPr>
                <w:rFonts w:ascii="Times New Roman" w:hAnsi="Times New Roman" w:cs="Times New Roman"/>
                <w:sz w:val="24"/>
                <w:szCs w:val="24"/>
              </w:rPr>
            </w:pPr>
            <w:bookmarkStart w:id="2" w:name="_heading=h.hjqm8skarbdr" w:colFirst="0" w:colLast="0"/>
            <w:bookmarkEnd w:id="2"/>
            <w:r w:rsidRPr="009F1F26">
              <w:rPr>
                <w:rFonts w:ascii="Times New Roman" w:hAnsi="Times New Roman" w:cs="Times New Roman"/>
                <w:sz w:val="24"/>
                <w:szCs w:val="24"/>
              </w:rPr>
              <w:t xml:space="preserve">Тендерні пропозиції мають право подавати всі заінтересовані особи. </w:t>
            </w:r>
          </w:p>
          <w:p w:rsidR="001C0BF6" w:rsidRPr="009F1F26" w:rsidRDefault="001C0BF6" w:rsidP="00A5314A">
            <w:pPr>
              <w:widowControl w:val="0"/>
              <w:ind w:left="40" w:hanging="20"/>
              <w:jc w:val="both"/>
              <w:rPr>
                <w:rFonts w:ascii="Times New Roman" w:eastAsia="Times New Roman" w:hAnsi="Times New Roman" w:cs="Times New Roman"/>
                <w:sz w:val="24"/>
                <w:szCs w:val="24"/>
              </w:rPr>
            </w:pPr>
            <w:bookmarkStart w:id="3" w:name="_heading=h.ftj7vaqoric" w:colFirst="0" w:colLast="0"/>
            <w:bookmarkEnd w:id="3"/>
            <w:r w:rsidRPr="009F1F26">
              <w:rPr>
                <w:rFonts w:ascii="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F1F26">
              <w:rPr>
                <w:rFonts w:ascii="Times New Roman" w:hAnsi="Times New Roman" w:cs="Times New Roman"/>
                <w:i/>
                <w:sz w:val="24"/>
                <w:szCs w:val="24"/>
              </w:rPr>
              <w:t>(у разі здійснення закупівлі за лотами)</w:t>
            </w:r>
            <w:r w:rsidRPr="009F1F26">
              <w:rPr>
                <w:rFonts w:ascii="Times New Roman" w:hAnsi="Times New Roman" w:cs="Times New Roman"/>
                <w:sz w:val="24"/>
                <w:szCs w:val="24"/>
              </w:rPr>
              <w:t>.</w:t>
            </w:r>
          </w:p>
          <w:p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разі недотримання даної вимоги – пропозиція Учасника буде відхилена.</w:t>
            </w:r>
          </w:p>
          <w:p w:rsidR="00426BAD" w:rsidRPr="009F1F26" w:rsidRDefault="00426BAD" w:rsidP="00A5314A">
            <w:pPr>
              <w:widowControl w:val="0"/>
              <w:ind w:left="40" w:hanging="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9F1F26">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426BAD" w:rsidRPr="009F1F26" w:rsidRDefault="00426BAD"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597D" w:rsidRPr="009F1F26" w:rsidRDefault="00426BAD"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F1F26">
              <w:rPr>
                <w:rFonts w:ascii="Times New Roman" w:eastAsia="Times New Roman" w:hAnsi="Times New Roman" w:cs="Times New Roman"/>
                <w:i/>
                <w:sz w:val="24"/>
                <w:szCs w:val="24"/>
              </w:rPr>
              <w:t>(у разі здійснення закупівлі за лотами)</w:t>
            </w:r>
            <w:r w:rsidRPr="009F1F26">
              <w:rPr>
                <w:rFonts w:ascii="Times New Roman" w:eastAsia="Times New Roman" w:hAnsi="Times New Roman" w:cs="Times New Roman"/>
                <w:sz w:val="24"/>
                <w:szCs w:val="24"/>
              </w:rPr>
              <w:t>.</w:t>
            </w:r>
          </w:p>
        </w:tc>
      </w:tr>
      <w:tr w:rsidR="0023209C" w:rsidRPr="009F1F26" w:rsidTr="00A5314A">
        <w:trPr>
          <w:trHeight w:val="913"/>
        </w:trPr>
        <w:tc>
          <w:tcPr>
            <w:tcW w:w="705" w:type="dxa"/>
          </w:tcPr>
          <w:p w:rsidR="0023209C" w:rsidRPr="009F1F26" w:rsidRDefault="0023209C"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rsidR="0023209C" w:rsidRPr="009F1F26" w:rsidRDefault="0023209C" w:rsidP="00A5314A">
            <w:pPr>
              <w:widowControl w:val="0"/>
              <w:rPr>
                <w:rFonts w:ascii="Times New Roman" w:eastAsia="Times New Roman" w:hAnsi="Times New Roman" w:cs="Times New Roman"/>
                <w:b/>
                <w:sz w:val="24"/>
                <w:szCs w:val="24"/>
              </w:rPr>
            </w:pPr>
            <w:bookmarkStart w:id="4" w:name="_heading=h.tyjcwt" w:colFirst="0" w:colLast="0"/>
            <w:bookmarkEnd w:id="4"/>
            <w:r w:rsidRPr="009F1F2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23209C" w:rsidRPr="009F1F26" w:rsidRDefault="002C04E7" w:rsidP="002C04E7">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r w:rsidR="0023209C" w:rsidRPr="009F1F26" w:rsidTr="002C04E7">
        <w:trPr>
          <w:trHeight w:val="1335"/>
        </w:trPr>
        <w:tc>
          <w:tcPr>
            <w:tcW w:w="705" w:type="dxa"/>
          </w:tcPr>
          <w:p w:rsidR="0023209C" w:rsidRPr="009F1F26" w:rsidRDefault="0023209C"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rsidR="0023209C" w:rsidRPr="009F1F26" w:rsidRDefault="0023209C"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lang w:val="ru-RU"/>
              </w:rPr>
              <w:t>Умови повернення чи неповернення забезпечення тендерної пропозиції</w:t>
            </w:r>
          </w:p>
        </w:tc>
        <w:tc>
          <w:tcPr>
            <w:tcW w:w="6420" w:type="dxa"/>
            <w:vAlign w:val="center"/>
          </w:tcPr>
          <w:p w:rsidR="0023209C" w:rsidRPr="009F1F26" w:rsidRDefault="002C04E7" w:rsidP="002C04E7">
            <w:pPr>
              <w:widowControl w:val="0"/>
              <w:rPr>
                <w:rFonts w:ascii="Times New Roman" w:eastAsia="Times New Roman" w:hAnsi="Times New Roman" w:cs="Times New Roman"/>
                <w:sz w:val="24"/>
                <w:szCs w:val="24"/>
              </w:rPr>
            </w:pPr>
            <w:r w:rsidRPr="002C04E7">
              <w:rPr>
                <w:rFonts w:ascii="Times New Roman" w:eastAsia="Times New Roman" w:hAnsi="Times New Roman" w:cs="Times New Roman"/>
                <w:sz w:val="24"/>
                <w:szCs w:val="24"/>
              </w:rPr>
              <w:t>Не встановлюються, оскіль</w:t>
            </w:r>
            <w:bookmarkStart w:id="5" w:name="_GoBack"/>
            <w:bookmarkEnd w:id="5"/>
            <w:r w:rsidRPr="002C04E7">
              <w:rPr>
                <w:rFonts w:ascii="Times New Roman" w:eastAsia="Times New Roman" w:hAnsi="Times New Roman" w:cs="Times New Roman"/>
                <w:sz w:val="24"/>
                <w:szCs w:val="24"/>
              </w:rPr>
              <w:t>ки забезпечення не вимагається.</w:t>
            </w:r>
          </w:p>
        </w:tc>
      </w:tr>
      <w:tr w:rsidR="00906592" w:rsidRPr="009F1F26" w:rsidTr="00A5314A">
        <w:trPr>
          <w:trHeight w:val="560"/>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Тендерні пропозиції вважаються дійсними протягом </w:t>
            </w:r>
            <w:r w:rsidR="0023209C" w:rsidRPr="00EB0B4D">
              <w:rPr>
                <w:rFonts w:ascii="Times New Roman" w:hAnsi="Times New Roman" w:cs="Times New Roman"/>
                <w:sz w:val="24"/>
                <w:szCs w:val="24"/>
              </w:rPr>
              <w:t xml:space="preserve">90 </w:t>
            </w:r>
            <w:r w:rsidRPr="00EB0B4D">
              <w:rPr>
                <w:rFonts w:ascii="Times New Roman" w:hAnsi="Times New Roman" w:cs="Times New Roman"/>
                <w:sz w:val="24"/>
                <w:szCs w:val="24"/>
              </w:rPr>
              <w:t xml:space="preserve">днів із дати кінцевого строку подання тендерних пропозицій. </w:t>
            </w:r>
          </w:p>
          <w:p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6592" w:rsidRPr="00EB0B4D" w:rsidRDefault="00906592" w:rsidP="00A5314A">
            <w:pPr>
              <w:widowControl w:val="0"/>
              <w:jc w:val="both"/>
              <w:rPr>
                <w:rFonts w:ascii="Times New Roman" w:hAnsi="Times New Roman" w:cs="Times New Roman"/>
                <w:sz w:val="24"/>
                <w:szCs w:val="24"/>
                <w:u w:val="single"/>
              </w:rPr>
            </w:pPr>
            <w:r w:rsidRPr="00EB0B4D">
              <w:rPr>
                <w:rFonts w:ascii="Times New Roman" w:hAnsi="Times New Roman" w:cs="Times New Roman"/>
                <w:sz w:val="24"/>
                <w:szCs w:val="24"/>
              </w:rPr>
              <w:t xml:space="preserve">Учасник процедури закупівлі </w:t>
            </w:r>
            <w:r w:rsidRPr="00EB0B4D">
              <w:rPr>
                <w:rFonts w:ascii="Times New Roman" w:hAnsi="Times New Roman" w:cs="Times New Roman"/>
                <w:sz w:val="24"/>
                <w:szCs w:val="24"/>
                <w:u w:val="single"/>
              </w:rPr>
              <w:t>має право:</w:t>
            </w:r>
          </w:p>
          <w:p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6592" w:rsidRPr="00EB0B4D" w:rsidRDefault="00906592" w:rsidP="00A5314A">
            <w:pPr>
              <w:widowControl w:val="0"/>
              <w:jc w:val="both"/>
              <w:rPr>
                <w:rFonts w:ascii="Times New Roman" w:hAnsi="Times New Roman" w:cs="Times New Roman"/>
                <w:sz w:val="24"/>
                <w:szCs w:val="24"/>
              </w:rPr>
            </w:pPr>
            <w:r w:rsidRPr="00EB0B4D">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B0B4D">
              <w:rPr>
                <w:rFonts w:ascii="Times New Roman" w:hAnsi="Times New Roman" w:cs="Times New Roman"/>
                <w:i/>
                <w:sz w:val="24"/>
                <w:szCs w:val="24"/>
              </w:rPr>
              <w:t>(у разі якщо таке вимагалося)</w:t>
            </w:r>
            <w:r w:rsidRPr="00EB0B4D">
              <w:rPr>
                <w:rFonts w:ascii="Times New Roman" w:hAnsi="Times New Roman" w:cs="Times New Roman"/>
                <w:sz w:val="24"/>
                <w:szCs w:val="24"/>
              </w:rPr>
              <w:t>.</w:t>
            </w:r>
          </w:p>
          <w:p w:rsidR="00906592" w:rsidRPr="009F1F26" w:rsidRDefault="00906592" w:rsidP="00A5314A">
            <w:pPr>
              <w:widowControl w:val="0"/>
              <w:ind w:left="33"/>
              <w:jc w:val="both"/>
              <w:rPr>
                <w:rFonts w:ascii="Times New Roman" w:eastAsia="Times New Roman" w:hAnsi="Times New Roman" w:cs="Times New Roman"/>
                <w:strike/>
                <w:sz w:val="24"/>
                <w:szCs w:val="24"/>
              </w:rPr>
            </w:pPr>
            <w:r w:rsidRPr="00EB0B4D">
              <w:rPr>
                <w:rFonts w:ascii="Times New Roman" w:hAnsi="Times New Roman" w:cs="Times New Roman"/>
                <w:sz w:val="24"/>
                <w:szCs w:val="24"/>
              </w:rPr>
              <w:t>У разі необхідності учасник процедури закупівлі</w:t>
            </w:r>
            <w:r w:rsidRPr="009F1F26">
              <w:rPr>
                <w:rFonts w:ascii="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6592" w:rsidRPr="009F1F26" w:rsidTr="00A5314A">
        <w:trPr>
          <w:trHeight w:val="1119"/>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w:t>
            </w:r>
          </w:p>
        </w:tc>
        <w:tc>
          <w:tcPr>
            <w:tcW w:w="2835" w:type="dxa"/>
          </w:tcPr>
          <w:p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9F1F26">
              <w:rPr>
                <w:rFonts w:ascii="Times New Roman" w:hAnsi="Times New Roman" w:cs="Times New Roman"/>
                <w:b/>
                <w:sz w:val="24"/>
                <w:szCs w:val="24"/>
                <w:highlight w:val="white"/>
              </w:rPr>
              <w:t xml:space="preserve">47 </w:t>
            </w:r>
            <w:r w:rsidRPr="009F1F26">
              <w:rPr>
                <w:rFonts w:ascii="Times New Roman" w:hAnsi="Times New Roman" w:cs="Times New Roman"/>
                <w:b/>
                <w:sz w:val="24"/>
                <w:szCs w:val="24"/>
              </w:rPr>
              <w:t xml:space="preserve"> Особливостей</w:t>
            </w:r>
          </w:p>
        </w:tc>
        <w:tc>
          <w:tcPr>
            <w:tcW w:w="6420" w:type="dxa"/>
            <w:vAlign w:val="center"/>
          </w:tcPr>
          <w:p w:rsidR="0016258E" w:rsidRPr="009F1F26" w:rsidRDefault="0016258E"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1F26">
              <w:rPr>
                <w:rFonts w:ascii="Times New Roman" w:eastAsia="Times New Roman" w:hAnsi="Times New Roman" w:cs="Times New Roman"/>
                <w:b/>
                <w:i/>
                <w:sz w:val="24"/>
                <w:szCs w:val="24"/>
              </w:rPr>
              <w:t>Додатку 1</w:t>
            </w:r>
            <w:r w:rsidRPr="009F1F26">
              <w:rPr>
                <w:rFonts w:ascii="Times New Roman" w:eastAsia="Times New Roman" w:hAnsi="Times New Roman" w:cs="Times New Roman"/>
                <w:sz w:val="24"/>
                <w:szCs w:val="24"/>
              </w:rPr>
              <w:t xml:space="preserve">до цієї тендерної документації. </w:t>
            </w:r>
          </w:p>
          <w:p w:rsidR="0016258E" w:rsidRPr="009F1F26" w:rsidRDefault="0016258E"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1F26">
              <w:rPr>
                <w:rFonts w:ascii="Times New Roman" w:eastAsia="Times New Roman" w:hAnsi="Times New Roman" w:cs="Times New Roman"/>
                <w:b/>
                <w:i/>
                <w:sz w:val="24"/>
                <w:szCs w:val="24"/>
              </w:rPr>
              <w:t>Додатку 1</w:t>
            </w:r>
            <w:r w:rsidRPr="009F1F26">
              <w:rPr>
                <w:rFonts w:ascii="Times New Roman" w:eastAsia="Times New Roman" w:hAnsi="Times New Roman" w:cs="Times New Roman"/>
                <w:sz w:val="24"/>
                <w:szCs w:val="24"/>
              </w:rPr>
              <w:t xml:space="preserve"> до цієї тендерної документації. </w:t>
            </w:r>
          </w:p>
          <w:p w:rsidR="0016258E" w:rsidRPr="009F1F26" w:rsidRDefault="0016258E" w:rsidP="00A5314A">
            <w:pPr>
              <w:widowControl w:val="0"/>
              <w:ind w:right="120"/>
              <w:jc w:val="both"/>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 xml:space="preserve">Підстави, визначені пунктом </w:t>
            </w:r>
            <w:r w:rsidRPr="009F1F26">
              <w:rPr>
                <w:rFonts w:ascii="Times New Roman" w:eastAsia="Times New Roman" w:hAnsi="Times New Roman" w:cs="Times New Roman"/>
                <w:b/>
                <w:sz w:val="24"/>
                <w:szCs w:val="24"/>
                <w:highlight w:val="white"/>
              </w:rPr>
              <w:t xml:space="preserve">47 </w:t>
            </w:r>
            <w:r w:rsidRPr="009F1F26">
              <w:rPr>
                <w:rFonts w:ascii="Times New Roman" w:eastAsia="Times New Roman" w:hAnsi="Times New Roman" w:cs="Times New Roman"/>
                <w:b/>
                <w:sz w:val="24"/>
                <w:szCs w:val="24"/>
              </w:rPr>
              <w:t>Особливостей.</w:t>
            </w:r>
          </w:p>
          <w:p w:rsidR="0016258E" w:rsidRPr="009F1F26" w:rsidRDefault="0016258E"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2) відомості про юридичну особу, яка є учасником </w:t>
            </w:r>
            <w:r w:rsidRPr="009F1F26">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F1F26">
                <w:rPr>
                  <w:rFonts w:ascii="Times New Roman" w:eastAsia="Times New Roman" w:hAnsi="Times New Roman" w:cs="Times New Roman"/>
                  <w:sz w:val="24"/>
                  <w:szCs w:val="24"/>
                </w:rPr>
                <w:t>пунктом 4</w:t>
              </w:r>
            </w:hyperlink>
            <w:r w:rsidRPr="009F1F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258E" w:rsidRPr="009F1F26" w:rsidRDefault="0016258E" w:rsidP="00A5314A">
            <w:pPr>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6258E" w:rsidRPr="009F1F26" w:rsidRDefault="0016258E"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9F1F26">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258E" w:rsidRPr="009F1F26" w:rsidRDefault="0016258E"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6592" w:rsidRPr="009F1F26" w:rsidRDefault="0016258E" w:rsidP="00A5314A">
            <w:pPr>
              <w:widowControl w:val="0"/>
              <w:ind w:firstLine="600"/>
              <w:jc w:val="both"/>
              <w:rPr>
                <w:rFonts w:ascii="Times New Roman" w:eastAsia="Times New Roman" w:hAnsi="Times New Roman" w:cs="Times New Roman"/>
                <w:strike/>
                <w:sz w:val="24"/>
                <w:szCs w:val="24"/>
              </w:rPr>
            </w:pPr>
            <w:r w:rsidRPr="009F1F2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6592" w:rsidRPr="009F1F26" w:rsidTr="00A5314A">
        <w:trPr>
          <w:trHeight w:val="1119"/>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6</w:t>
            </w:r>
          </w:p>
        </w:tc>
        <w:tc>
          <w:tcPr>
            <w:tcW w:w="2835" w:type="dxa"/>
          </w:tcPr>
          <w:p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06592" w:rsidRPr="009F1F26" w:rsidRDefault="00906592" w:rsidP="00A5314A">
            <w:pPr>
              <w:widowControl w:val="0"/>
              <w:ind w:right="120"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F1F26">
                <w:rPr>
                  <w:rFonts w:ascii="Times New Roman" w:eastAsia="Times New Roman" w:hAnsi="Times New Roman" w:cs="Times New Roman"/>
                  <w:sz w:val="24"/>
                  <w:szCs w:val="24"/>
                </w:rPr>
                <w:t xml:space="preserve"> пунктом третім </w:t>
              </w:r>
            </w:hyperlink>
            <w:hyperlink r:id="rId13">
              <w:r w:rsidRPr="009F1F26">
                <w:rPr>
                  <w:rFonts w:ascii="Times New Roman" w:eastAsia="Times New Roman" w:hAnsi="Times New Roman" w:cs="Times New Roman"/>
                  <w:sz w:val="24"/>
                  <w:szCs w:val="24"/>
                  <w:u w:val="single"/>
                </w:rPr>
                <w:t>частини друго</w:t>
              </w:r>
            </w:hyperlink>
            <w:r w:rsidRPr="009F1F26">
              <w:rPr>
                <w:rFonts w:ascii="Times New Roman" w:eastAsia="Times New Roman" w:hAnsi="Times New Roman" w:cs="Times New Roman"/>
                <w:sz w:val="24"/>
                <w:szCs w:val="24"/>
              </w:rPr>
              <w:t xml:space="preserve">ї статті 22 Закону зазначено в </w:t>
            </w:r>
            <w:r w:rsidRPr="009F1F26">
              <w:rPr>
                <w:rFonts w:ascii="Times New Roman" w:eastAsia="Times New Roman" w:hAnsi="Times New Roman" w:cs="Times New Roman"/>
                <w:b/>
                <w:i/>
                <w:sz w:val="24"/>
                <w:szCs w:val="24"/>
              </w:rPr>
              <w:t>Додатку 2</w:t>
            </w:r>
            <w:r w:rsidRPr="009F1F26">
              <w:rPr>
                <w:rFonts w:ascii="Times New Roman" w:eastAsia="Times New Roman" w:hAnsi="Times New Roman" w:cs="Times New Roman"/>
                <w:sz w:val="24"/>
                <w:szCs w:val="24"/>
              </w:rPr>
              <w:t>до цієї тендерної документації.</w:t>
            </w:r>
          </w:p>
          <w:p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Обґрунтування якісних характеристик. </w:t>
            </w:r>
          </w:p>
          <w:p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w:t>
            </w:r>
            <w:r w:rsidRPr="009F1F26">
              <w:rPr>
                <w:rFonts w:ascii="Times New Roman" w:hAnsi="Times New Roman" w:cs="Times New Roman"/>
                <w:sz w:val="24"/>
                <w:szCs w:val="24"/>
              </w:rPr>
              <w:lastRenderedPageBreak/>
              <w:t xml:space="preserve">постачання електричної енергії, а також якість електричної енергії. 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 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rsidR="00906592" w:rsidRPr="009F1F26" w:rsidRDefault="00906592" w:rsidP="00A5314A">
            <w:pPr>
              <w:widowControl w:val="0"/>
              <w:tabs>
                <w:tab w:val="left" w:pos="567"/>
              </w:tabs>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w:t>
            </w:r>
            <w:r w:rsidRPr="009F1F26">
              <w:rPr>
                <w:rFonts w:ascii="Times New Roman" w:hAnsi="Times New Roman" w:cs="Times New Roman"/>
                <w:sz w:val="24"/>
                <w:szCs w:val="24"/>
              </w:rPr>
              <w:lastRenderedPageBreak/>
              <w:t xml:space="preserve">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rsidR="00906592" w:rsidRPr="009F1F26" w:rsidRDefault="00906592" w:rsidP="00A5314A">
            <w:pPr>
              <w:widowControl w:val="0"/>
              <w:ind w:right="120" w:firstLine="600"/>
              <w:jc w:val="both"/>
              <w:rPr>
                <w:rFonts w:ascii="Times New Roman" w:eastAsia="Times New Roman" w:hAnsi="Times New Roman" w:cs="Times New Roman"/>
                <w:sz w:val="24"/>
                <w:szCs w:val="24"/>
              </w:rPr>
            </w:pPr>
            <w:r w:rsidRPr="009F1F2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06592" w:rsidRPr="009F1F26" w:rsidTr="00A5314A">
        <w:trPr>
          <w:trHeight w:val="1119"/>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7</w:t>
            </w:r>
          </w:p>
        </w:tc>
        <w:tc>
          <w:tcPr>
            <w:tcW w:w="2835" w:type="dxa"/>
          </w:tcPr>
          <w:p w:rsidR="00906592" w:rsidRPr="009F1F26" w:rsidRDefault="00906592"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06592" w:rsidRPr="009F1F26" w:rsidRDefault="00906592" w:rsidP="00A5314A">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rsidR="00D64A23" w:rsidRPr="00EB0B4D" w:rsidRDefault="00906592" w:rsidP="00D64A23">
            <w:pPr>
              <w:autoSpaceDN w:val="0"/>
              <w:ind w:firstLine="600"/>
              <w:jc w:val="both"/>
              <w:rPr>
                <w:rFonts w:ascii="Times New Roman" w:hAnsi="Times New Roman" w:cs="Times New Roman"/>
                <w:sz w:val="24"/>
                <w:szCs w:val="24"/>
              </w:rPr>
            </w:pPr>
            <w:r w:rsidRPr="009F1F26">
              <w:rPr>
                <w:rFonts w:ascii="Times New Roman" w:hAnsi="Times New Roman" w:cs="Times New Roman"/>
                <w:sz w:val="24"/>
                <w:szCs w:val="24"/>
              </w:rPr>
              <w:t xml:space="preserve">Умови постачання електричної енергії замовнику повинні відповідати наступним нормативно-правовим актам: - Закон України «Про ринок електричної енергії»; - 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w:t>
            </w:r>
            <w:r w:rsidRPr="009F1F26">
              <w:rPr>
                <w:rFonts w:ascii="Times New Roman" w:hAnsi="Times New Roman" w:cs="Times New Roman"/>
                <w:sz w:val="24"/>
                <w:szCs w:val="24"/>
              </w:rPr>
              <w:lastRenderedPageBreak/>
              <w:t>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w:t>
            </w:r>
            <w:r w:rsidR="0016258E" w:rsidRPr="009F1F26">
              <w:rPr>
                <w:rFonts w:ascii="Times New Roman" w:hAnsi="Times New Roman" w:cs="Times New Roman"/>
                <w:sz w:val="24"/>
                <w:szCs w:val="24"/>
              </w:rPr>
              <w:t xml:space="preserve">ня заходів із захисту довкілля. </w:t>
            </w:r>
            <w:r w:rsidRPr="009F1F26">
              <w:rPr>
                <w:rFonts w:ascii="Times New Roman" w:hAnsi="Times New Roman" w:cs="Times New Roman"/>
                <w:sz w:val="24"/>
                <w:szCs w:val="24"/>
              </w:rPr>
              <w:t xml:space="preserve">Учасник також </w:t>
            </w:r>
            <w:r w:rsidRPr="00EB0B4D">
              <w:rPr>
                <w:rFonts w:ascii="Times New Roman" w:hAnsi="Times New Roman" w:cs="Times New Roman"/>
                <w:sz w:val="24"/>
                <w:szCs w:val="24"/>
              </w:rPr>
              <w:t>надає лист-згоду (у довільній формі) щодо застосування заходів із захисту довкілля стосовно технічних, якісних характеристик предмета закупівлі</w:t>
            </w:r>
          </w:p>
          <w:p w:rsidR="00906592" w:rsidRPr="009F1F26" w:rsidRDefault="00906592" w:rsidP="00D64A23">
            <w:pPr>
              <w:autoSpaceDN w:val="0"/>
              <w:ind w:firstLine="600"/>
              <w:jc w:val="both"/>
              <w:rPr>
                <w:rFonts w:ascii="Times New Roman" w:eastAsia="Times New Roman" w:hAnsi="Times New Roman" w:cs="Times New Roman"/>
                <w:sz w:val="24"/>
                <w:szCs w:val="24"/>
              </w:rPr>
            </w:pPr>
            <w:r w:rsidRPr="00EB0B4D">
              <w:rPr>
                <w:rFonts w:ascii="Times New Roman" w:hAnsi="Times New Roman" w:cs="Times New Roman"/>
                <w:sz w:val="24"/>
                <w:szCs w:val="24"/>
              </w:rPr>
              <w:t>У складі пропозиції Учасники нада</w:t>
            </w:r>
            <w:r w:rsidR="00D64A23" w:rsidRPr="00EB0B4D">
              <w:rPr>
                <w:rFonts w:ascii="Times New Roman" w:hAnsi="Times New Roman" w:cs="Times New Roman"/>
                <w:sz w:val="24"/>
                <w:szCs w:val="24"/>
              </w:rPr>
              <w:t>ють</w:t>
            </w:r>
            <w:r w:rsidRPr="00EB0B4D">
              <w:rPr>
                <w:rFonts w:ascii="Times New Roman" w:hAnsi="Times New Roman" w:cs="Times New Roman"/>
                <w:sz w:val="24"/>
                <w:szCs w:val="24"/>
              </w:rPr>
              <w:t xml:space="preserve">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w:t>
            </w:r>
            <w:r w:rsidRPr="00EB0B4D">
              <w:rPr>
                <w:rFonts w:ascii="Times New Roman" w:hAnsi="Times New Roman" w:cs="Times New Roman"/>
                <w:sz w:val="24"/>
                <w:szCs w:val="24"/>
                <w:lang w:eastAsia="uk-UA"/>
              </w:rPr>
              <w:t>стосуватись предмету закупівлі за ДК 021:2015: 09310000-5 Електрична енергія</w:t>
            </w:r>
          </w:p>
        </w:tc>
      </w:tr>
      <w:tr w:rsidR="00906592" w:rsidRPr="009F1F26" w:rsidTr="00A5314A">
        <w:trPr>
          <w:trHeight w:val="1119"/>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7</w:t>
            </w:r>
          </w:p>
        </w:tc>
        <w:tc>
          <w:tcPr>
            <w:tcW w:w="2835" w:type="dxa"/>
          </w:tcPr>
          <w:p w:rsidR="00906592" w:rsidRPr="009F1F26" w:rsidRDefault="00906592"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06592" w:rsidRPr="009F1F26" w:rsidRDefault="00906592"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Не передбачено.  </w:t>
            </w:r>
          </w:p>
          <w:p w:rsidR="00906592" w:rsidRPr="009F1F26" w:rsidRDefault="00906592" w:rsidP="00A5314A">
            <w:pPr>
              <w:widowControl w:val="0"/>
              <w:ind w:right="120"/>
              <w:jc w:val="both"/>
              <w:rPr>
                <w:rFonts w:ascii="Times New Roman" w:eastAsia="Times New Roman" w:hAnsi="Times New Roman" w:cs="Times New Roman"/>
                <w:sz w:val="24"/>
                <w:szCs w:val="24"/>
              </w:rPr>
            </w:pPr>
          </w:p>
        </w:tc>
      </w:tr>
      <w:tr w:rsidR="00906592" w:rsidRPr="009F1F26" w:rsidTr="00A5314A">
        <w:trPr>
          <w:trHeight w:val="841"/>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8</w:t>
            </w:r>
          </w:p>
        </w:tc>
        <w:tc>
          <w:tcPr>
            <w:tcW w:w="2835" w:type="dxa"/>
            <w:vAlign w:val="center"/>
          </w:tcPr>
          <w:p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w:t>
            </w:r>
            <w:r w:rsidRPr="009F1F26">
              <w:rPr>
                <w:rFonts w:ascii="Times New Roman" w:hAnsi="Times New Roman" w:cs="Times New Roman"/>
                <w:sz w:val="24"/>
                <w:szCs w:val="24"/>
              </w:rPr>
              <w:lastRenderedPageBreak/>
              <w:t>переговорної процедури закупівлі).</w:t>
            </w:r>
          </w:p>
          <w:p w:rsidR="00906592" w:rsidRPr="009F1F26" w:rsidRDefault="00906592" w:rsidP="00A5314A">
            <w:pPr>
              <w:widowControl w:val="0"/>
              <w:ind w:firstLine="600"/>
              <w:jc w:val="both"/>
              <w:rPr>
                <w:rFonts w:ascii="Times New Roman" w:eastAsia="Times New Roman" w:hAnsi="Times New Roman" w:cs="Times New Roman"/>
                <w:sz w:val="24"/>
                <w:szCs w:val="24"/>
              </w:rPr>
            </w:pPr>
            <w:r w:rsidRPr="009F1F26">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906592" w:rsidRPr="009F1F26" w:rsidTr="00A5314A">
        <w:trPr>
          <w:trHeight w:val="442"/>
        </w:trPr>
        <w:tc>
          <w:tcPr>
            <w:tcW w:w="9960" w:type="dxa"/>
            <w:gridSpan w:val="3"/>
            <w:vAlign w:val="center"/>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06592" w:rsidRPr="009F1F26" w:rsidTr="00A5314A">
        <w:trPr>
          <w:trHeight w:val="1119"/>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vAlign w:val="center"/>
          </w:tcPr>
          <w:p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hAnsi="Times New Roman" w:cs="Times New Roman"/>
                <w:b/>
                <w:bCs/>
                <w:sz w:val="24"/>
                <w:szCs w:val="24"/>
              </w:rPr>
              <w:t>Кінцевий строк подання тендерної пропозиції</w:t>
            </w:r>
          </w:p>
        </w:tc>
        <w:tc>
          <w:tcPr>
            <w:tcW w:w="6420" w:type="dxa"/>
          </w:tcPr>
          <w:p w:rsidR="00906592" w:rsidRPr="002A3ED3" w:rsidRDefault="00906592" w:rsidP="00A5314A">
            <w:pPr>
              <w:ind w:firstLine="281"/>
              <w:jc w:val="both"/>
              <w:rPr>
                <w:rFonts w:ascii="Times New Roman" w:hAnsi="Times New Roman" w:cs="Times New Roman"/>
                <w:sz w:val="24"/>
                <w:szCs w:val="24"/>
                <w:lang w:val="ru-RU"/>
              </w:rPr>
            </w:pPr>
            <w:r w:rsidRPr="009F1F26">
              <w:rPr>
                <w:rFonts w:ascii="Times New Roman" w:hAnsi="Times New Roman" w:cs="Times New Roman"/>
                <w:sz w:val="24"/>
                <w:szCs w:val="24"/>
              </w:rPr>
              <w:t xml:space="preserve">Кінцевий строк подання </w:t>
            </w:r>
            <w:r w:rsidRPr="009F1F26">
              <w:rPr>
                <w:rFonts w:ascii="Times New Roman" w:hAnsi="Times New Roman" w:cs="Times New Roman"/>
                <w:bCs/>
                <w:sz w:val="24"/>
                <w:szCs w:val="24"/>
              </w:rPr>
              <w:t>тендерної пропозиції</w:t>
            </w:r>
            <w:r w:rsidRPr="009F1F26">
              <w:rPr>
                <w:rFonts w:ascii="Times New Roman" w:hAnsi="Times New Roman" w:cs="Times New Roman"/>
                <w:sz w:val="24"/>
                <w:szCs w:val="24"/>
              </w:rPr>
              <w:t xml:space="preserve">: </w:t>
            </w:r>
            <w:r w:rsidR="002A3ED3" w:rsidRPr="002A3ED3">
              <w:rPr>
                <w:rFonts w:ascii="Times New Roman" w:hAnsi="Times New Roman" w:cs="Times New Roman"/>
                <w:sz w:val="24"/>
                <w:szCs w:val="24"/>
                <w:highlight w:val="yellow"/>
                <w:lang w:val="ru-RU"/>
              </w:rPr>
              <w:t>26.12.2023</w:t>
            </w:r>
          </w:p>
          <w:p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6592" w:rsidRPr="009F1F26" w:rsidRDefault="00906592" w:rsidP="00A5314A">
            <w:pPr>
              <w:widowControl w:val="0"/>
              <w:pBdr>
                <w:top w:val="nil"/>
                <w:left w:val="nil"/>
                <w:bottom w:val="nil"/>
                <w:right w:val="nil"/>
                <w:between w:val="nil"/>
              </w:pBdr>
              <w:jc w:val="both"/>
              <w:rPr>
                <w:rFonts w:ascii="Times New Roman" w:hAnsi="Times New Roman" w:cs="Times New Roman"/>
                <w:sz w:val="24"/>
                <w:szCs w:val="24"/>
              </w:rPr>
            </w:pPr>
            <w:r w:rsidRPr="009F1F2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06592" w:rsidRPr="009F1F26" w:rsidRDefault="00906592" w:rsidP="00A5314A">
            <w:pPr>
              <w:widowControl w:val="0"/>
              <w:pBdr>
                <w:top w:val="nil"/>
                <w:left w:val="nil"/>
                <w:bottom w:val="nil"/>
                <w:right w:val="nil"/>
                <w:between w:val="nil"/>
              </w:pBdr>
              <w:ind w:firstLine="458"/>
              <w:jc w:val="both"/>
              <w:rPr>
                <w:rFonts w:ascii="Times New Roman" w:eastAsia="Times New Roman" w:hAnsi="Times New Roman" w:cs="Times New Roman"/>
                <w:strike/>
                <w:sz w:val="24"/>
                <w:szCs w:val="24"/>
              </w:rPr>
            </w:pPr>
          </w:p>
        </w:tc>
      </w:tr>
      <w:tr w:rsidR="006C0708" w:rsidRPr="009F1F26" w:rsidTr="00A5314A">
        <w:trPr>
          <w:trHeight w:val="1119"/>
        </w:trPr>
        <w:tc>
          <w:tcPr>
            <w:tcW w:w="705" w:type="dxa"/>
          </w:tcPr>
          <w:p w:rsidR="006C0708" w:rsidRPr="009F1F26" w:rsidRDefault="006C0708"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w:t>
            </w:r>
          </w:p>
        </w:tc>
        <w:tc>
          <w:tcPr>
            <w:tcW w:w="2835" w:type="dxa"/>
          </w:tcPr>
          <w:p w:rsidR="006C0708" w:rsidRPr="009F1F26" w:rsidRDefault="006C0708"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6C0708" w:rsidRPr="009F1F26" w:rsidRDefault="006C0708"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0708" w:rsidRPr="009F1F26" w:rsidRDefault="006C0708"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C0708" w:rsidRPr="009F1F26" w:rsidRDefault="006C0708" w:rsidP="00A5314A">
            <w:pPr>
              <w:widowControl w:val="0"/>
              <w:jc w:val="both"/>
              <w:rPr>
                <w:rFonts w:ascii="Times New Roman" w:eastAsia="Times New Roman" w:hAnsi="Times New Roman" w:cs="Times New Roman"/>
                <w:strike/>
                <w:sz w:val="24"/>
                <w:szCs w:val="24"/>
              </w:rPr>
            </w:pPr>
            <w:r w:rsidRPr="009F1F2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F1F26">
                <w:rPr>
                  <w:rFonts w:ascii="Times New Roman" w:eastAsia="Times New Roman" w:hAnsi="Times New Roman" w:cs="Times New Roman"/>
                  <w:sz w:val="24"/>
                  <w:szCs w:val="24"/>
                  <w:highlight w:val="white"/>
                </w:rPr>
                <w:t>47</w:t>
              </w:r>
            </w:hyperlink>
            <w:r w:rsidRPr="009F1F26">
              <w:rPr>
                <w:rFonts w:ascii="Times New Roman" w:eastAsia="Times New Roman" w:hAnsi="Times New Roman" w:cs="Times New Roman"/>
                <w:sz w:val="24"/>
                <w:szCs w:val="24"/>
                <w:highlight w:val="white"/>
              </w:rPr>
              <w:t xml:space="preserve"> Особливостей.</w:t>
            </w:r>
          </w:p>
        </w:tc>
      </w:tr>
      <w:tr w:rsidR="00906592" w:rsidRPr="009F1F26" w:rsidTr="00A5314A">
        <w:trPr>
          <w:trHeight w:val="512"/>
        </w:trPr>
        <w:tc>
          <w:tcPr>
            <w:tcW w:w="9960" w:type="dxa"/>
            <w:gridSpan w:val="3"/>
            <w:vAlign w:val="center"/>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Розділ 5. Оцінка тендерної пропозиції</w:t>
            </w:r>
          </w:p>
        </w:tc>
      </w:tr>
      <w:tr w:rsidR="00906592" w:rsidRPr="009F1F26" w:rsidTr="00A5314A">
        <w:trPr>
          <w:trHeight w:val="1119"/>
        </w:trPr>
        <w:tc>
          <w:tcPr>
            <w:tcW w:w="705" w:type="dxa"/>
          </w:tcPr>
          <w:p w:rsidR="00906592" w:rsidRPr="009F1F26" w:rsidRDefault="00906592"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rsidR="00906592" w:rsidRPr="009F1F26" w:rsidRDefault="00906592"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06592" w:rsidRPr="009F1F26" w:rsidRDefault="00906592" w:rsidP="00A5314A">
            <w:pPr>
              <w:shd w:val="clear" w:color="auto" w:fill="FFFFFF"/>
              <w:jc w:val="both"/>
              <w:rPr>
                <w:rFonts w:ascii="Times New Roman" w:hAnsi="Times New Roman" w:cs="Times New Roman"/>
                <w:sz w:val="24"/>
                <w:szCs w:val="24"/>
                <w:highlight w:val="white"/>
              </w:rPr>
            </w:pPr>
            <w:r w:rsidRPr="009F1F26">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F1F26">
                <w:rPr>
                  <w:rFonts w:ascii="Times New Roman" w:hAnsi="Times New Roman" w:cs="Times New Roman"/>
                  <w:sz w:val="24"/>
                  <w:szCs w:val="24"/>
                  <w:highlight w:val="white"/>
                </w:rPr>
                <w:t>шістнадцятої</w:t>
              </w:r>
            </w:hyperlink>
            <w:r w:rsidRPr="009F1F26">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highlight w:val="white"/>
              </w:rPr>
              <w:t xml:space="preserve">Для </w:t>
            </w:r>
            <w:r w:rsidRPr="009F1F26">
              <w:rPr>
                <w:rFonts w:ascii="Times New Roman" w:hAnsi="Times New Roman" w:cs="Times New Roman"/>
                <w:sz w:val="24"/>
                <w:szCs w:val="24"/>
              </w:rPr>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6592" w:rsidRPr="009F1F26" w:rsidRDefault="00906592" w:rsidP="00A5314A">
            <w:pPr>
              <w:widowControl w:val="0"/>
              <w:jc w:val="both"/>
              <w:rPr>
                <w:rFonts w:ascii="Times New Roman" w:hAnsi="Times New Roman" w:cs="Times New Roman"/>
                <w:sz w:val="24"/>
                <w:szCs w:val="24"/>
              </w:rPr>
            </w:pPr>
            <w:r w:rsidRPr="009F1F26">
              <w:rPr>
                <w:rFonts w:ascii="Times New Roman" w:hAnsi="Times New Roman" w:cs="Times New Roman"/>
                <w:sz w:val="24"/>
                <w:szCs w:val="24"/>
              </w:rPr>
              <w:t>Критерії та методика оцінки визначаються відповідно до статті 29 Закону.</w:t>
            </w:r>
          </w:p>
          <w:p w:rsidR="00906592" w:rsidRPr="009F1F26" w:rsidRDefault="00906592" w:rsidP="00A5314A">
            <w:pPr>
              <w:widowControl w:val="0"/>
              <w:jc w:val="both"/>
              <w:rPr>
                <w:rFonts w:ascii="Times New Roman" w:hAnsi="Times New Roman" w:cs="Times New Roman"/>
                <w:b/>
                <w:sz w:val="24"/>
                <w:szCs w:val="24"/>
              </w:rPr>
            </w:pPr>
            <w:r w:rsidRPr="009F1F2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6592" w:rsidRPr="009F1F26" w:rsidRDefault="00906592" w:rsidP="00A5314A">
            <w:pP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6592" w:rsidRPr="009F1F26" w:rsidRDefault="00906592" w:rsidP="00A5314A">
            <w:pPr>
              <w:jc w:val="both"/>
              <w:rPr>
                <w:rFonts w:ascii="Times New Roman" w:hAnsi="Times New Roman" w:cs="Times New Roman"/>
                <w:sz w:val="24"/>
                <w:szCs w:val="24"/>
              </w:rPr>
            </w:pPr>
            <w:r w:rsidRPr="009F1F26">
              <w:rPr>
                <w:rFonts w:ascii="Times New Roman" w:hAnsi="Times New Roman" w:cs="Times New Roman"/>
                <w:sz w:val="24"/>
                <w:szCs w:val="24"/>
              </w:rPr>
              <w:t xml:space="preserve">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w:t>
            </w:r>
            <w:r w:rsidRPr="009F1F26">
              <w:rPr>
                <w:rFonts w:ascii="Times New Roman" w:hAnsi="Times New Roman" w:cs="Times New Roman"/>
                <w:sz w:val="24"/>
                <w:szCs w:val="24"/>
                <w:lang w:eastAsia="en-US"/>
              </w:rPr>
              <w:t>тариф на послуги з розподілу електричної енергії</w:t>
            </w:r>
            <w:r w:rsidRPr="009F1F26">
              <w:rPr>
                <w:rFonts w:ascii="Times New Roman" w:hAnsi="Times New Roman" w:cs="Times New Roman"/>
                <w:sz w:val="24"/>
                <w:szCs w:val="24"/>
              </w:rPr>
              <w:t xml:space="preserve"> , маржу Учасника, витрати на сплату податків.</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6592" w:rsidRPr="009F1F26" w:rsidRDefault="00906592"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i/>
                <w:sz w:val="24"/>
                <w:szCs w:val="24"/>
              </w:rPr>
              <w:t xml:space="preserve">До розгляду </w:t>
            </w:r>
            <w:r w:rsidRPr="009F1F26">
              <w:rPr>
                <w:rFonts w:ascii="Times New Roman" w:eastAsia="Times New Roman" w:hAnsi="Times New Roman" w:cs="Times New Roman"/>
                <w:i/>
                <w:sz w:val="24"/>
                <w:szCs w:val="24"/>
                <w:u w:val="single"/>
              </w:rPr>
              <w:t xml:space="preserve">не приймається </w:t>
            </w:r>
            <w:r w:rsidRPr="009F1F2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Оцінка тендерних пропозицій здійснюється на основі </w:t>
            </w:r>
            <w:r w:rsidRPr="009F1F26">
              <w:rPr>
                <w:rFonts w:ascii="Times New Roman" w:eastAsia="Times New Roman" w:hAnsi="Times New Roman" w:cs="Times New Roman"/>
                <w:sz w:val="24"/>
                <w:szCs w:val="24"/>
              </w:rPr>
              <w:lastRenderedPageBreak/>
              <w:t>критерію „Ціна”. Питома вага – 100 %.</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Оцінка здійснюється щодо предмета закупівлі в цілому.</w:t>
            </w:r>
          </w:p>
          <w:p w:rsidR="00906592" w:rsidRPr="009F1F26" w:rsidRDefault="00906592"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Учасник визначає ціни на </w:t>
            </w:r>
            <w:r w:rsidRPr="009F1F26">
              <w:rPr>
                <w:rFonts w:ascii="Times New Roman" w:eastAsia="Times New Roman" w:hAnsi="Times New Roman" w:cs="Times New Roman"/>
                <w:b/>
                <w:sz w:val="24"/>
                <w:szCs w:val="24"/>
              </w:rPr>
              <w:t>товар</w:t>
            </w:r>
            <w:r w:rsidRPr="009F1F26">
              <w:rPr>
                <w:rFonts w:ascii="Times New Roman" w:eastAsia="Times New Roman" w:hAnsi="Times New Roman" w:cs="Times New Roman"/>
                <w:sz w:val="24"/>
                <w:szCs w:val="24"/>
              </w:rPr>
              <w:t xml:space="preserve">, що він пропонує </w:t>
            </w:r>
            <w:r w:rsidRPr="009F1F26">
              <w:rPr>
                <w:rFonts w:ascii="Times New Roman" w:eastAsia="Times New Roman" w:hAnsi="Times New Roman" w:cs="Times New Roman"/>
                <w:b/>
                <w:sz w:val="24"/>
                <w:szCs w:val="24"/>
              </w:rPr>
              <w:t>поставити</w:t>
            </w:r>
            <w:r w:rsidRPr="009F1F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1F26">
              <w:rPr>
                <w:rFonts w:ascii="Times New Roman" w:eastAsia="Times New Roman" w:hAnsi="Times New Roman" w:cs="Times New Roman"/>
                <w:b/>
                <w:sz w:val="24"/>
                <w:szCs w:val="24"/>
              </w:rPr>
              <w:t>товару</w:t>
            </w:r>
            <w:r w:rsidRPr="009F1F26">
              <w:rPr>
                <w:rFonts w:ascii="Times New Roman" w:eastAsia="Times New Roman" w:hAnsi="Times New Roman" w:cs="Times New Roman"/>
                <w:sz w:val="24"/>
                <w:szCs w:val="24"/>
              </w:rPr>
              <w:t xml:space="preserve"> даного виду.</w:t>
            </w:r>
          </w:p>
          <w:p w:rsidR="00906592" w:rsidRPr="009F1F26" w:rsidRDefault="00906592" w:rsidP="00A5314A">
            <w:pPr>
              <w:widowControl w:val="0"/>
              <w:jc w:val="both"/>
              <w:rPr>
                <w:rFonts w:ascii="Times New Roman" w:eastAsia="Times New Roman" w:hAnsi="Times New Roman" w:cs="Times New Roman"/>
                <w:sz w:val="24"/>
                <w:szCs w:val="24"/>
                <w:highlight w:val="yellow"/>
              </w:rPr>
            </w:pPr>
            <w:r w:rsidRPr="009F1F2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906592" w:rsidRPr="009F1F26" w:rsidRDefault="00906592"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06592" w:rsidRPr="009F1F26" w:rsidRDefault="00906592" w:rsidP="00A5314A">
            <w:pPr>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6592" w:rsidRPr="009F1F26" w:rsidRDefault="00906592" w:rsidP="00A5314A">
            <w:pPr>
              <w:keepNext/>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6592" w:rsidRPr="009F1F26" w:rsidRDefault="00906592" w:rsidP="00A5314A">
            <w:pPr>
              <w:keepNext/>
              <w:shd w:val="clear" w:color="auto" w:fill="FFFFFF"/>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9F1F26">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6592" w:rsidRPr="009F1F26" w:rsidRDefault="00906592"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6592" w:rsidRPr="009F1F26" w:rsidRDefault="00906592" w:rsidP="00A5314A">
            <w:pPr>
              <w:jc w:val="both"/>
              <w:rPr>
                <w:rFonts w:ascii="Times New Roman" w:eastAsia="Times New Roman" w:hAnsi="Times New Roman" w:cs="Times New Roman"/>
                <w:strike/>
                <w:sz w:val="24"/>
                <w:szCs w:val="24"/>
                <w:highlight w:val="white"/>
              </w:rPr>
            </w:pPr>
            <w:r w:rsidRPr="009F1F2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6592" w:rsidRPr="009F1F26" w:rsidRDefault="00906592"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1F26">
              <w:rPr>
                <w:rFonts w:ascii="Times New Roman" w:eastAsia="Times New Roman" w:hAnsi="Times New Roman" w:cs="Times New Roman"/>
                <w:b/>
                <w:i/>
                <w:sz w:val="24"/>
                <w:szCs w:val="24"/>
              </w:rPr>
              <w:t>протягом 24 годин</w:t>
            </w:r>
            <w:r w:rsidRPr="009F1F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F1F26">
              <w:rPr>
                <w:rFonts w:ascii="Times New Roman" w:eastAsia="Times New Roman" w:hAnsi="Times New Roman" w:cs="Times New Roman"/>
                <w:sz w:val="24"/>
                <w:szCs w:val="24"/>
                <w:highlight w:val="white"/>
              </w:rPr>
              <w:t>лених невідповідностей.</w:t>
            </w:r>
          </w:p>
          <w:p w:rsidR="00906592" w:rsidRPr="009F1F26" w:rsidRDefault="00906592"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6592" w:rsidRPr="009F1F26" w:rsidRDefault="00906592" w:rsidP="00EB0B4D">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9F1F26">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0708" w:rsidRPr="009F1F26" w:rsidTr="00A5314A">
        <w:trPr>
          <w:trHeight w:val="1119"/>
        </w:trPr>
        <w:tc>
          <w:tcPr>
            <w:tcW w:w="705" w:type="dxa"/>
          </w:tcPr>
          <w:p w:rsidR="006C0708" w:rsidRPr="009F1F26" w:rsidRDefault="006C0708"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rsidR="006C0708" w:rsidRPr="009F1F26" w:rsidRDefault="006C0708"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Інша інформація</w:t>
            </w:r>
          </w:p>
        </w:tc>
        <w:tc>
          <w:tcPr>
            <w:tcW w:w="6420" w:type="dxa"/>
            <w:vAlign w:val="center"/>
          </w:tcPr>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C0708" w:rsidRPr="009F1F26" w:rsidRDefault="006C0708"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F1F26">
              <w:rPr>
                <w:rFonts w:ascii="Times New Roman" w:eastAsia="Times New Roman" w:hAnsi="Times New Roman" w:cs="Times New Roman"/>
                <w:sz w:val="24"/>
                <w:szCs w:val="24"/>
              </w:rPr>
              <w:t>ею</w:t>
            </w:r>
            <w:r w:rsidRPr="009F1F26">
              <w:rPr>
                <w:rFonts w:ascii="Times New Roman" w:eastAsia="Times New Roman" w:hAnsi="Times New Roman" w:cs="Times New Roman"/>
                <w:color w:val="000000"/>
                <w:sz w:val="24"/>
                <w:szCs w:val="24"/>
              </w:rPr>
              <w:t xml:space="preserve"> 358 Кримінального </w:t>
            </w:r>
            <w:r w:rsidRPr="009F1F26">
              <w:rPr>
                <w:rFonts w:ascii="Times New Roman" w:eastAsia="Times New Roman" w:hAnsi="Times New Roman" w:cs="Times New Roman"/>
                <w:sz w:val="24"/>
                <w:szCs w:val="24"/>
              </w:rPr>
              <w:t>к</w:t>
            </w:r>
            <w:r w:rsidRPr="009F1F26">
              <w:rPr>
                <w:rFonts w:ascii="Times New Roman" w:eastAsia="Times New Roman" w:hAnsi="Times New Roman" w:cs="Times New Roman"/>
                <w:color w:val="000000"/>
                <w:sz w:val="24"/>
                <w:szCs w:val="24"/>
              </w:rPr>
              <w:t>одексу України.</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b/>
                <w:i/>
                <w:color w:val="000000"/>
                <w:sz w:val="24"/>
                <w:szCs w:val="24"/>
                <w:u w:val="single"/>
              </w:rPr>
              <w:t>Інші умови тендерної документації:</w:t>
            </w:r>
          </w:p>
          <w:p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9F1F26">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9F1F26">
              <w:rPr>
                <w:rFonts w:ascii="Times New Roman" w:eastAsia="Times New Roman" w:hAnsi="Times New Roman" w:cs="Times New Roman"/>
                <w:color w:val="000000"/>
                <w:sz w:val="24"/>
                <w:szCs w:val="24"/>
              </w:rPr>
              <w:t>.</w:t>
            </w:r>
          </w:p>
          <w:p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0708" w:rsidRPr="009F1F26" w:rsidRDefault="006C0708" w:rsidP="00A5314A">
            <w:pPr>
              <w:widowControl w:val="0"/>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F1F26">
              <w:rPr>
                <w:rFonts w:ascii="Times New Roman" w:eastAsia="Times New Roman" w:hAnsi="Times New Roman" w:cs="Times New Roman"/>
                <w:b/>
                <w:i/>
                <w:color w:val="000000"/>
                <w:sz w:val="24"/>
                <w:szCs w:val="24"/>
              </w:rPr>
              <w:t>Додатком  1</w:t>
            </w:r>
            <w:r w:rsidRPr="009F1F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color w:val="000000"/>
                <w:sz w:val="24"/>
                <w:szCs w:val="24"/>
              </w:rPr>
              <w:t xml:space="preserve">6.  Факт подання тендерної пропозиції учасником </w:t>
            </w:r>
            <w:r w:rsidRPr="009F1F26">
              <w:rPr>
                <w:rFonts w:ascii="Times New Roman" w:eastAsia="Times New Roman" w:hAnsi="Times New Roman" w:cs="Times New Roman"/>
                <w:sz w:val="24"/>
                <w:szCs w:val="24"/>
              </w:rPr>
              <w:t>—</w:t>
            </w:r>
            <w:r w:rsidRPr="009F1F26">
              <w:rPr>
                <w:rFonts w:ascii="Times New Roman" w:eastAsia="Times New Roman" w:hAnsi="Times New Roman" w:cs="Times New Roman"/>
                <w:color w:val="000000"/>
                <w:sz w:val="24"/>
                <w:szCs w:val="24"/>
              </w:rPr>
              <w:t xml:space="preserve"> фізичною особою чи фізичною особою</w:t>
            </w:r>
            <w:r w:rsidRPr="009F1F26">
              <w:rPr>
                <w:rFonts w:ascii="Times New Roman" w:eastAsia="Times New Roman" w:hAnsi="Times New Roman" w:cs="Times New Roman"/>
                <w:sz w:val="24"/>
                <w:szCs w:val="24"/>
              </w:rPr>
              <w:t xml:space="preserve"> — </w:t>
            </w:r>
            <w:r w:rsidRPr="009F1F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F1F2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F1F26">
              <w:rPr>
                <w:rFonts w:ascii="Times New Roman" w:eastAsia="Times New Roman" w:hAnsi="Times New Roman" w:cs="Times New Roman"/>
                <w:b/>
                <w:i/>
                <w:sz w:val="24"/>
                <w:szCs w:val="24"/>
              </w:rPr>
              <w:t>Додатку 3</w:t>
            </w:r>
            <w:r w:rsidRPr="009F1F2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1F26">
              <w:rPr>
                <w:rFonts w:ascii="Times New Roman" w:eastAsia="Times New Roman" w:hAnsi="Times New Roman" w:cs="Times New Roman"/>
                <w:b/>
                <w:i/>
                <w:sz w:val="24"/>
                <w:szCs w:val="24"/>
              </w:rPr>
              <w:t>в п. 4 Розділу 3</w:t>
            </w:r>
            <w:r w:rsidRPr="009F1F26">
              <w:rPr>
                <w:rFonts w:ascii="Times New Roman" w:eastAsia="Times New Roman" w:hAnsi="Times New Roman" w:cs="Times New Roman"/>
                <w:sz w:val="24"/>
                <w:szCs w:val="24"/>
              </w:rPr>
              <w:t xml:space="preserve"> до цієї тендерної документації.</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9F1F26">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F26">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12. Учасники при поданні тендерної пропозиції повинні </w:t>
            </w:r>
            <w:r w:rsidRPr="009F1F26">
              <w:rPr>
                <w:rFonts w:ascii="Times New Roman" w:eastAsia="Times New Roman" w:hAnsi="Times New Roman" w:cs="Times New Roman"/>
                <w:sz w:val="24"/>
                <w:szCs w:val="24"/>
              </w:rPr>
              <w:lastRenderedPageBreak/>
              <w:t>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0708" w:rsidRPr="009F1F26" w:rsidRDefault="006C0708" w:rsidP="00A5314A">
            <w:pPr>
              <w:widowControl w:val="0"/>
              <w:pBdr>
                <w:top w:val="nil"/>
                <w:left w:val="nil"/>
                <w:bottom w:val="nil"/>
                <w:right w:val="nil"/>
                <w:between w:val="nil"/>
              </w:pBdr>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 xml:space="preserve">—   </w:t>
            </w:r>
            <w:r w:rsidRPr="009F1F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C0708" w:rsidRPr="009F1F26" w:rsidRDefault="006C0708"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А також враховувати, що в Україні </w:t>
            </w:r>
            <w:r w:rsidRPr="009F1F2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rsidR="006C0708" w:rsidRPr="009F1F26" w:rsidRDefault="006C0708" w:rsidP="00A5314A">
            <w:pPr>
              <w:widowControl w:val="0"/>
              <w:ind w:firstLine="600"/>
              <w:jc w:val="both"/>
              <w:rPr>
                <w:rFonts w:ascii="Times New Roman" w:eastAsia="Times New Roman" w:hAnsi="Times New Roman" w:cs="Times New Roman"/>
                <w:sz w:val="24"/>
                <w:szCs w:val="24"/>
              </w:rPr>
            </w:pPr>
          </w:p>
        </w:tc>
      </w:tr>
      <w:tr w:rsidR="00A46BC9" w:rsidRPr="009F1F26" w:rsidTr="00A5314A">
        <w:trPr>
          <w:trHeight w:val="1119"/>
        </w:trPr>
        <w:tc>
          <w:tcPr>
            <w:tcW w:w="705" w:type="dxa"/>
          </w:tcPr>
          <w:p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3</w:t>
            </w:r>
          </w:p>
        </w:tc>
        <w:tc>
          <w:tcPr>
            <w:tcW w:w="2835" w:type="dxa"/>
          </w:tcPr>
          <w:p w:rsidR="00A46BC9" w:rsidRPr="009F1F26" w:rsidRDefault="00A46BC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46BC9" w:rsidRPr="009F1F26" w:rsidRDefault="00A46BC9" w:rsidP="00A5314A">
            <w:pPr>
              <w:jc w:val="both"/>
              <w:rPr>
                <w:rFonts w:ascii="Times New Roman" w:eastAsia="Times New Roman" w:hAnsi="Times New Roman" w:cs="Times New Roman"/>
                <w:b/>
                <w:i/>
                <w:sz w:val="24"/>
                <w:szCs w:val="24"/>
                <w:highlight w:val="white"/>
              </w:rPr>
            </w:pPr>
            <w:r w:rsidRPr="009F1F2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 учасник процедури закупівлі:</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9F1F26">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2) тендерна пропозиція:</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F1F26">
                <w:rPr>
                  <w:rFonts w:ascii="Times New Roman" w:eastAsia="Times New Roman" w:hAnsi="Times New Roman" w:cs="Times New Roman"/>
                  <w:sz w:val="24"/>
                  <w:szCs w:val="24"/>
                  <w:highlight w:val="white"/>
                </w:rPr>
                <w:t>пункту 4</w:t>
              </w:r>
            </w:hyperlink>
            <w:r w:rsidRPr="009F1F26">
              <w:rPr>
                <w:rFonts w:ascii="Times New Roman" w:eastAsia="Times New Roman" w:hAnsi="Times New Roman" w:cs="Times New Roman"/>
                <w:sz w:val="24"/>
                <w:szCs w:val="24"/>
                <w:highlight w:val="white"/>
              </w:rPr>
              <w:t>3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є такою, строк дії якої закінчився;</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3) переможець процедури закупівлі:</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46BC9" w:rsidRPr="009F1F26" w:rsidRDefault="00A46BC9" w:rsidP="00A5314A">
            <w:pPr>
              <w:shd w:val="clear" w:color="auto" w:fill="FFFFFF"/>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46BC9" w:rsidRPr="009F1F26" w:rsidRDefault="00A46BC9" w:rsidP="00A5314A">
            <w:pPr>
              <w:shd w:val="clear" w:color="auto" w:fill="FFFFFF"/>
              <w:ind w:firstLine="567"/>
              <w:jc w:val="both"/>
              <w:rPr>
                <w:rFonts w:ascii="Times New Roman" w:eastAsia="Times New Roman" w:hAnsi="Times New Roman" w:cs="Times New Roman"/>
                <w:b/>
                <w:i/>
                <w:sz w:val="24"/>
                <w:szCs w:val="24"/>
                <w:highlight w:val="white"/>
              </w:rPr>
            </w:pPr>
            <w:r w:rsidRPr="009F1F2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46BC9" w:rsidRPr="009F1F26" w:rsidRDefault="00A46BC9"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6BC9" w:rsidRPr="009F1F26" w:rsidRDefault="00A46BC9" w:rsidP="00A5314A">
            <w:pPr>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9F1F26">
              <w:rPr>
                <w:rFonts w:ascii="Times New Roman" w:eastAsia="Times New Roman" w:hAnsi="Times New Roman" w:cs="Times New Roman"/>
                <w:sz w:val="24"/>
                <w:szCs w:val="24"/>
                <w:highlight w:val="white"/>
              </w:rPr>
              <w:lastRenderedPageBreak/>
              <w:t>сплати штрафу, або відшкодування збитків).</w:t>
            </w:r>
          </w:p>
          <w:p w:rsidR="00A46BC9" w:rsidRPr="009F1F26" w:rsidRDefault="00A46BC9" w:rsidP="00A5314A">
            <w:pPr>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01A9" w:rsidRPr="009F1F26" w:rsidTr="00A5314A">
        <w:trPr>
          <w:trHeight w:val="472"/>
        </w:trPr>
        <w:tc>
          <w:tcPr>
            <w:tcW w:w="9960" w:type="dxa"/>
            <w:gridSpan w:val="3"/>
            <w:vAlign w:val="center"/>
          </w:tcPr>
          <w:p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46BC9" w:rsidRPr="009F1F26" w:rsidTr="00A5314A">
        <w:trPr>
          <w:trHeight w:val="1119"/>
        </w:trPr>
        <w:tc>
          <w:tcPr>
            <w:tcW w:w="705" w:type="dxa"/>
          </w:tcPr>
          <w:p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35" w:type="dxa"/>
          </w:tcPr>
          <w:p w:rsidR="00A46BC9" w:rsidRPr="009F1F26" w:rsidRDefault="00A46BC9" w:rsidP="00A5314A">
            <w:pPr>
              <w:widowControl w:val="0"/>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46BC9" w:rsidRPr="009F1F26" w:rsidRDefault="00A46BC9"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Замовник відміняє відкриті торги у разі:</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 відсутності подальшої потреби в закупівлі товарів, робіт чи послуг;</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відміни відкритих торгів замовник </w:t>
            </w:r>
            <w:r w:rsidRPr="009F1F26">
              <w:rPr>
                <w:rFonts w:ascii="Times New Roman" w:eastAsia="Times New Roman" w:hAnsi="Times New Roman" w:cs="Times New Roman"/>
                <w:b/>
                <w:i/>
                <w:sz w:val="24"/>
                <w:szCs w:val="24"/>
              </w:rPr>
              <w:t>протягом одного робочого дня</w:t>
            </w:r>
            <w:r w:rsidRPr="009F1F2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46BC9" w:rsidRPr="009F1F26" w:rsidRDefault="00A46BC9" w:rsidP="00A5314A">
            <w:pPr>
              <w:widowControl w:val="0"/>
              <w:jc w:val="both"/>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F1F26">
              <w:rPr>
                <w:rFonts w:ascii="Times New Roman" w:eastAsia="Times New Roman" w:hAnsi="Times New Roman" w:cs="Times New Roman"/>
                <w:sz w:val="24"/>
                <w:szCs w:val="24"/>
                <w:highlight w:val="white"/>
              </w:rPr>
              <w:t>цими особливостями</w:t>
            </w:r>
            <w:r w:rsidRPr="009F1F26">
              <w:rPr>
                <w:rFonts w:ascii="Times New Roman" w:eastAsia="Times New Roman" w:hAnsi="Times New Roman" w:cs="Times New Roman"/>
                <w:sz w:val="24"/>
                <w:szCs w:val="24"/>
              </w:rPr>
              <w:t>;</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2) не</w:t>
            </w:r>
            <w:r w:rsidRPr="009F1F26">
              <w:rPr>
                <w:rFonts w:ascii="Times New Roman" w:eastAsia="Times New Roman" w:hAnsi="Times New Roman" w:cs="Times New Roman"/>
                <w:sz w:val="24"/>
                <w:szCs w:val="24"/>
                <w:highlight w:val="white"/>
              </w:rPr>
              <w:t>подання жодної тендерної пропозиції для участі</w:t>
            </w:r>
            <w:r w:rsidRPr="009F1F2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F1F26">
              <w:rPr>
                <w:rFonts w:ascii="Times New Roman" w:eastAsia="Times New Roman" w:hAnsi="Times New Roman" w:cs="Times New Roman"/>
                <w:sz w:val="24"/>
                <w:szCs w:val="24"/>
                <w:highlight w:val="white"/>
              </w:rPr>
              <w:t>цими особливостями</w:t>
            </w:r>
            <w:r w:rsidRPr="009F1F26">
              <w:rPr>
                <w:rFonts w:ascii="Times New Roman" w:eastAsia="Times New Roman" w:hAnsi="Times New Roman" w:cs="Times New Roman"/>
                <w:sz w:val="24"/>
                <w:szCs w:val="24"/>
              </w:rPr>
              <w:t>.</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6BC9" w:rsidRPr="009F1F26" w:rsidRDefault="00A46BC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Відкриті торги можуть бути відмінені частково (за лотом).</w:t>
            </w:r>
          </w:p>
          <w:p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F1F26">
              <w:rPr>
                <w:rFonts w:ascii="Times New Roman" w:eastAsia="Times New Roman" w:hAnsi="Times New Roman" w:cs="Times New Roman"/>
                <w:color w:val="4A86E8"/>
                <w:sz w:val="24"/>
                <w:szCs w:val="24"/>
              </w:rPr>
              <w:t>.</w:t>
            </w:r>
          </w:p>
        </w:tc>
      </w:tr>
      <w:tr w:rsidR="00A46BC9" w:rsidRPr="009F1F26" w:rsidTr="00A5314A">
        <w:trPr>
          <w:trHeight w:val="416"/>
        </w:trPr>
        <w:tc>
          <w:tcPr>
            <w:tcW w:w="705" w:type="dxa"/>
          </w:tcPr>
          <w:p w:rsidR="00A46BC9" w:rsidRPr="009F1F26" w:rsidRDefault="00A46BC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2</w:t>
            </w:r>
          </w:p>
        </w:tc>
        <w:tc>
          <w:tcPr>
            <w:tcW w:w="2835" w:type="dxa"/>
          </w:tcPr>
          <w:p w:rsidR="00A46BC9" w:rsidRPr="009F1F26" w:rsidRDefault="00A46BC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46BC9" w:rsidRPr="009F1F26" w:rsidRDefault="00A46BC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1F26">
              <w:rPr>
                <w:rFonts w:ascii="Times New Roman" w:eastAsia="Times New Roman" w:hAnsi="Times New Roman" w:cs="Times New Roman"/>
                <w:b/>
                <w:i/>
                <w:sz w:val="24"/>
                <w:szCs w:val="24"/>
                <w:highlight w:val="white"/>
              </w:rPr>
              <w:t>не пізніше ніж через 15 днів</w:t>
            </w:r>
            <w:r w:rsidRPr="009F1F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1F26">
              <w:rPr>
                <w:rFonts w:ascii="Times New Roman" w:eastAsia="Times New Roman" w:hAnsi="Times New Roman" w:cs="Times New Roman"/>
                <w:b/>
                <w:i/>
                <w:sz w:val="24"/>
                <w:szCs w:val="24"/>
                <w:highlight w:val="white"/>
              </w:rPr>
              <w:t>може бути продовжений до 60 днів</w:t>
            </w:r>
            <w:r w:rsidRPr="009F1F26">
              <w:rPr>
                <w:rFonts w:ascii="Times New Roman" w:eastAsia="Times New Roman" w:hAnsi="Times New Roman" w:cs="Times New Roman"/>
                <w:sz w:val="24"/>
                <w:szCs w:val="24"/>
                <w:highlight w:val="white"/>
              </w:rPr>
              <w:t xml:space="preserve">. </w:t>
            </w:r>
          </w:p>
          <w:p w:rsidR="00A46BC9" w:rsidRPr="009F1F26" w:rsidRDefault="00A46BC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6BC9" w:rsidRPr="009F1F26" w:rsidRDefault="00A46BC9" w:rsidP="00A5314A">
            <w:pPr>
              <w:widowControl w:val="0"/>
              <w:ind w:firstLine="6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F1F26">
              <w:rPr>
                <w:rFonts w:ascii="Times New Roman" w:eastAsia="Times New Roman" w:hAnsi="Times New Roman" w:cs="Times New Roman"/>
                <w:b/>
                <w:i/>
                <w:sz w:val="24"/>
                <w:szCs w:val="24"/>
                <w:highlight w:val="white"/>
              </w:rPr>
              <w:t>не може бути укладено раніше ніж через п’ять днів</w:t>
            </w:r>
            <w:r w:rsidRPr="009F1F2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01A9" w:rsidRPr="009F1F26" w:rsidTr="00A5314A">
        <w:trPr>
          <w:trHeight w:val="841"/>
        </w:trPr>
        <w:tc>
          <w:tcPr>
            <w:tcW w:w="705" w:type="dxa"/>
          </w:tcPr>
          <w:p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3</w:t>
            </w:r>
          </w:p>
        </w:tc>
        <w:tc>
          <w:tcPr>
            <w:tcW w:w="2835" w:type="dxa"/>
          </w:tcPr>
          <w:p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Проєкт договору про закупівлю</w:t>
            </w:r>
          </w:p>
        </w:tc>
        <w:tc>
          <w:tcPr>
            <w:tcW w:w="6420" w:type="dxa"/>
            <w:vAlign w:val="center"/>
          </w:tcPr>
          <w:p w:rsidR="00F201A9" w:rsidRPr="009F1F26" w:rsidRDefault="00F201A9"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Проєкт договору про закупівлю викладено в </w:t>
            </w:r>
            <w:r w:rsidRPr="009F1F26">
              <w:rPr>
                <w:rFonts w:ascii="Times New Roman" w:eastAsia="Times New Roman" w:hAnsi="Times New Roman" w:cs="Times New Roman"/>
                <w:b/>
                <w:i/>
                <w:sz w:val="24"/>
                <w:szCs w:val="24"/>
              </w:rPr>
              <w:t>Додатку 3</w:t>
            </w:r>
            <w:r w:rsidRPr="009F1F26">
              <w:rPr>
                <w:rFonts w:ascii="Times New Roman" w:eastAsia="Times New Roman" w:hAnsi="Times New Roman" w:cs="Times New Roman"/>
                <w:sz w:val="24"/>
                <w:szCs w:val="24"/>
              </w:rPr>
              <w:t xml:space="preserve"> до цієї тендерної документації.</w:t>
            </w:r>
          </w:p>
          <w:p w:rsidR="00F201A9" w:rsidRPr="009F1F26" w:rsidRDefault="00F201A9" w:rsidP="00A5314A">
            <w:pPr>
              <w:widowControl w:val="0"/>
              <w:jc w:val="both"/>
              <w:rPr>
                <w:rFonts w:ascii="Times New Roman" w:eastAsia="Times New Roman" w:hAnsi="Times New Roman" w:cs="Times New Roman"/>
                <w:i/>
                <w:sz w:val="24"/>
                <w:szCs w:val="24"/>
              </w:rPr>
            </w:pPr>
            <w:r w:rsidRPr="009F1F2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F1F2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01A9" w:rsidRPr="009F1F26" w:rsidTr="00A5314A">
        <w:trPr>
          <w:trHeight w:val="3899"/>
        </w:trPr>
        <w:tc>
          <w:tcPr>
            <w:tcW w:w="705" w:type="dxa"/>
          </w:tcPr>
          <w:p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w:t>
            </w:r>
          </w:p>
        </w:tc>
        <w:tc>
          <w:tcPr>
            <w:tcW w:w="2835" w:type="dxa"/>
          </w:tcPr>
          <w:p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Умови договору про закупівлю</w:t>
            </w:r>
          </w:p>
        </w:tc>
        <w:tc>
          <w:tcPr>
            <w:tcW w:w="6420" w:type="dxa"/>
            <w:vAlign w:val="center"/>
          </w:tcPr>
          <w:p w:rsidR="00F201A9" w:rsidRPr="009F1F26" w:rsidRDefault="00F201A9" w:rsidP="00A5314A">
            <w:pPr>
              <w:widowControl w:val="0"/>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201A9" w:rsidRPr="009F1F26" w:rsidRDefault="00F201A9" w:rsidP="00A5314A">
            <w:pPr>
              <w:widowControl w:val="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01A9" w:rsidRPr="009F1F26" w:rsidRDefault="00F201A9" w:rsidP="00A5314A">
            <w:pPr>
              <w:shd w:val="clear" w:color="auto" w:fill="FFFFFF"/>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F1F26">
              <w:rPr>
                <w:rFonts w:ascii="Times New Roman" w:eastAsia="Times New Roman" w:hAnsi="Times New Roman" w:cs="Times New Roman"/>
                <w:sz w:val="24"/>
                <w:szCs w:val="24"/>
                <w:highlight w:val="white"/>
              </w:rPr>
              <w:t>у тому числі за результатами електронного аукціону, кр</w:t>
            </w:r>
            <w:r w:rsidRPr="009F1F26">
              <w:rPr>
                <w:rFonts w:ascii="Times New Roman" w:eastAsia="Times New Roman" w:hAnsi="Times New Roman" w:cs="Times New Roman"/>
                <w:sz w:val="24"/>
                <w:szCs w:val="24"/>
              </w:rPr>
              <w:t>ім випадків:</w:t>
            </w:r>
          </w:p>
          <w:p w:rsidR="00F201A9" w:rsidRPr="009F1F26"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визначення грошового еквівалента зобов’язання в іноземній валюті;</w:t>
            </w:r>
          </w:p>
          <w:p w:rsidR="00F201A9" w:rsidRPr="009F1F26" w:rsidRDefault="00F201A9" w:rsidP="00A5314A">
            <w:pPr>
              <w:widowControl w:val="0"/>
              <w:pBdr>
                <w:top w:val="nil"/>
                <w:left w:val="nil"/>
                <w:bottom w:val="nil"/>
                <w:right w:val="nil"/>
                <w:between w:val="nil"/>
              </w:pBdr>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201A9" w:rsidRPr="009F1F26" w:rsidTr="00A5314A">
        <w:trPr>
          <w:trHeight w:val="1119"/>
        </w:trPr>
        <w:tc>
          <w:tcPr>
            <w:tcW w:w="705" w:type="dxa"/>
          </w:tcPr>
          <w:p w:rsidR="00F201A9" w:rsidRPr="009F1F26" w:rsidRDefault="00F201A9" w:rsidP="00A5314A">
            <w:pPr>
              <w:widowControl w:val="0"/>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lastRenderedPageBreak/>
              <w:t>5</w:t>
            </w:r>
          </w:p>
        </w:tc>
        <w:tc>
          <w:tcPr>
            <w:tcW w:w="2835" w:type="dxa"/>
          </w:tcPr>
          <w:p w:rsidR="00F201A9" w:rsidRPr="009F1F26" w:rsidRDefault="00F201A9" w:rsidP="00A5314A">
            <w:pPr>
              <w:widowControl w:val="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201A9" w:rsidRPr="009F1F26" w:rsidRDefault="00F201A9" w:rsidP="00A5314A">
            <w:pPr>
              <w:widowControl w:val="0"/>
              <w:ind w:right="12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163DD" w:rsidRDefault="009163DD" w:rsidP="00A5314A">
      <w:pPr>
        <w:spacing w:after="0" w:line="240" w:lineRule="auto"/>
        <w:ind w:left="5660" w:firstLine="700"/>
        <w:jc w:val="right"/>
        <w:rPr>
          <w:rFonts w:ascii="Times New Roman" w:eastAsia="Times New Roman" w:hAnsi="Times New Roman" w:cs="Times New Roman"/>
          <w:b/>
          <w:sz w:val="24"/>
          <w:szCs w:val="24"/>
        </w:rPr>
      </w:pPr>
      <w:bookmarkStart w:id="6" w:name="_heading=h.2s8eyo1" w:colFirst="0" w:colLast="0"/>
      <w:bookmarkEnd w:id="6"/>
    </w:p>
    <w:p w:rsidR="00EB0B4D"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Додатки </w:t>
      </w:r>
      <w:r w:rsidRPr="009F1F26">
        <w:rPr>
          <w:rFonts w:ascii="Times New Roman" w:eastAsia="Times New Roman" w:hAnsi="Times New Roman" w:cs="Times New Roman"/>
          <w:sz w:val="24"/>
          <w:szCs w:val="24"/>
          <w:lang w:eastAsia="zh-CN"/>
        </w:rPr>
        <w:t>до Тендерної документації</w:t>
      </w:r>
      <w:r w:rsidRPr="009F1F26">
        <w:rPr>
          <w:rFonts w:ascii="Times New Roman" w:eastAsia="Times New Roman" w:hAnsi="Times New Roman" w:cs="Times New Roman"/>
          <w:sz w:val="24"/>
          <w:szCs w:val="24"/>
        </w:rPr>
        <w:t xml:space="preserve">: </w:t>
      </w:r>
    </w:p>
    <w:p w:rsidR="00EB0B4D"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1. Додаток 1 </w:t>
      </w:r>
      <w:r w:rsidRPr="00F34CC1">
        <w:rPr>
          <w:rFonts w:ascii="Times New Roman" w:eastAsia="Times New Roman" w:hAnsi="Times New Roman" w:cs="Times New Roman"/>
          <w:sz w:val="24"/>
          <w:szCs w:val="24"/>
          <w:lang w:eastAsia="zh-CN"/>
        </w:rPr>
        <w:t>Перелік документів та інформації  для підтвердження відповідності УЧАСНИКАкваліфікаційним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lang w:eastAsia="zh-CN"/>
        </w:rPr>
        <w:t xml:space="preserve"> та </w:t>
      </w:r>
      <w:r>
        <w:rPr>
          <w:rFonts w:ascii="Times New Roman" w:eastAsia="Times New Roman" w:hAnsi="Times New Roman" w:cs="Times New Roman"/>
          <w:color w:val="000000"/>
          <w:sz w:val="24"/>
          <w:szCs w:val="24"/>
        </w:rPr>
        <w:t>п</w:t>
      </w:r>
      <w:r w:rsidRPr="00F34CC1">
        <w:rPr>
          <w:rFonts w:ascii="Times New Roman" w:eastAsia="Times New Roman" w:hAnsi="Times New Roman" w:cs="Times New Roman"/>
          <w:color w:val="000000"/>
          <w:sz w:val="24"/>
          <w:szCs w:val="24"/>
        </w:rPr>
        <w:t xml:space="preserve">ідтвердження відповідності УЧАСНИКА </w:t>
      </w:r>
      <w:r w:rsidRPr="00F34CC1">
        <w:rPr>
          <w:rFonts w:ascii="Times New Roman" w:eastAsia="Times New Roman" w:hAnsi="Times New Roman" w:cs="Times New Roman"/>
          <w:sz w:val="24"/>
          <w:szCs w:val="24"/>
        </w:rPr>
        <w:t>(в тому числі для об’єднання учасників як учасника</w:t>
      </w:r>
    </w:p>
    <w:p w:rsidR="00EB0B4D" w:rsidRPr="00F34CC1" w:rsidRDefault="00EB0B4D" w:rsidP="00EB0B4D">
      <w:pPr>
        <w:widowControl w:val="0"/>
        <w:spacing w:after="0" w:line="240" w:lineRule="auto"/>
        <w:jc w:val="both"/>
        <w:rPr>
          <w:rFonts w:ascii="Times New Roman" w:eastAsia="Times New Roman" w:hAnsi="Times New Roman" w:cs="Times New Roman"/>
          <w:sz w:val="24"/>
          <w:szCs w:val="24"/>
        </w:rPr>
      </w:pPr>
      <w:r w:rsidRPr="00F34CC1">
        <w:rPr>
          <w:rFonts w:ascii="Times New Roman" w:eastAsia="Times New Roman" w:hAnsi="Times New Roman" w:cs="Times New Roman"/>
          <w:sz w:val="24"/>
          <w:szCs w:val="24"/>
        </w:rPr>
        <w:t>процедури)  вимогам, визначени</w:t>
      </w:r>
      <w:r w:rsidRPr="00F34CC1">
        <w:rPr>
          <w:rFonts w:ascii="Times New Roman" w:eastAsia="Times New Roman" w:hAnsi="Times New Roman" w:cs="Times New Roman"/>
          <w:sz w:val="24"/>
          <w:szCs w:val="24"/>
          <w:highlight w:val="white"/>
        </w:rPr>
        <w:t>м у пункті 47 Особливостей</w:t>
      </w:r>
      <w:r w:rsidRPr="00F34CC1">
        <w:rPr>
          <w:rFonts w:ascii="Times New Roman" w:eastAsia="Times New Roman" w:hAnsi="Times New Roman" w:cs="Times New Roman"/>
          <w:sz w:val="24"/>
          <w:szCs w:val="24"/>
          <w:lang w:eastAsia="zh-CN"/>
        </w:rPr>
        <w:t>.</w:t>
      </w:r>
    </w:p>
    <w:p w:rsidR="00EB0B4D" w:rsidRPr="009F1F26" w:rsidRDefault="00EB0B4D" w:rsidP="00EB0B4D">
      <w:pPr>
        <w:widowControl w:val="0"/>
        <w:spacing w:after="0" w:line="240" w:lineRule="auto"/>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2. Додаток 2 </w:t>
      </w:r>
      <w:r w:rsidRPr="009F1F26">
        <w:rPr>
          <w:rFonts w:ascii="Times New Roman" w:eastAsia="Times New Roman" w:hAnsi="Times New Roman" w:cs="Times New Roman"/>
          <w:bCs/>
          <w:sz w:val="24"/>
          <w:szCs w:val="24"/>
          <w:lang w:eastAsia="zh-CN"/>
        </w:rPr>
        <w:t>Технічне завдання.</w:t>
      </w:r>
    </w:p>
    <w:p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3. Додаток 3 Проєкт Договору. </w:t>
      </w:r>
    </w:p>
    <w:p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4. Додаток 4 Відомості про учасника.</w:t>
      </w:r>
    </w:p>
    <w:p w:rsidR="00EB0B4D" w:rsidRPr="009F1F26" w:rsidRDefault="00EB0B4D" w:rsidP="00EB0B4D">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5. Додаток 5 Тендерна пропозиція. </w:t>
      </w:r>
    </w:p>
    <w:p w:rsidR="00EB0B4D" w:rsidRDefault="00EB0B4D" w:rsidP="00EB0B4D">
      <w:pPr>
        <w:spacing w:after="0" w:line="240" w:lineRule="auto"/>
        <w:jc w:val="both"/>
        <w:rPr>
          <w:rFonts w:ascii="Times New Roman" w:eastAsia="Times New Roman" w:hAnsi="Times New Roman" w:cs="Times New Roman"/>
          <w:b/>
          <w:sz w:val="24"/>
          <w:szCs w:val="24"/>
        </w:rPr>
      </w:pPr>
    </w:p>
    <w:p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EB0B4D" w:rsidRDefault="00EB0B4D" w:rsidP="00A5314A">
      <w:pPr>
        <w:spacing w:after="0" w:line="240" w:lineRule="auto"/>
        <w:ind w:left="5660" w:firstLine="700"/>
        <w:jc w:val="right"/>
        <w:rPr>
          <w:rFonts w:ascii="Times New Roman" w:eastAsia="Times New Roman" w:hAnsi="Times New Roman" w:cs="Times New Roman"/>
          <w:b/>
          <w:sz w:val="24"/>
          <w:szCs w:val="24"/>
        </w:rPr>
      </w:pPr>
    </w:p>
    <w:p w:rsidR="00144F5A" w:rsidRDefault="00144F5A" w:rsidP="00A5314A">
      <w:pPr>
        <w:spacing w:after="0" w:line="240" w:lineRule="auto"/>
        <w:ind w:left="5660" w:firstLine="700"/>
        <w:jc w:val="right"/>
        <w:rPr>
          <w:rFonts w:ascii="Times New Roman" w:eastAsia="Times New Roman" w:hAnsi="Times New Roman" w:cs="Times New Roman"/>
          <w:b/>
          <w:sz w:val="24"/>
          <w:szCs w:val="24"/>
        </w:rPr>
      </w:pPr>
    </w:p>
    <w:p w:rsidR="00360CE9" w:rsidRDefault="00360CE9" w:rsidP="00A5314A">
      <w:pPr>
        <w:spacing w:after="0" w:line="240" w:lineRule="auto"/>
        <w:ind w:left="5660" w:firstLine="700"/>
        <w:jc w:val="right"/>
        <w:rPr>
          <w:rFonts w:ascii="Times New Roman" w:eastAsia="Times New Roman" w:hAnsi="Times New Roman" w:cs="Times New Roman"/>
          <w:b/>
          <w:sz w:val="24"/>
          <w:szCs w:val="24"/>
        </w:rPr>
      </w:pPr>
    </w:p>
    <w:p w:rsidR="004F3A9D" w:rsidRPr="009F1F26" w:rsidRDefault="004F3A9D" w:rsidP="00A5314A">
      <w:pPr>
        <w:spacing w:after="0" w:line="240" w:lineRule="auto"/>
        <w:ind w:left="5660" w:firstLine="70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1</w:t>
      </w:r>
    </w:p>
    <w:p w:rsidR="004F3A9D" w:rsidRPr="009F1F26" w:rsidRDefault="004F3A9D" w:rsidP="00A5314A">
      <w:pPr>
        <w:spacing w:after="0" w:line="240" w:lineRule="auto"/>
        <w:ind w:left="5660" w:firstLine="70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p>
    <w:p w:rsidR="004F3A9D" w:rsidRPr="009F1F26" w:rsidRDefault="004F3A9D" w:rsidP="00A5314A">
      <w:pPr>
        <w:spacing w:after="0" w:line="240" w:lineRule="auto"/>
        <w:ind w:left="5660" w:firstLine="70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 </w:t>
      </w:r>
    </w:p>
    <w:p w:rsidR="004F3A9D" w:rsidRPr="009F1F26" w:rsidRDefault="004F3A9D" w:rsidP="00A5314A">
      <w:pPr>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F3A9D" w:rsidRPr="009F1F26" w:rsidRDefault="004F3A9D" w:rsidP="00A5314A">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tblPr>
      <w:tblGrid>
        <w:gridCol w:w="490"/>
        <w:gridCol w:w="2273"/>
        <w:gridCol w:w="6856"/>
      </w:tblGrid>
      <w:tr w:rsidR="005A1FFD" w:rsidRPr="009F1F26" w:rsidTr="00A725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A1FFD" w:rsidRPr="009F1F26" w:rsidTr="00A725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9F1F26" w:rsidRDefault="004F3A9D"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9F1F26" w:rsidRDefault="004F3A9D" w:rsidP="00A5314A">
            <w:pPr>
              <w:spacing w:after="0" w:line="240" w:lineRule="auto"/>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xml:space="preserve">Наявність документально підтвердженого досвіду виконання аналогічного (аналогічних) за предметом закупівлі договору </w:t>
            </w:r>
            <w:r w:rsidRPr="009F1F26">
              <w:rPr>
                <w:rFonts w:ascii="Times New Roman" w:eastAsia="Times New Roman" w:hAnsi="Times New Roman" w:cs="Times New Roman"/>
                <w:b/>
                <w:sz w:val="24"/>
                <w:szCs w:val="24"/>
              </w:rPr>
              <w:lastRenderedPageBreak/>
              <w:t>(договорів)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B6117A" w:rsidRDefault="004F3A9D" w:rsidP="00A5314A">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lastRenderedPageBreak/>
              <w:t>На підтвердження досвіду виконання аналогічного (аналогічних) за предметом закупівлі договору (договорів) Учасник має надати:</w:t>
            </w:r>
          </w:p>
          <w:p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довідку в довільній форм</w:t>
            </w:r>
            <w:r w:rsidR="002360AB" w:rsidRPr="00B6117A">
              <w:rPr>
                <w:rFonts w:ascii="Times New Roman" w:eastAsia="Times New Roman" w:hAnsi="Times New Roman" w:cs="Times New Roman"/>
                <w:sz w:val="24"/>
                <w:szCs w:val="24"/>
              </w:rPr>
              <w:t xml:space="preserve">і, з інформацією про виконання </w:t>
            </w:r>
            <w:r w:rsidRPr="00B6117A">
              <w:rPr>
                <w:rFonts w:ascii="Times New Roman" w:eastAsia="Times New Roman" w:hAnsi="Times New Roman" w:cs="Times New Roman"/>
                <w:sz w:val="24"/>
                <w:szCs w:val="24"/>
              </w:rPr>
              <w:t>аналогічного (аналогічних) за предметом закупівлі договору (договор</w:t>
            </w:r>
            <w:r w:rsidR="00795FDE" w:rsidRPr="00B6117A">
              <w:rPr>
                <w:rFonts w:ascii="Times New Roman" w:eastAsia="Times New Roman" w:hAnsi="Times New Roman" w:cs="Times New Roman"/>
                <w:sz w:val="24"/>
                <w:szCs w:val="24"/>
              </w:rPr>
              <w:t>ів)  (не менше одного договору);</w:t>
            </w:r>
          </w:p>
          <w:p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не менше 1</w:t>
            </w:r>
            <w:r w:rsidR="00795FDE" w:rsidRPr="00B6117A">
              <w:rPr>
                <w:rFonts w:ascii="Times New Roman" w:eastAsia="Times New Roman" w:hAnsi="Times New Roman" w:cs="Times New Roman"/>
                <w:sz w:val="24"/>
                <w:szCs w:val="24"/>
              </w:rPr>
              <w:t xml:space="preserve"> (однієї)</w:t>
            </w:r>
            <w:r w:rsidRPr="00B6117A">
              <w:rPr>
                <w:rFonts w:ascii="Times New Roman" w:eastAsia="Times New Roman" w:hAnsi="Times New Roman" w:cs="Times New Roman"/>
                <w:sz w:val="24"/>
                <w:szCs w:val="24"/>
              </w:rPr>
              <w:t xml:space="preserve"> копії договору, зазначе</w:t>
            </w:r>
            <w:r w:rsidR="00795FDE" w:rsidRPr="00B6117A">
              <w:rPr>
                <w:rFonts w:ascii="Times New Roman" w:eastAsia="Times New Roman" w:hAnsi="Times New Roman" w:cs="Times New Roman"/>
                <w:sz w:val="24"/>
                <w:szCs w:val="24"/>
              </w:rPr>
              <w:t xml:space="preserve">ного в довідці в повному обсязі (з усіма додатками, доповненнями, </w:t>
            </w:r>
            <w:r w:rsidR="00795FDE" w:rsidRPr="00B6117A">
              <w:rPr>
                <w:rFonts w:ascii="Times New Roman" w:eastAsia="Times New Roman" w:hAnsi="Times New Roman" w:cs="Times New Roman"/>
                <w:sz w:val="24"/>
                <w:szCs w:val="24"/>
              </w:rPr>
              <w:lastRenderedPageBreak/>
              <w:t>змінами тощо);</w:t>
            </w:r>
          </w:p>
          <w:p w:rsidR="004F3A9D" w:rsidRPr="00B6117A" w:rsidRDefault="004F3A9D" w:rsidP="00A5314A">
            <w:pPr>
              <w:pStyle w:val="a7"/>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копії/ю документів/а на підтвердження виконання договору, зазначен</w:t>
            </w:r>
            <w:r w:rsidR="00795FDE" w:rsidRPr="00B6117A">
              <w:rPr>
                <w:rFonts w:ascii="Times New Roman" w:eastAsia="Times New Roman" w:hAnsi="Times New Roman" w:cs="Times New Roman"/>
                <w:sz w:val="24"/>
                <w:szCs w:val="24"/>
              </w:rPr>
              <w:t>ого в наданій Учасником довідці;</w:t>
            </w:r>
          </w:p>
          <w:p w:rsidR="004F3A9D" w:rsidRPr="00B6117A" w:rsidRDefault="00795FDE" w:rsidP="00A5314A">
            <w:pPr>
              <w:tabs>
                <w:tab w:val="left" w:pos="955"/>
              </w:tabs>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 </w:t>
            </w:r>
            <w:r w:rsidR="004F3A9D" w:rsidRPr="00B6117A">
              <w:rPr>
                <w:rFonts w:ascii="Times New Roman" w:eastAsia="Times New Roman" w:hAnsi="Times New Roman" w:cs="Times New Roman"/>
                <w:sz w:val="24"/>
                <w:szCs w:val="24"/>
              </w:rPr>
              <w:t xml:space="preserve">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rsidR="004F3A9D" w:rsidRPr="009F1F26" w:rsidRDefault="004F3A9D" w:rsidP="00C72DAE">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w:t>
            </w:r>
            <w:r w:rsidR="00BC27C3" w:rsidRPr="00B6117A">
              <w:rPr>
                <w:rFonts w:ascii="Times New Roman" w:eastAsia="Times New Roman" w:hAnsi="Times New Roman" w:cs="Times New Roman"/>
                <w:sz w:val="24"/>
                <w:szCs w:val="24"/>
              </w:rPr>
              <w:t>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w:t>
            </w:r>
          </w:p>
        </w:tc>
      </w:tr>
      <w:tr w:rsidR="005A1FFD" w:rsidRPr="009F1F26" w:rsidTr="00C042E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FDE" w:rsidRPr="009F1F26" w:rsidRDefault="00795FDE" w:rsidP="00A5314A">
            <w:pPr>
              <w:spacing w:after="0" w:line="240" w:lineRule="auto"/>
              <w:jc w:val="center"/>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FDE" w:rsidRPr="009F1F26" w:rsidRDefault="00795FDE" w:rsidP="00A5314A">
            <w:pPr>
              <w:spacing w:after="0" w:line="240" w:lineRule="auto"/>
              <w:rPr>
                <w:rFonts w:ascii="Times New Roman" w:eastAsia="Times New Roman" w:hAnsi="Times New Roman" w:cs="Times New Roman"/>
                <w:b/>
                <w:sz w:val="24"/>
                <w:szCs w:val="24"/>
              </w:rPr>
            </w:pPr>
            <w:r w:rsidRPr="009F1F26">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rsidR="00571AF2" w:rsidRPr="009163DD" w:rsidRDefault="00571AF2"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p>
          <w:p w:rsidR="00C042E4" w:rsidRPr="009163DD" w:rsidRDefault="00C042E4" w:rsidP="00A5314A">
            <w:pPr>
              <w:spacing w:after="0" w:line="240" w:lineRule="auto"/>
              <w:ind w:firstLine="671"/>
              <w:jc w:val="both"/>
              <w:rPr>
                <w:rFonts w:ascii="Times New Roman" w:eastAsia="Times New Roman" w:hAnsi="Times New Roman" w:cs="Times New Roman"/>
                <w:sz w:val="24"/>
                <w:szCs w:val="24"/>
              </w:rPr>
            </w:pPr>
            <w:r w:rsidRPr="009163DD">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rsidR="00C042E4" w:rsidRPr="00B6117A" w:rsidRDefault="00C042E4" w:rsidP="00A5314A">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rsidR="00571AF2" w:rsidRPr="009F1F26" w:rsidRDefault="00C042E4" w:rsidP="00C72DAE">
            <w:pPr>
              <w:spacing w:after="0" w:line="240" w:lineRule="auto"/>
              <w:ind w:firstLine="671"/>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Звітність про</w:t>
            </w:r>
            <w:r w:rsidRPr="009163DD">
              <w:rPr>
                <w:rFonts w:ascii="Times New Roman" w:eastAsia="Times New Roman" w:hAnsi="Times New Roman" w:cs="Times New Roman"/>
                <w:sz w:val="24"/>
                <w:szCs w:val="24"/>
              </w:rPr>
              <w:t xml:space="preserve"> фінансові результати за останній звітний період повинна підтверджувати беззбитковість господарської діяльності учасника.</w:t>
            </w:r>
          </w:p>
        </w:tc>
      </w:tr>
    </w:tbl>
    <w:p w:rsidR="004F3A9D" w:rsidRPr="009F1F26" w:rsidRDefault="004F3A9D" w:rsidP="00A5314A">
      <w:pPr>
        <w:spacing w:after="0" w:line="240" w:lineRule="auto"/>
        <w:ind w:firstLine="720"/>
        <w:jc w:val="both"/>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18D" w:rsidRPr="009F1F26" w:rsidRDefault="00AD718D" w:rsidP="00A5314A">
      <w:pPr>
        <w:shd w:val="clear" w:color="auto" w:fill="FFFFFF"/>
        <w:spacing w:after="0" w:line="240" w:lineRule="auto"/>
        <w:rPr>
          <w:rFonts w:ascii="Times New Roman" w:eastAsia="Times New Roman" w:hAnsi="Times New Roman" w:cs="Times New Roman"/>
          <w:b/>
          <w:sz w:val="24"/>
          <w:szCs w:val="24"/>
        </w:rPr>
      </w:pPr>
    </w:p>
    <w:p w:rsidR="007F3C85" w:rsidRPr="009F1F26" w:rsidRDefault="007F3C85" w:rsidP="00A5314A">
      <w:pPr>
        <w:spacing w:after="0" w:line="240" w:lineRule="auto"/>
        <w:ind w:firstLine="720"/>
        <w:jc w:val="both"/>
        <w:rPr>
          <w:rFonts w:ascii="Times New Roman" w:hAnsi="Times New Roman" w:cs="Times New Roman"/>
          <w:sz w:val="24"/>
          <w:szCs w:val="24"/>
        </w:rPr>
      </w:pPr>
      <w:r w:rsidRPr="009F1F26">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1F26" w:rsidRPr="009F1F26" w:rsidRDefault="009F1F26" w:rsidP="006456FE">
      <w:pPr>
        <w:spacing w:after="0" w:line="240" w:lineRule="auto"/>
        <w:ind w:firstLine="709"/>
        <w:jc w:val="both"/>
        <w:rPr>
          <w:rFonts w:ascii="Times New Roman" w:eastAsia="Times New Roman" w:hAnsi="Times New Roman" w:cs="Times New Roman"/>
          <w:b/>
          <w:sz w:val="24"/>
          <w:szCs w:val="24"/>
          <w:highlight w:val="white"/>
        </w:rPr>
      </w:pPr>
      <w:r w:rsidRPr="009F1F26">
        <w:rPr>
          <w:rFonts w:ascii="Times New Roman" w:eastAsia="Times New Roman" w:hAnsi="Times New Roman" w:cs="Times New Roman"/>
          <w:b/>
          <w:sz w:val="24"/>
          <w:szCs w:val="24"/>
        </w:rPr>
        <w:t xml:space="preserve">2. </w:t>
      </w:r>
      <w:r w:rsidRPr="009F1F26">
        <w:rPr>
          <w:rFonts w:ascii="Times New Roman" w:eastAsia="Times New Roman" w:hAnsi="Times New Roman" w:cs="Times New Roman"/>
          <w:b/>
          <w:color w:val="000000"/>
          <w:sz w:val="24"/>
          <w:szCs w:val="24"/>
        </w:rPr>
        <w:t xml:space="preserve">Підтвердження відповідності УЧАСНИКА </w:t>
      </w:r>
      <w:r w:rsidRPr="009F1F2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F1F26">
        <w:rPr>
          <w:rFonts w:ascii="Times New Roman" w:eastAsia="Times New Roman" w:hAnsi="Times New Roman" w:cs="Times New Roman"/>
          <w:b/>
          <w:sz w:val="24"/>
          <w:szCs w:val="24"/>
          <w:highlight w:val="white"/>
        </w:rPr>
        <w:t>м у пункті 47 Особливостей.</w:t>
      </w:r>
    </w:p>
    <w:p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9F1F26">
        <w:rPr>
          <w:rFonts w:ascii="Times New Roman" w:eastAsia="Times New Roman" w:hAnsi="Times New Roman" w:cs="Times New Roman"/>
          <w:sz w:val="24"/>
          <w:szCs w:val="24"/>
          <w:highlight w:val="white"/>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1F26" w:rsidRPr="009F1F26" w:rsidRDefault="009F1F26" w:rsidP="00A5314A">
      <w:pP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Учасник  повинен надати </w:t>
      </w:r>
      <w:r w:rsidRPr="009F1F26">
        <w:rPr>
          <w:rFonts w:ascii="Times New Roman" w:eastAsia="Times New Roman" w:hAnsi="Times New Roman" w:cs="Times New Roman"/>
          <w:b/>
          <w:sz w:val="24"/>
          <w:szCs w:val="24"/>
        </w:rPr>
        <w:t>довідку у довільній формі</w:t>
      </w:r>
      <w:r w:rsidRPr="009F1F2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F1F26">
        <w:rPr>
          <w:rFonts w:ascii="Times New Roman" w:eastAsia="Times New Roman" w:hAnsi="Times New Roman" w:cs="Times New Roman"/>
          <w:sz w:val="24"/>
          <w:szCs w:val="24"/>
          <w:highlight w:val="white"/>
        </w:rPr>
        <w:t xml:space="preserve">47 </w:t>
      </w:r>
      <w:r w:rsidRPr="009F1F2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F1F2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F1F2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F1F26">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F1F26" w:rsidRPr="009F1F26" w:rsidRDefault="009F1F26" w:rsidP="00A5314A">
      <w:pPr>
        <w:spacing w:after="0" w:line="240" w:lineRule="auto"/>
        <w:jc w:val="both"/>
        <w:rPr>
          <w:rFonts w:ascii="Times New Roman" w:eastAsia="Times New Roman" w:hAnsi="Times New Roman" w:cs="Times New Roman"/>
          <w:sz w:val="24"/>
          <w:szCs w:val="24"/>
          <w:highlight w:val="yellow"/>
        </w:rPr>
      </w:pPr>
    </w:p>
    <w:p w:rsidR="009F1F26" w:rsidRPr="009F1F26" w:rsidRDefault="009F1F26" w:rsidP="006456F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9F1F26">
        <w:rPr>
          <w:rFonts w:ascii="Times New Roman" w:eastAsia="Times New Roman" w:hAnsi="Times New Roman" w:cs="Times New Roman"/>
          <w:b/>
          <w:sz w:val="24"/>
          <w:szCs w:val="24"/>
        </w:rPr>
        <w:t xml:space="preserve">3. </w:t>
      </w:r>
      <w:r w:rsidRPr="009F1F2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9F1F26">
        <w:rPr>
          <w:rFonts w:ascii="Times New Roman" w:eastAsia="Times New Roman" w:hAnsi="Times New Roman" w:cs="Times New Roman"/>
          <w:b/>
          <w:sz w:val="24"/>
          <w:szCs w:val="24"/>
        </w:rPr>
        <w:t>визначеним у пун</w:t>
      </w:r>
      <w:r w:rsidRPr="009F1F26">
        <w:rPr>
          <w:rFonts w:ascii="Times New Roman" w:eastAsia="Times New Roman" w:hAnsi="Times New Roman" w:cs="Times New Roman"/>
          <w:b/>
          <w:sz w:val="24"/>
          <w:szCs w:val="24"/>
          <w:highlight w:val="white"/>
        </w:rPr>
        <w:t xml:space="preserve">кті </w:t>
      </w:r>
      <w:r w:rsidRPr="009F1F26">
        <w:rPr>
          <w:rFonts w:ascii="Times New Roman" w:eastAsia="Times New Roman" w:hAnsi="Times New Roman" w:cs="Times New Roman"/>
          <w:sz w:val="24"/>
          <w:szCs w:val="24"/>
          <w:highlight w:val="white"/>
        </w:rPr>
        <w:t>47</w:t>
      </w:r>
      <w:r w:rsidRPr="009F1F26">
        <w:rPr>
          <w:rFonts w:ascii="Times New Roman" w:eastAsia="Times New Roman" w:hAnsi="Times New Roman" w:cs="Times New Roman"/>
          <w:b/>
          <w:sz w:val="24"/>
          <w:szCs w:val="24"/>
          <w:highlight w:val="white"/>
        </w:rPr>
        <w:t xml:space="preserve"> Особливостей:</w:t>
      </w:r>
    </w:p>
    <w:p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highlight w:val="white"/>
        </w:rPr>
        <w:t xml:space="preserve">Переможець процедури закупівлі у строк, що </w:t>
      </w:r>
      <w:r w:rsidRPr="009F1F26">
        <w:rPr>
          <w:rFonts w:ascii="Times New Roman" w:eastAsia="Times New Roman" w:hAnsi="Times New Roman" w:cs="Times New Roman"/>
          <w:b/>
          <w:i/>
          <w:sz w:val="24"/>
          <w:szCs w:val="24"/>
          <w:highlight w:val="white"/>
        </w:rPr>
        <w:t xml:space="preserve">не перевищує чотири дні </w:t>
      </w:r>
      <w:r w:rsidRPr="009F1F2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1F26" w:rsidRPr="009F1F26" w:rsidRDefault="009F1F26" w:rsidP="00A531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F1F2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1F26" w:rsidRPr="009F1F26" w:rsidRDefault="009F1F26" w:rsidP="00A5314A">
      <w:pPr>
        <w:spacing w:after="0" w:line="240" w:lineRule="auto"/>
        <w:rPr>
          <w:rFonts w:ascii="Times New Roman" w:eastAsia="Times New Roman" w:hAnsi="Times New Roman" w:cs="Times New Roman"/>
          <w:b/>
          <w:sz w:val="24"/>
          <w:szCs w:val="24"/>
          <w:highlight w:val="white"/>
        </w:rPr>
      </w:pPr>
    </w:p>
    <w:p w:rsidR="009F1F26" w:rsidRPr="009F1F26" w:rsidRDefault="009F1F26" w:rsidP="006456FE">
      <w:pPr>
        <w:spacing w:after="0" w:line="240" w:lineRule="auto"/>
        <w:ind w:firstLine="567"/>
        <w:rPr>
          <w:rFonts w:ascii="Times New Roman" w:eastAsia="Times New Roman" w:hAnsi="Times New Roman" w:cs="Times New Roman"/>
          <w:b/>
          <w:color w:val="000000"/>
          <w:sz w:val="24"/>
          <w:szCs w:val="24"/>
          <w:highlight w:val="white"/>
        </w:rPr>
      </w:pPr>
      <w:r w:rsidRPr="009F1F26">
        <w:rPr>
          <w:rFonts w:ascii="Times New Roman" w:eastAsia="Times New Roman" w:hAnsi="Times New Roman" w:cs="Times New Roman"/>
          <w:color w:val="000000"/>
          <w:sz w:val="24"/>
          <w:szCs w:val="24"/>
          <w:highlight w:val="white"/>
        </w:rPr>
        <w:t> </w:t>
      </w:r>
      <w:r w:rsidRPr="009F1F26">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F1F26" w:rsidRPr="00B6117A" w:rsidTr="00A531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w:t>
            </w:r>
          </w:p>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з</w:t>
            </w:r>
            <w:r w:rsidRPr="00B6117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Вимоги згідно п. 47 Особливостей</w:t>
            </w:r>
          </w:p>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F1F26" w:rsidRPr="00B6117A" w:rsidTr="00A531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eastAsia="Times New Roman" w:hAnsi="Times New Roman" w:cs="Times New Roman"/>
                <w:b/>
                <w:i/>
                <w:sz w:val="24"/>
                <w:szCs w:val="24"/>
              </w:rPr>
              <w:t>керівника учасника</w:t>
            </w:r>
            <w:r w:rsidRPr="00B6117A">
              <w:rPr>
                <w:rFonts w:ascii="Times New Roman" w:eastAsia="Times New Roman" w:hAnsi="Times New Roman" w:cs="Times New Roman"/>
                <w:i/>
                <w:sz w:val="24"/>
                <w:szCs w:val="24"/>
              </w:rPr>
              <w:t xml:space="preserve"> процедури закупівлі,на виконання абзацу 15 пункту 47 Особливостей надається переможцем торгів.</w:t>
            </w:r>
          </w:p>
        </w:tc>
      </w:tr>
      <w:tr w:rsidR="009F1F26" w:rsidRPr="00B6117A" w:rsidTr="00A531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1F26" w:rsidRPr="00B6117A" w:rsidRDefault="009F1F26" w:rsidP="00A5314A">
            <w:pPr>
              <w:spacing w:after="0" w:line="240" w:lineRule="auto"/>
              <w:jc w:val="both"/>
              <w:rPr>
                <w:rFonts w:ascii="Times New Roman" w:eastAsia="Times New Roman" w:hAnsi="Times New Roman" w:cs="Times New Roman"/>
                <w:b/>
                <w:sz w:val="24"/>
                <w:szCs w:val="24"/>
              </w:rPr>
            </w:pPr>
          </w:p>
          <w:p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9F1F26" w:rsidRPr="00B6117A" w:rsidTr="00A531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F1F26" w:rsidRPr="009F1F26" w:rsidTr="00A531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Довідка в довільній формі</w:t>
            </w:r>
            <w:r w:rsidRPr="00B611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1F26" w:rsidRPr="009F1F26" w:rsidRDefault="009F1F26" w:rsidP="00A5314A">
      <w:pPr>
        <w:spacing w:after="0" w:line="240" w:lineRule="auto"/>
        <w:rPr>
          <w:rFonts w:ascii="Times New Roman" w:eastAsia="Times New Roman" w:hAnsi="Times New Roman" w:cs="Times New Roman"/>
          <w:b/>
          <w:color w:val="000000"/>
          <w:sz w:val="24"/>
          <w:szCs w:val="24"/>
        </w:rPr>
      </w:pPr>
    </w:p>
    <w:p w:rsidR="009F1F26" w:rsidRPr="009F1F26" w:rsidRDefault="009F1F26"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F1F26">
        <w:rPr>
          <w:rFonts w:ascii="Times New Roman" w:eastAsia="Times New Roman" w:hAnsi="Times New Roman" w:cs="Times New Roman"/>
          <w:b/>
          <w:sz w:val="24"/>
          <w:szCs w:val="24"/>
        </w:rPr>
        <w:t xml:space="preserve"> — </w:t>
      </w:r>
      <w:r w:rsidRPr="009F1F2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9F1F26" w:rsidRPr="00B6117A" w:rsidTr="00A5314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t>№</w:t>
            </w:r>
          </w:p>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з</w:t>
            </w:r>
            <w:r w:rsidRPr="00B6117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Вимоги згідно пункту 47 Особливостей</w:t>
            </w:r>
          </w:p>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F1F26" w:rsidRPr="00B6117A" w:rsidTr="00A531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1F26" w:rsidRPr="00B6117A" w:rsidRDefault="009F1F26" w:rsidP="00A5314A">
            <w:pP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hAnsi="Times New Roman" w:cs="Times New Roman"/>
                <w:sz w:val="24"/>
                <w:szCs w:val="24"/>
              </w:rPr>
              <w:t>керівника</w:t>
            </w:r>
            <w:r w:rsidRPr="00B6117A">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F1F26" w:rsidRPr="00B6117A" w:rsidRDefault="009F1F26" w:rsidP="00A5314A">
            <w:pPr>
              <w:spacing w:after="0" w:line="240" w:lineRule="auto"/>
              <w:ind w:right="140"/>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F1F26" w:rsidRPr="00B6117A" w:rsidRDefault="009F1F26" w:rsidP="00A5314A">
            <w:pPr>
              <w:spacing w:after="0" w:line="240" w:lineRule="auto"/>
              <w:ind w:right="140"/>
              <w:jc w:val="both"/>
              <w:rPr>
                <w:rFonts w:ascii="Times New Roman" w:eastAsia="Times New Roman" w:hAnsi="Times New Roman" w:cs="Times New Roman"/>
                <w:i/>
                <w:sz w:val="24"/>
                <w:szCs w:val="24"/>
              </w:rPr>
            </w:pPr>
            <w:r w:rsidRPr="00B6117A">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9F1F26" w:rsidRPr="00B6117A" w:rsidRDefault="009F1F26" w:rsidP="00A5314A">
            <w:pPr>
              <w:spacing w:after="0" w:line="240" w:lineRule="auto"/>
              <w:ind w:right="140"/>
              <w:jc w:val="both"/>
              <w:rPr>
                <w:rFonts w:ascii="Times New Roman" w:eastAsia="Times New Roman" w:hAnsi="Times New Roman" w:cs="Times New Roman"/>
                <w:i/>
                <w:color w:val="FF0000"/>
                <w:sz w:val="24"/>
                <w:szCs w:val="24"/>
              </w:rPr>
            </w:pPr>
            <w:r w:rsidRPr="00B6117A">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117A">
              <w:rPr>
                <w:rFonts w:ascii="Times New Roman" w:eastAsia="Times New Roman" w:hAnsi="Times New Roman" w:cs="Times New Roman"/>
                <w:b/>
                <w:i/>
                <w:sz w:val="24"/>
                <w:szCs w:val="24"/>
              </w:rPr>
              <w:t>фізичної особи</w:t>
            </w:r>
            <w:r w:rsidRPr="00B6117A">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9F1F26" w:rsidRPr="00B6117A" w:rsidTr="00A531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jc w:val="both"/>
              <w:rPr>
                <w:rFonts w:ascii="Times New Roman" w:eastAsia="Times New Roman" w:hAnsi="Times New Roman" w:cs="Times New Roman"/>
                <w:b/>
                <w:color w:val="000000"/>
                <w:sz w:val="24"/>
                <w:szCs w:val="24"/>
              </w:rPr>
            </w:pPr>
            <w:r w:rsidRPr="00B6117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1F26" w:rsidRPr="00B6117A" w:rsidRDefault="009F1F26" w:rsidP="00A5314A">
            <w:pPr>
              <w:spacing w:after="0" w:line="240" w:lineRule="auto"/>
              <w:jc w:val="both"/>
              <w:rPr>
                <w:rFonts w:ascii="Times New Roman" w:eastAsia="Times New Roman" w:hAnsi="Times New Roman" w:cs="Times New Roman"/>
                <w:b/>
                <w:color w:val="000000"/>
                <w:sz w:val="24"/>
                <w:szCs w:val="24"/>
              </w:rPr>
            </w:pPr>
          </w:p>
          <w:p w:rsidR="009F1F26" w:rsidRPr="00B6117A" w:rsidRDefault="009F1F26" w:rsidP="00A5314A">
            <w:pP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B6117A">
              <w:rPr>
                <w:rFonts w:ascii="Times New Roman" w:eastAsia="Times New Roman" w:hAnsi="Times New Roman" w:cs="Times New Roman"/>
                <w:color w:val="000000"/>
                <w:sz w:val="24"/>
                <w:szCs w:val="24"/>
              </w:rPr>
              <w:t> </w:t>
            </w:r>
          </w:p>
        </w:tc>
      </w:tr>
      <w:tr w:rsidR="009F1F26" w:rsidRPr="00B6117A" w:rsidTr="00A531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F26" w:rsidRPr="00B6117A" w:rsidRDefault="009F1F26" w:rsidP="00A5314A">
            <w:pP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1F26" w:rsidRPr="00B6117A" w:rsidRDefault="009F1F26" w:rsidP="00A5314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F1F26" w:rsidRPr="009F1F26" w:rsidTr="00A531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spacing w:after="0" w:line="240" w:lineRule="auto"/>
              <w:ind w:left="100"/>
              <w:jc w:val="center"/>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6117A">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1F26" w:rsidRPr="00B6117A" w:rsidRDefault="009F1F26" w:rsidP="00A531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Довідка в довільній формі</w:t>
            </w:r>
            <w:r w:rsidRPr="00B611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718D" w:rsidRDefault="00AD718D" w:rsidP="00A5314A">
      <w:pPr>
        <w:shd w:val="clear" w:color="auto" w:fill="FFFFFF"/>
        <w:spacing w:after="0" w:line="240" w:lineRule="auto"/>
        <w:rPr>
          <w:rFonts w:ascii="Times New Roman" w:eastAsia="Times New Roman" w:hAnsi="Times New Roman" w:cs="Times New Roman"/>
          <w:b/>
          <w:sz w:val="24"/>
          <w:szCs w:val="24"/>
        </w:rPr>
      </w:pPr>
    </w:p>
    <w:p w:rsidR="0027673E" w:rsidRDefault="0027673E" w:rsidP="00A5314A">
      <w:pPr>
        <w:shd w:val="clear" w:color="auto" w:fill="FFFFFF"/>
        <w:spacing w:after="0" w:line="240" w:lineRule="auto"/>
        <w:rPr>
          <w:rFonts w:ascii="Times New Roman" w:eastAsia="Times New Roman" w:hAnsi="Times New Roman" w:cs="Times New Roman"/>
          <w:b/>
          <w:sz w:val="24"/>
          <w:szCs w:val="24"/>
        </w:rPr>
      </w:pPr>
    </w:p>
    <w:p w:rsidR="0027673E" w:rsidRPr="009F1F26" w:rsidRDefault="0027673E" w:rsidP="00A5314A">
      <w:pPr>
        <w:shd w:val="clear" w:color="auto" w:fill="FFFFFF"/>
        <w:spacing w:after="0" w:line="240" w:lineRule="auto"/>
        <w:rPr>
          <w:rFonts w:ascii="Times New Roman" w:eastAsia="Times New Roman" w:hAnsi="Times New Roman" w:cs="Times New Roman"/>
          <w:b/>
          <w:sz w:val="24"/>
          <w:szCs w:val="24"/>
        </w:rPr>
      </w:pPr>
    </w:p>
    <w:p w:rsidR="004F3A9D" w:rsidRPr="009F1F26" w:rsidRDefault="004F3A9D" w:rsidP="00A5314A">
      <w:pPr>
        <w:shd w:val="clear" w:color="auto" w:fill="FFFFFF"/>
        <w:spacing w:after="0" w:line="240" w:lineRule="auto"/>
        <w:ind w:firstLine="709"/>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tblPr>
      <w:tblGrid>
        <w:gridCol w:w="400"/>
        <w:gridCol w:w="9219"/>
      </w:tblGrid>
      <w:tr w:rsidR="005A1FFD" w:rsidRPr="009F1F26" w:rsidTr="00C72DAE">
        <w:trPr>
          <w:trHeight w:val="124"/>
        </w:trPr>
        <w:tc>
          <w:tcPr>
            <w:tcW w:w="9619" w:type="dxa"/>
            <w:gridSpan w:val="2"/>
            <w:shd w:val="clear" w:color="auto" w:fill="FFFFFF" w:themeFill="background1"/>
            <w:tcMar>
              <w:top w:w="100" w:type="dxa"/>
              <w:left w:w="100" w:type="dxa"/>
              <w:bottom w:w="100" w:type="dxa"/>
              <w:right w:w="100" w:type="dxa"/>
            </w:tcMar>
          </w:tcPr>
          <w:p w:rsidR="004F3A9D" w:rsidRPr="009F1F26" w:rsidRDefault="004F3A9D" w:rsidP="00A5314A">
            <w:pPr>
              <w:spacing w:after="0" w:line="240" w:lineRule="auto"/>
              <w:ind w:left="100"/>
              <w:jc w:val="center"/>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Інші документи від Учасника:</w:t>
            </w:r>
          </w:p>
        </w:tc>
      </w:tr>
      <w:tr w:rsidR="005A1FFD" w:rsidRPr="009F1F26" w:rsidTr="00C72DAE">
        <w:trPr>
          <w:trHeight w:val="807"/>
        </w:trPr>
        <w:tc>
          <w:tcPr>
            <w:tcW w:w="400" w:type="dxa"/>
            <w:shd w:val="clear" w:color="auto" w:fill="FFFFFF" w:themeFill="background1"/>
            <w:tcMar>
              <w:top w:w="100" w:type="dxa"/>
              <w:left w:w="100" w:type="dxa"/>
              <w:bottom w:w="100" w:type="dxa"/>
              <w:right w:w="100" w:type="dxa"/>
            </w:tcMar>
          </w:tcPr>
          <w:p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4F3A9D" w:rsidRPr="009F1F26" w:rsidRDefault="004F3A9D" w:rsidP="00A5314A">
            <w:pPr>
              <w:spacing w:after="0" w:line="240" w:lineRule="auto"/>
              <w:ind w:left="100"/>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w:t>
            </w:r>
            <w:r w:rsidR="00C107BB" w:rsidRPr="009F1F26">
              <w:rPr>
                <w:rFonts w:ascii="Times New Roman" w:eastAsia="Times New Roman" w:hAnsi="Times New Roman" w:cs="Times New Roman"/>
                <w:sz w:val="24"/>
                <w:szCs w:val="24"/>
              </w:rPr>
              <w:t>і юридичних осіб, фізичних осіб-</w:t>
            </w:r>
            <w:r w:rsidRPr="009F1F26">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A1FFD" w:rsidRPr="009F1F26" w:rsidTr="00C72DAE">
        <w:trPr>
          <w:trHeight w:val="580"/>
        </w:trPr>
        <w:tc>
          <w:tcPr>
            <w:tcW w:w="400" w:type="dxa"/>
            <w:shd w:val="clear" w:color="auto" w:fill="FFFFFF" w:themeFill="background1"/>
            <w:tcMar>
              <w:top w:w="100" w:type="dxa"/>
              <w:left w:w="100" w:type="dxa"/>
              <w:bottom w:w="100" w:type="dxa"/>
              <w:right w:w="100" w:type="dxa"/>
            </w:tcMar>
          </w:tcPr>
          <w:p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2</w:t>
            </w:r>
          </w:p>
        </w:tc>
        <w:tc>
          <w:tcPr>
            <w:tcW w:w="9219" w:type="dxa"/>
            <w:shd w:val="clear" w:color="auto" w:fill="FFFFFF" w:themeFill="background1"/>
            <w:tcMar>
              <w:top w:w="100" w:type="dxa"/>
              <w:left w:w="100" w:type="dxa"/>
              <w:bottom w:w="100" w:type="dxa"/>
              <w:right w:w="100" w:type="dxa"/>
            </w:tcMar>
          </w:tcPr>
          <w:p w:rsidR="004F3A9D" w:rsidRPr="00B6117A" w:rsidRDefault="004F3A9D" w:rsidP="00A5314A">
            <w:pPr>
              <w:spacing w:after="0" w:line="240" w:lineRule="auto"/>
              <w:ind w:left="100" w:right="120" w:hanging="20"/>
              <w:jc w:val="both"/>
              <w:rPr>
                <w:rFonts w:ascii="Times New Roman" w:eastAsia="Times New Roman" w:hAnsi="Times New Roman" w:cs="Times New Roman"/>
                <w:sz w:val="24"/>
                <w:szCs w:val="24"/>
              </w:rPr>
            </w:pPr>
            <w:r w:rsidRPr="00B6117A">
              <w:rPr>
                <w:rFonts w:ascii="Times New Roman" w:eastAsia="Times New Roman" w:hAnsi="Times New Roman" w:cs="Times New Roman"/>
                <w:b/>
                <w:sz w:val="24"/>
                <w:szCs w:val="24"/>
              </w:rPr>
              <w:t xml:space="preserve">Достовірна інформація у вигляді довідки довільної форми, </w:t>
            </w:r>
            <w:r w:rsidRPr="00B6117A">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117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A1FFD" w:rsidRPr="009F1F26" w:rsidTr="00C72DAE">
        <w:trPr>
          <w:trHeight w:val="580"/>
        </w:trPr>
        <w:tc>
          <w:tcPr>
            <w:tcW w:w="400" w:type="dxa"/>
            <w:shd w:val="clear" w:color="auto" w:fill="FFFFFF" w:themeFill="background1"/>
            <w:tcMar>
              <w:top w:w="100" w:type="dxa"/>
              <w:left w:w="100" w:type="dxa"/>
              <w:bottom w:w="100" w:type="dxa"/>
              <w:right w:w="100" w:type="dxa"/>
            </w:tcMar>
          </w:tcPr>
          <w:p w:rsidR="004F3A9D" w:rsidRPr="009F1F26" w:rsidRDefault="004F3A9D" w:rsidP="00A5314A">
            <w:pPr>
              <w:spacing w:after="0" w:line="240" w:lineRule="auto"/>
              <w:ind w:left="100"/>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4F3A9D" w:rsidRPr="00B6117A" w:rsidRDefault="004F3A9D" w:rsidP="00C72DAE">
            <w:pPr>
              <w:spacing w:after="0" w:line="240" w:lineRule="auto"/>
              <w:ind w:right="120" w:firstLine="299"/>
              <w:jc w:val="both"/>
              <w:rPr>
                <w:rFonts w:ascii="Times New Roman" w:eastAsia="Times New Roman" w:hAnsi="Times New Roman" w:cs="Times New Roman"/>
                <w:sz w:val="24"/>
                <w:szCs w:val="24"/>
              </w:rPr>
            </w:pPr>
            <w:r w:rsidRPr="00B6117A">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F3A9D" w:rsidRPr="00B6117A" w:rsidRDefault="004F3A9D" w:rsidP="00C72DAE">
            <w:pPr>
              <w:spacing w:after="0" w:line="240" w:lineRule="auto"/>
              <w:ind w:right="120" w:firstLine="299"/>
              <w:jc w:val="both"/>
              <w:rPr>
                <w:rFonts w:ascii="Times New Roman" w:eastAsia="Times New Roman" w:hAnsi="Times New Roman" w:cs="Times New Roman"/>
                <w:sz w:val="24"/>
                <w:szCs w:val="24"/>
              </w:rPr>
            </w:pPr>
            <w:r w:rsidRPr="00B6117A">
              <w:rPr>
                <w:rFonts w:ascii="Times New Roman" w:eastAsia="Times New Roman" w:hAnsi="Times New Roman" w:cs="Times New Roman"/>
                <w:i/>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4F3A9D" w:rsidRPr="009F1F26" w:rsidRDefault="004F3A9D" w:rsidP="00A5314A">
      <w:pPr>
        <w:widowControl w:val="0"/>
        <w:spacing w:after="0" w:line="240" w:lineRule="auto"/>
        <w:jc w:val="both"/>
        <w:rPr>
          <w:rFonts w:ascii="Times New Roman" w:eastAsia="Times New Roman" w:hAnsi="Times New Roman" w:cs="Times New Roman"/>
          <w:sz w:val="24"/>
          <w:szCs w:val="24"/>
        </w:rPr>
      </w:pPr>
    </w:p>
    <w:p w:rsidR="00C72DAE" w:rsidRDefault="00C72D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B118E" w:rsidRPr="009F1F26"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ДОДАТОК  2</w:t>
      </w:r>
    </w:p>
    <w:p w:rsidR="001B118E" w:rsidRPr="009F1F26" w:rsidRDefault="001B118E"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sz w:val="24"/>
          <w:szCs w:val="24"/>
          <w:lang w:eastAsia="zh-CN"/>
        </w:rPr>
        <w:t>ТЕХНІЧНЕ ЗАВДАННЯ</w:t>
      </w:r>
    </w:p>
    <w:p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ДК 021:2015: 09310000-5 «Електрична енергія»</w:t>
      </w:r>
    </w:p>
    <w:p w:rsidR="001B118E" w:rsidRPr="009F1F26" w:rsidRDefault="001B118E" w:rsidP="00A5314A">
      <w:pPr>
        <w:widowControl w:val="0"/>
        <w:spacing w:after="0" w:line="240" w:lineRule="auto"/>
        <w:jc w:val="center"/>
        <w:rPr>
          <w:rFonts w:ascii="Times New Roman" w:eastAsia="Times New Roman" w:hAnsi="Times New Roman" w:cs="Times New Roman"/>
          <w:b/>
          <w:i/>
          <w:sz w:val="24"/>
          <w:szCs w:val="24"/>
        </w:rPr>
      </w:pPr>
      <w:r w:rsidRPr="009F1F26">
        <w:rPr>
          <w:rFonts w:ascii="Times New Roman" w:eastAsia="Times New Roman" w:hAnsi="Times New Roman" w:cs="Times New Roman"/>
          <w:b/>
          <w:i/>
          <w:sz w:val="24"/>
          <w:szCs w:val="24"/>
        </w:rPr>
        <w:t>— технічні вимоги до предмета закупівлі</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Усі посилання наконкретні марку чи виробникаабо наконкретний процес, що характеризуєпродукт чи послугу певного суб’єкта господарювання, чи на торгові марки, патенти, типи або конкретнемісцепоходженнячиспосібвиробництва—читатияквираз«абоеквівалент».</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Предмет закупівлі: ДК 021:2015, код 09310000-5 – Електрична енергія (Електрична енергія), -товар,увиглядіактивноїелектричноїенергії.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94"/>
        <w:gridCol w:w="1455"/>
        <w:gridCol w:w="5460"/>
      </w:tblGrid>
      <w:tr w:rsidR="00E0067C" w:rsidRPr="009F1F26" w:rsidTr="00E0067C">
        <w:trPr>
          <w:trHeight w:val="292"/>
        </w:trPr>
        <w:tc>
          <w:tcPr>
            <w:tcW w:w="2594" w:type="dxa"/>
            <w:tcBorders>
              <w:top w:val="single" w:sz="4" w:space="0" w:color="000000"/>
              <w:left w:val="single" w:sz="4" w:space="0" w:color="000000"/>
              <w:bottom w:val="single" w:sz="4" w:space="0" w:color="000000"/>
              <w:right w:val="single" w:sz="4" w:space="0" w:color="000000"/>
            </w:tcBorders>
            <w:hideMark/>
          </w:tcPr>
          <w:p w:rsidR="00E0067C" w:rsidRPr="009F1F26" w:rsidRDefault="00E0067C" w:rsidP="00A5314A">
            <w:pPr>
              <w:pStyle w:val="TableParagraph"/>
              <w:ind w:left="0" w:firstLine="284"/>
              <w:rPr>
                <w:rFonts w:eastAsia="Calibri"/>
                <w:sz w:val="24"/>
                <w:szCs w:val="24"/>
              </w:rPr>
            </w:pPr>
            <w:r w:rsidRPr="009F1F26">
              <w:rPr>
                <w:rFonts w:eastAsia="Calibri"/>
                <w:sz w:val="24"/>
                <w:szCs w:val="24"/>
              </w:rPr>
              <w:t>Найменуваннятовару</w:t>
            </w:r>
          </w:p>
        </w:tc>
        <w:tc>
          <w:tcPr>
            <w:tcW w:w="1455" w:type="dxa"/>
            <w:tcBorders>
              <w:top w:val="single" w:sz="4" w:space="0" w:color="000000"/>
              <w:left w:val="single" w:sz="4" w:space="0" w:color="000000"/>
              <w:bottom w:val="single" w:sz="4" w:space="0" w:color="000000"/>
              <w:right w:val="single" w:sz="4" w:space="0" w:color="000000"/>
            </w:tcBorders>
            <w:hideMark/>
          </w:tcPr>
          <w:p w:rsidR="00E0067C" w:rsidRPr="009F1F26" w:rsidRDefault="00E0067C" w:rsidP="00A5314A">
            <w:pPr>
              <w:pStyle w:val="TableParagraph"/>
              <w:ind w:left="0" w:firstLine="284"/>
              <w:rPr>
                <w:rFonts w:eastAsia="Calibri"/>
                <w:sz w:val="24"/>
                <w:szCs w:val="24"/>
              </w:rPr>
            </w:pPr>
            <w:r w:rsidRPr="009F1F26">
              <w:rPr>
                <w:rFonts w:eastAsia="Calibri"/>
                <w:sz w:val="24"/>
                <w:szCs w:val="24"/>
              </w:rPr>
              <w:t>Од.виміру</w:t>
            </w:r>
          </w:p>
        </w:tc>
        <w:tc>
          <w:tcPr>
            <w:tcW w:w="5460" w:type="dxa"/>
            <w:tcBorders>
              <w:top w:val="single" w:sz="4" w:space="0" w:color="000000"/>
              <w:left w:val="single" w:sz="4" w:space="0" w:color="000000"/>
              <w:bottom w:val="single" w:sz="4" w:space="0" w:color="000000"/>
              <w:right w:val="single" w:sz="4" w:space="0" w:color="000000"/>
            </w:tcBorders>
            <w:hideMark/>
          </w:tcPr>
          <w:p w:rsidR="00E0067C" w:rsidRPr="009F1F26" w:rsidRDefault="00E0067C" w:rsidP="00A5314A">
            <w:pPr>
              <w:pStyle w:val="TableParagraph"/>
              <w:ind w:left="0" w:firstLine="284"/>
              <w:rPr>
                <w:rFonts w:eastAsia="Calibri"/>
                <w:sz w:val="24"/>
                <w:szCs w:val="24"/>
              </w:rPr>
            </w:pPr>
            <w:r w:rsidRPr="009F1F26">
              <w:rPr>
                <w:rFonts w:eastAsia="Calibri"/>
                <w:sz w:val="24"/>
                <w:szCs w:val="24"/>
              </w:rPr>
              <w:t>Кількість</w:t>
            </w:r>
          </w:p>
        </w:tc>
      </w:tr>
      <w:tr w:rsidR="00E0067C" w:rsidRPr="009F1F26" w:rsidTr="00E0067C">
        <w:trPr>
          <w:trHeight w:val="2280"/>
        </w:trPr>
        <w:tc>
          <w:tcPr>
            <w:tcW w:w="2594" w:type="dxa"/>
            <w:tcBorders>
              <w:top w:val="single" w:sz="4" w:space="0" w:color="000000"/>
              <w:left w:val="single" w:sz="4" w:space="0" w:color="000000"/>
              <w:bottom w:val="single" w:sz="4" w:space="0" w:color="000000"/>
              <w:right w:val="single" w:sz="4" w:space="0" w:color="000000"/>
            </w:tcBorders>
            <w:hideMark/>
          </w:tcPr>
          <w:p w:rsidR="00E0067C" w:rsidRPr="009F1F26" w:rsidRDefault="00E0067C" w:rsidP="00C72DAE">
            <w:pPr>
              <w:pStyle w:val="TableParagraph"/>
              <w:ind w:left="0" w:right="172" w:firstLine="284"/>
              <w:rPr>
                <w:rFonts w:eastAsia="Calibri"/>
                <w:sz w:val="24"/>
                <w:szCs w:val="24"/>
              </w:rPr>
            </w:pPr>
            <w:r w:rsidRPr="009F1F26">
              <w:rPr>
                <w:rFonts w:eastAsia="Calibri"/>
                <w:sz w:val="24"/>
                <w:szCs w:val="24"/>
              </w:rPr>
              <w:t>ДК 021:2015: 09310000-5 «Електричнаенергія»(Електрична енергія)</w:t>
            </w:r>
          </w:p>
        </w:tc>
        <w:tc>
          <w:tcPr>
            <w:tcW w:w="1455" w:type="dxa"/>
            <w:tcBorders>
              <w:top w:val="single" w:sz="4" w:space="0" w:color="000000"/>
              <w:left w:val="single" w:sz="4" w:space="0" w:color="000000"/>
              <w:bottom w:val="single" w:sz="4" w:space="0" w:color="000000"/>
              <w:right w:val="single" w:sz="4" w:space="0" w:color="000000"/>
            </w:tcBorders>
            <w:hideMark/>
          </w:tcPr>
          <w:p w:rsidR="00E0067C" w:rsidRPr="009F1F26" w:rsidRDefault="00E0067C" w:rsidP="00A5314A">
            <w:pPr>
              <w:pStyle w:val="TableParagraph"/>
              <w:ind w:left="0" w:firstLine="284"/>
              <w:rPr>
                <w:rFonts w:eastAsia="Calibri"/>
                <w:sz w:val="24"/>
                <w:szCs w:val="24"/>
              </w:rPr>
            </w:pPr>
            <w:r w:rsidRPr="009F1F26">
              <w:rPr>
                <w:rFonts w:eastAsia="Calibri"/>
                <w:sz w:val="24"/>
                <w:szCs w:val="24"/>
              </w:rPr>
              <w:t>кВт/год.</w:t>
            </w:r>
          </w:p>
        </w:tc>
        <w:tc>
          <w:tcPr>
            <w:tcW w:w="5460" w:type="dxa"/>
            <w:tcBorders>
              <w:top w:val="single" w:sz="4" w:space="0" w:color="000000"/>
              <w:left w:val="single" w:sz="4" w:space="0" w:color="000000"/>
              <w:bottom w:val="single" w:sz="4" w:space="0" w:color="000000"/>
              <w:right w:val="single" w:sz="4" w:space="0" w:color="000000"/>
            </w:tcBorders>
          </w:tcPr>
          <w:p w:rsidR="00E0067C" w:rsidRPr="00FC4C30" w:rsidRDefault="00FC4C30" w:rsidP="00A5314A">
            <w:pPr>
              <w:pStyle w:val="TableParagraph"/>
              <w:ind w:left="0" w:firstLine="284"/>
              <w:rPr>
                <w:rFonts w:eastAsia="Calibri"/>
                <w:sz w:val="24"/>
                <w:szCs w:val="24"/>
                <w:lang w:val="ru-RU"/>
              </w:rPr>
            </w:pPr>
            <w:r w:rsidRPr="00FC4C30">
              <w:rPr>
                <w:rStyle w:val="docdata"/>
                <w:bCs/>
                <w:sz w:val="24"/>
                <w:szCs w:val="24"/>
                <w:lang w:val="ru-RU"/>
              </w:rPr>
              <w:t>195200</w:t>
            </w:r>
          </w:p>
        </w:tc>
      </w:tr>
    </w:tbl>
    <w:p w:rsidR="001B118E" w:rsidRPr="009F1F26" w:rsidRDefault="009D6569"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Тариф на послуги оператора системи розподілу включається до складової ціни електричної енергії.</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«Б».</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Період</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постачання:протягом</w:t>
      </w:r>
      <w:r w:rsidR="00FC4C30">
        <w:rPr>
          <w:rFonts w:ascii="Times New Roman" w:hAnsi="Times New Roman" w:cs="Times New Roman"/>
          <w:sz w:val="24"/>
          <w:szCs w:val="24"/>
          <w:lang w:val="ru-RU"/>
        </w:rPr>
        <w:t xml:space="preserve"> </w:t>
      </w:r>
      <w:r w:rsidR="00F6335D" w:rsidRPr="009F1F26">
        <w:rPr>
          <w:rFonts w:ascii="Times New Roman" w:hAnsi="Times New Roman" w:cs="Times New Roman"/>
          <w:sz w:val="24"/>
          <w:szCs w:val="24"/>
        </w:rPr>
        <w:t>2024</w:t>
      </w:r>
      <w:r w:rsidRPr="009F1F26">
        <w:rPr>
          <w:rFonts w:ascii="Times New Roman" w:hAnsi="Times New Roman" w:cs="Times New Roman"/>
          <w:sz w:val="24"/>
          <w:szCs w:val="24"/>
        </w:rPr>
        <w:t>року</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до</w:t>
      </w:r>
      <w:r w:rsidR="00F6335D" w:rsidRPr="009F1F26">
        <w:rPr>
          <w:rFonts w:ascii="Times New Roman" w:hAnsi="Times New Roman" w:cs="Times New Roman"/>
          <w:sz w:val="24"/>
          <w:szCs w:val="24"/>
        </w:rPr>
        <w:t>«31» грудня 2024</w:t>
      </w:r>
      <w:r w:rsidRPr="009F1F26">
        <w:rPr>
          <w:rFonts w:ascii="Times New Roman" w:hAnsi="Times New Roman" w:cs="Times New Roman"/>
          <w:sz w:val="24"/>
          <w:szCs w:val="24"/>
        </w:rPr>
        <w:t>року.</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Місцепостачання:до</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межі</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балансової</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належності</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електроустановок</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замовника.</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 xml:space="preserve">Учасникзобов’язуєтьсязабезпечитипостачанняелектричноїенергіївідповіднодоЗаконуУкраїни «Про ринок електричної енергії» та Правил роздрібного ринку електричної енергії (далі - ПРРЕЕ). У цінітендерноїпропозиціїповиннабутиврахованавартістьусіхсупутніхвитрат(включаючивартість послугзпередачіелектричноїенергіїоператорусистемипередачіДПНЕК«Укренерго»(далі–ОСП),відповідно до укладеного між Постачальником та ОСП Договором відповідно до постанови НКРЕКП від10.12.2019року№2668. </w:t>
      </w:r>
    </w:p>
    <w:p w:rsidR="001B118E" w:rsidRPr="009F1F26" w:rsidRDefault="001B118E" w:rsidP="00A5314A">
      <w:pPr>
        <w:widowControl w:val="0"/>
        <w:spacing w:after="0" w:line="240" w:lineRule="auto"/>
        <w:ind w:firstLine="709"/>
        <w:jc w:val="both"/>
        <w:rPr>
          <w:rFonts w:ascii="Times New Roman" w:hAnsi="Times New Roman" w:cs="Times New Roman"/>
          <w:b/>
          <w:sz w:val="24"/>
          <w:szCs w:val="24"/>
        </w:rPr>
      </w:pPr>
      <w:r w:rsidRPr="009F1F26">
        <w:rPr>
          <w:rFonts w:ascii="Times New Roman" w:hAnsi="Times New Roman" w:cs="Times New Roman"/>
          <w:b/>
          <w:sz w:val="24"/>
          <w:szCs w:val="24"/>
        </w:rPr>
        <w:t>Якістьелектричноїенергії</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Якість</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електричної</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енергії-це</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сукупність</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властивостей</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електричної</w:t>
      </w:r>
      <w:r w:rsidR="00FC4C30" w:rsidRPr="00FC4C30">
        <w:rPr>
          <w:rFonts w:ascii="Times New Roman" w:hAnsi="Times New Roman" w:cs="Times New Roman"/>
          <w:sz w:val="24"/>
          <w:szCs w:val="24"/>
        </w:rPr>
        <w:t xml:space="preserve"> </w:t>
      </w:r>
      <w:r w:rsidR="00FC4C30">
        <w:rPr>
          <w:rFonts w:ascii="Times New Roman" w:hAnsi="Times New Roman" w:cs="Times New Roman"/>
          <w:sz w:val="24"/>
          <w:szCs w:val="24"/>
        </w:rPr>
        <w:t>енергії</w:t>
      </w:r>
      <w:r w:rsidR="00FC4C30" w:rsidRPr="00FC4C30">
        <w:rPr>
          <w:rFonts w:ascii="Times New Roman" w:hAnsi="Times New Roman" w:cs="Times New Roman"/>
          <w:sz w:val="24"/>
          <w:szCs w:val="24"/>
        </w:rPr>
        <w:t xml:space="preserve"> в</w:t>
      </w:r>
      <w:r w:rsidRPr="009F1F26">
        <w:rPr>
          <w:rFonts w:ascii="Times New Roman" w:hAnsi="Times New Roman" w:cs="Times New Roman"/>
          <w:sz w:val="24"/>
          <w:szCs w:val="24"/>
        </w:rPr>
        <w:t>ідповідно</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до</w:t>
      </w:r>
      <w:r w:rsidR="00FC4C30" w:rsidRPr="00FC4C30">
        <w:rPr>
          <w:rFonts w:ascii="Times New Roman" w:hAnsi="Times New Roman" w:cs="Times New Roman"/>
          <w:sz w:val="24"/>
          <w:szCs w:val="24"/>
        </w:rPr>
        <w:t xml:space="preserve"> </w:t>
      </w:r>
      <w:r w:rsidRPr="009F1F26">
        <w:rPr>
          <w:rFonts w:ascii="Times New Roman" w:hAnsi="Times New Roman" w:cs="Times New Roman"/>
          <w:sz w:val="24"/>
          <w:szCs w:val="24"/>
        </w:rPr>
        <w:t>встановлених</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стандартів</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,які</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визначають</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ступінь</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її</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придатності</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для</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використання</w:t>
      </w:r>
      <w:r w:rsidR="00FC4C30">
        <w:rPr>
          <w:rFonts w:ascii="Times New Roman" w:hAnsi="Times New Roman" w:cs="Times New Roman"/>
          <w:sz w:val="24"/>
          <w:szCs w:val="24"/>
          <w:lang w:val="ru-RU"/>
        </w:rPr>
        <w:t xml:space="preserve"> </w:t>
      </w:r>
      <w:r w:rsidRPr="009F1F26">
        <w:rPr>
          <w:rFonts w:ascii="Times New Roman" w:hAnsi="Times New Roman" w:cs="Times New Roman"/>
          <w:sz w:val="24"/>
          <w:szCs w:val="24"/>
        </w:rPr>
        <w:t>запризначення.</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 xml:space="preserve">Відповіднодоположеньпункту 11.4.6глави11.4розділу XI </w:t>
      </w:r>
      <w:hyperlink r:id="rId17" w:history="1">
        <w:r w:rsidRPr="009F1F26">
          <w:rPr>
            <w:rStyle w:val="a8"/>
            <w:rFonts w:ascii="Times New Roman" w:hAnsi="Times New Roman" w:cs="Times New Roman"/>
            <w:color w:val="auto"/>
            <w:sz w:val="24"/>
            <w:szCs w:val="24"/>
          </w:rPr>
          <w:t>Кодексусистемрозподілу</w:t>
        </w:r>
      </w:hyperlink>
      <w:r w:rsidRPr="009F1F26">
        <w:rPr>
          <w:rFonts w:ascii="Times New Roman" w:hAnsi="Times New Roman" w:cs="Times New Roman"/>
          <w:sz w:val="24"/>
          <w:szCs w:val="24"/>
        </w:rPr>
        <w:t>,затвердженого постановою НКРЕКП від 14.03.2018 № 310 (далі – КСР), параметри якості електроенергіївточках приєднання споживачів в нормальних умовах експлуатації мають відповідати параметрам,визначенимуДСТУEN50160:2014«Характеристикинапругиелектропостачаннявелектричнихмережахзагальноїпризначеності»(далі–ДСТУEN50160:2014).</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lastRenderedPageBreak/>
        <w:t>Основні показникиякості електричноїенергії визначеніу пунктах 11.4.7–11.4.12глави 11.4розділуXІКСР.</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СтандартнаномінальнанапругаUндлямережнизькоїнапругизагальногопризначеннямаєзначення220Вміжфазнимінульовимпроводомабоміжфазнимипроводами:</w:t>
      </w:r>
    </w:p>
    <w:p w:rsidR="001B118E" w:rsidRPr="009F1F26"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длятрифазнихчотирипровіднихмереж:Uн=220Вміжфазнимтанульовимпроводом;</w:t>
      </w:r>
    </w:p>
    <w:p w:rsidR="001B118E" w:rsidRPr="009F1F26" w:rsidRDefault="001B118E" w:rsidP="00A5314A">
      <w:pPr>
        <w:pStyle w:val="a7"/>
        <w:widowControl w:val="0"/>
        <w:numPr>
          <w:ilvl w:val="0"/>
          <w:numId w:val="16"/>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длятрифазнихтрипровіднихмереж:Uн=220Вміжфазнимипроводами.</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Змінанапругинеповиннаперевищувати±10%відвеличининомінальноїнапруги.Частотанапругиелектропостачаннядлямережнизькоїнапругимаєбутивмежах:</w:t>
      </w:r>
    </w:p>
    <w:p w:rsidR="001B118E" w:rsidRPr="009F1F26" w:rsidRDefault="001B118E" w:rsidP="00A5314A">
      <w:pPr>
        <w:pStyle w:val="a7"/>
        <w:widowControl w:val="0"/>
        <w:numPr>
          <w:ilvl w:val="1"/>
          <w:numId w:val="19"/>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 систем, які синхронно приєднані до ОЕС України - 50 Гц ± 1 % протягом 99,5 % часу за рікта50Гц+4%(-6%)протягом100%часу;</w:t>
      </w:r>
    </w:p>
    <w:p w:rsidR="001B118E" w:rsidRPr="009F1F26" w:rsidRDefault="001B118E" w:rsidP="00A5314A">
      <w:pPr>
        <w:pStyle w:val="a7"/>
        <w:widowControl w:val="0"/>
        <w:numPr>
          <w:ilvl w:val="1"/>
          <w:numId w:val="19"/>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sidRPr="009F1F26">
        <w:rPr>
          <w:rFonts w:ascii="Times New Roman" w:hAnsi="Times New Roman" w:cs="Times New Roman"/>
          <w:sz w:val="24"/>
          <w:szCs w:val="24"/>
        </w:rPr>
        <w:t>для систем без синхронного приєднання до ОЕС України - 50 Гц ± 2 % протягом 99,5 % часу зарікта50Гц±15%протягом100%часу.</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Показник довготривалого флікера(мерехтіння), спричиненого коливанням напруги, для мережнизькоїнапругимаєбутименшимаборівним1для 95%часуспостереження.</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95 %середньоквадратичнихзначеньскладниказворотноїпослідовностінапругиелектропостачання, усереднених на 10-хвилинному проміжку, для мереж низької напруги мають бути вмежахвід0%до2%відскладниканапругипрямоїпослідовності.</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95 % середньоквадратичних значень напруги кожної гармоніки, усереднених на 10-хвилинномупроміжку,длямережнизькоїнапругимають бутименшимиаборівниминаступнимзначенням:</w:t>
      </w:r>
    </w:p>
    <w:tbl>
      <w:tblPr>
        <w:tblW w:w="5000" w:type="pct"/>
        <w:shd w:val="clear" w:color="auto" w:fill="FFFFFF"/>
        <w:tblCellMar>
          <w:left w:w="0" w:type="dxa"/>
          <w:right w:w="0" w:type="dxa"/>
        </w:tblCellMar>
        <w:tblLook w:val="04A0"/>
      </w:tblPr>
      <w:tblGrid>
        <w:gridCol w:w="1463"/>
        <w:gridCol w:w="1660"/>
        <w:gridCol w:w="1462"/>
        <w:gridCol w:w="1951"/>
        <w:gridCol w:w="1464"/>
        <w:gridCol w:w="1659"/>
      </w:tblGrid>
      <w:tr w:rsidR="001B118E" w:rsidRPr="009F1F26" w:rsidTr="00961865">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Парні гармоніки</w:t>
            </w:r>
          </w:p>
        </w:tc>
      </w:tr>
      <w:tr w:rsidR="001B118E" w:rsidRPr="009F1F26" w:rsidTr="00961865">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1B118E" w:rsidRPr="009F1F26" w:rsidRDefault="001B118E" w:rsidP="00A5314A">
            <w:pPr>
              <w:widowControl w:val="0"/>
              <w:spacing w:after="0" w:line="240" w:lineRule="auto"/>
              <w:rPr>
                <w:rFonts w:ascii="Times New Roman" w:hAnsi="Times New Roman" w:cs="Times New Roman"/>
                <w:sz w:val="24"/>
                <w:szCs w:val="24"/>
              </w:rPr>
            </w:pP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відносна амплітуда</w:t>
            </w: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2,0 %</w:t>
            </w: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1,0 %</w:t>
            </w: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0,5 %</w:t>
            </w: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r>
      <w:tr w:rsidR="001B118E" w:rsidRPr="009F1F26" w:rsidTr="00961865">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center"/>
              <w:textAlignment w:val="baseline"/>
              <w:rPr>
                <w:rFonts w:ascii="Times New Roman" w:hAnsi="Times New Roman" w:cs="Times New Roman"/>
                <w:sz w:val="24"/>
                <w:szCs w:val="24"/>
              </w:rPr>
            </w:pPr>
            <w:r w:rsidRPr="009F1F26">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1B118E" w:rsidRPr="009F1F26" w:rsidRDefault="001B118E" w:rsidP="00A5314A">
            <w:pPr>
              <w:widowControl w:val="0"/>
              <w:spacing w:after="0" w:line="240" w:lineRule="auto"/>
              <w:jc w:val="both"/>
              <w:rPr>
                <w:rFonts w:ascii="Times New Roman" w:hAnsi="Times New Roman" w:cs="Times New Roman"/>
                <w:sz w:val="24"/>
                <w:szCs w:val="24"/>
              </w:rPr>
            </w:pPr>
          </w:p>
        </w:tc>
      </w:tr>
    </w:tbl>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Сумарнийкоефіцієнтгармонічнихспотвореньнапругиелектропостачання,ураховуючивсігармонікидо40-ївключно,длямережнизькоїнапругимаєбутименшимчирівним8%.</w:t>
      </w:r>
    </w:p>
    <w:p w:rsidR="001B118E" w:rsidRPr="009F1F26" w:rsidRDefault="001B118E" w:rsidP="00A5314A">
      <w:pPr>
        <w:widowControl w:val="0"/>
        <w:spacing w:after="0" w:line="240" w:lineRule="auto"/>
        <w:ind w:firstLine="709"/>
        <w:jc w:val="both"/>
        <w:rPr>
          <w:rFonts w:ascii="Times New Roman" w:eastAsia="Times New Roman" w:hAnsi="Times New Roman" w:cs="Times New Roman"/>
          <w:sz w:val="24"/>
          <w:szCs w:val="24"/>
          <w:lang w:eastAsia="zh-CN"/>
        </w:rPr>
      </w:pPr>
      <w:r w:rsidRPr="009F1F26">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Назапропонованийтоварпідчасйоготранспортування,виробництва,тощоповиннізастосовуватисязаходиіззахистудовкілля,передбаченізаконодавствомУкраїни.</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rsidR="001B118E" w:rsidRPr="00B6117A"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1B118E" w:rsidRPr="00B6117A"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w:t>
      </w:r>
      <w:r w:rsidRPr="00B6117A">
        <w:rPr>
          <w:rFonts w:ascii="Times New Roman" w:hAnsi="Times New Roman" w:cs="Times New Roman"/>
          <w:sz w:val="24"/>
          <w:szCs w:val="24"/>
        </w:rPr>
        <w:lastRenderedPageBreak/>
        <w:t>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ст. 13 Закону України «Про охорону праці», Учасники у складі тендерної пропозиції повинні надати документальне підтвердження проведення лабораторних досліджень умов праці Учасника, зокрема за показниками важкості та напруженості праці, а саме: протокол проведення дослідження важкості та напруженості праці у кількості не меншою, аніж на одне робоче місце (професію) Учасника з висновком про те що, показники напруженості праці не перевищують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важкості та напруженості праці, що надається Учасником у складі тендерної пропозиції, повинен бути зроблений не пізніше одного року від дати проведення таких лабораторних досліджень, що зазначена у протоколі.</w:t>
      </w:r>
    </w:p>
    <w:p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вимог ст.ст. 41, 42 Закону України «Про охорону праці» від 14 жовтня 1992 року № 2694-XII, Наказу Державного комітету України з промислової безпеки, охорони праці та гірничого нагляду № 56 від 21.03.2007 року «Про затвердження Типового положення про діяльність уповноважених найманими працівниками осіб з питань охорони праці», Учасник у складі тендерної пропозиції надає довідку про уповноважену найманими працівниками Учасника особу з питань охорони праці, що здійснює громадський контроль за додержанням законодавством про охорону праці в Учасника та є відповідальним за дотриманням законодавства про охорону праці на підприємстві Учасника разом із положенням про діяльність уповноваженої найманими працівниками особи з питань охорони праці, що затверджене загальними зборами трудового колективу Учасника, а також посвідчення про проходження навчання законів і нормативних</w:t>
      </w:r>
      <w:r w:rsidR="008A74D7" w:rsidRPr="00B6117A">
        <w:rPr>
          <w:rFonts w:ascii="Times New Roman" w:hAnsi="Times New Roman" w:cs="Times New Roman"/>
          <w:sz w:val="24"/>
          <w:szCs w:val="24"/>
        </w:rPr>
        <w:t xml:space="preserve"> актів про охорону праці особою.</w:t>
      </w:r>
    </w:p>
    <w:p w:rsidR="00E540FA" w:rsidRPr="00B6117A" w:rsidRDefault="00E540FA"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На виконання ст. 13 Закону України «Про охорону праці», а також пункту 2.2. розділу III. Вимоги щодо облаштування робочих зон, Наказу Міністерства надзвичайних ситуацій України № 67 від 25.01.2012 «Про затвердження Загальних вимог стосовно забезпечення роботодавцями охорони праці працівників», 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 При цьому протокол проведення дослідження мікроклімату, що надається Учасником у складі тендерної пропозиції, повинен бути зроблений не пізніше одного року від дати проведення таких лабораторних дослідж</w:t>
      </w:r>
      <w:r w:rsidR="00876715" w:rsidRPr="00B6117A">
        <w:rPr>
          <w:rFonts w:ascii="Times New Roman" w:hAnsi="Times New Roman" w:cs="Times New Roman"/>
          <w:sz w:val="24"/>
          <w:szCs w:val="24"/>
        </w:rPr>
        <w:t>ень, що зазначена у протоколі.</w:t>
      </w:r>
    </w:p>
    <w:p w:rsidR="00876715" w:rsidRPr="00B6117A" w:rsidRDefault="00876715" w:rsidP="00E540F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датовану не раніше 2023 року про наявність (із зазначенням кількості) або про відсутність надзвичайних ситуацій на підприємстві учасника.</w:t>
      </w:r>
    </w:p>
    <w:p w:rsidR="00E540FA" w:rsidRPr="00B6117A" w:rsidRDefault="00E540FA" w:rsidP="00F6404D">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 xml:space="preserve">З метою підтвердження відповідності учасника як електропостачальника загальним </w:t>
      </w:r>
      <w:r w:rsidRPr="00B6117A">
        <w:rPr>
          <w:rFonts w:ascii="Times New Roman" w:hAnsi="Times New Roman" w:cs="Times New Roman"/>
          <w:sz w:val="24"/>
          <w:szCs w:val="24"/>
        </w:rPr>
        <w:lastRenderedPageBreak/>
        <w:t>вимогам (відповідності) щодо гармонізації та інтеграції українського законодавства правилам ринку електропостачання Європейського Союзу (ENTSO-E) 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w:t>
      </w:r>
      <w:r w:rsidR="00EA6540" w:rsidRPr="00B6117A">
        <w:rPr>
          <w:rFonts w:ascii="Times New Roman" w:hAnsi="Times New Roman" w:cs="Times New Roman"/>
          <w:sz w:val="24"/>
          <w:szCs w:val="24"/>
        </w:rPr>
        <w:t xml:space="preserve">, ДСТУ ISO 50001:2020 (ISO 50001:2018, IDT) «Системи енергетичного менеджменту. Вимоги та настанова щодо використання», </w:t>
      </w:r>
      <w:r w:rsidR="00F6404D" w:rsidRPr="00B6117A">
        <w:rPr>
          <w:rFonts w:ascii="Times New Roman" w:hAnsi="Times New Roman" w:cs="Times New Roman"/>
          <w:sz w:val="24"/>
          <w:szCs w:val="24"/>
        </w:rPr>
        <w:t xml:space="preserve">ДСТУ ISO 45001:2019 (ISO 45001:2018, IDT) «Системи управління охороною здоров’я та безпекою праці. Вимоги га настанови щодо застосування»ДСТУ ISO 14001:2015 (ISO 14001:2015, IDT) «Системи екологічного управління. Вимоги та настанови щодо застосовування», ДСТУ ISO 55001:2019 (ISO 55001:2014, ЮТ) «Управління активами. Системи управління. Вимоги» </w:t>
      </w:r>
      <w:r w:rsidRPr="00B6117A">
        <w:rPr>
          <w:rFonts w:ascii="Times New Roman" w:hAnsi="Times New Roman" w:cs="Times New Roman"/>
          <w:sz w:val="24"/>
          <w:szCs w:val="24"/>
        </w:rPr>
        <w:t>з наданням відповідн</w:t>
      </w:r>
      <w:r w:rsidR="00F6404D" w:rsidRPr="00B6117A">
        <w:rPr>
          <w:rFonts w:ascii="Times New Roman" w:hAnsi="Times New Roman" w:cs="Times New Roman"/>
          <w:sz w:val="24"/>
          <w:szCs w:val="24"/>
        </w:rPr>
        <w:t>их</w:t>
      </w:r>
      <w:r w:rsidRPr="00B6117A">
        <w:rPr>
          <w:rFonts w:ascii="Times New Roman" w:hAnsi="Times New Roman" w:cs="Times New Roman"/>
          <w:sz w:val="24"/>
          <w:szCs w:val="24"/>
        </w:rPr>
        <w:t xml:space="preserve"> сертифікат</w:t>
      </w:r>
      <w:r w:rsidR="00F6404D" w:rsidRPr="00B6117A">
        <w:rPr>
          <w:rFonts w:ascii="Times New Roman" w:hAnsi="Times New Roman" w:cs="Times New Roman"/>
          <w:sz w:val="24"/>
          <w:szCs w:val="24"/>
        </w:rPr>
        <w:t>ів</w:t>
      </w:r>
      <w:r w:rsidRPr="00B6117A">
        <w:rPr>
          <w:rFonts w:ascii="Times New Roman" w:hAnsi="Times New Roman" w:cs="Times New Roman"/>
          <w:sz w:val="24"/>
          <w:szCs w:val="24"/>
        </w:rPr>
        <w:t>, видан</w:t>
      </w:r>
      <w:r w:rsidR="00F6404D" w:rsidRPr="00B6117A">
        <w:rPr>
          <w:rFonts w:ascii="Times New Roman" w:hAnsi="Times New Roman" w:cs="Times New Roman"/>
          <w:sz w:val="24"/>
          <w:szCs w:val="24"/>
        </w:rPr>
        <w:t>их</w:t>
      </w:r>
      <w:r w:rsidRPr="00B6117A">
        <w:rPr>
          <w:rFonts w:ascii="Times New Roman" w:hAnsi="Times New Roman" w:cs="Times New Roman"/>
          <w:sz w:val="24"/>
          <w:szCs w:val="24"/>
        </w:rPr>
        <w:t xml:space="preserve">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(чинним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на момент його подання до участі у закупівлі. Вказан</w:t>
      </w:r>
      <w:r w:rsidR="000A61AE" w:rsidRPr="00B6117A">
        <w:rPr>
          <w:rFonts w:ascii="Times New Roman" w:hAnsi="Times New Roman" w:cs="Times New Roman"/>
          <w:sz w:val="24"/>
          <w:szCs w:val="24"/>
        </w:rPr>
        <w:t>і</w:t>
      </w:r>
      <w:r w:rsidRPr="00B6117A">
        <w:rPr>
          <w:rFonts w:ascii="Times New Roman" w:hAnsi="Times New Roman" w:cs="Times New Roman"/>
          <w:sz w:val="24"/>
          <w:szCs w:val="24"/>
        </w:rPr>
        <w:t xml:space="preserve"> сертифікат</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вважа</w:t>
      </w:r>
      <w:r w:rsidR="000A61AE" w:rsidRPr="00B6117A">
        <w:rPr>
          <w:rFonts w:ascii="Times New Roman" w:hAnsi="Times New Roman" w:cs="Times New Roman"/>
          <w:sz w:val="24"/>
          <w:szCs w:val="24"/>
        </w:rPr>
        <w:t>ю</w:t>
      </w:r>
      <w:r w:rsidRPr="00B6117A">
        <w:rPr>
          <w:rFonts w:ascii="Times New Roman" w:hAnsi="Times New Roman" w:cs="Times New Roman"/>
          <w:sz w:val="24"/>
          <w:szCs w:val="24"/>
        </w:rPr>
        <w:t>ться дійсним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xml:space="preserve"> (чинним</w:t>
      </w:r>
      <w:r w:rsidR="000A61AE" w:rsidRPr="00B6117A">
        <w:rPr>
          <w:rFonts w:ascii="Times New Roman" w:hAnsi="Times New Roman" w:cs="Times New Roman"/>
          <w:sz w:val="24"/>
          <w:szCs w:val="24"/>
        </w:rPr>
        <w:t>и</w:t>
      </w:r>
      <w:r w:rsidRPr="00B6117A">
        <w:rPr>
          <w:rFonts w:ascii="Times New Roman" w:hAnsi="Times New Roman" w:cs="Times New Roman"/>
          <w:sz w:val="24"/>
          <w:szCs w:val="24"/>
        </w:rPr>
        <w:t>)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сканкопію звіту по аудиту (наглядового аудиту) органу сертифікації, що видав даний сертифікат, яким підтверджено дію сертифіката (продовження дії сертифікату)</w:t>
      </w:r>
      <w:r w:rsidR="006977CC" w:rsidRPr="00B6117A">
        <w:rPr>
          <w:rFonts w:ascii="Times New Roman" w:hAnsi="Times New Roman" w:cs="Times New Roman"/>
          <w:sz w:val="24"/>
          <w:szCs w:val="24"/>
        </w:rPr>
        <w:t>за кодом напрямку галузі економіки (25) – постачання електроенергії</w:t>
      </w:r>
      <w:r w:rsidRPr="00B6117A">
        <w:rPr>
          <w:rFonts w:ascii="Times New Roman" w:hAnsi="Times New Roman" w:cs="Times New Roman"/>
          <w:sz w:val="24"/>
          <w:szCs w:val="24"/>
        </w:rPr>
        <w:t>. Вказан</w:t>
      </w:r>
      <w:r w:rsidR="006977CC" w:rsidRPr="00B6117A">
        <w:rPr>
          <w:rFonts w:ascii="Times New Roman" w:hAnsi="Times New Roman" w:cs="Times New Roman"/>
          <w:sz w:val="24"/>
          <w:szCs w:val="24"/>
        </w:rPr>
        <w:t>і</w:t>
      </w:r>
      <w:r w:rsidRPr="00B6117A">
        <w:rPr>
          <w:rFonts w:ascii="Times New Roman" w:hAnsi="Times New Roman" w:cs="Times New Roman"/>
          <w:sz w:val="24"/>
          <w:szCs w:val="24"/>
        </w:rPr>
        <w:t xml:space="preserve"> документ</w:t>
      </w:r>
      <w:r w:rsidR="006977CC" w:rsidRPr="00B6117A">
        <w:rPr>
          <w:rFonts w:ascii="Times New Roman" w:hAnsi="Times New Roman" w:cs="Times New Roman"/>
          <w:sz w:val="24"/>
          <w:szCs w:val="24"/>
        </w:rPr>
        <w:t>и</w:t>
      </w:r>
      <w:r w:rsidRPr="00B6117A">
        <w:rPr>
          <w:rFonts w:ascii="Times New Roman" w:hAnsi="Times New Roman" w:cs="Times New Roman"/>
          <w:sz w:val="24"/>
          <w:szCs w:val="24"/>
        </w:rPr>
        <w:t xml:space="preserve"> є частиною взаємозв’язку енергосистеми України (відповідності електропостачальників) з енергосистемою Континентальної Європи».</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B6117A">
        <w:rPr>
          <w:rFonts w:ascii="Times New Roman" w:hAnsi="Times New Roman" w:cs="Times New Roman"/>
          <w:sz w:val="24"/>
          <w:szCs w:val="24"/>
        </w:rPr>
        <w:t>ПрийманняТоваруза кількістюіякістюздійснюється</w:t>
      </w:r>
      <w:r w:rsidRPr="009F1F26">
        <w:rPr>
          <w:rFonts w:ascii="Times New Roman" w:hAnsi="Times New Roman" w:cs="Times New Roman"/>
          <w:sz w:val="24"/>
          <w:szCs w:val="24"/>
        </w:rPr>
        <w:t>представникомзамовника.</w:t>
      </w:r>
    </w:p>
    <w:p w:rsidR="001B118E" w:rsidRPr="009F1F26" w:rsidRDefault="001B118E" w:rsidP="00A5314A">
      <w:pPr>
        <w:widowControl w:val="0"/>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ропонованіучасникомхарактеристикимаютьбутинегірші,ніжвказанівзазначенійвищеінформаціїпронеобхіднітехнічні,якіснітакількісніхарактеристикипредметазакупівлі.</w:t>
      </w:r>
    </w:p>
    <w:p w:rsidR="001B118E" w:rsidRPr="009F1F26" w:rsidRDefault="001B118E" w:rsidP="00A5314A">
      <w:pPr>
        <w:widowControl w:val="0"/>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B118E" w:rsidRPr="009F1F26"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118E" w:rsidRPr="009F1F26" w:rsidRDefault="001B118E" w:rsidP="00A5314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B118E" w:rsidRDefault="001B118E"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E523D" w:rsidRDefault="008E523D" w:rsidP="00A5314A">
      <w:pPr>
        <w:widowControl w:val="0"/>
        <w:tabs>
          <w:tab w:val="left" w:pos="370"/>
          <w:tab w:val="left" w:pos="567"/>
          <w:tab w:val="left" w:pos="993"/>
        </w:tabs>
        <w:spacing w:after="0" w:line="240" w:lineRule="auto"/>
        <w:ind w:firstLine="709"/>
        <w:jc w:val="both"/>
        <w:rPr>
          <w:rFonts w:ascii="Times New Roman" w:hAnsi="Times New Roman" w:cs="Times New Roman"/>
          <w:i/>
          <w:sz w:val="24"/>
          <w:szCs w:val="24"/>
        </w:rPr>
      </w:pPr>
    </w:p>
    <w:p w:rsidR="008E523D" w:rsidRDefault="008E523D">
      <w:pPr>
        <w:rPr>
          <w:rFonts w:ascii="Times New Roman" w:hAnsi="Times New Roman" w:cs="Times New Roman"/>
          <w:i/>
          <w:sz w:val="24"/>
          <w:szCs w:val="24"/>
        </w:rPr>
      </w:pPr>
      <w:r>
        <w:rPr>
          <w:rFonts w:ascii="Times New Roman" w:hAnsi="Times New Roman" w:cs="Times New Roman"/>
          <w:i/>
          <w:sz w:val="24"/>
          <w:szCs w:val="24"/>
        </w:rPr>
        <w:br w:type="page"/>
      </w:r>
    </w:p>
    <w:p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lastRenderedPageBreak/>
        <w:t>ДОДАТОК 3</w:t>
      </w:r>
    </w:p>
    <w:p w:rsidR="00D11F83" w:rsidRPr="009F1F26" w:rsidRDefault="00D11F83" w:rsidP="00A5314A">
      <w:pPr>
        <w:widowControl w:val="0"/>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Проєкт Договору №______</w:t>
      </w: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про постачання електричної енергії споживачу</w:t>
      </w:r>
    </w:p>
    <w:p w:rsidR="009D6569" w:rsidRPr="009F1F26" w:rsidRDefault="009D6569" w:rsidP="00A5314A">
      <w:pPr>
        <w:spacing w:after="0" w:line="240" w:lineRule="auto"/>
        <w:jc w:val="center"/>
        <w:rPr>
          <w:rFonts w:ascii="Times New Roman" w:hAnsi="Times New Roman" w:cs="Times New Roman"/>
          <w:sz w:val="24"/>
          <w:szCs w:val="24"/>
        </w:rPr>
      </w:pPr>
    </w:p>
    <w:p w:rsidR="009D6569" w:rsidRPr="009F1F26" w:rsidRDefault="009D6569" w:rsidP="00A5314A">
      <w:pPr>
        <w:tabs>
          <w:tab w:val="left" w:pos="7980"/>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_____________                                                                                  «____» ___________20</w:t>
      </w:r>
      <w:r w:rsidR="00455DD5" w:rsidRPr="009F1F26">
        <w:rPr>
          <w:rFonts w:ascii="Times New Roman" w:hAnsi="Times New Roman" w:cs="Times New Roman"/>
          <w:sz w:val="24"/>
          <w:szCs w:val="24"/>
        </w:rPr>
        <w:t>__</w:t>
      </w:r>
      <w:r w:rsidRPr="009F1F26">
        <w:rPr>
          <w:rFonts w:ascii="Times New Roman" w:hAnsi="Times New Roman" w:cs="Times New Roman"/>
          <w:sz w:val="24"/>
          <w:szCs w:val="24"/>
        </w:rPr>
        <w:t xml:space="preserve"> року</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rsidR="009D6569" w:rsidRPr="009F1F26" w:rsidRDefault="009D6569" w:rsidP="00A5314A">
      <w:pPr>
        <w:spacing w:after="0" w:line="240" w:lineRule="auto"/>
        <w:ind w:firstLine="851"/>
        <w:jc w:val="both"/>
        <w:rPr>
          <w:rFonts w:ascii="Times New Roman" w:hAnsi="Times New Roman" w:cs="Times New Roman"/>
          <w:sz w:val="24"/>
          <w:szCs w:val="24"/>
        </w:rPr>
      </w:pPr>
      <w:r w:rsidRPr="009F1F26">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1. Загальні положення</w:t>
      </w:r>
    </w:p>
    <w:p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 xml:space="preserve">Цей договір про постачання електричної енергії (далі – Договір) є </w:t>
      </w:r>
      <w:r w:rsidRPr="009F1F26">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9D6569" w:rsidRPr="009F1F26" w:rsidRDefault="009D6569" w:rsidP="00A5314A">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2. Предмет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D6569" w:rsidRPr="009F1F26" w:rsidRDefault="009D6569" w:rsidP="00A5314A">
      <w:pPr>
        <w:tabs>
          <w:tab w:val="left" w:pos="70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2.3. </w:t>
      </w:r>
      <w:r w:rsidRPr="009F1F26">
        <w:rPr>
          <w:rFonts w:ascii="Times New Roman" w:hAnsi="Times New Roman" w:cs="Times New Roman"/>
          <w:bCs/>
          <w:sz w:val="24"/>
          <w:szCs w:val="24"/>
        </w:rPr>
        <w:t xml:space="preserve">Найменування товару: </w:t>
      </w:r>
      <w:r w:rsidRPr="009F1F26">
        <w:rPr>
          <w:rFonts w:ascii="Times New Roman" w:hAnsi="Times New Roman" w:cs="Times New Roman"/>
          <w:sz w:val="24"/>
          <w:szCs w:val="24"/>
        </w:rPr>
        <w:t xml:space="preserve">код ДК 021:2015 – 09310000-5 – Електрична енергія (електрична енергія). </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2.4. Кількість товару: ______________кВт*год.</w:t>
      </w:r>
    </w:p>
    <w:p w:rsidR="009D6569" w:rsidRPr="009F1F26" w:rsidRDefault="009D6569" w:rsidP="00A5314A">
      <w:pPr>
        <w:spacing w:after="0" w:line="240" w:lineRule="auto"/>
        <w:ind w:firstLine="709"/>
        <w:jc w:val="center"/>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3. Умови постачання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D6569" w:rsidRPr="009F1F26" w:rsidRDefault="009D6569" w:rsidP="00A5314A">
      <w:pPr>
        <w:spacing w:after="0" w:line="240" w:lineRule="auto"/>
        <w:jc w:val="both"/>
        <w:rPr>
          <w:rFonts w:ascii="Times New Roman" w:hAnsi="Times New Roman" w:cs="Times New Roman"/>
          <w:spacing w:val="-1"/>
          <w:sz w:val="24"/>
          <w:szCs w:val="24"/>
        </w:rPr>
      </w:pPr>
      <w:r w:rsidRPr="009F1F26">
        <w:rPr>
          <w:rFonts w:ascii="Times New Roman" w:hAnsi="Times New Roman" w:cs="Times New Roman"/>
          <w:sz w:val="24"/>
          <w:szCs w:val="24"/>
        </w:rPr>
        <w:t xml:space="preserve">3.4. </w:t>
      </w:r>
      <w:r w:rsidRPr="009F1F26">
        <w:rPr>
          <w:rFonts w:ascii="Times New Roman" w:hAnsi="Times New Roman" w:cs="Times New Roman"/>
          <w:spacing w:val="-1"/>
          <w:sz w:val="24"/>
          <w:szCs w:val="24"/>
        </w:rPr>
        <w:t xml:space="preserve">Постачальник зобов’язується поставити Споживачу </w:t>
      </w:r>
      <w:r w:rsidRPr="009F1F26">
        <w:rPr>
          <w:rFonts w:ascii="Times New Roman" w:hAnsi="Times New Roman" w:cs="Times New Roman"/>
          <w:sz w:val="24"/>
          <w:szCs w:val="24"/>
        </w:rPr>
        <w:t>електричну енергію в строк до _____________________</w:t>
      </w:r>
      <w:r w:rsidRPr="009F1F26">
        <w:rPr>
          <w:rFonts w:ascii="Times New Roman" w:hAnsi="Times New Roman" w:cs="Times New Roman"/>
          <w:spacing w:val="-1"/>
          <w:sz w:val="24"/>
          <w:szCs w:val="24"/>
        </w:rPr>
        <w:t>.</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pacing w:val="-1"/>
          <w:sz w:val="24"/>
          <w:szCs w:val="24"/>
        </w:rPr>
        <w:t xml:space="preserve">3.5. Місце постачання електричної енергії: </w:t>
      </w:r>
      <w:r w:rsidRPr="009F1F26">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rsidR="009D6569" w:rsidRPr="009F1F26" w:rsidRDefault="009D6569" w:rsidP="00A5314A">
      <w:pPr>
        <w:spacing w:after="0" w:line="240" w:lineRule="auto"/>
        <w:ind w:firstLine="709"/>
        <w:jc w:val="center"/>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4. Якість постачання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D6569" w:rsidRPr="009F1F26" w:rsidRDefault="009D6569" w:rsidP="00A5314A">
      <w:pPr>
        <w:spacing w:after="0" w:line="240" w:lineRule="auto"/>
        <w:ind w:firstLine="709"/>
        <w:jc w:val="both"/>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5. Ціна, порядок обліку та оплати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 </w:t>
      </w:r>
      <w:r w:rsidRPr="009F1F26">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w:t>
      </w:r>
    </w:p>
    <w:p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 та вартість послуг оператора системи розподілу щодо надання послуг з розподілу електричної енергії, які необхідні для виконання цього Договору.</w:t>
      </w:r>
    </w:p>
    <w:p w:rsidR="009D6569" w:rsidRPr="009F1F26" w:rsidRDefault="009D6569" w:rsidP="00A5314A">
      <w:pPr>
        <w:spacing w:after="0" w:line="240" w:lineRule="auto"/>
        <w:jc w:val="both"/>
        <w:rPr>
          <w:rFonts w:ascii="Times New Roman" w:hAnsi="Times New Roman" w:cs="Times New Roman"/>
          <w:bCs/>
          <w:sz w:val="24"/>
          <w:szCs w:val="24"/>
        </w:rPr>
      </w:pPr>
      <w:r w:rsidRPr="009F1F26">
        <w:rPr>
          <w:rFonts w:ascii="Times New Roman" w:hAnsi="Times New Roman" w:cs="Times New Roman"/>
          <w:bCs/>
          <w:sz w:val="24"/>
          <w:szCs w:val="24"/>
        </w:rPr>
        <w:t xml:space="preserve">5.4. </w:t>
      </w:r>
      <w:r w:rsidRPr="009F1F26">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rsidR="009D6569" w:rsidRPr="009F1F26" w:rsidRDefault="009D6569" w:rsidP="00A5314A">
      <w:pPr>
        <w:spacing w:after="0" w:line="240" w:lineRule="auto"/>
        <w:jc w:val="both"/>
        <w:rPr>
          <w:rFonts w:ascii="Times New Roman" w:hAnsi="Times New Roman" w:cs="Times New Roman"/>
          <w:sz w:val="24"/>
          <w:szCs w:val="24"/>
          <w:shd w:val="clear" w:color="auto" w:fill="FFFFFF"/>
        </w:rPr>
      </w:pPr>
      <w:r w:rsidRPr="009F1F26">
        <w:rPr>
          <w:rFonts w:ascii="Times New Roman" w:hAnsi="Times New Roman" w:cs="Times New Roman"/>
          <w:sz w:val="24"/>
          <w:szCs w:val="24"/>
        </w:rPr>
        <w:t xml:space="preserve">5.6. </w:t>
      </w:r>
      <w:r w:rsidRPr="009F1F26">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r w:rsidR="007478D3" w:rsidRPr="009F1F26">
        <w:rPr>
          <w:rFonts w:ascii="Times New Roman" w:hAnsi="Times New Roman" w:cs="Times New Roman"/>
          <w:sz w:val="24"/>
          <w:szCs w:val="24"/>
          <w:shd w:val="clear" w:color="auto" w:fill="FFFFFF"/>
        </w:rPr>
        <w:t>;</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702761" w:rsidRPr="009F1F26">
        <w:rPr>
          <w:rFonts w:ascii="Times New Roman" w:hAnsi="Times New Roman" w:cs="Times New Roman"/>
          <w:sz w:val="24"/>
          <w:szCs w:val="24"/>
          <w:shd w:val="clear" w:color="auto" w:fill="FFFFFF"/>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007478D3" w:rsidRPr="009F1F26">
        <w:rPr>
          <w:rFonts w:ascii="Times New Roman" w:hAnsi="Times New Roman" w:cs="Times New Roman"/>
          <w:sz w:val="24"/>
          <w:szCs w:val="24"/>
          <w:shd w:val="clear" w:color="auto" w:fill="FFFFFF"/>
        </w:rPr>
        <w:t>;</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478D3" w:rsidRPr="009F1F26">
        <w:rPr>
          <w:rFonts w:ascii="Times New Roman" w:hAnsi="Times New Roman" w:cs="Times New Roman"/>
          <w:sz w:val="24"/>
          <w:szCs w:val="24"/>
          <w:shd w:val="clear" w:color="auto" w:fill="FFFFFF"/>
        </w:rPr>
        <w:t>;</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007478D3" w:rsidRPr="009F1F26">
        <w:rPr>
          <w:rFonts w:ascii="Times New Roman" w:hAnsi="Times New Roman" w:cs="Times New Roman"/>
          <w:sz w:val="24"/>
          <w:szCs w:val="24"/>
          <w:shd w:val="clear" w:color="auto" w:fill="FFFFFF"/>
        </w:rPr>
        <w:t>;</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478D3" w:rsidRPr="009F1F26">
        <w:rPr>
          <w:rFonts w:ascii="Times New Roman" w:hAnsi="Times New Roman" w:cs="Times New Roman"/>
          <w:sz w:val="24"/>
          <w:szCs w:val="24"/>
          <w:shd w:val="clear" w:color="auto" w:fill="FFFFFF"/>
        </w:rPr>
        <w:t>;</w:t>
      </w:r>
    </w:p>
    <w:p w:rsidR="007478D3"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478D3" w:rsidRPr="009F1F26">
        <w:rPr>
          <w:rFonts w:ascii="Times New Roman" w:hAnsi="Times New Roman" w:cs="Times New Roman"/>
          <w:sz w:val="24"/>
          <w:szCs w:val="24"/>
          <w:shd w:val="clear" w:color="auto" w:fill="FFFFFF"/>
        </w:rPr>
        <w:t>;</w:t>
      </w:r>
    </w:p>
    <w:p w:rsidR="007F3C85" w:rsidRPr="009F1F26" w:rsidRDefault="00303FAD" w:rsidP="00A531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r w:rsidR="007478D3" w:rsidRPr="009F1F2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r w:rsidR="00702761" w:rsidRPr="009F1F26">
        <w:rPr>
          <w:rFonts w:ascii="Times New Roman" w:hAnsi="Times New Roman" w:cs="Times New Roman"/>
          <w:sz w:val="24"/>
          <w:szCs w:val="24"/>
          <w:shd w:val="clear" w:color="auto" w:fill="FFFFFF"/>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rsidR="009D6569" w:rsidRPr="009F1F26" w:rsidRDefault="009D6569" w:rsidP="00A5314A">
      <w:pPr>
        <w:widowControl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18" w:history="1">
        <w:r w:rsidRPr="009F1F26">
          <w:rPr>
            <w:rFonts w:ascii="Times New Roman" w:hAnsi="Times New Roman" w:cs="Times New Roman"/>
            <w:sz w:val="24"/>
            <w:szCs w:val="24"/>
            <w:u w:val="single"/>
          </w:rPr>
          <w:t>https://www.oree.com.ua</w:t>
        </w:r>
      </w:hyperlink>
      <w:r w:rsidRPr="009F1F26">
        <w:rPr>
          <w:rFonts w:ascii="Times New Roman" w:hAnsi="Times New Roman" w:cs="Times New Roman"/>
          <w:sz w:val="24"/>
          <w:szCs w:val="24"/>
          <w:u w:val="single"/>
        </w:rPr>
        <w:t xml:space="preserve">) </w:t>
      </w:r>
      <w:r w:rsidRPr="009F1F26">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5.13.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(далі-спецрахунок).</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Пеня нараховується за кожен день прострочення оплати.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D6569" w:rsidRPr="009F1F26" w:rsidRDefault="009D6569" w:rsidP="00A5314A">
      <w:pPr>
        <w:spacing w:after="0" w:line="240" w:lineRule="auto"/>
        <w:jc w:val="both"/>
        <w:rPr>
          <w:rFonts w:ascii="Times New Roman" w:eastAsia="Arial" w:hAnsi="Times New Roman" w:cs="Times New Roman"/>
          <w:sz w:val="24"/>
          <w:szCs w:val="24"/>
        </w:rPr>
      </w:pPr>
      <w:r w:rsidRPr="009F1F26">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9F1F26">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w:t>
      </w:r>
      <w:r w:rsidRPr="009F1F26">
        <w:rPr>
          <w:rFonts w:ascii="Times New Roman" w:hAnsi="Times New Roman" w:cs="Times New Roman"/>
          <w:sz w:val="24"/>
          <w:szCs w:val="24"/>
        </w:rPr>
        <w:lastRenderedPageBreak/>
        <w:t xml:space="preserve">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9D6569" w:rsidRPr="009F1F26" w:rsidRDefault="009D6569" w:rsidP="00A5314A">
      <w:pPr>
        <w:autoSpaceDN w:val="0"/>
        <w:adjustRightInd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9F1F26">
        <w:rPr>
          <w:rFonts w:ascii="Times New Roman" w:hAnsi="Times New Roman" w:cs="Times New Roman"/>
          <w:sz w:val="24"/>
          <w:szCs w:val="24"/>
        </w:rPr>
        <w:t>5.23.</w:t>
      </w:r>
      <w:r w:rsidRPr="009F1F26">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9F1F26">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9D6569" w:rsidRPr="009F1F26" w:rsidRDefault="009D6569" w:rsidP="00A5314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sz w:val="24"/>
          <w:szCs w:val="24"/>
        </w:rPr>
        <w:t>6. Права та обов'язки Споживача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6.1. Споживач має право:</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отримувати електричну енергію на умовах, зазначених у цьому Договорі;</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вимагати від Постачальника надання письмової форми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проводити звіряння фактичних розрахунків в установленому ПРРЕЕ порядку з підписанням відповідного акта;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інші права, передбачені чинним законодавством і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6.2. Споживач зобов'язується: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7. Права і обов'язки Постачальника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7.1. Постачальник має право:</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отримувати від Споживача плату за поставлену електричну енергію;</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контролювати правильність оформлення Споживачем платіжних документів;</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9D6569" w:rsidRPr="009F1F26" w:rsidRDefault="009D6569" w:rsidP="00A5314A">
      <w:pPr>
        <w:tabs>
          <w:tab w:val="left" w:pos="993"/>
          <w:tab w:val="left" w:pos="1134"/>
          <w:tab w:val="left" w:pos="3727"/>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інші права, передбачені чинним законодавством і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7.2. Постачальник зобов'язується: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видавати Споживачеві безоплатно платіжні документи та форми звернень;</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забезпечувати конфіденційність даних, отриманих від Споживача;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вибрати іншого електропостачальника та про наслідки невиконання цього;</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D6569" w:rsidRPr="009F1F26" w:rsidRDefault="009D6569" w:rsidP="00A5314A">
      <w:pPr>
        <w:widowControl w:val="0"/>
        <w:tabs>
          <w:tab w:val="left" w:pos="142"/>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8. Порядок припинення та відновлення постачання електричноїенергії</w:t>
      </w:r>
    </w:p>
    <w:p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8.1. Постачальник має право звернутися до оператора системи з вимогою про відключення об’єкта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погашеннязаборгованості.</w:t>
      </w:r>
    </w:p>
    <w:p w:rsidR="009D6569" w:rsidRPr="009F1F26" w:rsidRDefault="009D6569" w:rsidP="00A5314A">
      <w:pPr>
        <w:widowControl w:val="0"/>
        <w:tabs>
          <w:tab w:val="left" w:pos="610"/>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8.2. Припинення електропостачання не звільняє Споживача </w:t>
      </w:r>
      <w:r w:rsidRPr="009F1F26">
        <w:rPr>
          <w:rFonts w:ascii="Times New Roman" w:hAnsi="Times New Roman" w:cs="Times New Roman"/>
          <w:spacing w:val="-3"/>
          <w:sz w:val="24"/>
          <w:szCs w:val="24"/>
        </w:rPr>
        <w:t xml:space="preserve">від </w:t>
      </w:r>
      <w:r w:rsidRPr="009F1F26">
        <w:rPr>
          <w:rFonts w:ascii="Times New Roman" w:hAnsi="Times New Roman" w:cs="Times New Roman"/>
          <w:sz w:val="24"/>
          <w:szCs w:val="24"/>
        </w:rPr>
        <w:t>обов’язку сплатити заборгованість Постачальнику за цимДоговором.</w:t>
      </w:r>
    </w:p>
    <w:p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8.3. ВідновленняпостачанняелектричноїенергіїСпоживачуможе</w:t>
      </w:r>
      <w:r w:rsidRPr="009F1F26">
        <w:rPr>
          <w:rFonts w:ascii="Times New Roman" w:hAnsi="Times New Roman" w:cs="Times New Roman"/>
          <w:spacing w:val="-4"/>
          <w:sz w:val="24"/>
          <w:szCs w:val="24"/>
        </w:rPr>
        <w:t xml:space="preserve">бути </w:t>
      </w:r>
      <w:r w:rsidRPr="009F1F26">
        <w:rPr>
          <w:rFonts w:ascii="Times New Roman" w:hAnsi="Times New Roman" w:cs="Times New Roman"/>
          <w:sz w:val="24"/>
          <w:szCs w:val="24"/>
        </w:rPr>
        <w:t>здійсненозаумовиповного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 попередивши Постачальника за 20 днів до припинення постачання.</w:t>
      </w:r>
    </w:p>
    <w:p w:rsidR="009D6569" w:rsidRPr="009F1F26" w:rsidRDefault="009D6569" w:rsidP="00A5314A">
      <w:pPr>
        <w:widowControl w:val="0"/>
        <w:tabs>
          <w:tab w:val="left" w:pos="591"/>
        </w:tabs>
        <w:autoSpaceDN w:val="0"/>
        <w:spacing w:after="0" w:line="240" w:lineRule="auto"/>
        <w:jc w:val="both"/>
        <w:rPr>
          <w:rFonts w:ascii="Times New Roman" w:hAnsi="Times New Roman" w:cs="Times New Roman"/>
          <w:sz w:val="24"/>
          <w:szCs w:val="24"/>
        </w:rPr>
      </w:pPr>
    </w:p>
    <w:p w:rsidR="009D6569" w:rsidRPr="009F1F26" w:rsidRDefault="009D6569" w:rsidP="00A5314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9. ВідповідальністьСторін</w:t>
      </w:r>
    </w:p>
    <w:p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9D6569" w:rsidRPr="009F1F26" w:rsidRDefault="009D6569" w:rsidP="00A5314A">
      <w:pPr>
        <w:widowControl w:val="0"/>
        <w:tabs>
          <w:tab w:val="left" w:pos="605"/>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9D6569" w:rsidRPr="009F1F26" w:rsidRDefault="009D6569" w:rsidP="00A5314A">
      <w:pPr>
        <w:widowControl w:val="0"/>
        <w:tabs>
          <w:tab w:val="left" w:pos="739"/>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встановлюєтьсяПРРЕЕ.</w:t>
      </w: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9.4.</w:t>
      </w:r>
      <w:r w:rsidRPr="009F1F26">
        <w:rPr>
          <w:rFonts w:ascii="Times New Roman" w:hAnsi="Times New Roman" w:cs="Times New Roman"/>
          <w:sz w:val="24"/>
          <w:szCs w:val="24"/>
          <w:shd w:val="clear" w:color="auto" w:fill="FFFFFF"/>
        </w:rPr>
        <w:t> </w:t>
      </w:r>
      <w:r w:rsidRPr="009F1F26">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кожну(ий)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якій(ому) відбулося відхилення обсягу спожитої електричної енергії від замовленого обсягу  за формулою:</w:t>
      </w:r>
    </w:p>
    <w:p w:rsidR="008E523D" w:rsidRDefault="008E523D" w:rsidP="00A5314A">
      <w:pPr>
        <w:widowControl w:val="0"/>
        <w:shd w:val="clear" w:color="auto" w:fill="FFFFFF"/>
        <w:spacing w:after="0" w:line="240" w:lineRule="auto"/>
        <w:jc w:val="both"/>
        <w:rPr>
          <w:rFonts w:ascii="Times New Roman" w:hAnsi="Times New Roman" w:cs="Times New Roman"/>
          <w:snapToGrid w:val="0"/>
          <w:sz w:val="24"/>
          <w:szCs w:val="24"/>
        </w:rPr>
      </w:pP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 Онеб х Ц х 0,1, де</w:t>
      </w: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Онеб.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rsidR="009D6569" w:rsidRPr="009F1F26" w:rsidRDefault="009D6569" w:rsidP="00A5314A">
      <w:pPr>
        <w:widowControl w:val="0"/>
        <w:shd w:val="clear" w:color="auto" w:fill="FFFFFF"/>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napToGrid w:val="0"/>
          <w:sz w:val="24"/>
          <w:szCs w:val="24"/>
        </w:rPr>
        <w:t>0,1 – коефіцієнт ціни небалансу.</w:t>
      </w:r>
    </w:p>
    <w:p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w:t>
      </w:r>
      <w:r w:rsidRPr="009F1F26">
        <w:rPr>
          <w:rFonts w:ascii="Times New Roman" w:hAnsi="Times New Roman" w:cs="Times New Roman"/>
          <w:sz w:val="24"/>
          <w:szCs w:val="24"/>
        </w:rPr>
        <w:lastRenderedPageBreak/>
        <w:t>суми договору.</w:t>
      </w:r>
    </w:p>
    <w:p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rsidR="009D6569" w:rsidRPr="009F1F26" w:rsidRDefault="009D6569" w:rsidP="00A5314A">
      <w:pPr>
        <w:widowControl w:val="0"/>
        <w:shd w:val="clear" w:color="auto" w:fill="FFFFFF"/>
        <w:spacing w:after="0" w:line="240" w:lineRule="auto"/>
        <w:jc w:val="both"/>
        <w:rPr>
          <w:rFonts w:ascii="Times New Roman" w:hAnsi="Times New Roman" w:cs="Times New Roman"/>
          <w:sz w:val="24"/>
          <w:szCs w:val="24"/>
        </w:rPr>
      </w:pPr>
    </w:p>
    <w:p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10. Порядок зміниелектропостачальника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9F1F26">
        <w:rPr>
          <w:rFonts w:ascii="Times New Roman" w:hAnsi="Times New Roman" w:cs="Times New Roman"/>
          <w:bCs/>
          <w:kern w:val="32"/>
          <w:sz w:val="24"/>
          <w:szCs w:val="24"/>
        </w:rPr>
        <w:t>11. Порядок розв’язанняспорів</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tabs>
          <w:tab w:val="left" w:pos="538"/>
        </w:tabs>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12. Форс-мажорні обставини</w:t>
      </w:r>
    </w:p>
    <w:p w:rsidR="009D6569" w:rsidRPr="009F1F26" w:rsidRDefault="009D6569" w:rsidP="00A5314A">
      <w:pPr>
        <w:tabs>
          <w:tab w:val="left" w:pos="725"/>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12.1. Сторони звільняються від відповідальності за часткове </w:t>
      </w:r>
      <w:r w:rsidRPr="009F1F26">
        <w:rPr>
          <w:rFonts w:ascii="Times New Roman" w:hAnsi="Times New Roman" w:cs="Times New Roman"/>
          <w:spacing w:val="-3"/>
          <w:sz w:val="24"/>
          <w:szCs w:val="24"/>
        </w:rPr>
        <w:t xml:space="preserve">або </w:t>
      </w:r>
      <w:r w:rsidRPr="009F1F26">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(форс-мажорнихобставин).</w:t>
      </w:r>
    </w:p>
    <w:p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9D6569" w:rsidRPr="009F1F26" w:rsidRDefault="009D6569" w:rsidP="00A5314A">
      <w:pPr>
        <w:tabs>
          <w:tab w:val="left" w:pos="754"/>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12.3. Строк виконання зобов'язань за цим Договором відкладається на строк </w:t>
      </w:r>
      <w:r w:rsidRPr="009F1F26">
        <w:rPr>
          <w:rFonts w:ascii="Times New Roman" w:hAnsi="Times New Roman" w:cs="Times New Roman"/>
          <w:spacing w:val="-3"/>
          <w:sz w:val="24"/>
          <w:szCs w:val="24"/>
        </w:rPr>
        <w:t xml:space="preserve">дії </w:t>
      </w:r>
      <w:r w:rsidRPr="009F1F26">
        <w:rPr>
          <w:rFonts w:ascii="Times New Roman" w:hAnsi="Times New Roman" w:cs="Times New Roman"/>
          <w:sz w:val="24"/>
          <w:szCs w:val="24"/>
        </w:rPr>
        <w:t>форс-мажорних обставин.</w:t>
      </w:r>
    </w:p>
    <w:p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9F1F26">
        <w:rPr>
          <w:rFonts w:ascii="Times New Roman" w:hAnsi="Times New Roman" w:cs="Times New Roman"/>
          <w:spacing w:val="-4"/>
          <w:sz w:val="24"/>
          <w:szCs w:val="24"/>
        </w:rPr>
        <w:t>днів</w:t>
      </w:r>
      <w:r w:rsidRPr="009F1F26">
        <w:rPr>
          <w:rFonts w:ascii="Times New Roman" w:hAnsi="Times New Roman" w:cs="Times New Roman"/>
          <w:sz w:val="24"/>
          <w:szCs w:val="24"/>
        </w:rPr>
        <w:t xml:space="preserve">з дня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виникнення надати підтверджуючі документи щодо </w:t>
      </w:r>
      <w:r w:rsidRPr="009F1F26">
        <w:rPr>
          <w:rFonts w:ascii="Times New Roman" w:hAnsi="Times New Roman" w:cs="Times New Roman"/>
          <w:spacing w:val="-3"/>
          <w:sz w:val="24"/>
          <w:szCs w:val="24"/>
        </w:rPr>
        <w:t xml:space="preserve">їх </w:t>
      </w:r>
      <w:r w:rsidRPr="009F1F26">
        <w:rPr>
          <w:rFonts w:ascii="Times New Roman" w:hAnsi="Times New Roman" w:cs="Times New Roman"/>
          <w:sz w:val="24"/>
          <w:szCs w:val="24"/>
        </w:rPr>
        <w:t xml:space="preserve">настання відповідно </w:t>
      </w:r>
      <w:r w:rsidRPr="009F1F26">
        <w:rPr>
          <w:rFonts w:ascii="Times New Roman" w:hAnsi="Times New Roman" w:cs="Times New Roman"/>
          <w:spacing w:val="-4"/>
          <w:sz w:val="24"/>
          <w:szCs w:val="24"/>
        </w:rPr>
        <w:t>до</w:t>
      </w:r>
      <w:r w:rsidRPr="009F1F26">
        <w:rPr>
          <w:rFonts w:ascii="Times New Roman" w:hAnsi="Times New Roman" w:cs="Times New Roman"/>
          <w:sz w:val="24"/>
          <w:szCs w:val="24"/>
        </w:rPr>
        <w:t>законодавства.</w:t>
      </w:r>
    </w:p>
    <w:p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F1F26">
        <w:rPr>
          <w:rFonts w:ascii="Times New Roman" w:hAnsi="Times New Roman" w:cs="Times New Roman"/>
          <w:spacing w:val="-3"/>
          <w:sz w:val="24"/>
          <w:szCs w:val="24"/>
        </w:rPr>
        <w:t>їх</w:t>
      </w:r>
      <w:r w:rsidRPr="009F1F26">
        <w:rPr>
          <w:rFonts w:ascii="Times New Roman" w:hAnsi="Times New Roman" w:cs="Times New Roman"/>
          <w:sz w:val="24"/>
          <w:szCs w:val="24"/>
        </w:rPr>
        <w:t>виникнення.</w:t>
      </w:r>
    </w:p>
    <w:p w:rsidR="009D6569" w:rsidRPr="009F1F26" w:rsidRDefault="009D6569" w:rsidP="00A5314A">
      <w:pPr>
        <w:tabs>
          <w:tab w:val="left" w:pos="768"/>
          <w:tab w:val="left" w:pos="851"/>
        </w:tabs>
        <w:spacing w:after="0" w:line="240" w:lineRule="auto"/>
        <w:jc w:val="both"/>
        <w:rPr>
          <w:rFonts w:ascii="Times New Roman" w:hAnsi="Times New Roman" w:cs="Times New Roman"/>
          <w:sz w:val="24"/>
          <w:szCs w:val="24"/>
        </w:rPr>
      </w:pPr>
    </w:p>
    <w:p w:rsidR="009D6569" w:rsidRPr="009F1F26" w:rsidRDefault="009D6569" w:rsidP="00A5314A">
      <w:pPr>
        <w:tabs>
          <w:tab w:val="left" w:pos="768"/>
          <w:tab w:val="left" w:pos="851"/>
        </w:tabs>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13. Строк дії Договору та іншіумови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13.1. Договір набуває чинності </w:t>
      </w:r>
      <w:r w:rsidRPr="009F1F26">
        <w:rPr>
          <w:rFonts w:ascii="Times New Roman" w:hAnsi="Times New Roman" w:cs="Times New Roman"/>
          <w:spacing w:val="-5"/>
          <w:sz w:val="24"/>
          <w:szCs w:val="24"/>
        </w:rPr>
        <w:t>з дати його підписання Сторонами, скріплення печатками Сторін (за наявності)</w:t>
      </w:r>
      <w:r w:rsidRPr="009F1F26">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13.4. Дія цього Договору також припиняється у наступних випадках:</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i/>
          <w:sz w:val="24"/>
          <w:szCs w:val="24"/>
        </w:rPr>
        <w:t>-</w:t>
      </w:r>
      <w:r w:rsidRPr="009F1F26">
        <w:rPr>
          <w:rFonts w:ascii="Times New Roman" w:hAnsi="Times New Roman" w:cs="Times New Roman"/>
          <w:sz w:val="24"/>
          <w:szCs w:val="24"/>
        </w:rPr>
        <w:t>анулювання Постачальнику ліцензії на постачання;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-банкрутства або припинення господарської діяльності Постачальником;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зміни власника об'єкта Споживача;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 разі зміни електропостачальника.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їхпідписання.</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p>
    <w:p w:rsidR="009D6569" w:rsidRPr="009F1F26" w:rsidRDefault="009D6569" w:rsidP="00A5314A">
      <w:pPr>
        <w:shd w:val="clear" w:color="auto" w:fill="FFFFFF"/>
        <w:spacing w:after="0" w:line="240" w:lineRule="auto"/>
        <w:contextualSpacing/>
        <w:jc w:val="center"/>
        <w:rPr>
          <w:rFonts w:ascii="Times New Roman" w:hAnsi="Times New Roman" w:cs="Times New Roman"/>
          <w:sz w:val="24"/>
          <w:szCs w:val="24"/>
        </w:rPr>
      </w:pPr>
      <w:r w:rsidRPr="009F1F26">
        <w:rPr>
          <w:rFonts w:ascii="Times New Roman" w:hAnsi="Times New Roman" w:cs="Times New Roman"/>
          <w:sz w:val="24"/>
          <w:szCs w:val="24"/>
        </w:rPr>
        <w:t>14. Антикорупційні застереження</w:t>
      </w:r>
    </w:p>
    <w:p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lastRenderedPageBreak/>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D6569" w:rsidRPr="009F1F26" w:rsidRDefault="009D6569" w:rsidP="00A5314A">
      <w:pPr>
        <w:shd w:val="clear" w:color="auto" w:fill="FFFFFF"/>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F1F26">
        <w:rPr>
          <w:rFonts w:ascii="Times New Roman" w:hAnsi="Times New Roman" w:cs="Times New Roman"/>
          <w:bCs/>
          <w:sz w:val="24"/>
          <w:szCs w:val="24"/>
        </w:rPr>
        <w:t>15. Додатки до Договору</w:t>
      </w:r>
    </w:p>
    <w:p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 Невід’ємною частиною цього Договору є:</w:t>
      </w:r>
    </w:p>
    <w:p w:rsidR="009D6569" w:rsidRPr="009F1F26" w:rsidRDefault="009D6569" w:rsidP="00A5314A">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1F26">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15.1.2. Комерційна пропозиція (Додаток 2 до Договору);</w:t>
      </w:r>
    </w:p>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9F1F26">
        <w:rPr>
          <w:rFonts w:ascii="Times New Roman" w:hAnsi="Times New Roman" w:cs="Times New Roman"/>
          <w:sz w:val="24"/>
          <w:szCs w:val="24"/>
        </w:rPr>
        <w:t xml:space="preserve">15.1.3. </w:t>
      </w:r>
      <w:r w:rsidRPr="009F1F26">
        <w:rPr>
          <w:rFonts w:ascii="Times New Roman" w:hAnsi="Times New Roman" w:cs="Times New Roman"/>
          <w:bCs/>
          <w:sz w:val="24"/>
          <w:szCs w:val="24"/>
        </w:rPr>
        <w:t>Договірні величини споживання електричної енергії</w:t>
      </w:r>
      <w:r w:rsidRPr="009F1F26">
        <w:rPr>
          <w:rFonts w:ascii="Times New Roman" w:hAnsi="Times New Roman" w:cs="Times New Roman"/>
          <w:sz w:val="24"/>
          <w:szCs w:val="24"/>
        </w:rPr>
        <w:t xml:space="preserve"> (Додаток 3 до Договору).</w:t>
      </w:r>
    </w:p>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r w:rsidRPr="009F1F26">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4756"/>
      </w:tblGrid>
      <w:tr w:rsidR="009D6569" w:rsidRPr="009F1F26" w:rsidTr="00994FD3">
        <w:trPr>
          <w:trHeight w:val="48"/>
        </w:trPr>
        <w:tc>
          <w:tcPr>
            <w:tcW w:w="5352" w:type="dxa"/>
            <w:shd w:val="clear" w:color="auto" w:fill="auto"/>
          </w:tcPr>
          <w:p w:rsidR="009D6569" w:rsidRPr="009F1F26" w:rsidRDefault="009D6569" w:rsidP="00A5314A">
            <w:pPr>
              <w:widowControl w:val="0"/>
              <w:tabs>
                <w:tab w:val="left" w:pos="426"/>
                <w:tab w:val="left" w:pos="851"/>
              </w:tabs>
              <w:autoSpaceDN w:val="0"/>
              <w:spacing w:after="0" w:line="240" w:lineRule="auto"/>
              <w:ind w:right="-2"/>
              <w:rPr>
                <w:rFonts w:ascii="Times New Roman" w:hAnsi="Times New Roman" w:cs="Times New Roman"/>
                <w:sz w:val="24"/>
                <w:szCs w:val="24"/>
              </w:rPr>
            </w:pPr>
            <w:r w:rsidRPr="009F1F26">
              <w:rPr>
                <w:rFonts w:ascii="Times New Roman" w:hAnsi="Times New Roman" w:cs="Times New Roman"/>
                <w:sz w:val="24"/>
                <w:szCs w:val="24"/>
              </w:rPr>
              <w:t>ПОСТАЧАЛЬНИК:</w:t>
            </w:r>
          </w:p>
          <w:p w:rsidR="009D6569" w:rsidRPr="009F1F26" w:rsidRDefault="009D6569" w:rsidP="00A5314A">
            <w:pPr>
              <w:widowControl w:val="0"/>
              <w:tabs>
                <w:tab w:val="left" w:pos="426"/>
                <w:tab w:val="left" w:pos="851"/>
              </w:tabs>
              <w:autoSpaceDN w:val="0"/>
              <w:spacing w:after="0" w:line="240" w:lineRule="auto"/>
              <w:ind w:right="-2"/>
              <w:jc w:val="both"/>
              <w:rPr>
                <w:rFonts w:ascii="Times New Roman" w:hAnsi="Times New Roman" w:cs="Times New Roman"/>
                <w:sz w:val="24"/>
                <w:szCs w:val="24"/>
              </w:rPr>
            </w:pPr>
          </w:p>
          <w:p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rsidR="009D6569" w:rsidRPr="009F1F26" w:rsidRDefault="009D6569" w:rsidP="00A5314A">
            <w:pPr>
              <w:spacing w:after="0" w:line="240" w:lineRule="auto"/>
              <w:jc w:val="both"/>
              <w:rPr>
                <w:rFonts w:ascii="Times New Roman" w:hAnsi="Times New Roman" w:cs="Times New Roman"/>
                <w:b/>
                <w:sz w:val="24"/>
                <w:szCs w:val="24"/>
              </w:rPr>
            </w:pPr>
          </w:p>
          <w:p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rsidR="009D6569" w:rsidRPr="009F1F26" w:rsidRDefault="009D6569" w:rsidP="00A5314A">
      <w:pPr>
        <w:spacing w:after="0" w:line="240" w:lineRule="auto"/>
        <w:rPr>
          <w:rFonts w:ascii="Times New Roman" w:hAnsi="Times New Roman" w:cs="Times New Roman"/>
          <w:sz w:val="24"/>
          <w:szCs w:val="24"/>
        </w:rPr>
      </w:pPr>
    </w:p>
    <w:p w:rsidR="009D6569" w:rsidRPr="009F1F26" w:rsidRDefault="009D6569" w:rsidP="00A5314A">
      <w:pPr>
        <w:pStyle w:val="afa"/>
        <w:spacing w:after="0"/>
        <w:jc w:val="both"/>
        <w:rPr>
          <w:i/>
          <w:lang w:val="uk-UA"/>
        </w:rPr>
      </w:pPr>
      <w:bookmarkStart w:id="7" w:name="_Hlk50361168"/>
      <w:r w:rsidRPr="009F1F26">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D6569" w:rsidRPr="009F1F26" w:rsidRDefault="009D6569" w:rsidP="00A5314A">
      <w:pPr>
        <w:spacing w:after="0" w:line="240" w:lineRule="auto"/>
        <w:rPr>
          <w:rFonts w:ascii="Times New Roman" w:hAnsi="Times New Roman" w:cs="Times New Roman"/>
          <w:i/>
          <w:sz w:val="24"/>
          <w:szCs w:val="24"/>
        </w:rPr>
      </w:pPr>
    </w:p>
    <w:bookmarkEnd w:id="7"/>
    <w:p w:rsidR="009D6569" w:rsidRPr="009F1F26" w:rsidRDefault="009D6569" w:rsidP="00A5314A">
      <w:pPr>
        <w:spacing w:after="0" w:line="240" w:lineRule="auto"/>
        <w:ind w:firstLine="284"/>
        <w:jc w:val="both"/>
        <w:rPr>
          <w:rFonts w:ascii="Times New Roman" w:hAnsi="Times New Roman" w:cs="Times New Roman"/>
          <w:sz w:val="24"/>
          <w:szCs w:val="24"/>
        </w:rPr>
      </w:pPr>
    </w:p>
    <w:p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Додаток 1</w:t>
      </w:r>
    </w:p>
    <w:p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rsidR="009D6569" w:rsidRPr="009F1F26" w:rsidRDefault="009D6569" w:rsidP="00A5314A">
      <w:pPr>
        <w:spacing w:after="0" w:line="240" w:lineRule="auto"/>
        <w:ind w:left="5954"/>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rsidR="009D6569" w:rsidRPr="009F1F26" w:rsidRDefault="009D6569" w:rsidP="00A5314A">
      <w:pPr>
        <w:spacing w:after="0" w:line="240" w:lineRule="auto"/>
        <w:ind w:left="5954"/>
        <w:jc w:val="both"/>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rsidR="009D6569" w:rsidRPr="009F1F26" w:rsidRDefault="009D6569" w:rsidP="00A5314A">
      <w:pPr>
        <w:spacing w:after="0" w:line="240" w:lineRule="auto"/>
        <w:ind w:firstLine="284"/>
        <w:jc w:val="both"/>
        <w:rPr>
          <w:rFonts w:ascii="Times New Roman" w:hAnsi="Times New Roman" w:cs="Times New Roman"/>
          <w:sz w:val="24"/>
          <w:szCs w:val="24"/>
        </w:rPr>
      </w:pP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ЗАЯВА-ПРИЄДНАННЯ</w:t>
      </w: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b/>
          <w:bCs/>
          <w:sz w:val="24"/>
          <w:szCs w:val="24"/>
        </w:rPr>
        <w:t>до договору про постачання електричної енергії споживачу</w:t>
      </w:r>
    </w:p>
    <w:p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sz w:val="24"/>
          <w:szCs w:val="24"/>
        </w:rPr>
        <w:lastRenderedPageBreak/>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9F1F26">
        <w:rPr>
          <w:rFonts w:ascii="Times New Roman" w:hAnsi="Times New Roman" w:cs="Times New Roman"/>
          <w:bCs/>
          <w:sz w:val="24"/>
          <w:szCs w:val="24"/>
        </w:rPr>
        <w:t>постанови Про затвердження Змін до Правил роздрібного ринку електричної енергії,від 26.06.2020  № 1219</w:t>
      </w:r>
      <w:r w:rsidRPr="009F1F26">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p>
    <w:p w:rsidR="009D6569" w:rsidRPr="009F1F26" w:rsidRDefault="009D6569" w:rsidP="00A5314A">
      <w:pPr>
        <w:spacing w:after="0" w:line="240" w:lineRule="auto"/>
        <w:ind w:firstLine="700"/>
        <w:jc w:val="both"/>
        <w:rPr>
          <w:rFonts w:ascii="Times New Roman" w:hAnsi="Times New Roman" w:cs="Times New Roman"/>
          <w:b/>
          <w:bCs/>
          <w:sz w:val="24"/>
          <w:szCs w:val="24"/>
        </w:rPr>
      </w:pPr>
      <w:r w:rsidRPr="009F1F26">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tblPr>
      <w:tblGrid>
        <w:gridCol w:w="320"/>
        <w:gridCol w:w="5712"/>
        <w:gridCol w:w="3587"/>
      </w:tblGrid>
      <w:tr w:rsidR="009D6569" w:rsidRPr="009F1F26" w:rsidTr="00994FD3">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r w:rsidR="009D6569" w:rsidRPr="009F1F26" w:rsidTr="00994FD3">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r w:rsidR="009D6569" w:rsidRPr="009F1F26" w:rsidTr="00994FD3">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r w:rsidR="009D6569" w:rsidRPr="009F1F26" w:rsidTr="00994FD3">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r w:rsidR="009D6569" w:rsidRPr="009F1F26" w:rsidTr="00994FD3">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r w:rsidR="009D6569" w:rsidRPr="009F1F26" w:rsidTr="00994FD3">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r w:rsidR="009D6569" w:rsidRPr="009F1F26" w:rsidTr="00994FD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6569" w:rsidRPr="009F1F26" w:rsidRDefault="009D6569" w:rsidP="00A5314A">
            <w:pPr>
              <w:spacing w:after="0" w:line="240" w:lineRule="auto"/>
              <w:jc w:val="both"/>
              <w:rPr>
                <w:rFonts w:ascii="Times New Roman" w:hAnsi="Times New Roman" w:cs="Times New Roman"/>
                <w:sz w:val="24"/>
                <w:szCs w:val="24"/>
              </w:rPr>
            </w:pPr>
          </w:p>
        </w:tc>
      </w:tr>
    </w:tbl>
    <w:p w:rsidR="009D6569" w:rsidRPr="009F1F26" w:rsidRDefault="009D6569" w:rsidP="00A5314A">
      <w:pPr>
        <w:spacing w:after="0" w:line="240" w:lineRule="auto"/>
        <w:ind w:firstLine="700"/>
        <w:jc w:val="both"/>
        <w:rPr>
          <w:rFonts w:ascii="Times New Roman" w:hAnsi="Times New Roman" w:cs="Times New Roman"/>
          <w:sz w:val="24"/>
          <w:szCs w:val="24"/>
        </w:rPr>
      </w:pP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Початок постачання з «__»_______________20___ року.</w:t>
      </w: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D6569" w:rsidRPr="009F1F26" w:rsidRDefault="009D6569" w:rsidP="00A5314A">
      <w:pPr>
        <w:spacing w:after="0" w:line="240" w:lineRule="auto"/>
        <w:ind w:firstLine="700"/>
        <w:jc w:val="both"/>
        <w:rPr>
          <w:rFonts w:ascii="Times New Roman" w:hAnsi="Times New Roman" w:cs="Times New Roman"/>
          <w:b/>
          <w:bCs/>
          <w:sz w:val="24"/>
          <w:szCs w:val="24"/>
        </w:rPr>
      </w:pP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Відмітка про згоду Споживача на обробку персональних даних:</w:t>
      </w:r>
    </w:p>
    <w:p w:rsidR="009D6569" w:rsidRPr="009F1F26" w:rsidRDefault="009D6569" w:rsidP="00A5314A">
      <w:pPr>
        <w:spacing w:after="0" w:line="240" w:lineRule="auto"/>
        <w:ind w:hanging="993"/>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w:t>
      </w: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(дата)                                   (особистий підпис)                           (П.І.Б. Споживача)</w:t>
      </w:r>
    </w:p>
    <w:p w:rsidR="009D6569" w:rsidRPr="009F1F26" w:rsidRDefault="009D6569" w:rsidP="00A5314A">
      <w:pPr>
        <w:spacing w:after="0" w:line="240" w:lineRule="auto"/>
        <w:jc w:val="both"/>
        <w:rPr>
          <w:rFonts w:ascii="Times New Roman" w:hAnsi="Times New Roman" w:cs="Times New Roman"/>
          <w:b/>
          <w:bCs/>
          <w:sz w:val="24"/>
          <w:szCs w:val="24"/>
        </w:rPr>
      </w:pPr>
    </w:p>
    <w:p w:rsidR="009D6569" w:rsidRPr="009F1F26" w:rsidRDefault="009D6569" w:rsidP="00A5314A">
      <w:pPr>
        <w:spacing w:after="0" w:line="240" w:lineRule="auto"/>
        <w:jc w:val="both"/>
        <w:rPr>
          <w:rFonts w:ascii="Times New Roman" w:hAnsi="Times New Roman" w:cs="Times New Roman"/>
          <w:b/>
          <w:bCs/>
          <w:sz w:val="24"/>
          <w:szCs w:val="24"/>
        </w:rPr>
      </w:pPr>
    </w:p>
    <w:p w:rsidR="009D6569" w:rsidRPr="009F1F26" w:rsidRDefault="009D6569" w:rsidP="00A5314A">
      <w:pPr>
        <w:spacing w:after="0" w:line="240" w:lineRule="auto"/>
        <w:ind w:firstLine="700"/>
        <w:jc w:val="both"/>
        <w:rPr>
          <w:rFonts w:ascii="Times New Roman" w:hAnsi="Times New Roman" w:cs="Times New Roman"/>
          <w:sz w:val="24"/>
          <w:szCs w:val="24"/>
        </w:rPr>
      </w:pPr>
      <w:r w:rsidRPr="009F1F26">
        <w:rPr>
          <w:rFonts w:ascii="Times New Roman" w:hAnsi="Times New Roman" w:cs="Times New Roman"/>
          <w:b/>
          <w:bCs/>
          <w:sz w:val="24"/>
          <w:szCs w:val="24"/>
        </w:rPr>
        <w:t>*Примітка:</w:t>
      </w:r>
    </w:p>
    <w:p w:rsidR="009D6569" w:rsidRPr="009F1F26" w:rsidRDefault="009D6569" w:rsidP="00A5314A">
      <w:pPr>
        <w:spacing w:after="0" w:line="240" w:lineRule="auto"/>
        <w:ind w:hanging="293"/>
        <w:jc w:val="both"/>
        <w:rPr>
          <w:rFonts w:ascii="Times New Roman" w:hAnsi="Times New Roman" w:cs="Times New Roman"/>
          <w:sz w:val="24"/>
          <w:szCs w:val="24"/>
        </w:rPr>
      </w:pPr>
      <w:r w:rsidRPr="009F1F2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9D6569" w:rsidRPr="009F1F26" w:rsidRDefault="009D6569" w:rsidP="00A5314A">
      <w:pPr>
        <w:spacing w:after="0" w:line="240" w:lineRule="auto"/>
        <w:rPr>
          <w:rFonts w:ascii="Times New Roman" w:hAnsi="Times New Roman" w:cs="Times New Roman"/>
          <w:sz w:val="24"/>
          <w:szCs w:val="24"/>
        </w:rPr>
      </w:pP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Реквізити Споживача:</w:t>
      </w: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               ____________________________________</w:t>
      </w:r>
    </w:p>
    <w:p w:rsidR="009D6569" w:rsidRPr="009F1F26" w:rsidRDefault="009D6569" w:rsidP="00A5314A">
      <w:pPr>
        <w:spacing w:after="0" w:line="240" w:lineRule="auto"/>
        <w:rPr>
          <w:rFonts w:ascii="Times New Roman" w:hAnsi="Times New Roman" w:cs="Times New Roman"/>
          <w:sz w:val="24"/>
          <w:szCs w:val="24"/>
        </w:rPr>
      </w:pP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b/>
          <w:bCs/>
          <w:sz w:val="24"/>
          <w:szCs w:val="24"/>
        </w:rPr>
        <w:t>Відмітка про підписання Споживачем цієї заяви-приєднання:</w:t>
      </w:r>
    </w:p>
    <w:p w:rsidR="009D6569" w:rsidRPr="009F1F26" w:rsidRDefault="009D6569" w:rsidP="00A5314A">
      <w:pPr>
        <w:spacing w:after="0" w:line="240" w:lineRule="auto"/>
        <w:ind w:hanging="709"/>
        <w:jc w:val="both"/>
        <w:rPr>
          <w:rFonts w:ascii="Times New Roman" w:hAnsi="Times New Roman" w:cs="Times New Roman"/>
          <w:sz w:val="24"/>
          <w:szCs w:val="24"/>
        </w:rPr>
      </w:pPr>
      <w:r w:rsidRPr="009F1F26">
        <w:rPr>
          <w:rFonts w:ascii="Times New Roman" w:hAnsi="Times New Roman" w:cs="Times New Roman"/>
          <w:b/>
          <w:bCs/>
          <w:sz w:val="24"/>
          <w:szCs w:val="24"/>
        </w:rPr>
        <w:t xml:space="preserve">           ____________________                _________________              ____________________</w:t>
      </w:r>
    </w:p>
    <w:p w:rsidR="009D6569" w:rsidRPr="009F1F26" w:rsidRDefault="009D6569" w:rsidP="00A5314A">
      <w:pPr>
        <w:spacing w:after="0" w:line="240" w:lineRule="auto"/>
        <w:ind w:hanging="851"/>
        <w:rPr>
          <w:rFonts w:ascii="Times New Roman" w:hAnsi="Times New Roman" w:cs="Times New Roman"/>
          <w:sz w:val="24"/>
          <w:szCs w:val="24"/>
        </w:rPr>
      </w:pPr>
      <w:r w:rsidRPr="009F1F26">
        <w:rPr>
          <w:rFonts w:ascii="Times New Roman" w:hAnsi="Times New Roman" w:cs="Times New Roman"/>
          <w:sz w:val="24"/>
          <w:szCs w:val="24"/>
        </w:rPr>
        <w:t>(дата подання заяви-приєднання)          (особистий підпис)                   (П.І.Б. Споживача)</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rPr>
          <w:rFonts w:ascii="Times New Roman" w:hAnsi="Times New Roman" w:cs="Times New Roman"/>
          <w:sz w:val="24"/>
          <w:szCs w:val="24"/>
        </w:rPr>
      </w:pPr>
      <w:bookmarkStart w:id="8" w:name="_Hlk31979668"/>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Додаток 2</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ind w:firstLine="709"/>
        <w:jc w:val="center"/>
        <w:rPr>
          <w:rFonts w:ascii="Times New Roman" w:hAnsi="Times New Roman" w:cs="Times New Roman"/>
          <w:sz w:val="24"/>
          <w:szCs w:val="24"/>
        </w:rPr>
      </w:pPr>
      <w:r w:rsidRPr="009F1F26">
        <w:rPr>
          <w:rFonts w:ascii="Times New Roman" w:hAnsi="Times New Roman" w:cs="Times New Roman"/>
          <w:b/>
          <w:sz w:val="24"/>
          <w:szCs w:val="24"/>
        </w:rPr>
        <w:t>КОМЕРЦІЙНА ПРОПОЗИЦІЯ*</w:t>
      </w:r>
    </w:p>
    <w:p w:rsidR="009D6569" w:rsidRPr="009F1F26" w:rsidRDefault="009D6569" w:rsidP="00A5314A">
      <w:pPr>
        <w:spacing w:after="0" w:line="240" w:lineRule="auto"/>
        <w:ind w:firstLine="284"/>
        <w:jc w:val="both"/>
        <w:rPr>
          <w:rFonts w:ascii="Times New Roman" w:hAnsi="Times New Roman" w:cs="Times New Roman"/>
          <w:sz w:val="24"/>
          <w:szCs w:val="24"/>
        </w:rPr>
      </w:pP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 Ціна на електричну енергію:</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2. Територія діяльності:</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3. Спосіб оплати: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6. Розмір пені за порушення строку оплати та/або штраф:</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 xml:space="preserve">8. Штраф за дострокове припинення дії договору: </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9. Термін дії договору про постачання електричної енергії:</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10. Урахування пільг, субсидій:</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11. Можливість постачання захищеним споживачам:</w:t>
      </w:r>
    </w:p>
    <w:p w:rsidR="009D6569" w:rsidRPr="009F1F26" w:rsidRDefault="009D6569"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12. Інше:</w:t>
      </w:r>
    </w:p>
    <w:p w:rsidR="009D6569" w:rsidRPr="009F1F26" w:rsidRDefault="009D6569" w:rsidP="00A5314A">
      <w:pPr>
        <w:spacing w:after="0" w:line="240" w:lineRule="auto"/>
        <w:ind w:firstLine="709"/>
        <w:jc w:val="both"/>
        <w:rPr>
          <w:rFonts w:ascii="Times New Roman" w:hAnsi="Times New Roman" w:cs="Times New Roman"/>
          <w:sz w:val="24"/>
          <w:szCs w:val="24"/>
        </w:rPr>
      </w:pPr>
    </w:p>
    <w:p w:rsidR="009D6569" w:rsidRPr="009F1F26" w:rsidRDefault="009D6569" w:rsidP="00A5314A">
      <w:pPr>
        <w:spacing w:after="0" w:line="240" w:lineRule="auto"/>
        <w:ind w:firstLine="709"/>
        <w:jc w:val="both"/>
        <w:rPr>
          <w:rFonts w:ascii="Times New Roman" w:hAnsi="Times New Roman" w:cs="Times New Roman"/>
          <w:sz w:val="24"/>
          <w:szCs w:val="24"/>
        </w:rPr>
      </w:pPr>
    </w:p>
    <w:p w:rsidR="009D6569" w:rsidRPr="009F1F26" w:rsidRDefault="009D6569" w:rsidP="00A5314A">
      <w:pPr>
        <w:spacing w:after="0" w:line="240" w:lineRule="auto"/>
        <w:ind w:firstLine="709"/>
        <w:jc w:val="both"/>
        <w:rPr>
          <w:rFonts w:ascii="Times New Roman" w:hAnsi="Times New Roman" w:cs="Times New Roman"/>
          <w:sz w:val="24"/>
          <w:szCs w:val="24"/>
        </w:rPr>
      </w:pPr>
      <w:r w:rsidRPr="009F1F26">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rsidR="009D6569" w:rsidRPr="009F1F26" w:rsidRDefault="009D6569" w:rsidP="00A5314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4756"/>
      </w:tblGrid>
      <w:tr w:rsidR="009D6569" w:rsidRPr="009F1F26" w:rsidTr="00994FD3">
        <w:trPr>
          <w:trHeight w:val="48"/>
        </w:trPr>
        <w:tc>
          <w:tcPr>
            <w:tcW w:w="5352" w:type="dxa"/>
            <w:shd w:val="clear" w:color="auto" w:fill="auto"/>
          </w:tcPr>
          <w:p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rsidR="009D6569" w:rsidRPr="009F1F26" w:rsidRDefault="009D6569" w:rsidP="00A5314A">
            <w:pPr>
              <w:spacing w:after="0" w:line="240" w:lineRule="auto"/>
              <w:jc w:val="both"/>
              <w:rPr>
                <w:rFonts w:ascii="Times New Roman" w:hAnsi="Times New Roman" w:cs="Times New Roman"/>
                <w:b/>
                <w:sz w:val="24"/>
                <w:szCs w:val="24"/>
              </w:rPr>
            </w:pPr>
          </w:p>
          <w:p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rsidR="009D6569" w:rsidRPr="009F1F26" w:rsidRDefault="009D6569" w:rsidP="00A5314A">
      <w:pPr>
        <w:spacing w:after="0" w:line="240" w:lineRule="auto"/>
        <w:rPr>
          <w:rFonts w:ascii="Times New Roman" w:hAnsi="Times New Roman" w:cs="Times New Roman"/>
          <w:sz w:val="24"/>
          <w:szCs w:val="24"/>
        </w:rPr>
      </w:pPr>
    </w:p>
    <w:p w:rsidR="009D6569" w:rsidRPr="009F1F26" w:rsidRDefault="009D6569" w:rsidP="00A5314A">
      <w:pPr>
        <w:spacing w:after="0" w:line="240" w:lineRule="auto"/>
        <w:rPr>
          <w:rFonts w:ascii="Times New Roman" w:hAnsi="Times New Roman" w:cs="Times New Roman"/>
          <w:sz w:val="24"/>
          <w:szCs w:val="24"/>
        </w:rPr>
      </w:pPr>
    </w:p>
    <w:bookmarkEnd w:id="8"/>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A05F64" w:rsidRDefault="00A05F64"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8E523D" w:rsidRDefault="008E523D" w:rsidP="00A5314A">
      <w:pPr>
        <w:spacing w:after="0" w:line="240" w:lineRule="auto"/>
        <w:ind w:left="6096"/>
        <w:rPr>
          <w:rFonts w:ascii="Times New Roman" w:hAnsi="Times New Roman" w:cs="Times New Roman"/>
          <w:sz w:val="24"/>
          <w:szCs w:val="24"/>
        </w:rPr>
      </w:pP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Додаток 3 </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до договору про постачання</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електричної енергії споживачу</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 xml:space="preserve">№______________ </w:t>
      </w:r>
    </w:p>
    <w:p w:rsidR="009D6569" w:rsidRPr="009F1F26" w:rsidRDefault="009D6569" w:rsidP="00A5314A">
      <w:pPr>
        <w:spacing w:after="0" w:line="240" w:lineRule="auto"/>
        <w:ind w:left="6096"/>
        <w:rPr>
          <w:rFonts w:ascii="Times New Roman" w:hAnsi="Times New Roman" w:cs="Times New Roman"/>
          <w:sz w:val="24"/>
          <w:szCs w:val="24"/>
        </w:rPr>
      </w:pPr>
      <w:r w:rsidRPr="009F1F26">
        <w:rPr>
          <w:rFonts w:ascii="Times New Roman" w:hAnsi="Times New Roman" w:cs="Times New Roman"/>
          <w:sz w:val="24"/>
          <w:szCs w:val="24"/>
        </w:rPr>
        <w:t>від «__» ___________ 202__ року</w:t>
      </w:r>
    </w:p>
    <w:p w:rsidR="009D6569" w:rsidRPr="009F1F26" w:rsidRDefault="009D6569" w:rsidP="00A5314A">
      <w:pPr>
        <w:keepNext/>
        <w:spacing w:after="0" w:line="240" w:lineRule="auto"/>
        <w:jc w:val="center"/>
        <w:outlineLvl w:val="2"/>
        <w:rPr>
          <w:rFonts w:ascii="Times New Roman" w:hAnsi="Times New Roman" w:cs="Times New Roman"/>
          <w:b/>
          <w:bCs/>
          <w:sz w:val="24"/>
          <w:szCs w:val="24"/>
        </w:rPr>
      </w:pPr>
    </w:p>
    <w:p w:rsidR="009D6569" w:rsidRPr="009F1F26" w:rsidRDefault="009D6569" w:rsidP="00A5314A">
      <w:pPr>
        <w:keepNext/>
        <w:spacing w:after="0" w:line="240" w:lineRule="auto"/>
        <w:jc w:val="center"/>
        <w:outlineLvl w:val="2"/>
        <w:rPr>
          <w:rFonts w:ascii="Times New Roman" w:hAnsi="Times New Roman" w:cs="Times New Roman"/>
          <w:b/>
          <w:bCs/>
          <w:sz w:val="24"/>
          <w:szCs w:val="24"/>
        </w:rPr>
      </w:pPr>
      <w:r w:rsidRPr="009F1F26">
        <w:rPr>
          <w:rFonts w:ascii="Times New Roman" w:hAnsi="Times New Roman" w:cs="Times New Roman"/>
          <w:b/>
          <w:bCs/>
          <w:sz w:val="24"/>
          <w:szCs w:val="24"/>
        </w:rPr>
        <w:t>Договірні величини споживання електричної енергії</w:t>
      </w:r>
    </w:p>
    <w:p w:rsidR="009D6569" w:rsidRPr="009F1F26" w:rsidRDefault="009D6569" w:rsidP="00A5314A">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9D6569" w:rsidRPr="009F1F26" w:rsidTr="00994FD3">
        <w:trPr>
          <w:cantSplit/>
          <w:trHeight w:val="418"/>
        </w:trPr>
        <w:tc>
          <w:tcPr>
            <w:tcW w:w="425" w:type="dxa"/>
            <w:vMerge w:val="restart"/>
          </w:tcPr>
          <w:p w:rsidR="009D6569" w:rsidRPr="009F1F26" w:rsidRDefault="009D6569" w:rsidP="00A5314A">
            <w:pPr>
              <w:spacing w:after="0" w:line="240" w:lineRule="auto"/>
              <w:jc w:val="center"/>
              <w:rPr>
                <w:rFonts w:ascii="Times New Roman" w:hAnsi="Times New Roman" w:cs="Times New Roman"/>
                <w:sz w:val="24"/>
                <w:szCs w:val="24"/>
              </w:rPr>
            </w:pPr>
          </w:p>
          <w:p w:rsidR="009D6569" w:rsidRPr="009F1F26" w:rsidRDefault="009D6569" w:rsidP="00A5314A">
            <w:pPr>
              <w:spacing w:after="0" w:line="240" w:lineRule="auto"/>
              <w:jc w:val="center"/>
              <w:rPr>
                <w:rFonts w:ascii="Times New Roman" w:hAnsi="Times New Roman" w:cs="Times New Roman"/>
                <w:sz w:val="24"/>
                <w:szCs w:val="24"/>
              </w:rPr>
            </w:pP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з/п</w:t>
            </w:r>
          </w:p>
        </w:tc>
        <w:tc>
          <w:tcPr>
            <w:tcW w:w="858" w:type="dxa"/>
            <w:vMerge w:val="restart"/>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Адреса об’єкта,</w:t>
            </w: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ЕІС –код </w:t>
            </w:r>
          </w:p>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точки розподілу</w:t>
            </w:r>
          </w:p>
        </w:tc>
        <w:tc>
          <w:tcPr>
            <w:tcW w:w="8309" w:type="dxa"/>
            <w:gridSpan w:val="13"/>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 xml:space="preserve">Обсяги постачання електроенергії </w:t>
            </w:r>
            <w:r w:rsidRPr="009F1F26">
              <w:rPr>
                <w:rFonts w:ascii="Times New Roman" w:hAnsi="Times New Roman" w:cs="Times New Roman"/>
                <w:b/>
                <w:sz w:val="24"/>
                <w:szCs w:val="24"/>
              </w:rPr>
              <w:t>на  20__ рік</w:t>
            </w:r>
            <w:r w:rsidRPr="009F1F26">
              <w:rPr>
                <w:rFonts w:ascii="Times New Roman" w:hAnsi="Times New Roman" w:cs="Times New Roman"/>
                <w:sz w:val="24"/>
                <w:szCs w:val="24"/>
              </w:rPr>
              <w:t>, тис. кВт</w:t>
            </w:r>
            <w:r w:rsidRPr="009F1F26">
              <w:rPr>
                <w:rFonts w:ascii="Times New Roman" w:hAnsi="Times New Roman" w:cs="Times New Roman"/>
                <w:sz w:val="24"/>
                <w:szCs w:val="24"/>
              </w:rPr>
              <w:sym w:font="Symbol" w:char="F0D7"/>
            </w:r>
            <w:r w:rsidRPr="009F1F26">
              <w:rPr>
                <w:rFonts w:ascii="Times New Roman" w:hAnsi="Times New Roman" w:cs="Times New Roman"/>
                <w:sz w:val="24"/>
                <w:szCs w:val="24"/>
              </w:rPr>
              <w:t>год</w:t>
            </w:r>
          </w:p>
        </w:tc>
      </w:tr>
      <w:tr w:rsidR="009D6569" w:rsidRPr="009F1F26" w:rsidTr="00994FD3">
        <w:trPr>
          <w:cantSplit/>
          <w:trHeight w:val="1241"/>
        </w:trPr>
        <w:tc>
          <w:tcPr>
            <w:tcW w:w="425" w:type="dxa"/>
            <w:vMerge/>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858" w:type="dxa"/>
            <w:vMerge/>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586"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січень</w:t>
            </w:r>
          </w:p>
        </w:tc>
        <w:tc>
          <w:tcPr>
            <w:tcW w:w="587"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лютий</w:t>
            </w:r>
          </w:p>
        </w:tc>
        <w:tc>
          <w:tcPr>
            <w:tcW w:w="58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березень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квітень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травень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червень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липень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серпень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вересень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жовтень</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листопад</w:t>
            </w:r>
          </w:p>
        </w:tc>
        <w:tc>
          <w:tcPr>
            <w:tcW w:w="665"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грудень</w:t>
            </w:r>
          </w:p>
        </w:tc>
        <w:tc>
          <w:tcPr>
            <w:tcW w:w="566" w:type="dxa"/>
            <w:textDirection w:val="btLr"/>
            <w:vAlign w:val="center"/>
          </w:tcPr>
          <w:p w:rsidR="009D6569" w:rsidRPr="009F1F26" w:rsidRDefault="009D6569" w:rsidP="00A5314A">
            <w:pPr>
              <w:spacing w:after="0" w:line="240" w:lineRule="auto"/>
              <w:jc w:val="center"/>
              <w:rPr>
                <w:rFonts w:ascii="Times New Roman" w:hAnsi="Times New Roman" w:cs="Times New Roman"/>
                <w:sz w:val="24"/>
                <w:szCs w:val="24"/>
              </w:rPr>
            </w:pPr>
            <w:r w:rsidRPr="009F1F26">
              <w:rPr>
                <w:rFonts w:ascii="Times New Roman" w:hAnsi="Times New Roman" w:cs="Times New Roman"/>
                <w:sz w:val="24"/>
                <w:szCs w:val="24"/>
              </w:rPr>
              <w:t>рік, всього</w:t>
            </w:r>
          </w:p>
        </w:tc>
      </w:tr>
      <w:tr w:rsidR="009D6569" w:rsidRPr="009F1F26" w:rsidTr="00994FD3">
        <w:trPr>
          <w:trHeight w:val="1779"/>
        </w:trPr>
        <w:tc>
          <w:tcPr>
            <w:tcW w:w="42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858"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586"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587"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58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665"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c>
          <w:tcPr>
            <w:tcW w:w="566" w:type="dxa"/>
            <w:vAlign w:val="center"/>
          </w:tcPr>
          <w:p w:rsidR="009D6569" w:rsidRPr="009F1F26" w:rsidRDefault="009D6569" w:rsidP="00A5314A">
            <w:pPr>
              <w:spacing w:after="0" w:line="240" w:lineRule="auto"/>
              <w:jc w:val="center"/>
              <w:rPr>
                <w:rFonts w:ascii="Times New Roman" w:hAnsi="Times New Roman" w:cs="Times New Roman"/>
                <w:sz w:val="24"/>
                <w:szCs w:val="24"/>
              </w:rPr>
            </w:pPr>
          </w:p>
        </w:tc>
      </w:tr>
    </w:tbl>
    <w:p w:rsidR="009D6569" w:rsidRPr="009F1F26" w:rsidRDefault="009D6569" w:rsidP="00A5314A">
      <w:pPr>
        <w:spacing w:after="0" w:line="240" w:lineRule="auto"/>
        <w:jc w:val="center"/>
        <w:rPr>
          <w:rFonts w:ascii="Times New Roman" w:hAnsi="Times New Roman" w:cs="Times New Roman"/>
          <w:sz w:val="24"/>
          <w:szCs w:val="24"/>
        </w:rPr>
      </w:pPr>
    </w:p>
    <w:p w:rsidR="009D6569" w:rsidRPr="009F1F26" w:rsidRDefault="009D6569" w:rsidP="00A5314A">
      <w:pPr>
        <w:numPr>
          <w:ilvl w:val="0"/>
          <w:numId w:val="23"/>
        </w:numPr>
        <w:spacing w:after="0" w:line="240" w:lineRule="auto"/>
        <w:ind w:left="0" w:firstLine="0"/>
        <w:jc w:val="both"/>
        <w:rPr>
          <w:rFonts w:ascii="Times New Roman" w:hAnsi="Times New Roman" w:cs="Times New Roman"/>
          <w:sz w:val="24"/>
          <w:szCs w:val="24"/>
        </w:rPr>
      </w:pPr>
      <w:r w:rsidRPr="009F1F26">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rsidR="009D6569" w:rsidRPr="009F1F26" w:rsidRDefault="009D6569" w:rsidP="00A5314A">
      <w:pPr>
        <w:spacing w:after="0" w:line="240" w:lineRule="auto"/>
        <w:jc w:val="both"/>
        <w:rPr>
          <w:rFonts w:ascii="Times New Roman" w:hAnsi="Times New Roman" w:cs="Times New Roman"/>
          <w:sz w:val="24"/>
          <w:szCs w:val="24"/>
        </w:rPr>
      </w:pPr>
    </w:p>
    <w:p w:rsidR="009D6569" w:rsidRPr="009F1F26" w:rsidRDefault="009D6569" w:rsidP="00A5314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4756"/>
      </w:tblGrid>
      <w:tr w:rsidR="009D6569" w:rsidRPr="009F1F26" w:rsidTr="00994FD3">
        <w:trPr>
          <w:trHeight w:val="48"/>
        </w:trPr>
        <w:tc>
          <w:tcPr>
            <w:tcW w:w="5352" w:type="dxa"/>
            <w:shd w:val="clear" w:color="auto" w:fill="auto"/>
          </w:tcPr>
          <w:p w:rsidR="009D6569" w:rsidRPr="009F1F26" w:rsidRDefault="009D6569" w:rsidP="00A5314A">
            <w:pPr>
              <w:widowControl w:val="0"/>
              <w:tabs>
                <w:tab w:val="left" w:pos="426"/>
                <w:tab w:val="left" w:pos="851"/>
              </w:tabs>
              <w:autoSpaceDN w:val="0"/>
              <w:spacing w:after="0" w:line="240" w:lineRule="auto"/>
              <w:rPr>
                <w:rFonts w:ascii="Times New Roman" w:hAnsi="Times New Roman" w:cs="Times New Roman"/>
                <w:sz w:val="24"/>
                <w:szCs w:val="24"/>
              </w:rPr>
            </w:pPr>
            <w:r w:rsidRPr="009F1F26">
              <w:rPr>
                <w:rFonts w:ascii="Times New Roman" w:hAnsi="Times New Roman" w:cs="Times New Roman"/>
                <w:sz w:val="24"/>
                <w:szCs w:val="24"/>
              </w:rPr>
              <w:t>ПОСТАЧАЛЬНИК:</w:t>
            </w:r>
          </w:p>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p>
          <w:p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______________/__________________/</w:t>
            </w:r>
          </w:p>
          <w:p w:rsidR="009D6569" w:rsidRPr="009F1F26" w:rsidRDefault="009D6569"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М.П.</w:t>
            </w:r>
          </w:p>
        </w:tc>
        <w:tc>
          <w:tcPr>
            <w:tcW w:w="5352" w:type="dxa"/>
            <w:shd w:val="clear" w:color="auto" w:fill="auto"/>
          </w:tcPr>
          <w:p w:rsidR="009D6569" w:rsidRPr="009F1F26" w:rsidRDefault="009D6569" w:rsidP="00A5314A">
            <w:pPr>
              <w:widowControl w:val="0"/>
              <w:tabs>
                <w:tab w:val="left" w:pos="426"/>
                <w:tab w:val="left" w:pos="851"/>
              </w:tabs>
              <w:autoSpaceDN w:val="0"/>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СПОЖИВАЧ:</w:t>
            </w:r>
          </w:p>
          <w:p w:rsidR="009D6569" w:rsidRPr="009F1F26" w:rsidRDefault="009D6569" w:rsidP="00A5314A">
            <w:pPr>
              <w:spacing w:after="0" w:line="240" w:lineRule="auto"/>
              <w:jc w:val="both"/>
              <w:rPr>
                <w:rFonts w:ascii="Times New Roman" w:hAnsi="Times New Roman" w:cs="Times New Roman"/>
                <w:b/>
                <w:sz w:val="24"/>
                <w:szCs w:val="24"/>
              </w:rPr>
            </w:pPr>
          </w:p>
          <w:p w:rsidR="009D6569" w:rsidRPr="009F1F26" w:rsidRDefault="009D6569" w:rsidP="00A5314A">
            <w:pPr>
              <w:spacing w:after="0" w:line="240" w:lineRule="auto"/>
              <w:jc w:val="both"/>
              <w:rPr>
                <w:rFonts w:ascii="Times New Roman" w:hAnsi="Times New Roman" w:cs="Times New Roman"/>
                <w:b/>
                <w:sz w:val="24"/>
                <w:szCs w:val="24"/>
              </w:rPr>
            </w:pPr>
            <w:r w:rsidRPr="009F1F26">
              <w:rPr>
                <w:rFonts w:ascii="Times New Roman" w:hAnsi="Times New Roman" w:cs="Times New Roman"/>
                <w:b/>
                <w:sz w:val="24"/>
                <w:szCs w:val="24"/>
              </w:rPr>
              <w:t>____________________ /_______________/</w:t>
            </w:r>
          </w:p>
          <w:p w:rsidR="009D6569" w:rsidRPr="009F1F26" w:rsidRDefault="009D6569" w:rsidP="00A5314A">
            <w:pPr>
              <w:tabs>
                <w:tab w:val="left" w:pos="3819"/>
              </w:tabs>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М.П.</w:t>
            </w:r>
          </w:p>
        </w:tc>
      </w:tr>
    </w:tbl>
    <w:p w:rsidR="00D11F83" w:rsidRDefault="00D11F83"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05F64" w:rsidRPr="009F1F26" w:rsidRDefault="00A05F64" w:rsidP="00A5314A">
      <w:pPr>
        <w:widowControl w:val="0"/>
        <w:spacing w:after="0" w:line="240" w:lineRule="auto"/>
        <w:ind w:left="5660"/>
        <w:jc w:val="right"/>
        <w:rPr>
          <w:rFonts w:ascii="Times New Roman" w:eastAsia="Times New Roman" w:hAnsi="Times New Roman" w:cs="Times New Roman"/>
          <w:b/>
          <w:sz w:val="24"/>
          <w:szCs w:val="24"/>
        </w:rPr>
      </w:pPr>
    </w:p>
    <w:p w:rsidR="00AC40EB" w:rsidRPr="009F1F26" w:rsidRDefault="00AC40EB" w:rsidP="00A5314A">
      <w:pPr>
        <w:spacing w:after="0" w:line="240" w:lineRule="auto"/>
        <w:ind w:left="5660"/>
        <w:jc w:val="right"/>
        <w:rPr>
          <w:rFonts w:ascii="Times New Roman" w:eastAsia="Times New Roman" w:hAnsi="Times New Roman" w:cs="Times New Roman"/>
          <w:b/>
          <w:sz w:val="24"/>
          <w:szCs w:val="24"/>
        </w:rPr>
      </w:pPr>
    </w:p>
    <w:p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ДОДАТОК 4</w:t>
      </w:r>
    </w:p>
    <w:p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rsidR="006211CC" w:rsidRPr="009F1F26" w:rsidRDefault="006211CC" w:rsidP="00A5314A">
      <w:pPr>
        <w:widowControl w:val="0"/>
        <w:spacing w:after="0" w:line="240" w:lineRule="auto"/>
        <w:jc w:val="center"/>
        <w:rPr>
          <w:rFonts w:ascii="Times New Roman" w:hAnsi="Times New Roman" w:cs="Times New Roman"/>
          <w:bCs/>
          <w:i/>
          <w:sz w:val="24"/>
          <w:szCs w:val="24"/>
        </w:rPr>
      </w:pPr>
    </w:p>
    <w:p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t>НА БЛАНКУ УЧАСНИКА (за наявності)</w:t>
      </w:r>
    </w:p>
    <w:p w:rsidR="006211CC" w:rsidRPr="009F1F26" w:rsidRDefault="006211CC" w:rsidP="00A5314A">
      <w:pPr>
        <w:shd w:val="clear" w:color="auto" w:fill="FFFFFF"/>
        <w:spacing w:after="0" w:line="240" w:lineRule="auto"/>
        <w:jc w:val="center"/>
        <w:rPr>
          <w:rFonts w:ascii="Times New Roman" w:hAnsi="Times New Roman" w:cs="Times New Roman"/>
          <w:b/>
          <w:bCs/>
          <w:iCs/>
          <w:spacing w:val="-10"/>
          <w:w w:val="128"/>
          <w:sz w:val="24"/>
          <w:szCs w:val="24"/>
        </w:rPr>
      </w:pPr>
      <w:r w:rsidRPr="009F1F26">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8985"/>
      </w:tblGrid>
      <w:tr w:rsidR="005A1FFD" w:rsidRPr="009F1F26" w:rsidTr="001D4383">
        <w:tc>
          <w:tcPr>
            <w:tcW w:w="644" w:type="dxa"/>
            <w:tcBorders>
              <w:top w:val="single" w:sz="4" w:space="0" w:color="auto"/>
              <w:left w:val="single" w:sz="4" w:space="0" w:color="auto"/>
              <w:bottom w:val="single" w:sz="4" w:space="0" w:color="auto"/>
              <w:right w:val="single" w:sz="4" w:space="0" w:color="auto"/>
            </w:tcBorders>
            <w:hideMark/>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Повне найменування юридичної особи та скорочене у разі його наявності:</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hideMark/>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Ідентифікаційний код юридичної особи:</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Місцезнаходження юридичної особи:</w:t>
            </w:r>
          </w:p>
          <w:p w:rsidR="001D4383" w:rsidRPr="009F1F26" w:rsidRDefault="001D4383" w:rsidP="00A5314A">
            <w:pPr>
              <w:spacing w:after="0" w:line="240" w:lineRule="auto"/>
              <w:jc w:val="both"/>
              <w:rPr>
                <w:rFonts w:ascii="Times New Roman" w:hAnsi="Times New Roman" w:cs="Times New Roman"/>
                <w:sz w:val="24"/>
                <w:szCs w:val="24"/>
              </w:rPr>
            </w:pPr>
            <w:r w:rsidRPr="009F1F26">
              <w:rPr>
                <w:rFonts w:ascii="Times New Roman" w:hAnsi="Times New Roman" w:cs="Times New Roman"/>
                <w:sz w:val="24"/>
                <w:szCs w:val="24"/>
              </w:rPr>
              <w:t>юридична та фактична адреса –</w:t>
            </w:r>
          </w:p>
          <w:p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телефон - </w:t>
            </w:r>
          </w:p>
          <w:p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факс – </w:t>
            </w:r>
          </w:p>
          <w:p w:rsidR="001D4383" w:rsidRPr="009F1F26" w:rsidRDefault="001D4383" w:rsidP="00A5314A">
            <w:pPr>
              <w:spacing w:after="0" w:line="240" w:lineRule="auto"/>
              <w:rPr>
                <w:rFonts w:ascii="Times New Roman" w:hAnsi="Times New Roman" w:cs="Times New Roman"/>
                <w:sz w:val="24"/>
                <w:szCs w:val="24"/>
              </w:rPr>
            </w:pPr>
            <w:r w:rsidRPr="009F1F26">
              <w:rPr>
                <w:rFonts w:ascii="Times New Roman" w:hAnsi="Times New Roman" w:cs="Times New Roman"/>
                <w:sz w:val="24"/>
                <w:szCs w:val="24"/>
              </w:rPr>
              <w:t xml:space="preserve">електронна пошта – </w:t>
            </w:r>
          </w:p>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sz w:val="24"/>
                <w:szCs w:val="24"/>
              </w:rPr>
              <w:t xml:space="preserve">веб-сайт - </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Відомості про кінцевих бенефіціарних власників юридичної особи (прізвище, ім’я, по батькові, розмір частки):</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Відомості про органи управління юридичної особи:</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Індивідуальний податковий номер:</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Система оподаткування:</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Форма власності та юридичний статус:</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Організаційно – правова форма:</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Основний вид діяльності:</w:t>
            </w:r>
          </w:p>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Види діяльності:</w:t>
            </w:r>
          </w:p>
        </w:tc>
      </w:tr>
      <w:tr w:rsidR="005A1FFD" w:rsidRPr="009F1F26" w:rsidTr="001D4383">
        <w:tc>
          <w:tcPr>
            <w:tcW w:w="644"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bCs/>
                <w:caps/>
                <w:sz w:val="24"/>
                <w:szCs w:val="24"/>
              </w:rPr>
            </w:pPr>
            <w:r w:rsidRPr="009F1F26">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1D4383" w:rsidRPr="009F1F26" w:rsidRDefault="001D4383" w:rsidP="00A5314A">
            <w:pPr>
              <w:spacing w:after="0" w:line="240" w:lineRule="auto"/>
              <w:jc w:val="both"/>
              <w:rPr>
                <w:rFonts w:ascii="Times New Roman" w:hAnsi="Times New Roman" w:cs="Times New Roman"/>
                <w:iCs/>
                <w:sz w:val="24"/>
                <w:szCs w:val="24"/>
              </w:rPr>
            </w:pPr>
            <w:r w:rsidRPr="009F1F26">
              <w:rPr>
                <w:rFonts w:ascii="Times New Roman" w:hAnsi="Times New Roman" w:cs="Times New Roman"/>
                <w:iCs/>
                <w:sz w:val="24"/>
                <w:szCs w:val="24"/>
              </w:rPr>
              <w:t>Посада керівника підприємством та П.І.Б.:</w:t>
            </w:r>
          </w:p>
        </w:tc>
      </w:tr>
    </w:tbl>
    <w:p w:rsidR="006211CC" w:rsidRPr="009F1F26" w:rsidRDefault="006211CC" w:rsidP="00A5314A">
      <w:pPr>
        <w:spacing w:after="0" w:line="240" w:lineRule="auto"/>
        <w:jc w:val="both"/>
        <w:rPr>
          <w:rFonts w:ascii="Times New Roman" w:hAnsi="Times New Roman" w:cs="Times New Roman"/>
          <w:b/>
          <w:bCs/>
          <w:caps/>
          <w:sz w:val="24"/>
          <w:szCs w:val="24"/>
          <w:lang w:eastAsia="zh-CN"/>
        </w:rPr>
      </w:pPr>
    </w:p>
    <w:p w:rsidR="006211CC" w:rsidRPr="009F1F26" w:rsidRDefault="006211CC" w:rsidP="00A5314A">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sidRPr="009F1F26">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p>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tblPr>
      <w:tblGrid>
        <w:gridCol w:w="3340"/>
        <w:gridCol w:w="3340"/>
        <w:gridCol w:w="3340"/>
      </w:tblGrid>
      <w:tr w:rsidR="005A1FFD" w:rsidRPr="009F1F26" w:rsidTr="006211CC">
        <w:trPr>
          <w:jc w:val="center"/>
        </w:trPr>
        <w:tc>
          <w:tcPr>
            <w:tcW w:w="3342" w:type="dxa"/>
            <w:hideMark/>
          </w:tcPr>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rsidTr="006211CC">
        <w:trPr>
          <w:jc w:val="center"/>
        </w:trPr>
        <w:tc>
          <w:tcPr>
            <w:tcW w:w="3342" w:type="dxa"/>
            <w:hideMark/>
          </w:tcPr>
          <w:p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прізвище, ініціали</w:t>
            </w:r>
          </w:p>
        </w:tc>
      </w:tr>
    </w:tbl>
    <w:p w:rsidR="002360AB" w:rsidRPr="009F1F26" w:rsidRDefault="002360AB" w:rsidP="00A5314A">
      <w:pPr>
        <w:spacing w:after="0" w:line="240" w:lineRule="auto"/>
        <w:jc w:val="both"/>
        <w:rPr>
          <w:rFonts w:ascii="Times New Roman" w:hAnsi="Times New Roman" w:cs="Times New Roman"/>
          <w:bCs/>
          <w:i/>
          <w:sz w:val="24"/>
          <w:szCs w:val="24"/>
          <w:lang w:eastAsia="zh-CN"/>
        </w:rPr>
      </w:pPr>
    </w:p>
    <w:p w:rsidR="002360AB" w:rsidRPr="009F1F26" w:rsidRDefault="002360AB"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Default="00DE2F06" w:rsidP="00A5314A">
      <w:pPr>
        <w:spacing w:after="0" w:line="240" w:lineRule="auto"/>
        <w:jc w:val="both"/>
        <w:rPr>
          <w:rFonts w:ascii="Times New Roman" w:hAnsi="Times New Roman" w:cs="Times New Roman"/>
          <w:bCs/>
          <w:i/>
          <w:sz w:val="24"/>
          <w:szCs w:val="24"/>
          <w:lang w:eastAsia="zh-CN"/>
        </w:rPr>
      </w:pPr>
    </w:p>
    <w:p w:rsidR="00A05F64" w:rsidRDefault="00A05F64" w:rsidP="00A5314A">
      <w:pPr>
        <w:spacing w:after="0" w:line="240" w:lineRule="auto"/>
        <w:jc w:val="both"/>
        <w:rPr>
          <w:rFonts w:ascii="Times New Roman" w:hAnsi="Times New Roman" w:cs="Times New Roman"/>
          <w:bCs/>
          <w:i/>
          <w:sz w:val="24"/>
          <w:szCs w:val="24"/>
          <w:lang w:eastAsia="zh-CN"/>
        </w:rPr>
      </w:pPr>
    </w:p>
    <w:p w:rsidR="00A05F64" w:rsidRDefault="00A05F64" w:rsidP="00A5314A">
      <w:pPr>
        <w:spacing w:after="0" w:line="240" w:lineRule="auto"/>
        <w:jc w:val="both"/>
        <w:rPr>
          <w:rFonts w:ascii="Times New Roman" w:hAnsi="Times New Roman" w:cs="Times New Roman"/>
          <w:bCs/>
          <w:i/>
          <w:sz w:val="24"/>
          <w:szCs w:val="24"/>
          <w:lang w:eastAsia="zh-CN"/>
        </w:rPr>
      </w:pPr>
    </w:p>
    <w:p w:rsidR="00A05F64" w:rsidRDefault="00A05F64" w:rsidP="00A5314A">
      <w:pPr>
        <w:spacing w:after="0" w:line="240" w:lineRule="auto"/>
        <w:jc w:val="both"/>
        <w:rPr>
          <w:rFonts w:ascii="Times New Roman" w:hAnsi="Times New Roman" w:cs="Times New Roman"/>
          <w:bCs/>
          <w:i/>
          <w:sz w:val="24"/>
          <w:szCs w:val="24"/>
          <w:lang w:eastAsia="zh-CN"/>
        </w:rPr>
      </w:pPr>
    </w:p>
    <w:p w:rsidR="00A05F64" w:rsidRPr="009F1F26" w:rsidRDefault="00A05F64"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DE2F06" w:rsidRPr="009F1F26" w:rsidRDefault="00DE2F06" w:rsidP="00A5314A">
      <w:pPr>
        <w:spacing w:after="0" w:line="240" w:lineRule="auto"/>
        <w:jc w:val="both"/>
        <w:rPr>
          <w:rFonts w:ascii="Times New Roman" w:hAnsi="Times New Roman" w:cs="Times New Roman"/>
          <w:bCs/>
          <w:i/>
          <w:sz w:val="24"/>
          <w:szCs w:val="24"/>
          <w:lang w:eastAsia="zh-CN"/>
        </w:rPr>
      </w:pPr>
    </w:p>
    <w:p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b/>
          <w:sz w:val="24"/>
          <w:szCs w:val="24"/>
        </w:rPr>
        <w:t xml:space="preserve">ДОДАТОК 5 </w:t>
      </w:r>
    </w:p>
    <w:p w:rsidR="006211CC" w:rsidRPr="009F1F26" w:rsidRDefault="006211CC" w:rsidP="00A5314A">
      <w:pPr>
        <w:spacing w:after="0" w:line="240" w:lineRule="auto"/>
        <w:ind w:left="5660"/>
        <w:jc w:val="right"/>
        <w:rPr>
          <w:rFonts w:ascii="Times New Roman" w:eastAsia="Times New Roman" w:hAnsi="Times New Roman" w:cs="Times New Roman"/>
          <w:sz w:val="24"/>
          <w:szCs w:val="24"/>
        </w:rPr>
      </w:pPr>
      <w:r w:rsidRPr="009F1F26">
        <w:rPr>
          <w:rFonts w:ascii="Times New Roman" w:eastAsia="Times New Roman" w:hAnsi="Times New Roman" w:cs="Times New Roman"/>
          <w:i/>
          <w:sz w:val="24"/>
          <w:szCs w:val="24"/>
        </w:rPr>
        <w:t>до тендерної документації</w:t>
      </w:r>
      <w:r w:rsidRPr="009F1F26">
        <w:rPr>
          <w:rFonts w:ascii="Times New Roman" w:eastAsia="Times New Roman" w:hAnsi="Times New Roman" w:cs="Times New Roman"/>
          <w:sz w:val="24"/>
          <w:szCs w:val="24"/>
        </w:rPr>
        <w:t> </w:t>
      </w:r>
    </w:p>
    <w:p w:rsidR="006211CC" w:rsidRPr="009F1F26" w:rsidRDefault="006211CC" w:rsidP="00A5314A">
      <w:pPr>
        <w:widowControl w:val="0"/>
        <w:spacing w:after="0" w:line="240" w:lineRule="auto"/>
        <w:jc w:val="center"/>
        <w:rPr>
          <w:rFonts w:ascii="Times New Roman" w:hAnsi="Times New Roman" w:cs="Times New Roman"/>
          <w:bCs/>
          <w:i/>
          <w:sz w:val="24"/>
          <w:szCs w:val="24"/>
        </w:rPr>
      </w:pPr>
      <w:r w:rsidRPr="009F1F26">
        <w:rPr>
          <w:rFonts w:ascii="Times New Roman" w:hAnsi="Times New Roman" w:cs="Times New Roman"/>
          <w:bCs/>
          <w:i/>
          <w:sz w:val="24"/>
          <w:szCs w:val="24"/>
        </w:rPr>
        <w:t>НА БЛАНКУ УЧАСНИКА (за наявності)</w:t>
      </w:r>
    </w:p>
    <w:p w:rsidR="006211CC" w:rsidRPr="009F1F26" w:rsidRDefault="006211CC" w:rsidP="00A5314A">
      <w:pPr>
        <w:spacing w:after="0" w:line="240" w:lineRule="auto"/>
        <w:ind w:right="196"/>
        <w:jc w:val="center"/>
        <w:rPr>
          <w:rFonts w:ascii="Times New Roman" w:hAnsi="Times New Roman" w:cs="Times New Roman"/>
          <w:i/>
          <w:iCs/>
          <w:sz w:val="24"/>
          <w:szCs w:val="24"/>
        </w:rPr>
      </w:pPr>
      <w:r w:rsidRPr="009F1F26">
        <w:rPr>
          <w:rFonts w:ascii="Times New Roman" w:hAnsi="Times New Roman" w:cs="Times New Roman"/>
          <w:i/>
          <w:iCs/>
          <w:sz w:val="24"/>
          <w:szCs w:val="24"/>
        </w:rPr>
        <w:t>Учасник не повинен відступати від змісту даної форми.</w:t>
      </w:r>
    </w:p>
    <w:p w:rsidR="006211CC" w:rsidRPr="009F1F26" w:rsidRDefault="006211CC" w:rsidP="00A5314A">
      <w:pPr>
        <w:spacing w:after="0" w:line="240" w:lineRule="auto"/>
        <w:jc w:val="center"/>
        <w:rPr>
          <w:rFonts w:ascii="Times New Roman" w:hAnsi="Times New Roman" w:cs="Times New Roman"/>
          <w:b/>
          <w:sz w:val="24"/>
          <w:szCs w:val="24"/>
        </w:rPr>
      </w:pPr>
      <w:r w:rsidRPr="009F1F26">
        <w:rPr>
          <w:rFonts w:ascii="Times New Roman" w:hAnsi="Times New Roman" w:cs="Times New Roman"/>
          <w:b/>
          <w:sz w:val="24"/>
          <w:szCs w:val="24"/>
        </w:rPr>
        <w:t>ТЕНДЕРНА ПРОПОЗИЦІЯ</w:t>
      </w:r>
    </w:p>
    <w:p w:rsidR="006211CC" w:rsidRPr="009F1F26" w:rsidRDefault="006211CC" w:rsidP="00A5314A">
      <w:pPr>
        <w:spacing w:after="0" w:line="240" w:lineRule="auto"/>
        <w:ind w:firstLine="540"/>
        <w:jc w:val="both"/>
        <w:rPr>
          <w:rFonts w:ascii="Times New Roman" w:hAnsi="Times New Roman" w:cs="Times New Roman"/>
          <w:sz w:val="24"/>
          <w:szCs w:val="24"/>
        </w:rPr>
      </w:pPr>
      <w:r w:rsidRPr="009F1F26">
        <w:rPr>
          <w:rFonts w:ascii="Times New Roman" w:hAnsi="Times New Roman" w:cs="Times New Roman"/>
          <w:sz w:val="24"/>
          <w:szCs w:val="24"/>
        </w:rPr>
        <w:t xml:space="preserve">Ми, __________________________________________________ </w:t>
      </w:r>
      <w:r w:rsidRPr="009F1F26">
        <w:rPr>
          <w:rFonts w:ascii="Times New Roman" w:hAnsi="Times New Roman" w:cs="Times New Roman"/>
          <w:i/>
          <w:sz w:val="24"/>
          <w:szCs w:val="24"/>
        </w:rPr>
        <w:t>(найменування Учасника)</w:t>
      </w:r>
      <w:r w:rsidRPr="009F1F26">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9F1F26">
        <w:rPr>
          <w:rFonts w:ascii="Times New Roman" w:eastAsia="Times New Roman" w:hAnsi="Times New Roman" w:cs="Times New Roman"/>
          <w:sz w:val="24"/>
          <w:szCs w:val="24"/>
          <w:lang w:eastAsia="zh-CN"/>
        </w:rPr>
        <w:t>ДК 021:2015: 09310000-5 Електрична енергія,</w:t>
      </w:r>
      <w:r w:rsidRPr="009F1F26">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tblPr>
      <w:tblGrid>
        <w:gridCol w:w="449"/>
        <w:gridCol w:w="2811"/>
        <w:gridCol w:w="1145"/>
        <w:gridCol w:w="1585"/>
        <w:gridCol w:w="1675"/>
        <w:gridCol w:w="1769"/>
      </w:tblGrid>
      <w:tr w:rsidR="005A1FFD" w:rsidRPr="009F1F26"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Ціна за одиницю, грн з ПДВ</w:t>
            </w:r>
          </w:p>
        </w:tc>
      </w:tr>
      <w:tr w:rsidR="005A1FFD" w:rsidRPr="009F1F26"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Електрична енергія</w:t>
            </w:r>
            <w:r w:rsidRPr="009F1F26">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r w:rsidR="005A1FFD" w:rsidRPr="009F1F26"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9F1F26" w:rsidRDefault="001D2A27" w:rsidP="00A5314A">
            <w:pPr>
              <w:spacing w:after="0" w:line="240" w:lineRule="auto"/>
              <w:jc w:val="right"/>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9F1F26" w:rsidRDefault="001D2A27" w:rsidP="00A5314A">
            <w:pPr>
              <w:spacing w:after="0" w:line="240" w:lineRule="auto"/>
              <w:jc w:val="center"/>
              <w:rPr>
                <w:rFonts w:ascii="Times New Roman" w:eastAsia="Times New Roman" w:hAnsi="Times New Roman" w:cs="Times New Roman"/>
                <w:sz w:val="24"/>
                <w:szCs w:val="24"/>
              </w:rPr>
            </w:pPr>
            <w:r w:rsidRPr="009F1F26">
              <w:rPr>
                <w:rFonts w:ascii="Times New Roman" w:eastAsia="Times New Roman" w:hAnsi="Times New Roman" w:cs="Times New Roman"/>
                <w:sz w:val="24"/>
                <w:szCs w:val="24"/>
              </w:rPr>
              <w:t> </w:t>
            </w:r>
          </w:p>
        </w:tc>
      </w:tr>
    </w:tbl>
    <w:p w:rsidR="001D2A27" w:rsidRPr="009F1F26" w:rsidRDefault="001D2A27" w:rsidP="00A5314A">
      <w:pPr>
        <w:spacing w:after="0" w:line="240" w:lineRule="auto"/>
        <w:rPr>
          <w:rFonts w:ascii="Times New Roman" w:eastAsia="Times New Roman" w:hAnsi="Times New Roman" w:cs="Times New Roman"/>
          <w:sz w:val="24"/>
          <w:szCs w:val="24"/>
          <w:lang w:eastAsia="uk-UA"/>
        </w:rPr>
      </w:pPr>
      <w:r w:rsidRPr="009F1F26">
        <w:rPr>
          <w:rFonts w:ascii="Times New Roman" w:eastAsia="Times New Roman" w:hAnsi="Times New Roman" w:cs="Times New Roman"/>
          <w:b/>
          <w:sz w:val="24"/>
          <w:szCs w:val="24"/>
          <w:lang w:eastAsia="uk-UA"/>
        </w:rPr>
        <w:t>Загальна вартість пропозиції :</w:t>
      </w:r>
      <w:r w:rsidRPr="009F1F26">
        <w:rPr>
          <w:rFonts w:ascii="Times New Roman" w:eastAsia="Times New Roman" w:hAnsi="Times New Roman" w:cs="Times New Roman"/>
          <w:sz w:val="24"/>
          <w:szCs w:val="24"/>
          <w:lang w:eastAsia="uk-UA"/>
        </w:rPr>
        <w:t xml:space="preserve"> ________________________________________________ грн. </w:t>
      </w:r>
    </w:p>
    <w:p w:rsidR="001D2A27" w:rsidRPr="009F1F26" w:rsidRDefault="001D2A27" w:rsidP="00A5314A">
      <w:pPr>
        <w:spacing w:after="0" w:line="240" w:lineRule="auto"/>
        <w:ind w:left="3540" w:firstLine="708"/>
        <w:rPr>
          <w:rFonts w:ascii="Times New Roman" w:eastAsia="Times New Roman" w:hAnsi="Times New Roman" w:cs="Times New Roman"/>
          <w:sz w:val="24"/>
          <w:szCs w:val="24"/>
          <w:lang w:eastAsia="uk-UA"/>
        </w:rPr>
      </w:pPr>
      <w:r w:rsidRPr="009F1F26">
        <w:rPr>
          <w:rFonts w:ascii="Times New Roman" w:eastAsia="Times New Roman" w:hAnsi="Times New Roman" w:cs="Times New Roman"/>
          <w:sz w:val="24"/>
          <w:szCs w:val="24"/>
          <w:lang w:eastAsia="uk-UA"/>
        </w:rPr>
        <w:t>(цифрами та прописом)</w:t>
      </w:r>
    </w:p>
    <w:p w:rsidR="001D2A27" w:rsidRPr="009F1F26" w:rsidRDefault="001D2A27" w:rsidP="00A5314A">
      <w:pPr>
        <w:spacing w:after="0" w:line="240" w:lineRule="auto"/>
        <w:ind w:firstLine="567"/>
        <w:jc w:val="both"/>
        <w:rPr>
          <w:rFonts w:ascii="Times New Roman" w:eastAsia="Times New Roman" w:hAnsi="Times New Roman" w:cs="Times New Roman"/>
          <w:sz w:val="24"/>
          <w:szCs w:val="24"/>
          <w:lang w:eastAsia="en-US"/>
        </w:rPr>
      </w:pPr>
      <w:r w:rsidRPr="009F1F26">
        <w:rPr>
          <w:rFonts w:ascii="Times New Roman" w:eastAsia="Times New Roman" w:hAnsi="Times New Roman" w:cs="Times New Roman"/>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rsidR="00277A1B" w:rsidRPr="009F1F26" w:rsidRDefault="00277A1B" w:rsidP="00A5314A">
      <w:pPr>
        <w:spacing w:after="0" w:line="240" w:lineRule="auto"/>
        <w:ind w:firstLine="567"/>
        <w:jc w:val="both"/>
        <w:rPr>
          <w:rFonts w:ascii="Times New Roman" w:eastAsia="Times New Roman" w:hAnsi="Times New Roman" w:cs="Times New Roman"/>
          <w:b/>
          <w:sz w:val="24"/>
          <w:szCs w:val="24"/>
          <w:lang w:eastAsia="en-US"/>
        </w:rPr>
      </w:pPr>
      <w:r w:rsidRPr="009F1F26">
        <w:rPr>
          <w:rFonts w:ascii="Times New Roman" w:eastAsia="Times New Roman" w:hAnsi="Times New Roman" w:cs="Times New Roman"/>
          <w:b/>
          <w:sz w:val="24"/>
          <w:szCs w:val="24"/>
          <w:lang w:eastAsia="en-US"/>
        </w:rPr>
        <w:t>Тариф на послуги оператора системи розподілу включається до складової ціни електричної енергії.</w:t>
      </w:r>
    </w:p>
    <w:p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погоджуємося дотримуватися ум</w:t>
      </w:r>
      <w:r w:rsidR="00363207" w:rsidRPr="009F1F26">
        <w:rPr>
          <w:rFonts w:ascii="Times New Roman" w:hAnsi="Times New Roman" w:cs="Times New Roman"/>
          <w:sz w:val="24"/>
          <w:szCs w:val="24"/>
        </w:rPr>
        <w:t xml:space="preserve">ов цієї пропозиції протягом 90 </w:t>
      </w:r>
      <w:r w:rsidRPr="009F1F26">
        <w:rPr>
          <w:rFonts w:ascii="Times New Roman" w:hAnsi="Times New Roman" w:cs="Times New Roman"/>
          <w:sz w:val="24"/>
          <w:szCs w:val="24"/>
        </w:rPr>
        <w:t>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6211CC"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D2A27" w:rsidRPr="009F1F26" w:rsidRDefault="006211CC" w:rsidP="00A5314A">
      <w:pPr>
        <w:spacing w:after="0" w:line="240" w:lineRule="auto"/>
        <w:ind w:firstLine="567"/>
        <w:jc w:val="both"/>
        <w:rPr>
          <w:rFonts w:ascii="Times New Roman" w:hAnsi="Times New Roman" w:cs="Times New Roman"/>
          <w:sz w:val="24"/>
          <w:szCs w:val="24"/>
        </w:rPr>
      </w:pPr>
      <w:r w:rsidRPr="009F1F26">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tblPr>
      <w:tblGrid>
        <w:gridCol w:w="3340"/>
        <w:gridCol w:w="3340"/>
        <w:gridCol w:w="3340"/>
      </w:tblGrid>
      <w:tr w:rsidR="005A1FFD" w:rsidRPr="009F1F26" w:rsidTr="006211CC">
        <w:trPr>
          <w:jc w:val="center"/>
        </w:trPr>
        <w:tc>
          <w:tcPr>
            <w:tcW w:w="3342" w:type="dxa"/>
            <w:hideMark/>
          </w:tcPr>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c>
          <w:tcPr>
            <w:tcW w:w="3341" w:type="dxa"/>
            <w:hideMark/>
          </w:tcPr>
          <w:p w:rsidR="006211CC" w:rsidRPr="009F1F26" w:rsidRDefault="006211CC" w:rsidP="00A5314A">
            <w:pPr>
              <w:shd w:val="clear" w:color="auto" w:fill="FFFFFF"/>
              <w:tabs>
                <w:tab w:val="left" w:pos="426"/>
              </w:tabs>
              <w:spacing w:after="0" w:line="240" w:lineRule="auto"/>
              <w:jc w:val="both"/>
              <w:rPr>
                <w:rFonts w:ascii="Times New Roman" w:hAnsi="Times New Roman" w:cs="Times New Roman"/>
                <w:sz w:val="24"/>
                <w:szCs w:val="24"/>
              </w:rPr>
            </w:pPr>
            <w:r w:rsidRPr="009F1F26">
              <w:rPr>
                <w:rFonts w:ascii="Times New Roman" w:eastAsia="Arial" w:hAnsi="Times New Roman" w:cs="Times New Roman"/>
                <w:sz w:val="24"/>
                <w:szCs w:val="24"/>
              </w:rPr>
              <w:t>________________________</w:t>
            </w:r>
          </w:p>
        </w:tc>
      </w:tr>
      <w:tr w:rsidR="005A1FFD" w:rsidRPr="009F1F26" w:rsidTr="006211CC">
        <w:trPr>
          <w:jc w:val="center"/>
        </w:trPr>
        <w:tc>
          <w:tcPr>
            <w:tcW w:w="3342" w:type="dxa"/>
            <w:hideMark/>
          </w:tcPr>
          <w:p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посада уповноваженої особи Учасника</w:t>
            </w:r>
          </w:p>
        </w:tc>
        <w:tc>
          <w:tcPr>
            <w:tcW w:w="3341" w:type="dxa"/>
            <w:hideMark/>
          </w:tcPr>
          <w:p w:rsidR="006211CC" w:rsidRPr="009F1F26" w:rsidRDefault="006211CC" w:rsidP="00A5314A">
            <w:pPr>
              <w:shd w:val="clear" w:color="auto" w:fill="FFFFFF"/>
              <w:tabs>
                <w:tab w:val="left" w:pos="426"/>
              </w:tabs>
              <w:spacing w:after="0" w:line="240" w:lineRule="auto"/>
              <w:jc w:val="center"/>
              <w:rPr>
                <w:rFonts w:ascii="Times New Roman" w:hAnsi="Times New Roman" w:cs="Times New Roman"/>
                <w:sz w:val="24"/>
                <w:szCs w:val="24"/>
              </w:rPr>
            </w:pPr>
            <w:r w:rsidRPr="009F1F26">
              <w:rPr>
                <w:rFonts w:ascii="Times New Roman" w:eastAsia="Arial" w:hAnsi="Times New Roman" w:cs="Times New Roman"/>
                <w:i/>
                <w:sz w:val="24"/>
                <w:szCs w:val="24"/>
              </w:rPr>
              <w:t>підпис та печатка (за наявності)</w:t>
            </w:r>
          </w:p>
        </w:tc>
        <w:tc>
          <w:tcPr>
            <w:tcW w:w="3341" w:type="dxa"/>
            <w:hideMark/>
          </w:tcPr>
          <w:p w:rsidR="006211CC" w:rsidRPr="009F1F26" w:rsidRDefault="006211CC" w:rsidP="00A5314A">
            <w:pPr>
              <w:shd w:val="clear" w:color="auto" w:fill="FFFFFF"/>
              <w:tabs>
                <w:tab w:val="left" w:pos="426"/>
              </w:tabs>
              <w:spacing w:after="0" w:line="240" w:lineRule="auto"/>
              <w:jc w:val="center"/>
              <w:rPr>
                <w:rFonts w:ascii="Times New Roman" w:eastAsia="Arial" w:hAnsi="Times New Roman" w:cs="Times New Roman"/>
                <w:i/>
                <w:sz w:val="24"/>
                <w:szCs w:val="24"/>
              </w:rPr>
            </w:pPr>
            <w:r w:rsidRPr="009F1F26">
              <w:rPr>
                <w:rFonts w:ascii="Times New Roman" w:eastAsia="Arial" w:hAnsi="Times New Roman" w:cs="Times New Roman"/>
                <w:i/>
                <w:sz w:val="24"/>
                <w:szCs w:val="24"/>
              </w:rPr>
              <w:t>прізвище, ініціали</w:t>
            </w:r>
          </w:p>
          <w:p w:rsidR="00EA0F1E" w:rsidRPr="009F1F26" w:rsidRDefault="00EA0F1E" w:rsidP="00A5314A">
            <w:pPr>
              <w:shd w:val="clear" w:color="auto" w:fill="FFFFFF"/>
              <w:tabs>
                <w:tab w:val="left" w:pos="426"/>
              </w:tabs>
              <w:spacing w:after="0" w:line="240" w:lineRule="auto"/>
              <w:jc w:val="center"/>
              <w:rPr>
                <w:rFonts w:ascii="Times New Roman" w:eastAsia="Arial" w:hAnsi="Times New Roman" w:cs="Times New Roman"/>
                <w:i/>
                <w:sz w:val="24"/>
                <w:szCs w:val="24"/>
              </w:rPr>
            </w:pPr>
          </w:p>
          <w:p w:rsidR="00EA0F1E" w:rsidRPr="009F1F26" w:rsidRDefault="00EA0F1E" w:rsidP="00A5314A">
            <w:pPr>
              <w:shd w:val="clear" w:color="auto" w:fill="FFFFFF"/>
              <w:tabs>
                <w:tab w:val="left" w:pos="426"/>
              </w:tabs>
              <w:spacing w:after="0" w:line="240" w:lineRule="auto"/>
              <w:jc w:val="center"/>
              <w:rPr>
                <w:rFonts w:ascii="Times New Roman" w:hAnsi="Times New Roman" w:cs="Times New Roman"/>
                <w:sz w:val="24"/>
                <w:szCs w:val="24"/>
              </w:rPr>
            </w:pPr>
          </w:p>
        </w:tc>
      </w:tr>
    </w:tbl>
    <w:p w:rsidR="00E757E3" w:rsidRPr="009F1F26" w:rsidRDefault="00E757E3" w:rsidP="00A5314A">
      <w:pPr>
        <w:spacing w:after="0" w:line="240" w:lineRule="auto"/>
        <w:jc w:val="both"/>
        <w:rPr>
          <w:rFonts w:ascii="Times New Roman" w:eastAsia="Times New Roman" w:hAnsi="Times New Roman" w:cs="Times New Roman"/>
          <w:sz w:val="24"/>
          <w:szCs w:val="24"/>
        </w:rPr>
      </w:pPr>
    </w:p>
    <w:sectPr w:rsidR="00E757E3" w:rsidRPr="009F1F26" w:rsidSect="00C72DAE">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350" w:rsidRDefault="00F62350">
      <w:pPr>
        <w:spacing w:after="0" w:line="240" w:lineRule="auto"/>
      </w:pPr>
      <w:r>
        <w:separator/>
      </w:r>
    </w:p>
  </w:endnote>
  <w:endnote w:type="continuationSeparator" w:id="1">
    <w:p w:rsidR="00F62350" w:rsidRDefault="00F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D3" w:rsidRDefault="002A3ED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2BB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D3" w:rsidRDefault="002A3E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350" w:rsidRDefault="00F62350">
      <w:pPr>
        <w:spacing w:after="0" w:line="240" w:lineRule="auto"/>
      </w:pPr>
      <w:r>
        <w:separator/>
      </w:r>
    </w:p>
  </w:footnote>
  <w:footnote w:type="continuationSeparator" w:id="1">
    <w:p w:rsidR="00F62350" w:rsidRDefault="00F6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nsid w:val="01C872E9"/>
    <w:multiLevelType w:val="multilevel"/>
    <w:tmpl w:val="4524D1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2">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1EB3128"/>
    <w:multiLevelType w:val="multilevel"/>
    <w:tmpl w:val="FD4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6">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7">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4CF5027"/>
    <w:multiLevelType w:val="multilevel"/>
    <w:tmpl w:val="5B1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8516165"/>
    <w:multiLevelType w:val="multilevel"/>
    <w:tmpl w:val="4684BB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24">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4"/>
  </w:num>
  <w:num w:numId="2">
    <w:abstractNumId w:val="8"/>
  </w:num>
  <w:num w:numId="3">
    <w:abstractNumId w:val="14"/>
  </w:num>
  <w:num w:numId="4">
    <w:abstractNumId w:val="19"/>
  </w:num>
  <w:num w:numId="5">
    <w:abstractNumId w:val="10"/>
  </w:num>
  <w:num w:numId="6">
    <w:abstractNumId w:val="11"/>
  </w:num>
  <w:num w:numId="7">
    <w:abstractNumId w:val="12"/>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23"/>
  </w:num>
  <w:num w:numId="17">
    <w:abstractNumId w:val="23"/>
  </w:num>
  <w:num w:numId="18">
    <w:abstractNumId w:val="16"/>
  </w:num>
  <w:num w:numId="1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5"/>
  </w:num>
  <w:num w:numId="23">
    <w:abstractNumId w:val="9"/>
  </w:num>
  <w:num w:numId="24">
    <w:abstractNumId w:val="6"/>
  </w:num>
  <w:num w:numId="25">
    <w:abstractNumId w:val="18"/>
  </w:num>
  <w:num w:numId="26">
    <w:abstractNumId w:val="20"/>
  </w:num>
  <w:num w:numId="27">
    <w:abstractNumId w:val="22"/>
  </w:num>
  <w:num w:numId="28">
    <w:abstractNumId w:val="13"/>
  </w:num>
  <w:num w:numId="29">
    <w:abstractNumId w:val="3"/>
  </w:num>
  <w:num w:numId="30">
    <w:abstractNumId w:val="5"/>
  </w:num>
  <w:num w:numId="31">
    <w:abstractNumId w:val="2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A597D"/>
    <w:rsid w:val="00007001"/>
    <w:rsid w:val="00041A86"/>
    <w:rsid w:val="00041FF6"/>
    <w:rsid w:val="0004220D"/>
    <w:rsid w:val="00084A66"/>
    <w:rsid w:val="000934B2"/>
    <w:rsid w:val="000A3570"/>
    <w:rsid w:val="000A61AE"/>
    <w:rsid w:val="00103C14"/>
    <w:rsid w:val="00121598"/>
    <w:rsid w:val="001304FA"/>
    <w:rsid w:val="00144F5A"/>
    <w:rsid w:val="0016258E"/>
    <w:rsid w:val="00193060"/>
    <w:rsid w:val="001A75AF"/>
    <w:rsid w:val="001B118E"/>
    <w:rsid w:val="001B3924"/>
    <w:rsid w:val="001B5129"/>
    <w:rsid w:val="001C0BF6"/>
    <w:rsid w:val="001D2A27"/>
    <w:rsid w:val="001D4383"/>
    <w:rsid w:val="00205369"/>
    <w:rsid w:val="00221FDC"/>
    <w:rsid w:val="0023209C"/>
    <w:rsid w:val="002360AB"/>
    <w:rsid w:val="00252827"/>
    <w:rsid w:val="0027204A"/>
    <w:rsid w:val="0027673E"/>
    <w:rsid w:val="00277A1B"/>
    <w:rsid w:val="00291019"/>
    <w:rsid w:val="002A3ED3"/>
    <w:rsid w:val="002A597D"/>
    <w:rsid w:val="002C04E7"/>
    <w:rsid w:val="002C66A6"/>
    <w:rsid w:val="002F1A7E"/>
    <w:rsid w:val="00303FAD"/>
    <w:rsid w:val="00343540"/>
    <w:rsid w:val="00360CE9"/>
    <w:rsid w:val="00363207"/>
    <w:rsid w:val="00363258"/>
    <w:rsid w:val="00397C58"/>
    <w:rsid w:val="003E33CE"/>
    <w:rsid w:val="003E6B5E"/>
    <w:rsid w:val="00406B82"/>
    <w:rsid w:val="0042165F"/>
    <w:rsid w:val="0042490E"/>
    <w:rsid w:val="00425218"/>
    <w:rsid w:val="00426BAD"/>
    <w:rsid w:val="004431F1"/>
    <w:rsid w:val="00451537"/>
    <w:rsid w:val="00454BAD"/>
    <w:rsid w:val="00455DD5"/>
    <w:rsid w:val="00460E81"/>
    <w:rsid w:val="004800EF"/>
    <w:rsid w:val="00494E0D"/>
    <w:rsid w:val="004A1DD5"/>
    <w:rsid w:val="004A5AF7"/>
    <w:rsid w:val="004B3396"/>
    <w:rsid w:val="004B47B9"/>
    <w:rsid w:val="004B5CB1"/>
    <w:rsid w:val="004B7015"/>
    <w:rsid w:val="004C2299"/>
    <w:rsid w:val="004E1744"/>
    <w:rsid w:val="004F3A9D"/>
    <w:rsid w:val="004F3C4E"/>
    <w:rsid w:val="00521F42"/>
    <w:rsid w:val="0057185E"/>
    <w:rsid w:val="00571AF2"/>
    <w:rsid w:val="005A1FFD"/>
    <w:rsid w:val="005A59B4"/>
    <w:rsid w:val="005C7118"/>
    <w:rsid w:val="006211CC"/>
    <w:rsid w:val="00625ED7"/>
    <w:rsid w:val="00644D3A"/>
    <w:rsid w:val="006456FE"/>
    <w:rsid w:val="0065253B"/>
    <w:rsid w:val="0065261B"/>
    <w:rsid w:val="006529EB"/>
    <w:rsid w:val="006977CC"/>
    <w:rsid w:val="006A1C7F"/>
    <w:rsid w:val="006C0708"/>
    <w:rsid w:val="006D67F6"/>
    <w:rsid w:val="006E47D2"/>
    <w:rsid w:val="006E644D"/>
    <w:rsid w:val="006F2E92"/>
    <w:rsid w:val="00702761"/>
    <w:rsid w:val="00706626"/>
    <w:rsid w:val="00706F83"/>
    <w:rsid w:val="00715C52"/>
    <w:rsid w:val="00726013"/>
    <w:rsid w:val="00726713"/>
    <w:rsid w:val="00730F64"/>
    <w:rsid w:val="007404AA"/>
    <w:rsid w:val="00745539"/>
    <w:rsid w:val="007478D3"/>
    <w:rsid w:val="00750012"/>
    <w:rsid w:val="00771280"/>
    <w:rsid w:val="00781950"/>
    <w:rsid w:val="00795FDE"/>
    <w:rsid w:val="007B6FC7"/>
    <w:rsid w:val="007C44BC"/>
    <w:rsid w:val="007F3C85"/>
    <w:rsid w:val="007F438D"/>
    <w:rsid w:val="00806519"/>
    <w:rsid w:val="00835B05"/>
    <w:rsid w:val="00854D74"/>
    <w:rsid w:val="008704AE"/>
    <w:rsid w:val="00873916"/>
    <w:rsid w:val="00875882"/>
    <w:rsid w:val="00876715"/>
    <w:rsid w:val="00881ECE"/>
    <w:rsid w:val="00893190"/>
    <w:rsid w:val="008A74D7"/>
    <w:rsid w:val="008E523D"/>
    <w:rsid w:val="00906592"/>
    <w:rsid w:val="009163DD"/>
    <w:rsid w:val="009177B1"/>
    <w:rsid w:val="00925F8B"/>
    <w:rsid w:val="00936532"/>
    <w:rsid w:val="0094592B"/>
    <w:rsid w:val="00961733"/>
    <w:rsid w:val="00961865"/>
    <w:rsid w:val="00975129"/>
    <w:rsid w:val="00994FD3"/>
    <w:rsid w:val="00996671"/>
    <w:rsid w:val="009C52A2"/>
    <w:rsid w:val="009D0497"/>
    <w:rsid w:val="009D6569"/>
    <w:rsid w:val="009F1F26"/>
    <w:rsid w:val="00A03D6D"/>
    <w:rsid w:val="00A05F64"/>
    <w:rsid w:val="00A16EA6"/>
    <w:rsid w:val="00A264F2"/>
    <w:rsid w:val="00A46BC9"/>
    <w:rsid w:val="00A5314A"/>
    <w:rsid w:val="00A561DA"/>
    <w:rsid w:val="00A72547"/>
    <w:rsid w:val="00A72BB4"/>
    <w:rsid w:val="00A94960"/>
    <w:rsid w:val="00AB47B2"/>
    <w:rsid w:val="00AC40EB"/>
    <w:rsid w:val="00AC47FB"/>
    <w:rsid w:val="00AD5142"/>
    <w:rsid w:val="00AD718D"/>
    <w:rsid w:val="00AF7CC1"/>
    <w:rsid w:val="00B2375F"/>
    <w:rsid w:val="00B6117A"/>
    <w:rsid w:val="00BB3F07"/>
    <w:rsid w:val="00BB42AB"/>
    <w:rsid w:val="00BB6C0D"/>
    <w:rsid w:val="00BB7050"/>
    <w:rsid w:val="00BC16E4"/>
    <w:rsid w:val="00BC27C3"/>
    <w:rsid w:val="00BC763B"/>
    <w:rsid w:val="00BD15DD"/>
    <w:rsid w:val="00BD5C0E"/>
    <w:rsid w:val="00BD6EE6"/>
    <w:rsid w:val="00C042E4"/>
    <w:rsid w:val="00C107BB"/>
    <w:rsid w:val="00C15F52"/>
    <w:rsid w:val="00C21061"/>
    <w:rsid w:val="00C22695"/>
    <w:rsid w:val="00C43A0F"/>
    <w:rsid w:val="00C72DAE"/>
    <w:rsid w:val="00C73B99"/>
    <w:rsid w:val="00C81627"/>
    <w:rsid w:val="00C92814"/>
    <w:rsid w:val="00C9413B"/>
    <w:rsid w:val="00CA2A31"/>
    <w:rsid w:val="00CB4C25"/>
    <w:rsid w:val="00CB7682"/>
    <w:rsid w:val="00CD764D"/>
    <w:rsid w:val="00D11F83"/>
    <w:rsid w:val="00D36BF3"/>
    <w:rsid w:val="00D411EE"/>
    <w:rsid w:val="00D424C2"/>
    <w:rsid w:val="00D511C5"/>
    <w:rsid w:val="00D561D1"/>
    <w:rsid w:val="00D64A23"/>
    <w:rsid w:val="00D672E5"/>
    <w:rsid w:val="00D80D39"/>
    <w:rsid w:val="00D91431"/>
    <w:rsid w:val="00DA42B3"/>
    <w:rsid w:val="00DE005B"/>
    <w:rsid w:val="00DE2F06"/>
    <w:rsid w:val="00DE5B4D"/>
    <w:rsid w:val="00DE6931"/>
    <w:rsid w:val="00E0067C"/>
    <w:rsid w:val="00E10952"/>
    <w:rsid w:val="00E1266C"/>
    <w:rsid w:val="00E168C5"/>
    <w:rsid w:val="00E31458"/>
    <w:rsid w:val="00E32247"/>
    <w:rsid w:val="00E365B3"/>
    <w:rsid w:val="00E37D4F"/>
    <w:rsid w:val="00E46054"/>
    <w:rsid w:val="00E4694E"/>
    <w:rsid w:val="00E540FA"/>
    <w:rsid w:val="00E62F09"/>
    <w:rsid w:val="00E663AE"/>
    <w:rsid w:val="00E70F6A"/>
    <w:rsid w:val="00E757E3"/>
    <w:rsid w:val="00E8411B"/>
    <w:rsid w:val="00E9486D"/>
    <w:rsid w:val="00EA0F1E"/>
    <w:rsid w:val="00EA6540"/>
    <w:rsid w:val="00EB0B4D"/>
    <w:rsid w:val="00EC05E3"/>
    <w:rsid w:val="00ED1A49"/>
    <w:rsid w:val="00EE6F3E"/>
    <w:rsid w:val="00EF1C46"/>
    <w:rsid w:val="00F01242"/>
    <w:rsid w:val="00F02180"/>
    <w:rsid w:val="00F201A9"/>
    <w:rsid w:val="00F30D73"/>
    <w:rsid w:val="00F34CC1"/>
    <w:rsid w:val="00F45779"/>
    <w:rsid w:val="00F46201"/>
    <w:rsid w:val="00F62350"/>
    <w:rsid w:val="00F6335D"/>
    <w:rsid w:val="00F6404D"/>
    <w:rsid w:val="00F65828"/>
    <w:rsid w:val="00F721FD"/>
    <w:rsid w:val="00F76CDF"/>
    <w:rsid w:val="00F8774C"/>
    <w:rsid w:val="00F92A47"/>
    <w:rsid w:val="00FA39C8"/>
    <w:rsid w:val="00FC4C30"/>
    <w:rsid w:val="00FE2C5F"/>
    <w:rsid w:val="00FE5C7C"/>
    <w:rsid w:val="00FF04C3"/>
    <w:rsid w:val="00FF2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link w:val="10"/>
    <w:uiPriority w:val="1"/>
    <w:qFormat/>
    <w:rsid w:val="005A59B4"/>
    <w:pPr>
      <w:keepNext/>
      <w:keepLines/>
      <w:spacing w:before="480" w:after="120"/>
      <w:outlineLvl w:val="0"/>
    </w:pPr>
    <w:rPr>
      <w:b/>
      <w:sz w:val="48"/>
      <w:szCs w:val="48"/>
    </w:rPr>
  </w:style>
  <w:style w:type="paragraph" w:styleId="2">
    <w:name w:val="heading 2"/>
    <w:basedOn w:val="a0"/>
    <w:next w:val="a0"/>
    <w:link w:val="20"/>
    <w:qFormat/>
    <w:rsid w:val="005A59B4"/>
    <w:pPr>
      <w:keepNext/>
      <w:keepLines/>
      <w:spacing w:before="360" w:after="80"/>
      <w:outlineLvl w:val="1"/>
    </w:pPr>
    <w:rPr>
      <w:b/>
      <w:sz w:val="36"/>
      <w:szCs w:val="36"/>
    </w:rPr>
  </w:style>
  <w:style w:type="paragraph" w:styleId="3">
    <w:name w:val="heading 3"/>
    <w:basedOn w:val="a0"/>
    <w:next w:val="a0"/>
    <w:link w:val="30"/>
    <w:qFormat/>
    <w:rsid w:val="005A59B4"/>
    <w:pPr>
      <w:keepNext/>
      <w:keepLines/>
      <w:spacing w:before="280" w:after="80"/>
      <w:outlineLvl w:val="2"/>
    </w:pPr>
    <w:rPr>
      <w:b/>
      <w:sz w:val="28"/>
      <w:szCs w:val="28"/>
    </w:rPr>
  </w:style>
  <w:style w:type="paragraph" w:styleId="4">
    <w:name w:val="heading 4"/>
    <w:basedOn w:val="a0"/>
    <w:next w:val="a0"/>
    <w:link w:val="40"/>
    <w:qFormat/>
    <w:rsid w:val="005A59B4"/>
    <w:pPr>
      <w:keepNext/>
      <w:keepLines/>
      <w:spacing w:before="240" w:after="40"/>
      <w:outlineLvl w:val="3"/>
    </w:pPr>
    <w:rPr>
      <w:b/>
      <w:sz w:val="24"/>
      <w:szCs w:val="24"/>
    </w:rPr>
  </w:style>
  <w:style w:type="paragraph" w:styleId="5">
    <w:name w:val="heading 5"/>
    <w:basedOn w:val="a0"/>
    <w:next w:val="a0"/>
    <w:link w:val="50"/>
    <w:uiPriority w:val="9"/>
    <w:qFormat/>
    <w:rsid w:val="005A59B4"/>
    <w:pPr>
      <w:keepNext/>
      <w:keepLines/>
      <w:spacing w:before="220" w:after="40"/>
      <w:outlineLvl w:val="4"/>
    </w:pPr>
    <w:rPr>
      <w:b/>
    </w:rPr>
  </w:style>
  <w:style w:type="paragraph" w:styleId="60">
    <w:name w:val="heading 6"/>
    <w:basedOn w:val="a0"/>
    <w:next w:val="a0"/>
    <w:link w:val="61"/>
    <w:qFormat/>
    <w:rsid w:val="005A59B4"/>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5A59B4"/>
    <w:tblPr>
      <w:tblCellMar>
        <w:top w:w="0" w:type="dxa"/>
        <w:left w:w="0" w:type="dxa"/>
        <w:bottom w:w="0" w:type="dxa"/>
        <w:right w:w="0" w:type="dxa"/>
      </w:tblCellMar>
    </w:tblPr>
  </w:style>
  <w:style w:type="paragraph" w:styleId="a4">
    <w:name w:val="Title"/>
    <w:basedOn w:val="a0"/>
    <w:next w:val="a0"/>
    <w:link w:val="a5"/>
    <w:uiPriority w:val="1"/>
    <w:qFormat/>
    <w:rsid w:val="005A59B4"/>
    <w:pPr>
      <w:keepNext/>
      <w:keepLines/>
      <w:spacing w:before="480" w:after="120"/>
    </w:pPr>
    <w:rPr>
      <w:b/>
      <w:sz w:val="72"/>
      <w:szCs w:val="72"/>
    </w:rPr>
  </w:style>
  <w:style w:type="table" w:customStyle="1" w:styleId="TableNormal2">
    <w:name w:val="Table Normal2"/>
    <w:rsid w:val="005A59B4"/>
    <w:tblPr>
      <w:tblCellMar>
        <w:top w:w="0" w:type="dxa"/>
        <w:left w:w="0" w:type="dxa"/>
        <w:bottom w:w="0" w:type="dxa"/>
        <w:right w:w="0" w:type="dxa"/>
      </w:tblCellMar>
    </w:tblPr>
  </w:style>
  <w:style w:type="table" w:customStyle="1" w:styleId="TableNormal1">
    <w:name w:val="Table Normal1"/>
    <w:uiPriority w:val="2"/>
    <w:qFormat/>
    <w:rsid w:val="005A59B4"/>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rsid w:val="005A59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rsid w:val="005A59B4"/>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1"/>
    <w:rsid w:val="005A59B4"/>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rsid w:val="005A59B4"/>
    <w:pPr>
      <w:spacing w:after="0" w:line="240" w:lineRule="auto"/>
    </w:pPr>
    <w:tblPr>
      <w:tblStyleRowBandSize w:val="1"/>
      <w:tblStyleColBandSize w:val="1"/>
      <w:tblCellMar>
        <w:top w:w="0" w:type="dxa"/>
        <w:left w:w="108" w:type="dxa"/>
        <w:bottom w:w="0"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Название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1">
    <w:name w:val="Заголовок №1_"/>
    <w:link w:val="1f2"/>
    <w:locked/>
    <w:rsid w:val="004B47B9"/>
    <w:rPr>
      <w:b/>
      <w:bCs/>
      <w:sz w:val="28"/>
      <w:szCs w:val="28"/>
    </w:rPr>
  </w:style>
  <w:style w:type="paragraph" w:customStyle="1" w:styleId="1f2">
    <w:name w:val="Заголовок №1"/>
    <w:basedOn w:val="a0"/>
    <w:link w:val="1f1"/>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3">
    <w:name w:val="Основной шрифт абзаца1"/>
    <w:rsid w:val="004B47B9"/>
  </w:style>
  <w:style w:type="character" w:customStyle="1" w:styleId="1f4">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5">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6">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7">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3"/>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qFormat/>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3"/>
    <w:rsid w:val="004B47B9"/>
  </w:style>
  <w:style w:type="character" w:customStyle="1" w:styleId="afff6">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8">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eastAsia="zh-CN"/>
    </w:rPr>
  </w:style>
  <w:style w:type="character" w:customStyle="1" w:styleId="1f9">
    <w:name w:val="Текст выноски Знак1"/>
    <w:basedOn w:val="a1"/>
    <w:uiPriority w:val="99"/>
    <w:semiHidden/>
    <w:locked/>
    <w:rsid w:val="004B47B9"/>
    <w:rPr>
      <w:rFonts w:ascii="Tahoma" w:hAnsi="Tahoma" w:cs="Tahoma"/>
      <w:sz w:val="16"/>
      <w:szCs w:val="16"/>
      <w:lang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a">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b">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1876">
    <w:name w:val="1876"/>
    <w:aliases w:val="baiaagaaboqcaaadkqmaaau3awaaaaaaaaaaaaaaaaaaaaaaaaaaaaaaaaaaaaaaaaaaaaaaaaaaaaaaaaaaaaaaaaaaaaaaaaaaaaaaaaaaaaaaaaaaaaaaaaaaaaaaaaaaaaaaaaaaaaaaaaaaaaaaaaaaaaaaaaaaaaaaaaaaaaaaaaaaaaaaaaaaaaaaaaaaaaaaaaaaaaaaaaaaaaaaaaaaaaaaaaaaaaaa"/>
    <w:basedOn w:val="a0"/>
    <w:rsid w:val="004A5AF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6F2E9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241724097">
      <w:bodyDiv w:val="1"/>
      <w:marLeft w:val="0"/>
      <w:marRight w:val="0"/>
      <w:marTop w:val="0"/>
      <w:marBottom w:val="0"/>
      <w:divBdr>
        <w:top w:val="none" w:sz="0" w:space="0" w:color="auto"/>
        <w:left w:val="none" w:sz="0" w:space="0" w:color="auto"/>
        <w:bottom w:val="none" w:sz="0" w:space="0" w:color="auto"/>
        <w:right w:val="none" w:sz="0" w:space="0" w:color="auto"/>
      </w:divBdr>
    </w:div>
    <w:div w:id="556626211">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185511170">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38814758">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029334068">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zakon3.rada.gov.ua/laws/show/v0310874-18"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66096B94-2A22-4E40-B5AE-8B0A5DA151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22263</Words>
  <Characters>126903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закупівлі</cp:lastModifiedBy>
  <cp:revision>3</cp:revision>
  <cp:lastPrinted>2023-12-18T09:04:00Z</cp:lastPrinted>
  <dcterms:created xsi:type="dcterms:W3CDTF">2023-12-18T08:48:00Z</dcterms:created>
  <dcterms:modified xsi:type="dcterms:W3CDTF">2023-12-18T09:26:00Z</dcterms:modified>
</cp:coreProperties>
</file>