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B1" w:rsidRPr="005C01C5" w:rsidRDefault="004E6FB1" w:rsidP="002E0537">
      <w:pPr>
        <w:pStyle w:val="Style1"/>
        <w:widowControl/>
        <w:spacing w:before="69"/>
        <w:jc w:val="center"/>
      </w:pPr>
      <w:r w:rsidRPr="005C01C5">
        <w:rPr>
          <w:rStyle w:val="FontStyle15"/>
          <w:bCs/>
        </w:rPr>
        <w:t>ДОГОВІР ПОСТАВКИ № _</w:t>
      </w:r>
      <w:r>
        <w:rPr>
          <w:rStyle w:val="FontStyle15"/>
          <w:bCs/>
        </w:rPr>
        <w:t>__</w:t>
      </w:r>
      <w:r w:rsidRPr="005C01C5">
        <w:rPr>
          <w:rStyle w:val="FontStyle15"/>
          <w:bCs/>
        </w:rPr>
        <w:t>_</w:t>
      </w:r>
      <w:r>
        <w:rPr>
          <w:rStyle w:val="FontStyle15"/>
          <w:bCs/>
        </w:rPr>
        <w:t xml:space="preserve">  </w:t>
      </w:r>
      <w:r>
        <w:rPr>
          <w:rStyle w:val="FontStyle15"/>
          <w:bCs/>
          <w:color w:val="FF0000"/>
        </w:rPr>
        <w:t>(ПРОЕКТ)</w:t>
      </w:r>
    </w:p>
    <w:p w:rsidR="004E6FB1" w:rsidRDefault="004E6FB1" w:rsidP="002E0537">
      <w:pPr>
        <w:pStyle w:val="Style2"/>
        <w:widowControl/>
      </w:pPr>
    </w:p>
    <w:p w:rsidR="004E6FB1" w:rsidRDefault="00B65F10" w:rsidP="002E0537">
      <w:pPr>
        <w:pStyle w:val="Style2"/>
        <w:widowControl/>
        <w:jc w:val="both"/>
      </w:pPr>
      <w:r>
        <w:t>с</w:t>
      </w:r>
      <w:r w:rsidR="004E6FB1" w:rsidRPr="008C507C">
        <w:t>мт</w:t>
      </w:r>
      <w:r>
        <w:t>.</w:t>
      </w:r>
      <w:r w:rsidR="004E6FB1" w:rsidRPr="008C507C">
        <w:t xml:space="preserve"> Колки</w:t>
      </w:r>
      <w:r w:rsidR="002E0537">
        <w:t xml:space="preserve">                                                                                     </w:t>
      </w:r>
      <w:r w:rsidR="0026022E">
        <w:t>«      » _____________ 202</w:t>
      </w:r>
      <w:r w:rsidR="00D55BCA">
        <w:t>4</w:t>
      </w:r>
      <w:r w:rsidR="004E6FB1" w:rsidRPr="008C507C">
        <w:t xml:space="preserve"> року</w:t>
      </w:r>
    </w:p>
    <w:p w:rsidR="00423ABE" w:rsidRPr="008C507C" w:rsidRDefault="00423ABE" w:rsidP="002E0537">
      <w:pPr>
        <w:pStyle w:val="Style2"/>
        <w:widowControl/>
        <w:jc w:val="both"/>
      </w:pPr>
    </w:p>
    <w:p w:rsidR="00D55BCA" w:rsidRPr="00EE179E" w:rsidRDefault="00D55BCA" w:rsidP="002E0537">
      <w:pPr>
        <w:pStyle w:val="a7"/>
        <w:jc w:val="both"/>
        <w:rPr>
          <w:rFonts w:ascii="Times New Roman" w:hAnsi="Times New Roman"/>
          <w:sz w:val="24"/>
          <w:szCs w:val="24"/>
        </w:rPr>
      </w:pPr>
      <w:r>
        <w:rPr>
          <w:rFonts w:ascii="Times New Roman" w:hAnsi="Times New Roman"/>
          <w:b/>
          <w:bCs/>
          <w:sz w:val="24"/>
          <w:szCs w:val="24"/>
        </w:rPr>
        <w:t>ЗАМОВНИК: Комунальне п</w:t>
      </w:r>
      <w:r w:rsidRPr="00226BCA">
        <w:rPr>
          <w:rFonts w:ascii="Times New Roman" w:hAnsi="Times New Roman"/>
          <w:b/>
          <w:bCs/>
          <w:sz w:val="24"/>
          <w:szCs w:val="24"/>
        </w:rPr>
        <w:t>ідприємство «</w:t>
      </w:r>
      <w:r>
        <w:rPr>
          <w:rFonts w:ascii="Times New Roman" w:hAnsi="Times New Roman"/>
          <w:b/>
          <w:bCs/>
          <w:sz w:val="24"/>
          <w:szCs w:val="24"/>
        </w:rPr>
        <w:t>Колківська районна</w:t>
      </w:r>
      <w:r w:rsidRPr="00226BCA">
        <w:rPr>
          <w:rFonts w:ascii="Times New Roman" w:hAnsi="Times New Roman"/>
          <w:b/>
          <w:bCs/>
          <w:sz w:val="24"/>
          <w:szCs w:val="24"/>
        </w:rPr>
        <w:t xml:space="preserve"> лікарня»</w:t>
      </w:r>
      <w:r w:rsidRPr="00EE179E">
        <w:rPr>
          <w:rFonts w:ascii="Times New Roman" w:hAnsi="Times New Roman"/>
          <w:sz w:val="24"/>
          <w:szCs w:val="24"/>
        </w:rPr>
        <w:t xml:space="preserve">, в особі директора </w:t>
      </w:r>
      <w:r w:rsidRPr="000E112D">
        <w:rPr>
          <w:rFonts w:ascii="Times New Roman" w:hAnsi="Times New Roman"/>
        </w:rPr>
        <w:t>Янчика Олександра Віталійовича</w:t>
      </w:r>
      <w:r w:rsidRPr="00EE179E">
        <w:rPr>
          <w:rFonts w:ascii="Times New Roman" w:hAnsi="Times New Roman"/>
          <w:sz w:val="24"/>
          <w:szCs w:val="24"/>
        </w:rPr>
        <w:t xml:space="preserve">, </w:t>
      </w:r>
      <w:r w:rsidRPr="003036F6">
        <w:rPr>
          <w:rFonts w:ascii="Times New Roman" w:hAnsi="Times New Roman"/>
          <w:sz w:val="24"/>
          <w:szCs w:val="24"/>
        </w:rPr>
        <w:t>як</w:t>
      </w:r>
      <w:r>
        <w:rPr>
          <w:rFonts w:ascii="Times New Roman" w:hAnsi="Times New Roman"/>
          <w:sz w:val="24"/>
          <w:szCs w:val="24"/>
        </w:rPr>
        <w:t>ий</w:t>
      </w:r>
      <w:r w:rsidRPr="00EE179E">
        <w:rPr>
          <w:rFonts w:ascii="Times New Roman" w:hAnsi="Times New Roman"/>
          <w:sz w:val="24"/>
          <w:szCs w:val="24"/>
        </w:rPr>
        <w:t xml:space="preserve"> діє на підставі Статуту, з однієї сторони та </w:t>
      </w:r>
    </w:p>
    <w:p w:rsidR="00D55BCA" w:rsidRDefault="00D55BCA" w:rsidP="00D55BCA">
      <w:pPr>
        <w:pStyle w:val="a7"/>
        <w:jc w:val="both"/>
        <w:rPr>
          <w:rFonts w:ascii="Times New Roman" w:hAnsi="Times New Roman"/>
          <w:sz w:val="24"/>
          <w:szCs w:val="24"/>
        </w:rPr>
      </w:pPr>
      <w:r w:rsidRPr="000B5440">
        <w:rPr>
          <w:rFonts w:ascii="Times New Roman" w:hAnsi="Times New Roman"/>
          <w:b/>
          <w:sz w:val="24"/>
          <w:szCs w:val="24"/>
        </w:rPr>
        <w:t>ПОСТАЧАЛЬНИК</w:t>
      </w:r>
      <w:r w:rsidRPr="00EE179E">
        <w:rPr>
          <w:rFonts w:ascii="Times New Roman" w:hAnsi="Times New Roman"/>
          <w:sz w:val="24"/>
          <w:szCs w:val="24"/>
        </w:rPr>
        <w:t>:</w:t>
      </w:r>
      <w:r>
        <w:rPr>
          <w:rFonts w:ascii="Times New Roman" w:hAnsi="Times New Roman"/>
          <w:sz w:val="24"/>
          <w:szCs w:val="24"/>
        </w:rPr>
        <w:t>________________________</w:t>
      </w:r>
      <w:r>
        <w:rPr>
          <w:rFonts w:ascii="Times New Roman" w:hAnsi="Times New Roman"/>
          <w:kern w:val="1"/>
          <w:sz w:val="24"/>
          <w:szCs w:val="24"/>
        </w:rPr>
        <w:t>________________________</w:t>
      </w:r>
      <w:r w:rsidRPr="003036F6">
        <w:rPr>
          <w:rStyle w:val="26"/>
          <w:szCs w:val="24"/>
        </w:rPr>
        <w:t xml:space="preserve"> в особі</w:t>
      </w:r>
      <w:r>
        <w:rPr>
          <w:rStyle w:val="26"/>
          <w:szCs w:val="24"/>
        </w:rPr>
        <w:t xml:space="preserve"> </w:t>
      </w:r>
      <w:r w:rsidRPr="003036F6">
        <w:rPr>
          <w:rStyle w:val="26"/>
          <w:szCs w:val="24"/>
        </w:rPr>
        <w:t xml:space="preserve"> </w:t>
      </w:r>
      <w:r>
        <w:rPr>
          <w:rStyle w:val="26"/>
          <w:szCs w:val="24"/>
        </w:rPr>
        <w:t>_________________________________________________</w:t>
      </w:r>
      <w:r w:rsidRPr="003036F6">
        <w:rPr>
          <w:rStyle w:val="26"/>
          <w:szCs w:val="24"/>
        </w:rPr>
        <w:t>, що діє на підставі</w:t>
      </w:r>
      <w:r>
        <w:rPr>
          <w:rStyle w:val="26"/>
          <w:szCs w:val="24"/>
        </w:rPr>
        <w:t>____________________</w:t>
      </w:r>
      <w:r w:rsidRPr="00EE179E">
        <w:rPr>
          <w:rFonts w:ascii="Times New Roman" w:hAnsi="Times New Roman"/>
          <w:sz w:val="24"/>
          <w:szCs w:val="24"/>
        </w:rPr>
        <w:t>,</w:t>
      </w:r>
      <w:r w:rsidRPr="003036F6">
        <w:rPr>
          <w:rFonts w:ascii="Times New Roman" w:hAnsi="Times New Roman"/>
          <w:sz w:val="24"/>
          <w:szCs w:val="24"/>
        </w:rPr>
        <w:t xml:space="preserve"> </w:t>
      </w:r>
      <w:r w:rsidRPr="00EE179E">
        <w:rPr>
          <w:rFonts w:ascii="Times New Roman" w:hAnsi="Times New Roman"/>
          <w:sz w:val="24"/>
          <w:szCs w:val="24"/>
        </w:rPr>
        <w:t>з іншої    сторони, (разом іменуються – Сторони, а будь-яка окремо – Сторона),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036F6">
        <w:rPr>
          <w:rFonts w:ascii="Times New Roman" w:hAnsi="Times New Roman"/>
          <w:sz w:val="24"/>
          <w:szCs w:val="24"/>
        </w:rPr>
        <w:t xml:space="preserve"> (зі змінами)</w:t>
      </w:r>
      <w:r w:rsidRPr="00EE179E">
        <w:rPr>
          <w:rFonts w:ascii="Times New Roman" w:hAnsi="Times New Roman"/>
          <w:sz w:val="24"/>
          <w:szCs w:val="24"/>
        </w:rPr>
        <w:t>,  уклали даний Договір поставки (надалі - Договір) про наступне:</w:t>
      </w:r>
    </w:p>
    <w:p w:rsidR="004E6FB1" w:rsidRPr="008C507C" w:rsidRDefault="004E6FB1" w:rsidP="004E6FB1">
      <w:pPr>
        <w:pStyle w:val="Style2"/>
        <w:widowControl/>
        <w:jc w:val="both"/>
      </w:pPr>
    </w:p>
    <w:p w:rsidR="004E6FB1" w:rsidRPr="008C507C" w:rsidRDefault="00CC6668" w:rsidP="008C507C">
      <w:pPr>
        <w:pStyle w:val="Style6"/>
        <w:widowControl/>
        <w:spacing w:before="38" w:line="276" w:lineRule="auto"/>
        <w:jc w:val="center"/>
        <w:rPr>
          <w:rStyle w:val="FontStyle24"/>
          <w:bCs/>
          <w:sz w:val="24"/>
        </w:rPr>
      </w:pPr>
      <w:r>
        <w:rPr>
          <w:rStyle w:val="FontStyle24"/>
          <w:bCs/>
          <w:sz w:val="24"/>
        </w:rPr>
        <w:t>1. Предмет договору</w:t>
      </w:r>
    </w:p>
    <w:p w:rsidR="004E6FB1" w:rsidRPr="008C507C" w:rsidRDefault="004E6FB1" w:rsidP="00CC6668">
      <w:pPr>
        <w:pStyle w:val="Standard"/>
        <w:shd w:val="clear" w:color="auto" w:fill="FFFFFF"/>
        <w:tabs>
          <w:tab w:val="left" w:pos="9781"/>
        </w:tabs>
        <w:spacing w:after="240" w:line="276" w:lineRule="auto"/>
        <w:ind w:right="91"/>
        <w:jc w:val="both"/>
        <w:rPr>
          <w:rStyle w:val="FontStyle25"/>
          <w:sz w:val="24"/>
          <w:lang w:val="uk-UA"/>
        </w:rPr>
      </w:pPr>
      <w:r w:rsidRPr="008C507C">
        <w:rPr>
          <w:rStyle w:val="FontStyle25"/>
          <w:sz w:val="24"/>
          <w:lang w:val="uk-UA"/>
        </w:rPr>
        <w:t xml:space="preserve">1.1. Продавець зобов'язується поставити, а </w:t>
      </w:r>
      <w:r w:rsidR="00104DDD">
        <w:rPr>
          <w:rStyle w:val="FontStyle25"/>
          <w:sz w:val="24"/>
          <w:lang w:val="uk-UA"/>
        </w:rPr>
        <w:t>Замовник</w:t>
      </w:r>
      <w:r w:rsidRPr="008C507C">
        <w:rPr>
          <w:rStyle w:val="FontStyle25"/>
          <w:sz w:val="24"/>
          <w:lang w:val="uk-UA"/>
        </w:rPr>
        <w:t xml:space="preserve"> прийняти та оплатити товар, а саме: </w:t>
      </w:r>
      <w:r w:rsidR="00423ABE">
        <w:rPr>
          <w:rStyle w:val="FontStyle25"/>
          <w:b/>
          <w:sz w:val="24"/>
          <w:lang w:val="uk-UA"/>
        </w:rPr>
        <w:t>-</w:t>
      </w:r>
      <w:r w:rsidR="008C507C">
        <w:rPr>
          <w:b/>
          <w:lang w:val="uk-UA"/>
        </w:rPr>
        <w:t xml:space="preserve"> </w:t>
      </w:r>
      <w:r w:rsidR="00080B63" w:rsidRPr="00080B63">
        <w:rPr>
          <w:b/>
          <w:lang w:val="uk-UA"/>
        </w:rPr>
        <w:t>код ДК 021:2015 – 33140000-3 – Медичні матеріали</w:t>
      </w:r>
      <w:r w:rsidR="00430334">
        <w:rPr>
          <w:b/>
          <w:lang w:val="uk-UA"/>
        </w:rPr>
        <w:t xml:space="preserve">, </w:t>
      </w:r>
      <w:r w:rsidRPr="008C507C">
        <w:rPr>
          <w:lang w:val="uk-UA"/>
        </w:rPr>
        <w:t xml:space="preserve"> </w:t>
      </w:r>
      <w:r w:rsidRPr="008C507C">
        <w:rPr>
          <w:rStyle w:val="FontStyle25"/>
          <w:sz w:val="24"/>
          <w:lang w:val="uk-UA"/>
        </w:rPr>
        <w:t>на основі електронних закупівель ___________________________________</w:t>
      </w:r>
      <w:r w:rsidR="00080B63">
        <w:rPr>
          <w:rStyle w:val="FontStyle25"/>
          <w:sz w:val="24"/>
          <w:lang w:val="uk-UA"/>
        </w:rPr>
        <w:t>_____________________</w:t>
      </w:r>
      <w:r w:rsidRPr="008C507C">
        <w:rPr>
          <w:rStyle w:val="FontStyle25"/>
          <w:sz w:val="24"/>
          <w:lang w:val="uk-UA"/>
        </w:rPr>
        <w:t>___,</w:t>
      </w:r>
      <w:r w:rsidRPr="008C507C">
        <w:rPr>
          <w:rStyle w:val="32"/>
          <w:lang w:val="uk-UA"/>
        </w:rPr>
        <w:t xml:space="preserve"> </w:t>
      </w:r>
      <w:r w:rsidR="008C507C" w:rsidRPr="008C507C">
        <w:rPr>
          <w:rStyle w:val="FontStyle25"/>
          <w:sz w:val="24"/>
          <w:lang w:val="uk-UA"/>
        </w:rPr>
        <w:t>згідно</w:t>
      </w:r>
      <w:r w:rsidRPr="008C507C">
        <w:rPr>
          <w:rStyle w:val="FontStyle25"/>
          <w:sz w:val="24"/>
          <w:lang w:val="uk-UA"/>
        </w:rPr>
        <w:t xml:space="preserve"> специфікації, що є невід'ємною частиною даного договору.</w:t>
      </w:r>
    </w:p>
    <w:p w:rsidR="004E6FB1" w:rsidRPr="008C507C" w:rsidRDefault="00CC6668" w:rsidP="00CC6668">
      <w:pPr>
        <w:pStyle w:val="Standard"/>
        <w:shd w:val="clear" w:color="auto" w:fill="FFFFFF"/>
        <w:tabs>
          <w:tab w:val="left" w:pos="9781"/>
        </w:tabs>
        <w:spacing w:line="276" w:lineRule="auto"/>
        <w:ind w:right="91"/>
        <w:jc w:val="center"/>
        <w:rPr>
          <w:rStyle w:val="FontStyle24"/>
          <w:bCs/>
          <w:sz w:val="24"/>
        </w:rPr>
      </w:pPr>
      <w:r>
        <w:rPr>
          <w:rStyle w:val="FontStyle24"/>
          <w:bCs/>
          <w:sz w:val="24"/>
        </w:rPr>
        <w:t>2. Умови поставки</w:t>
      </w:r>
    </w:p>
    <w:p w:rsidR="00413E01" w:rsidRPr="00FC4E89" w:rsidRDefault="00413E01" w:rsidP="00413E01">
      <w:pPr>
        <w:spacing w:line="276" w:lineRule="auto"/>
        <w:jc w:val="both"/>
        <w:rPr>
          <w:rStyle w:val="FontStyle25"/>
          <w:sz w:val="24"/>
          <w:szCs w:val="24"/>
        </w:rPr>
      </w:pPr>
      <w:r w:rsidRPr="00FC4E89">
        <w:rPr>
          <w:rStyle w:val="FontStyle25"/>
          <w:sz w:val="24"/>
          <w:szCs w:val="24"/>
        </w:rPr>
        <w:t xml:space="preserve">2.1. Поставка товару </w:t>
      </w:r>
      <w:r w:rsidRPr="00FC4E89">
        <w:rPr>
          <w:rStyle w:val="FontStyle25"/>
          <w:sz w:val="24"/>
          <w:szCs w:val="24"/>
          <w:lang w:val="uk-UA"/>
        </w:rPr>
        <w:t>Замовнику</w:t>
      </w:r>
      <w:r w:rsidRPr="00FC4E89">
        <w:rPr>
          <w:rStyle w:val="FontStyle25"/>
          <w:sz w:val="24"/>
          <w:szCs w:val="24"/>
        </w:rPr>
        <w:t xml:space="preserve"> здійснюється силами та за рахунок П</w:t>
      </w:r>
      <w:r w:rsidRPr="00FC4E89">
        <w:rPr>
          <w:rStyle w:val="FontStyle25"/>
          <w:sz w:val="24"/>
          <w:szCs w:val="24"/>
          <w:lang w:val="uk-UA"/>
        </w:rPr>
        <w:t>остачальника</w:t>
      </w:r>
      <w:r w:rsidRPr="00FC4E89">
        <w:rPr>
          <w:rStyle w:val="FontStyle25"/>
          <w:sz w:val="24"/>
          <w:szCs w:val="24"/>
        </w:rPr>
        <w:t xml:space="preserve"> з використанням залучених транспортних засобів</w:t>
      </w:r>
      <w:r w:rsidRPr="00FC4E89">
        <w:rPr>
          <w:rStyle w:val="FontStyle25"/>
          <w:sz w:val="24"/>
          <w:szCs w:val="24"/>
          <w:lang w:val="uk-UA"/>
        </w:rPr>
        <w:t xml:space="preserve"> за адресою: 44661, Волинська обл. Луцький р-н., смт. Колки, вул. Грушевського, 26 </w:t>
      </w:r>
      <w:r w:rsidRPr="00FC4E89">
        <w:rPr>
          <w:rStyle w:val="FontStyle25"/>
          <w:sz w:val="24"/>
          <w:szCs w:val="24"/>
        </w:rPr>
        <w:t>.</w:t>
      </w:r>
    </w:p>
    <w:p w:rsidR="00413E01" w:rsidRPr="00FC4E89" w:rsidRDefault="00413E01" w:rsidP="00413E01">
      <w:pPr>
        <w:spacing w:line="276" w:lineRule="auto"/>
        <w:jc w:val="both"/>
        <w:rPr>
          <w:rStyle w:val="FontStyle25"/>
          <w:sz w:val="24"/>
          <w:szCs w:val="24"/>
          <w:lang w:val="uk-UA"/>
        </w:rPr>
      </w:pPr>
      <w:r w:rsidRPr="00FC4E89">
        <w:rPr>
          <w:sz w:val="24"/>
          <w:szCs w:val="24"/>
          <w:lang w:val="uk-UA"/>
        </w:rPr>
        <w:t xml:space="preserve">2.2. Товар постачається партіями згідно замовлення. </w:t>
      </w:r>
    </w:p>
    <w:p w:rsidR="00413E01" w:rsidRPr="00FC4E89" w:rsidRDefault="00413E01" w:rsidP="00413E01">
      <w:pPr>
        <w:spacing w:line="276" w:lineRule="auto"/>
        <w:jc w:val="both"/>
        <w:rPr>
          <w:sz w:val="24"/>
          <w:szCs w:val="24"/>
        </w:rPr>
      </w:pPr>
      <w:r w:rsidRPr="00FC4E89">
        <w:rPr>
          <w:sz w:val="24"/>
          <w:szCs w:val="24"/>
        </w:rPr>
        <w:t>2.</w:t>
      </w:r>
      <w:r w:rsidRPr="00FC4E89">
        <w:rPr>
          <w:sz w:val="24"/>
          <w:szCs w:val="24"/>
          <w:lang w:val="uk-UA"/>
        </w:rPr>
        <w:t>3</w:t>
      </w:r>
      <w:r w:rsidRPr="00FC4E89">
        <w:rPr>
          <w:sz w:val="24"/>
          <w:szCs w:val="24"/>
        </w:rPr>
        <w:t xml:space="preserve">. Поставка Товару здійснюється протягом </w:t>
      </w:r>
      <w:r w:rsidRPr="00FC4E89">
        <w:rPr>
          <w:sz w:val="24"/>
          <w:szCs w:val="24"/>
          <w:lang w:val="uk-UA"/>
        </w:rPr>
        <w:t>10</w:t>
      </w:r>
      <w:r w:rsidRPr="00FC4E89">
        <w:rPr>
          <w:sz w:val="24"/>
          <w:szCs w:val="24"/>
        </w:rPr>
        <w:t xml:space="preserve"> днів від дати замовлення.</w:t>
      </w:r>
    </w:p>
    <w:p w:rsidR="00413E01" w:rsidRPr="00FC4E89" w:rsidRDefault="00413E01" w:rsidP="00413E01">
      <w:pPr>
        <w:pStyle w:val="Style5"/>
        <w:widowControl/>
        <w:tabs>
          <w:tab w:val="left" w:pos="355"/>
        </w:tabs>
        <w:spacing w:line="276" w:lineRule="auto"/>
        <w:rPr>
          <w:rStyle w:val="FontStyle25"/>
          <w:sz w:val="24"/>
        </w:rPr>
      </w:pPr>
      <w:r w:rsidRPr="00FC4E89">
        <w:rPr>
          <w:rStyle w:val="FontStyle25"/>
          <w:sz w:val="24"/>
        </w:rPr>
        <w:t>2.4. Товар постачається в упаковці, що забезпечує його цілісність і збереження.</w:t>
      </w:r>
    </w:p>
    <w:p w:rsidR="00413E01" w:rsidRPr="00FC4E89" w:rsidRDefault="00413E01" w:rsidP="00413E01">
      <w:pPr>
        <w:pStyle w:val="Style5"/>
        <w:widowControl/>
        <w:tabs>
          <w:tab w:val="left" w:pos="355"/>
        </w:tabs>
        <w:spacing w:line="276" w:lineRule="auto"/>
        <w:rPr>
          <w:rStyle w:val="FontStyle25"/>
          <w:sz w:val="24"/>
        </w:rPr>
      </w:pPr>
      <w:r w:rsidRPr="00FC4E89">
        <w:rPr>
          <w:rStyle w:val="FontStyle25"/>
          <w:sz w:val="24"/>
        </w:rPr>
        <w:t>2.5. Право власності Замовника, на поставлений товар, виникає з моменту приймання товару, факт якого засвідчується відміткою Замовника на відповідній видатковій накладній. Ризик випадкової загибелі або випадкового зіпсування товару несе власник.</w:t>
      </w:r>
    </w:p>
    <w:p w:rsidR="00413E01" w:rsidRPr="00FC4E89" w:rsidRDefault="00413E01" w:rsidP="00413E01">
      <w:pPr>
        <w:pStyle w:val="Style5"/>
        <w:widowControl/>
        <w:tabs>
          <w:tab w:val="left" w:pos="706"/>
        </w:tabs>
        <w:spacing w:after="240" w:line="276" w:lineRule="auto"/>
        <w:rPr>
          <w:rStyle w:val="FontStyle25"/>
          <w:sz w:val="24"/>
        </w:rPr>
      </w:pPr>
      <w:r w:rsidRPr="00FC4E89">
        <w:t>2.6.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4E6FB1" w:rsidRPr="008C507C" w:rsidRDefault="00CC6668" w:rsidP="008C507C">
      <w:pPr>
        <w:spacing w:line="276" w:lineRule="auto"/>
        <w:jc w:val="center"/>
        <w:rPr>
          <w:rStyle w:val="FontStyle24"/>
          <w:bCs/>
          <w:sz w:val="24"/>
          <w:szCs w:val="24"/>
        </w:rPr>
      </w:pPr>
      <w:bookmarkStart w:id="0" w:name="_GoBack"/>
      <w:bookmarkEnd w:id="0"/>
      <w:r>
        <w:rPr>
          <w:rStyle w:val="FontStyle24"/>
          <w:bCs/>
          <w:sz w:val="24"/>
          <w:szCs w:val="24"/>
        </w:rPr>
        <w:t>3. Ціни і порядок розрахунків</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3.1.</w:t>
      </w:r>
      <w:r w:rsidRPr="008C507C">
        <w:rPr>
          <w:rStyle w:val="FontStyle25"/>
          <w:sz w:val="24"/>
        </w:rPr>
        <w:tab/>
      </w:r>
      <w:r w:rsidR="00104DDD">
        <w:rPr>
          <w:rStyle w:val="FontStyle25"/>
          <w:sz w:val="24"/>
        </w:rPr>
        <w:t>Замовник</w:t>
      </w:r>
      <w:r w:rsidRPr="008C507C">
        <w:rPr>
          <w:rStyle w:val="FontStyle25"/>
          <w:sz w:val="24"/>
        </w:rPr>
        <w:t xml:space="preserve"> оплачує товари за умови наявності у видаткових накладних посилання на повний номер і дату договору.</w:t>
      </w:r>
    </w:p>
    <w:p w:rsidR="004E6FB1" w:rsidRPr="008C507C" w:rsidRDefault="004E6FB1" w:rsidP="00147C19">
      <w:pPr>
        <w:pStyle w:val="Style5"/>
        <w:widowControl/>
        <w:numPr>
          <w:ilvl w:val="0"/>
          <w:numId w:val="27"/>
        </w:numPr>
        <w:tabs>
          <w:tab w:val="left" w:pos="422"/>
        </w:tabs>
        <w:spacing w:before="19" w:line="276" w:lineRule="auto"/>
        <w:rPr>
          <w:rStyle w:val="FontStyle25"/>
          <w:b/>
          <w:sz w:val="24"/>
        </w:rPr>
      </w:pPr>
      <w:r w:rsidRPr="008C507C">
        <w:rPr>
          <w:rStyle w:val="FontStyle25"/>
          <w:sz w:val="24"/>
        </w:rPr>
        <w:t xml:space="preserve">Загальна вартість договору складає </w:t>
      </w:r>
      <w:r w:rsidRPr="008C507C">
        <w:rPr>
          <w:rStyle w:val="FontStyle25"/>
          <w:b/>
          <w:sz w:val="24"/>
          <w:lang w:val="ru-RU"/>
        </w:rPr>
        <w:t>_____</w:t>
      </w:r>
      <w:r w:rsidR="00CC6668">
        <w:rPr>
          <w:rStyle w:val="FontStyle25"/>
          <w:b/>
          <w:sz w:val="24"/>
          <w:lang w:val="ru-RU"/>
        </w:rPr>
        <w:t>_________________________________</w:t>
      </w:r>
      <w:r w:rsidRPr="008C507C">
        <w:rPr>
          <w:rStyle w:val="FontStyle25"/>
          <w:b/>
          <w:sz w:val="24"/>
          <w:lang w:val="ru-RU"/>
        </w:rPr>
        <w:t>___ грн. (_____________________</w:t>
      </w:r>
      <w:r w:rsidR="005C4CF7">
        <w:rPr>
          <w:rStyle w:val="FontStyle25"/>
          <w:b/>
          <w:sz w:val="24"/>
          <w:lang w:val="ru-RU"/>
        </w:rPr>
        <w:t>_</w:t>
      </w:r>
      <w:r w:rsidR="00CC6668">
        <w:rPr>
          <w:rStyle w:val="FontStyle25"/>
          <w:b/>
          <w:sz w:val="24"/>
          <w:lang w:val="ru-RU"/>
        </w:rPr>
        <w:t>______________</w:t>
      </w:r>
      <w:r w:rsidRPr="008C507C">
        <w:rPr>
          <w:rStyle w:val="FontStyle25"/>
          <w:b/>
          <w:sz w:val="24"/>
          <w:lang w:val="ru-RU"/>
        </w:rPr>
        <w:t xml:space="preserve">______________) в </w:t>
      </w:r>
      <w:r w:rsidR="005C4CF7">
        <w:rPr>
          <w:rStyle w:val="FontStyle25"/>
          <w:b/>
          <w:sz w:val="24"/>
          <w:lang w:val="ru-RU"/>
        </w:rPr>
        <w:t xml:space="preserve">т.ч. ПДВ </w:t>
      </w:r>
      <w:r w:rsidRPr="008C507C">
        <w:rPr>
          <w:rStyle w:val="FontStyle25"/>
          <w:b/>
          <w:sz w:val="24"/>
          <w:lang w:val="ru-RU"/>
        </w:rPr>
        <w:t>__</w:t>
      </w:r>
      <w:r w:rsidR="00CC6668">
        <w:rPr>
          <w:rStyle w:val="FontStyle25"/>
          <w:b/>
          <w:sz w:val="24"/>
          <w:lang w:val="ru-RU"/>
        </w:rPr>
        <w:t>_______</w:t>
      </w:r>
      <w:r w:rsidRPr="008C507C">
        <w:rPr>
          <w:rStyle w:val="FontStyle25"/>
          <w:b/>
          <w:sz w:val="24"/>
          <w:lang w:val="ru-RU"/>
        </w:rPr>
        <w:t>_____ грн. (___</w:t>
      </w:r>
      <w:r w:rsidR="005C4CF7">
        <w:rPr>
          <w:rStyle w:val="FontStyle25"/>
          <w:b/>
          <w:sz w:val="24"/>
          <w:lang w:val="ru-RU"/>
        </w:rPr>
        <w:t>___________________</w:t>
      </w:r>
      <w:r w:rsidRPr="008C507C">
        <w:rPr>
          <w:rStyle w:val="FontStyle25"/>
          <w:b/>
          <w:sz w:val="24"/>
          <w:lang w:val="ru-RU"/>
        </w:rPr>
        <w:t>_______________</w:t>
      </w:r>
      <w:r w:rsidR="005C4CF7">
        <w:rPr>
          <w:rStyle w:val="FontStyle25"/>
          <w:b/>
          <w:sz w:val="24"/>
          <w:lang w:val="ru-RU"/>
        </w:rPr>
        <w:t>_______</w:t>
      </w:r>
      <w:r w:rsidRPr="008C507C">
        <w:rPr>
          <w:rStyle w:val="FontStyle25"/>
          <w:b/>
          <w:sz w:val="24"/>
          <w:lang w:val="ru-RU"/>
        </w:rPr>
        <w:t>____</w:t>
      </w:r>
      <w:r w:rsidR="00CC6668">
        <w:rPr>
          <w:rStyle w:val="FontStyle25"/>
          <w:b/>
          <w:sz w:val="24"/>
          <w:lang w:val="ru-RU"/>
        </w:rPr>
        <w:t>_______</w:t>
      </w:r>
      <w:r w:rsidRPr="008C507C">
        <w:rPr>
          <w:rStyle w:val="FontStyle25"/>
          <w:b/>
          <w:sz w:val="24"/>
          <w:lang w:val="ru-RU"/>
        </w:rPr>
        <w:t>____)</w:t>
      </w:r>
    </w:p>
    <w:p w:rsidR="004E6FB1" w:rsidRPr="008C507C" w:rsidRDefault="004E6FB1" w:rsidP="00147C19">
      <w:pPr>
        <w:pStyle w:val="Style10"/>
        <w:widowControl/>
        <w:numPr>
          <w:ilvl w:val="0"/>
          <w:numId w:val="27"/>
        </w:numPr>
        <w:tabs>
          <w:tab w:val="left" w:pos="422"/>
        </w:tabs>
        <w:spacing w:before="5" w:line="276" w:lineRule="auto"/>
        <w:rPr>
          <w:rStyle w:val="FontStyle24"/>
          <w:sz w:val="24"/>
        </w:rPr>
      </w:pPr>
      <w:r w:rsidRPr="008C507C">
        <w:rPr>
          <w:rStyle w:val="FontStyle25"/>
          <w:sz w:val="24"/>
        </w:rPr>
        <w:t xml:space="preserve">Умови оплати: </w:t>
      </w:r>
      <w:r w:rsidRPr="008C507C">
        <w:rPr>
          <w:rStyle w:val="FontStyle24"/>
          <w:bCs/>
          <w:sz w:val="24"/>
        </w:rPr>
        <w:t xml:space="preserve">оплата здійснюється за фактично отриманий товар протягом 10 (десяти) робочих днів від дати отримання накладної </w:t>
      </w:r>
      <w:r w:rsidR="00104DDD">
        <w:rPr>
          <w:rStyle w:val="FontStyle24"/>
          <w:bCs/>
          <w:sz w:val="24"/>
        </w:rPr>
        <w:t>Замовником</w:t>
      </w:r>
      <w:r w:rsidRPr="008C507C">
        <w:rPr>
          <w:rStyle w:val="FontStyle24"/>
          <w:bCs/>
          <w:sz w:val="24"/>
        </w:rPr>
        <w:t xml:space="preserve"> на підставі документів, що підтверджують факт поставки (видаткових накладних).</w:t>
      </w:r>
    </w:p>
    <w:p w:rsidR="004E6FB1" w:rsidRPr="008C507C" w:rsidRDefault="004E6FB1" w:rsidP="00147C19">
      <w:pPr>
        <w:pStyle w:val="Style10"/>
        <w:widowControl/>
        <w:numPr>
          <w:ilvl w:val="0"/>
          <w:numId w:val="27"/>
        </w:numPr>
        <w:tabs>
          <w:tab w:val="left" w:pos="422"/>
        </w:tabs>
        <w:spacing w:before="5" w:line="276" w:lineRule="auto"/>
      </w:pPr>
      <w:r w:rsidRPr="008C507C">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t>3.4.1</w:t>
      </w:r>
      <w:r w:rsidRPr="008C507C">
        <w:rPr>
          <w:rStyle w:val="FontStyle24"/>
          <w:sz w:val="24"/>
        </w:rPr>
        <w:t xml:space="preserve">. </w:t>
      </w:r>
      <w:r w:rsidR="00104DDD">
        <w:rPr>
          <w:shd w:val="clear" w:color="auto" w:fill="FFFFFF"/>
        </w:rPr>
        <w:t>з</w:t>
      </w:r>
      <w:r w:rsidRPr="008C507C">
        <w:rPr>
          <w:shd w:val="clear" w:color="auto" w:fill="FFFFFF"/>
        </w:rPr>
        <w:t>меншення обсягів закупівлі, зокрема з урахуванням фактичного обсягу видатків замовника;</w:t>
      </w:r>
    </w:p>
    <w:p w:rsidR="004E6FB1" w:rsidRPr="008C507C" w:rsidRDefault="004E6FB1" w:rsidP="008C507C">
      <w:pPr>
        <w:pStyle w:val="Style10"/>
        <w:widowControl/>
        <w:tabs>
          <w:tab w:val="left" w:pos="422"/>
        </w:tabs>
        <w:spacing w:before="5" w:line="276" w:lineRule="auto"/>
        <w:rPr>
          <w:shd w:val="clear" w:color="auto" w:fill="FFFFFF"/>
        </w:rPr>
      </w:pPr>
      <w:r w:rsidRPr="008C507C">
        <w:rPr>
          <w:rStyle w:val="FontStyle24"/>
          <w:b w:val="0"/>
          <w:sz w:val="24"/>
        </w:rPr>
        <w:lastRenderedPageBreak/>
        <w:t>3.4.2.</w:t>
      </w:r>
      <w:r w:rsidRPr="008C507C">
        <w:rPr>
          <w:rStyle w:val="FontStyle24"/>
          <w:sz w:val="24"/>
        </w:rPr>
        <w:t xml:space="preserve"> </w:t>
      </w:r>
      <w:r w:rsidRPr="008C507C">
        <w:t xml:space="preserve">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w:t>
      </w:r>
      <w:r w:rsidRPr="008C507C">
        <w:rPr>
          <w:bCs/>
          <w:color w:val="000000"/>
          <w:shd w:val="clear" w:color="auto" w:fill="FFFFFF"/>
        </w:rPr>
        <w:t>не частіше ніж один раз на 90 днів з моменту підписання договору про закупівлю</w:t>
      </w:r>
      <w:r w:rsidRPr="008C507C">
        <w:rPr>
          <w:shd w:val="clear" w:color="auto" w:fill="FFFFFF"/>
        </w:rPr>
        <w:t>;</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3.4.3. покращення якості предмета закупівлі за умови, що таке покращення не призведе до збільшення суми, визначеної в договорі;</w:t>
      </w:r>
    </w:p>
    <w:p w:rsidR="000D7AE4" w:rsidRDefault="004E6FB1" w:rsidP="008C507C">
      <w:pPr>
        <w:pStyle w:val="Style10"/>
        <w:widowControl/>
        <w:tabs>
          <w:tab w:val="left" w:pos="422"/>
        </w:tabs>
        <w:spacing w:before="5" w:line="276" w:lineRule="auto"/>
        <w:rPr>
          <w:shd w:val="clear" w:color="auto" w:fill="FFFFFF"/>
        </w:rPr>
      </w:pPr>
      <w:r w:rsidRPr="008C507C">
        <w:rPr>
          <w:shd w:val="clear" w:color="auto" w:fill="FFFFFF"/>
        </w:rPr>
        <w:t>3.4.4. продовження строку дії договору та виконання зобов’язань щодо передання товару,</w:t>
      </w:r>
      <w:r w:rsidR="000D7AE4">
        <w:rPr>
          <w:shd w:val="clear" w:color="auto" w:fill="FFFFFF"/>
        </w:rPr>
        <w:t xml:space="preserve">                                                                                                                                                                                                                                                                                                                                    </w:t>
      </w:r>
      <w:r w:rsidRPr="008C507C">
        <w:rPr>
          <w:shd w:val="clear" w:color="auto" w:fill="FFFFFF"/>
        </w:rPr>
        <w:t xml:space="preserve"> </w:t>
      </w:r>
      <w:r w:rsidR="000D7AE4">
        <w:rPr>
          <w:shd w:val="clear" w:color="auto" w:fill="FFFFFF"/>
        </w:rPr>
        <w:t xml:space="preserve">                                       </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3.4.5. узгодженої ціни в бік зменшення (без зміни кількості та якості товарів);</w:t>
      </w:r>
    </w:p>
    <w:p w:rsidR="004E6FB1" w:rsidRPr="008C507C" w:rsidRDefault="004E6FB1" w:rsidP="008C507C">
      <w:pPr>
        <w:pStyle w:val="Style10"/>
        <w:widowControl/>
        <w:tabs>
          <w:tab w:val="left" w:pos="422"/>
        </w:tabs>
        <w:spacing w:before="5" w:line="276" w:lineRule="auto"/>
        <w:rPr>
          <w:shd w:val="clear" w:color="auto" w:fill="FFFFFF"/>
        </w:rPr>
      </w:pPr>
      <w:r w:rsidRPr="008C507C">
        <w:rPr>
          <w:shd w:val="clear" w:color="auto" w:fill="FFFFFF"/>
        </w:rPr>
        <w:t>3.4.6. зміни ціни у зв’язку із зміною ставок податків і зборів пропорційно до змін таких ставок;</w:t>
      </w:r>
    </w:p>
    <w:p w:rsidR="004E6FB1" w:rsidRPr="00FF56B8" w:rsidRDefault="004E6FB1" w:rsidP="00FF56B8">
      <w:pPr>
        <w:pStyle w:val="Style10"/>
        <w:widowControl/>
        <w:tabs>
          <w:tab w:val="left" w:pos="422"/>
        </w:tabs>
        <w:spacing w:before="5" w:after="240" w:line="276" w:lineRule="auto"/>
        <w:rPr>
          <w:rStyle w:val="FontStyle24"/>
          <w:b w:val="0"/>
          <w:sz w:val="24"/>
        </w:rPr>
      </w:pPr>
      <w:r w:rsidRPr="008C507C">
        <w:rPr>
          <w:shd w:val="clear" w:color="auto" w:fill="FFFFFF"/>
        </w:rPr>
        <w:t>3.4.7.</w:t>
      </w:r>
      <w:r w:rsidRPr="008C507C">
        <w:t xml:space="preserve"> ціни на товари можуть бути змінено за взаємною згодою сторін  згідно  із  законодавством  органами державної  статистики індексу споживчих цін,  зміни  курсу  іноземної валюти, зміни біржових котирувань </w:t>
      </w:r>
      <w:r w:rsidRPr="008C507C">
        <w:rPr>
          <w:shd w:val="clear" w:color="auto" w:fill="FFFFFF"/>
        </w:rPr>
        <w:t>або показників Platts</w:t>
      </w:r>
      <w:r w:rsidRPr="008C507C">
        <w:t>, регульованих цін (тарифів) і нормативів пропорційно до таких змін.</w:t>
      </w:r>
    </w:p>
    <w:p w:rsidR="004E6FB1" w:rsidRPr="008C507C" w:rsidRDefault="00CC6668" w:rsidP="008C507C">
      <w:pPr>
        <w:pStyle w:val="Style6"/>
        <w:widowControl/>
        <w:spacing w:before="43" w:line="276" w:lineRule="auto"/>
        <w:jc w:val="center"/>
        <w:rPr>
          <w:rStyle w:val="FontStyle24"/>
          <w:bCs/>
          <w:sz w:val="24"/>
        </w:rPr>
      </w:pPr>
      <w:r>
        <w:rPr>
          <w:rStyle w:val="FontStyle24"/>
          <w:bCs/>
          <w:sz w:val="24"/>
        </w:rPr>
        <w:t>4. Приймання товару</w:t>
      </w:r>
    </w:p>
    <w:p w:rsidR="004E6FB1" w:rsidRPr="008C507C" w:rsidRDefault="004E6FB1" w:rsidP="008C507C">
      <w:pPr>
        <w:spacing w:line="276" w:lineRule="auto"/>
        <w:jc w:val="both"/>
        <w:rPr>
          <w:sz w:val="24"/>
          <w:szCs w:val="24"/>
        </w:rPr>
      </w:pPr>
      <w:r w:rsidRPr="008C507C">
        <w:rPr>
          <w:sz w:val="24"/>
          <w:szCs w:val="24"/>
        </w:rPr>
        <w:t xml:space="preserve">4.1. Датою поставки Товару є дата передачі </w:t>
      </w:r>
      <w:r w:rsidR="00104DDD">
        <w:rPr>
          <w:sz w:val="24"/>
          <w:szCs w:val="24"/>
          <w:lang w:val="uk-UA"/>
        </w:rPr>
        <w:t>Замовнику</w:t>
      </w:r>
      <w:r w:rsidRPr="008C507C">
        <w:rPr>
          <w:sz w:val="24"/>
          <w:szCs w:val="24"/>
        </w:rPr>
        <w:t xml:space="preserve"> Товару відпо</w:t>
      </w:r>
      <w:r w:rsidR="00F67C12">
        <w:rPr>
          <w:sz w:val="24"/>
          <w:szCs w:val="24"/>
        </w:rPr>
        <w:t xml:space="preserve">відно до видаткової </w:t>
      </w:r>
      <w:r w:rsidRPr="008C507C">
        <w:rPr>
          <w:sz w:val="24"/>
          <w:szCs w:val="24"/>
        </w:rPr>
        <w:t xml:space="preserve">накладної. </w:t>
      </w:r>
    </w:p>
    <w:p w:rsidR="004E6FB1" w:rsidRPr="008C507C" w:rsidRDefault="004E6FB1" w:rsidP="008C507C">
      <w:pPr>
        <w:spacing w:line="276" w:lineRule="auto"/>
        <w:jc w:val="both"/>
        <w:rPr>
          <w:rStyle w:val="FontStyle24"/>
          <w:bCs/>
          <w:sz w:val="24"/>
          <w:szCs w:val="24"/>
        </w:rPr>
      </w:pPr>
      <w:r w:rsidRPr="008C507C">
        <w:rPr>
          <w:sz w:val="24"/>
          <w:szCs w:val="24"/>
        </w:rPr>
        <w:t xml:space="preserve">4.2. Право власності на Товар переходить від </w:t>
      </w:r>
      <w:r w:rsidR="00104DDD">
        <w:rPr>
          <w:sz w:val="24"/>
          <w:szCs w:val="24"/>
          <w:lang w:val="uk-UA"/>
        </w:rPr>
        <w:t>Постачальника</w:t>
      </w:r>
      <w:r w:rsidRPr="008C507C">
        <w:rPr>
          <w:sz w:val="24"/>
          <w:szCs w:val="24"/>
        </w:rPr>
        <w:t xml:space="preserve"> </w:t>
      </w:r>
      <w:r w:rsidR="00104DDD">
        <w:rPr>
          <w:sz w:val="24"/>
          <w:szCs w:val="24"/>
          <w:lang w:val="uk-UA"/>
        </w:rPr>
        <w:t>Замовнику</w:t>
      </w:r>
      <w:r w:rsidRPr="008C507C">
        <w:rPr>
          <w:sz w:val="24"/>
          <w:szCs w:val="24"/>
        </w:rPr>
        <w:t xml:space="preserve"> після підписання Сторонами видаткової накладної.</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4.3.</w:t>
      </w:r>
      <w:r w:rsidRPr="008C507C">
        <w:rPr>
          <w:rStyle w:val="FontStyle25"/>
          <w:sz w:val="24"/>
        </w:rPr>
        <w:tab/>
        <w:t xml:space="preserve">Приймання товару здійснюється на складі </w:t>
      </w:r>
      <w:r w:rsidR="00104DDD">
        <w:rPr>
          <w:rStyle w:val="FontStyle25"/>
          <w:sz w:val="24"/>
        </w:rPr>
        <w:t>Замовника</w:t>
      </w:r>
      <w:r w:rsidRPr="008C507C">
        <w:rPr>
          <w:rStyle w:val="FontStyle25"/>
          <w:sz w:val="24"/>
        </w:rPr>
        <w:t xml:space="preserve"> його представником:</w:t>
      </w:r>
    </w:p>
    <w:p w:rsidR="004E6FB1" w:rsidRPr="008C507C" w:rsidRDefault="004E6FB1" w:rsidP="00F67C12">
      <w:pPr>
        <w:pStyle w:val="Style13"/>
        <w:widowControl/>
        <w:numPr>
          <w:ilvl w:val="0"/>
          <w:numId w:val="37"/>
        </w:numPr>
        <w:tabs>
          <w:tab w:val="left" w:pos="864"/>
        </w:tabs>
        <w:spacing w:before="5" w:line="276" w:lineRule="auto"/>
        <w:jc w:val="both"/>
        <w:rPr>
          <w:rStyle w:val="FontStyle25"/>
          <w:sz w:val="24"/>
        </w:rPr>
      </w:pPr>
      <w:r w:rsidRPr="008C507C">
        <w:rPr>
          <w:rStyle w:val="FontStyle25"/>
          <w:sz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4E6FB1" w:rsidRPr="008C507C" w:rsidRDefault="004E6FB1" w:rsidP="00F67C12">
      <w:pPr>
        <w:pStyle w:val="Style13"/>
        <w:widowControl/>
        <w:numPr>
          <w:ilvl w:val="0"/>
          <w:numId w:val="37"/>
        </w:numPr>
        <w:tabs>
          <w:tab w:val="left" w:pos="864"/>
        </w:tabs>
        <w:spacing w:line="276" w:lineRule="auto"/>
        <w:jc w:val="both"/>
        <w:rPr>
          <w:rStyle w:val="FontStyle25"/>
          <w:sz w:val="24"/>
        </w:rPr>
      </w:pPr>
      <w:r w:rsidRPr="008C507C">
        <w:rPr>
          <w:rStyle w:val="FontStyle25"/>
          <w:sz w:val="24"/>
        </w:rPr>
        <w:t>за кількістю відповідно до найменування товару, зазначеного у видатковій накладній, яка є невід'ємною частиною даного договору.</w:t>
      </w:r>
    </w:p>
    <w:p w:rsidR="004E6FB1" w:rsidRPr="008C507C" w:rsidRDefault="004E6FB1" w:rsidP="00FF56B8">
      <w:pPr>
        <w:pStyle w:val="Style5"/>
        <w:widowControl/>
        <w:tabs>
          <w:tab w:val="left" w:pos="422"/>
        </w:tabs>
        <w:spacing w:after="240" w:line="276" w:lineRule="auto"/>
        <w:rPr>
          <w:rStyle w:val="FontStyle25"/>
          <w:sz w:val="24"/>
        </w:rPr>
      </w:pPr>
      <w:r w:rsidRPr="008C507C">
        <w:rPr>
          <w:rStyle w:val="FontStyle25"/>
          <w:sz w:val="24"/>
        </w:rPr>
        <w:t xml:space="preserve">4.4. При виявлені невідповідності товару за кількістю або якістю складається акт в присутності представників обох сторін, на місці і в момент передачі товару на складі </w:t>
      </w:r>
      <w:r w:rsidR="00F726F5">
        <w:rPr>
          <w:rStyle w:val="FontStyle25"/>
          <w:sz w:val="24"/>
        </w:rPr>
        <w:t>Замовника</w:t>
      </w:r>
      <w:r w:rsidRPr="008C507C">
        <w:rPr>
          <w:rStyle w:val="FontStyle25"/>
          <w:sz w:val="24"/>
        </w:rPr>
        <w:t>.</w:t>
      </w:r>
    </w:p>
    <w:p w:rsidR="004E6FB1" w:rsidRPr="008C507C" w:rsidRDefault="00CC6668" w:rsidP="008C507C">
      <w:pPr>
        <w:pStyle w:val="Style6"/>
        <w:widowControl/>
        <w:spacing w:before="29" w:line="276" w:lineRule="auto"/>
        <w:jc w:val="center"/>
        <w:rPr>
          <w:rStyle w:val="FontStyle24"/>
          <w:bCs/>
          <w:sz w:val="24"/>
        </w:rPr>
      </w:pPr>
      <w:r>
        <w:rPr>
          <w:rStyle w:val="FontStyle24"/>
          <w:bCs/>
          <w:sz w:val="24"/>
        </w:rPr>
        <w:t>5. Відповідальність сторін</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Уразі невиконання або неналежного виконання своїх зобов'язань за Договором Сторони не</w:t>
      </w:r>
      <w:r w:rsidRPr="008C507C">
        <w:rPr>
          <w:rStyle w:val="FontStyle25"/>
          <w:sz w:val="24"/>
        </w:rPr>
        <w:softHyphen/>
        <w:t>суть відповідальність, передбачену законами та цим Договором.</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t xml:space="preserve">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w:t>
      </w:r>
      <w:r w:rsidR="00F726F5">
        <w:rPr>
          <w:lang w:val="ru-RU"/>
        </w:rPr>
        <w:t>Постачальник</w:t>
      </w:r>
      <w:r w:rsidRPr="008C507C">
        <w:t xml:space="preserve"> компенсує </w:t>
      </w:r>
      <w:r w:rsidR="00F726F5">
        <w:t>Замовнику</w:t>
      </w:r>
      <w:r w:rsidRPr="008C507C">
        <w:t xml:space="preserve"> суму ПДВ, зазначену в такій податковій накладній, та/або витрати, пов’язані із сплатою штрафних санкцій і пені, нарахованих податковими органами</w:t>
      </w:r>
    </w:p>
    <w:p w:rsidR="004E6FB1" w:rsidRPr="008C507C" w:rsidRDefault="004E6FB1" w:rsidP="00147C19">
      <w:pPr>
        <w:pStyle w:val="Style5"/>
        <w:widowControl/>
        <w:numPr>
          <w:ilvl w:val="0"/>
          <w:numId w:val="28"/>
        </w:numPr>
        <w:tabs>
          <w:tab w:val="left" w:pos="422"/>
        </w:tabs>
        <w:spacing w:line="276" w:lineRule="auto"/>
        <w:rPr>
          <w:rStyle w:val="FontStyle25"/>
          <w:sz w:val="24"/>
        </w:rPr>
      </w:pPr>
      <w:r w:rsidRPr="008C507C">
        <w:rPr>
          <w:rStyle w:val="FontStyle25"/>
          <w:sz w:val="24"/>
        </w:rPr>
        <w:t xml:space="preserve">За порушення строків поставки товару по Договору </w:t>
      </w:r>
      <w:r w:rsidR="00F726F5">
        <w:rPr>
          <w:rStyle w:val="FontStyle25"/>
          <w:sz w:val="24"/>
        </w:rPr>
        <w:t>Постачальник</w:t>
      </w:r>
      <w:r w:rsidRPr="008C507C">
        <w:rPr>
          <w:rStyle w:val="FontStyle25"/>
          <w:sz w:val="24"/>
        </w:rPr>
        <w:t xml:space="preserve"> зобов'язаний сплатити </w:t>
      </w:r>
      <w:r w:rsidR="00F726F5">
        <w:rPr>
          <w:rStyle w:val="FontStyle25"/>
          <w:sz w:val="24"/>
        </w:rPr>
        <w:t>Замовнику</w:t>
      </w:r>
      <w:r w:rsidRPr="008C507C">
        <w:rPr>
          <w:rStyle w:val="FontStyle25"/>
          <w:sz w:val="24"/>
        </w:rPr>
        <w:t xml:space="preserve"> пеню у розмірі 0,1% вартості непоставленого в строк товару за кожний день прострочен</w:t>
      </w:r>
      <w:r w:rsidRPr="008C507C">
        <w:rPr>
          <w:rStyle w:val="FontStyle25"/>
          <w:sz w:val="24"/>
        </w:rPr>
        <w:softHyphen/>
        <w:t>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w:t>
      </w:r>
      <w:r w:rsidR="00631BDD">
        <w:rPr>
          <w:rStyle w:val="FontStyle25"/>
          <w:sz w:val="24"/>
        </w:rPr>
        <w:t>остачальник</w:t>
      </w:r>
      <w:r w:rsidRPr="008C507C">
        <w:rPr>
          <w:rStyle w:val="FontStyle25"/>
          <w:sz w:val="24"/>
        </w:rPr>
        <w:t xml:space="preserve"> додатково сплачує штраф у розмірі 7% вартості несвоєчасно поставленого то</w:t>
      </w:r>
      <w:r w:rsidRPr="008C507C">
        <w:rPr>
          <w:rStyle w:val="FontStyle25"/>
          <w:sz w:val="24"/>
        </w:rPr>
        <w:softHyphen/>
        <w:t>вару.</w:t>
      </w:r>
    </w:p>
    <w:p w:rsidR="004E6FB1" w:rsidRPr="008C507C" w:rsidRDefault="004E6FB1" w:rsidP="00147C19">
      <w:pPr>
        <w:pStyle w:val="Style4"/>
        <w:widowControl/>
        <w:numPr>
          <w:ilvl w:val="1"/>
          <w:numId w:val="29"/>
        </w:numPr>
        <w:tabs>
          <w:tab w:val="left" w:pos="422"/>
        </w:tabs>
        <w:spacing w:before="10" w:line="276" w:lineRule="auto"/>
        <w:ind w:left="0" w:firstLine="0"/>
        <w:rPr>
          <w:rStyle w:val="FontStyle25"/>
          <w:sz w:val="24"/>
        </w:rPr>
      </w:pPr>
      <w:r w:rsidRPr="008C507C">
        <w:rPr>
          <w:rStyle w:val="FontStyle25"/>
          <w:sz w:val="24"/>
        </w:rPr>
        <w:lastRenderedPageBreak/>
        <w:t>П</w:t>
      </w:r>
      <w:r w:rsidR="00F726F5">
        <w:rPr>
          <w:rStyle w:val="FontStyle25"/>
          <w:sz w:val="24"/>
        </w:rPr>
        <w:t>остачальник</w:t>
      </w:r>
      <w:r w:rsidRPr="008C507C">
        <w:rPr>
          <w:rStyle w:val="FontStyle25"/>
          <w:sz w:val="24"/>
        </w:rPr>
        <w:t xml:space="preserve"> за Договором несе відповідальність за якість Продукції. Якщо поставлена Продукція не відповідає за якістю, а також у випадку </w:t>
      </w:r>
      <w:r w:rsidRPr="008C507C">
        <w:rPr>
          <w:rStyle w:val="FontStyle25"/>
          <w:sz w:val="24"/>
          <w:lang w:val="ru-RU"/>
        </w:rPr>
        <w:t xml:space="preserve">недопоставки </w:t>
      </w:r>
      <w:r w:rsidRPr="008C507C">
        <w:rPr>
          <w:rStyle w:val="FontStyle25"/>
          <w:sz w:val="24"/>
        </w:rPr>
        <w:t>Продукції, П</w:t>
      </w:r>
      <w:r w:rsidR="00F726F5">
        <w:rPr>
          <w:rStyle w:val="FontStyle25"/>
          <w:sz w:val="24"/>
        </w:rPr>
        <w:t>остачальник</w:t>
      </w:r>
      <w:r w:rsidRPr="008C507C">
        <w:rPr>
          <w:rStyle w:val="FontStyle25"/>
          <w:sz w:val="24"/>
        </w:rPr>
        <w:t xml:space="preserve"> зобов'язаний власними силами і за свій рахунок здійснити заміну неякісної Продукції або допоставити Про</w:t>
      </w:r>
      <w:r w:rsidRPr="008C507C">
        <w:rPr>
          <w:rStyle w:val="FontStyle25"/>
          <w:sz w:val="24"/>
        </w:rPr>
        <w:softHyphen/>
        <w:t>дукцію у 20-денний строк. Якщо П</w:t>
      </w:r>
      <w:r w:rsidR="00F726F5">
        <w:rPr>
          <w:rStyle w:val="FontStyle25"/>
          <w:sz w:val="24"/>
        </w:rPr>
        <w:t>остачальник</w:t>
      </w:r>
      <w:r w:rsidRPr="008C507C">
        <w:rPr>
          <w:rStyle w:val="FontStyle25"/>
          <w:sz w:val="24"/>
        </w:rPr>
        <w:t xml:space="preserve"> не здійснив заміну невідповідної Продукції у зазна</w:t>
      </w:r>
      <w:r w:rsidRPr="008C507C">
        <w:rPr>
          <w:rStyle w:val="FontStyle25"/>
          <w:sz w:val="24"/>
        </w:rPr>
        <w:softHyphen/>
        <w:t xml:space="preserve">чений строк, </w:t>
      </w:r>
      <w:r w:rsidR="00F726F5">
        <w:rPr>
          <w:rStyle w:val="FontStyle25"/>
          <w:sz w:val="24"/>
        </w:rPr>
        <w:t>Замовник</w:t>
      </w:r>
      <w:r w:rsidRPr="008C507C">
        <w:rPr>
          <w:rStyle w:val="FontStyle25"/>
          <w:sz w:val="24"/>
        </w:rPr>
        <w:t xml:space="preserve"> має право вимагати сплати П</w:t>
      </w:r>
      <w:r w:rsidR="00F726F5">
        <w:rPr>
          <w:rStyle w:val="FontStyle25"/>
          <w:sz w:val="24"/>
        </w:rPr>
        <w:t>остачальником</w:t>
      </w:r>
      <w:r w:rsidRPr="008C507C">
        <w:rPr>
          <w:rStyle w:val="FontStyle25"/>
          <w:sz w:val="24"/>
        </w:rPr>
        <w:t xml:space="preserve"> штрафу в розмірі 20% від вартос</w:t>
      </w:r>
      <w:r w:rsidRPr="008C507C">
        <w:rPr>
          <w:rStyle w:val="FontStyle25"/>
          <w:sz w:val="24"/>
        </w:rPr>
        <w:softHyphen/>
        <w:t>ті Продукції невідповідної якості.</w:t>
      </w:r>
    </w:p>
    <w:p w:rsidR="004E6FB1" w:rsidRPr="008C507C" w:rsidRDefault="004E6FB1" w:rsidP="00147C19">
      <w:pPr>
        <w:pStyle w:val="Style5"/>
        <w:widowControl/>
        <w:numPr>
          <w:ilvl w:val="1"/>
          <w:numId w:val="29"/>
        </w:numPr>
        <w:tabs>
          <w:tab w:val="left" w:pos="0"/>
          <w:tab w:val="left" w:pos="422"/>
        </w:tabs>
        <w:spacing w:before="10" w:line="276" w:lineRule="auto"/>
        <w:ind w:left="0" w:firstLine="0"/>
        <w:rPr>
          <w:rStyle w:val="FontStyle25"/>
          <w:sz w:val="24"/>
        </w:rPr>
      </w:pPr>
      <w:r w:rsidRPr="008C507C">
        <w:rPr>
          <w:rStyle w:val="FontStyle25"/>
          <w:sz w:val="24"/>
        </w:rPr>
        <w:t>У разі односторонньої відмови П</w:t>
      </w:r>
      <w:r w:rsidR="00F726F5">
        <w:rPr>
          <w:rStyle w:val="FontStyle25"/>
          <w:sz w:val="24"/>
        </w:rPr>
        <w:t>остачальника</w:t>
      </w:r>
      <w:r w:rsidRPr="008C507C">
        <w:rPr>
          <w:rStyle w:val="FontStyle25"/>
          <w:sz w:val="24"/>
        </w:rPr>
        <w:t xml:space="preserve"> від виконання своїх обов'язків за Договором, П</w:t>
      </w:r>
      <w:r w:rsidR="00F726F5">
        <w:rPr>
          <w:rStyle w:val="FontStyle25"/>
          <w:sz w:val="24"/>
        </w:rPr>
        <w:t>остачальник</w:t>
      </w:r>
      <w:r w:rsidRPr="008C507C">
        <w:rPr>
          <w:rStyle w:val="FontStyle25"/>
          <w:sz w:val="24"/>
        </w:rPr>
        <w:t xml:space="preserve"> сплачує </w:t>
      </w:r>
      <w:r w:rsidR="00B8619A">
        <w:rPr>
          <w:rStyle w:val="FontStyle25"/>
          <w:sz w:val="24"/>
        </w:rPr>
        <w:t>Замовнику</w:t>
      </w:r>
      <w:r w:rsidRPr="008C507C">
        <w:rPr>
          <w:rStyle w:val="FontStyle25"/>
          <w:sz w:val="24"/>
        </w:rPr>
        <w:t xml:space="preserve"> штраф у розмірі 20% суми Договору.</w:t>
      </w:r>
    </w:p>
    <w:p w:rsidR="004E6FB1" w:rsidRPr="008C507C" w:rsidRDefault="004E6FB1" w:rsidP="00147C19">
      <w:pPr>
        <w:pStyle w:val="Style5"/>
        <w:widowControl/>
        <w:numPr>
          <w:ilvl w:val="1"/>
          <w:numId w:val="29"/>
        </w:numPr>
        <w:tabs>
          <w:tab w:val="left" w:pos="0"/>
          <w:tab w:val="left" w:pos="422"/>
        </w:tabs>
        <w:spacing w:before="10" w:after="240" w:line="276" w:lineRule="auto"/>
        <w:ind w:left="0" w:firstLine="0"/>
        <w:rPr>
          <w:rStyle w:val="FontStyle25"/>
          <w:sz w:val="24"/>
        </w:rPr>
      </w:pPr>
      <w:r w:rsidRPr="008C507C">
        <w:t xml:space="preserve">За прострочення оплати </w:t>
      </w:r>
      <w:r w:rsidR="00B8619A">
        <w:t>Замовник</w:t>
      </w:r>
      <w:r w:rsidRPr="008C507C">
        <w:t xml:space="preserve"> сплачує П</w:t>
      </w:r>
      <w:r w:rsidR="00B8619A">
        <w:t>остачальнику</w:t>
      </w:r>
      <w:r w:rsidRPr="008C507C">
        <w:t xml:space="preserve"> пеню у розмірі 0,5 відсотка (але не більше подвійної облікової ставки НБУ, що діяла на момент прострочення) від суми заборгованості за кожен день прострочення. Пеня нараховується за увесь період існування заборгованості до дня її повного погашення без буд-яких обмежень строком або сумою</w:t>
      </w:r>
      <w:r w:rsidR="000D7AE4">
        <w:t>.</w:t>
      </w:r>
    </w:p>
    <w:p w:rsidR="004E6FB1" w:rsidRPr="008C507C" w:rsidRDefault="004E6FB1" w:rsidP="000D7AE4">
      <w:pPr>
        <w:pStyle w:val="Style10"/>
        <w:widowControl/>
        <w:tabs>
          <w:tab w:val="left" w:pos="0"/>
        </w:tabs>
        <w:spacing w:before="48" w:line="276" w:lineRule="auto"/>
        <w:jc w:val="center"/>
        <w:rPr>
          <w:rStyle w:val="FontStyle24"/>
          <w:bCs/>
          <w:sz w:val="24"/>
        </w:rPr>
      </w:pPr>
      <w:r w:rsidRPr="008C507C">
        <w:rPr>
          <w:rStyle w:val="FontStyle24"/>
          <w:bCs/>
          <w:sz w:val="24"/>
        </w:rPr>
        <w:t>6.</w:t>
      </w:r>
      <w:r w:rsidR="000D7AE4">
        <w:rPr>
          <w:rStyle w:val="FontStyle24"/>
          <w:sz w:val="24"/>
        </w:rPr>
        <w:t xml:space="preserve"> </w:t>
      </w:r>
      <w:r w:rsidR="00E35364">
        <w:rPr>
          <w:rStyle w:val="FontStyle24"/>
          <w:bCs/>
          <w:sz w:val="24"/>
        </w:rPr>
        <w:t>Вирішення спорів</w:t>
      </w:r>
    </w:p>
    <w:p w:rsidR="004E6FB1" w:rsidRPr="008C507C" w:rsidRDefault="004E6FB1" w:rsidP="00FF56B8">
      <w:pPr>
        <w:pStyle w:val="Style4"/>
        <w:widowControl/>
        <w:spacing w:after="240" w:line="276" w:lineRule="auto"/>
      </w:pPr>
      <w:r w:rsidRPr="008C507C">
        <w:rPr>
          <w:rStyle w:val="FontStyle25"/>
          <w:sz w:val="24"/>
        </w:rPr>
        <w:t>6.1.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w:t>
      </w:r>
      <w:r w:rsidRPr="008C507C">
        <w:rPr>
          <w:rStyle w:val="FontStyle25"/>
          <w:sz w:val="24"/>
        </w:rPr>
        <w:softHyphen/>
        <w:t>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4E6FB1" w:rsidRPr="008C507C" w:rsidRDefault="004E6FB1" w:rsidP="008C507C">
      <w:pPr>
        <w:pStyle w:val="Style10"/>
        <w:widowControl/>
        <w:tabs>
          <w:tab w:val="left" w:pos="240"/>
        </w:tabs>
        <w:spacing w:before="43" w:line="276" w:lineRule="auto"/>
        <w:jc w:val="center"/>
        <w:rPr>
          <w:rStyle w:val="FontStyle24"/>
          <w:bCs/>
          <w:sz w:val="24"/>
        </w:rPr>
      </w:pPr>
      <w:r w:rsidRPr="008C507C">
        <w:rPr>
          <w:rStyle w:val="FontStyle24"/>
          <w:bCs/>
          <w:sz w:val="24"/>
        </w:rPr>
        <w:t>7.</w:t>
      </w:r>
      <w:r w:rsidRPr="008C507C">
        <w:rPr>
          <w:rStyle w:val="FontStyle24"/>
          <w:sz w:val="24"/>
        </w:rPr>
        <w:tab/>
      </w:r>
      <w:r w:rsidRPr="008C507C">
        <w:rPr>
          <w:rStyle w:val="FontStyle24"/>
          <w:bCs/>
          <w:sz w:val="24"/>
        </w:rPr>
        <w:t>Тер</w:t>
      </w:r>
      <w:r w:rsidR="00E35364">
        <w:rPr>
          <w:rStyle w:val="FontStyle24"/>
          <w:bCs/>
          <w:sz w:val="24"/>
        </w:rPr>
        <w:t>мін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 xml:space="preserve">Договір набирає чинності з моменту підписання і скріплення печатками та </w:t>
      </w:r>
      <w:r w:rsidR="00E35364">
        <w:rPr>
          <w:rStyle w:val="FontStyle25"/>
          <w:b/>
          <w:sz w:val="24"/>
        </w:rPr>
        <w:t>діє до 31.12.202</w:t>
      </w:r>
      <w:r w:rsidR="00185024">
        <w:rPr>
          <w:rStyle w:val="FontStyle25"/>
          <w:b/>
          <w:sz w:val="24"/>
        </w:rPr>
        <w:t>4</w:t>
      </w:r>
      <w:r w:rsidRPr="008C507C">
        <w:rPr>
          <w:rStyle w:val="FontStyle25"/>
          <w:b/>
          <w:sz w:val="24"/>
        </w:rPr>
        <w:t xml:space="preserve"> року</w:t>
      </w:r>
      <w:r w:rsidR="00977F5D">
        <w:rPr>
          <w:rStyle w:val="FontStyle25"/>
          <w:sz w:val="24"/>
        </w:rPr>
        <w:t xml:space="preserve"> </w:t>
      </w:r>
      <w:r w:rsidRPr="008C507C">
        <w:rPr>
          <w:rStyle w:val="FontStyle25"/>
          <w:sz w:val="24"/>
        </w:rPr>
        <w:t>та до повного виконання сторонами своїх зобов'язань.</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4E6FB1" w:rsidRPr="008C507C" w:rsidRDefault="004E6FB1" w:rsidP="00147C19">
      <w:pPr>
        <w:pStyle w:val="Style5"/>
        <w:widowControl/>
        <w:numPr>
          <w:ilvl w:val="0"/>
          <w:numId w:val="30"/>
        </w:numPr>
        <w:tabs>
          <w:tab w:val="left" w:pos="437"/>
        </w:tabs>
        <w:spacing w:line="276" w:lineRule="auto"/>
        <w:rPr>
          <w:rStyle w:val="FontStyle25"/>
          <w:sz w:val="24"/>
        </w:rPr>
      </w:pPr>
      <w:r w:rsidRPr="008C507C">
        <w:rPr>
          <w:rStyle w:val="FontStyle25"/>
          <w:sz w:val="24"/>
        </w:rPr>
        <w:t>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w:t>
      </w:r>
      <w:r w:rsidRPr="008C507C">
        <w:rPr>
          <w:rStyle w:val="FontStyle25"/>
          <w:sz w:val="24"/>
        </w:rPr>
        <w:softHyphen/>
        <w:t>зрахунків до ліквідації всіх існуючих між Сторонами заборгованостей.</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w:t>
      </w:r>
      <w:r w:rsidRPr="008C507C">
        <w:rPr>
          <w:rStyle w:val="FontStyle25"/>
          <w:sz w:val="24"/>
        </w:rPr>
        <w:softHyphen/>
        <w:t>падках, передбачених в даному договорі та чинним законодавств</w:t>
      </w:r>
      <w:r w:rsidR="00B51E7A">
        <w:rPr>
          <w:rStyle w:val="FontStyle25"/>
          <w:sz w:val="24"/>
        </w:rPr>
        <w:t>ом України.</w:t>
      </w:r>
    </w:p>
    <w:p w:rsidR="004E6FB1" w:rsidRPr="008C507C" w:rsidRDefault="004E6FB1" w:rsidP="00147C19">
      <w:pPr>
        <w:pStyle w:val="Style5"/>
        <w:widowControl/>
        <w:numPr>
          <w:ilvl w:val="0"/>
          <w:numId w:val="30"/>
        </w:numPr>
        <w:tabs>
          <w:tab w:val="left" w:pos="437"/>
        </w:tabs>
        <w:spacing w:before="5" w:line="276" w:lineRule="auto"/>
        <w:rPr>
          <w:rStyle w:val="FontStyle25"/>
          <w:sz w:val="24"/>
        </w:rPr>
      </w:pPr>
      <w:r w:rsidRPr="008C507C">
        <w:rPr>
          <w:rStyle w:val="FontStyle25"/>
          <w:sz w:val="24"/>
        </w:rPr>
        <w:t>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4E6FB1" w:rsidRPr="008C507C" w:rsidRDefault="004E6FB1" w:rsidP="000D7AE4">
      <w:pPr>
        <w:pStyle w:val="Style5"/>
        <w:widowControl/>
        <w:numPr>
          <w:ilvl w:val="0"/>
          <w:numId w:val="30"/>
        </w:numPr>
        <w:tabs>
          <w:tab w:val="left" w:pos="437"/>
        </w:tabs>
        <w:spacing w:before="5" w:after="240" w:line="240" w:lineRule="auto"/>
        <w:rPr>
          <w:rStyle w:val="FontStyle25"/>
          <w:sz w:val="24"/>
        </w:rPr>
      </w:pPr>
      <w:r w:rsidRPr="008C507C">
        <w:rPr>
          <w:shd w:val="clear" w:color="auto" w:fill="FFFFFF"/>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4E6FB1" w:rsidRPr="008C507C" w:rsidRDefault="004E6FB1" w:rsidP="008C507C">
      <w:pPr>
        <w:spacing w:line="276" w:lineRule="auto"/>
        <w:ind w:right="26"/>
        <w:jc w:val="center"/>
        <w:rPr>
          <w:b/>
          <w:sz w:val="24"/>
          <w:szCs w:val="24"/>
          <w:lang w:val="uk-UA"/>
        </w:rPr>
      </w:pPr>
      <w:r w:rsidRPr="008C507C">
        <w:rPr>
          <w:b/>
          <w:sz w:val="24"/>
          <w:szCs w:val="24"/>
          <w:lang w:val="uk-UA"/>
        </w:rPr>
        <w:t>8. Форс-мажор</w:t>
      </w:r>
    </w:p>
    <w:p w:rsidR="004E6FB1" w:rsidRPr="008C507C" w:rsidRDefault="004E6FB1" w:rsidP="008C507C">
      <w:pPr>
        <w:spacing w:line="276" w:lineRule="auto"/>
        <w:ind w:right="26"/>
        <w:jc w:val="both"/>
        <w:rPr>
          <w:sz w:val="24"/>
          <w:szCs w:val="24"/>
        </w:rPr>
      </w:pPr>
      <w:r w:rsidRPr="008C507C">
        <w:rPr>
          <w:sz w:val="24"/>
          <w:szCs w:val="24"/>
          <w:lang w:val="uk-UA"/>
        </w:rPr>
        <w:t>8.1. Жодна із сторін не буде нести відповідальність за повн</w:t>
      </w:r>
      <w:r w:rsidR="00B51E7A">
        <w:rPr>
          <w:sz w:val="24"/>
          <w:szCs w:val="24"/>
          <w:lang w:val="uk-UA"/>
        </w:rPr>
        <w:t xml:space="preserve">е або часткове невиконання будь-яких </w:t>
      </w:r>
      <w:r w:rsidRPr="008C507C">
        <w:rPr>
          <w:sz w:val="24"/>
          <w:szCs w:val="24"/>
          <w:lang w:val="uk-UA"/>
        </w:rPr>
        <w:t>з</w:t>
      </w:r>
      <w:r w:rsidR="00B51E7A">
        <w:rPr>
          <w:sz w:val="24"/>
          <w:szCs w:val="24"/>
          <w:lang w:val="uk-UA"/>
        </w:rPr>
        <w:t>і</w:t>
      </w:r>
      <w:r w:rsidRPr="008C507C">
        <w:rPr>
          <w:sz w:val="24"/>
          <w:szCs w:val="24"/>
          <w:lang w:val="uk-UA"/>
        </w:rPr>
        <w:t xml:space="preserve">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8C507C">
        <w:rPr>
          <w:sz w:val="24"/>
          <w:szCs w:val="24"/>
        </w:rPr>
        <w:t xml:space="preserve">Якщо будь-яке з таких обставин безпосередньо </w:t>
      </w:r>
      <w:r w:rsidR="005F6C7D">
        <w:rPr>
          <w:sz w:val="24"/>
          <w:szCs w:val="24"/>
        </w:rPr>
        <w:t>вплине на виконання зобов’язань</w:t>
      </w:r>
      <w:r w:rsidRPr="008C507C">
        <w:rPr>
          <w:sz w:val="24"/>
          <w:szCs w:val="24"/>
        </w:rPr>
        <w:t xml:space="preserve"> у строк, визначений в Договорі, тоді такий строк подовжується на строк дії таких обставин.</w:t>
      </w:r>
    </w:p>
    <w:p w:rsidR="004E6FB1" w:rsidRPr="008C507C" w:rsidRDefault="004E6FB1" w:rsidP="00E6414A">
      <w:pPr>
        <w:spacing w:line="276" w:lineRule="auto"/>
        <w:jc w:val="both"/>
        <w:rPr>
          <w:rStyle w:val="FontStyle24"/>
          <w:bCs/>
          <w:sz w:val="24"/>
          <w:szCs w:val="24"/>
        </w:rPr>
      </w:pPr>
      <w:r w:rsidRPr="008C507C">
        <w:rPr>
          <w:sz w:val="24"/>
          <w:szCs w:val="24"/>
        </w:rPr>
        <w:t xml:space="preserve">8.2.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w:t>
      </w:r>
      <w:r w:rsidRPr="008C507C">
        <w:rPr>
          <w:sz w:val="24"/>
          <w:szCs w:val="24"/>
        </w:rPr>
        <w:lastRenderedPageBreak/>
        <w:t>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r w:rsidR="00E6414A">
        <w:rPr>
          <w:sz w:val="24"/>
          <w:szCs w:val="24"/>
          <w:lang w:val="uk-UA"/>
        </w:rPr>
        <w:t xml:space="preserve"> </w:t>
      </w:r>
      <w:r w:rsidRPr="008C507C">
        <w:rPr>
          <w:sz w:val="24"/>
          <w:szCs w:val="24"/>
        </w:rPr>
        <w:t>Факти, викладені у повідомленні, повинні бути підтверджені компетентн</w:t>
      </w:r>
      <w:r w:rsidR="00977F5D">
        <w:rPr>
          <w:sz w:val="24"/>
          <w:szCs w:val="24"/>
        </w:rPr>
        <w:t>ими органами або організаціями.</w:t>
      </w:r>
    </w:p>
    <w:p w:rsidR="004E6FB1" w:rsidRPr="008C507C" w:rsidRDefault="00977F5D" w:rsidP="008C507C">
      <w:pPr>
        <w:pStyle w:val="Style6"/>
        <w:widowControl/>
        <w:spacing w:before="38" w:line="276" w:lineRule="auto"/>
        <w:jc w:val="center"/>
        <w:rPr>
          <w:rStyle w:val="FontStyle24"/>
          <w:bCs/>
          <w:sz w:val="24"/>
        </w:rPr>
      </w:pPr>
      <w:r>
        <w:rPr>
          <w:rStyle w:val="FontStyle24"/>
          <w:bCs/>
          <w:sz w:val="24"/>
        </w:rPr>
        <w:t>9. Додаткові умови</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9.1.Даний договір складено українською мовою в двох примірниках по одному примірнику для кожної сторони, що мають однакову юридичну силу.</w:t>
      </w:r>
    </w:p>
    <w:p w:rsidR="004E6FB1" w:rsidRPr="008C507C" w:rsidRDefault="004E6FB1" w:rsidP="008C507C">
      <w:pPr>
        <w:pStyle w:val="Style5"/>
        <w:widowControl/>
        <w:tabs>
          <w:tab w:val="left" w:pos="422"/>
        </w:tabs>
        <w:spacing w:line="276" w:lineRule="auto"/>
        <w:rPr>
          <w:rStyle w:val="FontStyle25"/>
          <w:sz w:val="24"/>
        </w:rPr>
      </w:pPr>
      <w:r w:rsidRPr="008C507C">
        <w:rPr>
          <w:rStyle w:val="FontStyle25"/>
          <w:sz w:val="24"/>
        </w:rPr>
        <w:t>9.2.У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3-х календарних днів.</w:t>
      </w:r>
    </w:p>
    <w:p w:rsidR="004E6FB1" w:rsidRPr="008C507C" w:rsidRDefault="004E6FB1" w:rsidP="008C507C">
      <w:pPr>
        <w:pStyle w:val="Style5"/>
        <w:widowControl/>
        <w:tabs>
          <w:tab w:val="left" w:pos="422"/>
        </w:tabs>
        <w:spacing w:before="5" w:line="276" w:lineRule="auto"/>
        <w:rPr>
          <w:rStyle w:val="FontStyle25"/>
          <w:sz w:val="24"/>
        </w:rPr>
      </w:pPr>
      <w:r w:rsidRPr="008C507C">
        <w:rPr>
          <w:rStyle w:val="FontStyle25"/>
          <w:sz w:val="24"/>
        </w:rPr>
        <w:t>9.3.Всі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4E6FB1" w:rsidRPr="008C507C" w:rsidRDefault="004E6FB1" w:rsidP="008C507C">
      <w:pPr>
        <w:spacing w:line="276" w:lineRule="auto"/>
        <w:ind w:right="26"/>
        <w:jc w:val="both"/>
        <w:rPr>
          <w:sz w:val="24"/>
          <w:szCs w:val="24"/>
        </w:rPr>
      </w:pPr>
      <w:r w:rsidRPr="008C507C">
        <w:rPr>
          <w:sz w:val="24"/>
          <w:szCs w:val="24"/>
        </w:rPr>
        <w:t>9.4.</w:t>
      </w:r>
      <w:r w:rsidR="008C507C">
        <w:rPr>
          <w:sz w:val="24"/>
          <w:szCs w:val="24"/>
          <w:lang w:val="uk-UA"/>
        </w:rPr>
        <w:t xml:space="preserve"> </w:t>
      </w:r>
      <w:r w:rsidRPr="008C507C">
        <w:rPr>
          <w:sz w:val="24"/>
          <w:szCs w:val="24"/>
        </w:rPr>
        <w:t>Жодна із Сторін не має права передавати свої права і обов’язки за цим Договором третій особі, а також в односторонньому порядку відмовлятися від виконання умов Договору без письмового погодження другою стороною, що передбачено п.7.2 Договору.</w:t>
      </w:r>
    </w:p>
    <w:p w:rsidR="004E6FB1" w:rsidRPr="008C507C" w:rsidRDefault="004E6FB1" w:rsidP="008C507C">
      <w:pPr>
        <w:spacing w:line="276" w:lineRule="auto"/>
        <w:ind w:right="26"/>
        <w:jc w:val="both"/>
        <w:rPr>
          <w:bCs/>
          <w:sz w:val="24"/>
          <w:szCs w:val="24"/>
        </w:rPr>
      </w:pPr>
      <w:r w:rsidRPr="008C507C">
        <w:rPr>
          <w:sz w:val="24"/>
          <w:szCs w:val="24"/>
        </w:rPr>
        <w:t>9.5.</w:t>
      </w:r>
      <w:r w:rsidRPr="008C507C">
        <w:rPr>
          <w:bCs/>
          <w:sz w:val="24"/>
          <w:szCs w:val="24"/>
        </w:rPr>
        <w:t xml:space="preserve"> Сторони ознайомлені із Законом України «</w:t>
      </w:r>
      <w:r w:rsidRPr="008C507C">
        <w:rPr>
          <w:bCs/>
          <w:sz w:val="24"/>
          <w:szCs w:val="24"/>
          <w:shd w:val="clear" w:color="auto" w:fill="FFFFFF"/>
        </w:rPr>
        <w:t>Про запобігання корупції</w:t>
      </w:r>
      <w:r w:rsidRPr="008C507C">
        <w:rPr>
          <w:bCs/>
          <w:sz w:val="24"/>
          <w:szCs w:val="24"/>
        </w:rPr>
        <w:t>» або іншими антикорупційними законами та положеннями, (разом ім</w:t>
      </w:r>
      <w:r w:rsidR="00EB4350">
        <w:rPr>
          <w:bCs/>
          <w:sz w:val="24"/>
          <w:szCs w:val="24"/>
        </w:rPr>
        <w:t>енуються «Антикорупційні закони</w:t>
      </w:r>
      <w:r w:rsidRPr="008C507C">
        <w:rPr>
          <w:bCs/>
          <w:sz w:val="24"/>
          <w:szCs w:val="24"/>
        </w:rPr>
        <w:t xml:space="preserve">»), їх обмеженнями й цілями, і зобов’язуються не вчиняти ніяких дій, що порушують Антикорупційні закони.   </w:t>
      </w:r>
    </w:p>
    <w:p w:rsidR="004E6FB1" w:rsidRPr="008C507C" w:rsidRDefault="004E6FB1" w:rsidP="008C507C">
      <w:pPr>
        <w:spacing w:line="276" w:lineRule="auto"/>
        <w:jc w:val="both"/>
        <w:rPr>
          <w:sz w:val="24"/>
          <w:szCs w:val="24"/>
        </w:rPr>
      </w:pPr>
      <w:r w:rsidRPr="008C507C">
        <w:rPr>
          <w:bCs/>
          <w:sz w:val="24"/>
          <w:szCs w:val="24"/>
        </w:rPr>
        <w:t xml:space="preserve">9.6. </w:t>
      </w:r>
      <w:r w:rsidRPr="008C507C">
        <w:rPr>
          <w:sz w:val="24"/>
          <w:szCs w:val="24"/>
        </w:rPr>
        <w:t>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4E6FB1" w:rsidRPr="008C507C" w:rsidRDefault="004E6FB1" w:rsidP="00FF56B8">
      <w:pPr>
        <w:spacing w:after="240" w:line="276" w:lineRule="auto"/>
        <w:jc w:val="both"/>
        <w:rPr>
          <w:sz w:val="24"/>
          <w:szCs w:val="24"/>
        </w:rPr>
      </w:pPr>
      <w:r w:rsidRPr="008C507C">
        <w:rPr>
          <w:sz w:val="24"/>
          <w:szCs w:val="24"/>
        </w:rPr>
        <w:t>9.7. У випадках не передбачених Договором Сторони керуються чинним законодавством України.</w:t>
      </w:r>
    </w:p>
    <w:p w:rsidR="004E6FB1" w:rsidRPr="008C507C" w:rsidRDefault="004E6FB1" w:rsidP="004E6FB1">
      <w:pPr>
        <w:tabs>
          <w:tab w:val="left" w:pos="1860"/>
        </w:tabs>
        <w:ind w:firstLine="567"/>
        <w:jc w:val="center"/>
        <w:rPr>
          <w:sz w:val="24"/>
          <w:szCs w:val="24"/>
        </w:rPr>
      </w:pPr>
      <w:r w:rsidRPr="008C507C">
        <w:rPr>
          <w:b/>
          <w:sz w:val="24"/>
          <w:szCs w:val="24"/>
        </w:rPr>
        <w:t>10.</w:t>
      </w:r>
      <w:r w:rsidR="008C507C">
        <w:rPr>
          <w:b/>
          <w:sz w:val="24"/>
          <w:szCs w:val="24"/>
          <w:lang w:val="uk-UA"/>
        </w:rPr>
        <w:t xml:space="preserve"> </w:t>
      </w:r>
      <w:r w:rsidRPr="008C507C">
        <w:rPr>
          <w:b/>
          <w:sz w:val="24"/>
          <w:szCs w:val="24"/>
        </w:rPr>
        <w:t>Юридичні та банківські реквізити</w:t>
      </w:r>
    </w:p>
    <w:p w:rsidR="004E6FB1" w:rsidRDefault="004E6FB1" w:rsidP="004E6FB1">
      <w:pPr>
        <w:tabs>
          <w:tab w:val="left" w:pos="1134"/>
          <w:tab w:val="left" w:pos="6280"/>
        </w:tabs>
        <w:jc w:val="both"/>
        <w:rPr>
          <w:b/>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E6414A" w:rsidTr="008D3F18">
        <w:trPr>
          <w:trHeight w:val="264"/>
        </w:trPr>
        <w:tc>
          <w:tcPr>
            <w:tcW w:w="4926" w:type="dxa"/>
          </w:tcPr>
          <w:p w:rsidR="00E6414A" w:rsidRPr="00E6414A" w:rsidRDefault="00E6414A" w:rsidP="00E6414A">
            <w:pPr>
              <w:jc w:val="center"/>
              <w:rPr>
                <w:rFonts w:ascii="Times New Roman" w:hAnsi="Times New Roman" w:cs="Times New Roman"/>
                <w:b/>
              </w:rPr>
            </w:pPr>
            <w:r w:rsidRPr="00E6414A">
              <w:rPr>
                <w:rFonts w:ascii="Times New Roman" w:hAnsi="Times New Roman" w:cs="Times New Roman"/>
                <w:b/>
              </w:rPr>
              <w:t>ЗАМОВНИК</w:t>
            </w:r>
          </w:p>
        </w:tc>
        <w:tc>
          <w:tcPr>
            <w:tcW w:w="4927" w:type="dxa"/>
          </w:tcPr>
          <w:p w:rsidR="00E6414A" w:rsidRPr="00E6414A" w:rsidRDefault="00E6414A" w:rsidP="00E6414A">
            <w:pPr>
              <w:jc w:val="center"/>
              <w:rPr>
                <w:rFonts w:ascii="Times New Roman" w:hAnsi="Times New Roman" w:cs="Times New Roman"/>
                <w:b/>
              </w:rPr>
            </w:pPr>
            <w:r w:rsidRPr="00E6414A">
              <w:rPr>
                <w:rFonts w:ascii="Times New Roman" w:hAnsi="Times New Roman" w:cs="Times New Roman"/>
                <w:b/>
              </w:rPr>
              <w:t>ПОСТАЧАЛЬНИК</w:t>
            </w:r>
          </w:p>
        </w:tc>
      </w:tr>
      <w:tr w:rsidR="00E6414A" w:rsidTr="008D3F18">
        <w:trPr>
          <w:trHeight w:val="3102"/>
        </w:trPr>
        <w:tc>
          <w:tcPr>
            <w:tcW w:w="4926" w:type="dxa"/>
          </w:tcPr>
          <w:p w:rsidR="00E6414A" w:rsidRPr="00E6414A" w:rsidRDefault="00E6414A" w:rsidP="00E6414A">
            <w:pPr>
              <w:rPr>
                <w:rFonts w:ascii="Times New Roman" w:hAnsi="Times New Roman" w:cs="Times New Roman"/>
              </w:rPr>
            </w:pPr>
            <w:r w:rsidRPr="00E6414A">
              <w:rPr>
                <w:rFonts w:ascii="Times New Roman" w:hAnsi="Times New Roman" w:cs="Times New Roman"/>
              </w:rPr>
              <w:t xml:space="preserve">КП «Колківська РЛ» </w:t>
            </w:r>
          </w:p>
          <w:p w:rsidR="00E6414A" w:rsidRPr="00E6414A" w:rsidRDefault="00E6414A" w:rsidP="00E6414A">
            <w:pPr>
              <w:rPr>
                <w:rFonts w:ascii="Times New Roman" w:hAnsi="Times New Roman" w:cs="Times New Roman"/>
              </w:rPr>
            </w:pPr>
            <w:r w:rsidRPr="00E6414A">
              <w:rPr>
                <w:rFonts w:ascii="Times New Roman" w:hAnsi="Times New Roman" w:cs="Times New Roman"/>
              </w:rPr>
              <w:t>Місцезнаходження: 44661, Волинська обл.,</w:t>
            </w:r>
          </w:p>
          <w:p w:rsidR="00E6414A" w:rsidRPr="00E6414A" w:rsidRDefault="00E6414A" w:rsidP="00E6414A">
            <w:pPr>
              <w:rPr>
                <w:rFonts w:ascii="Times New Roman" w:hAnsi="Times New Roman" w:cs="Times New Roman"/>
              </w:rPr>
            </w:pPr>
            <w:r w:rsidRPr="00E6414A">
              <w:rPr>
                <w:rFonts w:ascii="Times New Roman" w:hAnsi="Times New Roman" w:cs="Times New Roman"/>
              </w:rPr>
              <w:t>смт Колки, вул. Грушевського, 26</w:t>
            </w:r>
          </w:p>
          <w:p w:rsidR="00E6414A" w:rsidRPr="00E6414A" w:rsidRDefault="00E6414A" w:rsidP="00E6414A">
            <w:pPr>
              <w:rPr>
                <w:rFonts w:ascii="Times New Roman" w:hAnsi="Times New Roman" w:cs="Times New Roman"/>
              </w:rPr>
            </w:pPr>
            <w:r w:rsidRPr="00E6414A">
              <w:rPr>
                <w:rFonts w:ascii="Times New Roman" w:hAnsi="Times New Roman" w:cs="Times New Roman"/>
              </w:rPr>
              <w:t>ЄДРПОУ 01983192, ІПН 019831903117</w:t>
            </w:r>
          </w:p>
          <w:p w:rsidR="00E6414A" w:rsidRPr="00E6414A" w:rsidRDefault="00E6414A" w:rsidP="00E6414A">
            <w:pPr>
              <w:rPr>
                <w:rFonts w:ascii="Times New Roman" w:hAnsi="Times New Roman" w:cs="Times New Roman"/>
              </w:rPr>
            </w:pPr>
            <w:r w:rsidRPr="00E6414A">
              <w:rPr>
                <w:rFonts w:ascii="Times New Roman" w:hAnsi="Times New Roman" w:cs="Times New Roman"/>
              </w:rPr>
              <w:t>р/р UA583052990000026008040802520</w:t>
            </w:r>
          </w:p>
          <w:p w:rsidR="00E6414A" w:rsidRPr="00E6414A" w:rsidRDefault="00E6414A" w:rsidP="00E6414A">
            <w:pPr>
              <w:rPr>
                <w:rFonts w:ascii="Times New Roman" w:hAnsi="Times New Roman" w:cs="Times New Roman"/>
              </w:rPr>
            </w:pPr>
            <w:r w:rsidRPr="00E6414A">
              <w:rPr>
                <w:rFonts w:ascii="Times New Roman" w:hAnsi="Times New Roman" w:cs="Times New Roman"/>
              </w:rPr>
              <w:t>АТ КБ «Приватбанк» МФО 305299</w:t>
            </w:r>
          </w:p>
          <w:p w:rsidR="00E6414A" w:rsidRPr="00E6414A" w:rsidRDefault="00E6414A" w:rsidP="00E6414A">
            <w:pPr>
              <w:rPr>
                <w:rFonts w:ascii="Times New Roman" w:hAnsi="Times New Roman" w:cs="Times New Roman"/>
              </w:rPr>
            </w:pPr>
            <w:r w:rsidRPr="00E6414A">
              <w:rPr>
                <w:rFonts w:ascii="Times New Roman" w:hAnsi="Times New Roman" w:cs="Times New Roman"/>
              </w:rPr>
              <w:t>р/р UA803052990000026003030803631</w:t>
            </w:r>
          </w:p>
          <w:p w:rsidR="00E6414A" w:rsidRPr="00E6414A" w:rsidRDefault="00E6414A" w:rsidP="00E6414A">
            <w:pPr>
              <w:rPr>
                <w:rFonts w:ascii="Times New Roman" w:hAnsi="Times New Roman" w:cs="Times New Roman"/>
              </w:rPr>
            </w:pPr>
            <w:r w:rsidRPr="00E6414A">
              <w:rPr>
                <w:rFonts w:ascii="Times New Roman" w:hAnsi="Times New Roman" w:cs="Times New Roman"/>
              </w:rPr>
              <w:t>АТ КБ «Приватбанк» МФО 305299</w:t>
            </w:r>
          </w:p>
          <w:p w:rsidR="00E6414A" w:rsidRPr="00E6414A" w:rsidRDefault="00E6414A" w:rsidP="00E6414A">
            <w:pPr>
              <w:rPr>
                <w:rFonts w:ascii="Times New Roman" w:hAnsi="Times New Roman" w:cs="Times New Roman"/>
              </w:rPr>
            </w:pPr>
            <w:r w:rsidRPr="00E6414A">
              <w:rPr>
                <w:rFonts w:ascii="Times New Roman" w:hAnsi="Times New Roman" w:cs="Times New Roman"/>
              </w:rPr>
              <w:t>Тел. 0337632437</w:t>
            </w:r>
          </w:p>
          <w:p w:rsidR="00E6414A" w:rsidRPr="00E6414A" w:rsidRDefault="00E6414A" w:rsidP="00E6414A">
            <w:pPr>
              <w:rPr>
                <w:rFonts w:ascii="Times New Roman" w:hAnsi="Times New Roman" w:cs="Times New Roman"/>
              </w:rPr>
            </w:pPr>
            <w:r w:rsidRPr="00E6414A">
              <w:rPr>
                <w:rFonts w:ascii="Times New Roman" w:hAnsi="Times New Roman" w:cs="Times New Roman"/>
              </w:rPr>
              <w:t>buh.kpkrl@gmail.com</w:t>
            </w:r>
          </w:p>
          <w:p w:rsidR="00E6414A" w:rsidRPr="00E6414A" w:rsidRDefault="00E6414A" w:rsidP="00E6414A">
            <w:pPr>
              <w:rPr>
                <w:rFonts w:ascii="Times New Roman" w:hAnsi="Times New Roman" w:cs="Times New Roman"/>
              </w:rPr>
            </w:pPr>
          </w:p>
          <w:p w:rsidR="00E6414A" w:rsidRPr="00E6414A" w:rsidRDefault="00E6414A" w:rsidP="00E6414A">
            <w:pPr>
              <w:rPr>
                <w:rFonts w:ascii="Times New Roman" w:hAnsi="Times New Roman" w:cs="Times New Roman"/>
              </w:rPr>
            </w:pPr>
          </w:p>
          <w:p w:rsidR="00E6414A" w:rsidRPr="00E6414A" w:rsidRDefault="00E6414A" w:rsidP="00E6414A">
            <w:pPr>
              <w:rPr>
                <w:rFonts w:ascii="Times New Roman" w:hAnsi="Times New Roman" w:cs="Times New Roman"/>
              </w:rPr>
            </w:pPr>
            <w:r w:rsidRPr="00E6414A">
              <w:rPr>
                <w:rFonts w:ascii="Times New Roman" w:hAnsi="Times New Roman" w:cs="Times New Roman"/>
              </w:rPr>
              <w:t>Директор _______________Янчик О.В.</w:t>
            </w:r>
          </w:p>
          <w:p w:rsidR="00E6414A" w:rsidRPr="00E6414A" w:rsidRDefault="00E6414A" w:rsidP="00E6414A">
            <w:pPr>
              <w:rPr>
                <w:sz w:val="16"/>
                <w:szCs w:val="16"/>
              </w:rPr>
            </w:pPr>
            <w:r w:rsidRPr="00E6414A">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sidRPr="00E6414A">
              <w:rPr>
                <w:rFonts w:ascii="Times New Roman" w:hAnsi="Times New Roman" w:cs="Times New Roman"/>
                <w:sz w:val="16"/>
                <w:szCs w:val="16"/>
              </w:rPr>
              <w:t xml:space="preserve">    Підпис</w:t>
            </w:r>
            <w:r w:rsidRPr="00E6414A">
              <w:rPr>
                <w:sz w:val="16"/>
                <w:szCs w:val="16"/>
              </w:rPr>
              <w:t xml:space="preserve">      </w:t>
            </w:r>
          </w:p>
        </w:tc>
        <w:tc>
          <w:tcPr>
            <w:tcW w:w="4927" w:type="dxa"/>
          </w:tcPr>
          <w:p w:rsidR="00E6414A" w:rsidRDefault="00E6414A" w:rsidP="00E6414A">
            <w:pPr>
              <w:jc w:val="center"/>
            </w:pPr>
          </w:p>
        </w:tc>
      </w:tr>
    </w:tbl>
    <w:p w:rsidR="002E0537" w:rsidRDefault="002E0537" w:rsidP="00E6414A">
      <w:pPr>
        <w:rPr>
          <w:b/>
          <w:sz w:val="24"/>
          <w:szCs w:val="24"/>
        </w:rPr>
      </w:pPr>
    </w:p>
    <w:p w:rsidR="003560B2" w:rsidRDefault="003560B2" w:rsidP="00E6414A">
      <w:pPr>
        <w:rPr>
          <w:b/>
        </w:rPr>
      </w:pPr>
    </w:p>
    <w:p w:rsidR="00EB4350" w:rsidRPr="00B51E7A" w:rsidRDefault="006F5944" w:rsidP="00B51E7A">
      <w:pPr>
        <w:widowControl/>
        <w:suppressAutoHyphens w:val="0"/>
        <w:autoSpaceDN/>
        <w:jc w:val="right"/>
        <w:textAlignment w:val="auto"/>
        <w:rPr>
          <w:lang w:val="uk-UA"/>
        </w:rPr>
      </w:pPr>
      <w:r>
        <w:rPr>
          <w:lang w:val="uk-UA"/>
        </w:rPr>
        <w:t>Додаток №1</w:t>
      </w:r>
    </w:p>
    <w:p w:rsidR="004E6FB1" w:rsidRDefault="00BC6B80" w:rsidP="004E6FB1">
      <w:pPr>
        <w:ind w:left="5580"/>
        <w:jc w:val="right"/>
      </w:pPr>
      <w:r>
        <w:t>До</w:t>
      </w:r>
      <w:r w:rsidR="004E6FB1">
        <w:t xml:space="preserve"> договору №_______</w:t>
      </w:r>
    </w:p>
    <w:p w:rsidR="004E6FB1" w:rsidRPr="000D695D" w:rsidRDefault="004E6FB1" w:rsidP="004E6FB1">
      <w:pPr>
        <w:ind w:left="5580"/>
        <w:jc w:val="right"/>
      </w:pPr>
      <w:r w:rsidRPr="000D695D">
        <w:t xml:space="preserve">від </w:t>
      </w:r>
      <w:r>
        <w:t xml:space="preserve">___________ </w:t>
      </w:r>
      <w:r w:rsidRPr="000D695D">
        <w:t>20</w:t>
      </w:r>
      <w:r w:rsidR="00BD653A">
        <w:t>2</w:t>
      </w:r>
      <w:r w:rsidR="00E6414A">
        <w:rPr>
          <w:lang w:val="uk-UA"/>
        </w:rPr>
        <w:t>4</w:t>
      </w:r>
      <w:r w:rsidRPr="000D695D">
        <w:t xml:space="preserve"> року</w:t>
      </w:r>
    </w:p>
    <w:p w:rsidR="004E6FB1" w:rsidRDefault="004E6FB1" w:rsidP="004E6FB1">
      <w:pPr>
        <w:rPr>
          <w:b/>
          <w:sz w:val="28"/>
          <w:szCs w:val="28"/>
        </w:rPr>
      </w:pPr>
    </w:p>
    <w:p w:rsidR="004E6FB1" w:rsidRDefault="004E6FB1" w:rsidP="004E6FB1">
      <w:pPr>
        <w:jc w:val="center"/>
        <w:rPr>
          <w:b/>
          <w:sz w:val="28"/>
          <w:szCs w:val="28"/>
        </w:rPr>
      </w:pPr>
    </w:p>
    <w:p w:rsidR="004E6FB1" w:rsidRPr="003E0264" w:rsidRDefault="004E6FB1" w:rsidP="004E6FB1">
      <w:pPr>
        <w:jc w:val="center"/>
        <w:rPr>
          <w:b/>
          <w:sz w:val="28"/>
          <w:szCs w:val="28"/>
        </w:rPr>
      </w:pPr>
      <w:r w:rsidRPr="003E0264">
        <w:rPr>
          <w:b/>
          <w:sz w:val="28"/>
          <w:szCs w:val="28"/>
        </w:rPr>
        <w:t xml:space="preserve">Специфікація </w:t>
      </w:r>
    </w:p>
    <w:tbl>
      <w:tblPr>
        <w:tblpPr w:leftFromText="180" w:rightFromText="180" w:vertAnchor="text" w:horzAnchor="margin" w:tblpXSpec="center" w:tblpY="107"/>
        <w:tblW w:w="9854" w:type="dxa"/>
        <w:tblLook w:val="00A0" w:firstRow="1" w:lastRow="0" w:firstColumn="1" w:lastColumn="0" w:noHBand="0" w:noVBand="0"/>
      </w:tblPr>
      <w:tblGrid>
        <w:gridCol w:w="535"/>
        <w:gridCol w:w="3350"/>
        <w:gridCol w:w="1260"/>
        <w:gridCol w:w="66"/>
        <w:gridCol w:w="1084"/>
        <w:gridCol w:w="1121"/>
        <w:gridCol w:w="1121"/>
        <w:gridCol w:w="1317"/>
      </w:tblGrid>
      <w:tr w:rsidR="00177BF7" w:rsidRPr="00902198" w:rsidTr="008813F6">
        <w:trPr>
          <w:trHeight w:val="600"/>
        </w:trPr>
        <w:tc>
          <w:tcPr>
            <w:tcW w:w="535" w:type="dxa"/>
            <w:tcBorders>
              <w:top w:val="single" w:sz="4" w:space="0" w:color="auto"/>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 п/п</w:t>
            </w:r>
          </w:p>
        </w:tc>
        <w:tc>
          <w:tcPr>
            <w:tcW w:w="3350"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lang w:val="en-US"/>
              </w:rPr>
              <w:t>Найменування</w:t>
            </w:r>
          </w:p>
        </w:tc>
        <w:tc>
          <w:tcPr>
            <w:tcW w:w="1260"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Одиниця виміру</w:t>
            </w:r>
          </w:p>
        </w:tc>
        <w:tc>
          <w:tcPr>
            <w:tcW w:w="1150" w:type="dxa"/>
            <w:gridSpan w:val="2"/>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Кількість</w:t>
            </w:r>
          </w:p>
        </w:tc>
        <w:tc>
          <w:tcPr>
            <w:tcW w:w="1121" w:type="dxa"/>
            <w:tcBorders>
              <w:top w:val="single" w:sz="4" w:space="0" w:color="auto"/>
              <w:left w:val="nil"/>
              <w:bottom w:val="single" w:sz="4" w:space="0" w:color="auto"/>
              <w:right w:val="single" w:sz="4" w:space="0" w:color="auto"/>
            </w:tcBorders>
            <w:vAlign w:val="center"/>
          </w:tcPr>
          <w:p w:rsidR="00CC6668" w:rsidRPr="003E0264" w:rsidRDefault="00177BF7" w:rsidP="00CC6668">
            <w:pPr>
              <w:widowControl/>
              <w:autoSpaceDN/>
              <w:jc w:val="center"/>
              <w:rPr>
                <w:color w:val="000000"/>
              </w:rPr>
            </w:pPr>
            <w:r>
              <w:rPr>
                <w:bCs/>
                <w:color w:val="000000"/>
              </w:rPr>
              <w:t xml:space="preserve">Ціна </w:t>
            </w:r>
            <w:r w:rsidR="00CC6668">
              <w:rPr>
                <w:bCs/>
                <w:color w:val="000000"/>
              </w:rPr>
              <w:t>один.</w:t>
            </w:r>
            <w:r w:rsidR="00CC6668">
              <w:rPr>
                <w:bCs/>
                <w:color w:val="000000"/>
                <w:lang w:val="uk-UA"/>
              </w:rPr>
              <w:t xml:space="preserve"> </w:t>
            </w:r>
            <w:r w:rsidR="00CC6668" w:rsidRPr="003E0264">
              <w:rPr>
                <w:bCs/>
                <w:color w:val="000000"/>
              </w:rPr>
              <w:t>без ПДВ</w:t>
            </w:r>
          </w:p>
        </w:tc>
        <w:tc>
          <w:tcPr>
            <w:tcW w:w="1121"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Ціна</w:t>
            </w:r>
            <w:r w:rsidR="00177BF7">
              <w:rPr>
                <w:bCs/>
                <w:color w:val="000000"/>
              </w:rPr>
              <w:t xml:space="preserve"> </w:t>
            </w:r>
            <w:r>
              <w:rPr>
                <w:bCs/>
                <w:color w:val="000000"/>
              </w:rPr>
              <w:t>один.</w:t>
            </w:r>
            <w:r w:rsidRPr="003E0264">
              <w:rPr>
                <w:bCs/>
                <w:color w:val="000000"/>
              </w:rPr>
              <w:t xml:space="preserve"> з ПДВ</w:t>
            </w:r>
          </w:p>
        </w:tc>
        <w:tc>
          <w:tcPr>
            <w:tcW w:w="1317"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Сума без ПДВ</w:t>
            </w:r>
          </w:p>
        </w:tc>
      </w:tr>
      <w:tr w:rsidR="00EB72A8" w:rsidRPr="00902198" w:rsidTr="000104CB">
        <w:trPr>
          <w:trHeight w:val="315"/>
        </w:trPr>
        <w:tc>
          <w:tcPr>
            <w:tcW w:w="535" w:type="dxa"/>
            <w:tcBorders>
              <w:top w:val="nil"/>
              <w:left w:val="single" w:sz="4" w:space="0" w:color="auto"/>
              <w:bottom w:val="single" w:sz="4" w:space="0" w:color="auto"/>
              <w:right w:val="single" w:sz="4" w:space="0" w:color="auto"/>
            </w:tcBorders>
            <w:vAlign w:val="center"/>
          </w:tcPr>
          <w:p w:rsidR="00EB72A8" w:rsidRPr="003E0264" w:rsidRDefault="00EB72A8" w:rsidP="00EB72A8">
            <w:pPr>
              <w:widowControl/>
              <w:autoSpaceDN/>
              <w:jc w:val="center"/>
              <w:rPr>
                <w:color w:val="000000"/>
              </w:rPr>
            </w:pPr>
            <w:r w:rsidRPr="003E0264">
              <w:rPr>
                <w:bCs/>
                <w:color w:val="000000"/>
              </w:rPr>
              <w:t>1</w:t>
            </w:r>
          </w:p>
        </w:tc>
        <w:tc>
          <w:tcPr>
            <w:tcW w:w="3350" w:type="dxa"/>
            <w:tcBorders>
              <w:top w:val="nil"/>
              <w:left w:val="nil"/>
              <w:bottom w:val="single" w:sz="4" w:space="0" w:color="auto"/>
              <w:right w:val="single" w:sz="4" w:space="0" w:color="auto"/>
            </w:tcBorders>
            <w:vAlign w:val="center"/>
          </w:tcPr>
          <w:p w:rsidR="00EB72A8" w:rsidRPr="00A50FA7" w:rsidRDefault="00EB72A8" w:rsidP="00EB72A8">
            <w:pPr>
              <w:rPr>
                <w:lang w:val="uk-UA"/>
              </w:rPr>
            </w:pPr>
            <w:r w:rsidRPr="00EB72A8">
              <w:rPr>
                <w:lang w:val="uk-UA"/>
              </w:rPr>
              <w:t>Канюля назальна, для дорослих</w:t>
            </w:r>
          </w:p>
        </w:tc>
        <w:tc>
          <w:tcPr>
            <w:tcW w:w="1260" w:type="dxa"/>
            <w:tcBorders>
              <w:top w:val="nil"/>
              <w:left w:val="nil"/>
              <w:bottom w:val="single" w:sz="4" w:space="0" w:color="auto"/>
              <w:right w:val="single" w:sz="4" w:space="0" w:color="auto"/>
            </w:tcBorders>
          </w:tcPr>
          <w:p w:rsidR="00EB72A8" w:rsidRDefault="00EB72A8" w:rsidP="00EB72A8">
            <w:r>
              <w:rPr>
                <w:lang w:val="uk-UA"/>
              </w:rPr>
              <w:t xml:space="preserve">        </w:t>
            </w:r>
            <w:r w:rsidRPr="00C475CC">
              <w:rPr>
                <w:lang w:val="uk-UA"/>
              </w:rPr>
              <w:t>шт</w:t>
            </w:r>
          </w:p>
        </w:tc>
        <w:tc>
          <w:tcPr>
            <w:tcW w:w="1150" w:type="dxa"/>
            <w:gridSpan w:val="2"/>
            <w:tcBorders>
              <w:top w:val="nil"/>
              <w:left w:val="nil"/>
              <w:bottom w:val="single" w:sz="4" w:space="0" w:color="auto"/>
              <w:right w:val="single" w:sz="4" w:space="0" w:color="auto"/>
            </w:tcBorders>
            <w:vAlign w:val="center"/>
          </w:tcPr>
          <w:p w:rsidR="00EB72A8" w:rsidRPr="008813F6" w:rsidRDefault="0023242B" w:rsidP="00EB72A8">
            <w:pPr>
              <w:jc w:val="center"/>
              <w:rPr>
                <w:lang w:val="uk-UA"/>
              </w:rPr>
            </w:pPr>
            <w:r>
              <w:rPr>
                <w:lang w:val="uk-UA"/>
              </w:rPr>
              <w:t>20</w:t>
            </w:r>
          </w:p>
        </w:tc>
        <w:tc>
          <w:tcPr>
            <w:tcW w:w="1121" w:type="dxa"/>
            <w:tcBorders>
              <w:top w:val="nil"/>
              <w:left w:val="nil"/>
              <w:bottom w:val="single" w:sz="4" w:space="0" w:color="auto"/>
              <w:right w:val="single" w:sz="4" w:space="0" w:color="auto"/>
            </w:tcBorders>
            <w:noWrap/>
            <w:vAlign w:val="center"/>
          </w:tcPr>
          <w:p w:rsidR="00EB72A8" w:rsidRPr="003E0264" w:rsidRDefault="00EB72A8" w:rsidP="00EB72A8">
            <w:pPr>
              <w:widowControl/>
              <w:autoSpaceDN/>
              <w:jc w:val="center"/>
              <w:rPr>
                <w:color w:val="000000"/>
              </w:rPr>
            </w:pPr>
          </w:p>
        </w:tc>
        <w:tc>
          <w:tcPr>
            <w:tcW w:w="1121" w:type="dxa"/>
            <w:tcBorders>
              <w:top w:val="nil"/>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c>
          <w:tcPr>
            <w:tcW w:w="1317" w:type="dxa"/>
            <w:tcBorders>
              <w:top w:val="nil"/>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r>
      <w:tr w:rsidR="00EB72A8" w:rsidRPr="00902198" w:rsidTr="000104CB">
        <w:trPr>
          <w:trHeight w:val="315"/>
        </w:trPr>
        <w:tc>
          <w:tcPr>
            <w:tcW w:w="535" w:type="dxa"/>
            <w:tcBorders>
              <w:top w:val="nil"/>
              <w:left w:val="single" w:sz="4" w:space="0" w:color="auto"/>
              <w:bottom w:val="single" w:sz="4" w:space="0" w:color="auto"/>
              <w:right w:val="single" w:sz="4" w:space="0" w:color="auto"/>
            </w:tcBorders>
            <w:vAlign w:val="center"/>
          </w:tcPr>
          <w:p w:rsidR="00EB72A8" w:rsidRPr="003E0264" w:rsidRDefault="00EB72A8" w:rsidP="00EB72A8">
            <w:pPr>
              <w:widowControl/>
              <w:autoSpaceDN/>
              <w:jc w:val="center"/>
              <w:rPr>
                <w:color w:val="000000"/>
              </w:rPr>
            </w:pPr>
            <w:r w:rsidRPr="003E0264">
              <w:rPr>
                <w:bCs/>
                <w:color w:val="000000"/>
              </w:rPr>
              <w:t>2</w:t>
            </w:r>
          </w:p>
        </w:tc>
        <w:tc>
          <w:tcPr>
            <w:tcW w:w="3350" w:type="dxa"/>
            <w:tcBorders>
              <w:top w:val="nil"/>
              <w:left w:val="nil"/>
              <w:bottom w:val="single" w:sz="4" w:space="0" w:color="auto"/>
              <w:right w:val="single" w:sz="4" w:space="0" w:color="auto"/>
            </w:tcBorders>
            <w:vAlign w:val="center"/>
          </w:tcPr>
          <w:p w:rsidR="00EB72A8" w:rsidRPr="00343DF1" w:rsidRDefault="00EB72A8" w:rsidP="00EB72A8">
            <w:r w:rsidRPr="00EB72A8">
              <w:t>Джгут венозний з пластиковою застібкою</w:t>
            </w:r>
          </w:p>
        </w:tc>
        <w:tc>
          <w:tcPr>
            <w:tcW w:w="1260" w:type="dxa"/>
            <w:tcBorders>
              <w:top w:val="nil"/>
              <w:left w:val="nil"/>
              <w:bottom w:val="single" w:sz="4" w:space="0" w:color="auto"/>
              <w:right w:val="single" w:sz="4" w:space="0" w:color="auto"/>
            </w:tcBorders>
          </w:tcPr>
          <w:p w:rsidR="00EB72A8" w:rsidRDefault="00EB72A8" w:rsidP="00EB72A8">
            <w:r>
              <w:rPr>
                <w:lang w:val="uk-UA"/>
              </w:rPr>
              <w:t xml:space="preserve">        </w:t>
            </w:r>
            <w:r w:rsidRPr="00C475CC">
              <w:rPr>
                <w:lang w:val="uk-UA"/>
              </w:rPr>
              <w:t>шт</w:t>
            </w:r>
          </w:p>
        </w:tc>
        <w:tc>
          <w:tcPr>
            <w:tcW w:w="1150" w:type="dxa"/>
            <w:gridSpan w:val="2"/>
            <w:tcBorders>
              <w:top w:val="nil"/>
              <w:left w:val="nil"/>
              <w:bottom w:val="single" w:sz="4" w:space="0" w:color="auto"/>
              <w:right w:val="single" w:sz="4" w:space="0" w:color="auto"/>
            </w:tcBorders>
            <w:vAlign w:val="center"/>
          </w:tcPr>
          <w:p w:rsidR="00EB72A8" w:rsidRPr="008813F6" w:rsidRDefault="0023242B" w:rsidP="00EB72A8">
            <w:pPr>
              <w:jc w:val="center"/>
              <w:rPr>
                <w:lang w:val="uk-UA"/>
              </w:rPr>
            </w:pPr>
            <w:r>
              <w:rPr>
                <w:lang w:val="uk-UA"/>
              </w:rPr>
              <w:t>5</w:t>
            </w:r>
          </w:p>
        </w:tc>
        <w:tc>
          <w:tcPr>
            <w:tcW w:w="1121" w:type="dxa"/>
            <w:tcBorders>
              <w:top w:val="nil"/>
              <w:left w:val="nil"/>
              <w:bottom w:val="single" w:sz="4" w:space="0" w:color="auto"/>
              <w:right w:val="single" w:sz="4" w:space="0" w:color="auto"/>
            </w:tcBorders>
            <w:noWrap/>
            <w:vAlign w:val="center"/>
          </w:tcPr>
          <w:p w:rsidR="00EB72A8" w:rsidRPr="003E0264" w:rsidRDefault="00EB72A8" w:rsidP="00EB72A8">
            <w:pPr>
              <w:widowControl/>
              <w:autoSpaceDN/>
              <w:jc w:val="center"/>
              <w:rPr>
                <w:color w:val="000000"/>
              </w:rPr>
            </w:pPr>
          </w:p>
        </w:tc>
        <w:tc>
          <w:tcPr>
            <w:tcW w:w="1121" w:type="dxa"/>
            <w:tcBorders>
              <w:top w:val="nil"/>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c>
          <w:tcPr>
            <w:tcW w:w="1317" w:type="dxa"/>
            <w:tcBorders>
              <w:top w:val="nil"/>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r>
      <w:tr w:rsidR="00177BF7" w:rsidRPr="00902198" w:rsidTr="008813F6">
        <w:trPr>
          <w:trHeight w:val="315"/>
        </w:trPr>
        <w:tc>
          <w:tcPr>
            <w:tcW w:w="535" w:type="dxa"/>
            <w:tcBorders>
              <w:top w:val="single" w:sz="4" w:space="0" w:color="auto"/>
              <w:left w:val="single" w:sz="4" w:space="0" w:color="auto"/>
              <w:bottom w:val="single" w:sz="4" w:space="0" w:color="auto"/>
              <w:right w:val="single" w:sz="4" w:space="0" w:color="auto"/>
            </w:tcBorders>
            <w:vAlign w:val="center"/>
          </w:tcPr>
          <w:p w:rsidR="00CC6668" w:rsidRPr="003E0264" w:rsidRDefault="00CC6668" w:rsidP="00CC6668">
            <w:pPr>
              <w:widowControl/>
              <w:autoSpaceDN/>
              <w:jc w:val="center"/>
              <w:rPr>
                <w:color w:val="000000"/>
              </w:rPr>
            </w:pPr>
            <w:r w:rsidRPr="003E0264">
              <w:rPr>
                <w:bCs/>
                <w:color w:val="000000"/>
              </w:rPr>
              <w:t>3</w:t>
            </w:r>
          </w:p>
        </w:tc>
        <w:tc>
          <w:tcPr>
            <w:tcW w:w="3350" w:type="dxa"/>
            <w:tcBorders>
              <w:top w:val="single" w:sz="4" w:space="0" w:color="auto"/>
              <w:left w:val="nil"/>
              <w:bottom w:val="single" w:sz="4" w:space="0" w:color="auto"/>
              <w:right w:val="single" w:sz="4" w:space="0" w:color="auto"/>
            </w:tcBorders>
            <w:vAlign w:val="center"/>
          </w:tcPr>
          <w:p w:rsidR="00CC6668" w:rsidRDefault="00EB72A8" w:rsidP="00683478">
            <w:r w:rsidRPr="00EB72A8">
              <w:t>Лезо для скальпеля з вуглецевої сталі, розмір:15</w:t>
            </w:r>
          </w:p>
        </w:tc>
        <w:tc>
          <w:tcPr>
            <w:tcW w:w="1260" w:type="dxa"/>
            <w:tcBorders>
              <w:top w:val="single" w:sz="4" w:space="0" w:color="auto"/>
              <w:left w:val="nil"/>
              <w:bottom w:val="single" w:sz="4" w:space="0" w:color="auto"/>
              <w:right w:val="single" w:sz="4" w:space="0" w:color="auto"/>
            </w:tcBorders>
            <w:vAlign w:val="center"/>
          </w:tcPr>
          <w:p w:rsidR="00CC6668" w:rsidRPr="008813F6" w:rsidRDefault="008813F6" w:rsidP="00CC6668">
            <w:pPr>
              <w:jc w:val="center"/>
              <w:rPr>
                <w:lang w:val="uk-UA"/>
              </w:rPr>
            </w:pPr>
            <w:r>
              <w:rPr>
                <w:lang w:val="uk-UA"/>
              </w:rPr>
              <w:t>шт</w:t>
            </w:r>
          </w:p>
        </w:tc>
        <w:tc>
          <w:tcPr>
            <w:tcW w:w="1150" w:type="dxa"/>
            <w:gridSpan w:val="2"/>
            <w:tcBorders>
              <w:top w:val="single" w:sz="4" w:space="0" w:color="auto"/>
              <w:left w:val="nil"/>
              <w:bottom w:val="single" w:sz="4" w:space="0" w:color="auto"/>
              <w:right w:val="single" w:sz="4" w:space="0" w:color="auto"/>
            </w:tcBorders>
            <w:vAlign w:val="center"/>
          </w:tcPr>
          <w:p w:rsidR="00CC6668" w:rsidRPr="008813F6" w:rsidRDefault="0023242B" w:rsidP="00CC6668">
            <w:pPr>
              <w:jc w:val="center"/>
              <w:rPr>
                <w:lang w:val="uk-UA"/>
              </w:rPr>
            </w:pPr>
            <w:r>
              <w:rPr>
                <w:lang w:val="uk-UA"/>
              </w:rPr>
              <w:t>200</w:t>
            </w:r>
          </w:p>
        </w:tc>
        <w:tc>
          <w:tcPr>
            <w:tcW w:w="1121" w:type="dxa"/>
            <w:tcBorders>
              <w:top w:val="single" w:sz="4" w:space="0" w:color="auto"/>
              <w:left w:val="nil"/>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1121"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c>
          <w:tcPr>
            <w:tcW w:w="1317" w:type="dxa"/>
            <w:tcBorders>
              <w:top w:val="single" w:sz="4" w:space="0" w:color="auto"/>
              <w:left w:val="nil"/>
              <w:bottom w:val="single" w:sz="4" w:space="0" w:color="auto"/>
              <w:right w:val="single" w:sz="4" w:space="0" w:color="auto"/>
            </w:tcBorders>
            <w:vAlign w:val="center"/>
          </w:tcPr>
          <w:p w:rsidR="00CC6668" w:rsidRPr="003E0264" w:rsidRDefault="00CC6668" w:rsidP="00CC6668">
            <w:pPr>
              <w:widowControl/>
              <w:autoSpaceDN/>
              <w:jc w:val="center"/>
              <w:rPr>
                <w:color w:val="000000"/>
              </w:rPr>
            </w:pPr>
          </w:p>
        </w:tc>
      </w:tr>
      <w:tr w:rsidR="00EB72A8" w:rsidRPr="00902198" w:rsidTr="008813F6">
        <w:trPr>
          <w:trHeight w:val="315"/>
        </w:trPr>
        <w:tc>
          <w:tcPr>
            <w:tcW w:w="535" w:type="dxa"/>
            <w:tcBorders>
              <w:top w:val="single" w:sz="4" w:space="0" w:color="auto"/>
              <w:left w:val="single" w:sz="4" w:space="0" w:color="auto"/>
              <w:bottom w:val="single" w:sz="4" w:space="0" w:color="auto"/>
              <w:right w:val="single" w:sz="4" w:space="0" w:color="auto"/>
            </w:tcBorders>
            <w:vAlign w:val="center"/>
          </w:tcPr>
          <w:p w:rsidR="00EB72A8" w:rsidRPr="00EB72A8" w:rsidRDefault="00EB72A8" w:rsidP="00CC6668">
            <w:pPr>
              <w:widowControl/>
              <w:autoSpaceDN/>
              <w:jc w:val="center"/>
              <w:rPr>
                <w:bCs/>
                <w:color w:val="000000"/>
                <w:lang w:val="uk-UA"/>
              </w:rPr>
            </w:pPr>
            <w:r>
              <w:rPr>
                <w:bCs/>
                <w:color w:val="000000"/>
                <w:lang w:val="uk-UA"/>
              </w:rPr>
              <w:t>4</w:t>
            </w:r>
          </w:p>
        </w:tc>
        <w:tc>
          <w:tcPr>
            <w:tcW w:w="3350" w:type="dxa"/>
            <w:tcBorders>
              <w:top w:val="single" w:sz="4" w:space="0" w:color="auto"/>
              <w:left w:val="nil"/>
              <w:bottom w:val="single" w:sz="4" w:space="0" w:color="auto"/>
              <w:right w:val="single" w:sz="4" w:space="0" w:color="auto"/>
            </w:tcBorders>
            <w:vAlign w:val="center"/>
          </w:tcPr>
          <w:p w:rsidR="00EB72A8" w:rsidRPr="00A112C4" w:rsidRDefault="00EB72A8" w:rsidP="00683478">
            <w:r w:rsidRPr="00EB72A8">
              <w:t>Лезо для скальпеля з вуглецевої сталі, розмір:11</w:t>
            </w:r>
          </w:p>
        </w:tc>
        <w:tc>
          <w:tcPr>
            <w:tcW w:w="1260" w:type="dxa"/>
            <w:tcBorders>
              <w:top w:val="single" w:sz="4" w:space="0" w:color="auto"/>
              <w:left w:val="nil"/>
              <w:bottom w:val="single" w:sz="4" w:space="0" w:color="auto"/>
              <w:right w:val="single" w:sz="4" w:space="0" w:color="auto"/>
            </w:tcBorders>
            <w:vAlign w:val="center"/>
          </w:tcPr>
          <w:p w:rsidR="00EB72A8" w:rsidRDefault="00EB72A8" w:rsidP="00CC6668">
            <w:pPr>
              <w:jc w:val="center"/>
              <w:rPr>
                <w:lang w:val="uk-UA"/>
              </w:rPr>
            </w:pPr>
            <w:r>
              <w:rPr>
                <w:lang w:val="uk-UA"/>
              </w:rPr>
              <w:t>шт</w:t>
            </w:r>
          </w:p>
        </w:tc>
        <w:tc>
          <w:tcPr>
            <w:tcW w:w="1150" w:type="dxa"/>
            <w:gridSpan w:val="2"/>
            <w:tcBorders>
              <w:top w:val="single" w:sz="4" w:space="0" w:color="auto"/>
              <w:left w:val="nil"/>
              <w:bottom w:val="single" w:sz="4" w:space="0" w:color="auto"/>
              <w:right w:val="single" w:sz="4" w:space="0" w:color="auto"/>
            </w:tcBorders>
            <w:vAlign w:val="center"/>
          </w:tcPr>
          <w:p w:rsidR="00EB72A8" w:rsidRDefault="0023242B" w:rsidP="00CC6668">
            <w:pPr>
              <w:jc w:val="center"/>
              <w:rPr>
                <w:lang w:val="uk-UA"/>
              </w:rPr>
            </w:pPr>
            <w:r>
              <w:rPr>
                <w:lang w:val="uk-UA"/>
              </w:rPr>
              <w:t>200</w:t>
            </w:r>
          </w:p>
        </w:tc>
        <w:tc>
          <w:tcPr>
            <w:tcW w:w="1121" w:type="dxa"/>
            <w:tcBorders>
              <w:top w:val="single" w:sz="4" w:space="0" w:color="auto"/>
              <w:left w:val="nil"/>
              <w:bottom w:val="single" w:sz="4" w:space="0" w:color="auto"/>
              <w:right w:val="single" w:sz="4" w:space="0" w:color="auto"/>
            </w:tcBorders>
            <w:noWrap/>
            <w:vAlign w:val="center"/>
          </w:tcPr>
          <w:p w:rsidR="00EB72A8" w:rsidRPr="003E0264" w:rsidRDefault="00EB72A8" w:rsidP="00CC6668">
            <w:pPr>
              <w:widowControl/>
              <w:autoSpaceDN/>
              <w:jc w:val="center"/>
              <w:rPr>
                <w:color w:val="000000"/>
              </w:rPr>
            </w:pPr>
          </w:p>
        </w:tc>
        <w:tc>
          <w:tcPr>
            <w:tcW w:w="1121" w:type="dxa"/>
            <w:tcBorders>
              <w:top w:val="single" w:sz="4" w:space="0" w:color="auto"/>
              <w:left w:val="nil"/>
              <w:bottom w:val="single" w:sz="4" w:space="0" w:color="auto"/>
              <w:right w:val="single" w:sz="4" w:space="0" w:color="auto"/>
            </w:tcBorders>
            <w:vAlign w:val="center"/>
          </w:tcPr>
          <w:p w:rsidR="00EB72A8" w:rsidRPr="003E0264" w:rsidRDefault="00EB72A8" w:rsidP="00CC6668">
            <w:pPr>
              <w:widowControl/>
              <w:autoSpaceDN/>
              <w:jc w:val="center"/>
              <w:rPr>
                <w:color w:val="000000"/>
              </w:rPr>
            </w:pPr>
          </w:p>
        </w:tc>
        <w:tc>
          <w:tcPr>
            <w:tcW w:w="1317" w:type="dxa"/>
            <w:tcBorders>
              <w:top w:val="single" w:sz="4" w:space="0" w:color="auto"/>
              <w:left w:val="nil"/>
              <w:bottom w:val="single" w:sz="4" w:space="0" w:color="auto"/>
              <w:right w:val="single" w:sz="4" w:space="0" w:color="auto"/>
            </w:tcBorders>
            <w:vAlign w:val="center"/>
          </w:tcPr>
          <w:p w:rsidR="00EB72A8" w:rsidRPr="003E0264" w:rsidRDefault="00EB72A8" w:rsidP="00CC6668">
            <w:pPr>
              <w:widowControl/>
              <w:autoSpaceDN/>
              <w:jc w:val="center"/>
              <w:rPr>
                <w:color w:val="000000"/>
              </w:rPr>
            </w:pPr>
          </w:p>
        </w:tc>
      </w:tr>
      <w:tr w:rsidR="00EB72A8" w:rsidRPr="00902198" w:rsidTr="00032F91">
        <w:trPr>
          <w:trHeight w:val="315"/>
        </w:trPr>
        <w:tc>
          <w:tcPr>
            <w:tcW w:w="535" w:type="dxa"/>
            <w:tcBorders>
              <w:top w:val="single" w:sz="4" w:space="0" w:color="auto"/>
              <w:left w:val="single" w:sz="4" w:space="0" w:color="auto"/>
              <w:bottom w:val="single" w:sz="4" w:space="0" w:color="auto"/>
              <w:right w:val="single" w:sz="4" w:space="0" w:color="auto"/>
            </w:tcBorders>
            <w:vAlign w:val="center"/>
          </w:tcPr>
          <w:p w:rsidR="00EB72A8" w:rsidRPr="00EB72A8" w:rsidRDefault="00EB72A8" w:rsidP="00EB72A8">
            <w:pPr>
              <w:widowControl/>
              <w:autoSpaceDN/>
              <w:jc w:val="center"/>
              <w:rPr>
                <w:bCs/>
                <w:color w:val="000000"/>
                <w:lang w:val="uk-UA"/>
              </w:rPr>
            </w:pPr>
            <w:r>
              <w:rPr>
                <w:bCs/>
                <w:color w:val="000000"/>
                <w:lang w:val="uk-UA"/>
              </w:rPr>
              <w:t>5</w:t>
            </w:r>
          </w:p>
        </w:tc>
        <w:tc>
          <w:tcPr>
            <w:tcW w:w="3350" w:type="dxa"/>
            <w:tcBorders>
              <w:top w:val="single" w:sz="4" w:space="0" w:color="auto"/>
              <w:left w:val="nil"/>
              <w:bottom w:val="single" w:sz="4" w:space="0" w:color="auto"/>
              <w:right w:val="single" w:sz="4" w:space="0" w:color="auto"/>
            </w:tcBorders>
            <w:vAlign w:val="center"/>
          </w:tcPr>
          <w:p w:rsidR="00EB72A8" w:rsidRPr="00EB72A8" w:rsidRDefault="00EB72A8" w:rsidP="00EB72A8">
            <w:pPr>
              <w:rPr>
                <w:lang w:val="uk-UA"/>
              </w:rPr>
            </w:pPr>
            <w:r w:rsidRPr="00EB72A8">
              <w:t>Гель для УЗД</w:t>
            </w:r>
            <w:r>
              <w:rPr>
                <w:lang w:val="uk-UA"/>
              </w:rPr>
              <w:t xml:space="preserve"> </w:t>
            </w:r>
            <w:r>
              <w:t xml:space="preserve"> </w:t>
            </w:r>
            <w:r w:rsidRPr="00EB72A8">
              <w:rPr>
                <w:lang w:val="uk-UA"/>
              </w:rPr>
              <w:t>5000 мл, пакет</w:t>
            </w:r>
          </w:p>
        </w:tc>
        <w:tc>
          <w:tcPr>
            <w:tcW w:w="1260" w:type="dxa"/>
            <w:tcBorders>
              <w:top w:val="single" w:sz="4" w:space="0" w:color="auto"/>
              <w:left w:val="nil"/>
              <w:bottom w:val="single" w:sz="4" w:space="0" w:color="auto"/>
              <w:right w:val="single" w:sz="4" w:space="0" w:color="auto"/>
            </w:tcBorders>
          </w:tcPr>
          <w:p w:rsidR="00EB72A8" w:rsidRDefault="00EB72A8" w:rsidP="00EB72A8">
            <w:r>
              <w:rPr>
                <w:lang w:val="uk-UA"/>
              </w:rPr>
              <w:t xml:space="preserve">        </w:t>
            </w:r>
            <w:r w:rsidRPr="00E6631B">
              <w:rPr>
                <w:lang w:val="uk-UA"/>
              </w:rPr>
              <w:t>шт</w:t>
            </w:r>
          </w:p>
        </w:tc>
        <w:tc>
          <w:tcPr>
            <w:tcW w:w="1150" w:type="dxa"/>
            <w:gridSpan w:val="2"/>
            <w:tcBorders>
              <w:top w:val="single" w:sz="4" w:space="0" w:color="auto"/>
              <w:left w:val="nil"/>
              <w:bottom w:val="single" w:sz="4" w:space="0" w:color="auto"/>
              <w:right w:val="single" w:sz="4" w:space="0" w:color="auto"/>
            </w:tcBorders>
            <w:vAlign w:val="center"/>
          </w:tcPr>
          <w:p w:rsidR="00EB72A8" w:rsidRDefault="0023242B" w:rsidP="00EB72A8">
            <w:pPr>
              <w:jc w:val="center"/>
              <w:rPr>
                <w:lang w:val="uk-UA"/>
              </w:rPr>
            </w:pPr>
            <w:r>
              <w:rPr>
                <w:lang w:val="uk-UA"/>
              </w:rPr>
              <w:t>1</w:t>
            </w:r>
          </w:p>
        </w:tc>
        <w:tc>
          <w:tcPr>
            <w:tcW w:w="1121" w:type="dxa"/>
            <w:tcBorders>
              <w:top w:val="single" w:sz="4" w:space="0" w:color="auto"/>
              <w:left w:val="nil"/>
              <w:bottom w:val="single" w:sz="4" w:space="0" w:color="auto"/>
              <w:right w:val="single" w:sz="4" w:space="0" w:color="auto"/>
            </w:tcBorders>
            <w:noWrap/>
            <w:vAlign w:val="center"/>
          </w:tcPr>
          <w:p w:rsidR="00EB72A8" w:rsidRPr="003E0264" w:rsidRDefault="00EB72A8" w:rsidP="00EB72A8">
            <w:pPr>
              <w:widowControl/>
              <w:autoSpaceDN/>
              <w:jc w:val="center"/>
              <w:rPr>
                <w:color w:val="000000"/>
              </w:rPr>
            </w:pPr>
          </w:p>
        </w:tc>
        <w:tc>
          <w:tcPr>
            <w:tcW w:w="1121" w:type="dxa"/>
            <w:tcBorders>
              <w:top w:val="single" w:sz="4" w:space="0" w:color="auto"/>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c>
          <w:tcPr>
            <w:tcW w:w="1317" w:type="dxa"/>
            <w:tcBorders>
              <w:top w:val="single" w:sz="4" w:space="0" w:color="auto"/>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r>
      <w:tr w:rsidR="00EB72A8" w:rsidRPr="00902198" w:rsidTr="00032F91">
        <w:trPr>
          <w:trHeight w:val="315"/>
        </w:trPr>
        <w:tc>
          <w:tcPr>
            <w:tcW w:w="535" w:type="dxa"/>
            <w:tcBorders>
              <w:top w:val="single" w:sz="4" w:space="0" w:color="auto"/>
              <w:left w:val="single" w:sz="4" w:space="0" w:color="auto"/>
              <w:bottom w:val="single" w:sz="4" w:space="0" w:color="auto"/>
              <w:right w:val="single" w:sz="4" w:space="0" w:color="auto"/>
            </w:tcBorders>
            <w:vAlign w:val="center"/>
          </w:tcPr>
          <w:p w:rsidR="00EB72A8" w:rsidRPr="00EB72A8" w:rsidRDefault="00EB72A8" w:rsidP="00EB72A8">
            <w:pPr>
              <w:widowControl/>
              <w:autoSpaceDN/>
              <w:jc w:val="center"/>
              <w:rPr>
                <w:bCs/>
                <w:color w:val="000000"/>
                <w:lang w:val="uk-UA"/>
              </w:rPr>
            </w:pPr>
            <w:r>
              <w:rPr>
                <w:bCs/>
                <w:color w:val="000000"/>
                <w:lang w:val="uk-UA"/>
              </w:rPr>
              <w:t>6</w:t>
            </w:r>
          </w:p>
        </w:tc>
        <w:tc>
          <w:tcPr>
            <w:tcW w:w="3350" w:type="dxa"/>
            <w:tcBorders>
              <w:top w:val="single" w:sz="4" w:space="0" w:color="auto"/>
              <w:left w:val="nil"/>
              <w:bottom w:val="single" w:sz="4" w:space="0" w:color="auto"/>
              <w:right w:val="single" w:sz="4" w:space="0" w:color="auto"/>
            </w:tcBorders>
            <w:vAlign w:val="center"/>
          </w:tcPr>
          <w:p w:rsidR="00EB72A8" w:rsidRPr="00A112C4" w:rsidRDefault="00EB72A8" w:rsidP="00EB72A8">
            <w:r w:rsidRPr="00EB72A8">
              <w:t>Простирадло медичне одноразове, нестерильне 0,6х100 м, спанбонд, щ. 20 г/м2, без перфорації</w:t>
            </w:r>
          </w:p>
        </w:tc>
        <w:tc>
          <w:tcPr>
            <w:tcW w:w="1260" w:type="dxa"/>
            <w:tcBorders>
              <w:top w:val="single" w:sz="4" w:space="0" w:color="auto"/>
              <w:left w:val="nil"/>
              <w:bottom w:val="single" w:sz="4" w:space="0" w:color="auto"/>
              <w:right w:val="single" w:sz="4" w:space="0" w:color="auto"/>
            </w:tcBorders>
          </w:tcPr>
          <w:p w:rsidR="00EB72A8" w:rsidRDefault="00EB72A8" w:rsidP="00EB72A8">
            <w:r>
              <w:rPr>
                <w:lang w:val="uk-UA"/>
              </w:rPr>
              <w:t xml:space="preserve">        </w:t>
            </w:r>
            <w:r w:rsidRPr="00E6631B">
              <w:rPr>
                <w:lang w:val="uk-UA"/>
              </w:rPr>
              <w:t>шт</w:t>
            </w:r>
          </w:p>
        </w:tc>
        <w:tc>
          <w:tcPr>
            <w:tcW w:w="1150" w:type="dxa"/>
            <w:gridSpan w:val="2"/>
            <w:tcBorders>
              <w:top w:val="single" w:sz="4" w:space="0" w:color="auto"/>
              <w:left w:val="nil"/>
              <w:bottom w:val="single" w:sz="4" w:space="0" w:color="auto"/>
              <w:right w:val="single" w:sz="4" w:space="0" w:color="auto"/>
            </w:tcBorders>
            <w:vAlign w:val="center"/>
          </w:tcPr>
          <w:p w:rsidR="00EB72A8" w:rsidRDefault="0023242B" w:rsidP="00EB72A8">
            <w:pPr>
              <w:jc w:val="center"/>
              <w:rPr>
                <w:lang w:val="uk-UA"/>
              </w:rPr>
            </w:pPr>
            <w:r>
              <w:rPr>
                <w:lang w:val="uk-UA"/>
              </w:rPr>
              <w:t>2</w:t>
            </w:r>
          </w:p>
        </w:tc>
        <w:tc>
          <w:tcPr>
            <w:tcW w:w="1121" w:type="dxa"/>
            <w:tcBorders>
              <w:top w:val="single" w:sz="4" w:space="0" w:color="auto"/>
              <w:left w:val="nil"/>
              <w:bottom w:val="single" w:sz="4" w:space="0" w:color="auto"/>
              <w:right w:val="single" w:sz="4" w:space="0" w:color="auto"/>
            </w:tcBorders>
            <w:noWrap/>
            <w:vAlign w:val="center"/>
          </w:tcPr>
          <w:p w:rsidR="00EB72A8" w:rsidRPr="003E0264" w:rsidRDefault="00EB72A8" w:rsidP="00EB72A8">
            <w:pPr>
              <w:widowControl/>
              <w:autoSpaceDN/>
              <w:jc w:val="center"/>
              <w:rPr>
                <w:color w:val="000000"/>
              </w:rPr>
            </w:pPr>
          </w:p>
        </w:tc>
        <w:tc>
          <w:tcPr>
            <w:tcW w:w="1121" w:type="dxa"/>
            <w:tcBorders>
              <w:top w:val="single" w:sz="4" w:space="0" w:color="auto"/>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c>
          <w:tcPr>
            <w:tcW w:w="1317" w:type="dxa"/>
            <w:tcBorders>
              <w:top w:val="single" w:sz="4" w:space="0" w:color="auto"/>
              <w:left w:val="nil"/>
              <w:bottom w:val="single" w:sz="4" w:space="0" w:color="auto"/>
              <w:right w:val="single" w:sz="4" w:space="0" w:color="auto"/>
            </w:tcBorders>
            <w:vAlign w:val="center"/>
          </w:tcPr>
          <w:p w:rsidR="00EB72A8" w:rsidRPr="003E0264" w:rsidRDefault="00EB72A8" w:rsidP="00EB72A8">
            <w:pPr>
              <w:widowControl/>
              <w:autoSpaceDN/>
              <w:jc w:val="center"/>
              <w:rPr>
                <w:color w:val="000000"/>
              </w:rPr>
            </w:pPr>
          </w:p>
        </w:tc>
      </w:tr>
      <w:tr w:rsidR="00177BF7" w:rsidRPr="00902198" w:rsidTr="008813F6">
        <w:trPr>
          <w:trHeight w:val="300"/>
        </w:trPr>
        <w:tc>
          <w:tcPr>
            <w:tcW w:w="535" w:type="dxa"/>
            <w:tcBorders>
              <w:top w:val="single" w:sz="4" w:space="0" w:color="auto"/>
            </w:tcBorders>
            <w:noWrap/>
            <w:vAlign w:val="center"/>
          </w:tcPr>
          <w:p w:rsidR="00CC6668" w:rsidRPr="003E0264" w:rsidRDefault="00CC6668" w:rsidP="00CC6668">
            <w:pPr>
              <w:widowControl/>
              <w:autoSpaceDN/>
              <w:jc w:val="center"/>
              <w:rPr>
                <w:color w:val="000000"/>
              </w:rPr>
            </w:pPr>
          </w:p>
        </w:tc>
        <w:tc>
          <w:tcPr>
            <w:tcW w:w="3350" w:type="dxa"/>
            <w:tcBorders>
              <w:top w:val="single" w:sz="4" w:space="0" w:color="auto"/>
            </w:tcBorders>
            <w:noWrap/>
            <w:vAlign w:val="center"/>
          </w:tcPr>
          <w:p w:rsidR="00CC6668" w:rsidRPr="003E0264" w:rsidRDefault="00CC6668" w:rsidP="00CC6668">
            <w:pPr>
              <w:widowControl/>
              <w:autoSpaceDN/>
              <w:jc w:val="center"/>
              <w:rPr>
                <w:color w:val="000000"/>
              </w:rPr>
            </w:pPr>
          </w:p>
        </w:tc>
        <w:tc>
          <w:tcPr>
            <w:tcW w:w="1260" w:type="dxa"/>
            <w:tcBorders>
              <w:top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c>
          <w:tcPr>
            <w:tcW w:w="3392" w:type="dxa"/>
            <w:gridSpan w:val="4"/>
            <w:tcBorders>
              <w:top w:val="single" w:sz="4" w:space="0" w:color="auto"/>
              <w:left w:val="single" w:sz="4" w:space="0" w:color="auto"/>
              <w:bottom w:val="single" w:sz="4" w:space="0" w:color="auto"/>
              <w:right w:val="nil"/>
            </w:tcBorders>
            <w:noWrap/>
            <w:vAlign w:val="center"/>
          </w:tcPr>
          <w:p w:rsidR="00CC6668" w:rsidRPr="003E0264" w:rsidRDefault="00CC6668" w:rsidP="008813F6">
            <w:pPr>
              <w:widowControl/>
              <w:autoSpaceDN/>
              <w:jc w:val="right"/>
              <w:rPr>
                <w:color w:val="000000"/>
              </w:rPr>
            </w:pPr>
            <w:r w:rsidRPr="003E0264">
              <w:rPr>
                <w:bCs/>
                <w:color w:val="000000"/>
              </w:rPr>
              <w:t>Всього без 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8813F6" w:rsidRPr="00902198" w:rsidTr="008813F6">
        <w:trPr>
          <w:trHeight w:val="300"/>
        </w:trPr>
        <w:tc>
          <w:tcPr>
            <w:tcW w:w="535" w:type="dxa"/>
            <w:noWrap/>
            <w:vAlign w:val="center"/>
          </w:tcPr>
          <w:p w:rsidR="008813F6" w:rsidRPr="003E0264" w:rsidRDefault="008813F6" w:rsidP="00CC6668">
            <w:pPr>
              <w:widowControl/>
              <w:autoSpaceDN/>
              <w:jc w:val="center"/>
              <w:rPr>
                <w:color w:val="000000"/>
              </w:rPr>
            </w:pPr>
          </w:p>
        </w:tc>
        <w:tc>
          <w:tcPr>
            <w:tcW w:w="3350" w:type="dxa"/>
            <w:noWrap/>
            <w:vAlign w:val="center"/>
          </w:tcPr>
          <w:p w:rsidR="008813F6" w:rsidRPr="003E0264" w:rsidRDefault="008813F6" w:rsidP="00CC6668">
            <w:pPr>
              <w:widowControl/>
              <w:autoSpaceDN/>
              <w:jc w:val="center"/>
              <w:rPr>
                <w:color w:val="000000"/>
              </w:rPr>
            </w:pPr>
          </w:p>
        </w:tc>
        <w:tc>
          <w:tcPr>
            <w:tcW w:w="1326" w:type="dxa"/>
            <w:gridSpan w:val="2"/>
            <w:tcBorders>
              <w:right w:val="single" w:sz="4" w:space="0" w:color="auto"/>
            </w:tcBorders>
            <w:noWrap/>
            <w:vAlign w:val="center"/>
          </w:tcPr>
          <w:p w:rsidR="008813F6" w:rsidRPr="003E0264" w:rsidRDefault="008813F6" w:rsidP="00CC6668">
            <w:pPr>
              <w:widowControl/>
              <w:autoSpaceDN/>
              <w:jc w:val="center"/>
              <w:rPr>
                <w:color w:val="000000"/>
              </w:rPr>
            </w:pPr>
          </w:p>
        </w:tc>
        <w:tc>
          <w:tcPr>
            <w:tcW w:w="3326" w:type="dxa"/>
            <w:gridSpan w:val="3"/>
            <w:tcBorders>
              <w:top w:val="single" w:sz="4" w:space="0" w:color="auto"/>
              <w:left w:val="single" w:sz="4" w:space="0" w:color="auto"/>
              <w:bottom w:val="single" w:sz="4" w:space="0" w:color="auto"/>
              <w:right w:val="single" w:sz="4" w:space="0" w:color="auto"/>
            </w:tcBorders>
            <w:noWrap/>
            <w:vAlign w:val="center"/>
          </w:tcPr>
          <w:p w:rsidR="008813F6" w:rsidRPr="003E0264" w:rsidRDefault="008813F6" w:rsidP="008813F6">
            <w:pPr>
              <w:widowControl/>
              <w:autoSpaceDN/>
              <w:jc w:val="right"/>
              <w:rPr>
                <w:color w:val="000000"/>
              </w:rPr>
            </w:pPr>
            <w:r>
              <w:rPr>
                <w:color w:val="000000"/>
              </w:rPr>
              <w:t>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8813F6" w:rsidRPr="003E0264" w:rsidRDefault="008813F6" w:rsidP="00CC6668">
            <w:pPr>
              <w:widowControl/>
              <w:autoSpaceDN/>
              <w:jc w:val="center"/>
              <w:rPr>
                <w:color w:val="000000"/>
              </w:rPr>
            </w:pPr>
          </w:p>
        </w:tc>
      </w:tr>
      <w:tr w:rsidR="00177BF7" w:rsidRPr="00902198" w:rsidTr="00276D7A">
        <w:trPr>
          <w:trHeight w:val="300"/>
        </w:trPr>
        <w:tc>
          <w:tcPr>
            <w:tcW w:w="535" w:type="dxa"/>
            <w:noWrap/>
            <w:vAlign w:val="center"/>
          </w:tcPr>
          <w:p w:rsidR="00CC6668" w:rsidRPr="003E0264" w:rsidRDefault="00CC6668" w:rsidP="00CC6668">
            <w:pPr>
              <w:widowControl/>
              <w:autoSpaceDN/>
              <w:jc w:val="center"/>
              <w:rPr>
                <w:color w:val="000000"/>
              </w:rPr>
            </w:pPr>
          </w:p>
        </w:tc>
        <w:tc>
          <w:tcPr>
            <w:tcW w:w="3350" w:type="dxa"/>
            <w:noWrap/>
            <w:vAlign w:val="center"/>
          </w:tcPr>
          <w:p w:rsidR="00CC6668" w:rsidRPr="003E0264" w:rsidRDefault="00CC6668" w:rsidP="00CC6668">
            <w:pPr>
              <w:widowControl/>
              <w:autoSpaceDN/>
              <w:jc w:val="center"/>
              <w:rPr>
                <w:color w:val="000000"/>
              </w:rPr>
            </w:pPr>
          </w:p>
        </w:tc>
        <w:tc>
          <w:tcPr>
            <w:tcW w:w="1260" w:type="dxa"/>
            <w:tcBorders>
              <w:right w:val="single" w:sz="4" w:space="0" w:color="auto"/>
            </w:tcBorders>
            <w:noWrap/>
            <w:vAlign w:val="center"/>
          </w:tcPr>
          <w:p w:rsidR="00CC6668" w:rsidRPr="003E0264" w:rsidRDefault="00CC6668" w:rsidP="00CC6668">
            <w:pPr>
              <w:widowControl/>
              <w:autoSpaceDN/>
              <w:jc w:val="center"/>
              <w:rPr>
                <w:color w:val="000000"/>
              </w:rPr>
            </w:pPr>
          </w:p>
        </w:tc>
        <w:tc>
          <w:tcPr>
            <w:tcW w:w="3392" w:type="dxa"/>
            <w:gridSpan w:val="4"/>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8813F6">
            <w:pPr>
              <w:widowControl/>
              <w:autoSpaceDN/>
              <w:jc w:val="right"/>
              <w:rPr>
                <w:color w:val="000000"/>
              </w:rPr>
            </w:pPr>
            <w:r w:rsidRPr="003E0264">
              <w:rPr>
                <w:bCs/>
                <w:color w:val="000000"/>
              </w:rPr>
              <w:t>Всього з ПДВ</w:t>
            </w:r>
          </w:p>
        </w:tc>
        <w:tc>
          <w:tcPr>
            <w:tcW w:w="1317" w:type="dxa"/>
            <w:tcBorders>
              <w:top w:val="single" w:sz="4" w:space="0" w:color="auto"/>
              <w:left w:val="single" w:sz="4" w:space="0" w:color="auto"/>
              <w:bottom w:val="single" w:sz="4" w:space="0" w:color="auto"/>
              <w:right w:val="single" w:sz="4" w:space="0" w:color="auto"/>
            </w:tcBorders>
            <w:noWrap/>
            <w:vAlign w:val="center"/>
          </w:tcPr>
          <w:p w:rsidR="00CC6668" w:rsidRPr="003E0264" w:rsidRDefault="00CC6668" w:rsidP="00CC6668">
            <w:pPr>
              <w:widowControl/>
              <w:autoSpaceDN/>
              <w:jc w:val="center"/>
              <w:rPr>
                <w:color w:val="000000"/>
              </w:rPr>
            </w:pPr>
          </w:p>
        </w:tc>
      </w:tr>
      <w:tr w:rsidR="00276D7A" w:rsidRPr="00902198" w:rsidTr="00276D7A">
        <w:trPr>
          <w:trHeight w:val="2302"/>
        </w:trPr>
        <w:tc>
          <w:tcPr>
            <w:tcW w:w="9854" w:type="dxa"/>
            <w:gridSpan w:val="8"/>
            <w:noWrap/>
            <w:vAlign w:val="center"/>
          </w:tcPr>
          <w:p w:rsidR="00276D7A" w:rsidRPr="003560B2" w:rsidRDefault="00276D7A" w:rsidP="00276D7A">
            <w:pPr>
              <w:widowControl/>
              <w:autoSpaceDN/>
              <w:rPr>
                <w:color w:val="000000"/>
                <w:sz w:val="22"/>
                <w:szCs w:val="22"/>
              </w:rPr>
            </w:pPr>
            <w:r w:rsidRPr="003560B2">
              <w:rPr>
                <w:color w:val="000000"/>
                <w:sz w:val="22"/>
                <w:szCs w:val="22"/>
              </w:rPr>
              <w:t>Загальна вартість договору складає __________</w:t>
            </w:r>
            <w:r w:rsidR="003560B2">
              <w:rPr>
                <w:color w:val="000000"/>
                <w:sz w:val="22"/>
                <w:szCs w:val="22"/>
              </w:rPr>
              <w:t>_______________________________</w:t>
            </w:r>
            <w:r w:rsidR="003560B2">
              <w:rPr>
                <w:color w:val="000000"/>
                <w:sz w:val="22"/>
                <w:szCs w:val="22"/>
                <w:lang w:val="uk-UA"/>
              </w:rPr>
              <w:t>____________</w:t>
            </w:r>
            <w:r w:rsidRPr="003560B2">
              <w:rPr>
                <w:color w:val="000000"/>
                <w:sz w:val="22"/>
                <w:szCs w:val="22"/>
              </w:rPr>
              <w:t>грн. (__________________________________________________) в т.ч. ПДВ ______________ грн. (___________________________________________________________)</w:t>
            </w:r>
          </w:p>
        </w:tc>
      </w:tr>
    </w:tbl>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8D3F18" w:rsidRPr="00E6414A" w:rsidTr="00276D7A">
        <w:trPr>
          <w:trHeight w:val="821"/>
        </w:trPr>
        <w:tc>
          <w:tcPr>
            <w:tcW w:w="4926" w:type="dxa"/>
          </w:tcPr>
          <w:p w:rsidR="00276D7A" w:rsidRDefault="00276D7A" w:rsidP="00276D7A">
            <w:pPr>
              <w:rPr>
                <w:rFonts w:ascii="Times New Roman" w:hAnsi="Times New Roman" w:cs="Times New Roman"/>
                <w:b/>
              </w:rPr>
            </w:pPr>
          </w:p>
          <w:p w:rsidR="008D3F18" w:rsidRPr="00E6414A" w:rsidRDefault="00276D7A" w:rsidP="00276D7A">
            <w:pPr>
              <w:rPr>
                <w:rFonts w:ascii="Times New Roman" w:hAnsi="Times New Roman" w:cs="Times New Roman"/>
                <w:b/>
              </w:rPr>
            </w:pPr>
            <w:r>
              <w:rPr>
                <w:rFonts w:ascii="Times New Roman" w:hAnsi="Times New Roman" w:cs="Times New Roman"/>
                <w:b/>
              </w:rPr>
              <w:t xml:space="preserve">                        </w:t>
            </w:r>
            <w:r w:rsidR="008D3F18" w:rsidRPr="00E6414A">
              <w:rPr>
                <w:rFonts w:ascii="Times New Roman" w:hAnsi="Times New Roman" w:cs="Times New Roman"/>
                <w:b/>
              </w:rPr>
              <w:t>ЗАМОВНИК</w:t>
            </w:r>
          </w:p>
        </w:tc>
        <w:tc>
          <w:tcPr>
            <w:tcW w:w="4927" w:type="dxa"/>
          </w:tcPr>
          <w:p w:rsidR="008813F6" w:rsidRDefault="008813F6" w:rsidP="00276D7A">
            <w:pPr>
              <w:rPr>
                <w:rFonts w:ascii="Times New Roman" w:hAnsi="Times New Roman" w:cs="Times New Roman"/>
                <w:b/>
              </w:rPr>
            </w:pPr>
          </w:p>
          <w:p w:rsidR="008D3F18" w:rsidRPr="00E6414A" w:rsidRDefault="00276D7A" w:rsidP="00276D7A">
            <w:pPr>
              <w:rPr>
                <w:rFonts w:ascii="Times New Roman" w:hAnsi="Times New Roman" w:cs="Times New Roman"/>
                <w:b/>
              </w:rPr>
            </w:pPr>
            <w:r>
              <w:rPr>
                <w:rFonts w:ascii="Times New Roman" w:hAnsi="Times New Roman" w:cs="Times New Roman"/>
                <w:b/>
                <w:lang w:val="uk-UA"/>
              </w:rPr>
              <w:t xml:space="preserve">                      </w:t>
            </w:r>
            <w:r w:rsidR="008D3F18" w:rsidRPr="00E6414A">
              <w:rPr>
                <w:rFonts w:ascii="Times New Roman" w:hAnsi="Times New Roman" w:cs="Times New Roman"/>
                <w:b/>
              </w:rPr>
              <w:t>ПОСТАЧАЛЬНИК</w:t>
            </w:r>
          </w:p>
        </w:tc>
      </w:tr>
      <w:tr w:rsidR="008D3F18" w:rsidTr="00276D7A">
        <w:trPr>
          <w:trHeight w:val="3102"/>
        </w:trPr>
        <w:tc>
          <w:tcPr>
            <w:tcW w:w="4926" w:type="dxa"/>
          </w:tcPr>
          <w:p w:rsidR="008D3F18" w:rsidRPr="00E6414A" w:rsidRDefault="008D3F18" w:rsidP="00D70148">
            <w:pPr>
              <w:rPr>
                <w:rFonts w:ascii="Times New Roman" w:hAnsi="Times New Roman" w:cs="Times New Roman"/>
              </w:rPr>
            </w:pPr>
            <w:r w:rsidRPr="00E6414A">
              <w:rPr>
                <w:rFonts w:ascii="Times New Roman" w:hAnsi="Times New Roman" w:cs="Times New Roman"/>
              </w:rPr>
              <w:t xml:space="preserve">КП «Колківська РЛ» </w:t>
            </w:r>
          </w:p>
          <w:p w:rsidR="008D3F18" w:rsidRPr="00E6414A" w:rsidRDefault="008D3F18" w:rsidP="00D70148">
            <w:pPr>
              <w:rPr>
                <w:rFonts w:ascii="Times New Roman" w:hAnsi="Times New Roman" w:cs="Times New Roman"/>
              </w:rPr>
            </w:pPr>
            <w:r w:rsidRPr="00E6414A">
              <w:rPr>
                <w:rFonts w:ascii="Times New Roman" w:hAnsi="Times New Roman" w:cs="Times New Roman"/>
              </w:rPr>
              <w:t>Місцезнаходження: 44661, Волинська обл.,</w:t>
            </w:r>
          </w:p>
          <w:p w:rsidR="008D3F18" w:rsidRPr="00E6414A" w:rsidRDefault="008D3F18" w:rsidP="00D70148">
            <w:pPr>
              <w:rPr>
                <w:rFonts w:ascii="Times New Roman" w:hAnsi="Times New Roman" w:cs="Times New Roman"/>
              </w:rPr>
            </w:pPr>
            <w:r w:rsidRPr="00E6414A">
              <w:rPr>
                <w:rFonts w:ascii="Times New Roman" w:hAnsi="Times New Roman" w:cs="Times New Roman"/>
              </w:rPr>
              <w:t>смт Колки, вул. Грушевського, 26</w:t>
            </w:r>
          </w:p>
          <w:p w:rsidR="008D3F18" w:rsidRPr="00E6414A" w:rsidRDefault="008D3F18" w:rsidP="00D70148">
            <w:pPr>
              <w:rPr>
                <w:rFonts w:ascii="Times New Roman" w:hAnsi="Times New Roman" w:cs="Times New Roman"/>
              </w:rPr>
            </w:pPr>
            <w:r w:rsidRPr="00E6414A">
              <w:rPr>
                <w:rFonts w:ascii="Times New Roman" w:hAnsi="Times New Roman" w:cs="Times New Roman"/>
              </w:rPr>
              <w:t>ЄДРПОУ 01983192, ІПН 019831903117</w:t>
            </w:r>
          </w:p>
          <w:p w:rsidR="008D3F18" w:rsidRPr="00E6414A" w:rsidRDefault="008D3F18" w:rsidP="00D70148">
            <w:pPr>
              <w:rPr>
                <w:rFonts w:ascii="Times New Roman" w:hAnsi="Times New Roman" w:cs="Times New Roman"/>
              </w:rPr>
            </w:pPr>
            <w:r w:rsidRPr="00E6414A">
              <w:rPr>
                <w:rFonts w:ascii="Times New Roman" w:hAnsi="Times New Roman" w:cs="Times New Roman"/>
              </w:rPr>
              <w:t>р/р UA583052990000026008040802520</w:t>
            </w:r>
          </w:p>
          <w:p w:rsidR="008D3F18" w:rsidRPr="00E6414A" w:rsidRDefault="008D3F18" w:rsidP="00D70148">
            <w:pPr>
              <w:rPr>
                <w:rFonts w:ascii="Times New Roman" w:hAnsi="Times New Roman" w:cs="Times New Roman"/>
              </w:rPr>
            </w:pPr>
            <w:r w:rsidRPr="00E6414A">
              <w:rPr>
                <w:rFonts w:ascii="Times New Roman" w:hAnsi="Times New Roman" w:cs="Times New Roman"/>
              </w:rPr>
              <w:t>АТ КБ «Приватбанк» МФО 305299</w:t>
            </w:r>
          </w:p>
          <w:p w:rsidR="008D3F18" w:rsidRPr="00E6414A" w:rsidRDefault="008D3F18" w:rsidP="00D70148">
            <w:pPr>
              <w:rPr>
                <w:rFonts w:ascii="Times New Roman" w:hAnsi="Times New Roman" w:cs="Times New Roman"/>
              </w:rPr>
            </w:pPr>
            <w:r w:rsidRPr="00E6414A">
              <w:rPr>
                <w:rFonts w:ascii="Times New Roman" w:hAnsi="Times New Roman" w:cs="Times New Roman"/>
              </w:rPr>
              <w:t>р/р UA803052990000026003030803631</w:t>
            </w:r>
          </w:p>
          <w:p w:rsidR="008D3F18" w:rsidRPr="00E6414A" w:rsidRDefault="008D3F18" w:rsidP="00D70148">
            <w:pPr>
              <w:rPr>
                <w:rFonts w:ascii="Times New Roman" w:hAnsi="Times New Roman" w:cs="Times New Roman"/>
              </w:rPr>
            </w:pPr>
            <w:r w:rsidRPr="00E6414A">
              <w:rPr>
                <w:rFonts w:ascii="Times New Roman" w:hAnsi="Times New Roman" w:cs="Times New Roman"/>
              </w:rPr>
              <w:t>АТ КБ «Приватбанк» МФО 305299</w:t>
            </w:r>
          </w:p>
          <w:p w:rsidR="008D3F18" w:rsidRPr="00E6414A" w:rsidRDefault="008D3F18" w:rsidP="00D70148">
            <w:pPr>
              <w:rPr>
                <w:rFonts w:ascii="Times New Roman" w:hAnsi="Times New Roman" w:cs="Times New Roman"/>
              </w:rPr>
            </w:pPr>
            <w:r w:rsidRPr="00E6414A">
              <w:rPr>
                <w:rFonts w:ascii="Times New Roman" w:hAnsi="Times New Roman" w:cs="Times New Roman"/>
              </w:rPr>
              <w:t>Тел. 0337632437</w:t>
            </w:r>
          </w:p>
          <w:p w:rsidR="008D3F18" w:rsidRPr="00E6414A" w:rsidRDefault="008D3F18" w:rsidP="00D70148">
            <w:pPr>
              <w:rPr>
                <w:rFonts w:ascii="Times New Roman" w:hAnsi="Times New Roman" w:cs="Times New Roman"/>
              </w:rPr>
            </w:pPr>
            <w:r w:rsidRPr="00E6414A">
              <w:rPr>
                <w:rFonts w:ascii="Times New Roman" w:hAnsi="Times New Roman" w:cs="Times New Roman"/>
              </w:rPr>
              <w:t>buh.kpkrl@gmail.com</w:t>
            </w:r>
          </w:p>
          <w:p w:rsidR="008D3F18" w:rsidRPr="00E6414A" w:rsidRDefault="008D3F18" w:rsidP="00D70148">
            <w:pPr>
              <w:rPr>
                <w:rFonts w:ascii="Times New Roman" w:hAnsi="Times New Roman" w:cs="Times New Roman"/>
              </w:rPr>
            </w:pPr>
          </w:p>
          <w:p w:rsidR="008D3F18" w:rsidRPr="00E6414A" w:rsidRDefault="008D3F18" w:rsidP="00D70148">
            <w:pPr>
              <w:rPr>
                <w:rFonts w:ascii="Times New Roman" w:hAnsi="Times New Roman" w:cs="Times New Roman"/>
              </w:rPr>
            </w:pPr>
          </w:p>
          <w:p w:rsidR="008D3F18" w:rsidRPr="00E6414A" w:rsidRDefault="008D3F18" w:rsidP="00D70148">
            <w:pPr>
              <w:rPr>
                <w:rFonts w:ascii="Times New Roman" w:hAnsi="Times New Roman" w:cs="Times New Roman"/>
              </w:rPr>
            </w:pPr>
            <w:r w:rsidRPr="00E6414A">
              <w:rPr>
                <w:rFonts w:ascii="Times New Roman" w:hAnsi="Times New Roman" w:cs="Times New Roman"/>
              </w:rPr>
              <w:t>Директор _______________Янчик О.В.</w:t>
            </w:r>
          </w:p>
          <w:p w:rsidR="008D3F18" w:rsidRPr="00E6414A" w:rsidRDefault="008D3F18" w:rsidP="00D70148">
            <w:pPr>
              <w:rPr>
                <w:sz w:val="16"/>
                <w:szCs w:val="16"/>
              </w:rPr>
            </w:pPr>
            <w:r w:rsidRPr="00E6414A">
              <w:rPr>
                <w:rFonts w:ascii="Times New Roman" w:hAnsi="Times New Roman" w:cs="Times New Roman"/>
                <w:sz w:val="16"/>
                <w:szCs w:val="16"/>
              </w:rPr>
              <w:t xml:space="preserve">                        </w:t>
            </w:r>
            <w:r>
              <w:rPr>
                <w:rFonts w:ascii="Times New Roman" w:hAnsi="Times New Roman" w:cs="Times New Roman"/>
                <w:sz w:val="16"/>
                <w:szCs w:val="16"/>
                <w:lang w:val="uk-UA"/>
              </w:rPr>
              <w:t xml:space="preserve">       </w:t>
            </w:r>
            <w:r w:rsidRPr="00E6414A">
              <w:rPr>
                <w:rFonts w:ascii="Times New Roman" w:hAnsi="Times New Roman" w:cs="Times New Roman"/>
                <w:sz w:val="16"/>
                <w:szCs w:val="16"/>
              </w:rPr>
              <w:t xml:space="preserve">    Підпис</w:t>
            </w:r>
            <w:r w:rsidRPr="00E6414A">
              <w:rPr>
                <w:sz w:val="16"/>
                <w:szCs w:val="16"/>
              </w:rPr>
              <w:t xml:space="preserve">      </w:t>
            </w:r>
          </w:p>
        </w:tc>
        <w:tc>
          <w:tcPr>
            <w:tcW w:w="4927" w:type="dxa"/>
          </w:tcPr>
          <w:p w:rsidR="008D3F18" w:rsidRDefault="008D3F18" w:rsidP="00D70148">
            <w:pPr>
              <w:jc w:val="center"/>
            </w:pPr>
          </w:p>
        </w:tc>
      </w:tr>
    </w:tbl>
    <w:p w:rsidR="004E6FB1" w:rsidRPr="00C8096E" w:rsidRDefault="004E6FB1" w:rsidP="008D3F18">
      <w:pPr>
        <w:rPr>
          <w:b/>
        </w:rPr>
      </w:pPr>
    </w:p>
    <w:sectPr w:rsidR="004E6FB1" w:rsidRPr="00C8096E" w:rsidSect="00CC6668">
      <w:type w:val="continuous"/>
      <w:pgSz w:w="11906" w:h="16838"/>
      <w:pgMar w:top="1134" w:right="567"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AE8" w:rsidRDefault="00CD4AE8">
      <w:r>
        <w:separator/>
      </w:r>
    </w:p>
  </w:endnote>
  <w:endnote w:type="continuationSeparator" w:id="0">
    <w:p w:rsidR="00CD4AE8" w:rsidRDefault="00CD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AE8" w:rsidRDefault="00CD4AE8">
      <w:r>
        <w:rPr>
          <w:color w:val="000000"/>
        </w:rPr>
        <w:separator/>
      </w:r>
    </w:p>
  </w:footnote>
  <w:footnote w:type="continuationSeparator" w:id="0">
    <w:p w:rsidR="00CD4AE8" w:rsidRDefault="00CD4A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054B0"/>
    <w:lvl w:ilvl="0">
      <w:numFmt w:val="bullet"/>
      <w:lvlText w:val="*"/>
      <w:lvlJc w:val="left"/>
    </w:lvl>
  </w:abstractNum>
  <w:abstractNum w:abstractNumId="1" w15:restartNumberingAfterBreak="0">
    <w:nsid w:val="00000002"/>
    <w:multiLevelType w:val="multilevel"/>
    <w:tmpl w:val="00000002"/>
    <w:name w:val="WW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15:restartNumberingAfterBreak="0">
    <w:nsid w:val="00000003"/>
    <w:multiLevelType w:val="multilevel"/>
    <w:tmpl w:val="00000003"/>
    <w:name w:val="WWNum13"/>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3" w15:restartNumberingAfterBreak="0">
    <w:nsid w:val="00000004"/>
    <w:multiLevelType w:val="multilevel"/>
    <w:tmpl w:val="00000004"/>
    <w:name w:val="WWNum15"/>
    <w:lvl w:ilvl="0">
      <w:start w:val="1"/>
      <w:numFmt w:val="bullet"/>
      <w:lvlText w:val="-"/>
      <w:lvlJc w:val="left"/>
      <w:pPr>
        <w:tabs>
          <w:tab w:val="num" w:pos="0"/>
        </w:tabs>
        <w:ind w:left="351" w:hanging="360"/>
      </w:pPr>
      <w:rPr>
        <w:rFonts w:ascii="Times New Roman" w:hAnsi="Times New Roman" w:cs="Times New Roman"/>
      </w:rPr>
    </w:lvl>
    <w:lvl w:ilvl="1">
      <w:start w:val="1"/>
      <w:numFmt w:val="bullet"/>
      <w:lvlText w:val="o"/>
      <w:lvlJc w:val="left"/>
      <w:pPr>
        <w:tabs>
          <w:tab w:val="num" w:pos="0"/>
        </w:tabs>
        <w:ind w:left="1071" w:hanging="360"/>
      </w:pPr>
      <w:rPr>
        <w:rFonts w:ascii="Courier New" w:hAnsi="Courier New" w:cs="Courier New"/>
      </w:rPr>
    </w:lvl>
    <w:lvl w:ilvl="2">
      <w:start w:val="1"/>
      <w:numFmt w:val="bullet"/>
      <w:lvlText w:val=""/>
      <w:lvlJc w:val="left"/>
      <w:pPr>
        <w:tabs>
          <w:tab w:val="num" w:pos="0"/>
        </w:tabs>
        <w:ind w:left="1791" w:hanging="360"/>
      </w:pPr>
      <w:rPr>
        <w:rFonts w:ascii="Wingdings" w:hAnsi="Wingdings"/>
      </w:rPr>
    </w:lvl>
    <w:lvl w:ilvl="3">
      <w:start w:val="1"/>
      <w:numFmt w:val="bullet"/>
      <w:lvlText w:val=""/>
      <w:lvlJc w:val="left"/>
      <w:pPr>
        <w:tabs>
          <w:tab w:val="num" w:pos="0"/>
        </w:tabs>
        <w:ind w:left="2511" w:hanging="360"/>
      </w:pPr>
      <w:rPr>
        <w:rFonts w:ascii="Symbol" w:hAnsi="Symbol"/>
      </w:rPr>
    </w:lvl>
    <w:lvl w:ilvl="4">
      <w:start w:val="1"/>
      <w:numFmt w:val="bullet"/>
      <w:lvlText w:val="o"/>
      <w:lvlJc w:val="left"/>
      <w:pPr>
        <w:tabs>
          <w:tab w:val="num" w:pos="0"/>
        </w:tabs>
        <w:ind w:left="3231" w:hanging="360"/>
      </w:pPr>
      <w:rPr>
        <w:rFonts w:ascii="Courier New" w:hAnsi="Courier New" w:cs="Courier New"/>
      </w:rPr>
    </w:lvl>
    <w:lvl w:ilvl="5">
      <w:start w:val="1"/>
      <w:numFmt w:val="bullet"/>
      <w:lvlText w:val=""/>
      <w:lvlJc w:val="left"/>
      <w:pPr>
        <w:tabs>
          <w:tab w:val="num" w:pos="0"/>
        </w:tabs>
        <w:ind w:left="3951" w:hanging="360"/>
      </w:pPr>
      <w:rPr>
        <w:rFonts w:ascii="Wingdings" w:hAnsi="Wingdings"/>
      </w:rPr>
    </w:lvl>
    <w:lvl w:ilvl="6">
      <w:start w:val="1"/>
      <w:numFmt w:val="bullet"/>
      <w:lvlText w:val=""/>
      <w:lvlJc w:val="left"/>
      <w:pPr>
        <w:tabs>
          <w:tab w:val="num" w:pos="0"/>
        </w:tabs>
        <w:ind w:left="4671" w:hanging="360"/>
      </w:pPr>
      <w:rPr>
        <w:rFonts w:ascii="Symbol" w:hAnsi="Symbol"/>
      </w:rPr>
    </w:lvl>
    <w:lvl w:ilvl="7">
      <w:start w:val="1"/>
      <w:numFmt w:val="bullet"/>
      <w:lvlText w:val="o"/>
      <w:lvlJc w:val="left"/>
      <w:pPr>
        <w:tabs>
          <w:tab w:val="num" w:pos="0"/>
        </w:tabs>
        <w:ind w:left="5391" w:hanging="360"/>
      </w:pPr>
      <w:rPr>
        <w:rFonts w:ascii="Courier New" w:hAnsi="Courier New" w:cs="Courier New"/>
      </w:rPr>
    </w:lvl>
    <w:lvl w:ilvl="8">
      <w:start w:val="1"/>
      <w:numFmt w:val="bullet"/>
      <w:lvlText w:val=""/>
      <w:lvlJc w:val="left"/>
      <w:pPr>
        <w:tabs>
          <w:tab w:val="num" w:pos="0"/>
        </w:tabs>
        <w:ind w:left="6111" w:hanging="360"/>
      </w:pPr>
      <w:rPr>
        <w:rFonts w:ascii="Wingdings" w:hAnsi="Wingdings"/>
      </w:rPr>
    </w:lvl>
  </w:abstractNum>
  <w:abstractNum w:abstractNumId="4" w15:restartNumberingAfterBreak="0">
    <w:nsid w:val="048C2903"/>
    <w:multiLevelType w:val="multilevel"/>
    <w:tmpl w:val="28B2AD6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 w15:restartNumberingAfterBreak="0">
    <w:nsid w:val="05DB5787"/>
    <w:multiLevelType w:val="multilevel"/>
    <w:tmpl w:val="53DED792"/>
    <w:styleLink w:val="WWNum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6080552"/>
    <w:multiLevelType w:val="hybridMultilevel"/>
    <w:tmpl w:val="A5320D76"/>
    <w:lvl w:ilvl="0" w:tplc="E12ABD6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11052140"/>
    <w:multiLevelType w:val="multilevel"/>
    <w:tmpl w:val="66BA4B82"/>
    <w:lvl w:ilvl="0">
      <w:start w:val="1"/>
      <w:numFmt w:val="decimal"/>
      <w:lvlText w:val="%1."/>
      <w:lvlJc w:val="left"/>
      <w:pPr>
        <w:ind w:left="360" w:hanging="360"/>
      </w:pPr>
      <w:rPr>
        <w:rFonts w:hint="default"/>
        <w:color w:val="00000A"/>
      </w:rPr>
    </w:lvl>
    <w:lvl w:ilvl="1">
      <w:start w:val="1"/>
      <w:numFmt w:val="decimal"/>
      <w:lvlText w:val="%14.%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8" w15:restartNumberingAfterBreak="0">
    <w:nsid w:val="17B8141B"/>
    <w:multiLevelType w:val="hybridMultilevel"/>
    <w:tmpl w:val="A90EF8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F549C0"/>
    <w:multiLevelType w:val="multilevel"/>
    <w:tmpl w:val="0952F010"/>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90917EC"/>
    <w:multiLevelType w:val="multilevel"/>
    <w:tmpl w:val="C2D62020"/>
    <w:styleLink w:val="WWNum11"/>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1BCC12CE"/>
    <w:multiLevelType w:val="multilevel"/>
    <w:tmpl w:val="5A480B64"/>
    <w:styleLink w:val="WWNum9"/>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CDD75AD"/>
    <w:multiLevelType w:val="multilevel"/>
    <w:tmpl w:val="58843DAC"/>
    <w:styleLink w:val="WWNum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6C46F36"/>
    <w:multiLevelType w:val="hybridMultilevel"/>
    <w:tmpl w:val="93F6F260"/>
    <w:lvl w:ilvl="0" w:tplc="E12ABD68">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2A966C47"/>
    <w:multiLevelType w:val="multilevel"/>
    <w:tmpl w:val="73CCEAB6"/>
    <w:styleLink w:val="WWNum23"/>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C6263E5"/>
    <w:multiLevelType w:val="multilevel"/>
    <w:tmpl w:val="33F22F02"/>
    <w:styleLink w:val="WWNum20"/>
    <w:lvl w:ilvl="0">
      <w:start w:val="1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31AC62F1"/>
    <w:multiLevelType w:val="multilevel"/>
    <w:tmpl w:val="24ECC768"/>
    <w:styleLink w:val="WWNum13"/>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31CF1B5B"/>
    <w:multiLevelType w:val="singleLevel"/>
    <w:tmpl w:val="560ECDF0"/>
    <w:lvl w:ilvl="0">
      <w:start w:val="1"/>
      <w:numFmt w:val="decimal"/>
      <w:lvlText w:val="7.%1."/>
      <w:legacy w:legacy="1" w:legacySpace="0" w:legacyIndent="437"/>
      <w:lvlJc w:val="left"/>
      <w:rPr>
        <w:rFonts w:ascii="Times New Roman" w:hAnsi="Times New Roman" w:cs="Times New Roman" w:hint="default"/>
      </w:rPr>
    </w:lvl>
  </w:abstractNum>
  <w:abstractNum w:abstractNumId="18" w15:restartNumberingAfterBreak="0">
    <w:nsid w:val="34E91E70"/>
    <w:multiLevelType w:val="multilevel"/>
    <w:tmpl w:val="BF7A49B2"/>
    <w:styleLink w:val="WWNum14"/>
    <w:lvl w:ilvl="0">
      <w:start w:val="1"/>
      <w:numFmt w:val="decimal"/>
      <w:lvlText w:val="%1."/>
      <w:lvlJc w:val="left"/>
      <w:rPr>
        <w:rFonts w:cs="Times New Roman"/>
        <w:lang w:val="ru-RU"/>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EED426B"/>
    <w:multiLevelType w:val="multilevel"/>
    <w:tmpl w:val="87646620"/>
    <w:styleLink w:val="WWNum10"/>
    <w:lvl w:ilvl="0">
      <w:start w:val="1"/>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418C6299"/>
    <w:multiLevelType w:val="multilevel"/>
    <w:tmpl w:val="959AAC9E"/>
    <w:styleLink w:val="WWNum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6E055B2"/>
    <w:multiLevelType w:val="multilevel"/>
    <w:tmpl w:val="BEC664C8"/>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2" w15:restartNumberingAfterBreak="0">
    <w:nsid w:val="47762EF4"/>
    <w:multiLevelType w:val="multilevel"/>
    <w:tmpl w:val="094CF44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48890276"/>
    <w:multiLevelType w:val="singleLevel"/>
    <w:tmpl w:val="2188AE04"/>
    <w:lvl w:ilvl="0">
      <w:start w:val="1"/>
      <w:numFmt w:val="decimal"/>
      <w:lvlText w:val="5.%1."/>
      <w:legacy w:legacy="1" w:legacySpace="0" w:legacyIndent="422"/>
      <w:lvlJc w:val="left"/>
      <w:rPr>
        <w:rFonts w:ascii="Times New Roman" w:hAnsi="Times New Roman" w:cs="Times New Roman" w:hint="default"/>
      </w:rPr>
    </w:lvl>
  </w:abstractNum>
  <w:abstractNum w:abstractNumId="24" w15:restartNumberingAfterBreak="0">
    <w:nsid w:val="489F4A42"/>
    <w:multiLevelType w:val="singleLevel"/>
    <w:tmpl w:val="A94AFFA6"/>
    <w:lvl w:ilvl="0">
      <w:start w:val="2"/>
      <w:numFmt w:val="decimal"/>
      <w:lvlText w:val="3.%1."/>
      <w:legacy w:legacy="1" w:legacySpace="0" w:legacyIndent="422"/>
      <w:lvlJc w:val="left"/>
      <w:rPr>
        <w:rFonts w:ascii="Times New Roman" w:hAnsi="Times New Roman" w:cs="Times New Roman" w:hint="default"/>
        <w:b w:val="0"/>
      </w:rPr>
    </w:lvl>
  </w:abstractNum>
  <w:abstractNum w:abstractNumId="25" w15:restartNumberingAfterBreak="0">
    <w:nsid w:val="48E24677"/>
    <w:multiLevelType w:val="multilevel"/>
    <w:tmpl w:val="E796E386"/>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49841C4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AA3DFF"/>
    <w:multiLevelType w:val="multilevel"/>
    <w:tmpl w:val="3A041686"/>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ED46896"/>
    <w:multiLevelType w:val="hybridMultilevel"/>
    <w:tmpl w:val="F9503F40"/>
    <w:lvl w:ilvl="0" w:tplc="242C24B0">
      <w:start w:val="1"/>
      <w:numFmt w:val="decimal"/>
      <w:lvlText w:val="%1."/>
      <w:lvlJc w:val="left"/>
      <w:pPr>
        <w:ind w:left="1080" w:hanging="360"/>
      </w:pPr>
      <w:rPr>
        <w:rFonts w:hint="default"/>
        <w:b w:val="0"/>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F2C1BC2"/>
    <w:multiLevelType w:val="multilevel"/>
    <w:tmpl w:val="172A2500"/>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08E2E0A"/>
    <w:multiLevelType w:val="multilevel"/>
    <w:tmpl w:val="D952DC8A"/>
    <w:styleLink w:val="WWNum2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0C30963"/>
    <w:multiLevelType w:val="multilevel"/>
    <w:tmpl w:val="8572D324"/>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67054DF"/>
    <w:multiLevelType w:val="multilevel"/>
    <w:tmpl w:val="50D8EED8"/>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89F082F"/>
    <w:multiLevelType w:val="multilevel"/>
    <w:tmpl w:val="C798B616"/>
    <w:lvl w:ilvl="0">
      <w:start w:val="1"/>
      <w:numFmt w:val="decimal"/>
      <w:lvlText w:val="%1."/>
      <w:lvlJc w:val="left"/>
      <w:pPr>
        <w:ind w:left="360" w:hanging="360"/>
      </w:pPr>
      <w:rPr>
        <w:rFonts w:hint="default"/>
        <w:color w:val="00000A"/>
      </w:rPr>
    </w:lvl>
    <w:lvl w:ilvl="1">
      <w:start w:val="1"/>
      <w:numFmt w:val="decimal"/>
      <w:lvlText w:val="%10.%2."/>
      <w:lvlJc w:val="left"/>
      <w:pPr>
        <w:ind w:left="792" w:hanging="432"/>
      </w:pPr>
      <w:rPr>
        <w:rFonts w:hint="default"/>
        <w:color w:val="00000A"/>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rPr>
    </w:lvl>
    <w:lvl w:ilvl="4">
      <w:start w:val="1"/>
      <w:numFmt w:val="decimal"/>
      <w:lvlText w:val="%1.%2.%3.%4.%5."/>
      <w:lvlJc w:val="left"/>
      <w:pPr>
        <w:ind w:left="2232" w:hanging="792"/>
      </w:pPr>
      <w:rPr>
        <w:rFonts w:hint="default"/>
        <w:color w:val="00000A"/>
      </w:rPr>
    </w:lvl>
    <w:lvl w:ilvl="5">
      <w:start w:val="1"/>
      <w:numFmt w:val="decimal"/>
      <w:lvlText w:val="%1.%2.%3.%4.%5.%6."/>
      <w:lvlJc w:val="left"/>
      <w:pPr>
        <w:ind w:left="2736" w:hanging="936"/>
      </w:pPr>
      <w:rPr>
        <w:rFonts w:hint="default"/>
        <w:color w:val="00000A"/>
      </w:rPr>
    </w:lvl>
    <w:lvl w:ilvl="6">
      <w:start w:val="1"/>
      <w:numFmt w:val="decimal"/>
      <w:lvlText w:val="%1.%2.%3.%4.%5.%6.%7."/>
      <w:lvlJc w:val="left"/>
      <w:pPr>
        <w:ind w:left="3240" w:hanging="1080"/>
      </w:pPr>
      <w:rPr>
        <w:rFonts w:hint="default"/>
        <w:color w:val="00000A"/>
      </w:rPr>
    </w:lvl>
    <w:lvl w:ilvl="7">
      <w:start w:val="1"/>
      <w:numFmt w:val="decimal"/>
      <w:lvlText w:val="%1.%2.%3.%4.%5.%6.%7.%8."/>
      <w:lvlJc w:val="left"/>
      <w:pPr>
        <w:ind w:left="3744" w:hanging="1224"/>
      </w:pPr>
      <w:rPr>
        <w:rFonts w:hint="default"/>
        <w:color w:val="00000A"/>
      </w:rPr>
    </w:lvl>
    <w:lvl w:ilvl="8">
      <w:start w:val="1"/>
      <w:numFmt w:val="decimal"/>
      <w:lvlText w:val="%1.%2.%3.%4.%5.%6.%7.%8.%9."/>
      <w:lvlJc w:val="left"/>
      <w:pPr>
        <w:ind w:left="4320" w:hanging="1440"/>
      </w:pPr>
      <w:rPr>
        <w:rFonts w:hint="default"/>
        <w:color w:val="00000A"/>
      </w:rPr>
    </w:lvl>
  </w:abstractNum>
  <w:abstractNum w:abstractNumId="34" w15:restartNumberingAfterBreak="0">
    <w:nsid w:val="5F5A37DB"/>
    <w:multiLevelType w:val="multilevel"/>
    <w:tmpl w:val="F72856FE"/>
    <w:styleLink w:val="WWNum21"/>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FF2169F"/>
    <w:multiLevelType w:val="multilevel"/>
    <w:tmpl w:val="03E26462"/>
    <w:styleLink w:val="WWNum12"/>
    <w:lvl w:ilvl="0">
      <w:start w:val="1"/>
      <w:numFmt w:val="decimal"/>
      <w:lvlText w:val="%1"/>
      <w:lvlJc w:val="left"/>
      <w:rPr>
        <w:sz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3A468BC"/>
    <w:multiLevelType w:val="multilevel"/>
    <w:tmpl w:val="5FAA6E8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6BBE22EE"/>
    <w:multiLevelType w:val="multilevel"/>
    <w:tmpl w:val="5ADC1ECC"/>
    <w:styleLink w:val="WWNum24"/>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00A0073"/>
    <w:multiLevelType w:val="multilevel"/>
    <w:tmpl w:val="AE6CF16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AB0770"/>
    <w:multiLevelType w:val="multilevel"/>
    <w:tmpl w:val="1AE2D554"/>
    <w:styleLink w:val="WWNum2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5"/>
  </w:num>
  <w:num w:numId="3">
    <w:abstractNumId w:val="21"/>
  </w:num>
  <w:num w:numId="4">
    <w:abstractNumId w:val="31"/>
  </w:num>
  <w:num w:numId="5">
    <w:abstractNumId w:val="20"/>
  </w:num>
  <w:num w:numId="6">
    <w:abstractNumId w:val="36"/>
  </w:num>
  <w:num w:numId="7">
    <w:abstractNumId w:val="22"/>
  </w:num>
  <w:num w:numId="8">
    <w:abstractNumId w:val="9"/>
  </w:num>
  <w:num w:numId="9">
    <w:abstractNumId w:val="11"/>
  </w:num>
  <w:num w:numId="10">
    <w:abstractNumId w:val="19"/>
  </w:num>
  <w:num w:numId="11">
    <w:abstractNumId w:val="10"/>
  </w:num>
  <w:num w:numId="12">
    <w:abstractNumId w:val="35"/>
  </w:num>
  <w:num w:numId="13">
    <w:abstractNumId w:val="16"/>
  </w:num>
  <w:num w:numId="14">
    <w:abstractNumId w:val="18"/>
  </w:num>
  <w:num w:numId="15">
    <w:abstractNumId w:val="29"/>
  </w:num>
  <w:num w:numId="16">
    <w:abstractNumId w:val="38"/>
  </w:num>
  <w:num w:numId="17">
    <w:abstractNumId w:val="27"/>
  </w:num>
  <w:num w:numId="18">
    <w:abstractNumId w:val="25"/>
  </w:num>
  <w:num w:numId="19">
    <w:abstractNumId w:val="12"/>
  </w:num>
  <w:num w:numId="20">
    <w:abstractNumId w:val="15"/>
  </w:num>
  <w:num w:numId="21">
    <w:abstractNumId w:val="34"/>
  </w:num>
  <w:num w:numId="22">
    <w:abstractNumId w:val="30"/>
  </w:num>
  <w:num w:numId="23">
    <w:abstractNumId w:val="14"/>
  </w:num>
  <w:num w:numId="24">
    <w:abstractNumId w:val="37"/>
  </w:num>
  <w:num w:numId="25">
    <w:abstractNumId w:val="39"/>
  </w:num>
  <w:num w:numId="26">
    <w:abstractNumId w:val="0"/>
    <w:lvlOverride w:ilvl="0">
      <w:lvl w:ilvl="0">
        <w:numFmt w:val="bullet"/>
        <w:lvlText w:val="-"/>
        <w:legacy w:legacy="1" w:legacySpace="0" w:legacyIndent="154"/>
        <w:lvlJc w:val="left"/>
        <w:rPr>
          <w:rFonts w:ascii="Times New Roman" w:hAnsi="Times New Roman" w:hint="default"/>
        </w:rPr>
      </w:lvl>
    </w:lvlOverride>
  </w:num>
  <w:num w:numId="27">
    <w:abstractNumId w:val="24"/>
    <w:lvlOverride w:ilvl="0">
      <w:startOverride w:val="2"/>
    </w:lvlOverride>
  </w:num>
  <w:num w:numId="28">
    <w:abstractNumId w:val="23"/>
    <w:lvlOverride w:ilvl="0">
      <w:startOverride w:val="1"/>
    </w:lvlOverride>
  </w:num>
  <w:num w:numId="29">
    <w:abstractNumId w:val="3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26"/>
  </w:num>
  <w:num w:numId="32">
    <w:abstractNumId w:val="33"/>
  </w:num>
  <w:num w:numId="33">
    <w:abstractNumId w:val="7"/>
  </w:num>
  <w:num w:numId="34">
    <w:abstractNumId w:val="8"/>
  </w:num>
  <w:num w:numId="35">
    <w:abstractNumId w:val="13"/>
  </w:num>
  <w:num w:numId="36">
    <w:abstractNumId w:val="28"/>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769"/>
    <w:rsid w:val="00011FFB"/>
    <w:rsid w:val="000263B3"/>
    <w:rsid w:val="00034D0F"/>
    <w:rsid w:val="00047E81"/>
    <w:rsid w:val="000514A3"/>
    <w:rsid w:val="000644AD"/>
    <w:rsid w:val="000659C8"/>
    <w:rsid w:val="00071B35"/>
    <w:rsid w:val="00080B63"/>
    <w:rsid w:val="00094844"/>
    <w:rsid w:val="000B1A83"/>
    <w:rsid w:val="000D7AE4"/>
    <w:rsid w:val="000F1C54"/>
    <w:rsid w:val="000F5747"/>
    <w:rsid w:val="00102EDE"/>
    <w:rsid w:val="00104DDD"/>
    <w:rsid w:val="00114CBC"/>
    <w:rsid w:val="00147C19"/>
    <w:rsid w:val="00151E2F"/>
    <w:rsid w:val="00177BF7"/>
    <w:rsid w:val="00185024"/>
    <w:rsid w:val="001A33A7"/>
    <w:rsid w:val="001B3525"/>
    <w:rsid w:val="001C072E"/>
    <w:rsid w:val="001C3AF1"/>
    <w:rsid w:val="001D7429"/>
    <w:rsid w:val="001E4617"/>
    <w:rsid w:val="0020088B"/>
    <w:rsid w:val="002032C0"/>
    <w:rsid w:val="002107E4"/>
    <w:rsid w:val="0023242B"/>
    <w:rsid w:val="00243402"/>
    <w:rsid w:val="0026022E"/>
    <w:rsid w:val="0026352B"/>
    <w:rsid w:val="00276D7A"/>
    <w:rsid w:val="002A1474"/>
    <w:rsid w:val="002A29E0"/>
    <w:rsid w:val="002A552F"/>
    <w:rsid w:val="002C2684"/>
    <w:rsid w:val="002D7FA8"/>
    <w:rsid w:val="002E0537"/>
    <w:rsid w:val="002E3D03"/>
    <w:rsid w:val="002F0CE1"/>
    <w:rsid w:val="002F3419"/>
    <w:rsid w:val="00301CBE"/>
    <w:rsid w:val="0035331A"/>
    <w:rsid w:val="003560B2"/>
    <w:rsid w:val="003653AF"/>
    <w:rsid w:val="0038495C"/>
    <w:rsid w:val="00386C42"/>
    <w:rsid w:val="00387E7F"/>
    <w:rsid w:val="003952A0"/>
    <w:rsid w:val="003A5EEA"/>
    <w:rsid w:val="003D6489"/>
    <w:rsid w:val="003D6D86"/>
    <w:rsid w:val="003D71DB"/>
    <w:rsid w:val="003F0C9A"/>
    <w:rsid w:val="00403CA3"/>
    <w:rsid w:val="00413E01"/>
    <w:rsid w:val="0041445E"/>
    <w:rsid w:val="00423ABE"/>
    <w:rsid w:val="00430334"/>
    <w:rsid w:val="004451EB"/>
    <w:rsid w:val="00452E60"/>
    <w:rsid w:val="004547FB"/>
    <w:rsid w:val="004560BD"/>
    <w:rsid w:val="004904B2"/>
    <w:rsid w:val="00492370"/>
    <w:rsid w:val="004A1DA5"/>
    <w:rsid w:val="004C6773"/>
    <w:rsid w:val="004D4AB1"/>
    <w:rsid w:val="004E3CD3"/>
    <w:rsid w:val="004E440F"/>
    <w:rsid w:val="004E6986"/>
    <w:rsid w:val="004E6FB1"/>
    <w:rsid w:val="004F750B"/>
    <w:rsid w:val="0052716E"/>
    <w:rsid w:val="0053705B"/>
    <w:rsid w:val="0054269C"/>
    <w:rsid w:val="00553428"/>
    <w:rsid w:val="00555FD6"/>
    <w:rsid w:val="00570B6E"/>
    <w:rsid w:val="005A2F96"/>
    <w:rsid w:val="005B1879"/>
    <w:rsid w:val="005C4CF7"/>
    <w:rsid w:val="005E498B"/>
    <w:rsid w:val="005F6C7D"/>
    <w:rsid w:val="00605137"/>
    <w:rsid w:val="00607B8C"/>
    <w:rsid w:val="006232BE"/>
    <w:rsid w:val="00631BDD"/>
    <w:rsid w:val="0065355D"/>
    <w:rsid w:val="0066377D"/>
    <w:rsid w:val="00676B17"/>
    <w:rsid w:val="0068290C"/>
    <w:rsid w:val="00683478"/>
    <w:rsid w:val="006A0769"/>
    <w:rsid w:val="006A7268"/>
    <w:rsid w:val="006E6E92"/>
    <w:rsid w:val="006F5944"/>
    <w:rsid w:val="00723EFB"/>
    <w:rsid w:val="007375BA"/>
    <w:rsid w:val="007421D8"/>
    <w:rsid w:val="00780835"/>
    <w:rsid w:val="007B588A"/>
    <w:rsid w:val="007D6E16"/>
    <w:rsid w:val="00830C16"/>
    <w:rsid w:val="008347EF"/>
    <w:rsid w:val="008511D8"/>
    <w:rsid w:val="008639D5"/>
    <w:rsid w:val="00875003"/>
    <w:rsid w:val="008813F6"/>
    <w:rsid w:val="00897C80"/>
    <w:rsid w:val="008B4FDE"/>
    <w:rsid w:val="008C507C"/>
    <w:rsid w:val="008D32CC"/>
    <w:rsid w:val="008D3F18"/>
    <w:rsid w:val="008D50D5"/>
    <w:rsid w:val="008E7F62"/>
    <w:rsid w:val="008F2BD7"/>
    <w:rsid w:val="0090113A"/>
    <w:rsid w:val="00916B89"/>
    <w:rsid w:val="00934D51"/>
    <w:rsid w:val="00950335"/>
    <w:rsid w:val="009534FB"/>
    <w:rsid w:val="00966E52"/>
    <w:rsid w:val="00977F5D"/>
    <w:rsid w:val="0099043E"/>
    <w:rsid w:val="00996105"/>
    <w:rsid w:val="009A3027"/>
    <w:rsid w:val="009B44AA"/>
    <w:rsid w:val="009B47CD"/>
    <w:rsid w:val="009C088C"/>
    <w:rsid w:val="009C298B"/>
    <w:rsid w:val="009D5198"/>
    <w:rsid w:val="00A325B5"/>
    <w:rsid w:val="00A334E6"/>
    <w:rsid w:val="00A50FA7"/>
    <w:rsid w:val="00A67D2D"/>
    <w:rsid w:val="00AB32A2"/>
    <w:rsid w:val="00AB6674"/>
    <w:rsid w:val="00AD5F14"/>
    <w:rsid w:val="00AE1B94"/>
    <w:rsid w:val="00AE2377"/>
    <w:rsid w:val="00AF22E1"/>
    <w:rsid w:val="00AF6973"/>
    <w:rsid w:val="00B02713"/>
    <w:rsid w:val="00B064CB"/>
    <w:rsid w:val="00B15E40"/>
    <w:rsid w:val="00B25EF8"/>
    <w:rsid w:val="00B46759"/>
    <w:rsid w:val="00B51E7A"/>
    <w:rsid w:val="00B65F10"/>
    <w:rsid w:val="00B81F9E"/>
    <w:rsid w:val="00B8619A"/>
    <w:rsid w:val="00B9371C"/>
    <w:rsid w:val="00BC6B80"/>
    <w:rsid w:val="00BD653A"/>
    <w:rsid w:val="00BF2D0D"/>
    <w:rsid w:val="00C145AB"/>
    <w:rsid w:val="00C40E21"/>
    <w:rsid w:val="00C5454F"/>
    <w:rsid w:val="00C70FCB"/>
    <w:rsid w:val="00C735E9"/>
    <w:rsid w:val="00C80971"/>
    <w:rsid w:val="00C909DC"/>
    <w:rsid w:val="00C97A65"/>
    <w:rsid w:val="00CA768E"/>
    <w:rsid w:val="00CB5054"/>
    <w:rsid w:val="00CC2DC8"/>
    <w:rsid w:val="00CC6668"/>
    <w:rsid w:val="00CD4AE8"/>
    <w:rsid w:val="00CF01CC"/>
    <w:rsid w:val="00CF117D"/>
    <w:rsid w:val="00D31375"/>
    <w:rsid w:val="00D35871"/>
    <w:rsid w:val="00D522DC"/>
    <w:rsid w:val="00D55BCA"/>
    <w:rsid w:val="00D75C69"/>
    <w:rsid w:val="00DA24A7"/>
    <w:rsid w:val="00DA7438"/>
    <w:rsid w:val="00DF2E71"/>
    <w:rsid w:val="00DF7D2C"/>
    <w:rsid w:val="00E12B84"/>
    <w:rsid w:val="00E16D39"/>
    <w:rsid w:val="00E35364"/>
    <w:rsid w:val="00E61D98"/>
    <w:rsid w:val="00E63125"/>
    <w:rsid w:val="00E6414A"/>
    <w:rsid w:val="00E72421"/>
    <w:rsid w:val="00E77E24"/>
    <w:rsid w:val="00E926B4"/>
    <w:rsid w:val="00EB3118"/>
    <w:rsid w:val="00EB4350"/>
    <w:rsid w:val="00EB72A8"/>
    <w:rsid w:val="00EE4065"/>
    <w:rsid w:val="00EF13B7"/>
    <w:rsid w:val="00EF301B"/>
    <w:rsid w:val="00F13600"/>
    <w:rsid w:val="00F13DE8"/>
    <w:rsid w:val="00F162D1"/>
    <w:rsid w:val="00F16A67"/>
    <w:rsid w:val="00F227D4"/>
    <w:rsid w:val="00F33AF9"/>
    <w:rsid w:val="00F61BBE"/>
    <w:rsid w:val="00F63676"/>
    <w:rsid w:val="00F67C12"/>
    <w:rsid w:val="00F726F5"/>
    <w:rsid w:val="00FC2653"/>
    <w:rsid w:val="00FD39DE"/>
    <w:rsid w:val="00FF56B8"/>
    <w:rsid w:val="00FF7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6AEE1-3C0A-4C85-83FF-697B922E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5454F"/>
    <w:pPr>
      <w:widowControl w:val="0"/>
      <w:suppressAutoHyphens/>
      <w:autoSpaceDN w:val="0"/>
      <w:textAlignment w:val="baseline"/>
    </w:pPr>
    <w:rPr>
      <w:kern w:val="3"/>
    </w:rPr>
  </w:style>
  <w:style w:type="paragraph" w:styleId="1">
    <w:name w:val="heading 1"/>
    <w:basedOn w:val="Standard"/>
    <w:next w:val="Textbody"/>
    <w:rsid w:val="00C5454F"/>
    <w:pPr>
      <w:keepNext/>
      <w:spacing w:before="240" w:after="60"/>
      <w:outlineLvl w:val="0"/>
    </w:pPr>
    <w:rPr>
      <w:rFonts w:ascii="Arial" w:hAnsi="Arial"/>
      <w:b/>
      <w:bCs/>
      <w:sz w:val="32"/>
      <w:szCs w:val="32"/>
    </w:rPr>
  </w:style>
  <w:style w:type="paragraph" w:styleId="2">
    <w:name w:val="heading 2"/>
    <w:basedOn w:val="a"/>
    <w:next w:val="a"/>
    <w:link w:val="20"/>
    <w:uiPriority w:val="9"/>
    <w:semiHidden/>
    <w:unhideWhenUsed/>
    <w:qFormat/>
    <w:rsid w:val="00723E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5198"/>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D519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C5454F"/>
    <w:pPr>
      <w:suppressAutoHyphens/>
      <w:autoSpaceDN w:val="0"/>
      <w:textAlignment w:val="baseline"/>
    </w:pPr>
    <w:rPr>
      <w:color w:val="000000"/>
      <w:kern w:val="3"/>
      <w:sz w:val="24"/>
      <w:szCs w:val="24"/>
    </w:rPr>
  </w:style>
  <w:style w:type="paragraph" w:customStyle="1" w:styleId="Heading">
    <w:name w:val="Heading"/>
    <w:basedOn w:val="Standard"/>
    <w:next w:val="Textbody"/>
    <w:rsid w:val="00C5454F"/>
    <w:pPr>
      <w:keepNext/>
      <w:spacing w:before="240" w:after="120"/>
    </w:pPr>
    <w:rPr>
      <w:rFonts w:ascii="Arial" w:eastAsia="Microsoft YaHei" w:hAnsi="Arial" w:cs="Lucida Sans"/>
      <w:sz w:val="28"/>
      <w:szCs w:val="28"/>
    </w:rPr>
  </w:style>
  <w:style w:type="paragraph" w:customStyle="1" w:styleId="Textbody">
    <w:name w:val="Text body"/>
    <w:basedOn w:val="Standard"/>
    <w:rsid w:val="00C5454F"/>
    <w:pPr>
      <w:spacing w:after="120"/>
    </w:pPr>
  </w:style>
  <w:style w:type="paragraph" w:styleId="a3">
    <w:name w:val="List"/>
    <w:basedOn w:val="Textbody"/>
    <w:rsid w:val="00C5454F"/>
    <w:rPr>
      <w:rFonts w:cs="Lucida Sans"/>
    </w:rPr>
  </w:style>
  <w:style w:type="paragraph" w:styleId="a4">
    <w:name w:val="caption"/>
    <w:basedOn w:val="Standard"/>
    <w:rsid w:val="00C5454F"/>
    <w:pPr>
      <w:suppressLineNumbers/>
      <w:spacing w:before="120" w:after="120"/>
    </w:pPr>
    <w:rPr>
      <w:rFonts w:cs="Lucida Sans"/>
      <w:i/>
      <w:iCs/>
    </w:rPr>
  </w:style>
  <w:style w:type="paragraph" w:customStyle="1" w:styleId="Index">
    <w:name w:val="Index"/>
    <w:basedOn w:val="Standard"/>
    <w:rsid w:val="00C5454F"/>
    <w:pPr>
      <w:suppressLineNumbers/>
    </w:pPr>
    <w:rPr>
      <w:rFonts w:cs="Lucida Sans"/>
    </w:rPr>
  </w:style>
  <w:style w:type="paragraph" w:styleId="HTML">
    <w:name w:val="HTML Preformatted"/>
    <w:basedOn w:val="Standard"/>
    <w:rsid w:val="00C5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val="uk-UA" w:eastAsia="ar-SA"/>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18 Знак"/>
    <w:basedOn w:val="Standard"/>
    <w:qFormat/>
    <w:rsid w:val="00C5454F"/>
    <w:pPr>
      <w:spacing w:before="100" w:after="100"/>
    </w:pPr>
    <w:rPr>
      <w:color w:val="00000A"/>
    </w:rPr>
  </w:style>
  <w:style w:type="paragraph" w:customStyle="1" w:styleId="Textbodyindent">
    <w:name w:val="Text body indent"/>
    <w:basedOn w:val="Standard"/>
    <w:rsid w:val="00C5454F"/>
    <w:pPr>
      <w:widowControl w:val="0"/>
      <w:spacing w:after="120"/>
      <w:ind w:left="283"/>
    </w:pPr>
    <w:rPr>
      <w:rFonts w:ascii="Times New Roman CYR" w:hAnsi="Times New Roman CYR" w:cs="Times New Roman CYR"/>
      <w:color w:val="00000A"/>
      <w:lang w:eastAsia="ar-SA"/>
    </w:rPr>
  </w:style>
  <w:style w:type="paragraph" w:customStyle="1" w:styleId="10">
    <w:name w:val="Звичайний1"/>
    <w:rsid w:val="00C5454F"/>
    <w:pPr>
      <w:suppressAutoHyphens/>
      <w:autoSpaceDN w:val="0"/>
      <w:spacing w:line="276" w:lineRule="auto"/>
      <w:textAlignment w:val="baseline"/>
    </w:pPr>
    <w:rPr>
      <w:rFonts w:ascii="Arial" w:eastAsia="Arial" w:hAnsi="Arial" w:cs="Arial"/>
      <w:color w:val="000000"/>
      <w:kern w:val="3"/>
      <w:sz w:val="22"/>
    </w:rPr>
  </w:style>
  <w:style w:type="paragraph" w:customStyle="1" w:styleId="11">
    <w:name w:val="Абзац списка1"/>
    <w:basedOn w:val="Standard"/>
    <w:rsid w:val="00C5454F"/>
    <w:pPr>
      <w:spacing w:after="200" w:line="276" w:lineRule="auto"/>
      <w:ind w:left="720"/>
    </w:pPr>
    <w:rPr>
      <w:rFonts w:ascii="Calibri" w:hAnsi="Calibri"/>
      <w:color w:val="00000A"/>
      <w:sz w:val="22"/>
      <w:szCs w:val="22"/>
      <w:lang w:eastAsia="en-US"/>
    </w:rPr>
  </w:style>
  <w:style w:type="paragraph" w:styleId="31">
    <w:name w:val="Body Text Indent 3"/>
    <w:basedOn w:val="Standard"/>
    <w:rsid w:val="00C5454F"/>
    <w:pPr>
      <w:spacing w:after="120"/>
      <w:ind w:left="283"/>
    </w:pPr>
    <w:rPr>
      <w:sz w:val="16"/>
      <w:szCs w:val="16"/>
    </w:rPr>
  </w:style>
  <w:style w:type="paragraph" w:styleId="a6">
    <w:name w:val="List Paragraph"/>
    <w:basedOn w:val="Standard"/>
    <w:rsid w:val="00C5454F"/>
    <w:pPr>
      <w:spacing w:after="200" w:line="276" w:lineRule="auto"/>
      <w:ind w:left="720"/>
    </w:pPr>
    <w:rPr>
      <w:rFonts w:ascii="Calibri" w:eastAsia="Calibri" w:hAnsi="Calibri"/>
      <w:color w:val="00000A"/>
      <w:sz w:val="22"/>
      <w:szCs w:val="22"/>
      <w:lang w:val="uk-UA" w:eastAsia="en-US"/>
    </w:rPr>
  </w:style>
  <w:style w:type="paragraph" w:customStyle="1" w:styleId="21">
    <w:name w:val="2"/>
    <w:basedOn w:val="Standard"/>
    <w:rsid w:val="00C5454F"/>
    <w:rPr>
      <w:rFonts w:ascii="Verdana" w:hAnsi="Verdana" w:cs="Verdana"/>
      <w:color w:val="00000A"/>
      <w:lang w:val="en-US" w:eastAsia="en-US"/>
    </w:rPr>
  </w:style>
  <w:style w:type="paragraph" w:styleId="a7">
    <w:name w:val="No Spacing"/>
    <w:uiPriority w:val="1"/>
    <w:qFormat/>
    <w:rsid w:val="00C5454F"/>
    <w:pPr>
      <w:suppressAutoHyphens/>
      <w:autoSpaceDN w:val="0"/>
      <w:textAlignment w:val="baseline"/>
    </w:pPr>
    <w:rPr>
      <w:rFonts w:ascii="Calibri" w:hAnsi="Calibri"/>
      <w:kern w:val="3"/>
      <w:sz w:val="22"/>
      <w:szCs w:val="22"/>
      <w:lang w:val="uk-UA" w:eastAsia="en-US"/>
    </w:rPr>
  </w:style>
  <w:style w:type="paragraph" w:customStyle="1" w:styleId="Normal1">
    <w:name w:val="Normal1"/>
    <w:rsid w:val="00C5454F"/>
    <w:pPr>
      <w:suppressAutoHyphens/>
      <w:autoSpaceDN w:val="0"/>
      <w:textAlignment w:val="baseline"/>
    </w:pPr>
    <w:rPr>
      <w:rFonts w:ascii="Pragmatica" w:hAnsi="Pragmatica"/>
      <w:kern w:val="3"/>
    </w:rPr>
  </w:style>
  <w:style w:type="paragraph" w:styleId="a8">
    <w:name w:val="Title"/>
    <w:basedOn w:val="Standard"/>
    <w:next w:val="a9"/>
    <w:rsid w:val="00C5454F"/>
    <w:pPr>
      <w:ind w:right="-908" w:hanging="851"/>
      <w:jc w:val="center"/>
    </w:pPr>
    <w:rPr>
      <w:b/>
      <w:bCs/>
      <w:color w:val="00000A"/>
      <w:sz w:val="36"/>
      <w:szCs w:val="20"/>
      <w:lang w:val="uk-UA"/>
    </w:rPr>
  </w:style>
  <w:style w:type="paragraph" w:styleId="a9">
    <w:name w:val="Subtitle"/>
    <w:basedOn w:val="Heading"/>
    <w:next w:val="Textbody"/>
    <w:rsid w:val="00C5454F"/>
    <w:pPr>
      <w:jc w:val="center"/>
    </w:pPr>
    <w:rPr>
      <w:i/>
      <w:iCs/>
    </w:rPr>
  </w:style>
  <w:style w:type="paragraph" w:styleId="22">
    <w:name w:val="Body Text Indent 2"/>
    <w:basedOn w:val="Standard"/>
    <w:rsid w:val="00C5454F"/>
    <w:pPr>
      <w:spacing w:after="120" w:line="480" w:lineRule="auto"/>
      <w:ind w:left="283"/>
    </w:pPr>
    <w:rPr>
      <w:rFonts w:ascii="Cambria" w:hAnsi="Cambria"/>
      <w:color w:val="00000A"/>
      <w:lang w:val="uk-UA"/>
    </w:rPr>
  </w:style>
  <w:style w:type="paragraph" w:customStyle="1" w:styleId="12">
    <w:name w:val="Обычный1"/>
    <w:rsid w:val="00C5454F"/>
    <w:pPr>
      <w:suppressAutoHyphens/>
      <w:autoSpaceDN w:val="0"/>
      <w:spacing w:line="276" w:lineRule="auto"/>
      <w:textAlignment w:val="baseline"/>
    </w:pPr>
    <w:rPr>
      <w:rFonts w:ascii="Arial" w:eastAsia="Arial" w:hAnsi="Arial" w:cs="Arial"/>
      <w:color w:val="000000"/>
      <w:kern w:val="3"/>
      <w:sz w:val="22"/>
      <w:szCs w:val="22"/>
      <w:lang w:val="en-US" w:eastAsia="en-US"/>
    </w:rPr>
  </w:style>
  <w:style w:type="paragraph" w:customStyle="1" w:styleId="FR2">
    <w:name w:val="FR2"/>
    <w:rsid w:val="00C5454F"/>
    <w:pPr>
      <w:widowControl w:val="0"/>
      <w:suppressAutoHyphens/>
      <w:autoSpaceDN w:val="0"/>
      <w:jc w:val="both"/>
      <w:textAlignment w:val="baseline"/>
    </w:pPr>
    <w:rPr>
      <w:rFonts w:ascii="Arial" w:hAnsi="Arial" w:cs="Arial"/>
      <w:kern w:val="3"/>
      <w:sz w:val="22"/>
      <w:lang w:eastAsia="zh-CN"/>
    </w:rPr>
  </w:style>
  <w:style w:type="paragraph" w:customStyle="1" w:styleId="13">
    <w:name w:val="Основной текст1"/>
    <w:basedOn w:val="Standard"/>
    <w:rsid w:val="00C5454F"/>
    <w:pPr>
      <w:shd w:val="clear" w:color="auto" w:fill="FFFFFF"/>
      <w:spacing w:before="180" w:line="0" w:lineRule="atLeast"/>
    </w:pPr>
    <w:rPr>
      <w:color w:val="00000A"/>
      <w:sz w:val="19"/>
      <w:szCs w:val="19"/>
    </w:rPr>
  </w:style>
  <w:style w:type="paragraph" w:customStyle="1" w:styleId="23">
    <w:name w:val="Основной текст2"/>
    <w:basedOn w:val="Standard"/>
    <w:rsid w:val="00C5454F"/>
    <w:pPr>
      <w:shd w:val="clear" w:color="auto" w:fill="FFFFFF"/>
      <w:spacing w:line="0" w:lineRule="atLeast"/>
    </w:pPr>
    <w:rPr>
      <w:sz w:val="23"/>
      <w:szCs w:val="23"/>
    </w:rPr>
  </w:style>
  <w:style w:type="paragraph" w:styleId="aa">
    <w:name w:val="Balloon Text"/>
    <w:basedOn w:val="Standard"/>
    <w:rsid w:val="00C5454F"/>
    <w:rPr>
      <w:rFonts w:ascii="Segoe UI" w:hAnsi="Segoe UI" w:cs="Segoe UI"/>
      <w:sz w:val="18"/>
      <w:szCs w:val="18"/>
    </w:rPr>
  </w:style>
  <w:style w:type="character" w:customStyle="1" w:styleId="Internetlink">
    <w:name w:val="Internet link"/>
    <w:rsid w:val="00C5454F"/>
    <w:rPr>
      <w:color w:val="0000FF"/>
      <w:u w:val="single"/>
    </w:rPr>
  </w:style>
  <w:style w:type="character" w:customStyle="1" w:styleId="14">
    <w:name w:val="Заголовок 1 Знак"/>
    <w:rsid w:val="00C5454F"/>
    <w:rPr>
      <w:rFonts w:ascii="Arial" w:hAnsi="Arial"/>
      <w:b/>
      <w:bCs/>
      <w:color w:val="000000"/>
      <w:kern w:val="3"/>
      <w:sz w:val="32"/>
      <w:szCs w:val="32"/>
      <w:lang w:val="ru-RU" w:eastAsia="ru-RU" w:bidi="ar-SA"/>
    </w:rPr>
  </w:style>
  <w:style w:type="character" w:customStyle="1" w:styleId="HTML0">
    <w:name w:val="Стандартный HTML Знак"/>
    <w:rsid w:val="00C5454F"/>
    <w:rPr>
      <w:rFonts w:ascii="Courier New" w:hAnsi="Courier New" w:cs="Courier New"/>
      <w:lang w:val="uk-UA" w:eastAsia="ar-SA" w:bidi="ar-SA"/>
    </w:rPr>
  </w:style>
  <w:style w:type="character" w:customStyle="1" w:styleId="ab">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rsid w:val="00C5454F"/>
    <w:rPr>
      <w:sz w:val="24"/>
      <w:szCs w:val="24"/>
      <w:lang w:val="ru-RU" w:eastAsia="ru-RU" w:bidi="ar-SA"/>
    </w:rPr>
  </w:style>
  <w:style w:type="character" w:customStyle="1" w:styleId="ac">
    <w:name w:val="Основной текст с отступом Знак"/>
    <w:rsid w:val="00C5454F"/>
    <w:rPr>
      <w:rFonts w:ascii="Times New Roman CYR" w:hAnsi="Times New Roman CYR" w:cs="Times New Roman CYR"/>
      <w:sz w:val="24"/>
      <w:szCs w:val="24"/>
      <w:lang w:val="ru-RU" w:eastAsia="ar-SA" w:bidi="ar-SA"/>
    </w:rPr>
  </w:style>
  <w:style w:type="character" w:customStyle="1" w:styleId="grame">
    <w:name w:val="grame"/>
    <w:rsid w:val="00C5454F"/>
    <w:rPr>
      <w:rFonts w:ascii="Times New Roman" w:hAnsi="Times New Roman" w:cs="Times New Roman"/>
    </w:rPr>
  </w:style>
  <w:style w:type="character" w:customStyle="1" w:styleId="32">
    <w:name w:val="Знак Знак3"/>
    <w:rsid w:val="00C5454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454F"/>
  </w:style>
  <w:style w:type="character" w:customStyle="1" w:styleId="33">
    <w:name w:val="Основной текст с отступом 3 Знак"/>
    <w:rsid w:val="00C5454F"/>
    <w:rPr>
      <w:color w:val="000000"/>
      <w:sz w:val="16"/>
      <w:szCs w:val="16"/>
    </w:rPr>
  </w:style>
  <w:style w:type="character" w:styleId="ad">
    <w:name w:val="Emphasis"/>
    <w:rsid w:val="00C5454F"/>
    <w:rPr>
      <w:i/>
      <w:iCs/>
    </w:rPr>
  </w:style>
  <w:style w:type="character" w:customStyle="1" w:styleId="ae">
    <w:name w:val="Без интервала Знак"/>
    <w:uiPriority w:val="1"/>
    <w:rsid w:val="00C5454F"/>
    <w:rPr>
      <w:rFonts w:ascii="Calibri" w:hAnsi="Calibri"/>
      <w:sz w:val="22"/>
      <w:szCs w:val="22"/>
      <w:lang w:val="uk-UA" w:eastAsia="en-US" w:bidi="ar-SA"/>
    </w:rPr>
  </w:style>
  <w:style w:type="character" w:customStyle="1" w:styleId="af">
    <w:name w:val="Заголовок Знак"/>
    <w:rsid w:val="00C5454F"/>
    <w:rPr>
      <w:b/>
      <w:sz w:val="24"/>
      <w:lang w:val="uk-UA"/>
    </w:rPr>
  </w:style>
  <w:style w:type="character" w:customStyle="1" w:styleId="StrongEmphasis">
    <w:name w:val="Strong Emphasis"/>
    <w:rsid w:val="00C5454F"/>
    <w:rPr>
      <w:rFonts w:cs="Times New Roman"/>
      <w:b/>
      <w:bCs/>
    </w:rPr>
  </w:style>
  <w:style w:type="character" w:customStyle="1" w:styleId="24">
    <w:name w:val="Основной текст с отступом 2 Знак"/>
    <w:rsid w:val="00C5454F"/>
    <w:rPr>
      <w:rFonts w:ascii="Cambria" w:hAnsi="Cambria"/>
      <w:sz w:val="24"/>
      <w:szCs w:val="24"/>
      <w:lang w:val="uk-UA"/>
    </w:rPr>
  </w:style>
  <w:style w:type="character" w:customStyle="1" w:styleId="b-tagtext">
    <w:name w:val="b-tag__text"/>
    <w:basedOn w:val="a0"/>
    <w:rsid w:val="00C5454F"/>
  </w:style>
  <w:style w:type="character" w:customStyle="1" w:styleId="h-hidden">
    <w:name w:val="h-hidden"/>
    <w:basedOn w:val="a0"/>
    <w:rsid w:val="00C5454F"/>
  </w:style>
  <w:style w:type="character" w:customStyle="1" w:styleId="af0">
    <w:name w:val="Основной текст_"/>
    <w:rsid w:val="00C5454F"/>
    <w:rPr>
      <w:sz w:val="19"/>
      <w:szCs w:val="19"/>
    </w:rPr>
  </w:style>
  <w:style w:type="character" w:customStyle="1" w:styleId="25">
    <w:name w:val="Основной текст (2)"/>
    <w:rsid w:val="00C5454F"/>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1">
    <w:name w:val="Абзац списка Знак"/>
    <w:rsid w:val="00C5454F"/>
    <w:rPr>
      <w:rFonts w:ascii="Calibri" w:eastAsia="Calibri" w:hAnsi="Calibri"/>
      <w:sz w:val="22"/>
      <w:szCs w:val="22"/>
      <w:lang w:val="uk-UA" w:eastAsia="en-US"/>
    </w:rPr>
  </w:style>
  <w:style w:type="character" w:customStyle="1" w:styleId="af2">
    <w:name w:val="Текст выноски Знак"/>
    <w:rsid w:val="00C5454F"/>
    <w:rPr>
      <w:rFonts w:ascii="Segoe UI" w:hAnsi="Segoe UI" w:cs="Segoe UI"/>
      <w:color w:val="000000"/>
      <w:sz w:val="18"/>
      <w:szCs w:val="18"/>
    </w:rPr>
  </w:style>
  <w:style w:type="character" w:customStyle="1" w:styleId="ListLabel1">
    <w:name w:val="ListLabel 1"/>
    <w:rsid w:val="00C5454F"/>
    <w:rPr>
      <w:rFonts w:eastAsia="Times New Roman" w:cs="Times New Roman"/>
    </w:rPr>
  </w:style>
  <w:style w:type="character" w:customStyle="1" w:styleId="ListLabel2">
    <w:name w:val="ListLabel 2"/>
    <w:rsid w:val="00C5454F"/>
    <w:rPr>
      <w:rFonts w:cs="Times New Roman"/>
    </w:rPr>
  </w:style>
  <w:style w:type="character" w:customStyle="1" w:styleId="ListLabel3">
    <w:name w:val="ListLabel 3"/>
    <w:rsid w:val="00C5454F"/>
    <w:rPr>
      <w:rFonts w:eastAsia="Times New Roman"/>
    </w:rPr>
  </w:style>
  <w:style w:type="character" w:customStyle="1" w:styleId="ListLabel4">
    <w:name w:val="ListLabel 4"/>
    <w:rsid w:val="00C5454F"/>
    <w:rPr>
      <w:sz w:val="22"/>
    </w:rPr>
  </w:style>
  <w:style w:type="character" w:customStyle="1" w:styleId="ListLabel5">
    <w:name w:val="ListLabel 5"/>
    <w:rsid w:val="00C5454F"/>
    <w:rPr>
      <w:rFonts w:cs="Times New Roman"/>
      <w:lang w:val="ru-RU"/>
    </w:rPr>
  </w:style>
  <w:style w:type="character" w:customStyle="1" w:styleId="ListLabel6">
    <w:name w:val="ListLabel 6"/>
    <w:rsid w:val="00C5454F"/>
    <w:rPr>
      <w:rFonts w:cs="Courier New"/>
    </w:rPr>
  </w:style>
  <w:style w:type="character" w:customStyle="1" w:styleId="ListLabel7">
    <w:name w:val="ListLabel 7"/>
    <w:rsid w:val="00C5454F"/>
    <w:rPr>
      <w:i w:val="0"/>
    </w:rPr>
  </w:style>
  <w:style w:type="paragraph" w:customStyle="1" w:styleId="uppercase">
    <w:name w:val="uppercase"/>
    <w:basedOn w:val="a"/>
    <w:rsid w:val="00C5454F"/>
    <w:pPr>
      <w:widowControl/>
      <w:suppressAutoHyphens w:val="0"/>
      <w:spacing w:before="100" w:after="100"/>
      <w:textAlignment w:val="auto"/>
    </w:pPr>
    <w:rPr>
      <w:kern w:val="0"/>
      <w:sz w:val="24"/>
      <w:szCs w:val="24"/>
    </w:rPr>
  </w:style>
  <w:style w:type="character" w:styleId="af3">
    <w:name w:val="Hyperlink"/>
    <w:uiPriority w:val="99"/>
    <w:rsid w:val="00C5454F"/>
    <w:rPr>
      <w:color w:val="0000FF"/>
      <w:u w:val="single"/>
    </w:rPr>
  </w:style>
  <w:style w:type="numbering" w:customStyle="1" w:styleId="WWNum1">
    <w:name w:val="WWNum1"/>
    <w:basedOn w:val="a2"/>
    <w:rsid w:val="00C5454F"/>
    <w:pPr>
      <w:numPr>
        <w:numId w:val="1"/>
      </w:numPr>
    </w:pPr>
  </w:style>
  <w:style w:type="numbering" w:customStyle="1" w:styleId="WWNum2">
    <w:name w:val="WWNum2"/>
    <w:basedOn w:val="a2"/>
    <w:rsid w:val="00C5454F"/>
    <w:pPr>
      <w:numPr>
        <w:numId w:val="2"/>
      </w:numPr>
    </w:pPr>
  </w:style>
  <w:style w:type="numbering" w:customStyle="1" w:styleId="WWNum3">
    <w:name w:val="WWNum3"/>
    <w:basedOn w:val="a2"/>
    <w:rsid w:val="00C5454F"/>
    <w:pPr>
      <w:numPr>
        <w:numId w:val="3"/>
      </w:numPr>
    </w:pPr>
  </w:style>
  <w:style w:type="numbering" w:customStyle="1" w:styleId="WWNum4">
    <w:name w:val="WWNum4"/>
    <w:basedOn w:val="a2"/>
    <w:rsid w:val="00C5454F"/>
    <w:pPr>
      <w:numPr>
        <w:numId w:val="4"/>
      </w:numPr>
    </w:pPr>
  </w:style>
  <w:style w:type="numbering" w:customStyle="1" w:styleId="WWNum5">
    <w:name w:val="WWNum5"/>
    <w:basedOn w:val="a2"/>
    <w:rsid w:val="00C5454F"/>
    <w:pPr>
      <w:numPr>
        <w:numId w:val="5"/>
      </w:numPr>
    </w:pPr>
  </w:style>
  <w:style w:type="numbering" w:customStyle="1" w:styleId="WWNum6">
    <w:name w:val="WWNum6"/>
    <w:basedOn w:val="a2"/>
    <w:rsid w:val="00C5454F"/>
    <w:pPr>
      <w:numPr>
        <w:numId w:val="6"/>
      </w:numPr>
    </w:pPr>
  </w:style>
  <w:style w:type="numbering" w:customStyle="1" w:styleId="WWNum7">
    <w:name w:val="WWNum7"/>
    <w:basedOn w:val="a2"/>
    <w:rsid w:val="00C5454F"/>
    <w:pPr>
      <w:numPr>
        <w:numId w:val="7"/>
      </w:numPr>
    </w:pPr>
  </w:style>
  <w:style w:type="numbering" w:customStyle="1" w:styleId="WWNum8">
    <w:name w:val="WWNum8"/>
    <w:basedOn w:val="a2"/>
    <w:rsid w:val="00C5454F"/>
    <w:pPr>
      <w:numPr>
        <w:numId w:val="8"/>
      </w:numPr>
    </w:pPr>
  </w:style>
  <w:style w:type="numbering" w:customStyle="1" w:styleId="WWNum9">
    <w:name w:val="WWNum9"/>
    <w:basedOn w:val="a2"/>
    <w:rsid w:val="00C5454F"/>
    <w:pPr>
      <w:numPr>
        <w:numId w:val="9"/>
      </w:numPr>
    </w:pPr>
  </w:style>
  <w:style w:type="numbering" w:customStyle="1" w:styleId="WWNum10">
    <w:name w:val="WWNum10"/>
    <w:basedOn w:val="a2"/>
    <w:rsid w:val="00C5454F"/>
    <w:pPr>
      <w:numPr>
        <w:numId w:val="10"/>
      </w:numPr>
    </w:pPr>
  </w:style>
  <w:style w:type="numbering" w:customStyle="1" w:styleId="WWNum11">
    <w:name w:val="WWNum11"/>
    <w:basedOn w:val="a2"/>
    <w:rsid w:val="00C5454F"/>
    <w:pPr>
      <w:numPr>
        <w:numId w:val="11"/>
      </w:numPr>
    </w:pPr>
  </w:style>
  <w:style w:type="numbering" w:customStyle="1" w:styleId="WWNum12">
    <w:name w:val="WWNum12"/>
    <w:basedOn w:val="a2"/>
    <w:rsid w:val="00C5454F"/>
    <w:pPr>
      <w:numPr>
        <w:numId w:val="12"/>
      </w:numPr>
    </w:pPr>
  </w:style>
  <w:style w:type="numbering" w:customStyle="1" w:styleId="WWNum13">
    <w:name w:val="WWNum13"/>
    <w:basedOn w:val="a2"/>
    <w:rsid w:val="00C5454F"/>
    <w:pPr>
      <w:numPr>
        <w:numId w:val="13"/>
      </w:numPr>
    </w:pPr>
  </w:style>
  <w:style w:type="numbering" w:customStyle="1" w:styleId="WWNum14">
    <w:name w:val="WWNum14"/>
    <w:basedOn w:val="a2"/>
    <w:rsid w:val="00C5454F"/>
    <w:pPr>
      <w:numPr>
        <w:numId w:val="14"/>
      </w:numPr>
    </w:pPr>
  </w:style>
  <w:style w:type="numbering" w:customStyle="1" w:styleId="WWNum15">
    <w:name w:val="WWNum15"/>
    <w:basedOn w:val="a2"/>
    <w:rsid w:val="00C5454F"/>
    <w:pPr>
      <w:numPr>
        <w:numId w:val="15"/>
      </w:numPr>
    </w:pPr>
  </w:style>
  <w:style w:type="numbering" w:customStyle="1" w:styleId="WWNum16">
    <w:name w:val="WWNum16"/>
    <w:basedOn w:val="a2"/>
    <w:rsid w:val="00C5454F"/>
    <w:pPr>
      <w:numPr>
        <w:numId w:val="16"/>
      </w:numPr>
    </w:pPr>
  </w:style>
  <w:style w:type="numbering" w:customStyle="1" w:styleId="WWNum17">
    <w:name w:val="WWNum17"/>
    <w:basedOn w:val="a2"/>
    <w:rsid w:val="00C5454F"/>
    <w:pPr>
      <w:numPr>
        <w:numId w:val="17"/>
      </w:numPr>
    </w:pPr>
  </w:style>
  <w:style w:type="numbering" w:customStyle="1" w:styleId="WWNum18">
    <w:name w:val="WWNum18"/>
    <w:basedOn w:val="a2"/>
    <w:rsid w:val="00C5454F"/>
    <w:pPr>
      <w:numPr>
        <w:numId w:val="18"/>
      </w:numPr>
    </w:pPr>
  </w:style>
  <w:style w:type="numbering" w:customStyle="1" w:styleId="WWNum19">
    <w:name w:val="WWNum19"/>
    <w:basedOn w:val="a2"/>
    <w:rsid w:val="00C5454F"/>
    <w:pPr>
      <w:numPr>
        <w:numId w:val="19"/>
      </w:numPr>
    </w:pPr>
  </w:style>
  <w:style w:type="numbering" w:customStyle="1" w:styleId="WWNum20">
    <w:name w:val="WWNum20"/>
    <w:basedOn w:val="a2"/>
    <w:rsid w:val="00C5454F"/>
    <w:pPr>
      <w:numPr>
        <w:numId w:val="20"/>
      </w:numPr>
    </w:pPr>
  </w:style>
  <w:style w:type="numbering" w:customStyle="1" w:styleId="WWNum21">
    <w:name w:val="WWNum21"/>
    <w:basedOn w:val="a2"/>
    <w:rsid w:val="00C5454F"/>
    <w:pPr>
      <w:numPr>
        <w:numId w:val="21"/>
      </w:numPr>
    </w:pPr>
  </w:style>
  <w:style w:type="numbering" w:customStyle="1" w:styleId="WWNum22">
    <w:name w:val="WWNum22"/>
    <w:basedOn w:val="a2"/>
    <w:rsid w:val="00C5454F"/>
    <w:pPr>
      <w:numPr>
        <w:numId w:val="22"/>
      </w:numPr>
    </w:pPr>
  </w:style>
  <w:style w:type="numbering" w:customStyle="1" w:styleId="WWNum23">
    <w:name w:val="WWNum23"/>
    <w:basedOn w:val="a2"/>
    <w:rsid w:val="00C5454F"/>
    <w:pPr>
      <w:numPr>
        <w:numId w:val="23"/>
      </w:numPr>
    </w:pPr>
  </w:style>
  <w:style w:type="numbering" w:customStyle="1" w:styleId="WWNum24">
    <w:name w:val="WWNum24"/>
    <w:basedOn w:val="a2"/>
    <w:rsid w:val="00C5454F"/>
    <w:pPr>
      <w:numPr>
        <w:numId w:val="24"/>
      </w:numPr>
    </w:pPr>
  </w:style>
  <w:style w:type="numbering" w:customStyle="1" w:styleId="WWNum25">
    <w:name w:val="WWNum25"/>
    <w:basedOn w:val="a2"/>
    <w:rsid w:val="00C5454F"/>
    <w:pPr>
      <w:numPr>
        <w:numId w:val="25"/>
      </w:numPr>
    </w:pPr>
  </w:style>
  <w:style w:type="paragraph" w:styleId="af4">
    <w:name w:val="Body Text"/>
    <w:basedOn w:val="a"/>
    <w:link w:val="af5"/>
    <w:uiPriority w:val="99"/>
    <w:semiHidden/>
    <w:unhideWhenUsed/>
    <w:rsid w:val="0020088B"/>
    <w:pPr>
      <w:spacing w:after="120"/>
    </w:pPr>
  </w:style>
  <w:style w:type="character" w:customStyle="1" w:styleId="af5">
    <w:name w:val="Основной текст Знак"/>
    <w:basedOn w:val="a0"/>
    <w:link w:val="af4"/>
    <w:rsid w:val="0020088B"/>
    <w:rPr>
      <w:kern w:val="3"/>
    </w:rPr>
  </w:style>
  <w:style w:type="paragraph" w:customStyle="1" w:styleId="rvps2">
    <w:name w:val="rvps2"/>
    <w:basedOn w:val="a"/>
    <w:rsid w:val="0020088B"/>
    <w:pPr>
      <w:widowControl/>
      <w:suppressAutoHyphens w:val="0"/>
      <w:autoSpaceDN/>
      <w:spacing w:before="100" w:beforeAutospacing="1" w:after="100" w:afterAutospacing="1"/>
      <w:textAlignment w:val="auto"/>
    </w:pPr>
    <w:rPr>
      <w:kern w:val="0"/>
      <w:sz w:val="24"/>
      <w:szCs w:val="24"/>
    </w:rPr>
  </w:style>
  <w:style w:type="paragraph" w:customStyle="1" w:styleId="Style1">
    <w:name w:val="Style1"/>
    <w:basedOn w:val="a"/>
    <w:uiPriority w:val="99"/>
    <w:rsid w:val="001D7429"/>
    <w:pPr>
      <w:suppressAutoHyphens w:val="0"/>
      <w:autoSpaceDE w:val="0"/>
      <w:adjustRightInd w:val="0"/>
      <w:textAlignment w:val="auto"/>
    </w:pPr>
    <w:rPr>
      <w:kern w:val="0"/>
      <w:sz w:val="24"/>
      <w:szCs w:val="24"/>
      <w:lang w:val="uk-UA" w:eastAsia="uk-UA"/>
    </w:rPr>
  </w:style>
  <w:style w:type="paragraph" w:customStyle="1" w:styleId="Style2">
    <w:name w:val="Style2"/>
    <w:basedOn w:val="a"/>
    <w:uiPriority w:val="99"/>
    <w:rsid w:val="001D7429"/>
    <w:pPr>
      <w:suppressAutoHyphens w:val="0"/>
      <w:autoSpaceDE w:val="0"/>
      <w:adjustRightInd w:val="0"/>
      <w:jc w:val="center"/>
      <w:textAlignment w:val="auto"/>
    </w:pPr>
    <w:rPr>
      <w:kern w:val="0"/>
      <w:sz w:val="24"/>
      <w:szCs w:val="24"/>
      <w:lang w:val="uk-UA" w:eastAsia="uk-UA"/>
    </w:rPr>
  </w:style>
  <w:style w:type="paragraph" w:customStyle="1" w:styleId="Style3">
    <w:name w:val="Style3"/>
    <w:basedOn w:val="a"/>
    <w:uiPriority w:val="99"/>
    <w:rsid w:val="001D7429"/>
    <w:pPr>
      <w:suppressAutoHyphens w:val="0"/>
      <w:autoSpaceDE w:val="0"/>
      <w:adjustRightInd w:val="0"/>
      <w:spacing w:line="278" w:lineRule="exact"/>
      <w:ind w:firstLine="696"/>
      <w:jc w:val="both"/>
      <w:textAlignment w:val="auto"/>
    </w:pPr>
    <w:rPr>
      <w:kern w:val="0"/>
      <w:sz w:val="24"/>
      <w:szCs w:val="24"/>
      <w:lang w:val="uk-UA" w:eastAsia="uk-UA"/>
    </w:rPr>
  </w:style>
  <w:style w:type="paragraph" w:customStyle="1" w:styleId="Style4">
    <w:name w:val="Style4"/>
    <w:basedOn w:val="a"/>
    <w:uiPriority w:val="99"/>
    <w:rsid w:val="001D7429"/>
    <w:pPr>
      <w:suppressAutoHyphens w:val="0"/>
      <w:autoSpaceDE w:val="0"/>
      <w:adjustRightInd w:val="0"/>
      <w:spacing w:line="280" w:lineRule="exact"/>
      <w:jc w:val="both"/>
      <w:textAlignment w:val="auto"/>
    </w:pPr>
    <w:rPr>
      <w:kern w:val="0"/>
      <w:sz w:val="24"/>
      <w:szCs w:val="24"/>
      <w:lang w:val="uk-UA" w:eastAsia="uk-UA"/>
    </w:rPr>
  </w:style>
  <w:style w:type="paragraph" w:customStyle="1" w:styleId="Style5">
    <w:name w:val="Style5"/>
    <w:basedOn w:val="a"/>
    <w:rsid w:val="001D7429"/>
    <w:pPr>
      <w:suppressAutoHyphens w:val="0"/>
      <w:autoSpaceDE w:val="0"/>
      <w:adjustRightInd w:val="0"/>
      <w:spacing w:line="276" w:lineRule="exact"/>
      <w:jc w:val="both"/>
      <w:textAlignment w:val="auto"/>
    </w:pPr>
    <w:rPr>
      <w:kern w:val="0"/>
      <w:sz w:val="24"/>
      <w:szCs w:val="24"/>
      <w:lang w:val="uk-UA" w:eastAsia="uk-UA"/>
    </w:rPr>
  </w:style>
  <w:style w:type="paragraph" w:customStyle="1" w:styleId="Style6">
    <w:name w:val="Style6"/>
    <w:basedOn w:val="a"/>
    <w:uiPriority w:val="99"/>
    <w:rsid w:val="001D7429"/>
    <w:pPr>
      <w:suppressAutoHyphens w:val="0"/>
      <w:autoSpaceDE w:val="0"/>
      <w:adjustRightInd w:val="0"/>
      <w:textAlignment w:val="auto"/>
    </w:pPr>
    <w:rPr>
      <w:kern w:val="0"/>
      <w:sz w:val="24"/>
      <w:szCs w:val="24"/>
      <w:lang w:val="uk-UA" w:eastAsia="uk-UA"/>
    </w:rPr>
  </w:style>
  <w:style w:type="character" w:customStyle="1" w:styleId="FontStyle15">
    <w:name w:val="Font Style15"/>
    <w:uiPriority w:val="99"/>
    <w:rsid w:val="001D7429"/>
    <w:rPr>
      <w:rFonts w:ascii="Times New Roman" w:hAnsi="Times New Roman"/>
      <w:b/>
      <w:sz w:val="22"/>
    </w:rPr>
  </w:style>
  <w:style w:type="character" w:customStyle="1" w:styleId="FontStyle16">
    <w:name w:val="Font Style16"/>
    <w:uiPriority w:val="99"/>
    <w:rsid w:val="001D7429"/>
    <w:rPr>
      <w:rFonts w:ascii="Times New Roman" w:hAnsi="Times New Roman"/>
      <w:sz w:val="22"/>
    </w:rPr>
  </w:style>
  <w:style w:type="paragraph" w:customStyle="1" w:styleId="Style10">
    <w:name w:val="Style10"/>
    <w:basedOn w:val="a"/>
    <w:rsid w:val="001D7429"/>
    <w:pPr>
      <w:suppressAutoHyphens w:val="0"/>
      <w:autoSpaceDE w:val="0"/>
      <w:adjustRightInd w:val="0"/>
      <w:spacing w:line="278" w:lineRule="exact"/>
      <w:jc w:val="both"/>
      <w:textAlignment w:val="auto"/>
    </w:pPr>
    <w:rPr>
      <w:kern w:val="0"/>
      <w:sz w:val="24"/>
      <w:szCs w:val="24"/>
      <w:lang w:val="uk-UA" w:eastAsia="uk-UA"/>
    </w:rPr>
  </w:style>
  <w:style w:type="paragraph" w:customStyle="1" w:styleId="Style13">
    <w:name w:val="Style13"/>
    <w:basedOn w:val="a"/>
    <w:uiPriority w:val="99"/>
    <w:rsid w:val="001D7429"/>
    <w:pPr>
      <w:suppressAutoHyphens w:val="0"/>
      <w:autoSpaceDE w:val="0"/>
      <w:adjustRightInd w:val="0"/>
      <w:spacing w:line="278" w:lineRule="exact"/>
      <w:ind w:firstLine="710"/>
      <w:textAlignment w:val="auto"/>
    </w:pPr>
    <w:rPr>
      <w:kern w:val="0"/>
      <w:sz w:val="24"/>
      <w:szCs w:val="24"/>
      <w:lang w:val="uk-UA" w:eastAsia="uk-UA"/>
    </w:rPr>
  </w:style>
  <w:style w:type="character" w:customStyle="1" w:styleId="FontStyle24">
    <w:name w:val="Font Style24"/>
    <w:rsid w:val="001D7429"/>
    <w:rPr>
      <w:rFonts w:ascii="Times New Roman" w:hAnsi="Times New Roman"/>
      <w:b/>
      <w:sz w:val="22"/>
    </w:rPr>
  </w:style>
  <w:style w:type="character" w:customStyle="1" w:styleId="FontStyle25">
    <w:name w:val="Font Style25"/>
    <w:rsid w:val="001D7429"/>
    <w:rPr>
      <w:rFonts w:ascii="Times New Roman" w:hAnsi="Times New Roman"/>
      <w:sz w:val="22"/>
    </w:rPr>
  </w:style>
  <w:style w:type="character" w:customStyle="1" w:styleId="30">
    <w:name w:val="Заголовок 3 Знак"/>
    <w:basedOn w:val="a0"/>
    <w:link w:val="3"/>
    <w:uiPriority w:val="9"/>
    <w:semiHidden/>
    <w:rsid w:val="009D5198"/>
    <w:rPr>
      <w:rFonts w:asciiTheme="majorHAnsi" w:eastAsiaTheme="majorEastAsia" w:hAnsiTheme="majorHAnsi" w:cstheme="majorBidi"/>
      <w:b/>
      <w:bCs/>
      <w:color w:val="4F81BD" w:themeColor="accent1"/>
      <w:kern w:val="3"/>
    </w:rPr>
  </w:style>
  <w:style w:type="character" w:customStyle="1" w:styleId="50">
    <w:name w:val="Заголовок 5 Знак"/>
    <w:basedOn w:val="a0"/>
    <w:link w:val="5"/>
    <w:uiPriority w:val="9"/>
    <w:semiHidden/>
    <w:rsid w:val="009D5198"/>
    <w:rPr>
      <w:rFonts w:asciiTheme="majorHAnsi" w:eastAsiaTheme="majorEastAsia" w:hAnsiTheme="majorHAnsi" w:cstheme="majorBidi"/>
      <w:color w:val="243F60" w:themeColor="accent1" w:themeShade="7F"/>
      <w:kern w:val="3"/>
    </w:rPr>
  </w:style>
  <w:style w:type="paragraph" w:customStyle="1" w:styleId="Default">
    <w:name w:val="Default"/>
    <w:rsid w:val="009D5198"/>
    <w:pPr>
      <w:suppressAutoHyphens/>
    </w:pPr>
    <w:rPr>
      <w:rFonts w:ascii="Arial" w:eastAsia="SimSun" w:hAnsi="Arial" w:cs="Arial"/>
      <w:color w:val="000000"/>
      <w:kern w:val="1"/>
      <w:sz w:val="24"/>
      <w:szCs w:val="24"/>
      <w:lang w:eastAsia="hi-IN" w:bidi="hi-IN"/>
    </w:rPr>
  </w:style>
  <w:style w:type="character" w:styleId="af6">
    <w:name w:val="Strong"/>
    <w:basedOn w:val="a0"/>
    <w:qFormat/>
    <w:rsid w:val="0053705B"/>
    <w:rPr>
      <w:b/>
      <w:bCs/>
    </w:rPr>
  </w:style>
  <w:style w:type="character" w:customStyle="1" w:styleId="20">
    <w:name w:val="Заголовок 2 Знак"/>
    <w:basedOn w:val="a0"/>
    <w:link w:val="2"/>
    <w:uiPriority w:val="9"/>
    <w:semiHidden/>
    <w:rsid w:val="00723EFB"/>
    <w:rPr>
      <w:rFonts w:asciiTheme="majorHAnsi" w:eastAsiaTheme="majorEastAsia" w:hAnsiTheme="majorHAnsi" w:cstheme="majorBidi"/>
      <w:b/>
      <w:bCs/>
      <w:color w:val="4F81BD" w:themeColor="accent1"/>
      <w:kern w:val="3"/>
      <w:sz w:val="26"/>
      <w:szCs w:val="26"/>
    </w:rPr>
  </w:style>
  <w:style w:type="character" w:customStyle="1" w:styleId="d-noned-sm-inline">
    <w:name w:val="d-none d-sm-inline"/>
    <w:basedOn w:val="a0"/>
    <w:rsid w:val="00723EFB"/>
  </w:style>
  <w:style w:type="table" w:styleId="af7">
    <w:name w:val="Table Grid"/>
    <w:basedOn w:val="a1"/>
    <w:uiPriority w:val="39"/>
    <w:rsid w:val="00E724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Стиль2"/>
    <w:uiPriority w:val="99"/>
    <w:rsid w:val="00D55BCA"/>
    <w:rPr>
      <w:rFonts w:ascii="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3086">
      <w:bodyDiv w:val="1"/>
      <w:marLeft w:val="0"/>
      <w:marRight w:val="0"/>
      <w:marTop w:val="0"/>
      <w:marBottom w:val="0"/>
      <w:divBdr>
        <w:top w:val="none" w:sz="0" w:space="0" w:color="auto"/>
        <w:left w:val="none" w:sz="0" w:space="0" w:color="auto"/>
        <w:bottom w:val="none" w:sz="0" w:space="0" w:color="auto"/>
        <w:right w:val="none" w:sz="0" w:space="0" w:color="auto"/>
      </w:divBdr>
    </w:div>
    <w:div w:id="850874172">
      <w:bodyDiv w:val="1"/>
      <w:marLeft w:val="0"/>
      <w:marRight w:val="0"/>
      <w:marTop w:val="0"/>
      <w:marBottom w:val="0"/>
      <w:divBdr>
        <w:top w:val="none" w:sz="0" w:space="0" w:color="auto"/>
        <w:left w:val="none" w:sz="0" w:space="0" w:color="auto"/>
        <w:bottom w:val="none" w:sz="0" w:space="0" w:color="auto"/>
        <w:right w:val="none" w:sz="0" w:space="0" w:color="auto"/>
      </w:divBdr>
    </w:div>
    <w:div w:id="1389455523">
      <w:bodyDiv w:val="1"/>
      <w:marLeft w:val="0"/>
      <w:marRight w:val="0"/>
      <w:marTop w:val="0"/>
      <w:marBottom w:val="0"/>
      <w:divBdr>
        <w:top w:val="none" w:sz="0" w:space="0" w:color="auto"/>
        <w:left w:val="none" w:sz="0" w:space="0" w:color="auto"/>
        <w:bottom w:val="none" w:sz="0" w:space="0" w:color="auto"/>
        <w:right w:val="none" w:sz="0" w:space="0" w:color="auto"/>
      </w:divBdr>
    </w:div>
    <w:div w:id="1612972281">
      <w:bodyDiv w:val="1"/>
      <w:marLeft w:val="0"/>
      <w:marRight w:val="0"/>
      <w:marTop w:val="0"/>
      <w:marBottom w:val="0"/>
      <w:divBdr>
        <w:top w:val="none" w:sz="0" w:space="0" w:color="auto"/>
        <w:left w:val="none" w:sz="0" w:space="0" w:color="auto"/>
        <w:bottom w:val="none" w:sz="0" w:space="0" w:color="auto"/>
        <w:right w:val="none" w:sz="0" w:space="0" w:color="auto"/>
      </w:divBdr>
      <w:divsChild>
        <w:div w:id="1263537402">
          <w:marLeft w:val="0"/>
          <w:marRight w:val="0"/>
          <w:marTop w:val="0"/>
          <w:marBottom w:val="0"/>
          <w:divBdr>
            <w:top w:val="none" w:sz="0" w:space="0" w:color="auto"/>
            <w:left w:val="none" w:sz="0" w:space="0" w:color="auto"/>
            <w:bottom w:val="none" w:sz="0" w:space="0" w:color="auto"/>
            <w:right w:val="none" w:sz="0" w:space="0" w:color="auto"/>
          </w:divBdr>
        </w:div>
        <w:div w:id="1590505554">
          <w:marLeft w:val="0"/>
          <w:marRight w:val="0"/>
          <w:marTop w:val="0"/>
          <w:marBottom w:val="0"/>
          <w:divBdr>
            <w:top w:val="none" w:sz="0" w:space="0" w:color="auto"/>
            <w:left w:val="none" w:sz="0" w:space="0" w:color="auto"/>
            <w:bottom w:val="none" w:sz="0" w:space="0" w:color="auto"/>
            <w:right w:val="none" w:sz="0" w:space="0" w:color="auto"/>
          </w:divBdr>
        </w:div>
      </w:divsChild>
    </w:div>
    <w:div w:id="1896546674">
      <w:bodyDiv w:val="1"/>
      <w:marLeft w:val="0"/>
      <w:marRight w:val="0"/>
      <w:marTop w:val="0"/>
      <w:marBottom w:val="0"/>
      <w:divBdr>
        <w:top w:val="none" w:sz="0" w:space="0" w:color="auto"/>
        <w:left w:val="none" w:sz="0" w:space="0" w:color="auto"/>
        <w:bottom w:val="none" w:sz="0" w:space="0" w:color="auto"/>
        <w:right w:val="none" w:sz="0" w:space="0" w:color="auto"/>
      </w:divBdr>
    </w:div>
    <w:div w:id="198503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FF0D-2A97-4360-9586-2E8B260D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8766</Words>
  <Characters>4998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subject/>
  <dc:creator>Admin</dc:creator>
  <cp:keywords/>
  <cp:lastModifiedBy>Economy</cp:lastModifiedBy>
  <cp:revision>39</cp:revision>
  <cp:lastPrinted>2021-03-18T13:37:00Z</cp:lastPrinted>
  <dcterms:created xsi:type="dcterms:W3CDTF">2021-03-18T14:06:00Z</dcterms:created>
  <dcterms:modified xsi:type="dcterms:W3CDTF">2024-03-29T14:55:00Z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