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764" w:rsidRDefault="00811764">
      <w:pPr>
        <w:rPr>
          <w:lang w:val="uk-UA"/>
        </w:rPr>
      </w:pPr>
    </w:p>
    <w:p w:rsidR="00811764" w:rsidRDefault="00811764">
      <w:pPr>
        <w:rPr>
          <w:lang w:val="uk-UA"/>
        </w:rPr>
      </w:pPr>
    </w:p>
    <w:p w:rsidR="00811764" w:rsidRDefault="00811764">
      <w:pPr>
        <w:rPr>
          <w:lang w:val="uk-UA"/>
        </w:rPr>
      </w:pPr>
    </w:p>
    <w:p w:rsidR="00811764" w:rsidRPr="004530F1" w:rsidRDefault="00811764" w:rsidP="00811764">
      <w:pPr>
        <w:jc w:val="center"/>
        <w:rPr>
          <w:rFonts w:ascii="Times New Roman" w:hAnsi="Times New Roman" w:cs="Times New Roman"/>
          <w:b/>
          <w:sz w:val="28"/>
          <w:szCs w:val="28"/>
          <w:shd w:val="clear" w:color="auto" w:fill="FDFEFD"/>
          <w:lang w:val="uk-UA"/>
        </w:rPr>
      </w:pPr>
      <w:r w:rsidRPr="00811764">
        <w:rPr>
          <w:rFonts w:ascii="Times New Roman" w:hAnsi="Times New Roman" w:cs="Times New Roman"/>
          <w:b/>
          <w:sz w:val="28"/>
          <w:szCs w:val="28"/>
          <w:shd w:val="clear" w:color="auto" w:fill="FDFEFD"/>
          <w:lang w:val="uk-UA"/>
        </w:rPr>
        <w:t xml:space="preserve">КОМУНАЛЬНЕ ПІДПРИЄМСТВО </w:t>
      </w:r>
    </w:p>
    <w:p w:rsidR="00811764" w:rsidRPr="004530F1" w:rsidRDefault="00811764" w:rsidP="00811764">
      <w:pPr>
        <w:jc w:val="center"/>
        <w:rPr>
          <w:rFonts w:ascii="Times New Roman" w:hAnsi="Times New Roman" w:cs="Times New Roman"/>
          <w:b/>
          <w:snapToGrid w:val="0"/>
          <w:sz w:val="28"/>
          <w:szCs w:val="28"/>
          <w:lang w:val="uk-UA"/>
        </w:rPr>
      </w:pPr>
      <w:r w:rsidRPr="004530F1">
        <w:rPr>
          <w:rFonts w:ascii="Times New Roman" w:hAnsi="Times New Roman" w:cs="Times New Roman"/>
          <w:b/>
          <w:sz w:val="28"/>
          <w:szCs w:val="28"/>
          <w:shd w:val="clear" w:color="auto" w:fill="FDFEFD"/>
          <w:lang w:val="uk-UA"/>
        </w:rPr>
        <w:t>"1-а МІСЬКА КЛІНІЧНА ЛІКАРНЯ ПОЛТАВСЬКОЇ МІСЬКОЇ РАДИ"</w:t>
      </w:r>
    </w:p>
    <w:tbl>
      <w:tblPr>
        <w:tblW w:w="4196" w:type="dxa"/>
        <w:jc w:val="right"/>
        <w:tblInd w:w="3904" w:type="dxa"/>
        <w:tblLook w:val="01E0"/>
      </w:tblPr>
      <w:tblGrid>
        <w:gridCol w:w="3076"/>
        <w:gridCol w:w="1120"/>
      </w:tblGrid>
      <w:tr w:rsidR="00811764" w:rsidRPr="00873E5C" w:rsidTr="002F4BB6">
        <w:trPr>
          <w:jc w:val="right"/>
        </w:trPr>
        <w:tc>
          <w:tcPr>
            <w:tcW w:w="236" w:type="dxa"/>
          </w:tcPr>
          <w:p w:rsidR="00811764" w:rsidRPr="00873E5C" w:rsidRDefault="00811764" w:rsidP="002F4BB6">
            <w:pPr>
              <w:autoSpaceDN w:val="0"/>
              <w:adjustRightInd w:val="0"/>
              <w:rPr>
                <w:rFonts w:ascii="Times New Roman" w:hAnsi="Times New Roman"/>
                <w:b/>
                <w:bCs/>
                <w:lang w:val="uk-UA"/>
              </w:rPr>
            </w:pPr>
            <w:r w:rsidRPr="00873E5C">
              <w:rPr>
                <w:rFonts w:ascii="Times New Roman" w:hAnsi="Times New Roman"/>
                <w:b/>
                <w:bCs/>
                <w:lang w:val="uk-UA"/>
              </w:rPr>
              <w:t xml:space="preserve"> </w:t>
            </w:r>
          </w:p>
          <w:p w:rsidR="00811764" w:rsidRPr="00873E5C" w:rsidRDefault="00811764" w:rsidP="002F4BB6">
            <w:pPr>
              <w:autoSpaceDN w:val="0"/>
              <w:adjustRightInd w:val="0"/>
              <w:rPr>
                <w:rFonts w:ascii="Times New Roman" w:hAnsi="Times New Roman"/>
                <w:b/>
                <w:bCs/>
                <w:lang w:val="uk-UA"/>
              </w:rPr>
            </w:pPr>
          </w:p>
          <w:p w:rsidR="00811764" w:rsidRPr="00873E5C" w:rsidRDefault="00811764" w:rsidP="002F4BB6">
            <w:pPr>
              <w:autoSpaceDN w:val="0"/>
              <w:adjustRightInd w:val="0"/>
              <w:rPr>
                <w:rFonts w:ascii="Times New Roman" w:hAnsi="Times New Roman"/>
                <w:b/>
                <w:bCs/>
                <w:lang w:val="uk-UA"/>
              </w:rPr>
            </w:pPr>
          </w:p>
          <w:p w:rsidR="00811764" w:rsidRPr="00873E5C" w:rsidRDefault="00811764" w:rsidP="002F4BB6">
            <w:pPr>
              <w:autoSpaceDN w:val="0"/>
              <w:adjustRightInd w:val="0"/>
              <w:rPr>
                <w:rFonts w:ascii="Times New Roman" w:hAnsi="Times New Roman"/>
                <w:b/>
                <w:bCs/>
              </w:rPr>
            </w:pPr>
            <w:r w:rsidRPr="00873E5C">
              <w:rPr>
                <w:rFonts w:ascii="Times New Roman" w:hAnsi="Times New Roman"/>
                <w:b/>
                <w:bCs/>
                <w:lang w:val="uk-UA"/>
              </w:rPr>
              <w:t xml:space="preserve">                                             </w:t>
            </w:r>
            <w:r w:rsidRPr="00873E5C">
              <w:rPr>
                <w:rFonts w:ascii="Times New Roman" w:hAnsi="Times New Roman"/>
                <w:b/>
                <w:bCs/>
              </w:rPr>
              <w:t>«ЗАТВЕРДЖЕНО»</w:t>
            </w:r>
          </w:p>
          <w:p w:rsidR="00811764" w:rsidRPr="00873E5C" w:rsidRDefault="00811764" w:rsidP="002F4BB6">
            <w:pPr>
              <w:rPr>
                <w:rFonts w:ascii="Times New Roman" w:hAnsi="Times New Roman"/>
                <w:b/>
              </w:rPr>
            </w:pPr>
            <w:r w:rsidRPr="00873E5C">
              <w:rPr>
                <w:rFonts w:ascii="Times New Roman" w:hAnsi="Times New Roman"/>
                <w:b/>
              </w:rPr>
              <w:t xml:space="preserve"> Рішенням</w:t>
            </w:r>
            <w:r w:rsidRPr="00873E5C">
              <w:rPr>
                <w:rFonts w:ascii="Times New Roman" w:hAnsi="Times New Roman"/>
                <w:b/>
                <w:lang w:val="uk-UA"/>
              </w:rPr>
              <w:t xml:space="preserve"> Уповноваженої особи </w:t>
            </w:r>
            <w:r w:rsidRPr="00873E5C">
              <w:rPr>
                <w:rFonts w:ascii="Times New Roman" w:hAnsi="Times New Roman"/>
                <w:b/>
              </w:rPr>
              <w:t xml:space="preserve">від </w:t>
            </w:r>
            <w:r w:rsidR="00253633">
              <w:rPr>
                <w:rFonts w:ascii="Times New Roman" w:hAnsi="Times New Roman"/>
                <w:b/>
                <w:lang w:val="uk-UA"/>
              </w:rPr>
              <w:t xml:space="preserve">26 </w:t>
            </w:r>
            <w:r>
              <w:rPr>
                <w:rFonts w:ascii="Times New Roman" w:hAnsi="Times New Roman"/>
                <w:b/>
                <w:lang w:val="uk-UA"/>
              </w:rPr>
              <w:t xml:space="preserve">травня </w:t>
            </w:r>
            <w:r w:rsidRPr="00873E5C">
              <w:rPr>
                <w:rFonts w:ascii="Times New Roman" w:hAnsi="Times New Roman"/>
                <w:b/>
                <w:lang w:val="uk-UA"/>
              </w:rPr>
              <w:t xml:space="preserve">  </w:t>
            </w:r>
            <w:r w:rsidRPr="00873E5C">
              <w:rPr>
                <w:rFonts w:ascii="Times New Roman" w:hAnsi="Times New Roman"/>
                <w:b/>
              </w:rPr>
              <w:t>202</w:t>
            </w:r>
            <w:r w:rsidRPr="00873E5C">
              <w:rPr>
                <w:rFonts w:ascii="Times New Roman" w:hAnsi="Times New Roman"/>
                <w:b/>
                <w:lang w:val="uk-UA"/>
              </w:rPr>
              <w:t>3</w:t>
            </w:r>
            <w:r>
              <w:rPr>
                <w:rFonts w:ascii="Times New Roman" w:hAnsi="Times New Roman"/>
                <w:b/>
                <w:lang w:val="uk-UA"/>
              </w:rPr>
              <w:t xml:space="preserve"> </w:t>
            </w:r>
            <w:r w:rsidRPr="00873E5C">
              <w:rPr>
                <w:rFonts w:ascii="Times New Roman" w:hAnsi="Times New Roman"/>
                <w:b/>
              </w:rPr>
              <w:t>р.</w:t>
            </w:r>
            <w:r w:rsidRPr="00873E5C">
              <w:rPr>
                <w:rFonts w:ascii="Times New Roman" w:hAnsi="Times New Roman"/>
                <w:b/>
                <w:lang w:val="uk-UA"/>
              </w:rPr>
              <w:t xml:space="preserve"> </w:t>
            </w:r>
            <w:r w:rsidRPr="00873E5C">
              <w:rPr>
                <w:rFonts w:ascii="Times New Roman" w:hAnsi="Times New Roman"/>
                <w:b/>
              </w:rPr>
              <w:t xml:space="preserve">(протокол № </w:t>
            </w:r>
            <w:r w:rsidR="00253633">
              <w:rPr>
                <w:rFonts w:ascii="Times New Roman" w:hAnsi="Times New Roman"/>
                <w:b/>
                <w:lang w:val="uk-UA"/>
              </w:rPr>
              <w:t>96</w:t>
            </w:r>
            <w:r w:rsidRPr="00873E5C">
              <w:rPr>
                <w:rFonts w:ascii="Times New Roman" w:hAnsi="Times New Roman"/>
                <w:b/>
              </w:rPr>
              <w:t>)</w:t>
            </w:r>
          </w:p>
          <w:p w:rsidR="00811764" w:rsidRPr="00873E5C" w:rsidRDefault="00811764" w:rsidP="002F4BB6">
            <w:pPr>
              <w:rPr>
                <w:rFonts w:ascii="Times New Roman" w:hAnsi="Times New Roman"/>
                <w:b/>
                <w:color w:val="FF0000"/>
              </w:rPr>
            </w:pPr>
          </w:p>
        </w:tc>
        <w:tc>
          <w:tcPr>
            <w:tcW w:w="3960" w:type="dxa"/>
          </w:tcPr>
          <w:p w:rsidR="00811764" w:rsidRPr="00873E5C" w:rsidRDefault="00811764" w:rsidP="002F4BB6">
            <w:pPr>
              <w:jc w:val="center"/>
              <w:rPr>
                <w:rFonts w:ascii="Times New Roman" w:hAnsi="Times New Roman"/>
                <w:b/>
                <w:lang w:val="uk-UA"/>
              </w:rPr>
            </w:pPr>
          </w:p>
        </w:tc>
      </w:tr>
      <w:tr w:rsidR="00811764" w:rsidRPr="00873E5C" w:rsidTr="002F4BB6">
        <w:trPr>
          <w:jc w:val="right"/>
        </w:trPr>
        <w:tc>
          <w:tcPr>
            <w:tcW w:w="236" w:type="dxa"/>
          </w:tcPr>
          <w:p w:rsidR="00811764" w:rsidRPr="00873E5C" w:rsidRDefault="00811764" w:rsidP="002F4BB6">
            <w:pPr>
              <w:rPr>
                <w:rFonts w:ascii="Times New Roman" w:hAnsi="Times New Roman"/>
                <w:b/>
                <w:sz w:val="20"/>
                <w:szCs w:val="20"/>
              </w:rPr>
            </w:pPr>
            <w:r w:rsidRPr="00873E5C">
              <w:rPr>
                <w:rFonts w:ascii="Times New Roman" w:hAnsi="Times New Roman"/>
                <w:b/>
                <w:bCs/>
                <w:sz w:val="20"/>
                <w:szCs w:val="20"/>
                <w:lang w:val="uk-UA"/>
              </w:rPr>
              <w:t>УПОВНОВАЖЕНА ОСОБА</w:t>
            </w:r>
            <w:r w:rsidRPr="00873E5C">
              <w:rPr>
                <w:rFonts w:ascii="Times New Roman" w:hAnsi="Times New Roman"/>
                <w:b/>
                <w:bCs/>
                <w:sz w:val="20"/>
                <w:szCs w:val="20"/>
              </w:rPr>
              <w:t xml:space="preserve"> </w:t>
            </w:r>
          </w:p>
        </w:tc>
        <w:tc>
          <w:tcPr>
            <w:tcW w:w="3960" w:type="dxa"/>
          </w:tcPr>
          <w:p w:rsidR="00811764" w:rsidRPr="00873E5C" w:rsidRDefault="00811764" w:rsidP="002F4BB6">
            <w:pPr>
              <w:jc w:val="center"/>
              <w:rPr>
                <w:rFonts w:ascii="Times New Roman" w:hAnsi="Times New Roman"/>
                <w:b/>
              </w:rPr>
            </w:pPr>
          </w:p>
        </w:tc>
      </w:tr>
      <w:tr w:rsidR="00811764" w:rsidRPr="00873E5C" w:rsidTr="002F4BB6">
        <w:trPr>
          <w:jc w:val="right"/>
        </w:trPr>
        <w:tc>
          <w:tcPr>
            <w:tcW w:w="236" w:type="dxa"/>
          </w:tcPr>
          <w:p w:rsidR="00811764" w:rsidRPr="00873E5C" w:rsidRDefault="00811764" w:rsidP="002F4BB6">
            <w:pPr>
              <w:autoSpaceDN w:val="0"/>
              <w:adjustRightInd w:val="0"/>
              <w:rPr>
                <w:rFonts w:ascii="Times New Roman" w:hAnsi="Times New Roman"/>
                <w:b/>
                <w:lang w:val="uk-UA"/>
              </w:rPr>
            </w:pPr>
            <w:r w:rsidRPr="00873E5C">
              <w:rPr>
                <w:rFonts w:ascii="Times New Roman" w:hAnsi="Times New Roman"/>
                <w:b/>
                <w:bCs/>
              </w:rPr>
              <w:t>__________________________ ГАННА ШЕРСТЮК</w:t>
            </w:r>
            <w:r w:rsidRPr="00873E5C">
              <w:rPr>
                <w:rFonts w:ascii="Times New Roman" w:hAnsi="Times New Roman"/>
                <w:b/>
                <w:bCs/>
                <w:lang w:val="uk-UA"/>
              </w:rPr>
              <w:t>.</w:t>
            </w:r>
          </w:p>
        </w:tc>
        <w:tc>
          <w:tcPr>
            <w:tcW w:w="3960" w:type="dxa"/>
          </w:tcPr>
          <w:p w:rsidR="00811764" w:rsidRPr="00873E5C" w:rsidRDefault="00811764" w:rsidP="002F4BB6">
            <w:pPr>
              <w:jc w:val="center"/>
              <w:rPr>
                <w:rFonts w:ascii="Times New Roman" w:hAnsi="Times New Roman"/>
                <w:b/>
              </w:rPr>
            </w:pPr>
          </w:p>
        </w:tc>
      </w:tr>
      <w:tr w:rsidR="00811764" w:rsidRPr="00873E5C" w:rsidTr="002F4BB6">
        <w:trPr>
          <w:jc w:val="right"/>
        </w:trPr>
        <w:tc>
          <w:tcPr>
            <w:tcW w:w="236" w:type="dxa"/>
          </w:tcPr>
          <w:p w:rsidR="00811764" w:rsidRPr="00873E5C" w:rsidRDefault="00811764" w:rsidP="002F4BB6">
            <w:pPr>
              <w:jc w:val="center"/>
              <w:rPr>
                <w:rFonts w:ascii="Times New Roman" w:hAnsi="Times New Roman"/>
                <w:b/>
              </w:rPr>
            </w:pPr>
          </w:p>
        </w:tc>
        <w:tc>
          <w:tcPr>
            <w:tcW w:w="3960" w:type="dxa"/>
          </w:tcPr>
          <w:p w:rsidR="00811764" w:rsidRPr="00873E5C" w:rsidRDefault="00811764" w:rsidP="002F4BB6">
            <w:pPr>
              <w:jc w:val="center"/>
              <w:rPr>
                <w:rFonts w:ascii="Times New Roman" w:hAnsi="Times New Roman"/>
                <w:b/>
              </w:rPr>
            </w:pPr>
          </w:p>
        </w:tc>
      </w:tr>
      <w:tr w:rsidR="00811764" w:rsidRPr="00873E5C" w:rsidTr="002F4BB6">
        <w:trPr>
          <w:trHeight w:val="442"/>
          <w:jc w:val="right"/>
        </w:trPr>
        <w:tc>
          <w:tcPr>
            <w:tcW w:w="236" w:type="dxa"/>
          </w:tcPr>
          <w:p w:rsidR="00811764" w:rsidRPr="00873E5C" w:rsidRDefault="00811764" w:rsidP="002F4BB6">
            <w:pPr>
              <w:autoSpaceDN w:val="0"/>
              <w:adjustRightInd w:val="0"/>
              <w:jc w:val="center"/>
              <w:rPr>
                <w:rFonts w:ascii="Times New Roman" w:hAnsi="Times New Roman"/>
                <w:b/>
                <w:caps/>
              </w:rPr>
            </w:pPr>
            <w:r w:rsidRPr="00873E5C">
              <w:rPr>
                <w:rFonts w:ascii="Times New Roman" w:hAnsi="Times New Roman"/>
                <w:b/>
                <w:caps/>
              </w:rPr>
              <w:t xml:space="preserve">м.п. </w:t>
            </w:r>
          </w:p>
        </w:tc>
        <w:tc>
          <w:tcPr>
            <w:tcW w:w="3960" w:type="dxa"/>
          </w:tcPr>
          <w:p w:rsidR="00811764" w:rsidRPr="00873E5C" w:rsidRDefault="00811764" w:rsidP="002F4BB6">
            <w:pPr>
              <w:jc w:val="center"/>
              <w:rPr>
                <w:rFonts w:ascii="Times New Roman" w:hAnsi="Times New Roman"/>
                <w:b/>
              </w:rPr>
            </w:pPr>
          </w:p>
        </w:tc>
      </w:tr>
    </w:tbl>
    <w:p w:rsidR="00811764" w:rsidRDefault="00811764" w:rsidP="00811764">
      <w:pPr>
        <w:spacing w:line="240" w:lineRule="auto"/>
        <w:ind w:left="320"/>
        <w:jc w:val="center"/>
        <w:rPr>
          <w:rFonts w:ascii="Times New Roman" w:eastAsia="Times New Roman" w:hAnsi="Times New Roman" w:cs="Times New Roman"/>
          <w:b/>
          <w:bCs/>
          <w:sz w:val="24"/>
          <w:szCs w:val="24"/>
          <w:lang w:val="uk-UA"/>
        </w:rPr>
      </w:pPr>
    </w:p>
    <w:p w:rsidR="00811764" w:rsidRDefault="00811764" w:rsidP="00811764">
      <w:pPr>
        <w:spacing w:line="240" w:lineRule="auto"/>
        <w:ind w:left="320"/>
        <w:jc w:val="center"/>
        <w:rPr>
          <w:rFonts w:ascii="Times New Roman" w:eastAsia="Times New Roman" w:hAnsi="Times New Roman" w:cs="Times New Roman"/>
          <w:b/>
          <w:bCs/>
          <w:sz w:val="24"/>
          <w:szCs w:val="24"/>
          <w:lang w:val="uk-UA"/>
        </w:rPr>
      </w:pPr>
    </w:p>
    <w:p w:rsidR="00811764" w:rsidRDefault="00811764" w:rsidP="00811764">
      <w:pPr>
        <w:spacing w:line="240" w:lineRule="auto"/>
        <w:ind w:left="320"/>
        <w:jc w:val="center"/>
        <w:rPr>
          <w:rFonts w:ascii="Times New Roman" w:eastAsia="Times New Roman" w:hAnsi="Times New Roman" w:cs="Times New Roman"/>
          <w:b/>
          <w:bCs/>
          <w:sz w:val="24"/>
          <w:szCs w:val="24"/>
          <w:lang w:val="uk-UA"/>
        </w:rPr>
      </w:pPr>
    </w:p>
    <w:p w:rsidR="00811764" w:rsidRDefault="00811764" w:rsidP="00811764">
      <w:pPr>
        <w:spacing w:line="240" w:lineRule="auto"/>
        <w:jc w:val="center"/>
        <w:rPr>
          <w:rFonts w:ascii="Times New Roman" w:eastAsia="Times New Roman" w:hAnsi="Times New Roman" w:cs="Times New Roman"/>
          <w:b/>
          <w:bCs/>
          <w:sz w:val="24"/>
          <w:szCs w:val="24"/>
          <w:lang w:val="uk-UA"/>
        </w:rPr>
      </w:pPr>
    </w:p>
    <w:tbl>
      <w:tblPr>
        <w:tblW w:w="0" w:type="auto"/>
        <w:tblLayout w:type="fixed"/>
        <w:tblLook w:val="0000"/>
      </w:tblPr>
      <w:tblGrid>
        <w:gridCol w:w="9847"/>
      </w:tblGrid>
      <w:tr w:rsidR="00811764" w:rsidTr="002F4BB6">
        <w:tc>
          <w:tcPr>
            <w:tcW w:w="9847" w:type="dxa"/>
            <w:tcBorders>
              <w:top w:val="nil"/>
              <w:left w:val="nil"/>
              <w:bottom w:val="nil"/>
              <w:right w:val="nil"/>
            </w:tcBorders>
          </w:tcPr>
          <w:p w:rsidR="00811764" w:rsidRDefault="00811764" w:rsidP="002F4BB6">
            <w:pPr>
              <w:spacing w:line="240" w:lineRule="auto"/>
              <w:jc w:val="center"/>
              <w:rPr>
                <w:rFonts w:ascii="Times New Roman" w:eastAsia="Times New Roman" w:hAnsi="Times New Roman" w:cs="Times New Roman"/>
                <w:b/>
                <w:bCs/>
                <w:sz w:val="40"/>
                <w:szCs w:val="40"/>
                <w:lang w:val="uk-UA"/>
              </w:rPr>
            </w:pPr>
            <w:r>
              <w:rPr>
                <w:rFonts w:ascii="Times New Roman" w:eastAsia="Times New Roman" w:hAnsi="Times New Roman" w:cs="Times New Roman"/>
                <w:b/>
                <w:bCs/>
                <w:sz w:val="40"/>
                <w:szCs w:val="40"/>
                <w:lang w:val="uk-UA"/>
              </w:rPr>
              <w:t>ТЕНДЕРНА ДОКУМЕНТАЦІЯ</w:t>
            </w:r>
          </w:p>
        </w:tc>
      </w:tr>
    </w:tbl>
    <w:p w:rsidR="00811764" w:rsidRDefault="00811764" w:rsidP="00811764">
      <w:pPr>
        <w:spacing w:line="240" w:lineRule="auto"/>
        <w:jc w:val="center"/>
        <w:rPr>
          <w:rFonts w:ascii="Times New Roman" w:eastAsia="Times New Roman" w:hAnsi="Times New Roman" w:cs="Times New Roman"/>
          <w:b/>
          <w:bCs/>
          <w:sz w:val="24"/>
          <w:szCs w:val="24"/>
          <w:lang w:val="uk-UA"/>
        </w:rPr>
      </w:pPr>
    </w:p>
    <w:p w:rsidR="00811764" w:rsidRDefault="00811764" w:rsidP="00811764">
      <w:pPr>
        <w:spacing w:line="240" w:lineRule="auto"/>
        <w:jc w:val="center"/>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ДЛЯ ПРОЦЕДУРИ ЗАКУПІВЛІ -</w:t>
      </w:r>
    </w:p>
    <w:p w:rsidR="00811764" w:rsidRDefault="00811764" w:rsidP="00811764">
      <w:pPr>
        <w:spacing w:line="240" w:lineRule="auto"/>
        <w:jc w:val="center"/>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ВІДКРИТІ ТОРГИ з особливостями</w:t>
      </w:r>
    </w:p>
    <w:p w:rsidR="00811764" w:rsidRDefault="00811764" w:rsidP="00811764">
      <w:pPr>
        <w:spacing w:line="240" w:lineRule="auto"/>
        <w:jc w:val="center"/>
        <w:rPr>
          <w:rFonts w:ascii="Times New Roman" w:eastAsia="Times New Roman" w:hAnsi="Times New Roman" w:cs="Times New Roman"/>
          <w:b/>
          <w:bCs/>
          <w:sz w:val="32"/>
          <w:szCs w:val="32"/>
          <w:lang w:val="uk-UA"/>
        </w:rPr>
      </w:pPr>
    </w:p>
    <w:p w:rsidR="00811764" w:rsidRDefault="00811764" w:rsidP="00811764">
      <w:pPr>
        <w:spacing w:line="240" w:lineRule="auto"/>
        <w:jc w:val="center"/>
        <w:rPr>
          <w:rFonts w:ascii="Times New Roman" w:eastAsia="Times New Roman" w:hAnsi="Times New Roman" w:cs="Times New Roman"/>
          <w:b/>
          <w:bCs/>
          <w:sz w:val="32"/>
          <w:szCs w:val="32"/>
          <w:lang w:val="uk-UA"/>
        </w:rPr>
      </w:pPr>
    </w:p>
    <w:p w:rsidR="00811764" w:rsidRPr="008A7C3B" w:rsidRDefault="00811764" w:rsidP="00811764">
      <w:pPr>
        <w:spacing w:line="240" w:lineRule="auto"/>
        <w:jc w:val="center"/>
        <w:rPr>
          <w:rFonts w:ascii="Times New Roman" w:eastAsia="Times New Roman" w:hAnsi="Times New Roman" w:cs="Times New Roman"/>
          <w:b/>
          <w:bCs/>
          <w:sz w:val="40"/>
          <w:szCs w:val="40"/>
          <w:lang w:val="uk-UA"/>
        </w:rPr>
      </w:pPr>
    </w:p>
    <w:p w:rsidR="00811764" w:rsidRPr="004027D2" w:rsidRDefault="00811764" w:rsidP="00811764">
      <w:pPr>
        <w:spacing w:line="264" w:lineRule="auto"/>
        <w:jc w:val="center"/>
        <w:rPr>
          <w:rFonts w:ascii="Times New Roman" w:hAnsi="Times New Roman" w:cs="Times New Roman"/>
          <w:b/>
          <w:bCs/>
          <w:sz w:val="28"/>
          <w:szCs w:val="28"/>
          <w:lang w:val="uk-UA"/>
        </w:rPr>
      </w:pPr>
    </w:p>
    <w:p w:rsidR="00811764" w:rsidRPr="00B95F1B" w:rsidRDefault="00811764" w:rsidP="00811764">
      <w:pPr>
        <w:spacing w:line="300" w:lineRule="atLeast"/>
        <w:jc w:val="center"/>
        <w:textAlignment w:val="baseline"/>
        <w:rPr>
          <w:rFonts w:ascii="Times New Roman" w:eastAsia="Times New Roman" w:hAnsi="Times New Roman" w:cs="Times New Roman"/>
          <w:sz w:val="24"/>
          <w:szCs w:val="24"/>
          <w:lang w:val="uk-UA"/>
        </w:rPr>
      </w:pPr>
    </w:p>
    <w:p w:rsidR="00811764" w:rsidRDefault="00811764" w:rsidP="00811764">
      <w:pPr>
        <w:spacing w:line="240" w:lineRule="auto"/>
        <w:rPr>
          <w:rFonts w:ascii="Times New Roman" w:eastAsia="Times New Roman" w:hAnsi="Times New Roman" w:cs="Times New Roman"/>
          <w:sz w:val="24"/>
          <w:szCs w:val="24"/>
          <w:lang w:val="uk-UA"/>
        </w:rPr>
      </w:pPr>
    </w:p>
    <w:p w:rsidR="00811764" w:rsidRDefault="00811764" w:rsidP="00811764">
      <w:pPr>
        <w:spacing w:line="240" w:lineRule="auto"/>
        <w:rPr>
          <w:rFonts w:ascii="Times New Roman" w:eastAsia="Times New Roman" w:hAnsi="Times New Roman" w:cs="Times New Roman"/>
          <w:sz w:val="24"/>
          <w:szCs w:val="24"/>
          <w:lang w:val="uk-UA"/>
        </w:rPr>
      </w:pPr>
    </w:p>
    <w:p w:rsidR="00811764" w:rsidRPr="00234F72" w:rsidRDefault="00811764" w:rsidP="00811764">
      <w:pPr>
        <w:spacing w:line="240" w:lineRule="auto"/>
        <w:rPr>
          <w:rFonts w:ascii="Times New Roman" w:eastAsia="Times New Roman" w:hAnsi="Times New Roman" w:cs="Times New Roman"/>
          <w:b/>
          <w:sz w:val="24"/>
          <w:szCs w:val="24"/>
          <w:lang w:val="uk-UA"/>
        </w:rPr>
      </w:pPr>
    </w:p>
    <w:p w:rsidR="00811764" w:rsidRPr="00234F72" w:rsidRDefault="00234F72" w:rsidP="00811764">
      <w:pPr>
        <w:spacing w:line="240" w:lineRule="auto"/>
        <w:rPr>
          <w:rFonts w:ascii="Times New Roman" w:eastAsia="Times New Roman" w:hAnsi="Times New Roman" w:cs="Times New Roman"/>
          <w:sz w:val="24"/>
          <w:szCs w:val="24"/>
          <w:lang w:val="uk-UA"/>
        </w:rPr>
      </w:pPr>
      <w:r w:rsidRPr="00234F72">
        <w:rPr>
          <w:rFonts w:ascii="Times New Roman" w:eastAsia="Times New Roman" w:hAnsi="Times New Roman" w:cs="Times New Roman"/>
          <w:b/>
          <w:sz w:val="24"/>
          <w:szCs w:val="24"/>
          <w:lang w:val="uk-UA"/>
        </w:rPr>
        <w:t xml:space="preserve">ДК 021 :2015 </w:t>
      </w:r>
      <w:r w:rsidRPr="00234F72">
        <w:rPr>
          <w:rFonts w:ascii="Times New Roman" w:hAnsi="Times New Roman" w:cs="Times New Roman"/>
          <w:b/>
          <w:sz w:val="24"/>
          <w:szCs w:val="24"/>
          <w:lang w:eastAsia="ar-SA"/>
        </w:rPr>
        <w:t>33190000-8 Медичне обладнання та вироби медичного призначення різні</w:t>
      </w:r>
    </w:p>
    <w:p w:rsidR="00811764" w:rsidRDefault="00811764" w:rsidP="00811764">
      <w:pPr>
        <w:spacing w:line="240" w:lineRule="auto"/>
        <w:rPr>
          <w:rFonts w:ascii="Times New Roman" w:eastAsia="Times New Roman" w:hAnsi="Times New Roman" w:cs="Times New Roman"/>
          <w:sz w:val="24"/>
          <w:szCs w:val="24"/>
          <w:lang w:val="uk-UA"/>
        </w:rPr>
      </w:pPr>
    </w:p>
    <w:p w:rsidR="00811764" w:rsidRDefault="00811764" w:rsidP="00811764">
      <w:pPr>
        <w:spacing w:line="240" w:lineRule="auto"/>
        <w:rPr>
          <w:rFonts w:ascii="Times New Roman" w:eastAsia="Times New Roman" w:hAnsi="Times New Roman" w:cs="Times New Roman"/>
          <w:sz w:val="24"/>
          <w:szCs w:val="24"/>
          <w:lang w:val="uk-UA"/>
        </w:rPr>
      </w:pPr>
    </w:p>
    <w:p w:rsidR="00811764" w:rsidRDefault="00811764" w:rsidP="00811764">
      <w:pPr>
        <w:spacing w:line="240" w:lineRule="auto"/>
        <w:rPr>
          <w:rFonts w:ascii="Times New Roman" w:eastAsia="Times New Roman" w:hAnsi="Times New Roman" w:cs="Times New Roman"/>
          <w:sz w:val="24"/>
          <w:szCs w:val="24"/>
          <w:lang w:val="uk-UA"/>
        </w:rPr>
      </w:pPr>
    </w:p>
    <w:p w:rsidR="00811764" w:rsidRDefault="00811764" w:rsidP="00811764">
      <w:pPr>
        <w:spacing w:line="240" w:lineRule="auto"/>
        <w:rPr>
          <w:rFonts w:ascii="Times New Roman" w:eastAsia="Times New Roman" w:hAnsi="Times New Roman" w:cs="Times New Roman"/>
          <w:sz w:val="24"/>
          <w:szCs w:val="24"/>
          <w:lang w:val="uk-UA"/>
        </w:rPr>
      </w:pPr>
    </w:p>
    <w:p w:rsidR="00811764" w:rsidRDefault="00811764" w:rsidP="00811764">
      <w:pPr>
        <w:spacing w:line="240" w:lineRule="auto"/>
        <w:rPr>
          <w:rFonts w:ascii="Times New Roman" w:eastAsia="Times New Roman" w:hAnsi="Times New Roman" w:cs="Times New Roman"/>
          <w:sz w:val="24"/>
          <w:szCs w:val="24"/>
          <w:lang w:val="uk-UA"/>
        </w:rPr>
      </w:pPr>
    </w:p>
    <w:p w:rsidR="00811764" w:rsidRDefault="00811764" w:rsidP="00811764">
      <w:pPr>
        <w:spacing w:line="240" w:lineRule="auto"/>
        <w:rPr>
          <w:rFonts w:ascii="Times New Roman" w:eastAsia="Times New Roman" w:hAnsi="Times New Roman" w:cs="Times New Roman"/>
          <w:sz w:val="24"/>
          <w:szCs w:val="24"/>
          <w:lang w:val="uk-UA"/>
        </w:rPr>
      </w:pPr>
    </w:p>
    <w:p w:rsidR="00811764" w:rsidRDefault="00811764" w:rsidP="00811764">
      <w:pPr>
        <w:spacing w:line="240" w:lineRule="auto"/>
        <w:rPr>
          <w:rFonts w:ascii="Times New Roman" w:eastAsia="Times New Roman" w:hAnsi="Times New Roman" w:cs="Times New Roman"/>
          <w:sz w:val="24"/>
          <w:szCs w:val="24"/>
          <w:lang w:val="uk-UA"/>
        </w:rPr>
      </w:pPr>
    </w:p>
    <w:p w:rsidR="00811764" w:rsidRDefault="00811764" w:rsidP="00811764">
      <w:pPr>
        <w:spacing w:line="240" w:lineRule="auto"/>
        <w:rPr>
          <w:rFonts w:ascii="Times New Roman" w:eastAsia="Times New Roman" w:hAnsi="Times New Roman" w:cs="Times New Roman"/>
          <w:b/>
          <w:bCs/>
          <w:sz w:val="32"/>
          <w:szCs w:val="32"/>
          <w:lang w:val="uk-UA"/>
        </w:rPr>
      </w:pPr>
    </w:p>
    <w:p w:rsidR="00811764" w:rsidRDefault="00811764" w:rsidP="00811764">
      <w:pPr>
        <w:spacing w:line="240" w:lineRule="auto"/>
        <w:rPr>
          <w:rFonts w:ascii="Times New Roman" w:eastAsia="Times New Roman" w:hAnsi="Times New Roman" w:cs="Times New Roman"/>
          <w:b/>
          <w:bCs/>
          <w:sz w:val="32"/>
          <w:szCs w:val="32"/>
          <w:lang w:val="uk-UA"/>
        </w:rPr>
      </w:pPr>
      <w:r>
        <w:rPr>
          <w:rFonts w:ascii="Times New Roman" w:eastAsia="Times New Roman" w:hAnsi="Times New Roman" w:cs="Times New Roman"/>
          <w:b/>
          <w:bCs/>
          <w:sz w:val="32"/>
          <w:szCs w:val="32"/>
          <w:lang w:val="uk-UA"/>
        </w:rPr>
        <w:t xml:space="preserve">                                        м. </w:t>
      </w:r>
      <w:r w:rsidRPr="006F0F0C">
        <w:rPr>
          <w:rFonts w:ascii="Times New Roman" w:eastAsia="Times New Roman" w:hAnsi="Times New Roman" w:cs="Times New Roman"/>
          <w:b/>
          <w:bCs/>
          <w:sz w:val="32"/>
          <w:szCs w:val="32"/>
          <w:lang w:val="uk-UA"/>
        </w:rPr>
        <w:t xml:space="preserve">Полтава </w:t>
      </w:r>
      <w:r>
        <w:rPr>
          <w:rFonts w:ascii="Times New Roman" w:eastAsia="Times New Roman" w:hAnsi="Times New Roman" w:cs="Times New Roman"/>
          <w:b/>
          <w:bCs/>
          <w:sz w:val="32"/>
          <w:szCs w:val="32"/>
          <w:lang w:val="uk-UA"/>
        </w:rPr>
        <w:t>– 2023</w:t>
      </w:r>
    </w:p>
    <w:p w:rsidR="001B6CEC" w:rsidRDefault="001B6CEC" w:rsidP="00811764">
      <w:pPr>
        <w:spacing w:line="240" w:lineRule="auto"/>
        <w:rPr>
          <w:rFonts w:ascii="Times New Roman" w:eastAsia="Times New Roman" w:hAnsi="Times New Roman" w:cs="Times New Roman"/>
          <w:b/>
          <w:bCs/>
          <w:sz w:val="32"/>
          <w:szCs w:val="32"/>
          <w:lang w:val="uk-UA"/>
        </w:rPr>
      </w:pPr>
    </w:p>
    <w:p w:rsidR="00811764" w:rsidRPr="006F0F0C" w:rsidRDefault="00811764" w:rsidP="00811764">
      <w:pPr>
        <w:spacing w:line="240" w:lineRule="auto"/>
        <w:rPr>
          <w:rFonts w:ascii="Times New Roman" w:eastAsia="Times New Roman" w:hAnsi="Times New Roman" w:cs="Times New Roman"/>
          <w:b/>
          <w:bCs/>
          <w:sz w:val="32"/>
          <w:szCs w:val="32"/>
          <w:lang w:val="uk-UA"/>
        </w:rPr>
      </w:pPr>
    </w:p>
    <w:p w:rsidR="00811764" w:rsidRPr="006F0F0C" w:rsidRDefault="00811764" w:rsidP="00811764">
      <w:pPr>
        <w:spacing w:line="240" w:lineRule="auto"/>
        <w:jc w:val="center"/>
        <w:rPr>
          <w:rFonts w:ascii="Verdana" w:eastAsia="Verdana" w:hAnsi="Verdana" w:cs="Verdana"/>
          <w:sz w:val="16"/>
          <w:szCs w:val="16"/>
          <w:lang w:val="uk-U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811764" w:rsidTr="002F4BB6">
        <w:trPr>
          <w:trHeight w:val="520"/>
          <w:jc w:val="center"/>
        </w:trPr>
        <w:tc>
          <w:tcPr>
            <w:tcW w:w="576" w:type="dxa"/>
            <w:shd w:val="clear" w:color="auto" w:fill="D8D8D8" w:themeFill="background1" w:themeFillShade="D8"/>
          </w:tcPr>
          <w:p w:rsidR="00811764" w:rsidRDefault="00811764" w:rsidP="002F4BB6">
            <w:pPr>
              <w:widowControl w:val="0"/>
              <w:spacing w:before="96" w:after="96" w:line="240" w:lineRule="auto"/>
              <w:jc w:val="center"/>
              <w:rPr>
                <w:color w:val="000000"/>
              </w:rPr>
            </w:pPr>
            <w:r>
              <w:rPr>
                <w:rFonts w:ascii="Times New Roman" w:eastAsia="Times New Roman" w:hAnsi="Times New Roman" w:cs="Times New Roman"/>
                <w:b/>
                <w:color w:val="000000"/>
                <w:sz w:val="24"/>
                <w:szCs w:val="24"/>
              </w:rPr>
              <w:lastRenderedPageBreak/>
              <w:t>№</w:t>
            </w:r>
          </w:p>
        </w:tc>
        <w:tc>
          <w:tcPr>
            <w:tcW w:w="9916" w:type="dxa"/>
            <w:gridSpan w:val="2"/>
            <w:shd w:val="clear" w:color="auto" w:fill="D8D8D8" w:themeFill="background1" w:themeFillShade="D8"/>
          </w:tcPr>
          <w:p w:rsidR="00811764" w:rsidRDefault="00811764" w:rsidP="002F4BB6">
            <w:pPr>
              <w:widowControl w:val="0"/>
              <w:spacing w:before="96" w:after="96" w:line="240" w:lineRule="auto"/>
              <w:jc w:val="center"/>
              <w:rPr>
                <w:color w:val="000000"/>
              </w:rPr>
            </w:pPr>
            <w:r>
              <w:rPr>
                <w:rFonts w:ascii="Times New Roman" w:eastAsia="Times New Roman" w:hAnsi="Times New Roman" w:cs="Times New Roman"/>
                <w:b/>
                <w:color w:val="000000"/>
                <w:sz w:val="24"/>
                <w:szCs w:val="24"/>
                <w:lang w:val="en-US"/>
              </w:rPr>
              <w:t xml:space="preserve">Розділ 1. </w:t>
            </w:r>
            <w:r>
              <w:rPr>
                <w:rFonts w:ascii="Times New Roman" w:eastAsia="Times New Roman" w:hAnsi="Times New Roman" w:cs="Times New Roman"/>
                <w:b/>
                <w:color w:val="000000"/>
                <w:sz w:val="24"/>
                <w:szCs w:val="24"/>
              </w:rPr>
              <w:t>Загальні положення</w:t>
            </w:r>
          </w:p>
        </w:tc>
      </w:tr>
      <w:tr w:rsidR="00811764" w:rsidTr="002F4BB6">
        <w:trPr>
          <w:trHeight w:val="520"/>
          <w:jc w:val="center"/>
        </w:trPr>
        <w:tc>
          <w:tcPr>
            <w:tcW w:w="576" w:type="dxa"/>
            <w:vAlign w:val="center"/>
          </w:tcPr>
          <w:p w:rsidR="00811764" w:rsidRDefault="00811764" w:rsidP="002F4BB6">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vAlign w:val="center"/>
          </w:tcPr>
          <w:p w:rsidR="00811764" w:rsidRDefault="00811764" w:rsidP="002F4BB6">
            <w:pPr>
              <w:widowControl w:val="0"/>
              <w:spacing w:before="96" w:after="96" w:line="240" w:lineRule="auto"/>
              <w:jc w:val="center"/>
              <w:rPr>
                <w:color w:val="000000"/>
              </w:rPr>
            </w:pPr>
            <w:r>
              <w:rPr>
                <w:rFonts w:ascii="Times New Roman" w:eastAsia="Times New Roman" w:hAnsi="Times New Roman" w:cs="Times New Roman"/>
                <w:color w:val="000000"/>
                <w:sz w:val="24"/>
                <w:szCs w:val="24"/>
              </w:rPr>
              <w:t>2</w:t>
            </w:r>
          </w:p>
        </w:tc>
        <w:tc>
          <w:tcPr>
            <w:tcW w:w="6769" w:type="dxa"/>
            <w:vAlign w:val="center"/>
          </w:tcPr>
          <w:p w:rsidR="00811764" w:rsidRDefault="00811764" w:rsidP="002F4BB6">
            <w:pPr>
              <w:widowControl w:val="0"/>
              <w:spacing w:before="96" w:after="96" w:line="240" w:lineRule="auto"/>
              <w:jc w:val="center"/>
              <w:rPr>
                <w:color w:val="000000"/>
              </w:rPr>
            </w:pPr>
            <w:r>
              <w:rPr>
                <w:rFonts w:ascii="Times New Roman" w:eastAsia="Times New Roman" w:hAnsi="Times New Roman" w:cs="Times New Roman"/>
                <w:color w:val="000000"/>
                <w:sz w:val="24"/>
                <w:szCs w:val="24"/>
              </w:rPr>
              <w:t>3</w:t>
            </w:r>
          </w:p>
        </w:tc>
      </w:tr>
      <w:tr w:rsidR="00811764" w:rsidTr="002F4BB6">
        <w:trPr>
          <w:trHeight w:val="520"/>
          <w:jc w:val="center"/>
        </w:trPr>
        <w:tc>
          <w:tcPr>
            <w:tcW w:w="576" w:type="dxa"/>
          </w:tcPr>
          <w:p w:rsidR="00811764" w:rsidRDefault="00811764" w:rsidP="002F4BB6">
            <w:pPr>
              <w:widowControl w:val="0"/>
              <w:spacing w:before="96" w:after="96" w:line="240" w:lineRule="auto"/>
              <w:rPr>
                <w:color w:val="000000"/>
              </w:rPr>
            </w:pPr>
            <w:r>
              <w:rPr>
                <w:rFonts w:ascii="Times New Roman" w:eastAsia="Times New Roman" w:hAnsi="Times New Roman" w:cs="Times New Roman"/>
                <w:color w:val="000000"/>
                <w:sz w:val="24"/>
                <w:szCs w:val="24"/>
              </w:rPr>
              <w:t>1</w:t>
            </w:r>
          </w:p>
        </w:tc>
        <w:tc>
          <w:tcPr>
            <w:tcW w:w="3147" w:type="dxa"/>
          </w:tcPr>
          <w:p w:rsidR="00811764" w:rsidRDefault="00811764" w:rsidP="002F4BB6">
            <w:pPr>
              <w:widowControl w:val="0"/>
              <w:spacing w:before="96" w:after="96" w:line="240" w:lineRule="auto"/>
              <w:rPr>
                <w:color w:val="000000"/>
              </w:rPr>
            </w:pPr>
            <w:r>
              <w:rPr>
                <w:rFonts w:ascii="Times New Roman" w:eastAsia="Times New Roman" w:hAnsi="Times New Roman" w:cs="Times New Roman"/>
                <w:color w:val="000000"/>
                <w:sz w:val="24"/>
                <w:szCs w:val="24"/>
              </w:rPr>
              <w:t>Терміни, які вживаються в тендерній документації</w:t>
            </w:r>
          </w:p>
        </w:tc>
        <w:tc>
          <w:tcPr>
            <w:tcW w:w="6769" w:type="dxa"/>
            <w:vAlign w:val="center"/>
          </w:tcPr>
          <w:p w:rsidR="00811764" w:rsidRDefault="00811764" w:rsidP="002F4BB6">
            <w:pPr>
              <w:widowControl w:val="0"/>
              <w:spacing w:before="96" w:after="96" w:line="240" w:lineRule="auto"/>
              <w:jc w:val="both"/>
              <w:rPr>
                <w:color w:val="000000"/>
              </w:rPr>
            </w:pPr>
            <w:r>
              <w:rPr>
                <w:rFonts w:ascii="Times New Roman" w:hAnsi="Times New Roman" w:cs="Times New Roman"/>
                <w:color w:val="000000"/>
                <w:sz w:val="24"/>
                <w:szCs w:val="24"/>
              </w:rPr>
              <w:t>Тендерну документацію розроблено відповідно до вимог постанови Кабінету Міністрів України від 12 жовтня 2022 р.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 та Закону України «Про публічні закупівлі» (зі змінами, далі – Закон) та інших нормативних документів чинного законодавства України у сфері публічних закупівель. Терміни вживаються в значеннях, визначених Законом та постановою Кабінету Міністрів України від 24 лютого 2016 р. №166 «Про затвердження Порядку функціонування електронної системи закупівель та проведення авторизації електронних майданчиків». Терміни «резидент» та «нерезидент» вживаються у значенні резидент України та нерезидент України у відповідності до норм Податкового кодексу України.</w:t>
            </w:r>
          </w:p>
        </w:tc>
      </w:tr>
      <w:tr w:rsidR="00811764" w:rsidTr="002F4BB6">
        <w:trPr>
          <w:trHeight w:val="520"/>
          <w:jc w:val="center"/>
        </w:trPr>
        <w:tc>
          <w:tcPr>
            <w:tcW w:w="576" w:type="dxa"/>
          </w:tcPr>
          <w:p w:rsidR="00811764" w:rsidRDefault="00811764" w:rsidP="002F4BB6">
            <w:pPr>
              <w:widowControl w:val="0"/>
              <w:spacing w:before="120" w:after="120" w:line="240" w:lineRule="auto"/>
              <w:rPr>
                <w:color w:val="000000"/>
              </w:rPr>
            </w:pPr>
            <w:r>
              <w:rPr>
                <w:rFonts w:ascii="Times New Roman" w:eastAsia="Times New Roman" w:hAnsi="Times New Roman" w:cs="Times New Roman"/>
                <w:color w:val="000000"/>
                <w:sz w:val="24"/>
                <w:szCs w:val="24"/>
              </w:rPr>
              <w:t>2</w:t>
            </w:r>
          </w:p>
        </w:tc>
        <w:tc>
          <w:tcPr>
            <w:tcW w:w="3147" w:type="dxa"/>
          </w:tcPr>
          <w:p w:rsidR="00811764" w:rsidRDefault="00811764" w:rsidP="002F4BB6">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замовника торгів</w:t>
            </w:r>
          </w:p>
        </w:tc>
        <w:tc>
          <w:tcPr>
            <w:tcW w:w="6769" w:type="dxa"/>
          </w:tcPr>
          <w:p w:rsidR="00811764" w:rsidRDefault="00811764" w:rsidP="002F4BB6">
            <w:pPr>
              <w:widowControl w:val="0"/>
              <w:spacing w:before="120" w:after="120" w:line="240" w:lineRule="auto"/>
              <w:jc w:val="both"/>
              <w:rPr>
                <w:color w:val="000000"/>
              </w:rPr>
            </w:pPr>
          </w:p>
        </w:tc>
      </w:tr>
      <w:tr w:rsidR="00811764" w:rsidRPr="00B95F1B" w:rsidTr="002F4BB6">
        <w:trPr>
          <w:trHeight w:val="520"/>
          <w:jc w:val="center"/>
        </w:trPr>
        <w:tc>
          <w:tcPr>
            <w:tcW w:w="576" w:type="dxa"/>
          </w:tcPr>
          <w:p w:rsidR="00811764" w:rsidRDefault="00811764" w:rsidP="002F4BB6">
            <w:pPr>
              <w:widowControl w:val="0"/>
              <w:spacing w:before="120" w:after="120" w:line="240" w:lineRule="auto"/>
              <w:rPr>
                <w:color w:val="000000"/>
              </w:rPr>
            </w:pPr>
            <w:r>
              <w:rPr>
                <w:rFonts w:ascii="Times New Roman" w:eastAsia="Times New Roman" w:hAnsi="Times New Roman" w:cs="Times New Roman"/>
                <w:color w:val="000000"/>
                <w:sz w:val="24"/>
                <w:szCs w:val="24"/>
              </w:rPr>
              <w:t>2.1</w:t>
            </w:r>
          </w:p>
        </w:tc>
        <w:tc>
          <w:tcPr>
            <w:tcW w:w="3147" w:type="dxa"/>
          </w:tcPr>
          <w:p w:rsidR="00811764" w:rsidRDefault="00811764" w:rsidP="002F4BB6">
            <w:pPr>
              <w:widowControl w:val="0"/>
              <w:spacing w:before="120" w:after="120" w:line="240" w:lineRule="auto"/>
              <w:ind w:right="113"/>
              <w:jc w:val="both"/>
              <w:rPr>
                <w:color w:val="000000"/>
              </w:rPr>
            </w:pPr>
            <w:r w:rsidRPr="00172FDA">
              <w:rPr>
                <w:rFonts w:ascii="Times New Roman" w:eastAsia="Times New Roman" w:hAnsi="Times New Roman" w:cs="Times New Roman"/>
                <w:color w:val="000000"/>
                <w:sz w:val="24"/>
                <w:szCs w:val="24"/>
              </w:rPr>
              <w:t>п</w:t>
            </w:r>
            <w:r>
              <w:rPr>
                <w:rFonts w:ascii="Times New Roman" w:eastAsia="Times New Roman" w:hAnsi="Times New Roman" w:cs="Times New Roman"/>
                <w:color w:val="000000"/>
                <w:sz w:val="24"/>
                <w:szCs w:val="24"/>
              </w:rPr>
              <w:t xml:space="preserve">овне найменування </w:t>
            </w:r>
          </w:p>
        </w:tc>
        <w:tc>
          <w:tcPr>
            <w:tcW w:w="6769" w:type="dxa"/>
          </w:tcPr>
          <w:p w:rsidR="00811764" w:rsidRDefault="00811764" w:rsidP="002F4BB6">
            <w:pPr>
              <w:tabs>
                <w:tab w:val="left" w:pos="2160"/>
                <w:tab w:val="left" w:pos="3600"/>
              </w:tabs>
              <w:spacing w:line="264" w:lineRule="auto"/>
              <w:jc w:val="both"/>
              <w:rPr>
                <w:rFonts w:ascii="Times New Roman" w:hAnsi="Times New Roman" w:cs="Times New Roman"/>
                <w:b/>
                <w:sz w:val="21"/>
                <w:szCs w:val="21"/>
                <w:shd w:val="clear" w:color="auto" w:fill="FDFEFD"/>
                <w:lang w:val="uk-UA"/>
              </w:rPr>
            </w:pPr>
            <w:r w:rsidRPr="004530F1">
              <w:rPr>
                <w:rFonts w:ascii="Times New Roman" w:hAnsi="Times New Roman" w:cs="Times New Roman"/>
                <w:b/>
                <w:sz w:val="21"/>
                <w:szCs w:val="21"/>
                <w:shd w:val="clear" w:color="auto" w:fill="FDFEFD"/>
                <w:lang w:val="uk-UA"/>
              </w:rPr>
              <w:t xml:space="preserve">КОМУНАЛЬНЕ ПІДПРИЄМСТВО </w:t>
            </w:r>
          </w:p>
          <w:p w:rsidR="00811764" w:rsidRPr="00B95F1B" w:rsidRDefault="00811764" w:rsidP="002F4BB6">
            <w:pPr>
              <w:widowControl w:val="0"/>
              <w:spacing w:before="120" w:after="120" w:line="240" w:lineRule="auto"/>
              <w:jc w:val="both"/>
              <w:rPr>
                <w:color w:val="000000"/>
                <w:lang w:val="uk-UA"/>
              </w:rPr>
            </w:pPr>
            <w:r w:rsidRPr="004530F1">
              <w:rPr>
                <w:rFonts w:ascii="Times New Roman" w:hAnsi="Times New Roman" w:cs="Times New Roman"/>
                <w:b/>
                <w:sz w:val="21"/>
                <w:szCs w:val="21"/>
                <w:shd w:val="clear" w:color="auto" w:fill="FDFEFD"/>
                <w:lang w:val="uk-UA"/>
              </w:rPr>
              <w:t>"1-а МІСЬКА КЛІНІЧНА ЛІКАРНЯ ПОЛТАВСЬКОЇ МІСЬКОЇ РАДИ"</w:t>
            </w:r>
          </w:p>
        </w:tc>
      </w:tr>
      <w:tr w:rsidR="00811764" w:rsidTr="002F4BB6">
        <w:trPr>
          <w:trHeight w:val="520"/>
          <w:jc w:val="center"/>
        </w:trPr>
        <w:tc>
          <w:tcPr>
            <w:tcW w:w="576" w:type="dxa"/>
          </w:tcPr>
          <w:p w:rsidR="00811764" w:rsidRDefault="00811764" w:rsidP="002F4BB6">
            <w:pPr>
              <w:widowControl w:val="0"/>
              <w:spacing w:before="120" w:after="120" w:line="240" w:lineRule="auto"/>
              <w:rPr>
                <w:color w:val="000000"/>
              </w:rPr>
            </w:pPr>
            <w:r>
              <w:rPr>
                <w:rFonts w:ascii="Times New Roman" w:eastAsia="Times New Roman" w:hAnsi="Times New Roman" w:cs="Times New Roman"/>
                <w:color w:val="000000"/>
                <w:sz w:val="24"/>
                <w:szCs w:val="24"/>
              </w:rPr>
              <w:t>2.2</w:t>
            </w:r>
          </w:p>
        </w:tc>
        <w:tc>
          <w:tcPr>
            <w:tcW w:w="3147" w:type="dxa"/>
          </w:tcPr>
          <w:p w:rsidR="00811764" w:rsidRDefault="00811764" w:rsidP="002F4BB6">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місцезнаходження</w:t>
            </w:r>
          </w:p>
        </w:tc>
        <w:tc>
          <w:tcPr>
            <w:tcW w:w="6769" w:type="dxa"/>
          </w:tcPr>
          <w:p w:rsidR="00811764" w:rsidRDefault="00811764" w:rsidP="002F4BB6">
            <w:pPr>
              <w:widowControl w:val="0"/>
              <w:spacing w:before="120" w:after="120" w:line="240" w:lineRule="auto"/>
              <w:jc w:val="both"/>
              <w:rPr>
                <w:rFonts w:ascii="Times New Roman" w:eastAsia="Times New Roman" w:hAnsi="Times New Roman" w:cs="Times New Roman"/>
                <w:color w:val="000000"/>
                <w:sz w:val="24"/>
                <w:szCs w:val="24"/>
              </w:rPr>
            </w:pPr>
            <w:r w:rsidRPr="00123E1E">
              <w:rPr>
                <w:rFonts w:ascii="Times New Roman" w:hAnsi="Times New Roman"/>
                <w:b/>
                <w:lang w:eastAsia="uk-UA"/>
              </w:rPr>
              <w:t>вул. Олеся Гончара, 27-а, м. Полтава, 36039</w:t>
            </w:r>
          </w:p>
        </w:tc>
      </w:tr>
      <w:tr w:rsidR="00811764" w:rsidRPr="00B95F1B" w:rsidTr="002F4BB6">
        <w:trPr>
          <w:trHeight w:val="520"/>
          <w:jc w:val="center"/>
        </w:trPr>
        <w:tc>
          <w:tcPr>
            <w:tcW w:w="576" w:type="dxa"/>
          </w:tcPr>
          <w:p w:rsidR="00811764" w:rsidRDefault="00811764" w:rsidP="002F4BB6">
            <w:pPr>
              <w:widowControl w:val="0"/>
              <w:spacing w:before="120" w:after="120" w:line="240" w:lineRule="auto"/>
              <w:rPr>
                <w:color w:val="000000"/>
              </w:rPr>
            </w:pPr>
            <w:r>
              <w:rPr>
                <w:rFonts w:ascii="Times New Roman" w:eastAsia="Times New Roman" w:hAnsi="Times New Roman" w:cs="Times New Roman"/>
                <w:color w:val="000000"/>
                <w:sz w:val="24"/>
                <w:szCs w:val="24"/>
              </w:rPr>
              <w:t>2.3</w:t>
            </w:r>
          </w:p>
        </w:tc>
        <w:tc>
          <w:tcPr>
            <w:tcW w:w="3147" w:type="dxa"/>
          </w:tcPr>
          <w:p w:rsidR="00811764" w:rsidRDefault="00811764" w:rsidP="002F4BB6">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посадова особа замовника, уповноважена здійснювати зв'язок з учасниками</w:t>
            </w:r>
          </w:p>
        </w:tc>
        <w:tc>
          <w:tcPr>
            <w:tcW w:w="6769" w:type="dxa"/>
          </w:tcPr>
          <w:p w:rsidR="00811764" w:rsidRDefault="00811764" w:rsidP="00C40DD2">
            <w:pPr>
              <w:spacing w:beforeLines="50" w:afterLines="50"/>
              <w:contextualSpacing/>
              <w:jc w:val="both"/>
              <w:rPr>
                <w:rFonts w:ascii="Times New Roman" w:hAnsi="Times New Roman"/>
                <w:b/>
                <w:lang w:eastAsia="uk-UA"/>
              </w:rPr>
            </w:pPr>
            <w:r>
              <w:rPr>
                <w:rFonts w:ascii="Times New Roman" w:hAnsi="Times New Roman"/>
                <w:b/>
                <w:lang w:val="uk-UA" w:eastAsia="uk-UA"/>
              </w:rPr>
              <w:t>Спеціаліст з публічних закупівель, уповноважена особа Шерстюк Г.А.</w:t>
            </w:r>
            <w:r>
              <w:t xml:space="preserve"> </w:t>
            </w:r>
            <w:r>
              <w:rPr>
                <w:rFonts w:ascii="Times New Roman" w:hAnsi="Times New Roman"/>
                <w:b/>
                <w:lang w:eastAsia="uk-UA"/>
              </w:rPr>
              <w:t>вул. Олеся Гончара, 27-а, м. Полтава, 36039, тел: (0532) 67-62-</w:t>
            </w:r>
            <w:r>
              <w:rPr>
                <w:rFonts w:ascii="Times New Roman" w:hAnsi="Times New Roman"/>
                <w:b/>
                <w:lang w:val="uk-UA" w:eastAsia="uk-UA"/>
              </w:rPr>
              <w:t>93</w:t>
            </w:r>
            <w:r>
              <w:rPr>
                <w:rFonts w:ascii="Times New Roman" w:hAnsi="Times New Roman"/>
                <w:b/>
                <w:lang w:eastAsia="uk-UA"/>
              </w:rPr>
              <w:t xml:space="preserve">, тел./факс: (0532) 58-03-41, </w:t>
            </w:r>
          </w:p>
          <w:p w:rsidR="00811764" w:rsidRPr="00B60B62" w:rsidRDefault="00811764" w:rsidP="002F4BB6">
            <w:pPr>
              <w:widowControl w:val="0"/>
              <w:spacing w:line="240" w:lineRule="auto"/>
              <w:jc w:val="both"/>
              <w:rPr>
                <w:rFonts w:ascii="Times New Roman" w:eastAsia="Times New Roman" w:hAnsi="Times New Roman" w:cs="Times New Roman"/>
                <w:color w:val="000000"/>
                <w:sz w:val="24"/>
                <w:szCs w:val="24"/>
              </w:rPr>
            </w:pPr>
            <w:r>
              <w:rPr>
                <w:rFonts w:ascii="Times New Roman" w:hAnsi="Times New Roman"/>
                <w:b/>
                <w:lang w:eastAsia="uk-UA"/>
              </w:rPr>
              <w:t>Е</w:t>
            </w:r>
            <w:r w:rsidRPr="00B60B62">
              <w:rPr>
                <w:rFonts w:ascii="Times New Roman" w:hAnsi="Times New Roman"/>
                <w:b/>
                <w:lang w:eastAsia="uk-UA"/>
              </w:rPr>
              <w:t>-</w:t>
            </w:r>
            <w:r w:rsidRPr="00123E1E">
              <w:rPr>
                <w:rFonts w:ascii="Times New Roman" w:hAnsi="Times New Roman"/>
                <w:b/>
                <w:lang w:val="en-US" w:eastAsia="uk-UA"/>
              </w:rPr>
              <w:t>mail</w:t>
            </w:r>
            <w:r w:rsidRPr="00B60B62">
              <w:rPr>
                <w:rFonts w:ascii="Times New Roman" w:hAnsi="Times New Roman"/>
                <w:b/>
                <w:lang w:eastAsia="uk-UA"/>
              </w:rPr>
              <w:t xml:space="preserve">: </w:t>
            </w:r>
            <w:r w:rsidRPr="00B60B62">
              <w:rPr>
                <w:rFonts w:ascii="Times New Roman" w:hAnsi="Times New Roman" w:cs="Times New Roman"/>
                <w:b/>
                <w:bCs/>
                <w:shd w:val="clear" w:color="auto" w:fill="FFFFFF"/>
              </w:rPr>
              <w:t>1</w:t>
            </w:r>
            <w:r w:rsidRPr="00880F00">
              <w:rPr>
                <w:rFonts w:ascii="Times New Roman" w:hAnsi="Times New Roman" w:cs="Times New Roman"/>
                <w:b/>
                <w:bCs/>
                <w:shd w:val="clear" w:color="auto" w:fill="FFFFFF"/>
                <w:lang w:val="en-US"/>
              </w:rPr>
              <w:t>mkl</w:t>
            </w:r>
            <w:r w:rsidRPr="00B60B62">
              <w:rPr>
                <w:rFonts w:ascii="Times New Roman" w:hAnsi="Times New Roman" w:cs="Times New Roman"/>
                <w:b/>
                <w:bCs/>
                <w:shd w:val="clear" w:color="auto" w:fill="FFFFFF"/>
              </w:rPr>
              <w:t>_</w:t>
            </w:r>
            <w:r w:rsidRPr="00880F00">
              <w:rPr>
                <w:rFonts w:ascii="Times New Roman" w:hAnsi="Times New Roman" w:cs="Times New Roman"/>
                <w:b/>
                <w:bCs/>
                <w:shd w:val="clear" w:color="auto" w:fill="FFFFFF"/>
                <w:lang w:val="en-US"/>
              </w:rPr>
              <w:t>byh</w:t>
            </w:r>
            <w:r w:rsidRPr="00B60B62">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ukr</w:t>
            </w:r>
            <w:r w:rsidRPr="00B60B62">
              <w:rPr>
                <w:rFonts w:ascii="Times New Roman" w:hAnsi="Times New Roman" w:cs="Times New Roman"/>
                <w:b/>
                <w:bCs/>
                <w:shd w:val="clear" w:color="auto" w:fill="FFFFFF"/>
              </w:rPr>
              <w:t>.</w:t>
            </w:r>
            <w:r w:rsidRPr="00880F00">
              <w:rPr>
                <w:rFonts w:ascii="Times New Roman" w:hAnsi="Times New Roman" w:cs="Times New Roman"/>
                <w:b/>
                <w:bCs/>
                <w:shd w:val="clear" w:color="auto" w:fill="FFFFFF"/>
                <w:lang w:val="en-US"/>
              </w:rPr>
              <w:t>net</w:t>
            </w:r>
          </w:p>
        </w:tc>
      </w:tr>
      <w:tr w:rsidR="00811764" w:rsidTr="002F4BB6">
        <w:trPr>
          <w:trHeight w:val="520"/>
          <w:jc w:val="center"/>
        </w:trPr>
        <w:tc>
          <w:tcPr>
            <w:tcW w:w="576" w:type="dxa"/>
          </w:tcPr>
          <w:p w:rsidR="00811764" w:rsidRDefault="00811764" w:rsidP="002F4BB6">
            <w:pPr>
              <w:widowControl w:val="0"/>
              <w:spacing w:before="120" w:after="120" w:line="240" w:lineRule="auto"/>
              <w:rPr>
                <w:color w:val="000000"/>
              </w:rPr>
            </w:pPr>
            <w:r>
              <w:rPr>
                <w:rFonts w:ascii="Times New Roman" w:eastAsia="Times New Roman" w:hAnsi="Times New Roman" w:cs="Times New Roman"/>
                <w:color w:val="000000"/>
                <w:sz w:val="24"/>
                <w:szCs w:val="24"/>
              </w:rPr>
              <w:t>3</w:t>
            </w:r>
          </w:p>
        </w:tc>
        <w:tc>
          <w:tcPr>
            <w:tcW w:w="3147" w:type="dxa"/>
          </w:tcPr>
          <w:p w:rsidR="00811764" w:rsidRDefault="00811764" w:rsidP="002F4BB6">
            <w:pPr>
              <w:widowControl w:val="0"/>
              <w:spacing w:before="120" w:after="120" w:line="240" w:lineRule="auto"/>
              <w:jc w:val="both"/>
              <w:rPr>
                <w:color w:val="000000"/>
              </w:rPr>
            </w:pPr>
            <w:r>
              <w:rPr>
                <w:rFonts w:ascii="Times New Roman" w:eastAsia="Times New Roman" w:hAnsi="Times New Roman" w:cs="Times New Roman"/>
                <w:color w:val="000000"/>
                <w:sz w:val="24"/>
                <w:szCs w:val="24"/>
              </w:rPr>
              <w:t>Процедура закупівлі</w:t>
            </w:r>
          </w:p>
        </w:tc>
        <w:tc>
          <w:tcPr>
            <w:tcW w:w="6769" w:type="dxa"/>
          </w:tcPr>
          <w:p w:rsidR="00811764" w:rsidRPr="002E4D0C" w:rsidRDefault="00811764" w:rsidP="002F4BB6">
            <w:pPr>
              <w:widowControl w:val="0"/>
              <w:spacing w:before="120" w:after="120" w:line="240" w:lineRule="auto"/>
              <w:jc w:val="both"/>
              <w:rPr>
                <w:color w:val="000000"/>
              </w:rPr>
            </w:pPr>
            <w:r>
              <w:rPr>
                <w:rFonts w:ascii="Times New Roman" w:eastAsia="Times New Roman" w:hAnsi="Times New Roman" w:cs="Times New Roman"/>
                <w:color w:val="000000"/>
                <w:sz w:val="24"/>
                <w:szCs w:val="24"/>
              </w:rPr>
              <w:t>Відкриті торги (з урахув</w:t>
            </w:r>
            <w:r w:rsidRPr="00172FDA">
              <w:rPr>
                <w:rFonts w:ascii="Times New Roman" w:eastAsia="Times New Roman" w:hAnsi="Times New Roman" w:cs="Times New Roman"/>
                <w:color w:val="000000"/>
                <w:sz w:val="24"/>
                <w:szCs w:val="24"/>
              </w:rPr>
              <w:t>а</w:t>
            </w:r>
            <w:r>
              <w:rPr>
                <w:rFonts w:ascii="Times New Roman" w:eastAsia="Times New Roman" w:hAnsi="Times New Roman" w:cs="Times New Roman"/>
                <w:color w:val="000000"/>
                <w:sz w:val="24"/>
                <w:szCs w:val="24"/>
              </w:rPr>
              <w:t>нням особливостей, які передбачені постановою Кабінету Міністрів України від 12 жовтня 2022 р. №1178 «Особливості здійснення публічних закупівель товарів)</w:t>
            </w:r>
            <w:r w:rsidRPr="002E4D0C">
              <w:rPr>
                <w:rFonts w:ascii="Times New Roman" w:eastAsia="Times New Roman" w:hAnsi="Times New Roman" w:cs="Times New Roman"/>
                <w:color w:val="000000"/>
                <w:sz w:val="24"/>
                <w:szCs w:val="24"/>
              </w:rPr>
              <w:t xml:space="preserve"> (далі по тексту ціє тендерної документа - відкриті торги; відкриті торги з особливостями; тендер; торги)</w:t>
            </w:r>
          </w:p>
        </w:tc>
      </w:tr>
      <w:tr w:rsidR="00811764" w:rsidTr="002F4BB6">
        <w:trPr>
          <w:trHeight w:val="520"/>
          <w:jc w:val="center"/>
        </w:trPr>
        <w:tc>
          <w:tcPr>
            <w:tcW w:w="576" w:type="dxa"/>
          </w:tcPr>
          <w:p w:rsidR="00811764" w:rsidRDefault="00811764" w:rsidP="002F4BB6">
            <w:pPr>
              <w:widowControl w:val="0"/>
              <w:spacing w:before="120" w:after="120" w:line="240" w:lineRule="auto"/>
              <w:rPr>
                <w:color w:val="000000"/>
              </w:rPr>
            </w:pPr>
            <w:r>
              <w:rPr>
                <w:rFonts w:ascii="Times New Roman" w:eastAsia="Times New Roman" w:hAnsi="Times New Roman" w:cs="Times New Roman"/>
                <w:color w:val="000000"/>
                <w:sz w:val="24"/>
                <w:szCs w:val="24"/>
              </w:rPr>
              <w:t>4</w:t>
            </w:r>
          </w:p>
        </w:tc>
        <w:tc>
          <w:tcPr>
            <w:tcW w:w="3147" w:type="dxa"/>
          </w:tcPr>
          <w:p w:rsidR="00811764" w:rsidRDefault="00811764" w:rsidP="002F4BB6">
            <w:pPr>
              <w:widowControl w:val="0"/>
              <w:spacing w:before="120" w:after="120" w:line="240" w:lineRule="auto"/>
              <w:jc w:val="both"/>
              <w:rPr>
                <w:color w:val="000000"/>
              </w:rPr>
            </w:pPr>
            <w:r>
              <w:rPr>
                <w:rFonts w:ascii="Times New Roman" w:eastAsia="Times New Roman" w:hAnsi="Times New Roman" w:cs="Times New Roman"/>
                <w:color w:val="000000"/>
                <w:sz w:val="24"/>
                <w:szCs w:val="24"/>
              </w:rPr>
              <w:t>Інформація про предмет закупівлі</w:t>
            </w:r>
          </w:p>
        </w:tc>
        <w:tc>
          <w:tcPr>
            <w:tcW w:w="6769" w:type="dxa"/>
          </w:tcPr>
          <w:p w:rsidR="00811764" w:rsidRDefault="00811764" w:rsidP="002F4BB6">
            <w:pPr>
              <w:widowControl w:val="0"/>
              <w:spacing w:before="120" w:after="120" w:line="240" w:lineRule="auto"/>
              <w:jc w:val="both"/>
              <w:rPr>
                <w:color w:val="000000"/>
              </w:rPr>
            </w:pPr>
          </w:p>
        </w:tc>
      </w:tr>
      <w:tr w:rsidR="00811764" w:rsidRPr="004074D1" w:rsidTr="002F4BB6">
        <w:trPr>
          <w:trHeight w:val="520"/>
          <w:jc w:val="center"/>
        </w:trPr>
        <w:tc>
          <w:tcPr>
            <w:tcW w:w="576" w:type="dxa"/>
          </w:tcPr>
          <w:p w:rsidR="00811764" w:rsidRDefault="00811764" w:rsidP="002F4BB6">
            <w:pPr>
              <w:widowControl w:val="0"/>
              <w:spacing w:before="120" w:after="120" w:line="240" w:lineRule="auto"/>
              <w:rPr>
                <w:color w:val="000000"/>
              </w:rPr>
            </w:pPr>
            <w:r>
              <w:rPr>
                <w:rFonts w:ascii="Times New Roman" w:eastAsia="Times New Roman" w:hAnsi="Times New Roman" w:cs="Times New Roman"/>
                <w:color w:val="000000"/>
                <w:sz w:val="24"/>
                <w:szCs w:val="24"/>
              </w:rPr>
              <w:t>4.1</w:t>
            </w:r>
          </w:p>
        </w:tc>
        <w:tc>
          <w:tcPr>
            <w:tcW w:w="3147" w:type="dxa"/>
          </w:tcPr>
          <w:p w:rsidR="00811764" w:rsidRDefault="00811764" w:rsidP="002F4BB6">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назва предмета закупівлі</w:t>
            </w:r>
          </w:p>
        </w:tc>
        <w:tc>
          <w:tcPr>
            <w:tcW w:w="6769" w:type="dxa"/>
          </w:tcPr>
          <w:p w:rsidR="00811764" w:rsidRPr="00B95F1B" w:rsidRDefault="00811764" w:rsidP="002F4BB6">
            <w:pPr>
              <w:spacing w:line="264" w:lineRule="auto"/>
              <w:jc w:val="center"/>
              <w:rPr>
                <w:rFonts w:ascii="Times New Roman" w:hAnsi="Times New Roman" w:cs="Times New Roman"/>
                <w:b/>
                <w:bCs/>
                <w:sz w:val="24"/>
                <w:szCs w:val="24"/>
                <w:lang w:val="uk-UA"/>
              </w:rPr>
            </w:pPr>
          </w:p>
          <w:p w:rsidR="00234F72" w:rsidRDefault="00234F72" w:rsidP="00234F72">
            <w:pPr>
              <w:spacing w:line="240" w:lineRule="auto"/>
              <w:rPr>
                <w:rFonts w:ascii="Times New Roman" w:eastAsia="Times New Roman" w:hAnsi="Times New Roman" w:cs="Times New Roman"/>
                <w:sz w:val="24"/>
                <w:szCs w:val="24"/>
                <w:lang w:val="uk-UA"/>
              </w:rPr>
            </w:pPr>
          </w:p>
          <w:p w:rsidR="00234F72" w:rsidRPr="00234F72" w:rsidRDefault="00234F72" w:rsidP="00234F72">
            <w:pPr>
              <w:spacing w:line="240" w:lineRule="auto"/>
              <w:rPr>
                <w:rFonts w:ascii="Times New Roman" w:eastAsia="Times New Roman" w:hAnsi="Times New Roman" w:cs="Times New Roman"/>
                <w:b/>
                <w:sz w:val="24"/>
                <w:szCs w:val="24"/>
                <w:lang w:val="uk-UA"/>
              </w:rPr>
            </w:pPr>
          </w:p>
          <w:p w:rsidR="00234F72" w:rsidRPr="00234F72" w:rsidRDefault="00234F72" w:rsidP="00234F72">
            <w:pPr>
              <w:spacing w:line="240" w:lineRule="auto"/>
              <w:rPr>
                <w:rFonts w:ascii="Times New Roman" w:eastAsia="Times New Roman" w:hAnsi="Times New Roman" w:cs="Times New Roman"/>
                <w:sz w:val="24"/>
                <w:szCs w:val="24"/>
                <w:lang w:val="uk-UA"/>
              </w:rPr>
            </w:pPr>
            <w:r w:rsidRPr="00234F72">
              <w:rPr>
                <w:rFonts w:ascii="Times New Roman" w:eastAsia="Times New Roman" w:hAnsi="Times New Roman" w:cs="Times New Roman"/>
                <w:b/>
                <w:sz w:val="24"/>
                <w:szCs w:val="24"/>
                <w:lang w:val="uk-UA"/>
              </w:rPr>
              <w:t xml:space="preserve">ДК 021 :2015 </w:t>
            </w:r>
            <w:r w:rsidRPr="00234F72">
              <w:rPr>
                <w:rFonts w:ascii="Times New Roman" w:hAnsi="Times New Roman" w:cs="Times New Roman"/>
                <w:b/>
                <w:sz w:val="24"/>
                <w:szCs w:val="24"/>
                <w:lang w:eastAsia="ar-SA"/>
              </w:rPr>
              <w:t>33190000-8 Медичне обладнання та вироби медичного призначення різні</w:t>
            </w:r>
          </w:p>
          <w:p w:rsidR="00811764" w:rsidRPr="004074D1" w:rsidRDefault="00811764" w:rsidP="00811764">
            <w:pPr>
              <w:rPr>
                <w:rFonts w:ascii="Times New Roman" w:eastAsia="Times New Roman" w:hAnsi="Times New Roman" w:cs="Times New Roman"/>
                <w:color w:val="000000"/>
                <w:sz w:val="24"/>
                <w:szCs w:val="24"/>
                <w:lang w:val="uk-UA"/>
              </w:rPr>
            </w:pPr>
          </w:p>
        </w:tc>
      </w:tr>
    </w:tbl>
    <w:p w:rsidR="00811764" w:rsidRDefault="00811764">
      <w:pPr>
        <w:rPr>
          <w:lang w:val="uk-UA"/>
        </w:rPr>
      </w:pPr>
    </w:p>
    <w:p w:rsidR="009E458D" w:rsidRPr="009E458D" w:rsidRDefault="009E458D">
      <w:pPr>
        <w:rPr>
          <w:lang w:val="uk-UA"/>
        </w:rPr>
      </w:pPr>
    </w:p>
    <w:tbl>
      <w:tblPr>
        <w:tblStyle w:val="Style13"/>
        <w:tblW w:w="10492" w:type="dxa"/>
        <w:jc w:val="center"/>
        <w:tblInd w:w="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tblPr>
      <w:tblGrid>
        <w:gridCol w:w="576"/>
        <w:gridCol w:w="3147"/>
        <w:gridCol w:w="6769"/>
      </w:tblGrid>
      <w:tr w:rsidR="002925F6">
        <w:trPr>
          <w:trHeight w:val="1743"/>
          <w:jc w:val="center"/>
        </w:trPr>
        <w:tc>
          <w:tcPr>
            <w:tcW w:w="576" w:type="dxa"/>
          </w:tcPr>
          <w:p w:rsidR="002925F6" w:rsidRDefault="002F4BB6">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4.2</w:t>
            </w:r>
          </w:p>
        </w:tc>
        <w:tc>
          <w:tcPr>
            <w:tcW w:w="3147" w:type="dxa"/>
          </w:tcPr>
          <w:p w:rsidR="002925F6" w:rsidRDefault="002F4BB6">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 xml:space="preserve">опис окремої частини (частин) предмета закупівлі (лота), щодо якої можуть бути подані тендерні пропозиції </w:t>
            </w:r>
          </w:p>
        </w:tc>
        <w:tc>
          <w:tcPr>
            <w:tcW w:w="6769" w:type="dxa"/>
          </w:tcPr>
          <w:p w:rsidR="002925F6" w:rsidRDefault="002F4BB6">
            <w:pPr>
              <w:widowControl w:val="0"/>
              <w:spacing w:before="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Поділ предмета на лоти не передбачено. Закупівля здійснюється по предмету вцілому.</w:t>
            </w:r>
          </w:p>
          <w:p w:rsidR="002925F6" w:rsidRDefault="002925F6">
            <w:pPr>
              <w:widowControl w:val="0"/>
              <w:spacing w:line="240" w:lineRule="auto"/>
              <w:ind w:right="113"/>
              <w:jc w:val="both"/>
              <w:rPr>
                <w:rFonts w:ascii="Times New Roman" w:eastAsia="Times New Roman" w:hAnsi="Times New Roman" w:cs="Times New Roman"/>
                <w:sz w:val="24"/>
                <w:szCs w:val="24"/>
              </w:rPr>
            </w:pPr>
          </w:p>
          <w:p w:rsidR="002925F6" w:rsidRDefault="002925F6">
            <w:pPr>
              <w:spacing w:line="240" w:lineRule="auto"/>
              <w:jc w:val="both"/>
              <w:rPr>
                <w:rFonts w:ascii="Times New Roman" w:eastAsia="Times New Roman" w:hAnsi="Times New Roman" w:cs="Times New Roman"/>
                <w:color w:val="000000"/>
                <w:sz w:val="24"/>
                <w:szCs w:val="24"/>
              </w:rPr>
            </w:pPr>
          </w:p>
        </w:tc>
      </w:tr>
      <w:tr w:rsidR="002925F6">
        <w:trPr>
          <w:trHeight w:val="520"/>
          <w:jc w:val="center"/>
        </w:trPr>
        <w:tc>
          <w:tcPr>
            <w:tcW w:w="576" w:type="dxa"/>
          </w:tcPr>
          <w:p w:rsidR="002925F6" w:rsidRDefault="002F4BB6">
            <w:pPr>
              <w:widowControl w:val="0"/>
              <w:spacing w:before="120" w:after="120" w:line="240" w:lineRule="auto"/>
              <w:rPr>
                <w:color w:val="000000"/>
              </w:rPr>
            </w:pPr>
            <w:r>
              <w:rPr>
                <w:rFonts w:ascii="Times New Roman" w:eastAsia="Times New Roman" w:hAnsi="Times New Roman" w:cs="Times New Roman"/>
                <w:color w:val="000000"/>
                <w:sz w:val="24"/>
                <w:szCs w:val="24"/>
              </w:rPr>
              <w:t>4.3</w:t>
            </w:r>
          </w:p>
        </w:tc>
        <w:tc>
          <w:tcPr>
            <w:tcW w:w="3147" w:type="dxa"/>
          </w:tcPr>
          <w:p w:rsidR="002925F6" w:rsidRDefault="002F4BB6">
            <w:pPr>
              <w:widowControl w:val="0"/>
              <w:spacing w:before="120" w:after="120" w:line="240" w:lineRule="auto"/>
              <w:ind w:left="-9" w:right="113"/>
              <w:jc w:val="both"/>
              <w:rPr>
                <w:color w:val="000000"/>
              </w:rPr>
            </w:pPr>
            <w:r>
              <w:rPr>
                <w:rFonts w:ascii="Times New Roman" w:eastAsia="Times New Roman" w:hAnsi="Times New Roman" w:cs="Times New Roman"/>
                <w:color w:val="000000"/>
                <w:sz w:val="24"/>
                <w:szCs w:val="24"/>
              </w:rPr>
              <w:t>місце, кількість, обсяг поставки товарів (надання послуг, виконання робіт)</w:t>
            </w:r>
          </w:p>
        </w:tc>
        <w:tc>
          <w:tcPr>
            <w:tcW w:w="6769" w:type="dxa"/>
          </w:tcPr>
          <w:p w:rsidR="002925F6" w:rsidRDefault="00B87680">
            <w:pPr>
              <w:widowControl w:val="0"/>
              <w:spacing w:before="120" w:after="120" w:line="240" w:lineRule="auto"/>
              <w:ind w:right="113" w:hanging="2"/>
              <w:jc w:val="both"/>
              <w:rPr>
                <w:rFonts w:ascii="Times New Roman" w:hAnsi="Times New Roman"/>
                <w:b/>
                <w:lang w:val="uk-UA" w:eastAsia="uk-UA"/>
              </w:rPr>
            </w:pPr>
            <w:r w:rsidRPr="00123E1E">
              <w:rPr>
                <w:rFonts w:ascii="Times New Roman" w:hAnsi="Times New Roman"/>
                <w:b/>
                <w:lang w:eastAsia="uk-UA"/>
              </w:rPr>
              <w:t>вул. Олеся Гончара, 27-а, м. Полтава, 36039</w:t>
            </w:r>
          </w:p>
          <w:p w:rsidR="00B87680" w:rsidRPr="00B87680" w:rsidRDefault="00B87680">
            <w:pPr>
              <w:widowControl w:val="0"/>
              <w:spacing w:before="120" w:after="120" w:line="240" w:lineRule="auto"/>
              <w:ind w:right="113" w:hanging="2"/>
              <w:jc w:val="both"/>
              <w:rPr>
                <w:lang w:val="uk-UA"/>
              </w:rPr>
            </w:pPr>
            <w:r>
              <w:rPr>
                <w:rFonts w:ascii="Times New Roman" w:hAnsi="Times New Roman"/>
                <w:b/>
                <w:lang w:val="uk-UA" w:eastAsia="uk-UA"/>
              </w:rPr>
              <w:t>згідно додатку №3</w:t>
            </w:r>
          </w:p>
        </w:tc>
      </w:tr>
      <w:tr w:rsidR="002925F6">
        <w:trPr>
          <w:trHeight w:val="1056"/>
          <w:jc w:val="center"/>
        </w:trPr>
        <w:tc>
          <w:tcPr>
            <w:tcW w:w="576" w:type="dxa"/>
          </w:tcPr>
          <w:p w:rsidR="002925F6" w:rsidRDefault="002F4BB6">
            <w:pPr>
              <w:widowControl w:val="0"/>
              <w:spacing w:before="120" w:after="120" w:line="240" w:lineRule="auto"/>
              <w:rPr>
                <w:color w:val="000000"/>
              </w:rPr>
            </w:pPr>
            <w:r>
              <w:rPr>
                <w:rFonts w:ascii="Times New Roman" w:eastAsia="Times New Roman" w:hAnsi="Times New Roman" w:cs="Times New Roman"/>
                <w:color w:val="000000"/>
                <w:sz w:val="24"/>
                <w:szCs w:val="24"/>
              </w:rPr>
              <w:t>4.4</w:t>
            </w:r>
          </w:p>
        </w:tc>
        <w:tc>
          <w:tcPr>
            <w:tcW w:w="3147" w:type="dxa"/>
          </w:tcPr>
          <w:p w:rsidR="002925F6" w:rsidRDefault="002F4BB6">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строк поставки товарів (надання послуг, виконання робіт)</w:t>
            </w:r>
          </w:p>
        </w:tc>
        <w:tc>
          <w:tcPr>
            <w:tcW w:w="6769" w:type="dxa"/>
          </w:tcPr>
          <w:p w:rsidR="002925F6" w:rsidRPr="001B6CEC" w:rsidRDefault="001B6CEC" w:rsidP="001B6CEC">
            <w:pPr>
              <w:widowControl w:val="0"/>
              <w:spacing w:before="120" w:after="120" w:line="240" w:lineRule="auto"/>
              <w:ind w:right="113" w:hanging="2"/>
              <w:jc w:val="both"/>
              <w:rPr>
                <w:lang w:val="uk-UA"/>
              </w:rPr>
            </w:pPr>
            <w:r>
              <w:rPr>
                <w:rFonts w:ascii="Times New Roman" w:eastAsia="Times New Roman" w:hAnsi="Times New Roman" w:cs="Times New Roman"/>
                <w:color w:val="000000"/>
                <w:sz w:val="24"/>
                <w:szCs w:val="24"/>
              </w:rPr>
              <w:t xml:space="preserve">по </w:t>
            </w:r>
            <w:r>
              <w:rPr>
                <w:rFonts w:ascii="Times New Roman" w:eastAsia="Times New Roman" w:hAnsi="Times New Roman" w:cs="Times New Roman"/>
                <w:color w:val="000000"/>
                <w:sz w:val="24"/>
                <w:szCs w:val="24"/>
                <w:lang w:val="uk-UA"/>
              </w:rPr>
              <w:t xml:space="preserve"> 31.12.2023 року</w:t>
            </w:r>
          </w:p>
        </w:tc>
      </w:tr>
      <w:tr w:rsidR="002925F6">
        <w:trPr>
          <w:trHeight w:val="1056"/>
          <w:jc w:val="center"/>
        </w:trPr>
        <w:tc>
          <w:tcPr>
            <w:tcW w:w="576" w:type="dxa"/>
          </w:tcPr>
          <w:p w:rsidR="002925F6" w:rsidRDefault="002F4BB6">
            <w:pPr>
              <w:widowControl w:val="0"/>
              <w:spacing w:before="120" w:after="120" w:line="240" w:lineRule="auto"/>
              <w:rPr>
                <w:color w:val="000000"/>
              </w:rPr>
            </w:pPr>
            <w:r>
              <w:rPr>
                <w:rFonts w:ascii="Times New Roman" w:eastAsia="Times New Roman" w:hAnsi="Times New Roman" w:cs="Times New Roman"/>
                <w:color w:val="000000"/>
                <w:sz w:val="24"/>
                <w:szCs w:val="24"/>
              </w:rPr>
              <w:t>4.5</w:t>
            </w:r>
          </w:p>
        </w:tc>
        <w:tc>
          <w:tcPr>
            <w:tcW w:w="3147" w:type="dxa"/>
          </w:tcPr>
          <w:p w:rsidR="002925F6" w:rsidRDefault="002F4BB6">
            <w:pPr>
              <w:widowControl w:val="0"/>
              <w:spacing w:before="120" w:after="120" w:line="240" w:lineRule="auto"/>
              <w:ind w:left="-9" w:right="113"/>
              <w:rPr>
                <w:color w:val="000000"/>
              </w:rPr>
            </w:pPr>
            <w:r>
              <w:rPr>
                <w:rFonts w:ascii="Times New Roman" w:eastAsia="Times New Roman" w:hAnsi="Times New Roman" w:cs="Times New Roman"/>
                <w:color w:val="000000"/>
                <w:sz w:val="24"/>
                <w:szCs w:val="24"/>
              </w:rPr>
              <w:t>очікувана вартість предмета закупівлі</w:t>
            </w:r>
          </w:p>
        </w:tc>
        <w:tc>
          <w:tcPr>
            <w:tcW w:w="6769" w:type="dxa"/>
          </w:tcPr>
          <w:p w:rsidR="002925F6" w:rsidRDefault="001B6CEC">
            <w:pPr>
              <w:widowControl w:val="0"/>
              <w:spacing w:before="120" w:after="12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548 000,00 </w:t>
            </w:r>
            <w:r w:rsidR="002F4BB6">
              <w:rPr>
                <w:rFonts w:ascii="Times New Roman" w:eastAsia="Times New Roman" w:hAnsi="Times New Roman" w:cs="Times New Roman"/>
                <w:sz w:val="24"/>
                <w:szCs w:val="24"/>
              </w:rPr>
              <w:t xml:space="preserve"> грн</w:t>
            </w:r>
          </w:p>
          <w:p w:rsidR="002925F6" w:rsidRDefault="002925F6">
            <w:pPr>
              <w:widowControl w:val="0"/>
              <w:spacing w:before="120" w:after="120" w:line="240" w:lineRule="auto"/>
              <w:ind w:right="113"/>
              <w:jc w:val="both"/>
              <w:rPr>
                <w:rFonts w:ascii="Times New Roman" w:eastAsia="Times New Roman" w:hAnsi="Times New Roman" w:cs="Times New Roman"/>
                <w:sz w:val="24"/>
                <w:szCs w:val="24"/>
                <w:lang w:val="en-US"/>
              </w:rPr>
            </w:pPr>
          </w:p>
        </w:tc>
      </w:tr>
      <w:tr w:rsidR="002925F6">
        <w:trPr>
          <w:trHeight w:val="1920"/>
          <w:jc w:val="center"/>
        </w:trPr>
        <w:tc>
          <w:tcPr>
            <w:tcW w:w="576" w:type="dxa"/>
          </w:tcPr>
          <w:p w:rsidR="002925F6" w:rsidRDefault="002F4BB6">
            <w:pPr>
              <w:widowControl w:val="0"/>
              <w:spacing w:before="120" w:after="120" w:line="240" w:lineRule="auto"/>
              <w:rPr>
                <w:color w:val="000000"/>
                <w:sz w:val="24"/>
                <w:szCs w:val="24"/>
              </w:rPr>
            </w:pPr>
            <w:r>
              <w:rPr>
                <w:rFonts w:ascii="Times New Roman" w:eastAsia="Times New Roman" w:hAnsi="Times New Roman" w:cs="Times New Roman"/>
                <w:color w:val="000000"/>
                <w:sz w:val="24"/>
                <w:szCs w:val="24"/>
              </w:rPr>
              <w:t>4.6</w:t>
            </w:r>
          </w:p>
        </w:tc>
        <w:tc>
          <w:tcPr>
            <w:tcW w:w="3147" w:type="dxa"/>
          </w:tcPr>
          <w:p w:rsidR="002925F6" w:rsidRDefault="002F4BB6">
            <w:pPr>
              <w:widowControl w:val="0"/>
              <w:spacing w:before="120" w:after="120" w:line="240" w:lineRule="auto"/>
              <w:ind w:left="-9" w:right="113"/>
              <w:rPr>
                <w:color w:val="000000"/>
                <w:sz w:val="24"/>
                <w:szCs w:val="24"/>
              </w:rPr>
            </w:pPr>
            <w:r>
              <w:rPr>
                <w:rFonts w:ascii="Times New Roman" w:eastAsia="Times New Roman" w:hAnsi="Times New Roman" w:cs="Times New Roman"/>
                <w:color w:val="000000"/>
                <w:sz w:val="24"/>
                <w:szCs w:val="24"/>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769" w:type="dxa"/>
          </w:tcPr>
          <w:p w:rsidR="002925F6" w:rsidRDefault="002F4BB6">
            <w:pPr>
              <w:widowControl w:val="0"/>
              <w:spacing w:before="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 У разі надання учасником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така тендерна пропозиція буде відхилена відповідно </w:t>
            </w:r>
            <w:r w:rsidRPr="009E458D">
              <w:rPr>
                <w:rFonts w:ascii="Times New Roman" w:eastAsia="Times New Roman" w:hAnsi="Times New Roman" w:cs="Times New Roman"/>
                <w:color w:val="000000"/>
                <w:sz w:val="24"/>
                <w:szCs w:val="24"/>
              </w:rPr>
              <w:t>до абзацу четвертого підпункту 2 пункту 44 цих особливостей.</w:t>
            </w:r>
            <w:bookmarkStart w:id="0" w:name="_GoBack"/>
            <w:bookmarkEnd w:id="0"/>
          </w:p>
          <w:p w:rsidR="002925F6" w:rsidRDefault="002925F6">
            <w:pPr>
              <w:widowControl w:val="0"/>
              <w:spacing w:line="240" w:lineRule="auto"/>
              <w:ind w:right="113"/>
              <w:jc w:val="both"/>
              <w:rPr>
                <w:rFonts w:ascii="Times New Roman" w:eastAsia="Times New Roman" w:hAnsi="Times New Roman" w:cs="Times New Roman"/>
                <w:sz w:val="24"/>
                <w:szCs w:val="24"/>
              </w:rPr>
            </w:pPr>
          </w:p>
          <w:p w:rsidR="002925F6" w:rsidRDefault="002925F6">
            <w:pPr>
              <w:widowControl w:val="0"/>
              <w:spacing w:after="120" w:line="240" w:lineRule="auto"/>
              <w:ind w:right="113"/>
              <w:jc w:val="both"/>
              <w:rPr>
                <w:rFonts w:ascii="Times New Roman" w:eastAsia="Times New Roman" w:hAnsi="Times New Roman" w:cs="Times New Roman"/>
                <w:sz w:val="24"/>
                <w:szCs w:val="24"/>
              </w:rPr>
            </w:pPr>
          </w:p>
        </w:tc>
      </w:tr>
      <w:tr w:rsidR="002925F6">
        <w:trPr>
          <w:trHeight w:val="520"/>
          <w:jc w:val="center"/>
        </w:trPr>
        <w:tc>
          <w:tcPr>
            <w:tcW w:w="576" w:type="dxa"/>
          </w:tcPr>
          <w:p w:rsidR="002925F6" w:rsidRDefault="002F4BB6">
            <w:pPr>
              <w:widowControl w:val="0"/>
              <w:spacing w:before="120" w:after="120" w:line="240" w:lineRule="auto"/>
              <w:rPr>
                <w:color w:val="000000"/>
              </w:rPr>
            </w:pPr>
            <w:r>
              <w:rPr>
                <w:rFonts w:ascii="Times New Roman" w:eastAsia="Times New Roman" w:hAnsi="Times New Roman" w:cs="Times New Roman"/>
                <w:color w:val="000000"/>
                <w:sz w:val="24"/>
                <w:szCs w:val="24"/>
              </w:rPr>
              <w:t>5</w:t>
            </w:r>
          </w:p>
        </w:tc>
        <w:tc>
          <w:tcPr>
            <w:tcW w:w="3147" w:type="dxa"/>
          </w:tcPr>
          <w:p w:rsidR="002925F6" w:rsidRDefault="002F4BB6">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Недискримінація учасників</w:t>
            </w:r>
          </w:p>
        </w:tc>
        <w:tc>
          <w:tcPr>
            <w:tcW w:w="6769" w:type="dxa"/>
          </w:tcPr>
          <w:p w:rsidR="002925F6" w:rsidRDefault="002F4BB6">
            <w:pPr>
              <w:widowControl w:val="0"/>
              <w:spacing w:before="120" w:after="120"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Вітчизняні та іноземні учасники всіх форм власності та організаційно-правових форм беруть участь у процедурах закупівель на рівних умовах.</w:t>
            </w:r>
          </w:p>
          <w:p w:rsidR="002925F6" w:rsidRDefault="002925F6">
            <w:pPr>
              <w:widowControl w:val="0"/>
              <w:spacing w:before="120" w:after="120" w:line="240" w:lineRule="auto"/>
              <w:ind w:right="113"/>
              <w:jc w:val="both"/>
              <w:rPr>
                <w:color w:val="000000"/>
              </w:rPr>
            </w:pPr>
          </w:p>
        </w:tc>
      </w:tr>
      <w:tr w:rsidR="002925F6">
        <w:trPr>
          <w:trHeight w:val="520"/>
          <w:jc w:val="center"/>
        </w:trPr>
        <w:tc>
          <w:tcPr>
            <w:tcW w:w="576" w:type="dxa"/>
          </w:tcPr>
          <w:p w:rsidR="002925F6" w:rsidRDefault="002F4BB6">
            <w:pPr>
              <w:widowControl w:val="0"/>
              <w:spacing w:before="120" w:after="120" w:line="240" w:lineRule="auto"/>
              <w:rPr>
                <w:color w:val="000000"/>
              </w:rPr>
            </w:pPr>
            <w:r>
              <w:rPr>
                <w:rFonts w:ascii="Times New Roman" w:eastAsia="Times New Roman" w:hAnsi="Times New Roman" w:cs="Times New Roman"/>
                <w:color w:val="000000"/>
                <w:sz w:val="24"/>
                <w:szCs w:val="24"/>
              </w:rPr>
              <w:t>6</w:t>
            </w:r>
          </w:p>
        </w:tc>
        <w:tc>
          <w:tcPr>
            <w:tcW w:w="3147" w:type="dxa"/>
          </w:tcPr>
          <w:p w:rsidR="002925F6" w:rsidRDefault="002F4BB6">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валюту, у якій повинно бути розраховано та зазначено ціну тендерної пропозиції</w:t>
            </w:r>
          </w:p>
        </w:tc>
        <w:tc>
          <w:tcPr>
            <w:tcW w:w="6769" w:type="dxa"/>
          </w:tcPr>
          <w:p w:rsidR="002925F6" w:rsidRDefault="002F4BB6">
            <w:pPr>
              <w:widowControl w:val="0"/>
              <w:spacing w:before="120" w:line="240" w:lineRule="auto"/>
              <w:ind w:left="34" w:right="113" w:hanging="21"/>
              <w:jc w:val="both"/>
              <w:rPr>
                <w:color w:val="000000"/>
              </w:rPr>
            </w:pPr>
            <w:r>
              <w:rPr>
                <w:rFonts w:ascii="Times New Roman" w:eastAsia="Times New Roman" w:hAnsi="Times New Roman" w:cs="Times New Roman"/>
                <w:color w:val="000000"/>
                <w:sz w:val="24"/>
                <w:szCs w:val="24"/>
              </w:rPr>
              <w:t>Валютою тендерної пропозиції є гривня;</w:t>
            </w:r>
          </w:p>
          <w:p w:rsidR="002925F6" w:rsidRDefault="002F4BB6">
            <w:pPr>
              <w:widowControl w:val="0"/>
              <w:spacing w:line="240" w:lineRule="auto"/>
              <w:ind w:left="34" w:right="113" w:hanging="21"/>
              <w:jc w:val="both"/>
              <w:rPr>
                <w:color w:val="000000"/>
              </w:rPr>
            </w:pPr>
            <w:r>
              <w:rPr>
                <w:rFonts w:ascii="Times New Roman" w:eastAsia="Times New Roman" w:hAnsi="Times New Roman" w:cs="Times New Roman"/>
                <w:color w:val="000000"/>
                <w:sz w:val="24"/>
                <w:szCs w:val="24"/>
              </w:rPr>
              <w:t>у разі якщо учасником процедури закупівлі є нерезидент, такий учасник може зазначити ціну тендерної пропозиції у доларах США;</w:t>
            </w:r>
          </w:p>
          <w:p w:rsidR="002925F6" w:rsidRDefault="002F4BB6">
            <w:pPr>
              <w:widowControl w:val="0"/>
              <w:spacing w:after="120" w:line="240" w:lineRule="auto"/>
              <w:ind w:left="34" w:right="113" w:hanging="23"/>
              <w:jc w:val="both"/>
              <w:rPr>
                <w:color w:val="000000"/>
              </w:rPr>
            </w:pPr>
            <w:r>
              <w:rPr>
                <w:rFonts w:ascii="Times New Roman" w:eastAsia="Times New Roman" w:hAnsi="Times New Roman" w:cs="Times New Roman"/>
                <w:color w:val="000000"/>
                <w:sz w:val="24"/>
                <w:szCs w:val="24"/>
              </w:rPr>
              <w:t>при розкритті тендерних пропозицій ціна такої тендерної пропозиції перераховується у гривні за офіційним курсом до доларів США, установленим Національним банком України на дату розкриття тендерних пропозицій.</w:t>
            </w:r>
          </w:p>
        </w:tc>
      </w:tr>
      <w:tr w:rsidR="002925F6">
        <w:trPr>
          <w:trHeight w:val="520"/>
          <w:jc w:val="center"/>
        </w:trPr>
        <w:tc>
          <w:tcPr>
            <w:tcW w:w="576" w:type="dxa"/>
          </w:tcPr>
          <w:p w:rsidR="002925F6" w:rsidRDefault="002F4BB6">
            <w:pPr>
              <w:widowControl w:val="0"/>
              <w:spacing w:before="144" w:after="144" w:line="240" w:lineRule="auto"/>
              <w:rPr>
                <w:color w:val="000000"/>
              </w:rPr>
            </w:pPr>
            <w:r>
              <w:rPr>
                <w:rFonts w:ascii="Times New Roman" w:eastAsia="Times New Roman" w:hAnsi="Times New Roman" w:cs="Times New Roman"/>
                <w:color w:val="000000"/>
                <w:sz w:val="24"/>
                <w:szCs w:val="24"/>
              </w:rPr>
              <w:t>7</w:t>
            </w:r>
          </w:p>
        </w:tc>
        <w:tc>
          <w:tcPr>
            <w:tcW w:w="3147" w:type="dxa"/>
            <w:vAlign w:val="center"/>
          </w:tcPr>
          <w:p w:rsidR="002925F6" w:rsidRDefault="002F4BB6">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Інформація  про  мову (мови),  якою  (якими) повинно  бути  складено тендерні пропозиції</w:t>
            </w:r>
          </w:p>
        </w:tc>
        <w:tc>
          <w:tcPr>
            <w:tcW w:w="6769" w:type="dxa"/>
          </w:tcPr>
          <w:p w:rsidR="002925F6" w:rsidRDefault="002925F6">
            <w:pPr>
              <w:widowControl w:val="0"/>
              <w:spacing w:line="240" w:lineRule="auto"/>
              <w:ind w:left="34" w:right="113" w:hanging="21"/>
              <w:jc w:val="both"/>
              <w:rPr>
                <w:rFonts w:ascii="Times New Roman" w:eastAsia="Times New Roman" w:hAnsi="Times New Roman" w:cs="Times New Roman"/>
                <w:color w:val="000000"/>
                <w:sz w:val="24"/>
                <w:szCs w:val="24"/>
              </w:rPr>
            </w:pPr>
          </w:p>
          <w:p w:rsidR="002925F6" w:rsidRDefault="002F4BB6">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Усі документи, що входять до складу тендерної пропозиції учасника та підготовлені безпосередньо учасником, повинні бути складені українською мовою, якщо інше не передбачено умовами цієї тендерної документації.</w:t>
            </w:r>
          </w:p>
          <w:p w:rsidR="002925F6" w:rsidRDefault="002F4BB6">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Учасники – нерезиденти України, які беруть участь у процедурі закупівлі, можуть додатково подати свою тендерну пропозицію, викладену англійською мовою. Тексти на документах повинні бути автентичними, визначальним є текст, викладений українською мовою.</w:t>
            </w:r>
          </w:p>
          <w:p w:rsidR="002925F6" w:rsidRDefault="002F4BB6">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надання учасником будь-яких інших документів, </w:t>
            </w:r>
            <w:r>
              <w:rPr>
                <w:rFonts w:ascii="Times New Roman" w:eastAsia="Times New Roman" w:hAnsi="Times New Roman" w:cs="Times New Roman"/>
                <w:color w:val="000000"/>
                <w:sz w:val="24"/>
                <w:szCs w:val="24"/>
              </w:rPr>
              <w:lastRenderedPageBreak/>
              <w:t xml:space="preserve">складених іноземною мовою, тендерна пропозиція учасника повинна містити їх переклад українською мовою. </w:t>
            </w:r>
          </w:p>
          <w:p w:rsidR="002925F6" w:rsidRDefault="002F4BB6">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на українську мову. Переклад повинен бути засвідчений підписом та печаткою (у разі використання) учасника торгів, або засвідчений нотаріально (на розсуд учасника).</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u w:val="single"/>
              </w:rPr>
              <w:t>Відповідальність за якість та достовірність перекладу несе учасник. </w:t>
            </w:r>
          </w:p>
          <w:p w:rsidR="002925F6" w:rsidRDefault="002F4BB6">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Всі витрати стосовно надання автентичного перекладу документів несе учасник.</w:t>
            </w:r>
          </w:p>
          <w:p w:rsidR="002925F6" w:rsidRDefault="002F4BB6">
            <w:pPr>
              <w:widowControl w:val="0"/>
              <w:spacing w:line="240" w:lineRule="auto"/>
              <w:ind w:left="34" w:right="113"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Найменування торгових марок, комерційні найменування, оригінальні патентовані назви, іноземні географічні найменування, найменування юридичних осіб - нерезидентів України, а також найменування та назви міжнародних або іноземних нормативних актів, технічних документів, стандартів, регламентів, директив тощо можуть виконуватися та зазначаються у тендерній пропозиції мовою оригіналу латиницею або кирилицею.</w:t>
            </w:r>
          </w:p>
        </w:tc>
      </w:tr>
      <w:tr w:rsidR="002925F6">
        <w:trPr>
          <w:trHeight w:val="520"/>
          <w:jc w:val="center"/>
        </w:trPr>
        <w:tc>
          <w:tcPr>
            <w:tcW w:w="10492" w:type="dxa"/>
            <w:gridSpan w:val="3"/>
            <w:shd w:val="clear" w:color="auto" w:fill="D8D8D8" w:themeFill="background1" w:themeFillShade="D8"/>
            <w:vAlign w:val="center"/>
          </w:tcPr>
          <w:p w:rsidR="002925F6" w:rsidRDefault="002F4BB6">
            <w:pPr>
              <w:widowControl w:val="0"/>
              <w:spacing w:before="144" w:after="144" w:line="240" w:lineRule="auto"/>
              <w:jc w:val="center"/>
              <w:rPr>
                <w:color w:val="000000"/>
              </w:rPr>
            </w:pPr>
            <w:r w:rsidRPr="00811764">
              <w:rPr>
                <w:rFonts w:ascii="Times New Roman" w:eastAsia="Times New Roman" w:hAnsi="Times New Roman" w:cs="Times New Roman"/>
                <w:b/>
                <w:color w:val="000000"/>
                <w:sz w:val="24"/>
                <w:szCs w:val="24"/>
              </w:rPr>
              <w:lastRenderedPageBreak/>
              <w:t xml:space="preserve">Розділ 2. </w:t>
            </w:r>
            <w:r>
              <w:rPr>
                <w:rFonts w:ascii="Times New Roman" w:eastAsia="Times New Roman" w:hAnsi="Times New Roman" w:cs="Times New Roman"/>
                <w:b/>
                <w:color w:val="000000"/>
                <w:sz w:val="24"/>
                <w:szCs w:val="24"/>
              </w:rPr>
              <w:t>Порядок внесення змін та надання роз’яснень до тендерної документації</w:t>
            </w:r>
          </w:p>
        </w:tc>
      </w:tr>
      <w:tr w:rsidR="002925F6">
        <w:trPr>
          <w:trHeight w:val="520"/>
          <w:jc w:val="center"/>
        </w:trPr>
        <w:tc>
          <w:tcPr>
            <w:tcW w:w="576" w:type="dxa"/>
          </w:tcPr>
          <w:p w:rsidR="002925F6" w:rsidRDefault="002F4BB6">
            <w:pPr>
              <w:widowControl w:val="0"/>
              <w:spacing w:before="144" w:after="144" w:line="240" w:lineRule="auto"/>
              <w:rPr>
                <w:color w:val="000000"/>
              </w:rPr>
            </w:pPr>
            <w:r>
              <w:rPr>
                <w:rFonts w:ascii="Times New Roman" w:eastAsia="Times New Roman" w:hAnsi="Times New Roman" w:cs="Times New Roman"/>
                <w:color w:val="000000"/>
                <w:sz w:val="24"/>
                <w:szCs w:val="24"/>
              </w:rPr>
              <w:t>1</w:t>
            </w:r>
          </w:p>
        </w:tc>
        <w:tc>
          <w:tcPr>
            <w:tcW w:w="3147" w:type="dxa"/>
          </w:tcPr>
          <w:p w:rsidR="002925F6" w:rsidRDefault="002F4BB6">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 xml:space="preserve">Процедура надання роз’яснень щодо тендерної документації </w:t>
            </w:r>
          </w:p>
        </w:tc>
        <w:tc>
          <w:tcPr>
            <w:tcW w:w="6769" w:type="dxa"/>
          </w:tcPr>
          <w:p w:rsidR="002925F6" w:rsidRDefault="002F4BB6">
            <w:pPr>
              <w:widowControl w:val="0"/>
              <w:spacing w:after="144" w:line="240" w:lineRule="auto"/>
              <w:ind w:right="113"/>
              <w:jc w:val="both"/>
              <w:rPr>
                <w:color w:val="000000"/>
              </w:rPr>
            </w:pPr>
            <w:r>
              <w:rPr>
                <w:rFonts w:ascii="Times New Roman" w:eastAsia="Times New Roman" w:hAnsi="Times New Roman" w:cs="Times New Roman"/>
                <w:color w:val="000000"/>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дня їх оприлюднення надати роз’яснення на звернення шляхом оприлюднення його в електронній системі закупівель.</w:t>
            </w:r>
          </w:p>
        </w:tc>
      </w:tr>
      <w:tr w:rsidR="002925F6">
        <w:trPr>
          <w:trHeight w:val="520"/>
          <w:jc w:val="center"/>
        </w:trPr>
        <w:tc>
          <w:tcPr>
            <w:tcW w:w="576" w:type="dxa"/>
          </w:tcPr>
          <w:p w:rsidR="002925F6" w:rsidRDefault="002F4BB6">
            <w:pPr>
              <w:widowControl w:val="0"/>
              <w:spacing w:before="144" w:after="144" w:line="240" w:lineRule="auto"/>
              <w:jc w:val="center"/>
              <w:rPr>
                <w:color w:val="000000"/>
              </w:rPr>
            </w:pPr>
            <w:r>
              <w:rPr>
                <w:rFonts w:ascii="Times New Roman" w:eastAsia="Times New Roman" w:hAnsi="Times New Roman" w:cs="Times New Roman"/>
                <w:color w:val="000000"/>
                <w:sz w:val="24"/>
                <w:szCs w:val="24"/>
              </w:rPr>
              <w:t>2</w:t>
            </w:r>
          </w:p>
        </w:tc>
        <w:tc>
          <w:tcPr>
            <w:tcW w:w="3147" w:type="dxa"/>
          </w:tcPr>
          <w:p w:rsidR="002925F6" w:rsidRDefault="002F4BB6">
            <w:pPr>
              <w:widowControl w:val="0"/>
              <w:spacing w:before="144" w:after="144" w:line="240" w:lineRule="auto"/>
              <w:ind w:right="113"/>
              <w:rPr>
                <w:color w:val="000000"/>
              </w:rPr>
            </w:pPr>
            <w:r>
              <w:rPr>
                <w:rFonts w:ascii="Times New Roman" w:eastAsia="Times New Roman" w:hAnsi="Times New Roman" w:cs="Times New Roman"/>
                <w:color w:val="000000"/>
                <w:sz w:val="24"/>
                <w:szCs w:val="24"/>
              </w:rPr>
              <w:t>Внесення змін до тендерної документації</w:t>
            </w:r>
          </w:p>
        </w:tc>
        <w:tc>
          <w:tcPr>
            <w:tcW w:w="6769" w:type="dxa"/>
          </w:tcPr>
          <w:p w:rsidR="002925F6" w:rsidRDefault="002F4BB6">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2925F6" w:rsidRDefault="002F4BB6">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Pr>
                <w:rFonts w:ascii="Times New Roman" w:eastAsia="Times New Roman" w:hAnsi="Times New Roman" w:cs="Times New Roman"/>
                <w:color w:val="000000"/>
                <w:sz w:val="24"/>
                <w:szCs w:val="24"/>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дня прийняття рішення про їх внесення.</w:t>
            </w:r>
          </w:p>
          <w:p w:rsidR="002925F6" w:rsidRDefault="002F4BB6">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rsidR="002925F6" w:rsidRDefault="002F4BB6">
            <w:pPr>
              <w:widowControl w:val="0"/>
              <w:spacing w:after="144" w:line="240" w:lineRule="auto"/>
              <w:ind w:right="113" w:hanging="21"/>
              <w:jc w:val="both"/>
              <w:rPr>
                <w:color w:val="000000"/>
              </w:rPr>
            </w:pPr>
            <w:r>
              <w:rPr>
                <w:rFonts w:ascii="Times New Roman" w:eastAsia="Times New Roman" w:hAnsi="Times New Roman" w:cs="Times New Roman"/>
                <w:color w:val="000000"/>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925F6">
        <w:trPr>
          <w:trHeight w:val="520"/>
          <w:jc w:val="center"/>
        </w:trPr>
        <w:tc>
          <w:tcPr>
            <w:tcW w:w="10492" w:type="dxa"/>
            <w:gridSpan w:val="3"/>
            <w:shd w:val="clear" w:color="auto" w:fill="D8D8D8" w:themeFill="background1" w:themeFillShade="D8"/>
            <w:vAlign w:val="center"/>
          </w:tcPr>
          <w:p w:rsidR="002925F6" w:rsidRDefault="002F4BB6">
            <w:pPr>
              <w:widowControl w:val="0"/>
              <w:spacing w:before="96" w:after="96" w:line="240" w:lineRule="auto"/>
              <w:jc w:val="center"/>
              <w:rPr>
                <w:color w:val="000000"/>
              </w:rPr>
            </w:pPr>
            <w:r w:rsidRPr="00811764">
              <w:rPr>
                <w:rFonts w:ascii="Times New Roman" w:eastAsia="Times New Roman" w:hAnsi="Times New Roman" w:cs="Times New Roman"/>
                <w:b/>
                <w:color w:val="000000"/>
                <w:sz w:val="24"/>
                <w:szCs w:val="24"/>
              </w:rPr>
              <w:lastRenderedPageBreak/>
              <w:t xml:space="preserve">Розділ 3. </w:t>
            </w:r>
            <w:r>
              <w:rPr>
                <w:rFonts w:ascii="Times New Roman" w:eastAsia="Times New Roman" w:hAnsi="Times New Roman" w:cs="Times New Roman"/>
                <w:b/>
                <w:color w:val="000000"/>
                <w:sz w:val="24"/>
                <w:szCs w:val="24"/>
              </w:rPr>
              <w:t xml:space="preserve">Інструкція з підготовки тендерної пропозиції </w:t>
            </w:r>
          </w:p>
        </w:tc>
      </w:tr>
      <w:tr w:rsidR="002925F6">
        <w:trPr>
          <w:trHeight w:val="520"/>
          <w:jc w:val="center"/>
        </w:trPr>
        <w:tc>
          <w:tcPr>
            <w:tcW w:w="576" w:type="dxa"/>
          </w:tcPr>
          <w:p w:rsidR="002925F6" w:rsidRDefault="002F4BB6">
            <w:pPr>
              <w:widowControl w:val="0"/>
              <w:spacing w:before="96" w:after="96" w:line="240" w:lineRule="auto"/>
              <w:jc w:val="center"/>
              <w:rPr>
                <w:color w:val="000000"/>
              </w:rPr>
            </w:pPr>
            <w:r>
              <w:rPr>
                <w:rFonts w:ascii="Times New Roman" w:eastAsia="Times New Roman" w:hAnsi="Times New Roman" w:cs="Times New Roman"/>
                <w:color w:val="000000"/>
                <w:sz w:val="24"/>
                <w:szCs w:val="24"/>
              </w:rPr>
              <w:t>1</w:t>
            </w:r>
          </w:p>
        </w:tc>
        <w:tc>
          <w:tcPr>
            <w:tcW w:w="3147" w:type="dxa"/>
          </w:tcPr>
          <w:p w:rsidR="002925F6" w:rsidRDefault="002F4BB6">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Зміст і спосіб подання тендерної пропозиції</w:t>
            </w:r>
          </w:p>
        </w:tc>
        <w:tc>
          <w:tcPr>
            <w:tcW w:w="6769" w:type="dxa"/>
          </w:tcPr>
          <w:p w:rsidR="002925F6" w:rsidRDefault="002F4BB6">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w:t>
            </w:r>
            <w:r>
              <w:rPr>
                <w:rFonts w:ascii="Times New Roman" w:eastAsia="Times New Roman" w:hAnsi="Times New Roman" w:cs="Times New Roman"/>
                <w:b/>
                <w:color w:val="000000"/>
                <w:sz w:val="24"/>
                <w:szCs w:val="24"/>
              </w:rPr>
              <w:t>завантаження файлів із сканованими копіями нижчезазначених документів:</w:t>
            </w:r>
          </w:p>
          <w:p w:rsidR="002925F6" w:rsidRDefault="002F4BB6">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інформації та документи, що підтверджують відповідність учасника кваліфікаційним критеріям, згідно переліку, наведеного </w:t>
            </w:r>
            <w:r>
              <w:rPr>
                <w:rFonts w:ascii="Times New Roman" w:eastAsia="Times New Roman" w:hAnsi="Times New Roman" w:cs="Times New Roman"/>
                <w:b/>
                <w:color w:val="000000"/>
                <w:sz w:val="24"/>
                <w:szCs w:val="24"/>
              </w:rPr>
              <w:t>у Додатку № 1</w:t>
            </w:r>
            <w:r>
              <w:rPr>
                <w:rFonts w:ascii="Times New Roman" w:eastAsia="Times New Roman" w:hAnsi="Times New Roman" w:cs="Times New Roman"/>
                <w:color w:val="000000"/>
                <w:sz w:val="24"/>
                <w:szCs w:val="24"/>
              </w:rPr>
              <w:t xml:space="preserve"> тендерної документації </w:t>
            </w:r>
            <w:r>
              <w:rPr>
                <w:rFonts w:ascii="Times New Roman" w:eastAsia="Times New Roman" w:hAnsi="Times New Roman" w:cs="Times New Roman"/>
                <w:b/>
                <w:color w:val="000000"/>
                <w:sz w:val="24"/>
                <w:szCs w:val="24"/>
                <w:u w:val="single"/>
              </w:rPr>
              <w:t>(подається в окремому файлі)</w:t>
            </w:r>
            <w:r>
              <w:rPr>
                <w:rFonts w:ascii="Times New Roman" w:eastAsia="Times New Roman" w:hAnsi="Times New Roman" w:cs="Times New Roman"/>
                <w:b/>
                <w:color w:val="000000"/>
                <w:sz w:val="24"/>
                <w:szCs w:val="24"/>
              </w:rPr>
              <w:t>;</w:t>
            </w:r>
          </w:p>
          <w:p w:rsidR="002925F6" w:rsidRPr="002F4BB6" w:rsidRDefault="002F4BB6">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інформації </w:t>
            </w:r>
            <w:r w:rsidRPr="002F4BB6">
              <w:rPr>
                <w:rFonts w:ascii="Times New Roman" w:eastAsia="Times New Roman" w:hAnsi="Times New Roman" w:cs="Times New Roman"/>
                <w:color w:val="000000"/>
                <w:sz w:val="24"/>
                <w:szCs w:val="24"/>
              </w:rPr>
              <w:t>щодо відповідності учасника вимогам, визначеним у пункті47 Особливостей, згідно вимог, наведених</w:t>
            </w:r>
            <w:r w:rsidRPr="002F4BB6">
              <w:rPr>
                <w:rFonts w:ascii="Times New Roman" w:eastAsia="Times New Roman" w:hAnsi="Times New Roman" w:cs="Times New Roman"/>
                <w:b/>
                <w:color w:val="000000"/>
                <w:sz w:val="24"/>
                <w:szCs w:val="24"/>
              </w:rPr>
              <w:t xml:space="preserve">у пункті 5 </w:t>
            </w:r>
            <w:r w:rsidRPr="002F4BB6">
              <w:rPr>
                <w:rFonts w:ascii="Times New Roman" w:eastAsia="Times New Roman" w:hAnsi="Times New Roman" w:cs="Times New Roman"/>
                <w:color w:val="000000"/>
                <w:sz w:val="24"/>
                <w:szCs w:val="24"/>
              </w:rPr>
              <w:t>цього розділу тендерної документації;</w:t>
            </w:r>
          </w:p>
          <w:p w:rsidR="002925F6" w:rsidRDefault="002F4BB6">
            <w:pPr>
              <w:widowControl w:val="0"/>
              <w:spacing w:line="240" w:lineRule="auto"/>
              <w:ind w:firstLine="281"/>
              <w:jc w:val="both"/>
              <w:rPr>
                <w:rFonts w:ascii="Times New Roman" w:eastAsia="Times New Roman" w:hAnsi="Times New Roman" w:cs="Times New Roman"/>
                <w:color w:val="000000"/>
                <w:sz w:val="24"/>
                <w:szCs w:val="24"/>
              </w:rPr>
            </w:pPr>
            <w:r w:rsidRPr="002F4BB6">
              <w:rPr>
                <w:rFonts w:ascii="Times New Roman" w:eastAsia="Times New Roman" w:hAnsi="Times New Roman" w:cs="Times New Roman"/>
                <w:color w:val="000000"/>
                <w:sz w:val="24"/>
                <w:szCs w:val="24"/>
              </w:rPr>
              <w:t>3) інформації про необхідні технічні, якісні та кількісні характеристики предмета</w:t>
            </w:r>
            <w:r>
              <w:rPr>
                <w:rFonts w:ascii="Times New Roman" w:eastAsia="Times New Roman" w:hAnsi="Times New Roman" w:cs="Times New Roman"/>
                <w:color w:val="000000"/>
                <w:sz w:val="24"/>
                <w:szCs w:val="24"/>
              </w:rPr>
              <w:t xml:space="preserve"> закупівлі відповідно до пункту 6 цього розділу тендерної документації та </w:t>
            </w:r>
            <w:r>
              <w:rPr>
                <w:rFonts w:ascii="Times New Roman" w:eastAsia="Times New Roman" w:hAnsi="Times New Roman" w:cs="Times New Roman"/>
                <w:b/>
                <w:color w:val="000000"/>
                <w:sz w:val="24"/>
                <w:szCs w:val="24"/>
              </w:rPr>
              <w:t xml:space="preserve">Додатку № 3, </w:t>
            </w:r>
            <w:r>
              <w:rPr>
                <w:rFonts w:ascii="Times New Roman" w:eastAsia="Times New Roman" w:hAnsi="Times New Roman" w:cs="Times New Roman"/>
                <w:color w:val="000000"/>
                <w:sz w:val="24"/>
                <w:szCs w:val="24"/>
              </w:rPr>
              <w:t xml:space="preserve"> до тендерної документації;</w:t>
            </w:r>
          </w:p>
          <w:p w:rsidR="002925F6" w:rsidRDefault="002F4BB6">
            <w:pPr>
              <w:widowControl w:val="0"/>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документів, що підтверджують повноваження посадової особи або представника учасника процедури закупівлі щодо підпису документів тендерної пропозиції:</w:t>
            </w:r>
          </w:p>
          <w:p w:rsidR="002925F6" w:rsidRDefault="002F4BB6">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керівника учасника</w:t>
            </w:r>
            <w:r>
              <w:rPr>
                <w:rFonts w:ascii="Times New Roman" w:eastAsia="Times New Roman" w:hAnsi="Times New Roman" w:cs="Times New Roman"/>
                <w:sz w:val="24"/>
                <w:szCs w:val="24"/>
              </w:rPr>
              <w:t xml:space="preserve"> – випискою з протоколу зборів засновників або копією протоколу зборів засновників, копією наказу про призначення, </w:t>
            </w:r>
            <w:r w:rsidRPr="00811764">
              <w:rPr>
                <w:rFonts w:ascii="Times New Roman" w:eastAsia="Times New Roman" w:hAnsi="Times New Roman" w:cs="Times New Roman"/>
                <w:sz w:val="24"/>
                <w:szCs w:val="24"/>
              </w:rPr>
              <w:t>т</w:t>
            </w:r>
            <w:r>
              <w:rPr>
                <w:rFonts w:ascii="Times New Roman" w:eastAsia="Times New Roman" w:hAnsi="Times New Roman" w:cs="Times New Roman"/>
                <w:sz w:val="24"/>
                <w:szCs w:val="24"/>
              </w:rPr>
              <w:t>а/або іншим документом, що підтверджує повноваження керівника учасника;</w:t>
            </w:r>
          </w:p>
          <w:p w:rsidR="002925F6" w:rsidRDefault="002F4BB6">
            <w:pPr>
              <w:keepNext/>
              <w:keepLines/>
              <w:tabs>
                <w:tab w:val="left" w:pos="900"/>
              </w:tabs>
              <w:spacing w:line="240" w:lineRule="auto"/>
              <w:ind w:firstLine="28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для іншої посадової особи учасника</w:t>
            </w:r>
            <w:r>
              <w:rPr>
                <w:rFonts w:ascii="Times New Roman" w:eastAsia="Times New Roman" w:hAnsi="Times New Roman" w:cs="Times New Roman"/>
                <w:sz w:val="24"/>
                <w:szCs w:val="24"/>
              </w:rPr>
              <w:t xml:space="preserve"> – довіреності (доручення) керівника учасника на ім’я уповноваженої особи учасника та виписки з протоколу зборів засновників або копією протоколу зборів засновників та копією наказу (витягу з наказу) про призначення керівника, який надав довіреність (доручення), та/або іншим документом, що підтверджує повноваження посадової особи учасника, яка надала довіреність (доручення);</w:t>
            </w:r>
          </w:p>
          <w:p w:rsidR="002925F6" w:rsidRDefault="002F4BB6">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витяг із судового або торгового, або банківського реєстрів </w:t>
            </w:r>
            <w:r>
              <w:rPr>
                <w:rFonts w:ascii="Times New Roman" w:eastAsia="Times New Roman" w:hAnsi="Times New Roman" w:cs="Times New Roman"/>
                <w:b/>
                <w:color w:val="000000"/>
                <w:sz w:val="24"/>
                <w:szCs w:val="24"/>
              </w:rPr>
              <w:t>(для учасників - нерезидентів України);</w:t>
            </w:r>
          </w:p>
          <w:p w:rsidR="002925F6" w:rsidRDefault="002F4BB6">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інформація про субпідрядника (субпідрядників) </w:t>
            </w:r>
            <w:r>
              <w:rPr>
                <w:rFonts w:ascii="Times New Roman" w:eastAsia="Times New Roman" w:hAnsi="Times New Roman" w:cs="Times New Roman"/>
                <w:b/>
                <w:color w:val="000000"/>
                <w:sz w:val="24"/>
                <w:szCs w:val="24"/>
              </w:rPr>
              <w:t xml:space="preserve">(в разі їх залучення </w:t>
            </w:r>
            <w:r>
              <w:rPr>
                <w:rFonts w:ascii="Times New Roman" w:eastAsia="Times New Roman" w:hAnsi="Times New Roman" w:cs="Times New Roman"/>
                <w:b/>
                <w:sz w:val="24"/>
                <w:szCs w:val="24"/>
              </w:rPr>
              <w:t>у обсязі не менше ніж 20 відсотків від вартості договору про закупівлю)</w:t>
            </w:r>
            <w:r>
              <w:rPr>
                <w:rFonts w:ascii="Times New Roman" w:eastAsia="Times New Roman" w:hAnsi="Times New Roman" w:cs="Times New Roman"/>
                <w:color w:val="000000"/>
                <w:sz w:val="24"/>
                <w:szCs w:val="24"/>
              </w:rPr>
              <w:t>;</w:t>
            </w:r>
          </w:p>
          <w:p w:rsidR="002925F6" w:rsidRDefault="002F4BB6">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інформація яка містить відомості про учасника </w:t>
            </w:r>
            <w:r>
              <w:rPr>
                <w:rFonts w:ascii="Times New Roman" w:eastAsia="Times New Roman" w:hAnsi="Times New Roman" w:cs="Times New Roman"/>
                <w:b/>
                <w:color w:val="000000"/>
                <w:sz w:val="24"/>
                <w:szCs w:val="24"/>
              </w:rPr>
              <w:t>(Додаток 2)</w:t>
            </w:r>
            <w:r>
              <w:rPr>
                <w:rFonts w:ascii="Times New Roman" w:eastAsia="Times New Roman" w:hAnsi="Times New Roman" w:cs="Times New Roman"/>
                <w:color w:val="000000"/>
                <w:sz w:val="24"/>
                <w:szCs w:val="24"/>
              </w:rPr>
              <w:t>;</w:t>
            </w:r>
          </w:p>
          <w:p w:rsidR="002925F6" w:rsidRDefault="002F4BB6">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___________ (інші документи за необхідності)</w:t>
            </w:r>
          </w:p>
          <w:p w:rsidR="002925F6" w:rsidRDefault="002925F6">
            <w:pPr>
              <w:spacing w:line="240" w:lineRule="auto"/>
              <w:ind w:firstLine="281"/>
              <w:jc w:val="both"/>
              <w:rPr>
                <w:rFonts w:ascii="Times New Roman" w:eastAsia="Times New Roman" w:hAnsi="Times New Roman" w:cs="Times New Roman"/>
                <w:color w:val="000000"/>
                <w:sz w:val="20"/>
                <w:szCs w:val="20"/>
              </w:rPr>
            </w:pPr>
          </w:p>
          <w:p w:rsidR="002925F6" w:rsidRDefault="002925F6">
            <w:pPr>
              <w:spacing w:line="240" w:lineRule="auto"/>
              <w:ind w:firstLine="281"/>
              <w:jc w:val="both"/>
              <w:rPr>
                <w:rFonts w:ascii="Times New Roman" w:eastAsia="Times New Roman" w:hAnsi="Times New Roman" w:cs="Times New Roman"/>
                <w:color w:val="000000"/>
                <w:sz w:val="20"/>
                <w:szCs w:val="20"/>
              </w:rPr>
            </w:pPr>
          </w:p>
          <w:p w:rsidR="002925F6" w:rsidRDefault="002F4BB6">
            <w:pPr>
              <w:spacing w:line="24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Під час використання електронної системи закупівель з метою подання тендерних пропозицій та їх оцінки документи, які вимагаються замовником у цій тендерній документації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шляхом накладання кваліфікованого електронного підпису або удосконаленого електронного підпису, який базується на кваліфікованому сертифікаті відкритого ключа, що відповідає вимогам, затвердженим пунктом 2 Постанови Кабінету Міністрів України від 03.03.2020 №193 та з урахуванням Постанови Кабінету Міністрів України №617 від 24.05.2022 р., учасника процедури закупівлі або уповноваженої особи учасника процедури закупівлі, повноваження якої щодо підпису документів тендерної пропозиції підтверджується поданими документами </w:t>
            </w:r>
            <w:r w:rsidRPr="00811764">
              <w:rPr>
                <w:rFonts w:ascii="Times New Roman" w:eastAsia="Times New Roman" w:hAnsi="Times New Roman" w:cs="Times New Roman"/>
                <w:bCs/>
                <w:color w:val="000000"/>
                <w:sz w:val="24"/>
                <w:szCs w:val="24"/>
              </w:rPr>
              <w:t>відповідно до цієї тендерної документації</w:t>
            </w:r>
            <w:r>
              <w:rPr>
                <w:rFonts w:ascii="Times New Roman" w:eastAsia="Times New Roman" w:hAnsi="Times New Roman" w:cs="Times New Roman"/>
                <w:bCs/>
                <w:color w:val="000000"/>
                <w:sz w:val="24"/>
                <w:szCs w:val="24"/>
              </w:rPr>
              <w:t xml:space="preserve"> (дана вимога не встановлюється для нерезидентів).</w:t>
            </w:r>
          </w:p>
          <w:p w:rsidR="002925F6" w:rsidRDefault="002925F6">
            <w:pPr>
              <w:widowControl w:val="0"/>
              <w:spacing w:line="240" w:lineRule="auto"/>
              <w:ind w:firstLine="281"/>
              <w:jc w:val="both"/>
              <w:rPr>
                <w:rFonts w:ascii="Times New Roman" w:eastAsia="Times New Roman" w:hAnsi="Times New Roman" w:cs="Times New Roman"/>
                <w:color w:val="000000"/>
                <w:sz w:val="24"/>
                <w:szCs w:val="24"/>
              </w:rPr>
            </w:pPr>
          </w:p>
          <w:p w:rsidR="002925F6" w:rsidRDefault="002F4BB6">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Документи, що вимагаються цією тендерної документацією учасник повинен розмістити (завантажити) в електронній системі закупівель (далі – Система) до кінцевого строку подання тендерної пропозиції у сканованому вигляді.</w:t>
            </w:r>
          </w:p>
          <w:p w:rsidR="002925F6" w:rsidRDefault="002F4BB6">
            <w:pPr>
              <w:widowControl w:val="0"/>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Документи, що розміщуються учасником в Системі, повинні бути належного рівня зображення та доступні до перегляду. Кожен документ має бути завантажений в Систему у вигляді електронного файлу у форматі розширення pdf, jpeg та/або розширення програм, що здійснюють архівацію даних (WinRAR, 7-Zip). Забороняється обмежувати перегляд документів тендерної пропозиції шляхом встановлення на них паролів або у будь-який інший спосіб. Кожен завантажений документ тендерної пропозиції повинен мати назву, яка дозволяє його ідентифікувати.</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Кожен учасник має право подати тільки одну тендерну пропозицію.</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Опис та приклади формальних (несуттєвих) помилок, допущення яких учасниками не призведе до відхилення їх тендерних пропозицій:</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 Інформація/документ, подана учасником процедури закупівлі у складі тендерної пропозиції, містить помилку (помилки) у частині:</w:t>
            </w:r>
          </w:p>
          <w:p w:rsidR="002925F6" w:rsidRDefault="002F4BB6">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великої літери;</w:t>
            </w:r>
          </w:p>
          <w:p w:rsidR="002925F6" w:rsidRDefault="002F4BB6">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уживання розділових знаків та відмінювання слів у реченні;</w:t>
            </w:r>
          </w:p>
          <w:p w:rsidR="002925F6" w:rsidRDefault="002F4BB6">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використання слова або мовного звороту, запозичених з іншої мови;</w:t>
            </w:r>
          </w:p>
          <w:p w:rsidR="002925F6" w:rsidRDefault="002F4BB6">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2925F6" w:rsidRDefault="002F4BB6">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застосування правил переносу частини слова з рядка в рядок;</w:t>
            </w:r>
          </w:p>
          <w:p w:rsidR="002925F6" w:rsidRDefault="002F4BB6">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написання слів разом та/або окремо, та/або через дефіс;</w:t>
            </w:r>
          </w:p>
          <w:p w:rsidR="002925F6" w:rsidRDefault="002F4BB6">
            <w:pPr>
              <w:spacing w:line="240" w:lineRule="auto"/>
              <w:ind w:firstLine="281"/>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нумерації сторінок/аркушів (у тому числі кілька сторінок/аркушів мають однаковий номер, пропущені номери </w:t>
            </w:r>
            <w:r>
              <w:rPr>
                <w:rFonts w:ascii="Times New Roman" w:eastAsia="Times New Roman" w:hAnsi="Times New Roman" w:cs="Times New Roman"/>
                <w:i/>
                <w:color w:val="000000"/>
                <w:sz w:val="24"/>
                <w:szCs w:val="24"/>
              </w:rPr>
              <w:lastRenderedPageBreak/>
              <w:t>окремих сторінок/аркушів, немає нумерації сторінок/аркушів, нумерація сторінок/аркушів не відповідає переліку, зазначеному в документі).</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4"/>
                <w:szCs w:val="24"/>
              </w:rPr>
              <w:t xml:space="preserve">12. Подання документа (документів) учасником процедури </w:t>
            </w:r>
            <w:r>
              <w:rPr>
                <w:rFonts w:ascii="Times New Roman" w:eastAsia="Times New Roman" w:hAnsi="Times New Roman" w:cs="Times New Roman"/>
                <w:i/>
                <w:color w:val="000000"/>
                <w:sz w:val="24"/>
                <w:szCs w:val="24"/>
              </w:rPr>
              <w:lastRenderedPageBreak/>
              <w:t>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2925F6" w:rsidRDefault="002F4BB6">
            <w:pPr>
              <w:shd w:val="clear" w:color="auto" w:fill="FFFFFF"/>
              <w:spacing w:line="240" w:lineRule="auto"/>
              <w:ind w:firstLine="31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Опис та приклади формальних помилок,  відповідно до </w:t>
            </w:r>
            <w:hyperlink r:id="rId7" w:anchor="n1421">
              <w:r>
                <w:rPr>
                  <w:rFonts w:ascii="Times New Roman" w:eastAsia="Times New Roman" w:hAnsi="Times New Roman" w:cs="Times New Roman"/>
                  <w:color w:val="000000"/>
                  <w:sz w:val="24"/>
                  <w:szCs w:val="24"/>
                </w:rPr>
                <w:t>п. 19 ч. 2 ст. 22</w:t>
              </w:r>
            </w:hyperlink>
            <w:r>
              <w:rPr>
                <w:rFonts w:ascii="Times New Roman" w:eastAsia="Times New Roman" w:hAnsi="Times New Roman" w:cs="Times New Roman"/>
                <w:color w:val="000000"/>
                <w:sz w:val="24"/>
                <w:szCs w:val="24"/>
              </w:rPr>
              <w:t xml:space="preserve"> Закону:</w:t>
            </w:r>
          </w:p>
          <w:p w:rsidR="002925F6" w:rsidRDefault="002F4BB6">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розміщення інформації не на фірмовому бланку підприємства;</w:t>
            </w:r>
          </w:p>
          <w:p w:rsidR="002925F6" w:rsidRDefault="002F4BB6">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самостійне виправлення помилок та/або описок у поданій пропозиції під час її складання Учасником; </w:t>
            </w:r>
          </w:p>
          <w:p w:rsidR="002925F6" w:rsidRDefault="002F4BB6">
            <w:pPr>
              <w:shd w:val="clear" w:color="auto" w:fill="FFFFFF"/>
              <w:tabs>
                <w:tab w:val="left" w:pos="6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зазначення в довідці русизмів, сленгових слів або технічних помилок</w:t>
            </w:r>
            <w:r>
              <w:rPr>
                <w:rFonts w:ascii="Times New Roman" w:eastAsia="Times New Roman" w:hAnsi="Times New Roman" w:cs="Times New Roman"/>
                <w:color w:val="000000"/>
                <w:sz w:val="24"/>
                <w:szCs w:val="24"/>
              </w:rPr>
              <w:t>;</w:t>
            </w:r>
          </w:p>
          <w:p w:rsidR="002925F6" w:rsidRDefault="002F4BB6">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недотримання  встановлених форм згідно Додатків  до цієї тендерної  документації, але зміст та вся інформація, яка вимагалась Замовником, зазначені у наданому документі/документах;</w:t>
            </w:r>
          </w:p>
          <w:p w:rsidR="002925F6" w:rsidRDefault="002F4BB6">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зазначення невірної назви документа, що підготовлений безпосередньо учасником, у разі якщо зміст такого документу повністю відповідає вимогам цієї документації. </w:t>
            </w:r>
            <w:r>
              <w:rPr>
                <w:rFonts w:ascii="Times New Roman" w:eastAsia="Times New Roman" w:hAnsi="Times New Roman" w:cs="Times New Roman"/>
                <w:i/>
                <w:color w:val="000000"/>
                <w:sz w:val="24"/>
                <w:szCs w:val="24"/>
                <w:u w:val="single"/>
              </w:rPr>
              <w:t>Наприклад:</w:t>
            </w:r>
            <w:r>
              <w:rPr>
                <w:rFonts w:ascii="Times New Roman" w:eastAsia="Times New Roman" w:hAnsi="Times New Roman" w:cs="Times New Roman"/>
                <w:i/>
                <w:color w:val="000000"/>
                <w:sz w:val="24"/>
                <w:szCs w:val="24"/>
              </w:rPr>
              <w:t xml:space="preserve"> замість вимоги надати довідку в довільній формі учасник надав лист-пояснення;</w:t>
            </w:r>
          </w:p>
          <w:p w:rsidR="002925F6" w:rsidRDefault="002F4BB6">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якщо вимога в тендерній документації встановлена декілька разів, учасник може подати необхідний документ або інформацію один раз;</w:t>
            </w:r>
          </w:p>
          <w:p w:rsidR="002925F6" w:rsidRDefault="002F4BB6">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відсутність інформації, що вимагається, в певних документах, однак наявність цієї інформації в інших документах у складі тендерної пропозиції;</w:t>
            </w:r>
          </w:p>
          <w:p w:rsidR="002925F6" w:rsidRDefault="002F4BB6">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інші формальні (несуттєві) помилки, що пов’язані з оформленням тендерної пропозиції та не впливають на зміст пропозиції.</w:t>
            </w:r>
          </w:p>
          <w:p w:rsidR="002925F6" w:rsidRDefault="002925F6">
            <w:pPr>
              <w:spacing w:line="240" w:lineRule="auto"/>
              <w:jc w:val="both"/>
              <w:rPr>
                <w:rFonts w:ascii="Times New Roman" w:eastAsia="Times New Roman" w:hAnsi="Times New Roman" w:cs="Times New Roman"/>
                <w:color w:val="000000"/>
                <w:sz w:val="24"/>
                <w:szCs w:val="24"/>
              </w:rPr>
            </w:pP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залишає за собою право не відхиляти тендерну пропозицію при виявленні формальних помилок незначного характеру, що описані вище, при цьому, замовник гарантує дотримання всіх принципів, визначених статтею 5 Закону.</w:t>
            </w:r>
          </w:p>
          <w:p w:rsidR="002925F6" w:rsidRDefault="002F4BB6">
            <w:pPr>
              <w:widowControl w:val="0"/>
              <w:spacing w:after="96" w:line="240" w:lineRule="auto"/>
              <w:ind w:left="34"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правильного оформлення тендерної пропозиції учасник вивчає всі інструкції, форми документів, терміни, наведені у цій тендерній документації. Неспроможність подати всю інформацію, що потребує тендерна документація, або подання тендерної пропозиції, яка не відповідає вимогам тендерної документації, буде віднесена на ризик учасника та спричинить за собою відхилення такої тендерної пропозиції.</w:t>
            </w:r>
          </w:p>
          <w:p w:rsidR="002925F6" w:rsidRDefault="002F4BB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ind w:hanging="2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rsidR="002925F6" w:rsidRDefault="002F4BB6">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Факт подання тендерної пропозиції учасником - фізичною особою,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обробки її персональних даних у зв’язку з участю в процедурі закупівлі, відповідно до </w:t>
            </w:r>
            <w:hyperlink r:id="rId8" w:anchor="n15">
              <w:r>
                <w:rPr>
                  <w:rFonts w:ascii="Times New Roman" w:eastAsia="Times New Roman" w:hAnsi="Times New Roman" w:cs="Times New Roman"/>
                  <w:color w:val="000000"/>
                  <w:sz w:val="24"/>
                  <w:szCs w:val="24"/>
                  <w:u w:val="single"/>
                </w:rPr>
                <w:t>абз. 4 ст. 2</w:t>
              </w:r>
            </w:hyperlink>
            <w:r>
              <w:rPr>
                <w:rFonts w:ascii="Times New Roman" w:eastAsia="Times New Roman" w:hAnsi="Times New Roman" w:cs="Times New Roman"/>
                <w:color w:val="000000"/>
                <w:sz w:val="24"/>
                <w:szCs w:val="24"/>
              </w:rPr>
              <w:t xml:space="preserve"> Закону України </w:t>
            </w:r>
            <w:r>
              <w:rPr>
                <w:rFonts w:ascii="Times New Roman" w:eastAsia="Times New Roman" w:hAnsi="Times New Roman" w:cs="Times New Roman"/>
                <w:color w:val="000000"/>
                <w:sz w:val="24"/>
                <w:szCs w:val="24"/>
              </w:rPr>
              <w:lastRenderedPageBreak/>
              <w:t>«Про захист персональних даних» від 01.06.2010 № 2297-VI.</w:t>
            </w:r>
          </w:p>
          <w:p w:rsidR="002925F6" w:rsidRDefault="002F4BB6">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w:t>
            </w:r>
            <w:r w:rsidRPr="00811764">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 xml:space="preserve"> Особливостей.</w:t>
            </w:r>
          </w:p>
          <w:p w:rsidR="002925F6" w:rsidRDefault="002F4BB6">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2925F6" w:rsidRDefault="002F4BB6">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2925F6" w:rsidRDefault="002F4BB6">
            <w:pPr>
              <w:spacing w:after="120" w:line="240" w:lineRule="auto"/>
              <w:jc w:val="both"/>
              <w:rPr>
                <w:rFonts w:ascii="Times New Roman" w:eastAsia="sans-serif" w:hAnsi="Times New Roman" w:cs="Times New Roman"/>
                <w:sz w:val="24"/>
                <w:szCs w:val="24"/>
              </w:rPr>
            </w:pPr>
            <w:r>
              <w:rPr>
                <w:rFonts w:ascii="Times New Roman" w:eastAsia="Times New Roman" w:hAnsi="Times New Roman" w:cs="Times New Roman"/>
                <w:color w:val="000000"/>
                <w:sz w:val="24"/>
                <w:szCs w:val="24"/>
              </w:rPr>
              <w:t>Учасник може визначити частину інформації, яка подається у складі тендерної пропозиції,  як конфіденційну, у тому числі таку що містить персональні дані.</w:t>
            </w:r>
            <w:r>
              <w:rPr>
                <w:rFonts w:ascii="Times New Roman" w:eastAsia="sans-serif" w:hAnsi="Times New Roman" w:cs="Times New Roman"/>
                <w:sz w:val="24"/>
                <w:szCs w:val="24"/>
              </w:rPr>
              <w:t xml:space="preserve">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w:t>
            </w:r>
            <w:r w:rsidRPr="006D08FF">
              <w:rPr>
                <w:rFonts w:ascii="Times New Roman" w:eastAsia="sans-serif" w:hAnsi="Times New Roman" w:cs="Times New Roman"/>
                <w:sz w:val="24"/>
                <w:szCs w:val="24"/>
              </w:rPr>
              <w:t>кваліфікаційним критеріям відповідно до </w:t>
            </w:r>
            <w:hyperlink r:id="rId9" w:anchor="n1250" w:tgtFrame="/home/of/Документы\x/_blank" w:history="1">
              <w:r w:rsidRPr="006D08FF">
                <w:rPr>
                  <w:rStyle w:val="a3"/>
                  <w:rFonts w:ascii="Times New Roman" w:eastAsia="sans-serif" w:hAnsi="Times New Roman" w:cs="Times New Roman"/>
                  <w:color w:val="auto"/>
                  <w:sz w:val="24"/>
                  <w:szCs w:val="24"/>
                  <w:u w:val="none"/>
                </w:rPr>
                <w:t>статті 16 </w:t>
              </w:r>
            </w:hyperlink>
            <w:r w:rsidRPr="006D08FF">
              <w:rPr>
                <w:rFonts w:ascii="Times New Roman" w:eastAsia="sans-serif" w:hAnsi="Times New Roman" w:cs="Times New Roman"/>
                <w:sz w:val="24"/>
                <w:szCs w:val="24"/>
              </w:rPr>
              <w:t>Закону, і документи, що підтверджують відсутність підстав, визначених пунктом 47 Особливостей. Замовник, орган оскарження</w:t>
            </w:r>
            <w:r>
              <w:rPr>
                <w:rFonts w:ascii="Times New Roman" w:eastAsia="sans-serif" w:hAnsi="Times New Roman" w:cs="Times New Roman"/>
                <w:sz w:val="24"/>
                <w:szCs w:val="24"/>
              </w:rPr>
              <w:t xml:space="preserve"> та Держаудитслужба мають доступ в електронній системі закупівель до інформації, яка визначена учасником процедури закупівлі конфіденційною.</w:t>
            </w:r>
          </w:p>
          <w:p w:rsidR="002925F6" w:rsidRDefault="002F4BB6">
            <w:pP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забезпечення виконання цих вимог, учасники, при поданні інформації та документів тендерної пропозиції, не визначають їх як конфіденційні. Учасником може бути заретушована інформація, що є конфіденційною (комерційна таємниця та/або персональні дані (відповідно до вимог </w:t>
            </w:r>
            <w:hyperlink r:id="rId10" w:anchor="Text">
              <w:r>
                <w:rPr>
                  <w:rFonts w:ascii="Times New Roman" w:eastAsia="Times New Roman" w:hAnsi="Times New Roman" w:cs="Times New Roman"/>
                  <w:color w:val="000000"/>
                  <w:sz w:val="24"/>
                  <w:szCs w:val="24"/>
                  <w:u w:val="single"/>
                </w:rPr>
                <w:t>Закону України «Про захист персональних даних»</w:t>
              </w:r>
            </w:hyperlink>
            <w:r>
              <w:rPr>
                <w:rFonts w:ascii="Times New Roman" w:eastAsia="Times New Roman" w:hAnsi="Times New Roman" w:cs="Times New Roman"/>
                <w:color w:val="000000"/>
                <w:sz w:val="24"/>
                <w:szCs w:val="24"/>
              </w:rPr>
              <w:t xml:space="preserve">) у документах, що підтверджують відповідність кваліфікаційним критеріям відповідно до </w:t>
            </w:r>
            <w:hyperlink r:id="rId11" w:anchor="n1250">
              <w:r>
                <w:rPr>
                  <w:rFonts w:ascii="Times New Roman" w:eastAsia="Times New Roman" w:hAnsi="Times New Roman" w:cs="Times New Roman"/>
                  <w:color w:val="000000"/>
                  <w:sz w:val="24"/>
                  <w:szCs w:val="24"/>
                  <w:u w:val="single"/>
                </w:rPr>
                <w:t>ст. 16</w:t>
              </w:r>
            </w:hyperlink>
            <w:r>
              <w:rPr>
                <w:rFonts w:ascii="Times New Roman" w:eastAsia="Times New Roman" w:hAnsi="Times New Roman" w:cs="Times New Roman"/>
                <w:color w:val="000000"/>
                <w:sz w:val="24"/>
                <w:szCs w:val="24"/>
              </w:rPr>
              <w:t xml:space="preserve"> Закону. При цьому зміст документу не має бути спотворений.</w:t>
            </w:r>
          </w:p>
          <w:p w:rsidR="002925F6" w:rsidRDefault="002F4BB6">
            <w:pPr>
              <w:spacing w:after="16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Якщо документ, що вимагається Замовником, містить інформацію, яка є публічною, що оприлюднена у формі відкритих даних згідно із </w:t>
            </w:r>
            <w:hyperlink r:id="rId12">
              <w:r>
                <w:rPr>
                  <w:rFonts w:ascii="Times New Roman" w:eastAsia="Times New Roman" w:hAnsi="Times New Roman" w:cs="Times New Roman"/>
                  <w:color w:val="000000"/>
                  <w:sz w:val="24"/>
                  <w:szCs w:val="24"/>
                  <w:u w:val="single"/>
                </w:rPr>
                <w:t>Законом України</w:t>
              </w:r>
            </w:hyperlink>
            <w:r>
              <w:rPr>
                <w:rFonts w:ascii="Times New Roman" w:eastAsia="Times New Roman" w:hAnsi="Times New Roman" w:cs="Times New Roman"/>
                <w:color w:val="000000"/>
                <w:sz w:val="24"/>
                <w:szCs w:val="24"/>
              </w:rPr>
              <w:t xml:space="preserve"> «</w:t>
            </w:r>
            <w:hyperlink r:id="rId13" w:anchor="Text">
              <w:r>
                <w:rPr>
                  <w:rFonts w:ascii="Times New Roman" w:eastAsia="Times New Roman" w:hAnsi="Times New Roman" w:cs="Times New Roman"/>
                  <w:color w:val="000000"/>
                  <w:sz w:val="24"/>
                  <w:szCs w:val="24"/>
                  <w:u w:val="single"/>
                </w:rPr>
                <w:t>Про доступ до публічної інформації</w:t>
              </w:r>
            </w:hyperlink>
            <w:r>
              <w:rPr>
                <w:rFonts w:ascii="Times New Roman" w:eastAsia="Times New Roman" w:hAnsi="Times New Roman" w:cs="Times New Roman"/>
                <w:color w:val="000000"/>
                <w:sz w:val="24"/>
                <w:szCs w:val="24"/>
              </w:rPr>
              <w:t xml:space="preserve">» та/або міститься у відкритих єдиних державних реєстрах, доступ до яких є вільним, учасником </w:t>
            </w:r>
            <w:r>
              <w:rPr>
                <w:rFonts w:ascii="Times New Roman" w:eastAsia="Times New Roman" w:hAnsi="Times New Roman" w:cs="Times New Roman"/>
                <w:b/>
                <w:color w:val="000000"/>
                <w:sz w:val="24"/>
                <w:szCs w:val="24"/>
              </w:rPr>
              <w:t>надається лист-роз’яснення, в якому зазначається, де міститься така інформація</w:t>
            </w:r>
            <w:r>
              <w:rPr>
                <w:rFonts w:ascii="Times New Roman" w:eastAsia="Times New Roman" w:hAnsi="Times New Roman" w:cs="Times New Roman"/>
                <w:color w:val="000000"/>
                <w:sz w:val="24"/>
                <w:szCs w:val="24"/>
              </w:rPr>
              <w:t>.</w:t>
            </w:r>
          </w:p>
          <w:p w:rsidR="002925F6" w:rsidRDefault="002F4BB6">
            <w:pPr>
              <w:spacing w:after="16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Підготовка документів учасниками-нерезидентами:</w:t>
            </w:r>
          </w:p>
          <w:p w:rsidR="002925F6" w:rsidRDefault="002F4BB6">
            <w:pPr>
              <w:shd w:val="clear" w:color="auto" w:fill="FFFFFF"/>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w:t>
            </w:r>
            <w:r>
              <w:rPr>
                <w:rFonts w:ascii="Times New Roman" w:eastAsia="Times New Roman" w:hAnsi="Times New Roman" w:cs="Times New Roman"/>
                <w:color w:val="000000"/>
                <w:sz w:val="24"/>
                <w:szCs w:val="24"/>
              </w:rPr>
              <w:lastRenderedPageBreak/>
              <w:t>осіб - підприємців, у складі тендерної пропозиції, не може бути підставою для її відхилення Замовником.</w:t>
            </w:r>
          </w:p>
          <w:p w:rsidR="002925F6" w:rsidRDefault="002F4BB6">
            <w:pPr>
              <w:shd w:val="clear" w:color="auto" w:fill="FFFFFF"/>
              <w:spacing w:line="240" w:lineRule="auto"/>
              <w:ind w:firstLine="28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тендерної документації документ,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w:t>
            </w:r>
          </w:p>
          <w:p w:rsidR="002925F6" w:rsidRDefault="002F4BB6">
            <w:pPr>
              <w:spacing w:after="160" w:line="240" w:lineRule="auto"/>
              <w:ind w:firstLine="317"/>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p>
        </w:tc>
      </w:tr>
      <w:tr w:rsidR="002925F6">
        <w:trPr>
          <w:trHeight w:val="400"/>
          <w:jc w:val="center"/>
        </w:trPr>
        <w:tc>
          <w:tcPr>
            <w:tcW w:w="576" w:type="dxa"/>
          </w:tcPr>
          <w:p w:rsidR="002925F6" w:rsidRDefault="002F4BB6">
            <w:pPr>
              <w:widowControl w:val="0"/>
              <w:spacing w:before="96" w:after="96"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2925F6" w:rsidRDefault="002F4BB6">
            <w:pPr>
              <w:widowControl w:val="0"/>
              <w:spacing w:before="96" w:after="96"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w:t>
            </w:r>
          </w:p>
        </w:tc>
        <w:tc>
          <w:tcPr>
            <w:tcW w:w="6769" w:type="dxa"/>
          </w:tcPr>
          <w:p w:rsidR="002925F6" w:rsidRDefault="002F4BB6">
            <w:pPr>
              <w:widowControl w:val="0"/>
              <w:spacing w:before="96" w:line="240" w:lineRule="auto"/>
              <w:ind w:left="34" w:right="113" w:hanging="2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p w:rsidR="002925F6" w:rsidRDefault="002925F6">
            <w:pPr>
              <w:widowControl w:val="0"/>
              <w:spacing w:after="96" w:line="240" w:lineRule="auto"/>
              <w:ind w:right="113"/>
              <w:jc w:val="both"/>
              <w:rPr>
                <w:rFonts w:ascii="Times New Roman" w:eastAsia="Times New Roman" w:hAnsi="Times New Roman" w:cs="Times New Roman"/>
                <w:color w:val="000000"/>
                <w:sz w:val="24"/>
                <w:szCs w:val="24"/>
              </w:rPr>
            </w:pPr>
          </w:p>
        </w:tc>
      </w:tr>
      <w:tr w:rsidR="002925F6">
        <w:trPr>
          <w:trHeight w:val="1128"/>
          <w:jc w:val="center"/>
        </w:trPr>
        <w:tc>
          <w:tcPr>
            <w:tcW w:w="576" w:type="dxa"/>
          </w:tcPr>
          <w:p w:rsidR="002925F6" w:rsidRDefault="002F4BB6">
            <w:pPr>
              <w:widowControl w:val="0"/>
              <w:spacing w:before="72" w:after="72" w:line="240" w:lineRule="auto"/>
              <w:rPr>
                <w:color w:val="000000"/>
              </w:rPr>
            </w:pPr>
            <w:r>
              <w:rPr>
                <w:rFonts w:ascii="Times New Roman" w:eastAsia="Times New Roman" w:hAnsi="Times New Roman" w:cs="Times New Roman"/>
                <w:color w:val="000000"/>
                <w:sz w:val="24"/>
                <w:szCs w:val="24"/>
              </w:rPr>
              <w:t>3</w:t>
            </w:r>
          </w:p>
        </w:tc>
        <w:tc>
          <w:tcPr>
            <w:tcW w:w="3147" w:type="dxa"/>
          </w:tcPr>
          <w:p w:rsidR="002925F6" w:rsidRDefault="002F4BB6">
            <w:pPr>
              <w:widowControl w:val="0"/>
              <w:spacing w:before="72" w:after="72" w:line="240" w:lineRule="auto"/>
              <w:ind w:right="113"/>
              <w:rPr>
                <w:color w:val="000000"/>
              </w:rPr>
            </w:pPr>
            <w:r>
              <w:rPr>
                <w:rFonts w:ascii="Times New Roman" w:eastAsia="Times New Roman" w:hAnsi="Times New Roman" w:cs="Times New Roman"/>
                <w:color w:val="000000"/>
                <w:sz w:val="24"/>
                <w:szCs w:val="24"/>
              </w:rPr>
              <w:t>Умови повернення чи неповернення забезпечення тендерної пропозиції</w:t>
            </w:r>
          </w:p>
        </w:tc>
        <w:tc>
          <w:tcPr>
            <w:tcW w:w="6769" w:type="dxa"/>
          </w:tcPr>
          <w:p w:rsidR="002925F6" w:rsidRDefault="002925F6">
            <w:pPr>
              <w:widowControl w:val="0"/>
              <w:spacing w:after="72" w:line="240" w:lineRule="auto"/>
              <w:ind w:left="34" w:right="113"/>
              <w:jc w:val="both"/>
              <w:rPr>
                <w:rFonts w:ascii="Times New Roman" w:eastAsia="Times New Roman" w:hAnsi="Times New Roman" w:cs="Times New Roman"/>
                <w:sz w:val="24"/>
                <w:szCs w:val="24"/>
              </w:rPr>
            </w:pPr>
          </w:p>
          <w:p w:rsidR="002925F6" w:rsidRDefault="002F4BB6">
            <w:pPr>
              <w:widowControl w:val="0"/>
              <w:spacing w:before="72" w:after="72" w:line="240" w:lineRule="auto"/>
              <w:jc w:val="both"/>
              <w:rPr>
                <w:color w:val="000000"/>
              </w:rPr>
            </w:pPr>
            <w:r>
              <w:rPr>
                <w:rFonts w:ascii="Times New Roman" w:eastAsia="Times New Roman" w:hAnsi="Times New Roman" w:cs="Times New Roman"/>
                <w:color w:val="000000"/>
                <w:sz w:val="24"/>
                <w:szCs w:val="24"/>
              </w:rPr>
              <w:t>Забезпечення тендерної пропозиції не вимагається.</w:t>
            </w:r>
          </w:p>
        </w:tc>
      </w:tr>
      <w:tr w:rsidR="002925F6">
        <w:trPr>
          <w:trHeight w:val="520"/>
          <w:jc w:val="center"/>
        </w:trPr>
        <w:tc>
          <w:tcPr>
            <w:tcW w:w="576" w:type="dxa"/>
          </w:tcPr>
          <w:p w:rsidR="002925F6" w:rsidRDefault="002F4BB6">
            <w:pPr>
              <w:widowControl w:val="0"/>
              <w:spacing w:before="72" w:after="72" w:line="240" w:lineRule="auto"/>
              <w:rPr>
                <w:color w:val="000000"/>
              </w:rPr>
            </w:pPr>
            <w:r>
              <w:rPr>
                <w:rFonts w:ascii="Times New Roman" w:eastAsia="Times New Roman" w:hAnsi="Times New Roman" w:cs="Times New Roman"/>
                <w:color w:val="000000"/>
                <w:sz w:val="24"/>
                <w:szCs w:val="24"/>
              </w:rPr>
              <w:t>4</w:t>
            </w:r>
          </w:p>
        </w:tc>
        <w:tc>
          <w:tcPr>
            <w:tcW w:w="3147" w:type="dxa"/>
          </w:tcPr>
          <w:p w:rsidR="002925F6" w:rsidRDefault="002F4BB6">
            <w:pPr>
              <w:widowControl w:val="0"/>
              <w:spacing w:before="72" w:after="72" w:line="240" w:lineRule="auto"/>
              <w:ind w:right="113"/>
              <w:rPr>
                <w:color w:val="000000"/>
              </w:rPr>
            </w:pPr>
            <w:r>
              <w:rPr>
                <w:rFonts w:ascii="Times New Roman" w:eastAsia="Times New Roman" w:hAnsi="Times New Roman" w:cs="Times New Roman"/>
                <w:color w:val="000000"/>
                <w:sz w:val="24"/>
                <w:szCs w:val="24"/>
              </w:rPr>
              <w:t>Строк, протягом якого тендерні пропозиції є дійсними</w:t>
            </w:r>
          </w:p>
        </w:tc>
        <w:tc>
          <w:tcPr>
            <w:tcW w:w="6769" w:type="dxa"/>
          </w:tcPr>
          <w:p w:rsidR="002925F6" w:rsidRDefault="002F4BB6">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Тендерні пропозиції вважаються дійсними протягом 90 (дев’яносто) днів з дати кінцевого строку подання тендерних пропозицій. </w:t>
            </w:r>
          </w:p>
          <w:p w:rsidR="002925F6" w:rsidRDefault="002F4BB6">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2925F6" w:rsidRDefault="002F4BB6">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2925F6" w:rsidRDefault="002F4BB6">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відхилити таку вимогу, не втрачаючи при цьому наданого ним забезпечення тендерної пропозиції;</w:t>
            </w:r>
          </w:p>
          <w:p w:rsidR="002925F6" w:rsidRDefault="002F4BB6">
            <w:pPr>
              <w:widowControl w:val="0"/>
              <w:spacing w:before="48" w:after="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погодитися з вимогою та продовжити строк дії поданої ним тендерної пропозиції і наданого забезпечення тендерної пропозиції.</w:t>
            </w:r>
          </w:p>
          <w:p w:rsidR="002925F6" w:rsidRDefault="002F4BB6">
            <w:pPr>
              <w:widowControl w:val="0"/>
              <w:spacing w:before="48" w:after="48" w:line="240" w:lineRule="auto"/>
              <w:ind w:right="113"/>
              <w:jc w:val="both"/>
              <w:rPr>
                <w:color w:val="000000"/>
              </w:rPr>
            </w:pPr>
            <w:r>
              <w:rPr>
                <w:rFonts w:ascii="Times New Roman" w:eastAsia="Times New Roman" w:hAnsi="Times New Roman" w:cs="Times New Roman"/>
                <w:color w:val="000000"/>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925F6">
        <w:trPr>
          <w:trHeight w:val="520"/>
          <w:jc w:val="center"/>
        </w:trPr>
        <w:tc>
          <w:tcPr>
            <w:tcW w:w="576" w:type="dxa"/>
          </w:tcPr>
          <w:p w:rsidR="002925F6" w:rsidRDefault="002F4BB6">
            <w:pPr>
              <w:widowControl w:val="0"/>
              <w:spacing w:before="48" w:line="240" w:lineRule="auto"/>
              <w:rPr>
                <w:color w:val="000000"/>
              </w:rPr>
            </w:pPr>
            <w:r>
              <w:rPr>
                <w:rFonts w:ascii="Times New Roman" w:eastAsia="Times New Roman" w:hAnsi="Times New Roman" w:cs="Times New Roman"/>
                <w:color w:val="000000"/>
                <w:sz w:val="24"/>
                <w:szCs w:val="24"/>
              </w:rPr>
              <w:t>5</w:t>
            </w:r>
          </w:p>
        </w:tc>
        <w:tc>
          <w:tcPr>
            <w:tcW w:w="3147" w:type="dxa"/>
          </w:tcPr>
          <w:p w:rsidR="002925F6" w:rsidRPr="00A246FA" w:rsidRDefault="002F4BB6">
            <w:pPr>
              <w:widowControl w:val="0"/>
              <w:spacing w:before="48" w:line="240" w:lineRule="auto"/>
              <w:ind w:right="113"/>
              <w:rPr>
                <w:color w:val="000000"/>
              </w:rPr>
            </w:pPr>
            <w:r w:rsidRPr="00A246FA">
              <w:rPr>
                <w:rFonts w:ascii="Times New Roman" w:eastAsia="Times New Roman" w:hAnsi="Times New Roman" w:cs="Times New Roman"/>
                <w:color w:val="000000"/>
                <w:sz w:val="24"/>
                <w:szCs w:val="24"/>
              </w:rPr>
              <w:t>Кваліфікаційні критерії до учасників та вимоги, установлені пунктом47 Особливостей</w:t>
            </w:r>
          </w:p>
        </w:tc>
        <w:tc>
          <w:tcPr>
            <w:tcW w:w="6769" w:type="dxa"/>
          </w:tcPr>
          <w:p w:rsidR="002925F6" w:rsidRPr="00A246FA" w:rsidRDefault="002F4BB6">
            <w:pPr>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b/>
                <w:color w:val="000000"/>
                <w:sz w:val="24"/>
                <w:szCs w:val="24"/>
              </w:rPr>
              <w:t>Для участі у процедурі закупівлі учасник повинен надати документи, які підтверджують його відповідність таким кваліфікаційним критеріям (подається в окремому файлі). Перелік документів наведено в Додатку № 1 цієї тендерної документації.</w:t>
            </w:r>
          </w:p>
          <w:p w:rsidR="002925F6" w:rsidRPr="00A246FA" w:rsidRDefault="002F4BB6">
            <w:pPr>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b/>
                <w:color w:val="000000"/>
                <w:sz w:val="24"/>
                <w:szCs w:val="24"/>
              </w:rPr>
              <w:t xml:space="preserve">Замовником встановлено наступні кваліфікаційні критерії: </w:t>
            </w:r>
          </w:p>
          <w:p w:rsidR="002925F6" w:rsidRPr="00A246FA" w:rsidRDefault="002F4BB6">
            <w:pPr>
              <w:spacing w:line="240" w:lineRule="auto"/>
              <w:ind w:firstLine="281"/>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1) наявність в учасника процедури закупівлі обладнання, матеріально-технічної бази та технологій;</w:t>
            </w:r>
          </w:p>
          <w:p w:rsidR="002925F6" w:rsidRPr="00A246FA" w:rsidRDefault="002F4BB6">
            <w:pPr>
              <w:spacing w:line="240" w:lineRule="auto"/>
              <w:ind w:firstLine="281"/>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2) наявність в учасника процедури закупівлі працівників відповідної кваліфікації, які мають необхідні знання та досвід;</w:t>
            </w:r>
          </w:p>
          <w:p w:rsidR="002925F6" w:rsidRPr="00A246FA" w:rsidRDefault="002F4BB6">
            <w:pPr>
              <w:spacing w:line="240" w:lineRule="auto"/>
              <w:ind w:firstLine="281"/>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3) наявність документально підтвердженого досвіду виконання аналогічного (аналогічних) за предметом закупівлі договору (договорів);</w:t>
            </w:r>
          </w:p>
          <w:p w:rsidR="002925F6" w:rsidRPr="00A246FA" w:rsidRDefault="002F4BB6">
            <w:pPr>
              <w:spacing w:line="240" w:lineRule="auto"/>
              <w:ind w:firstLine="281"/>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lastRenderedPageBreak/>
              <w:t>4) наявність фінансової спроможності, яка підтверджується фінансовою звітністю. 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rsidR="002925F6" w:rsidRPr="00A246FA" w:rsidRDefault="002F4BB6">
            <w:pPr>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Якщо тендерна пропозиція не містить документів, які підтверджують відповідність учасника кваліфікаційним критеріям, то така тендерна пропозиція відхиляється.</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2925F6" w:rsidRPr="00A246FA" w:rsidRDefault="002925F6">
            <w:pPr>
              <w:widowControl w:val="0"/>
              <w:spacing w:line="240" w:lineRule="auto"/>
              <w:jc w:val="both"/>
              <w:rPr>
                <w:rFonts w:ascii="Times New Roman" w:eastAsia="Times New Roman" w:hAnsi="Times New Roman" w:cs="Times New Roman"/>
                <w:color w:val="000000"/>
                <w:sz w:val="24"/>
                <w:szCs w:val="24"/>
              </w:rPr>
            </w:pPr>
          </w:p>
          <w:p w:rsidR="002925F6" w:rsidRPr="00A246FA" w:rsidRDefault="002925F6">
            <w:pPr>
              <w:widowControl w:val="0"/>
              <w:spacing w:line="240" w:lineRule="auto"/>
              <w:jc w:val="both"/>
              <w:rPr>
                <w:rFonts w:ascii="Times New Roman" w:eastAsia="Times New Roman" w:hAnsi="Times New Roman" w:cs="Times New Roman"/>
                <w:color w:val="000000"/>
                <w:sz w:val="24"/>
                <w:szCs w:val="24"/>
              </w:rPr>
            </w:pPr>
          </w:p>
          <w:p w:rsidR="002925F6" w:rsidRPr="00A246FA" w:rsidRDefault="002F4BB6">
            <w:pPr>
              <w:widowControl w:val="0"/>
              <w:spacing w:line="240" w:lineRule="auto"/>
              <w:jc w:val="both"/>
              <w:rPr>
                <w:rFonts w:ascii="Times New Roman" w:eastAsia="Times New Roman" w:hAnsi="Times New Roman" w:cs="Times New Roman"/>
                <w:b/>
                <w:bCs/>
                <w:color w:val="000000"/>
                <w:sz w:val="24"/>
                <w:szCs w:val="24"/>
              </w:rPr>
            </w:pPr>
            <w:r w:rsidRPr="00A246FA">
              <w:rPr>
                <w:rFonts w:ascii="Times New Roman" w:eastAsia="Times New Roman" w:hAnsi="Times New Roman" w:cs="Times New Roman"/>
                <w:b/>
                <w:bCs/>
                <w:color w:val="000000"/>
                <w:sz w:val="24"/>
                <w:szCs w:val="24"/>
              </w:rPr>
              <w:t>Для об’єднань учасників:</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пунктом 47 Особливостей здійснюється щодо кожного такого учасника.</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враховуючи постанову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№64 “Про введення воєнного стану в Україні” де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w:t>
            </w:r>
          </w:p>
          <w:p w:rsidR="002925F6" w:rsidRPr="00A246FA" w:rsidRDefault="002925F6">
            <w:pPr>
              <w:widowControl w:val="0"/>
              <w:spacing w:line="240" w:lineRule="auto"/>
              <w:jc w:val="both"/>
              <w:rPr>
                <w:rFonts w:ascii="Times New Roman" w:eastAsia="Times New Roman" w:hAnsi="Times New Roman" w:cs="Times New Roman"/>
                <w:color w:val="000000"/>
                <w:sz w:val="24"/>
                <w:szCs w:val="24"/>
              </w:rPr>
            </w:pP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 xml:space="preserve">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w:t>
            </w:r>
            <w:r w:rsidRPr="00A246FA">
              <w:rPr>
                <w:rFonts w:ascii="Times New Roman" w:eastAsia="Times New Roman" w:hAnsi="Times New Roman" w:cs="Times New Roman"/>
                <w:color w:val="000000"/>
                <w:sz w:val="24"/>
                <w:szCs w:val="24"/>
              </w:rPr>
              <w:lastRenderedPageBreak/>
              <w:t>коли:</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 xml:space="preserve">11) учасник процедури закупівлі або кінцевий бенефіціарний власник, член або учасник (акціонер) юридичної особи — </w:t>
            </w:r>
            <w:r w:rsidRPr="00A246FA">
              <w:rPr>
                <w:rFonts w:ascii="Times New Roman" w:eastAsia="Times New Roman" w:hAnsi="Times New Roman" w:cs="Times New Roman"/>
                <w:color w:val="000000"/>
                <w:sz w:val="24"/>
                <w:szCs w:val="24"/>
              </w:rPr>
              <w:lastRenderedPageBreak/>
              <w:t>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lastRenderedPageBreak/>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у пункті 47 Особливостей, здійснюється щодо кожного такого учасника.</w:t>
            </w:r>
          </w:p>
          <w:p w:rsidR="002925F6" w:rsidRPr="00A246FA" w:rsidRDefault="002F4BB6">
            <w:pPr>
              <w:widowControl w:val="0"/>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color w:val="000000"/>
                <w:sz w:val="24"/>
                <w:szCs w:val="24"/>
              </w:rPr>
              <w:t>У разі участі об’єднання учасників підтвердження відсутності підстав, визначених в пункті 47 Особливостей, здійснюється щодо кожного такого учасника шляхом подання довідки у довільній формі від кожного учасника об’єднання про відсутність підстав, визначених у пункті 47 Особливостей.</w:t>
            </w:r>
          </w:p>
          <w:p w:rsidR="002925F6" w:rsidRPr="00A246FA" w:rsidRDefault="002F4BB6">
            <w:pPr>
              <w:widowControl w:val="0"/>
              <w:spacing w:line="240" w:lineRule="auto"/>
              <w:jc w:val="both"/>
              <w:rPr>
                <w:rFonts w:ascii="Times New Roman" w:eastAsia="sans-serif" w:hAnsi="Times New Roman" w:cs="Times New Roman"/>
                <w:sz w:val="24"/>
                <w:szCs w:val="24"/>
              </w:rPr>
            </w:pPr>
            <w:r w:rsidRPr="00A246FA">
              <w:rPr>
                <w:rFonts w:ascii="Times New Roman" w:eastAsia="sans-serif"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2925F6" w:rsidRPr="00A246FA" w:rsidRDefault="002925F6">
            <w:pPr>
              <w:widowControl w:val="0"/>
              <w:spacing w:line="240" w:lineRule="auto"/>
              <w:jc w:val="both"/>
              <w:rPr>
                <w:rFonts w:ascii="Times New Roman" w:eastAsia="sans-serif" w:hAnsi="Times New Roman" w:cs="Times New Roman"/>
                <w:sz w:val="24"/>
                <w:szCs w:val="24"/>
              </w:rPr>
            </w:pPr>
          </w:p>
          <w:p w:rsidR="002925F6" w:rsidRPr="00A246FA" w:rsidRDefault="002F4BB6">
            <w:pPr>
              <w:pStyle w:val="a4"/>
              <w:spacing w:beforeAutospacing="0" w:after="124" w:afterAutospacing="0"/>
              <w:jc w:val="both"/>
              <w:rPr>
                <w:rFonts w:eastAsia="Times New Roman"/>
                <w:color w:val="000000"/>
                <w:lang w:val="ru-RU"/>
              </w:rPr>
            </w:pPr>
            <w:r w:rsidRPr="00A246FA">
              <w:rPr>
                <w:rFonts w:eastAsia="sans-serif"/>
                <w:lang w:val="ru-RU"/>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r w:rsidRPr="00A246FA">
              <w:rPr>
                <w:rFonts w:eastAsia="Times New Roman"/>
                <w:color w:val="000000"/>
                <w:lang w:val="ru-RU"/>
              </w:rPr>
              <w:t>, а саме:</w:t>
            </w:r>
          </w:p>
          <w:p w:rsidR="002925F6" w:rsidRPr="00A246FA" w:rsidRDefault="002F4BB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sz w:val="24"/>
                <w:szCs w:val="24"/>
              </w:rPr>
              <w:t xml:space="preserve">- на підтвердження відсутності підстави для відмови учаснику в участі у процедурі закупівлі, передбаченої </w:t>
            </w:r>
            <w:r w:rsidRPr="00A246FA">
              <w:rPr>
                <w:rFonts w:ascii="Times New Roman" w:eastAsia="Times New Roman" w:hAnsi="Times New Roman" w:cs="Times New Roman"/>
                <w:b/>
                <w:sz w:val="24"/>
                <w:szCs w:val="24"/>
              </w:rPr>
              <w:t>підпунктом3 пункту47 Особливостей</w:t>
            </w:r>
            <w:r w:rsidRPr="00A246FA">
              <w:rPr>
                <w:rFonts w:ascii="Times New Roman" w:eastAsia="Times New Roman" w:hAnsi="Times New Roman" w:cs="Times New Roman"/>
                <w:sz w:val="24"/>
                <w:szCs w:val="24"/>
              </w:rPr>
              <w:t xml:space="preserve">необхідно надати Інформаційну довідку з Єдиного державного реєстру осіб, які вчинили корупційні або пов’язані з корупцією правопорушення </w:t>
            </w:r>
            <w:r w:rsidRPr="00A246FA">
              <w:rPr>
                <w:rFonts w:ascii="Times New Roman" w:eastAsia="Times New Roman" w:hAnsi="Times New Roman" w:cs="Times New Roman"/>
                <w:color w:val="0E1D2F"/>
                <w:sz w:val="24"/>
                <w:szCs w:val="24"/>
              </w:rPr>
              <w:t xml:space="preserve">отримуну з Реєстрі в онлайн-режимі за посиланням </w:t>
            </w:r>
            <w:hyperlink r:id="rId14">
              <w:r w:rsidRPr="00A246FA">
                <w:rPr>
                  <w:rFonts w:ascii="Times New Roman" w:eastAsia="Times New Roman" w:hAnsi="Times New Roman" w:cs="Times New Roman"/>
                  <w:color w:val="368BB6"/>
                  <w:sz w:val="24"/>
                  <w:szCs w:val="24"/>
                  <w:u w:val="single"/>
                </w:rPr>
                <w:t>https://bit.ly/3sUToHs</w:t>
              </w:r>
            </w:hyperlink>
            <w:r w:rsidRPr="00A246FA">
              <w:rPr>
                <w:rFonts w:ascii="Times New Roman" w:eastAsia="Times New Roman" w:hAnsi="Times New Roman" w:cs="Times New Roman"/>
                <w:sz w:val="24"/>
                <w:szCs w:val="24"/>
              </w:rPr>
              <w:t>)</w:t>
            </w:r>
            <w:r w:rsidRPr="00A246FA">
              <w:rPr>
                <w:rFonts w:ascii="Times New Roman" w:eastAsia="Times New Roman" w:hAnsi="Times New Roman" w:cs="Times New Roman"/>
                <w:i/>
                <w:sz w:val="24"/>
                <w:szCs w:val="24"/>
              </w:rPr>
              <w:t xml:space="preserve"> в разі неможливості перевірити інформацію,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w:t>
            </w:r>
          </w:p>
          <w:p w:rsidR="002925F6" w:rsidRPr="00A246FA" w:rsidRDefault="002F4BB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246F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5">
              <w:r w:rsidRPr="00A246FA">
                <w:rPr>
                  <w:rFonts w:ascii="Times New Roman" w:eastAsia="Times New Roman" w:hAnsi="Times New Roman" w:cs="Times New Roman"/>
                  <w:color w:val="368BB6"/>
                  <w:sz w:val="24"/>
                  <w:szCs w:val="24"/>
                  <w:u w:val="single"/>
                </w:rPr>
                <w:t>vytiah.mvs.gov.ua</w:t>
              </w:r>
            </w:hyperlink>
            <w:r w:rsidRPr="00A246FA">
              <w:rPr>
                <w:rFonts w:ascii="Times New Roman" w:eastAsia="Times New Roman" w:hAnsi="Times New Roman" w:cs="Times New Roman"/>
                <w:sz w:val="24"/>
                <w:szCs w:val="24"/>
              </w:rPr>
              <w:t>.</w:t>
            </w:r>
            <w:r w:rsidRPr="00A246FA">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A246FA">
              <w:rPr>
                <w:rFonts w:ascii="Times New Roman" w:eastAsia="Times New Roman" w:hAnsi="Times New Roman" w:cs="Times New Roman"/>
                <w:b/>
                <w:sz w:val="24"/>
                <w:szCs w:val="24"/>
              </w:rPr>
              <w:t xml:space="preserve">підпунктом 5пункту47 Особливостей </w:t>
            </w:r>
            <w:r w:rsidRPr="00A246FA">
              <w:rPr>
                <w:rFonts w:ascii="Times New Roman" w:eastAsia="Times New Roman" w:hAnsi="Times New Roman" w:cs="Times New Roman"/>
                <w:color w:val="000000"/>
                <w:sz w:val="24"/>
                <w:szCs w:val="24"/>
              </w:rPr>
              <w:t>(виключно для фізичних осіб, які є учасниками);</w:t>
            </w:r>
          </w:p>
          <w:p w:rsidR="002925F6" w:rsidRPr="00A246FA" w:rsidRDefault="002F4BB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246FA">
              <w:rPr>
                <w:rFonts w:ascii="Times New Roman" w:eastAsia="Times New Roman" w:hAnsi="Times New Roman" w:cs="Times New Roman"/>
                <w:sz w:val="24"/>
                <w:szCs w:val="24"/>
              </w:rPr>
              <w:t xml:space="preserve">- Витяг з інформаційно-аналітичної системи “Облік відомостей про притягнення особи до кримінальної відповідальності та наявності судимості” з електронного сервісу мвс </w:t>
            </w:r>
            <w:hyperlink r:id="rId16">
              <w:r w:rsidRPr="00A246FA">
                <w:rPr>
                  <w:rFonts w:ascii="Times New Roman" w:eastAsia="Times New Roman" w:hAnsi="Times New Roman" w:cs="Times New Roman"/>
                  <w:color w:val="368BB6"/>
                  <w:sz w:val="24"/>
                  <w:szCs w:val="24"/>
                  <w:u w:val="single"/>
                </w:rPr>
                <w:t>vytiah.mvs.gov.ua</w:t>
              </w:r>
            </w:hyperlink>
            <w:r w:rsidRPr="00A246FA">
              <w:rPr>
                <w:rFonts w:ascii="Times New Roman" w:eastAsia="Times New Roman" w:hAnsi="Times New Roman" w:cs="Times New Roman"/>
                <w:sz w:val="24"/>
                <w:szCs w:val="24"/>
              </w:rPr>
              <w:t>.</w:t>
            </w:r>
            <w:r w:rsidRPr="00A246FA">
              <w:rPr>
                <w:rFonts w:ascii="Times New Roman" w:eastAsia="Times New Roman" w:hAnsi="Times New Roman" w:cs="Times New Roman"/>
                <w:color w:val="000000"/>
                <w:sz w:val="24"/>
                <w:szCs w:val="24"/>
              </w:rPr>
              <w:t xml:space="preserve"> Зазначений витягнадається щодо осіб (особи), визначених згідно </w:t>
            </w:r>
            <w:r w:rsidRPr="00A246FA">
              <w:rPr>
                <w:rFonts w:ascii="Times New Roman" w:eastAsia="Times New Roman" w:hAnsi="Times New Roman" w:cs="Times New Roman"/>
                <w:b/>
                <w:sz w:val="24"/>
                <w:szCs w:val="24"/>
              </w:rPr>
              <w:t xml:space="preserve">підпунктом 6пункту47  Особливостей </w:t>
            </w:r>
            <w:r w:rsidRPr="00A246FA">
              <w:rPr>
                <w:rFonts w:ascii="Times New Roman" w:eastAsia="Times New Roman" w:hAnsi="Times New Roman" w:cs="Times New Roman"/>
                <w:color w:val="000000"/>
                <w:sz w:val="24"/>
                <w:szCs w:val="24"/>
              </w:rPr>
              <w:t xml:space="preserve">(виключно для </w:t>
            </w:r>
            <w:r w:rsidRPr="00A246FA">
              <w:rPr>
                <w:rFonts w:ascii="Times New Roman" w:eastAsia="sans-serif" w:hAnsi="Times New Roman" w:cs="Times New Roman"/>
                <w:sz w:val="24"/>
                <w:szCs w:val="24"/>
              </w:rPr>
              <w:t>керівник учасника процедури закупівлі</w:t>
            </w:r>
            <w:r w:rsidRPr="00A246FA">
              <w:rPr>
                <w:rFonts w:ascii="Times New Roman" w:eastAsia="Times New Roman" w:hAnsi="Times New Roman" w:cs="Times New Roman"/>
                <w:color w:val="000000"/>
                <w:sz w:val="24"/>
                <w:szCs w:val="24"/>
              </w:rPr>
              <w:t>);</w:t>
            </w:r>
          </w:p>
          <w:p w:rsidR="002925F6" w:rsidRPr="00A246FA" w:rsidRDefault="002F4BB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color w:val="000000"/>
                <w:sz w:val="24"/>
                <w:szCs w:val="24"/>
              </w:rPr>
            </w:pPr>
            <w:r w:rsidRPr="00A246FA">
              <w:rPr>
                <w:rFonts w:ascii="Times New Roman" w:eastAsia="Times New Roman" w:hAnsi="Times New Roman" w:cs="Times New Roman"/>
                <w:sz w:val="24"/>
                <w:szCs w:val="24"/>
              </w:rPr>
              <w:t>- Гарантійний лист в довільній формі</w:t>
            </w:r>
            <w:r w:rsidRPr="00A246FA">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A246FA">
              <w:rPr>
                <w:rFonts w:ascii="Times New Roman" w:eastAsia="Times New Roman" w:hAnsi="Times New Roman" w:cs="Times New Roman"/>
                <w:b/>
                <w:sz w:val="24"/>
                <w:szCs w:val="24"/>
              </w:rPr>
              <w:t>підпунктом 12пункту47 Особливостей</w:t>
            </w:r>
            <w:r w:rsidRPr="00A246FA">
              <w:rPr>
                <w:rFonts w:ascii="Times New Roman" w:eastAsia="Times New Roman" w:hAnsi="Times New Roman" w:cs="Times New Roman"/>
                <w:color w:val="000000"/>
                <w:sz w:val="24"/>
                <w:szCs w:val="24"/>
              </w:rPr>
              <w:t>.</w:t>
            </w:r>
          </w:p>
          <w:p w:rsidR="002925F6" w:rsidRPr="00A246FA" w:rsidRDefault="002F4BB6">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jc w:val="both"/>
              <w:rPr>
                <w:rFonts w:ascii="Times New Roman" w:eastAsia="Times New Roman" w:hAnsi="Times New Roman" w:cs="Times New Roman"/>
                <w:color w:val="000000"/>
                <w:sz w:val="24"/>
                <w:szCs w:val="24"/>
              </w:rPr>
            </w:pPr>
            <w:r w:rsidRPr="00A246FA">
              <w:rPr>
                <w:rFonts w:ascii="Times New Roman" w:eastAsia="Times New Roman" w:hAnsi="Times New Roman" w:cs="Times New Roman"/>
                <w:sz w:val="24"/>
                <w:szCs w:val="24"/>
              </w:rPr>
              <w:t>Гарантійний лист в довільній формі</w:t>
            </w:r>
            <w:r w:rsidRPr="00A246FA">
              <w:rPr>
                <w:rFonts w:ascii="Times New Roman" w:eastAsia="Times New Roman" w:hAnsi="Times New Roman" w:cs="Times New Roman"/>
                <w:color w:val="000000"/>
                <w:sz w:val="24"/>
                <w:szCs w:val="24"/>
              </w:rPr>
              <w:t xml:space="preserve">, що підтверджує відсутність підстави, передбаченої </w:t>
            </w:r>
            <w:r w:rsidRPr="00A246FA">
              <w:rPr>
                <w:rFonts w:ascii="Times New Roman" w:eastAsia="Times New Roman" w:hAnsi="Times New Roman" w:cs="Times New Roman"/>
                <w:b/>
                <w:color w:val="000000"/>
                <w:sz w:val="24"/>
                <w:szCs w:val="24"/>
              </w:rPr>
              <w:t>абзацом 14пункту47 Особливостей</w:t>
            </w:r>
            <w:r w:rsidRPr="00A246FA">
              <w:rPr>
                <w:rFonts w:ascii="Times New Roman" w:eastAsia="Times New Roman" w:hAnsi="Times New Roman" w:cs="Times New Roman"/>
                <w:color w:val="000000"/>
                <w:sz w:val="24"/>
                <w:szCs w:val="24"/>
              </w:rPr>
              <w:t xml:space="preserve">, або інформація у довільній формі, що підтверджує вжиття заходів для доведення надійності учасника, згідно абзацу </w:t>
            </w:r>
            <w:r w:rsidRPr="00A246FA">
              <w:rPr>
                <w:rFonts w:ascii="Times New Roman" w:eastAsia="Times New Roman" w:hAnsi="Times New Roman" w:cs="Times New Roman"/>
                <w:b/>
                <w:color w:val="000000"/>
                <w:sz w:val="24"/>
                <w:szCs w:val="24"/>
              </w:rPr>
              <w:t>14пункту47 Особливостей</w:t>
            </w:r>
            <w:r w:rsidRPr="00A246FA">
              <w:rPr>
                <w:rFonts w:ascii="Times New Roman" w:eastAsia="Times New Roman" w:hAnsi="Times New Roman" w:cs="Times New Roman"/>
                <w:color w:val="000000"/>
                <w:sz w:val="24"/>
                <w:szCs w:val="24"/>
              </w:rPr>
              <w:t>.</w:t>
            </w:r>
          </w:p>
        </w:tc>
      </w:tr>
      <w:tr w:rsidR="002925F6">
        <w:trPr>
          <w:trHeight w:val="520"/>
          <w:jc w:val="center"/>
        </w:trPr>
        <w:tc>
          <w:tcPr>
            <w:tcW w:w="576" w:type="dxa"/>
          </w:tcPr>
          <w:p w:rsidR="002925F6" w:rsidRDefault="002F4BB6">
            <w:pPr>
              <w:widowControl w:val="0"/>
              <w:spacing w:before="48" w:line="240" w:lineRule="auto"/>
              <w:rPr>
                <w:color w:val="000000"/>
              </w:rPr>
            </w:pPr>
            <w:r>
              <w:rPr>
                <w:rFonts w:ascii="Times New Roman" w:eastAsia="Times New Roman" w:hAnsi="Times New Roman" w:cs="Times New Roman"/>
                <w:color w:val="000000"/>
                <w:sz w:val="24"/>
                <w:szCs w:val="24"/>
              </w:rPr>
              <w:lastRenderedPageBreak/>
              <w:t>6</w:t>
            </w:r>
          </w:p>
        </w:tc>
        <w:tc>
          <w:tcPr>
            <w:tcW w:w="3147" w:type="dxa"/>
          </w:tcPr>
          <w:p w:rsidR="002925F6" w:rsidRDefault="002F4BB6">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технічні, якісні та кількісні характеристики предмета закупівлі</w:t>
            </w:r>
          </w:p>
        </w:tc>
        <w:tc>
          <w:tcPr>
            <w:tcW w:w="6769" w:type="dxa"/>
          </w:tcPr>
          <w:p w:rsidR="002925F6" w:rsidRDefault="002F4BB6">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2925F6" w:rsidRDefault="002F4BB6">
            <w:pPr>
              <w:widowControl w:val="0"/>
              <w:spacing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замовником зазначаються вимоги до предмета закупівлі згідно з </w:t>
            </w:r>
            <w:hyperlink r:id="rId17">
              <w:r>
                <w:rPr>
                  <w:rFonts w:ascii="Times New Roman" w:eastAsia="Times New Roman" w:hAnsi="Times New Roman" w:cs="Times New Roman"/>
                  <w:color w:val="000000"/>
                  <w:sz w:val="24"/>
                  <w:szCs w:val="24"/>
                </w:rPr>
                <w:t>частиною другою</w:t>
              </w:r>
            </w:hyperlink>
            <w:r>
              <w:rPr>
                <w:rFonts w:ascii="Times New Roman" w:eastAsia="Times New Roman" w:hAnsi="Times New Roman" w:cs="Times New Roman"/>
                <w:color w:val="000000"/>
                <w:sz w:val="24"/>
                <w:szCs w:val="24"/>
              </w:rPr>
              <w:t xml:space="preserve"> статті 22 Закону.</w:t>
            </w:r>
          </w:p>
          <w:p w:rsidR="002925F6" w:rsidRDefault="002F4B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Технічні, якісні, кількісні та інші вимоги Замовника до предмета закупівлі наведено у </w:t>
            </w:r>
            <w:r>
              <w:rPr>
                <w:rFonts w:ascii="Times New Roman" w:eastAsia="Times New Roman" w:hAnsi="Times New Roman" w:cs="Times New Roman"/>
                <w:b/>
                <w:sz w:val="24"/>
                <w:szCs w:val="24"/>
              </w:rPr>
              <w:t>Додатку № 3 до цієї тендерної документації</w:t>
            </w:r>
            <w:r>
              <w:rPr>
                <w:rFonts w:ascii="Times New Roman" w:eastAsia="Times New Roman" w:hAnsi="Times New Roman" w:cs="Times New Roman"/>
                <w:sz w:val="24"/>
                <w:szCs w:val="24"/>
              </w:rPr>
              <w:t>.</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слід читати з виразом “або еквівалент”.</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якщо ця документація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таке посилання слід читати з виразом  "або еквівалент".</w:t>
            </w:r>
          </w:p>
          <w:p w:rsidR="002925F6" w:rsidRDefault="002F4BB6">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Документи, які повинен подати Учасник для підтвердження відповідності тендерної пропозиції учасника технічним, якісним, кількісним та іншим вимогам до предмета закупівлі:</w:t>
            </w:r>
          </w:p>
          <w:p w:rsidR="002925F6" w:rsidRDefault="002F4BB6">
            <w:pPr>
              <w:tabs>
                <w:tab w:val="left" w:pos="42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Інформаційна довідка, складена у довільній формі про </w:t>
            </w:r>
            <w:r>
              <w:rPr>
                <w:rFonts w:ascii="Times New Roman" w:eastAsia="Times New Roman" w:hAnsi="Times New Roman" w:cs="Times New Roman"/>
                <w:color w:val="000000"/>
                <w:sz w:val="24"/>
                <w:szCs w:val="24"/>
              </w:rPr>
              <w:lastRenderedPageBreak/>
              <w:t xml:space="preserve">документальне підтвердження відповідності </w:t>
            </w:r>
            <w:r w:rsidRPr="00811764">
              <w:rPr>
                <w:rFonts w:ascii="Times New Roman" w:eastAsia="Times New Roman" w:hAnsi="Times New Roman" w:cs="Times New Roman"/>
                <w:color w:val="000000"/>
                <w:sz w:val="24"/>
                <w:szCs w:val="24"/>
              </w:rPr>
              <w:t xml:space="preserve">предмета закупівлі </w:t>
            </w:r>
            <w:r>
              <w:rPr>
                <w:rFonts w:ascii="Times New Roman" w:eastAsia="Times New Roman" w:hAnsi="Times New Roman" w:cs="Times New Roman"/>
                <w:color w:val="000000"/>
                <w:sz w:val="24"/>
                <w:szCs w:val="24"/>
              </w:rPr>
              <w:t xml:space="preserve">вимогам тендерної документації може бути надане у формі пояснювальної записки та повинно мати детальний опис </w:t>
            </w:r>
            <w:r w:rsidRPr="00811764">
              <w:rPr>
                <w:rFonts w:ascii="Times New Roman" w:eastAsia="Times New Roman" w:hAnsi="Times New Roman" w:cs="Times New Roman"/>
                <w:color w:val="000000"/>
                <w:sz w:val="24"/>
                <w:szCs w:val="24"/>
              </w:rPr>
              <w:t>предмтеа</w:t>
            </w:r>
            <w:r>
              <w:rPr>
                <w:rFonts w:ascii="Times New Roman" w:eastAsia="Times New Roman" w:hAnsi="Times New Roman" w:cs="Times New Roman"/>
                <w:color w:val="000000"/>
                <w:sz w:val="24"/>
                <w:szCs w:val="24"/>
              </w:rPr>
              <w:t xml:space="preserve">, що пропонуються, згідно технічних вимог </w:t>
            </w:r>
            <w:r>
              <w:rPr>
                <w:rFonts w:ascii="Times New Roman" w:eastAsia="Times New Roman" w:hAnsi="Times New Roman" w:cs="Times New Roman"/>
                <w:b/>
                <w:color w:val="000000"/>
                <w:sz w:val="24"/>
                <w:szCs w:val="24"/>
              </w:rPr>
              <w:t xml:space="preserve">Додатку №3, </w:t>
            </w:r>
            <w:r>
              <w:rPr>
                <w:rFonts w:ascii="Times New Roman" w:eastAsia="Times New Roman" w:hAnsi="Times New Roman" w:cs="Times New Roman"/>
                <w:color w:val="000000"/>
                <w:sz w:val="24"/>
                <w:szCs w:val="24"/>
              </w:rPr>
              <w:t>Інші документи відповідно до вимог, визначених у цій тендерній документації та додатках до неї.</w:t>
            </w:r>
          </w:p>
          <w:p w:rsidR="002925F6" w:rsidRDefault="002F4BB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2925F6" w:rsidRDefault="002F4BB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свогорішення. </w:t>
            </w:r>
          </w:p>
        </w:tc>
      </w:tr>
      <w:tr w:rsidR="002925F6">
        <w:trPr>
          <w:trHeight w:val="520"/>
          <w:jc w:val="center"/>
        </w:trPr>
        <w:tc>
          <w:tcPr>
            <w:tcW w:w="576" w:type="dxa"/>
          </w:tcPr>
          <w:p w:rsidR="002925F6" w:rsidRDefault="002F4BB6">
            <w:pPr>
              <w:widowControl w:val="0"/>
              <w:spacing w:before="48" w:line="240" w:lineRule="auto"/>
              <w:rPr>
                <w:color w:val="000000"/>
              </w:rPr>
            </w:pPr>
            <w:r>
              <w:rPr>
                <w:rFonts w:ascii="Times New Roman" w:eastAsia="Times New Roman" w:hAnsi="Times New Roman" w:cs="Times New Roman"/>
                <w:color w:val="000000"/>
                <w:sz w:val="24"/>
                <w:szCs w:val="24"/>
              </w:rPr>
              <w:lastRenderedPageBreak/>
              <w:t>7</w:t>
            </w:r>
          </w:p>
        </w:tc>
        <w:tc>
          <w:tcPr>
            <w:tcW w:w="3147" w:type="dxa"/>
          </w:tcPr>
          <w:p w:rsidR="002925F6" w:rsidRDefault="002F4BB6">
            <w:pPr>
              <w:widowControl w:val="0"/>
              <w:spacing w:before="48" w:line="240" w:lineRule="auto"/>
              <w:ind w:right="113"/>
              <w:rPr>
                <w:color w:val="000000"/>
              </w:rPr>
            </w:pPr>
            <w:r>
              <w:rPr>
                <w:rFonts w:ascii="Times New Roman" w:eastAsia="Times New Roman" w:hAnsi="Times New Roman" w:cs="Times New Roman"/>
                <w:color w:val="000000"/>
                <w:sz w:val="24"/>
                <w:szCs w:val="24"/>
              </w:rPr>
              <w:t>Інформація про субпідрядника (у випадку закупівлі робіт та послуг)</w:t>
            </w:r>
          </w:p>
        </w:tc>
        <w:tc>
          <w:tcPr>
            <w:tcW w:w="6769" w:type="dxa"/>
          </w:tcPr>
          <w:p w:rsidR="002925F6" w:rsidRPr="00811764" w:rsidRDefault="002F4BB6">
            <w:pPr>
              <w:widowControl w:val="0"/>
              <w:spacing w:before="48"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надається</w:t>
            </w:r>
            <w:r w:rsidRPr="00811764">
              <w:rPr>
                <w:rFonts w:ascii="Times New Roman" w:eastAsia="Times New Roman" w:hAnsi="Times New Roman" w:cs="Times New Roman"/>
                <w:color w:val="000000"/>
                <w:sz w:val="24"/>
                <w:szCs w:val="24"/>
              </w:rPr>
              <w:t xml:space="preserve"> у разі закупівлі товару.</w:t>
            </w:r>
          </w:p>
          <w:p w:rsidR="002925F6" w:rsidRPr="00811764" w:rsidRDefault="002925F6">
            <w:pPr>
              <w:widowControl w:val="0"/>
              <w:spacing w:before="48" w:line="240" w:lineRule="auto"/>
              <w:ind w:right="113"/>
              <w:jc w:val="both"/>
              <w:rPr>
                <w:rFonts w:ascii="Times New Roman" w:eastAsia="Times New Roman" w:hAnsi="Times New Roman" w:cs="Times New Roman"/>
                <w:color w:val="000000"/>
                <w:sz w:val="24"/>
                <w:szCs w:val="24"/>
              </w:rPr>
            </w:pPr>
          </w:p>
          <w:p w:rsidR="002925F6" w:rsidRPr="00811764" w:rsidRDefault="002925F6">
            <w:pPr>
              <w:widowControl w:val="0"/>
              <w:spacing w:before="48" w:line="240" w:lineRule="auto"/>
              <w:ind w:right="113"/>
              <w:jc w:val="both"/>
              <w:rPr>
                <w:rFonts w:ascii="Times New Roman" w:eastAsia="Times New Roman" w:hAnsi="Times New Roman" w:cs="Times New Roman"/>
                <w:color w:val="000000"/>
                <w:sz w:val="24"/>
                <w:szCs w:val="24"/>
              </w:rPr>
            </w:pPr>
          </w:p>
        </w:tc>
      </w:tr>
      <w:tr w:rsidR="002925F6">
        <w:trPr>
          <w:trHeight w:val="520"/>
          <w:jc w:val="center"/>
        </w:trPr>
        <w:tc>
          <w:tcPr>
            <w:tcW w:w="576" w:type="dxa"/>
          </w:tcPr>
          <w:p w:rsidR="002925F6" w:rsidRDefault="002F4BB6">
            <w:pPr>
              <w:widowControl w:val="0"/>
              <w:spacing w:before="48" w:line="240" w:lineRule="auto"/>
              <w:rPr>
                <w:color w:val="000000"/>
              </w:rPr>
            </w:pPr>
            <w:r>
              <w:rPr>
                <w:rFonts w:ascii="Times New Roman" w:eastAsia="Times New Roman" w:hAnsi="Times New Roman" w:cs="Times New Roman"/>
                <w:color w:val="000000"/>
                <w:sz w:val="24"/>
                <w:szCs w:val="24"/>
              </w:rPr>
              <w:t>8</w:t>
            </w:r>
          </w:p>
        </w:tc>
        <w:tc>
          <w:tcPr>
            <w:tcW w:w="3147" w:type="dxa"/>
          </w:tcPr>
          <w:p w:rsidR="002925F6" w:rsidRDefault="002F4BB6">
            <w:pPr>
              <w:widowControl w:val="0"/>
              <w:spacing w:before="48" w:line="240" w:lineRule="auto"/>
              <w:ind w:right="113"/>
              <w:rPr>
                <w:color w:val="000000"/>
              </w:rPr>
            </w:pPr>
            <w:r>
              <w:rPr>
                <w:rFonts w:ascii="Times New Roman" w:eastAsia="Times New Roman" w:hAnsi="Times New Roman" w:cs="Times New Roman"/>
                <w:color w:val="000000"/>
                <w:sz w:val="24"/>
                <w:szCs w:val="24"/>
              </w:rPr>
              <w:t>Унесення змін або відкликання тендерної пропозиції учасником</w:t>
            </w:r>
          </w:p>
        </w:tc>
        <w:tc>
          <w:tcPr>
            <w:tcW w:w="6769" w:type="dxa"/>
          </w:tcPr>
          <w:p w:rsidR="002925F6" w:rsidRDefault="002F4BB6">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2925F6">
        <w:trPr>
          <w:trHeight w:val="520"/>
          <w:jc w:val="center"/>
        </w:trPr>
        <w:tc>
          <w:tcPr>
            <w:tcW w:w="10492" w:type="dxa"/>
            <w:gridSpan w:val="3"/>
            <w:shd w:val="clear" w:color="auto" w:fill="D8D8D8" w:themeFill="background1" w:themeFillShade="D8"/>
          </w:tcPr>
          <w:p w:rsidR="002925F6" w:rsidRDefault="002F4BB6">
            <w:pPr>
              <w:widowControl w:val="0"/>
              <w:spacing w:before="48" w:line="240" w:lineRule="auto"/>
              <w:ind w:left="34" w:right="113" w:hanging="23"/>
              <w:jc w:val="center"/>
              <w:rPr>
                <w:color w:val="000000"/>
              </w:rPr>
            </w:pPr>
            <w:r w:rsidRPr="00811764">
              <w:rPr>
                <w:rFonts w:ascii="Times New Roman" w:eastAsia="Times New Roman" w:hAnsi="Times New Roman" w:cs="Times New Roman"/>
                <w:b/>
                <w:color w:val="000000"/>
                <w:sz w:val="24"/>
                <w:szCs w:val="24"/>
              </w:rPr>
              <w:t xml:space="preserve">Розділ 4. </w:t>
            </w:r>
            <w:r>
              <w:rPr>
                <w:rFonts w:ascii="Times New Roman" w:eastAsia="Times New Roman" w:hAnsi="Times New Roman" w:cs="Times New Roman"/>
                <w:b/>
                <w:color w:val="000000"/>
                <w:sz w:val="24"/>
                <w:szCs w:val="24"/>
              </w:rPr>
              <w:t>Подання та розкриття тендерної пропозиції</w:t>
            </w:r>
          </w:p>
        </w:tc>
      </w:tr>
      <w:tr w:rsidR="002925F6">
        <w:trPr>
          <w:trHeight w:val="520"/>
          <w:jc w:val="center"/>
        </w:trPr>
        <w:tc>
          <w:tcPr>
            <w:tcW w:w="576" w:type="dxa"/>
          </w:tcPr>
          <w:p w:rsidR="002925F6" w:rsidRDefault="002F4BB6">
            <w:pPr>
              <w:widowControl w:val="0"/>
              <w:spacing w:before="48" w:line="240" w:lineRule="auto"/>
              <w:rPr>
                <w:color w:val="000000"/>
              </w:rPr>
            </w:pPr>
            <w:r>
              <w:rPr>
                <w:rFonts w:ascii="Times New Roman" w:eastAsia="Times New Roman" w:hAnsi="Times New Roman" w:cs="Times New Roman"/>
                <w:color w:val="000000"/>
                <w:sz w:val="24"/>
                <w:szCs w:val="24"/>
              </w:rPr>
              <w:t>1</w:t>
            </w:r>
          </w:p>
        </w:tc>
        <w:tc>
          <w:tcPr>
            <w:tcW w:w="3147" w:type="dxa"/>
          </w:tcPr>
          <w:p w:rsidR="002925F6" w:rsidRDefault="002F4BB6">
            <w:pPr>
              <w:widowControl w:val="0"/>
              <w:spacing w:before="48" w:line="240" w:lineRule="auto"/>
              <w:ind w:right="113"/>
              <w:jc w:val="both"/>
              <w:rPr>
                <w:color w:val="000000"/>
              </w:rPr>
            </w:pPr>
            <w:r>
              <w:rPr>
                <w:rFonts w:ascii="Times New Roman" w:eastAsia="Times New Roman" w:hAnsi="Times New Roman" w:cs="Times New Roman"/>
                <w:color w:val="000000"/>
                <w:sz w:val="24"/>
                <w:szCs w:val="24"/>
              </w:rPr>
              <w:t>Кінцевий строк подання тендерної пропозиції</w:t>
            </w:r>
          </w:p>
        </w:tc>
        <w:tc>
          <w:tcPr>
            <w:tcW w:w="6769" w:type="dxa"/>
          </w:tcPr>
          <w:p w:rsidR="002925F6" w:rsidRPr="00CE6F61" w:rsidRDefault="002F4BB6">
            <w:pPr>
              <w:widowControl w:val="0"/>
              <w:spacing w:before="48" w:line="240" w:lineRule="auto"/>
              <w:ind w:left="34" w:right="113"/>
              <w:jc w:val="both"/>
              <w:rPr>
                <w:rFonts w:ascii="Times New Roman" w:eastAsia="Times New Roman" w:hAnsi="Times New Roman" w:cs="Times New Roman"/>
                <w:color w:val="000000"/>
                <w:sz w:val="24"/>
                <w:szCs w:val="24"/>
              </w:rPr>
            </w:pPr>
            <w:r w:rsidRPr="00CE6F61">
              <w:rPr>
                <w:rFonts w:ascii="Times New Roman" w:eastAsia="Times New Roman" w:hAnsi="Times New Roman" w:cs="Times New Roman"/>
                <w:color w:val="000000"/>
                <w:sz w:val="24"/>
                <w:szCs w:val="24"/>
              </w:rPr>
              <w:t>Кінцевий строк подання тендерних пропозицій</w:t>
            </w:r>
          </w:p>
          <w:p w:rsidR="002925F6" w:rsidRPr="00CE6F61" w:rsidRDefault="005315D2">
            <w:pPr>
              <w:widowControl w:val="0"/>
              <w:spacing w:before="48" w:line="240" w:lineRule="auto"/>
              <w:ind w:left="34" w:right="113"/>
              <w:jc w:val="both"/>
              <w:rPr>
                <w:color w:val="000000"/>
                <w:lang w:val="uk-UA"/>
              </w:rPr>
            </w:pPr>
            <w:r>
              <w:rPr>
                <w:rFonts w:ascii="Times New Roman" w:eastAsia="Times New Roman" w:hAnsi="Times New Roman" w:cs="Times New Roman"/>
                <w:color w:val="000000"/>
                <w:sz w:val="24"/>
                <w:szCs w:val="24"/>
                <w:lang w:val="uk-UA"/>
              </w:rPr>
              <w:t xml:space="preserve">04  червня </w:t>
            </w:r>
            <w:r w:rsidR="00CE6F61" w:rsidRPr="00CE6F61">
              <w:rPr>
                <w:rFonts w:ascii="Times New Roman" w:eastAsia="Times New Roman" w:hAnsi="Times New Roman" w:cs="Times New Roman"/>
                <w:color w:val="000000"/>
                <w:sz w:val="24"/>
                <w:szCs w:val="24"/>
                <w:lang w:val="uk-UA"/>
              </w:rPr>
              <w:t>2023 року</w:t>
            </w:r>
          </w:p>
          <w:p w:rsidR="002925F6" w:rsidRPr="00CE6F61" w:rsidRDefault="002F4BB6">
            <w:pPr>
              <w:widowControl w:val="0"/>
              <w:spacing w:line="240" w:lineRule="auto"/>
              <w:ind w:left="34" w:right="113"/>
              <w:jc w:val="both"/>
              <w:rPr>
                <w:rFonts w:ascii="Times New Roman" w:eastAsia="Times New Roman" w:hAnsi="Times New Roman" w:cs="Times New Roman"/>
                <w:color w:val="000000"/>
                <w:sz w:val="24"/>
                <w:szCs w:val="24"/>
              </w:rPr>
            </w:pPr>
            <w:r w:rsidRPr="00CE6F61">
              <w:rPr>
                <w:rFonts w:ascii="Times New Roman" w:eastAsia="Times New Roman" w:hAnsi="Times New Roman" w:cs="Times New Roman"/>
                <w:color w:val="000000"/>
                <w:sz w:val="24"/>
                <w:szCs w:val="24"/>
              </w:rPr>
              <w:t>- отримана тендерна пропозиція автоматично вноситься до реєстру;</w:t>
            </w:r>
          </w:p>
          <w:p w:rsidR="002925F6" w:rsidRPr="00CE6F61" w:rsidRDefault="002F4BB6">
            <w:pPr>
              <w:widowControl w:val="0"/>
              <w:spacing w:line="240" w:lineRule="auto"/>
              <w:ind w:left="34" w:right="113"/>
              <w:jc w:val="both"/>
              <w:rPr>
                <w:color w:val="000000"/>
              </w:rPr>
            </w:pPr>
            <w:r w:rsidRPr="00CE6F61">
              <w:rPr>
                <w:rFonts w:ascii="Times New Roman" w:eastAsia="Times New Roman" w:hAnsi="Times New Roman" w:cs="Times New Roman"/>
                <w:color w:val="000000"/>
                <w:sz w:val="24"/>
                <w:szCs w:val="24"/>
              </w:rPr>
              <w:t xml:space="preserve">- 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2925F6" w:rsidRPr="00CE6F61" w:rsidRDefault="002F4BB6">
            <w:pPr>
              <w:widowControl w:val="0"/>
              <w:spacing w:line="240" w:lineRule="auto"/>
              <w:ind w:left="34" w:right="113"/>
              <w:jc w:val="both"/>
              <w:rPr>
                <w:rFonts w:ascii="Times New Roman" w:eastAsia="Times New Roman" w:hAnsi="Times New Roman" w:cs="Times New Roman"/>
                <w:color w:val="000000"/>
                <w:sz w:val="24"/>
                <w:szCs w:val="24"/>
              </w:rPr>
            </w:pPr>
            <w:r w:rsidRPr="00CE6F61">
              <w:rPr>
                <w:rFonts w:ascii="Times New Roman" w:eastAsia="Times New Roman" w:hAnsi="Times New Roman" w:cs="Times New Roman"/>
                <w:color w:val="000000"/>
                <w:sz w:val="24"/>
                <w:szCs w:val="24"/>
              </w:rPr>
              <w:t>- тендерні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2925F6" w:rsidRPr="00CE6F61" w:rsidRDefault="002F4BB6">
            <w:pPr>
              <w:widowControl w:val="0"/>
              <w:spacing w:line="240" w:lineRule="auto"/>
              <w:ind w:left="34" w:right="113"/>
              <w:jc w:val="both"/>
              <w:rPr>
                <w:rFonts w:ascii="Times New Roman" w:eastAsia="Times New Roman" w:hAnsi="Times New Roman" w:cs="Times New Roman"/>
                <w:color w:val="000000"/>
                <w:sz w:val="24"/>
                <w:szCs w:val="24"/>
              </w:rPr>
            </w:pPr>
            <w:r w:rsidRPr="00CE6F61">
              <w:rPr>
                <w:rFonts w:ascii="Times New Roman" w:eastAsia="Times New Roman" w:hAnsi="Times New Roman" w:cs="Times New Roman"/>
                <w:color w:val="000000"/>
                <w:sz w:val="24"/>
                <w:szCs w:val="24"/>
              </w:rPr>
              <w:t>Тендерні пропозиції подаються відповідно до порядку, визначеного статтею</w:t>
            </w:r>
            <w:r w:rsidRPr="00CE6F61">
              <w:rPr>
                <w:rFonts w:ascii="Times New Roman" w:eastAsia="Times New Roman" w:hAnsi="Times New Roman" w:cs="Times New Roman"/>
                <w:color w:val="000000"/>
                <w:sz w:val="24"/>
                <w:szCs w:val="24"/>
                <w:lang w:val="en-US"/>
              </w:rPr>
              <w:t> </w:t>
            </w:r>
            <w:r w:rsidRPr="00CE6F61">
              <w:rPr>
                <w:rFonts w:ascii="Times New Roman" w:eastAsia="Times New Roman" w:hAnsi="Times New Roman" w:cs="Times New Roman"/>
                <w:color w:val="000000"/>
                <w:sz w:val="24"/>
                <w:szCs w:val="24"/>
              </w:rPr>
              <w:t>26 Закону, крім положень частин першої, четвертої, шостої та сьомої статті</w:t>
            </w:r>
            <w:r w:rsidRPr="00CE6F61">
              <w:rPr>
                <w:rFonts w:ascii="Times New Roman" w:eastAsia="Times New Roman" w:hAnsi="Times New Roman" w:cs="Times New Roman"/>
                <w:color w:val="000000"/>
                <w:sz w:val="24"/>
                <w:szCs w:val="24"/>
                <w:lang w:val="en-US"/>
              </w:rPr>
              <w:t> </w:t>
            </w:r>
            <w:r w:rsidRPr="00CE6F61">
              <w:rPr>
                <w:rFonts w:ascii="Times New Roman" w:eastAsia="Times New Roman" w:hAnsi="Times New Roman" w:cs="Times New Roman"/>
                <w:color w:val="000000"/>
                <w:sz w:val="24"/>
                <w:szCs w:val="24"/>
              </w:rPr>
              <w:t>26 Закону.</w:t>
            </w:r>
          </w:p>
          <w:p w:rsidR="002925F6" w:rsidRPr="00CE6F61" w:rsidRDefault="002F4BB6">
            <w:pPr>
              <w:widowControl w:val="0"/>
              <w:spacing w:line="240" w:lineRule="auto"/>
              <w:ind w:left="34" w:right="113"/>
              <w:jc w:val="both"/>
              <w:rPr>
                <w:rFonts w:ascii="Times New Roman" w:eastAsia="Times New Roman" w:hAnsi="Times New Roman" w:cs="Times New Roman"/>
                <w:color w:val="000000"/>
                <w:sz w:val="24"/>
                <w:szCs w:val="24"/>
              </w:rPr>
            </w:pPr>
            <w:r w:rsidRPr="00CE6F61">
              <w:rPr>
                <w:rFonts w:ascii="Times New Roman" w:eastAsia="Times New Roman" w:hAnsi="Times New Roman" w:cs="Times New Roman"/>
                <w:color w:val="000000"/>
                <w:sz w:val="24"/>
                <w:szCs w:val="24"/>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w:t>
            </w:r>
            <w:r w:rsidRPr="00CE6F61">
              <w:rPr>
                <w:rFonts w:ascii="Times New Roman" w:eastAsia="Times New Roman" w:hAnsi="Times New Roman" w:cs="Times New Roman"/>
                <w:color w:val="000000"/>
                <w:sz w:val="24"/>
                <w:szCs w:val="24"/>
              </w:rPr>
              <w:lastRenderedPageBreak/>
              <w:t>наявність/відсутність підстав, установлених у</w:t>
            </w:r>
            <w:r w:rsidRPr="00CE6F61">
              <w:rPr>
                <w:rFonts w:ascii="Times New Roman" w:eastAsia="Times New Roman" w:hAnsi="Times New Roman" w:cs="Times New Roman"/>
                <w:color w:val="000000"/>
                <w:sz w:val="24"/>
                <w:szCs w:val="24"/>
                <w:lang w:val="en-US"/>
              </w:rPr>
              <w:t> </w:t>
            </w:r>
            <w:r w:rsidRPr="00CE6F61">
              <w:rPr>
                <w:rFonts w:ascii="Times New Roman" w:eastAsia="Times New Roman" w:hAnsi="Times New Roman" w:cs="Times New Roman"/>
                <w:color w:val="000000"/>
                <w:sz w:val="24"/>
                <w:szCs w:val="24"/>
              </w:rPr>
              <w:t>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tc>
      </w:tr>
      <w:tr w:rsidR="002925F6">
        <w:trPr>
          <w:trHeight w:val="520"/>
          <w:jc w:val="center"/>
        </w:trPr>
        <w:tc>
          <w:tcPr>
            <w:tcW w:w="576" w:type="dxa"/>
          </w:tcPr>
          <w:p w:rsidR="002925F6" w:rsidRDefault="002F4BB6">
            <w:pPr>
              <w:widowControl w:val="0"/>
              <w:spacing w:before="120" w:after="120" w:line="240" w:lineRule="auto"/>
              <w:rPr>
                <w:color w:val="000000"/>
              </w:rPr>
            </w:pPr>
            <w:r>
              <w:rPr>
                <w:rFonts w:ascii="Times New Roman" w:eastAsia="Times New Roman" w:hAnsi="Times New Roman" w:cs="Times New Roman"/>
                <w:color w:val="000000"/>
                <w:sz w:val="24"/>
                <w:szCs w:val="24"/>
              </w:rPr>
              <w:lastRenderedPageBreak/>
              <w:t>2</w:t>
            </w:r>
          </w:p>
        </w:tc>
        <w:tc>
          <w:tcPr>
            <w:tcW w:w="3147" w:type="dxa"/>
          </w:tcPr>
          <w:p w:rsidR="002925F6" w:rsidRDefault="002F4BB6">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Дата та час розкриття тендерної пропозиції</w:t>
            </w:r>
          </w:p>
        </w:tc>
        <w:tc>
          <w:tcPr>
            <w:tcW w:w="6769" w:type="dxa"/>
          </w:tcPr>
          <w:p w:rsidR="002925F6" w:rsidRPr="00CE6F61"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CE6F61">
              <w:rPr>
                <w:rFonts w:ascii="Times New Roman" w:eastAsia="Times New Roman" w:hAnsi="Times New Roman" w:cs="Times New Roman"/>
                <w:color w:val="000000"/>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2925F6" w:rsidRPr="00CE6F61"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CE6F61">
              <w:rPr>
                <w:rFonts w:ascii="Times New Roman" w:eastAsia="Times New Roman" w:hAnsi="Times New Roman" w:cs="Times New Roman"/>
                <w:color w:val="000000"/>
                <w:sz w:val="24"/>
                <w:szCs w:val="24"/>
              </w:rPr>
              <w:t>Розкриття тендерних пропозицій здійснюється відповідно до статті</w:t>
            </w:r>
            <w:r w:rsidRPr="00CE6F61">
              <w:rPr>
                <w:rFonts w:ascii="Times New Roman" w:eastAsia="Times New Roman" w:hAnsi="Times New Roman" w:cs="Times New Roman"/>
                <w:color w:val="000000"/>
                <w:sz w:val="24"/>
                <w:szCs w:val="24"/>
                <w:lang w:val="en-US"/>
              </w:rPr>
              <w:t> </w:t>
            </w:r>
            <w:r w:rsidRPr="00CE6F61">
              <w:rPr>
                <w:rFonts w:ascii="Times New Roman" w:eastAsia="Times New Roman" w:hAnsi="Times New Roman" w:cs="Times New Roman"/>
                <w:color w:val="000000"/>
                <w:sz w:val="24"/>
                <w:szCs w:val="24"/>
              </w:rPr>
              <w:t>28 Закону (положення абзацу третього частини першої та абзацу другого частини другої статті 28 Закону не застосовуються).</w:t>
            </w:r>
          </w:p>
          <w:p w:rsidR="002925F6" w:rsidRPr="00CE6F61"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CE6F61">
              <w:rPr>
                <w:rFonts w:ascii="Times New Roman" w:eastAsia="Times New Roman" w:hAnsi="Times New Roman" w:cs="Times New Roman"/>
                <w:color w:val="000000"/>
                <w:sz w:val="24"/>
                <w:szCs w:val="24"/>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p w:rsidR="002925F6" w:rsidRPr="00CE6F61" w:rsidRDefault="002F4BB6">
            <w:pPr>
              <w:widowControl w:val="0"/>
              <w:spacing w:line="240" w:lineRule="auto"/>
              <w:ind w:right="113"/>
              <w:jc w:val="both"/>
              <w:rPr>
                <w:rFonts w:ascii="Times New Roman" w:eastAsia="Times New Roman" w:hAnsi="Times New Roman" w:cs="Times New Roman"/>
                <w:color w:val="000000"/>
                <w:sz w:val="24"/>
                <w:szCs w:val="24"/>
              </w:rPr>
            </w:pPr>
            <w:r w:rsidRPr="00CE6F61">
              <w:rPr>
                <w:rFonts w:ascii="Times New Roman" w:hAnsi="Times New Roman"/>
                <w:sz w:val="24"/>
                <w:szCs w:val="24"/>
              </w:rPr>
              <w:t>Протокол розкриття тендерних пропозицій формується та оприлюднюється відповідно до частин третьої та четвертої статті 28 Закону.</w:t>
            </w:r>
          </w:p>
        </w:tc>
      </w:tr>
      <w:tr w:rsidR="002925F6">
        <w:trPr>
          <w:trHeight w:val="520"/>
          <w:jc w:val="center"/>
        </w:trPr>
        <w:tc>
          <w:tcPr>
            <w:tcW w:w="10492" w:type="dxa"/>
            <w:gridSpan w:val="3"/>
            <w:shd w:val="clear" w:color="auto" w:fill="D8D8D8" w:themeFill="background1" w:themeFillShade="D8"/>
          </w:tcPr>
          <w:p w:rsidR="002925F6" w:rsidRDefault="002F4BB6">
            <w:pPr>
              <w:widowControl w:val="0"/>
              <w:spacing w:before="120" w:after="120" w:line="240" w:lineRule="auto"/>
              <w:ind w:right="113"/>
              <w:jc w:val="center"/>
              <w:rPr>
                <w:color w:val="000000"/>
              </w:rPr>
            </w:pPr>
            <w:r>
              <w:rPr>
                <w:rFonts w:ascii="Times New Roman" w:eastAsia="Times New Roman" w:hAnsi="Times New Roman" w:cs="Times New Roman"/>
                <w:b/>
                <w:color w:val="000000"/>
                <w:sz w:val="24"/>
                <w:szCs w:val="24"/>
                <w:lang w:val="en-US"/>
              </w:rPr>
              <w:t xml:space="preserve">Розділ 5. </w:t>
            </w:r>
            <w:r>
              <w:rPr>
                <w:rFonts w:ascii="Times New Roman" w:eastAsia="Times New Roman" w:hAnsi="Times New Roman" w:cs="Times New Roman"/>
                <w:b/>
                <w:color w:val="000000"/>
                <w:sz w:val="24"/>
                <w:szCs w:val="24"/>
              </w:rPr>
              <w:t>Оцінка тендерної пропозиції</w:t>
            </w:r>
          </w:p>
        </w:tc>
      </w:tr>
      <w:tr w:rsidR="002925F6">
        <w:trPr>
          <w:trHeight w:val="5082"/>
          <w:jc w:val="center"/>
        </w:trPr>
        <w:tc>
          <w:tcPr>
            <w:tcW w:w="576" w:type="dxa"/>
          </w:tcPr>
          <w:p w:rsidR="002925F6" w:rsidRDefault="002F4BB6">
            <w:pPr>
              <w:widowControl w:val="0"/>
              <w:spacing w:before="120" w:after="120" w:line="240" w:lineRule="auto"/>
              <w:rPr>
                <w:color w:val="000000"/>
              </w:rPr>
            </w:pPr>
            <w:r>
              <w:rPr>
                <w:rFonts w:ascii="Times New Roman" w:eastAsia="Times New Roman" w:hAnsi="Times New Roman" w:cs="Times New Roman"/>
                <w:color w:val="000000"/>
                <w:sz w:val="24"/>
                <w:szCs w:val="24"/>
              </w:rPr>
              <w:t>1</w:t>
            </w:r>
          </w:p>
        </w:tc>
        <w:tc>
          <w:tcPr>
            <w:tcW w:w="3147" w:type="dxa"/>
          </w:tcPr>
          <w:p w:rsidR="002925F6" w:rsidRDefault="002F4BB6">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Перелік критеріїв та методика оцінки тендерної пропозиції із зазначенням питомої ваги критерію</w:t>
            </w:r>
          </w:p>
        </w:tc>
        <w:tc>
          <w:tcPr>
            <w:tcW w:w="6769" w:type="dxa"/>
          </w:tcPr>
          <w:p w:rsidR="002925F6" w:rsidRPr="00CE6F61" w:rsidRDefault="002F4BB6">
            <w:pPr>
              <w:widowControl w:val="0"/>
              <w:spacing w:before="120" w:after="120" w:line="240" w:lineRule="auto"/>
              <w:ind w:right="113"/>
              <w:jc w:val="both"/>
              <w:rPr>
                <w:rFonts w:ascii="Times New Roman" w:hAnsi="Times New Roman"/>
                <w:sz w:val="24"/>
                <w:szCs w:val="24"/>
              </w:rPr>
            </w:pPr>
            <w:r w:rsidRPr="00811764">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w:t>
            </w:r>
            <w:r w:rsidRPr="00CE6F61">
              <w:rPr>
                <w:rFonts w:ascii="Times New Roman" w:hAnsi="Times New Roman"/>
                <w:sz w:val="24"/>
                <w:szCs w:val="24"/>
              </w:rPr>
              <w:t>урахуванням положень пункту 43 Особливостей.</w:t>
            </w:r>
          </w:p>
          <w:p w:rsidR="002925F6" w:rsidRPr="00CE6F61" w:rsidRDefault="002925F6">
            <w:pPr>
              <w:widowControl w:val="0"/>
              <w:spacing w:before="120" w:after="120" w:line="240" w:lineRule="auto"/>
              <w:ind w:right="113"/>
              <w:jc w:val="both"/>
              <w:rPr>
                <w:rFonts w:ascii="Times New Roman" w:hAnsi="Times New Roman"/>
                <w:i/>
                <w:iCs/>
                <w:color w:val="C00000"/>
                <w:sz w:val="24"/>
                <w:szCs w:val="24"/>
              </w:rPr>
            </w:pPr>
          </w:p>
          <w:p w:rsidR="002925F6" w:rsidRPr="00CE6F61" w:rsidRDefault="002925F6">
            <w:pPr>
              <w:widowControl w:val="0"/>
              <w:spacing w:before="120" w:after="120" w:line="240" w:lineRule="auto"/>
              <w:ind w:right="113"/>
              <w:jc w:val="both"/>
              <w:rPr>
                <w:rFonts w:ascii="Times New Roman" w:hAnsi="Times New Roman"/>
                <w:i/>
                <w:iCs/>
                <w:color w:val="C00000"/>
                <w:sz w:val="24"/>
                <w:szCs w:val="24"/>
              </w:rPr>
            </w:pPr>
          </w:p>
          <w:p w:rsidR="002925F6" w:rsidRPr="00CE6F61" w:rsidRDefault="002F4BB6">
            <w:pPr>
              <w:widowControl w:val="0"/>
              <w:spacing w:before="120" w:after="120" w:line="240" w:lineRule="auto"/>
              <w:ind w:right="113"/>
              <w:jc w:val="both"/>
              <w:rPr>
                <w:rFonts w:ascii="Times New Roman" w:hAnsi="Times New Roman"/>
                <w:i/>
                <w:iCs/>
                <w:color w:val="C00000"/>
                <w:sz w:val="24"/>
                <w:szCs w:val="24"/>
              </w:rPr>
            </w:pPr>
            <w:r w:rsidRPr="00CE6F61">
              <w:rPr>
                <w:rFonts w:ascii="Times New Roman" w:hAnsi="Times New Roman"/>
                <w:i/>
                <w:iCs/>
                <w:color w:val="C00000"/>
                <w:sz w:val="24"/>
                <w:szCs w:val="24"/>
              </w:rPr>
              <w:t>ДЛЯ ТОРГІВ З АУКЦІОНОМ - *</w:t>
            </w:r>
          </w:p>
          <w:p w:rsidR="002925F6" w:rsidRPr="00CE6F61" w:rsidRDefault="002925F6">
            <w:pPr>
              <w:widowControl w:val="0"/>
              <w:spacing w:before="120" w:after="120" w:line="240" w:lineRule="auto"/>
              <w:ind w:right="113"/>
              <w:jc w:val="both"/>
              <w:rPr>
                <w:rFonts w:ascii="Times New Roman" w:hAnsi="Times New Roman"/>
                <w:sz w:val="24"/>
                <w:szCs w:val="24"/>
              </w:rPr>
            </w:pPr>
          </w:p>
          <w:p w:rsidR="002925F6" w:rsidRPr="00CE6F61" w:rsidRDefault="002F4BB6">
            <w:pPr>
              <w:widowControl w:val="0"/>
              <w:spacing w:before="120" w:after="120" w:line="240" w:lineRule="auto"/>
              <w:ind w:right="113"/>
              <w:jc w:val="both"/>
              <w:rPr>
                <w:rFonts w:ascii="Times New Roman" w:hAnsi="Times New Roman"/>
                <w:sz w:val="24"/>
                <w:szCs w:val="24"/>
              </w:rPr>
            </w:pPr>
            <w:r w:rsidRPr="00CE6F61">
              <w:rPr>
                <w:rFonts w:ascii="Times New Roman" w:hAnsi="Times New Roman"/>
                <w:sz w:val="24"/>
                <w:szCs w:val="24"/>
              </w:rPr>
              <w:t>*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2925F6" w:rsidRPr="00CE6F61" w:rsidRDefault="002F4BB6">
            <w:pPr>
              <w:widowControl w:val="0"/>
              <w:spacing w:before="120" w:after="120" w:line="240" w:lineRule="auto"/>
              <w:ind w:right="113"/>
              <w:jc w:val="both"/>
              <w:rPr>
                <w:rFonts w:ascii="Times New Roman" w:hAnsi="Times New Roman"/>
                <w:sz w:val="24"/>
                <w:szCs w:val="24"/>
              </w:rPr>
            </w:pPr>
            <w:r w:rsidRPr="00CE6F61">
              <w:rPr>
                <w:rFonts w:ascii="Times New Roman" w:hAnsi="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2925F6" w:rsidRPr="00CE6F61" w:rsidRDefault="002F4BB6">
            <w:pPr>
              <w:widowControl w:val="0"/>
              <w:spacing w:before="120" w:after="120" w:line="240" w:lineRule="auto"/>
              <w:ind w:right="113"/>
              <w:jc w:val="both"/>
              <w:rPr>
                <w:rFonts w:ascii="Times New Roman" w:hAnsi="Times New Roman"/>
                <w:sz w:val="24"/>
                <w:szCs w:val="24"/>
              </w:rPr>
            </w:pPr>
            <w:r w:rsidRPr="00CE6F61">
              <w:rPr>
                <w:rFonts w:ascii="Times New Roman" w:hAnsi="Times New Roman"/>
                <w:sz w:val="24"/>
                <w:szCs w:val="24"/>
              </w:rPr>
              <w:t xml:space="preserve">Замовник розглядає таку тендерну пропозицію відповідно до </w:t>
            </w:r>
            <w:r w:rsidRPr="00CE6F61">
              <w:rPr>
                <w:rFonts w:ascii="Times New Roman" w:hAnsi="Times New Roman"/>
                <w:sz w:val="24"/>
                <w:szCs w:val="24"/>
              </w:rPr>
              <w:lastRenderedPageBreak/>
              <w:t xml:space="preserve">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w:t>
            </w:r>
          </w:p>
          <w:p w:rsidR="002925F6" w:rsidRPr="00CE6F61" w:rsidRDefault="002F4BB6">
            <w:pPr>
              <w:widowControl w:val="0"/>
              <w:spacing w:before="120" w:after="120" w:line="240" w:lineRule="auto"/>
              <w:ind w:right="113"/>
              <w:jc w:val="both"/>
              <w:rPr>
                <w:rFonts w:ascii="Times New Roman" w:hAnsi="Times New Roman"/>
                <w:sz w:val="24"/>
                <w:szCs w:val="24"/>
              </w:rPr>
            </w:pPr>
            <w:r w:rsidRPr="00CE6F61">
              <w:rPr>
                <w:rFonts w:ascii="Times New Roman" w:hAnsi="Times New Roman"/>
                <w:sz w:val="24"/>
                <w:szCs w:val="24"/>
              </w:rPr>
              <w:t>Замовник розглядає найбільш економічно вигідну тендерну пропозицію учасника процедури закупівліщодо її відповідності вимогам тендерної документації.</w:t>
            </w:r>
          </w:p>
          <w:p w:rsidR="002925F6" w:rsidRPr="00CE6F61" w:rsidRDefault="002F4BB6">
            <w:pPr>
              <w:widowControl w:val="0"/>
              <w:spacing w:before="120" w:after="120" w:line="240" w:lineRule="auto"/>
              <w:ind w:right="113"/>
              <w:jc w:val="both"/>
              <w:rPr>
                <w:rFonts w:ascii="Times New Roman" w:hAnsi="Times New Roman"/>
                <w:sz w:val="24"/>
                <w:szCs w:val="24"/>
              </w:rPr>
            </w:pPr>
            <w:r w:rsidRPr="00CE6F61">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rsidR="002925F6" w:rsidRPr="00CE6F61" w:rsidRDefault="002925F6">
            <w:pPr>
              <w:widowControl w:val="0"/>
              <w:spacing w:before="120" w:after="120" w:line="240" w:lineRule="auto"/>
              <w:ind w:right="113"/>
              <w:jc w:val="both"/>
              <w:rPr>
                <w:rFonts w:ascii="Times New Roman" w:hAnsi="Times New Roman"/>
                <w:sz w:val="24"/>
                <w:szCs w:val="24"/>
              </w:rPr>
            </w:pPr>
          </w:p>
          <w:p w:rsidR="002925F6" w:rsidRPr="00CE6F61" w:rsidRDefault="002F4BB6">
            <w:pPr>
              <w:widowControl w:val="0"/>
              <w:spacing w:line="240" w:lineRule="auto"/>
              <w:ind w:right="113"/>
              <w:jc w:val="both"/>
              <w:rPr>
                <w:rFonts w:ascii="Times New Roman" w:eastAsia="Times New Roman" w:hAnsi="Times New Roman" w:cs="Times New Roman"/>
                <w:color w:val="000000"/>
                <w:sz w:val="24"/>
                <w:szCs w:val="24"/>
              </w:rPr>
            </w:pPr>
            <w:r w:rsidRPr="00CE6F61">
              <w:rPr>
                <w:rFonts w:ascii="Times New Roman" w:eastAsia="Times New Roman" w:hAnsi="Times New Roman" w:cs="Times New Roman"/>
                <w:color w:val="000000"/>
                <w:sz w:val="24"/>
                <w:szCs w:val="24"/>
              </w:rPr>
              <w:t xml:space="preserve">Єдиним критерієм оцінки згідно даної процедури відкритих торгів є ціна (питома вага критерію – 100%).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w:t>
            </w:r>
          </w:p>
          <w:p w:rsidR="002925F6" w:rsidRPr="00CE6F61" w:rsidRDefault="002F4BB6">
            <w:pPr>
              <w:widowControl w:val="0"/>
              <w:spacing w:after="120" w:line="240" w:lineRule="auto"/>
              <w:ind w:left="34"/>
              <w:jc w:val="both"/>
              <w:rPr>
                <w:rFonts w:ascii="Times New Roman" w:eastAsia="Times New Roman" w:hAnsi="Times New Roman" w:cs="Times New Roman"/>
                <w:color w:val="000000"/>
                <w:sz w:val="24"/>
                <w:szCs w:val="24"/>
              </w:rPr>
            </w:pPr>
            <w:r w:rsidRPr="00CE6F61">
              <w:rPr>
                <w:rFonts w:ascii="Times New Roman" w:eastAsia="Times New Roman" w:hAnsi="Times New Roman" w:cs="Times New Roman"/>
                <w:color w:val="000000"/>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виходячи із вимог до якісних та інших показників предмета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Товару.</w:t>
            </w:r>
          </w:p>
          <w:p w:rsidR="002925F6" w:rsidRPr="00CE6F61" w:rsidRDefault="002925F6">
            <w:pPr>
              <w:widowControl w:val="0"/>
              <w:spacing w:after="120" w:line="240" w:lineRule="auto"/>
              <w:ind w:left="34"/>
              <w:jc w:val="both"/>
              <w:rPr>
                <w:rFonts w:ascii="Times New Roman" w:eastAsia="Times New Roman" w:hAnsi="Times New Roman" w:cs="Times New Roman"/>
                <w:color w:val="000000"/>
                <w:sz w:val="24"/>
                <w:szCs w:val="24"/>
              </w:rPr>
            </w:pPr>
          </w:p>
          <w:p w:rsidR="002925F6" w:rsidRPr="00CE6F61" w:rsidRDefault="002F4BB6">
            <w:pPr>
              <w:widowControl w:val="0"/>
              <w:spacing w:after="120" w:line="240" w:lineRule="auto"/>
              <w:ind w:left="34"/>
              <w:jc w:val="both"/>
              <w:rPr>
                <w:rFonts w:ascii="Times New Roman" w:hAnsi="Times New Roman"/>
                <w:i/>
                <w:iCs/>
                <w:color w:val="C00000"/>
                <w:sz w:val="24"/>
                <w:szCs w:val="24"/>
              </w:rPr>
            </w:pPr>
            <w:r w:rsidRPr="00CE6F61">
              <w:rPr>
                <w:rFonts w:ascii="Times New Roman" w:hAnsi="Times New Roman"/>
                <w:i/>
                <w:iCs/>
                <w:color w:val="C00000"/>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2925F6" w:rsidRPr="00CE6F61" w:rsidRDefault="002925F6">
            <w:pPr>
              <w:widowControl w:val="0"/>
              <w:spacing w:after="120" w:line="240" w:lineRule="auto"/>
              <w:ind w:left="34"/>
              <w:jc w:val="both"/>
              <w:rPr>
                <w:rFonts w:ascii="Times New Roman" w:hAnsi="Times New Roman"/>
                <w:i/>
                <w:iCs/>
                <w:color w:val="C00000"/>
                <w:sz w:val="24"/>
                <w:szCs w:val="24"/>
              </w:rPr>
            </w:pPr>
          </w:p>
          <w:p w:rsidR="002925F6" w:rsidRPr="00CE6F61" w:rsidRDefault="002925F6">
            <w:pPr>
              <w:widowControl w:val="0"/>
              <w:spacing w:after="120" w:line="240" w:lineRule="auto"/>
              <w:ind w:left="34"/>
              <w:jc w:val="both"/>
              <w:rPr>
                <w:rFonts w:ascii="Times New Roman" w:hAnsi="Times New Roman"/>
                <w:sz w:val="24"/>
                <w:szCs w:val="24"/>
              </w:rPr>
            </w:pPr>
          </w:p>
          <w:p w:rsidR="002925F6" w:rsidRPr="00CE6F61" w:rsidRDefault="002F4BB6">
            <w:pPr>
              <w:widowControl w:val="0"/>
              <w:spacing w:before="120" w:after="120" w:line="240" w:lineRule="auto"/>
              <w:ind w:right="113"/>
              <w:jc w:val="both"/>
              <w:rPr>
                <w:rFonts w:ascii="Times New Roman" w:hAnsi="Times New Roman"/>
                <w:i/>
                <w:iCs/>
                <w:color w:val="C00000"/>
                <w:sz w:val="24"/>
                <w:szCs w:val="24"/>
              </w:rPr>
            </w:pPr>
            <w:r w:rsidRPr="00CE6F61">
              <w:rPr>
                <w:rFonts w:ascii="Times New Roman" w:hAnsi="Times New Roman"/>
                <w:i/>
                <w:iCs/>
                <w:color w:val="C00000"/>
                <w:sz w:val="24"/>
                <w:szCs w:val="24"/>
              </w:rPr>
              <w:t>ДЛЯ ТОРГІВ БЕЗ АУКЦІОНУ - **</w:t>
            </w:r>
          </w:p>
          <w:p w:rsidR="002925F6" w:rsidRPr="00CE6F61" w:rsidRDefault="002925F6">
            <w:pPr>
              <w:widowControl w:val="0"/>
              <w:spacing w:after="120" w:line="240" w:lineRule="auto"/>
              <w:ind w:left="34"/>
              <w:jc w:val="both"/>
              <w:rPr>
                <w:rFonts w:ascii="Times New Roman" w:hAnsi="Times New Roman"/>
                <w:sz w:val="24"/>
                <w:szCs w:val="24"/>
              </w:rPr>
            </w:pPr>
          </w:p>
          <w:p w:rsidR="002925F6" w:rsidRPr="00CE6F61" w:rsidRDefault="002F4BB6">
            <w:pPr>
              <w:widowControl w:val="0"/>
              <w:spacing w:after="120" w:line="240" w:lineRule="auto"/>
              <w:ind w:left="34"/>
              <w:jc w:val="both"/>
              <w:rPr>
                <w:rFonts w:ascii="Times New Roman" w:hAnsi="Times New Roman"/>
                <w:sz w:val="24"/>
                <w:szCs w:val="24"/>
              </w:rPr>
            </w:pPr>
            <w:r w:rsidRPr="00CE6F61">
              <w:rPr>
                <w:rFonts w:ascii="Times New Roman" w:hAnsi="Times New Roman"/>
                <w:sz w:val="24"/>
                <w:szCs w:val="24"/>
              </w:rPr>
              <w:t xml:space="preserve">** 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w:t>
            </w:r>
          </w:p>
          <w:p w:rsidR="002925F6" w:rsidRPr="00CE6F61" w:rsidRDefault="002F4BB6">
            <w:pPr>
              <w:widowControl w:val="0"/>
              <w:spacing w:after="120" w:line="240" w:lineRule="auto"/>
              <w:ind w:left="34"/>
              <w:jc w:val="both"/>
              <w:rPr>
                <w:rFonts w:ascii="Times New Roman" w:hAnsi="Times New Roman"/>
                <w:sz w:val="24"/>
                <w:szCs w:val="24"/>
              </w:rPr>
            </w:pPr>
            <w:r w:rsidRPr="00CE6F61">
              <w:rPr>
                <w:rFonts w:ascii="Times New Roman" w:hAnsi="Times New Roman"/>
                <w:sz w:val="24"/>
                <w:szCs w:val="24"/>
              </w:rPr>
              <w:t xml:space="preserve">Протокол розкриття тендерних пропозицій формується та </w:t>
            </w:r>
            <w:r w:rsidRPr="00CE6F61">
              <w:rPr>
                <w:rFonts w:ascii="Times New Roman" w:hAnsi="Times New Roman"/>
                <w:sz w:val="24"/>
                <w:szCs w:val="24"/>
              </w:rPr>
              <w:lastRenderedPageBreak/>
              <w:t>оприлюднюється відповідно до частин третьої та четвертої статті 28 Закону.</w:t>
            </w:r>
          </w:p>
          <w:p w:rsidR="002925F6" w:rsidRPr="00CE6F61" w:rsidRDefault="002F4BB6">
            <w:pPr>
              <w:widowControl w:val="0"/>
              <w:spacing w:after="120" w:line="240" w:lineRule="auto"/>
              <w:ind w:left="34"/>
              <w:jc w:val="both"/>
              <w:rPr>
                <w:rFonts w:ascii="Times New Roman" w:hAnsi="Times New Roman"/>
                <w:sz w:val="24"/>
                <w:szCs w:val="24"/>
              </w:rPr>
            </w:pPr>
            <w:r w:rsidRPr="00CE6F61">
              <w:rPr>
                <w:rFonts w:ascii="Times New Roman" w:hAnsi="Times New Roman"/>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2925F6" w:rsidRPr="00CE6F61" w:rsidRDefault="002F4BB6">
            <w:pPr>
              <w:widowControl w:val="0"/>
              <w:spacing w:after="120" w:line="240" w:lineRule="auto"/>
              <w:ind w:left="34"/>
              <w:jc w:val="both"/>
              <w:rPr>
                <w:rFonts w:ascii="Times New Roman" w:hAnsi="Times New Roman"/>
                <w:sz w:val="24"/>
                <w:szCs w:val="24"/>
              </w:rPr>
            </w:pPr>
            <w:r w:rsidRPr="00CE6F61">
              <w:rPr>
                <w:rFonts w:ascii="Times New Roman" w:hAnsi="Times New Roman"/>
                <w:sz w:val="24"/>
                <w:szCs w:val="24"/>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rsidR="002925F6" w:rsidRPr="00CE6F61" w:rsidRDefault="002F4BB6">
            <w:pPr>
              <w:widowControl w:val="0"/>
              <w:spacing w:after="120" w:line="240" w:lineRule="auto"/>
              <w:ind w:left="34"/>
              <w:jc w:val="both"/>
              <w:rPr>
                <w:rFonts w:ascii="Times New Roman" w:hAnsi="Times New Roman"/>
                <w:sz w:val="24"/>
                <w:szCs w:val="24"/>
              </w:rPr>
            </w:pPr>
            <w:r w:rsidRPr="00CE6F61">
              <w:rPr>
                <w:rFonts w:ascii="Times New Roman" w:hAnsi="Times New Roman"/>
                <w:sz w:val="24"/>
                <w:szCs w:val="24"/>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rsidR="002925F6" w:rsidRPr="00CE6F61" w:rsidRDefault="002F4BB6">
            <w:pPr>
              <w:widowControl w:val="0"/>
              <w:spacing w:after="120" w:line="240" w:lineRule="auto"/>
              <w:ind w:left="34"/>
              <w:jc w:val="both"/>
              <w:rPr>
                <w:rFonts w:ascii="Times New Roman" w:hAnsi="Times New Roman"/>
                <w:sz w:val="24"/>
                <w:szCs w:val="24"/>
              </w:rPr>
            </w:pPr>
            <w:r w:rsidRPr="00CE6F61">
              <w:rPr>
                <w:rFonts w:ascii="Times New Roman" w:hAnsi="Times New Roman"/>
                <w:sz w:val="24"/>
                <w:szCs w:val="24"/>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Особливостей.</w:t>
            </w:r>
          </w:p>
          <w:p w:rsidR="002925F6" w:rsidRPr="00CE6F61" w:rsidRDefault="002F4BB6">
            <w:pPr>
              <w:widowControl w:val="0"/>
              <w:spacing w:after="120" w:line="240" w:lineRule="auto"/>
              <w:ind w:left="34"/>
              <w:jc w:val="both"/>
              <w:rPr>
                <w:rFonts w:ascii="Times New Roman" w:hAnsi="Times New Roman"/>
                <w:sz w:val="24"/>
                <w:szCs w:val="24"/>
              </w:rPr>
            </w:pPr>
            <w:r w:rsidRPr="00CE6F61">
              <w:rPr>
                <w:rFonts w:ascii="Times New Roman" w:hAnsi="Times New Roman"/>
                <w:sz w:val="24"/>
                <w:szCs w:val="24"/>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2925F6" w:rsidRPr="00CE6F61" w:rsidRDefault="002925F6">
            <w:pPr>
              <w:widowControl w:val="0"/>
              <w:spacing w:after="120" w:line="240" w:lineRule="auto"/>
              <w:ind w:left="34"/>
              <w:jc w:val="both"/>
              <w:rPr>
                <w:rFonts w:ascii="Times New Roman" w:hAnsi="Times New Roman"/>
                <w:sz w:val="24"/>
                <w:szCs w:val="24"/>
              </w:rPr>
            </w:pPr>
          </w:p>
          <w:p w:rsidR="002925F6" w:rsidRPr="00CE6F61" w:rsidRDefault="002F4BB6">
            <w:pPr>
              <w:widowControl w:val="0"/>
              <w:spacing w:after="120" w:line="240" w:lineRule="auto"/>
              <w:ind w:left="34"/>
              <w:jc w:val="both"/>
              <w:rPr>
                <w:rFonts w:ascii="Times New Roman" w:hAnsi="Times New Roman"/>
                <w:sz w:val="24"/>
                <w:szCs w:val="24"/>
              </w:rPr>
            </w:pPr>
            <w:r w:rsidRPr="00CE6F61">
              <w:rPr>
                <w:rFonts w:ascii="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w:t>
            </w:r>
            <w:r w:rsidRPr="00CE6F61">
              <w:rPr>
                <w:rFonts w:ascii="Times New Roman" w:hAnsi="Times New Roman"/>
                <w:sz w:val="24"/>
                <w:szCs w:val="24"/>
              </w:rPr>
              <w:lastRenderedPageBreak/>
              <w:t>відповідних товарів, робіт чи послуг тендерної пропозиції.</w:t>
            </w:r>
          </w:p>
          <w:p w:rsidR="002925F6" w:rsidRDefault="002925F6">
            <w:pPr>
              <w:widowControl w:val="0"/>
              <w:spacing w:after="120" w:line="240" w:lineRule="auto"/>
              <w:ind w:left="34"/>
              <w:jc w:val="both"/>
              <w:rPr>
                <w:rFonts w:ascii="Times New Roman" w:hAnsi="Times New Roman"/>
                <w:sz w:val="24"/>
                <w:szCs w:val="24"/>
                <w:highlight w:val="yellow"/>
              </w:rPr>
            </w:pPr>
          </w:p>
          <w:p w:rsidR="002925F6" w:rsidRDefault="002F4BB6">
            <w:pPr>
              <w:spacing w:before="120" w:line="240" w:lineRule="auto"/>
              <w:jc w:val="both"/>
              <w:rPr>
                <w:rFonts w:ascii="Times New Roman" w:hAnsi="Times New Roman"/>
                <w:sz w:val="24"/>
                <w:szCs w:val="24"/>
              </w:rPr>
            </w:pPr>
            <w:r>
              <w:rPr>
                <w:rFonts w:ascii="Times New Roman" w:hAnsi="Times New Roman"/>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2925F6" w:rsidRDefault="002F4BB6">
            <w:pPr>
              <w:spacing w:before="120" w:line="240" w:lineRule="auto"/>
              <w:jc w:val="both"/>
              <w:rPr>
                <w:rFonts w:ascii="Times New Roman" w:hAnsi="Times New Roman"/>
                <w:sz w:val="24"/>
                <w:szCs w:val="24"/>
              </w:rPr>
            </w:pPr>
            <w:r>
              <w:rPr>
                <w:rFonts w:ascii="Times New Roman" w:hAnsi="Times New Roman"/>
                <w:sz w:val="24"/>
                <w:szCs w:val="24"/>
              </w:rPr>
              <w:t xml:space="preserve">У разі відхилення замовником найбільш економічно вигідної тендерної пропозиції відповідно до </w:t>
            </w:r>
            <w:r w:rsidRPr="00811764">
              <w:rPr>
                <w:rFonts w:ascii="Times New Roman" w:hAnsi="Times New Roman"/>
                <w:sz w:val="24"/>
                <w:szCs w:val="24"/>
              </w:rPr>
              <w:t>О</w:t>
            </w:r>
            <w:r>
              <w:rPr>
                <w:rFonts w:ascii="Times New Roman" w:hAnsi="Times New Roman"/>
                <w:sz w:val="24"/>
                <w:szCs w:val="24"/>
              </w:rPr>
              <w:t>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2925F6" w:rsidRDefault="002F4BB6">
            <w:pPr>
              <w:widowControl w:val="0"/>
              <w:spacing w:after="120" w:line="240" w:lineRule="auto"/>
              <w:jc w:val="both"/>
              <w:rPr>
                <w:rFonts w:ascii="Times New Roman" w:hAnsi="Times New Roman"/>
                <w:sz w:val="24"/>
                <w:szCs w:val="24"/>
              </w:rPr>
            </w:pPr>
            <w:r>
              <w:rPr>
                <w:rFonts w:ascii="Times New Roman" w:hAnsi="Times New Roman"/>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2925F6" w:rsidRDefault="002F4BB6">
            <w:pPr>
              <w:spacing w:before="120" w:line="240" w:lineRule="auto"/>
              <w:jc w:val="both"/>
              <w:rPr>
                <w:rFonts w:ascii="Times New Roman" w:hAnsi="Times New Roman"/>
                <w:sz w:val="24"/>
                <w:szCs w:val="24"/>
              </w:rPr>
            </w:pPr>
            <w:r>
              <w:rPr>
                <w:rFonts w:ascii="Times New Roman" w:hAnsi="Times New Roman"/>
                <w:sz w:val="24"/>
                <w:szCs w:val="24"/>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w:t>
            </w:r>
            <w:r w:rsidRPr="00811764">
              <w:rPr>
                <w:rFonts w:ascii="Times New Roman" w:hAnsi="Times New Roman"/>
                <w:sz w:val="24"/>
                <w:szCs w:val="24"/>
              </w:rPr>
              <w:t>О</w:t>
            </w:r>
            <w:r>
              <w:rPr>
                <w:rFonts w:ascii="Times New Roman" w:hAnsi="Times New Roman"/>
                <w:sz w:val="24"/>
                <w:szCs w:val="24"/>
              </w:rPr>
              <w:t>собливостей.</w:t>
            </w:r>
          </w:p>
          <w:p w:rsidR="002925F6" w:rsidRDefault="002F4BB6">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2925F6" w:rsidRDefault="002F4BB6">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w:t>
            </w:r>
            <w:r w:rsidRPr="00811764">
              <w:rPr>
                <w:rFonts w:ascii="Times New Roman" w:hAnsi="Times New Roman"/>
                <w:sz w:val="24"/>
                <w:szCs w:val="24"/>
              </w:rPr>
              <w:t>О</w:t>
            </w:r>
            <w:r>
              <w:rPr>
                <w:rFonts w:ascii="Times New Roman" w:hAnsi="Times New Roman"/>
                <w:sz w:val="24"/>
                <w:szCs w:val="24"/>
              </w:rPr>
              <w:t>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5F6" w:rsidRDefault="002F4BB6">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 xml:space="preserve">У разі відхилення тендерної пропозиції з підстави, визначеної підпунктом 3 пункту 44 </w:t>
            </w:r>
            <w:r w:rsidRPr="00811764">
              <w:rPr>
                <w:rFonts w:ascii="Times New Roman" w:hAnsi="Times New Roman"/>
                <w:sz w:val="24"/>
                <w:szCs w:val="24"/>
              </w:rPr>
              <w:t>О</w:t>
            </w:r>
            <w:r>
              <w:rPr>
                <w:rFonts w:ascii="Times New Roman" w:hAnsi="Times New Roman"/>
                <w:sz w:val="24"/>
                <w:szCs w:val="24"/>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811764">
              <w:rPr>
                <w:rFonts w:ascii="Times New Roman" w:hAnsi="Times New Roman"/>
                <w:sz w:val="24"/>
                <w:szCs w:val="24"/>
              </w:rPr>
              <w:t>О</w:t>
            </w:r>
            <w:r>
              <w:rPr>
                <w:rFonts w:ascii="Times New Roman" w:hAnsi="Times New Roman"/>
                <w:sz w:val="24"/>
                <w:szCs w:val="24"/>
              </w:rPr>
              <w:t>собливостей, та приймає рішення про намір укласти договір про закупівлю у порядку та на умовах, визначених статтею 33 Закону та цим пунктом.</w:t>
            </w:r>
          </w:p>
          <w:p w:rsidR="002925F6" w:rsidRDefault="002F4BB6">
            <w:pPr>
              <w:widowControl w:val="0"/>
              <w:spacing w:before="120" w:after="120" w:line="240" w:lineRule="auto"/>
              <w:ind w:right="113"/>
              <w:jc w:val="both"/>
              <w:rPr>
                <w:rFonts w:ascii="Times New Roman" w:hAnsi="Times New Roman"/>
                <w:sz w:val="24"/>
                <w:szCs w:val="24"/>
              </w:rPr>
            </w:pPr>
            <w:r>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2925F6">
        <w:trPr>
          <w:trHeight w:val="343"/>
          <w:jc w:val="center"/>
        </w:trPr>
        <w:tc>
          <w:tcPr>
            <w:tcW w:w="576" w:type="dxa"/>
          </w:tcPr>
          <w:p w:rsidR="002925F6" w:rsidRDefault="002925F6">
            <w:pPr>
              <w:widowControl w:val="0"/>
              <w:spacing w:before="120" w:after="120" w:line="240" w:lineRule="auto"/>
              <w:rPr>
                <w:color w:val="000000"/>
              </w:rPr>
            </w:pPr>
          </w:p>
        </w:tc>
        <w:tc>
          <w:tcPr>
            <w:tcW w:w="3147" w:type="dxa"/>
          </w:tcPr>
          <w:p w:rsidR="002925F6" w:rsidRDefault="002F4BB6">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Інша інформація</w:t>
            </w:r>
          </w:p>
        </w:tc>
        <w:tc>
          <w:tcPr>
            <w:tcW w:w="6769" w:type="dxa"/>
          </w:tcPr>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 xml:space="preserve">В разі наявності законодавчої вимоги, Учасник самостійно одержує всі необхідні дозволи, ліцензії, свідоцтва (у тому числі атестаційні) на послуги, які пропонується надавати за договором, та інші документи, пов’язані з поданням його тендерної пропозиції, та несе всі витрати на їх отримання. </w:t>
            </w:r>
          </w:p>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Будь-які витрати учасника, пов’язані з підготовкою та поданням тендерної пропозиції, не відшкодовуються замовником, незалежно від результатів торгів.</w:t>
            </w:r>
          </w:p>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Загальна вартість тендерної пропозиції повинна бути остаточно визначена без будь-яких посилань, обмежень або застережень.</w:t>
            </w:r>
          </w:p>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Відповідальність за достовірність наданої інформації в своїй тендерної несе учасник.</w:t>
            </w:r>
          </w:p>
          <w:p w:rsidR="002925F6" w:rsidRPr="00A22F4C" w:rsidRDefault="002F4BB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2925F6" w:rsidRPr="00A22F4C" w:rsidRDefault="002F4BB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2925F6" w:rsidRPr="00A22F4C" w:rsidRDefault="002F4BB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 xml:space="preserve">Замовник розглядає подані тендерні пропозиції з урахуванням виправлення або невиправлення учасниками виявлених невідповідностей. </w:t>
            </w:r>
          </w:p>
          <w:p w:rsidR="002925F6" w:rsidRPr="00A22F4C" w:rsidRDefault="002925F6">
            <w:pPr>
              <w:widowControl w:val="0"/>
              <w:spacing w:before="120" w:after="120" w:line="240" w:lineRule="auto"/>
              <w:ind w:right="113"/>
              <w:jc w:val="both"/>
              <w:rPr>
                <w:rFonts w:ascii="Times New Roman" w:eastAsia="Times New Roman" w:hAnsi="Times New Roman" w:cs="Times New Roman"/>
                <w:color w:val="000000"/>
                <w:sz w:val="24"/>
                <w:szCs w:val="24"/>
              </w:rPr>
            </w:pPr>
          </w:p>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 xml:space="preserve">У разі отримання достовірної інформації про невідповідність учасника процедури закупівлі вимогам кваліфікаційних </w:t>
            </w:r>
            <w:r w:rsidRPr="00A22F4C">
              <w:rPr>
                <w:rFonts w:ascii="Times New Roman" w:eastAsia="Times New Roman" w:hAnsi="Times New Roman" w:cs="Times New Roman"/>
                <w:color w:val="000000"/>
                <w:sz w:val="24"/>
                <w:szCs w:val="24"/>
              </w:rPr>
              <w:lastRenderedPageBreak/>
              <w:t>критеріїв, наявність підстав, визначених пунктом 47Особливостей,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2925F6" w:rsidRPr="00A22F4C" w:rsidRDefault="002925F6">
            <w:pPr>
              <w:widowControl w:val="0"/>
              <w:spacing w:before="120" w:after="120" w:line="240" w:lineRule="auto"/>
              <w:ind w:right="113"/>
              <w:jc w:val="both"/>
              <w:rPr>
                <w:rFonts w:ascii="Times New Roman" w:eastAsia="Times New Roman" w:hAnsi="Times New Roman" w:cs="Times New Roman"/>
                <w:color w:val="000000"/>
                <w:sz w:val="24"/>
                <w:szCs w:val="24"/>
              </w:rPr>
            </w:pPr>
          </w:p>
          <w:p w:rsidR="002925F6" w:rsidRPr="00A22F4C" w:rsidRDefault="002F4BB6">
            <w:pPr>
              <w:widowControl w:val="0"/>
              <w:spacing w:before="120" w:after="120" w:line="240" w:lineRule="auto"/>
              <w:ind w:right="113"/>
              <w:jc w:val="both"/>
              <w:rPr>
                <w:rFonts w:ascii="Times New Roman" w:eastAsia="Times New Roman" w:hAnsi="Times New Roman" w:cs="Times New Roman"/>
                <w:b/>
                <w:color w:val="000000"/>
                <w:sz w:val="24"/>
                <w:szCs w:val="24"/>
              </w:rPr>
            </w:pPr>
            <w:r w:rsidRPr="00A22F4C">
              <w:rPr>
                <w:rFonts w:ascii="Times New Roman" w:eastAsia="Times New Roman" w:hAnsi="Times New Roman" w:cs="Times New Roman"/>
                <w:b/>
                <w:color w:val="000000"/>
                <w:sz w:val="24"/>
                <w:szCs w:val="24"/>
              </w:rPr>
              <w:t>На підтвердження того, що учасник не перебуває під дією спеціальних економічних та інших обмежувальних заходів, встановлених в складі тендерної пропозиції необхідно надати:</w:t>
            </w:r>
          </w:p>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1) Гарантійний лист довільної форми яким підтверджено, що учасник не перебуває під дією спеціальних економічних та інших обмежувальних заходів, встановлених:</w:t>
            </w:r>
          </w:p>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 Законом України від 3 березня 2022 року №2116-IX «Про основні засади примусового вилучення в Україні об’єктів права власності Російської Федерації та її резидентів» (Російська Федерація – держава, яка рішенням Верховної Ради України відповідно до Резолюції Генеральної Асамблеї ООН 3314 «Визначення агресії» від 14 грудня 1974 року визнана державою-агресором і здійснює збройну агресію проти України);</w:t>
            </w:r>
          </w:p>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 Постановою Кабінету Міністрів України від 3 березня 2022 року №187 «Про забезпечення захисту національних інтересів за майбутніми позовами держави України у зв’язку з військовою агресією Російської Федерації» (згідно якої передбачено до прийняття та набрання чинності Законом України щодо врегулювання відносин за участю осіб, пов’язаних з державою-агресором, встановлено мораторій (заборону) на виконання дій, передбачених постановою);</w:t>
            </w:r>
          </w:p>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 Постановою Кабінету Міністрів України від 9 квітня 2022 року №426 «Про застосування заборони ввезення товарів з Російської Федерації» (згідно якої передбачено заборону ввезення на митну територію України товарів з Російської Федерації);</w:t>
            </w:r>
          </w:p>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 Постановою Кабінету Міністрів України від 30 грудня 2015 року №1147 «Про заборону ввезення на митну територію України товарів, що походять з Російської Федерації» (згідно якої передбачено заборону ввезення на митну території України товарів, що походять з Російської Федерації відповідно до встановленого переліку).</w:t>
            </w:r>
          </w:p>
          <w:p w:rsidR="002925F6" w:rsidRPr="00A22F4C"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sidRPr="00A22F4C">
              <w:rPr>
                <w:rFonts w:ascii="Times New Roman" w:eastAsia="Times New Roman" w:hAnsi="Times New Roman" w:cs="Times New Roman"/>
                <w:color w:val="000000"/>
                <w:sz w:val="24"/>
                <w:szCs w:val="24"/>
              </w:rPr>
              <w:t>2) Гарантійний лист довільної форми яким підтверджено, що на Учасника не розповсюджується дія Постанови Національного банку України від 24 лютого 2022 року №18 «Про роботу банківської системи в період запровадження воєнного стану» (згідно якої передбачено зупинення здійснення обслуговуючими банками видаткових операцій за рахунками резидентів Російської Федерації/Республіки Білорусь, за рахунками юридичних осіб (крім банків), кінцевими бенефіціарними власниками яких є резиденти Російської Федерації/Республіки Білорусь).</w:t>
            </w:r>
          </w:p>
        </w:tc>
      </w:tr>
      <w:tr w:rsidR="002925F6">
        <w:trPr>
          <w:trHeight w:val="520"/>
          <w:jc w:val="center"/>
        </w:trPr>
        <w:tc>
          <w:tcPr>
            <w:tcW w:w="576" w:type="dxa"/>
          </w:tcPr>
          <w:p w:rsidR="002925F6" w:rsidRPr="00A22F4C" w:rsidRDefault="002F4BB6">
            <w:pPr>
              <w:widowControl w:val="0"/>
              <w:spacing w:before="120" w:after="120" w:line="240" w:lineRule="auto"/>
              <w:rPr>
                <w:color w:val="000000"/>
              </w:rPr>
            </w:pPr>
            <w:r w:rsidRPr="00A22F4C">
              <w:rPr>
                <w:rFonts w:ascii="Times New Roman" w:eastAsia="Times New Roman" w:hAnsi="Times New Roman" w:cs="Times New Roman"/>
                <w:color w:val="000000"/>
                <w:sz w:val="24"/>
                <w:szCs w:val="24"/>
              </w:rPr>
              <w:lastRenderedPageBreak/>
              <w:t>3</w:t>
            </w:r>
          </w:p>
        </w:tc>
        <w:tc>
          <w:tcPr>
            <w:tcW w:w="3147" w:type="dxa"/>
          </w:tcPr>
          <w:p w:rsidR="002925F6" w:rsidRPr="00A22F4C" w:rsidRDefault="002F4BB6">
            <w:pPr>
              <w:widowControl w:val="0"/>
              <w:spacing w:before="120" w:after="120" w:line="240" w:lineRule="auto"/>
              <w:ind w:right="113"/>
              <w:rPr>
                <w:color w:val="000000"/>
              </w:rPr>
            </w:pPr>
            <w:r w:rsidRPr="00A22F4C">
              <w:rPr>
                <w:rFonts w:ascii="Times New Roman" w:eastAsia="Times New Roman" w:hAnsi="Times New Roman" w:cs="Times New Roman"/>
                <w:color w:val="000000"/>
                <w:sz w:val="24"/>
                <w:szCs w:val="24"/>
              </w:rPr>
              <w:t>Відхилення тендерних пропозицій</w:t>
            </w:r>
          </w:p>
        </w:tc>
        <w:tc>
          <w:tcPr>
            <w:tcW w:w="6769" w:type="dxa"/>
          </w:tcPr>
          <w:p w:rsidR="002925F6" w:rsidRPr="00A22F4C" w:rsidRDefault="002F4BB6">
            <w:p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Замовник відхиляє тендерну пропозицію із зазначенням аргументації в електронній системі закупівель у разі, коли:</w:t>
            </w:r>
          </w:p>
          <w:p w:rsidR="002925F6" w:rsidRPr="00A22F4C" w:rsidRDefault="002F4BB6">
            <w:p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1) учасник процедури закупівлі:</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підпадає під підстави, встановлені пунктом 47 Особливостей;</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Особливостей;</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не надав забезпечення тендерної пропозиції, якщо таке забезпечення вимагалося замовником;</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визначив конфіденційною інформацію, що не може бути визначена як конфіденційна відповідно до вимог пункту 40 Особливостей;</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w:t>
            </w:r>
            <w:r w:rsidRPr="00A22F4C">
              <w:rPr>
                <w:rFonts w:ascii="Times New Roman" w:hAnsi="Times New Roman" w:cs="Times New Roman"/>
                <w:color w:val="000000"/>
                <w:sz w:val="24"/>
                <w:szCs w:val="24"/>
              </w:rPr>
              <w:lastRenderedPageBreak/>
              <w:t>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2925F6" w:rsidRPr="00A22F4C" w:rsidRDefault="002F4BB6">
            <w:p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2) тендерна пропозиція:</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є такою, строк дії якої закінчився;</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не відповідає вимогам, установленим у тендерній документації відповідно до абзацу першого частини третьої статті 22 Закону;</w:t>
            </w:r>
          </w:p>
          <w:p w:rsidR="002925F6" w:rsidRPr="00A22F4C" w:rsidRDefault="002F4BB6">
            <w:p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3) переможець процедури закупівлі:</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не надав забезпечення виконання договору про закупівлю, якщо таке забезпечення вимагалося замовником;</w:t>
            </w:r>
          </w:p>
          <w:p w:rsidR="002925F6" w:rsidRPr="00A22F4C" w:rsidRDefault="002F4BB6">
            <w:pPr>
              <w:numPr>
                <w:ilvl w:val="0"/>
                <w:numId w:val="1"/>
              </w:num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2925F6" w:rsidRPr="00A22F4C" w:rsidRDefault="002F4BB6">
            <w:p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Замовник може відхилити тендерну пропозицію із зазначенням аргументації в електронній системі закупівель у разі, коли:</w:t>
            </w:r>
          </w:p>
          <w:p w:rsidR="002925F6" w:rsidRPr="00A22F4C" w:rsidRDefault="002F4BB6">
            <w:p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lastRenderedPageBreak/>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2925F6" w:rsidRPr="00A22F4C" w:rsidRDefault="002F4BB6">
            <w:p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2925F6" w:rsidRPr="00A22F4C" w:rsidRDefault="002F4BB6">
            <w:pPr>
              <w:spacing w:before="120" w:after="240" w:line="240" w:lineRule="auto"/>
              <w:jc w:val="both"/>
              <w:rPr>
                <w:rFonts w:ascii="Times New Roman" w:hAnsi="Times New Roman" w:cs="Times New Roman"/>
                <w:color w:val="000000"/>
                <w:sz w:val="24"/>
                <w:szCs w:val="24"/>
              </w:rPr>
            </w:pPr>
            <w:r w:rsidRPr="00A22F4C">
              <w:rPr>
                <w:rFonts w:ascii="Times New Roman" w:hAnsi="Times New Roman" w:cs="Times New Roman"/>
                <w:color w:val="000000"/>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2925F6" w:rsidRPr="00A22F4C" w:rsidRDefault="002F4BB6">
            <w:pPr>
              <w:spacing w:before="120" w:after="240" w:line="240" w:lineRule="auto"/>
              <w:jc w:val="both"/>
              <w:rPr>
                <w:color w:val="000000"/>
              </w:rPr>
            </w:pPr>
            <w:r w:rsidRPr="00A22F4C">
              <w:rPr>
                <w:rFonts w:ascii="Times New Roman" w:hAnsi="Times New Roman" w:cs="Times New Roman"/>
                <w:color w:val="000000"/>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2925F6">
        <w:trPr>
          <w:trHeight w:val="520"/>
          <w:jc w:val="center"/>
        </w:trPr>
        <w:tc>
          <w:tcPr>
            <w:tcW w:w="10492" w:type="dxa"/>
            <w:gridSpan w:val="3"/>
            <w:vAlign w:val="center"/>
          </w:tcPr>
          <w:p w:rsidR="002925F6" w:rsidRPr="00A22F4C" w:rsidRDefault="002F4BB6">
            <w:pPr>
              <w:widowControl w:val="0"/>
              <w:spacing w:before="120" w:after="120" w:line="240" w:lineRule="auto"/>
              <w:ind w:left="92" w:hanging="20"/>
              <w:jc w:val="center"/>
              <w:rPr>
                <w:color w:val="000000"/>
              </w:rPr>
            </w:pPr>
            <w:r w:rsidRPr="00A22F4C">
              <w:rPr>
                <w:rFonts w:ascii="Times New Roman" w:eastAsia="Times New Roman" w:hAnsi="Times New Roman" w:cs="Times New Roman"/>
                <w:b/>
                <w:color w:val="000000"/>
                <w:sz w:val="24"/>
                <w:szCs w:val="24"/>
              </w:rPr>
              <w:lastRenderedPageBreak/>
              <w:t>Результати торгів та укладання договору про закупівлю</w:t>
            </w:r>
          </w:p>
        </w:tc>
      </w:tr>
      <w:tr w:rsidR="002925F6">
        <w:trPr>
          <w:trHeight w:val="520"/>
          <w:jc w:val="center"/>
        </w:trPr>
        <w:tc>
          <w:tcPr>
            <w:tcW w:w="576" w:type="dxa"/>
          </w:tcPr>
          <w:p w:rsidR="002925F6" w:rsidRDefault="002925F6">
            <w:pPr>
              <w:widowControl w:val="0"/>
              <w:spacing w:before="120" w:after="120" w:line="240" w:lineRule="auto"/>
              <w:ind w:right="113"/>
              <w:jc w:val="both"/>
              <w:rPr>
                <w:color w:val="000000"/>
              </w:rPr>
            </w:pPr>
          </w:p>
        </w:tc>
        <w:tc>
          <w:tcPr>
            <w:tcW w:w="3147" w:type="dxa"/>
          </w:tcPr>
          <w:p w:rsidR="002925F6" w:rsidRDefault="002F4BB6">
            <w:pPr>
              <w:widowControl w:val="0"/>
              <w:spacing w:before="120" w:after="120" w:line="240" w:lineRule="auto"/>
              <w:ind w:right="113"/>
              <w:rPr>
                <w:color w:val="000000"/>
              </w:rPr>
            </w:pPr>
            <w:r>
              <w:rPr>
                <w:rFonts w:ascii="Times New Roman" w:eastAsia="Times New Roman" w:hAnsi="Times New Roman" w:cs="Times New Roman"/>
                <w:color w:val="000000"/>
                <w:sz w:val="24"/>
                <w:szCs w:val="24"/>
              </w:rPr>
              <w:t>Відміна замовником торгів чи визнання їх такими, що не відбулися</w:t>
            </w:r>
          </w:p>
        </w:tc>
        <w:tc>
          <w:tcPr>
            <w:tcW w:w="6769" w:type="dxa"/>
          </w:tcPr>
          <w:p w:rsidR="002925F6"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відміняє відкриті торги у разі:</w:t>
            </w:r>
          </w:p>
          <w:p w:rsidR="002925F6"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відсутності подальшої потреби в закупівлі товарів, робіт чи послуг;</w:t>
            </w:r>
          </w:p>
          <w:p w:rsidR="002925F6"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неможливості усунення порушень, що виникли через виявлені порушення законодавства у сфері публічних закупівель, з описом таких порушень, які неможливо усунути;</w:t>
            </w:r>
          </w:p>
          <w:p w:rsidR="002925F6"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скорочення видатків на здійснення закупівлі товарів, робіт чи послуг;</w:t>
            </w:r>
          </w:p>
          <w:p w:rsidR="002925F6"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якщо здійснення закупівлі стало неможливим внаслідок дії непереборної сили.</w:t>
            </w:r>
          </w:p>
          <w:p w:rsidR="002925F6"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відміни відкритих торгів замовник протягом одного робочого дня з дня прийняття відповідного рішення зазначає </w:t>
            </w:r>
            <w:r>
              <w:rPr>
                <w:rFonts w:ascii="Times New Roman" w:eastAsia="Times New Roman" w:hAnsi="Times New Roman" w:cs="Times New Roman"/>
                <w:color w:val="000000"/>
                <w:sz w:val="24"/>
                <w:szCs w:val="24"/>
              </w:rPr>
              <w:lastRenderedPageBreak/>
              <w:t xml:space="preserve">в електронній системі закупівель підстави прийняття такого рішення. </w:t>
            </w:r>
          </w:p>
          <w:p w:rsidR="002925F6"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автоматично відміняються електронною системою закупівель у разі:</w:t>
            </w:r>
          </w:p>
          <w:p w:rsidR="002925F6"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2925F6"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неподання жодної тендерної пропозиції для участі у відкритих торгах у строк, встановлений замовником згідно з цими Особливостями.</w:t>
            </w:r>
          </w:p>
          <w:p w:rsidR="002925F6"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Електронною системою закупівель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rsidR="002925F6" w:rsidRDefault="002F4BB6">
            <w:pPr>
              <w:widowControl w:val="0"/>
              <w:spacing w:before="120" w:after="120"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можуть бути відмінені частково (за лотом).</w:t>
            </w:r>
          </w:p>
          <w:p w:rsidR="002925F6" w:rsidRDefault="002F4BB6">
            <w:pPr>
              <w:widowControl w:val="0"/>
              <w:spacing w:before="120" w:after="120" w:line="240" w:lineRule="auto"/>
              <w:ind w:right="113"/>
              <w:jc w:val="both"/>
              <w:rPr>
                <w:color w:val="000000"/>
              </w:rPr>
            </w:pPr>
            <w:r>
              <w:rPr>
                <w:rFonts w:ascii="Times New Roman" w:eastAsia="Times New Roman" w:hAnsi="Times New Roman" w:cs="Times New Roman"/>
                <w:color w:val="000000"/>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2925F6">
        <w:trPr>
          <w:trHeight w:val="520"/>
          <w:jc w:val="center"/>
        </w:trPr>
        <w:tc>
          <w:tcPr>
            <w:tcW w:w="576" w:type="dxa"/>
          </w:tcPr>
          <w:p w:rsidR="002925F6" w:rsidRDefault="002F4BB6">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2</w:t>
            </w:r>
          </w:p>
        </w:tc>
        <w:tc>
          <w:tcPr>
            <w:tcW w:w="3147" w:type="dxa"/>
          </w:tcPr>
          <w:p w:rsidR="002925F6" w:rsidRDefault="002F4BB6">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 xml:space="preserve">Строк укладання договору </w:t>
            </w:r>
          </w:p>
        </w:tc>
        <w:tc>
          <w:tcPr>
            <w:tcW w:w="6769" w:type="dxa"/>
          </w:tcPr>
          <w:p w:rsidR="002925F6" w:rsidRDefault="002F4BB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метою забезпечення права на оскарження рішень замовника договір про закупівлю не може бути укладено раніше ніж через </w:t>
            </w:r>
            <w:r>
              <w:rPr>
                <w:rFonts w:ascii="Times New Roman" w:eastAsia="Times New Roman" w:hAnsi="Times New Roman" w:cs="Times New Roman"/>
                <w:sz w:val="24"/>
                <w:szCs w:val="24"/>
              </w:rPr>
              <w:t>5</w:t>
            </w:r>
            <w:r>
              <w:rPr>
                <w:rFonts w:ascii="Times New Roman" w:eastAsia="Times New Roman" w:hAnsi="Times New Roman" w:cs="Times New Roman"/>
                <w:color w:val="000000"/>
                <w:sz w:val="24"/>
                <w:szCs w:val="24"/>
              </w:rPr>
              <w:t xml:space="preserve"> днів з дати оприлюднення в електронній системі закупівель повідомлення про намір укласти договір про закупівлю. </w:t>
            </w:r>
          </w:p>
          <w:p w:rsidR="002925F6" w:rsidRDefault="002F4BB6">
            <w:pPr>
              <w:widowControl w:val="0"/>
              <w:pBdr>
                <w:top w:val="none" w:sz="0" w:space="0" w:color="000000"/>
                <w:left w:val="none" w:sz="0" w:space="0" w:color="000000"/>
                <w:bottom w:val="none" w:sz="0" w:space="0" w:color="000000"/>
                <w:right w:val="none" w:sz="0" w:space="0" w:color="000000"/>
                <w:between w:val="none" w:sz="0" w:space="0" w:color="000000"/>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2925F6" w:rsidRDefault="002F4BB6">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2925F6">
        <w:trPr>
          <w:trHeight w:val="520"/>
          <w:jc w:val="center"/>
        </w:trPr>
        <w:tc>
          <w:tcPr>
            <w:tcW w:w="576" w:type="dxa"/>
          </w:tcPr>
          <w:p w:rsidR="002925F6" w:rsidRDefault="002F4BB6">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t>3</w:t>
            </w:r>
          </w:p>
        </w:tc>
        <w:tc>
          <w:tcPr>
            <w:tcW w:w="3147" w:type="dxa"/>
          </w:tcPr>
          <w:p w:rsidR="002925F6" w:rsidRDefault="002F4BB6">
            <w:pPr>
              <w:widowControl w:val="0"/>
              <w:spacing w:before="96" w:after="96" w:line="240" w:lineRule="auto"/>
              <w:ind w:right="113"/>
              <w:rPr>
                <w:color w:val="000000"/>
              </w:rPr>
            </w:pPr>
            <w:r>
              <w:rPr>
                <w:rFonts w:ascii="Times New Roman" w:eastAsia="Times New Roman" w:hAnsi="Times New Roman" w:cs="Times New Roman"/>
                <w:color w:val="000000"/>
                <w:sz w:val="24"/>
                <w:szCs w:val="24"/>
              </w:rPr>
              <w:t xml:space="preserve">Проект договору про закупівлю </w:t>
            </w:r>
          </w:p>
        </w:tc>
        <w:tc>
          <w:tcPr>
            <w:tcW w:w="6769" w:type="dxa"/>
          </w:tcPr>
          <w:p w:rsidR="002925F6" w:rsidRDefault="002F4BB6">
            <w:pPr>
              <w:widowControl w:val="0"/>
              <w:spacing w:before="96" w:line="240" w:lineRule="auto"/>
              <w:ind w:right="113"/>
              <w:jc w:val="both"/>
              <w:rPr>
                <w:color w:val="000000"/>
              </w:rPr>
            </w:pPr>
            <w:r>
              <w:rPr>
                <w:rFonts w:ascii="Times New Roman" w:eastAsia="Times New Roman" w:hAnsi="Times New Roman" w:cs="Times New Roman"/>
                <w:color w:val="000000"/>
                <w:sz w:val="24"/>
                <w:szCs w:val="24"/>
              </w:rPr>
              <w:t>проект договору складається замовником з урахуванням особливостей предмету закупівлі;</w:t>
            </w:r>
          </w:p>
          <w:p w:rsidR="002925F6" w:rsidRDefault="002F4BB6">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договору викладено у </w:t>
            </w:r>
            <w:r>
              <w:rPr>
                <w:rFonts w:ascii="Times New Roman" w:eastAsia="Times New Roman" w:hAnsi="Times New Roman" w:cs="Times New Roman"/>
                <w:b/>
                <w:color w:val="000000"/>
                <w:sz w:val="24"/>
                <w:szCs w:val="24"/>
              </w:rPr>
              <w:t>Додатку № 4</w:t>
            </w:r>
            <w:r>
              <w:rPr>
                <w:rFonts w:ascii="Times New Roman" w:eastAsia="Times New Roman" w:hAnsi="Times New Roman" w:cs="Times New Roman"/>
                <w:color w:val="000000"/>
                <w:sz w:val="24"/>
                <w:szCs w:val="24"/>
              </w:rPr>
              <w:t xml:space="preserve"> до цієї тендерної документації.</w:t>
            </w:r>
          </w:p>
          <w:p w:rsidR="002925F6" w:rsidRDefault="002F4BB6">
            <w:pPr>
              <w:keepNext/>
              <w:keepLine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Переможець процедури закупівлі під час укладення договору про закупівлю повинен надати:</w:t>
            </w:r>
          </w:p>
          <w:p w:rsidR="002925F6" w:rsidRDefault="002F4BB6">
            <w:pPr>
              <w:keepNext/>
              <w:keepLine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інформацію про право підписання договору про закупівлю, у тому числі:</w:t>
            </w:r>
            <w:r>
              <w:rPr>
                <w:color w:val="000000"/>
              </w:rPr>
              <w:t xml:space="preserve"> р</w:t>
            </w:r>
            <w:r>
              <w:rPr>
                <w:rFonts w:ascii="Times New Roman" w:eastAsia="Times New Roman" w:hAnsi="Times New Roman" w:cs="Times New Roman"/>
                <w:color w:val="000000"/>
                <w:sz w:val="24"/>
                <w:szCs w:val="24"/>
              </w:rPr>
              <w:t xml:space="preserve">ішення загальних зборів учасників про надання згоди на вчинення правочину, якщо вартість послуг, що є предметом правочину по даній закупівлі, перевищує 50 % вартості чистих активів переможця станом на кінець попереднього кварталу, або лист-пояснення, що вартість послуг не перевищує вищезазначену межу. (ця вимога стосується виключно переможця з організаційно-правовою формою: Товариство з обмеженою відповідальністю та </w:t>
            </w:r>
            <w:r>
              <w:rPr>
                <w:rFonts w:ascii="Times New Roman" w:eastAsia="Times New Roman" w:hAnsi="Times New Roman" w:cs="Times New Roman"/>
                <w:color w:val="000000"/>
                <w:sz w:val="24"/>
                <w:szCs w:val="24"/>
              </w:rPr>
              <w:lastRenderedPageBreak/>
              <w:t>Товариство з додатковою відповідальністю); рішення про вчинення значного правочину відповідно до ст.. 70 Закону України «Про акціонерні товариства» (ця вимога стосується для переможця, який  є акціонерним товариством).</w:t>
            </w:r>
          </w:p>
          <w:p w:rsidR="002925F6" w:rsidRDefault="002F4BB6">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2925F6" w:rsidRDefault="002F4BB6">
            <w:pPr>
              <w:widowControl w:val="0"/>
              <w:spacing w:after="96" w:line="240" w:lineRule="auto"/>
              <w:ind w:right="113"/>
              <w:jc w:val="both"/>
              <w:rPr>
                <w:rFonts w:ascii="Times New Roman" w:eastAsia="Times New Roman" w:hAnsi="Times New Roman" w:cs="Times New Roman"/>
                <w:color w:val="000000"/>
                <w:sz w:val="24"/>
                <w:szCs w:val="24"/>
              </w:rPr>
            </w:pPr>
            <w:r>
              <w:rPr>
                <w:rFonts w:ascii="Times New Roman" w:hAnsi="Times New Roman"/>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tc>
      </w:tr>
      <w:tr w:rsidR="002925F6">
        <w:trPr>
          <w:trHeight w:val="520"/>
          <w:jc w:val="center"/>
        </w:trPr>
        <w:tc>
          <w:tcPr>
            <w:tcW w:w="576" w:type="dxa"/>
          </w:tcPr>
          <w:p w:rsidR="002925F6" w:rsidRDefault="002F4BB6">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4</w:t>
            </w:r>
          </w:p>
        </w:tc>
        <w:tc>
          <w:tcPr>
            <w:tcW w:w="3147" w:type="dxa"/>
          </w:tcPr>
          <w:p w:rsidR="002925F6" w:rsidRDefault="002F4BB6">
            <w:pPr>
              <w:widowControl w:val="0"/>
              <w:spacing w:before="96" w:after="96" w:line="240" w:lineRule="auto"/>
              <w:ind w:right="113"/>
              <w:rPr>
                <w:color w:val="000000"/>
              </w:rPr>
            </w:pPr>
            <w:r>
              <w:rPr>
                <w:rFonts w:ascii="Times New Roman" w:eastAsia="Times New Roman" w:hAnsi="Times New Roman" w:cs="Times New Roman"/>
                <w:color w:val="000000"/>
                <w:sz w:val="24"/>
                <w:szCs w:val="24"/>
              </w:rPr>
              <w:t>Істотні умови, що обов’язково включаються до договору про закупівлю</w:t>
            </w:r>
          </w:p>
        </w:tc>
        <w:tc>
          <w:tcPr>
            <w:tcW w:w="6769" w:type="dxa"/>
          </w:tcPr>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переможець процедури закупівлі під час укладення договору повинен надати дозвіл або ліцензію на провадження певного виду господарської діяльності, якщо отримання такого дозволу або ліцензії на провадження такого виду діяльності передбачено законодавством.</w:t>
            </w:r>
          </w:p>
          <w:p w:rsidR="002925F6" w:rsidRDefault="002F4BB6">
            <w:pPr>
              <w:widowControl w:val="0"/>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Договір про закупівлю за результатами проведеної закупівлі згідно з пунктами 10 і 13 </w:t>
            </w:r>
            <w:r w:rsidRPr="00811764">
              <w:rPr>
                <w:rFonts w:ascii="Times New Roman" w:eastAsia="Times New Roman" w:hAnsi="Times New Roman" w:cs="Times New Roman"/>
                <w:sz w:val="24"/>
                <w:szCs w:val="24"/>
              </w:rPr>
              <w:t>О</w:t>
            </w:r>
            <w:r>
              <w:rPr>
                <w:rFonts w:ascii="Times New Roman" w:eastAsia="Times New Roman" w:hAnsi="Times New Roman" w:cs="Times New Roman"/>
                <w:sz w:val="24"/>
                <w:szCs w:val="24"/>
              </w:rPr>
              <w:t>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w:t>
            </w:r>
            <w:r w:rsidRPr="00811764">
              <w:rPr>
                <w:rFonts w:ascii="Times New Roman" w:eastAsia="Times New Roman" w:hAnsi="Times New Roman" w:cs="Times New Roman"/>
                <w:sz w:val="24"/>
                <w:szCs w:val="24"/>
              </w:rPr>
              <w:t>-дев’ят</w:t>
            </w:r>
            <w:r>
              <w:rPr>
                <w:rFonts w:ascii="Times New Roman" w:eastAsia="Times New Roman" w:hAnsi="Times New Roman" w:cs="Times New Roman"/>
                <w:sz w:val="24"/>
                <w:szCs w:val="24"/>
              </w:rPr>
              <w:t>ої статті 41 Закону, та Особливостей.</w:t>
            </w:r>
          </w:p>
          <w:p w:rsidR="002925F6" w:rsidRDefault="002F4BB6">
            <w:pPr>
              <w:widowControl w:val="0"/>
              <w:spacing w:before="120" w:after="240" w:line="240" w:lineRule="auto"/>
              <w:jc w:val="both"/>
              <w:rPr>
                <w:rFonts w:ascii="Times New Roman" w:eastAsia="Times New Roman" w:hAnsi="Times New Roman" w:cs="Times New Roman"/>
                <w:sz w:val="24"/>
                <w:szCs w:val="24"/>
              </w:rPr>
            </w:pPr>
            <w:r w:rsidRPr="007B0560">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925F6" w:rsidRDefault="002F4BB6">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rsidR="002925F6" w:rsidRDefault="002F4BB6">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rsidR="002925F6" w:rsidRDefault="002F4BB6">
            <w:pPr>
              <w:widowControl w:val="0"/>
              <w:numPr>
                <w:ilvl w:val="0"/>
                <w:numId w:val="2"/>
              </w:numPr>
              <w:spacing w:before="120" w:after="24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p w:rsidR="002925F6" w:rsidRDefault="002F4BB6">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925F6" w:rsidRDefault="002F4BB6">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зменшення обсягів закупівлі, зокрема з урахуванням фактичного обсягу видатків замовника;</w:t>
            </w:r>
          </w:p>
          <w:p w:rsidR="002925F6" w:rsidRDefault="002F4BB6">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w:t>
            </w:r>
            <w:r>
              <w:rPr>
                <w:rFonts w:ascii="Times New Roman" w:eastAsia="Times New Roman" w:hAnsi="Times New Roman" w:cs="Times New Roman"/>
                <w:color w:val="000000"/>
                <w:sz w:val="24"/>
                <w:szCs w:val="24"/>
              </w:rPr>
              <w:lastRenderedPageBreak/>
              <w:t>визначеної в договорі про закупівлю на момент його укладення;</w:t>
            </w:r>
          </w:p>
          <w:p w:rsidR="002925F6" w:rsidRDefault="002F4BB6">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rsidR="002925F6" w:rsidRDefault="002F4BB6">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2925F6" w:rsidRDefault="002F4BB6">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rsidR="002925F6" w:rsidRDefault="002F4BB6">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2925F6" w:rsidRDefault="002F4BB6">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2925F6" w:rsidRDefault="002F4BB6">
            <w:pPr>
              <w:widowControl w:val="0"/>
              <w:spacing w:before="120" w:after="240" w:line="240" w:lineRule="auto"/>
              <w:ind w:firstLine="566"/>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зміни умов у зв’язку із застосуванням положень частини шостоїстатті 41 Закону.</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w:t>
            </w:r>
          </w:p>
          <w:p w:rsidR="002925F6" w:rsidRDefault="002925F6">
            <w:pPr>
              <w:spacing w:line="240" w:lineRule="auto"/>
              <w:jc w:val="both"/>
              <w:rPr>
                <w:rFonts w:ascii="Times New Roman" w:eastAsia="Times New Roman" w:hAnsi="Times New Roman" w:cs="Times New Roman"/>
                <w:color w:val="000000"/>
                <w:sz w:val="24"/>
                <w:szCs w:val="24"/>
              </w:rPr>
            </w:pP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 результатами здійснення закупівлі шляхом застосування відкритих торгів в електронній системі закупівель замовником оприлюднюється договір про закупівлю та всі додатки до нього відповідно до вимог Закону з урахуванням </w:t>
            </w:r>
            <w:r w:rsidRPr="00811764">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собливостей. </w:t>
            </w:r>
          </w:p>
          <w:p w:rsidR="002925F6" w:rsidRDefault="002F4BB6">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 разі коли оприлюднення в електронній системі закупівель інформації про місцезнаходження замовника та/або місцезнаходження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w:t>
            </w:r>
            <w:r w:rsidRPr="00811764">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собливостями) несе загрозу безпеці замовника та/або постачальника, така інформація в договорі про закупівлю, який оприлюднюється в електронній системі закупівель, може </w:t>
            </w:r>
            <w:r>
              <w:rPr>
                <w:rFonts w:ascii="Times New Roman" w:eastAsia="Times New Roman" w:hAnsi="Times New Roman" w:cs="Times New Roman"/>
                <w:color w:val="000000"/>
                <w:sz w:val="24"/>
                <w:szCs w:val="24"/>
              </w:rPr>
              <w:lastRenderedPageBreak/>
              <w:t>зазначатися як назва населеного пункту місцезнаходження замовника та/або місцезнаходження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p w:rsidR="002925F6" w:rsidRDefault="002925F6">
            <w:pPr>
              <w:spacing w:line="240" w:lineRule="auto"/>
              <w:jc w:val="both"/>
              <w:rPr>
                <w:rFonts w:ascii="Times New Roman" w:eastAsia="Times New Roman" w:hAnsi="Times New Roman" w:cs="Times New Roman"/>
                <w:color w:val="000000"/>
                <w:sz w:val="24"/>
                <w:szCs w:val="24"/>
              </w:rPr>
            </w:pPr>
          </w:p>
        </w:tc>
      </w:tr>
      <w:tr w:rsidR="002925F6">
        <w:trPr>
          <w:trHeight w:val="520"/>
          <w:jc w:val="center"/>
        </w:trPr>
        <w:tc>
          <w:tcPr>
            <w:tcW w:w="576" w:type="dxa"/>
          </w:tcPr>
          <w:p w:rsidR="002925F6" w:rsidRDefault="002F4BB6">
            <w:pPr>
              <w:widowControl w:val="0"/>
              <w:spacing w:before="96" w:after="96" w:line="240" w:lineRule="auto"/>
              <w:ind w:right="113"/>
              <w:jc w:val="both"/>
              <w:rPr>
                <w:color w:val="000000"/>
              </w:rPr>
            </w:pPr>
            <w:r>
              <w:rPr>
                <w:rFonts w:ascii="Times New Roman" w:eastAsia="Times New Roman" w:hAnsi="Times New Roman" w:cs="Times New Roman"/>
                <w:color w:val="000000"/>
                <w:sz w:val="24"/>
                <w:szCs w:val="24"/>
              </w:rPr>
              <w:lastRenderedPageBreak/>
              <w:t>5</w:t>
            </w:r>
          </w:p>
        </w:tc>
        <w:tc>
          <w:tcPr>
            <w:tcW w:w="3147" w:type="dxa"/>
          </w:tcPr>
          <w:p w:rsidR="002925F6" w:rsidRDefault="002F4BB6">
            <w:pPr>
              <w:widowControl w:val="0"/>
              <w:spacing w:before="96" w:after="96" w:line="240" w:lineRule="auto"/>
              <w:ind w:right="113"/>
              <w:rPr>
                <w:color w:val="000000"/>
              </w:rPr>
            </w:pPr>
            <w:r>
              <w:rPr>
                <w:rFonts w:ascii="Times New Roman" w:eastAsia="Times New Roman" w:hAnsi="Times New Roman" w:cs="Times New Roman"/>
                <w:color w:val="000000"/>
                <w:sz w:val="24"/>
                <w:szCs w:val="24"/>
              </w:rPr>
              <w:t>Дії замовника при відмові переможця торгів підписати договір про закупівлю</w:t>
            </w:r>
          </w:p>
        </w:tc>
        <w:tc>
          <w:tcPr>
            <w:tcW w:w="6769" w:type="dxa"/>
          </w:tcPr>
          <w:p w:rsidR="002925F6" w:rsidRDefault="002F4BB6">
            <w:pPr>
              <w:widowControl w:val="0"/>
              <w:spacing w:after="96" w:line="240" w:lineRule="auto"/>
              <w:ind w:right="113"/>
              <w:jc w:val="both"/>
              <w:rPr>
                <w:color w:val="000000"/>
              </w:rPr>
            </w:pPr>
            <w:r>
              <w:rPr>
                <w:rFonts w:ascii="Times New Roman" w:eastAsia="Times New Roman" w:hAnsi="Times New Roman" w:cs="Times New Roman"/>
                <w:color w:val="000000"/>
                <w:sz w:val="24"/>
                <w:szCs w:val="24"/>
              </w:rPr>
              <w:t>У разі відмови переможця торгів від підписання договору про закупівлю відповідно до вимог тендерної документації замовник відхиляє тендерну пропозицію цього учасника та визначає переможця серед тих учасників, строк дії тендерної пропозиції яких ще не минув</w:t>
            </w:r>
          </w:p>
        </w:tc>
      </w:tr>
    </w:tbl>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A04D7B" w:rsidRDefault="00A04D7B">
      <w:pPr>
        <w:jc w:val="right"/>
        <w:rPr>
          <w:rFonts w:ascii="Times New Roman" w:eastAsia="Times New Roman" w:hAnsi="Times New Roman" w:cs="Times New Roman"/>
          <w:b/>
          <w:sz w:val="28"/>
          <w:szCs w:val="28"/>
          <w:lang w:val="uk-UA"/>
        </w:rPr>
      </w:pPr>
    </w:p>
    <w:p w:rsidR="00A04D7B" w:rsidRDefault="00A04D7B">
      <w:pPr>
        <w:jc w:val="right"/>
        <w:rPr>
          <w:rFonts w:ascii="Times New Roman" w:eastAsia="Times New Roman" w:hAnsi="Times New Roman" w:cs="Times New Roman"/>
          <w:b/>
          <w:sz w:val="28"/>
          <w:szCs w:val="28"/>
          <w:lang w:val="uk-UA"/>
        </w:rPr>
      </w:pPr>
    </w:p>
    <w:p w:rsidR="00A04D7B" w:rsidRDefault="00A04D7B">
      <w:pPr>
        <w:jc w:val="right"/>
        <w:rPr>
          <w:rFonts w:ascii="Times New Roman" w:eastAsia="Times New Roman" w:hAnsi="Times New Roman" w:cs="Times New Roman"/>
          <w:b/>
          <w:sz w:val="28"/>
          <w:szCs w:val="28"/>
          <w:lang w:val="uk-UA"/>
        </w:rPr>
      </w:pPr>
    </w:p>
    <w:p w:rsidR="00B7052E" w:rsidRDefault="00B7052E">
      <w:pPr>
        <w:jc w:val="right"/>
        <w:rPr>
          <w:rFonts w:ascii="Times New Roman" w:eastAsia="Times New Roman" w:hAnsi="Times New Roman" w:cs="Times New Roman"/>
          <w:b/>
          <w:sz w:val="28"/>
          <w:szCs w:val="28"/>
          <w:lang w:val="uk-UA"/>
        </w:rPr>
      </w:pPr>
    </w:p>
    <w:p w:rsidR="002925F6" w:rsidRDefault="002F4BB6">
      <w:pPr>
        <w:jc w:val="right"/>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Додаток № 1</w:t>
      </w:r>
    </w:p>
    <w:p w:rsidR="002925F6" w:rsidRDefault="002925F6">
      <w:pPr>
        <w:jc w:val="center"/>
        <w:rPr>
          <w:rFonts w:ascii="Times New Roman" w:eastAsia="Times New Roman" w:hAnsi="Times New Roman" w:cs="Times New Roman"/>
          <w:color w:val="000000"/>
        </w:rPr>
      </w:pPr>
    </w:p>
    <w:p w:rsidR="002925F6" w:rsidRDefault="002F4BB6">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Документальне підтвердження Учасника кваліфікаційним критеріям на виконання вимог статті 16 Закону</w:t>
      </w:r>
    </w:p>
    <w:tbl>
      <w:tblPr>
        <w:tblW w:w="10023" w:type="dxa"/>
        <w:jc w:val="center"/>
        <w:tblCellMar>
          <w:top w:w="15" w:type="dxa"/>
          <w:left w:w="15" w:type="dxa"/>
          <w:bottom w:w="15" w:type="dxa"/>
          <w:right w:w="15" w:type="dxa"/>
        </w:tblCellMar>
        <w:tblLook w:val="04A0"/>
      </w:tblPr>
      <w:tblGrid>
        <w:gridCol w:w="779"/>
        <w:gridCol w:w="3684"/>
        <w:gridCol w:w="5560"/>
      </w:tblGrid>
      <w:tr w:rsidR="00B7052E" w:rsidRPr="000D2E76" w:rsidTr="009B147D">
        <w:trPr>
          <w:trHeight w:val="690"/>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7052E" w:rsidRPr="00CC3BCE" w:rsidRDefault="00B7052E" w:rsidP="009B147D">
            <w:pPr>
              <w:spacing w:line="240" w:lineRule="auto"/>
              <w:jc w:val="center"/>
              <w:rPr>
                <w:rFonts w:ascii="Times New Roman" w:eastAsia="Times New Roman" w:hAnsi="Times New Roman"/>
                <w:b/>
                <w:bCs/>
                <w:sz w:val="24"/>
                <w:szCs w:val="24"/>
              </w:rPr>
            </w:pPr>
            <w:r w:rsidRPr="00CC3BCE">
              <w:rPr>
                <w:rFonts w:ascii="Times New Roman" w:eastAsia="Times New Roman" w:hAnsi="Times New Roman"/>
                <w:b/>
                <w:bCs/>
                <w:sz w:val="24"/>
                <w:szCs w:val="24"/>
              </w:rPr>
              <w:t>№ п/п</w:t>
            </w:r>
          </w:p>
        </w:tc>
        <w:tc>
          <w:tcPr>
            <w:tcW w:w="3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7052E" w:rsidRPr="00CC3BCE" w:rsidRDefault="00B7052E" w:rsidP="009B147D">
            <w:pPr>
              <w:spacing w:line="240" w:lineRule="auto"/>
              <w:jc w:val="center"/>
              <w:rPr>
                <w:rFonts w:ascii="Times New Roman" w:eastAsia="Times New Roman" w:hAnsi="Times New Roman"/>
                <w:b/>
                <w:bCs/>
                <w:sz w:val="24"/>
                <w:szCs w:val="24"/>
              </w:rPr>
            </w:pPr>
            <w:r w:rsidRPr="00CC3BCE">
              <w:rPr>
                <w:rFonts w:ascii="Times New Roman" w:eastAsia="Times New Roman" w:hAnsi="Times New Roman"/>
                <w:b/>
                <w:bCs/>
                <w:sz w:val="24"/>
                <w:szCs w:val="24"/>
              </w:rPr>
              <w:t>Кваліфікаційні критерії</w:t>
            </w:r>
          </w:p>
        </w:tc>
        <w:tc>
          <w:tcPr>
            <w:tcW w:w="5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rsidR="00B7052E" w:rsidRPr="000D2E76" w:rsidRDefault="00B7052E" w:rsidP="009B147D">
            <w:pPr>
              <w:spacing w:line="240" w:lineRule="auto"/>
              <w:jc w:val="center"/>
              <w:rPr>
                <w:rFonts w:ascii="Times New Roman" w:eastAsia="Times New Roman" w:hAnsi="Times New Roman"/>
                <w:b/>
                <w:bCs/>
                <w:sz w:val="24"/>
                <w:szCs w:val="24"/>
                <w:lang w:val="uk-UA"/>
              </w:rPr>
            </w:pPr>
            <w:r w:rsidRPr="00CC3BCE">
              <w:rPr>
                <w:rFonts w:ascii="Times New Roman" w:eastAsia="Times New Roman" w:hAnsi="Times New Roman"/>
                <w:b/>
                <w:bCs/>
                <w:sz w:val="24"/>
                <w:szCs w:val="24"/>
              </w:rPr>
              <w:t>Документи та інформація, які підтверджують відповідність Учасника кваліфікаційним критеріям</w:t>
            </w:r>
          </w:p>
        </w:tc>
      </w:tr>
      <w:tr w:rsidR="00B7052E" w:rsidRPr="009A0341" w:rsidTr="009B147D">
        <w:trPr>
          <w:trHeight w:val="1965"/>
          <w:jc w:val="center"/>
        </w:trPr>
        <w:tc>
          <w:tcPr>
            <w:tcW w:w="0" w:type="auto"/>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7052E" w:rsidRDefault="00B7052E" w:rsidP="009B147D">
            <w:pPr>
              <w:spacing w:line="240" w:lineRule="auto"/>
              <w:jc w:val="center"/>
              <w:rPr>
                <w:rFonts w:ascii="Times New Roman" w:eastAsia="Times New Roman" w:hAnsi="Times New Roman"/>
                <w:b/>
                <w:bCs/>
                <w:sz w:val="24"/>
                <w:szCs w:val="24"/>
              </w:rPr>
            </w:pPr>
          </w:p>
          <w:p w:rsidR="00B7052E" w:rsidRDefault="00B7052E" w:rsidP="009B147D">
            <w:pPr>
              <w:spacing w:line="240" w:lineRule="auto"/>
              <w:jc w:val="center"/>
              <w:rPr>
                <w:rFonts w:ascii="Times New Roman" w:eastAsia="Times New Roman" w:hAnsi="Times New Roman"/>
                <w:b/>
                <w:bCs/>
                <w:sz w:val="24"/>
                <w:szCs w:val="24"/>
              </w:rPr>
            </w:pPr>
          </w:p>
          <w:p w:rsidR="00B7052E" w:rsidRPr="00B7052E" w:rsidRDefault="00B7052E" w:rsidP="009B147D">
            <w:pPr>
              <w:spacing w:line="240" w:lineRule="auto"/>
              <w:jc w:val="center"/>
              <w:rPr>
                <w:rFonts w:ascii="Times New Roman" w:eastAsia="Times New Roman" w:hAnsi="Times New Roman"/>
                <w:b/>
                <w:bCs/>
                <w:sz w:val="24"/>
                <w:szCs w:val="24"/>
                <w:lang w:val="uk-UA"/>
              </w:rPr>
            </w:pPr>
            <w:r>
              <w:rPr>
                <w:rFonts w:ascii="Times New Roman" w:eastAsia="Times New Roman" w:hAnsi="Times New Roman"/>
                <w:b/>
                <w:bCs/>
                <w:sz w:val="24"/>
                <w:szCs w:val="24"/>
                <w:lang w:val="uk-UA"/>
              </w:rPr>
              <w:t>1</w:t>
            </w:r>
          </w:p>
        </w:tc>
        <w:tc>
          <w:tcPr>
            <w:tcW w:w="3684"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7052E" w:rsidRPr="009A0341" w:rsidRDefault="00B7052E" w:rsidP="009B147D">
            <w:pPr>
              <w:tabs>
                <w:tab w:val="center" w:pos="4819"/>
                <w:tab w:val="right" w:pos="9639"/>
              </w:tabs>
              <w:snapToGrid w:val="0"/>
              <w:spacing w:line="240" w:lineRule="auto"/>
              <w:ind w:right="-110"/>
              <w:rPr>
                <w:rFonts w:ascii="Times New Roman" w:eastAsiaTheme="minorHAnsi" w:hAnsi="Times New Roman" w:cstheme="minorBidi"/>
                <w:bCs/>
                <w:color w:val="000000"/>
                <w:sz w:val="24"/>
                <w:szCs w:val="24"/>
                <w:lang w:val="uk-UA"/>
              </w:rPr>
            </w:pPr>
            <w:r w:rsidRPr="009A0341">
              <w:rPr>
                <w:rFonts w:ascii="Times New Roman" w:eastAsiaTheme="minorHAnsi" w:hAnsi="Times New Roman" w:cstheme="minorBidi"/>
                <w:bCs/>
                <w:color w:val="000000"/>
                <w:sz w:val="24"/>
                <w:szCs w:val="24"/>
                <w:lang w:val="uk-UA"/>
              </w:rPr>
              <w:t>Наявність документально підтвердженого досвіду виконання аналогічного за предметом закупівлі договору.</w:t>
            </w:r>
          </w:p>
        </w:tc>
        <w:tc>
          <w:tcPr>
            <w:tcW w:w="556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rsidR="00B7052E" w:rsidRPr="009A0341" w:rsidRDefault="00B7052E" w:rsidP="009B147D">
            <w:pPr>
              <w:suppressAutoHyphens/>
              <w:spacing w:after="200"/>
              <w:ind w:left="129"/>
              <w:contextualSpacing/>
              <w:jc w:val="both"/>
              <w:rPr>
                <w:rFonts w:ascii="Times New Roman" w:eastAsiaTheme="minorHAnsi" w:hAnsi="Times New Roman" w:cstheme="minorBidi"/>
                <w:sz w:val="24"/>
                <w:szCs w:val="24"/>
                <w:lang w:val="uk-UA"/>
              </w:rPr>
            </w:pPr>
            <w:r w:rsidRPr="009A0341">
              <w:rPr>
                <w:rFonts w:ascii="Times New Roman" w:eastAsiaTheme="minorHAnsi" w:hAnsi="Times New Roman" w:cstheme="minorBidi"/>
                <w:sz w:val="24"/>
                <w:szCs w:val="24"/>
                <w:lang w:val="uk-UA"/>
              </w:rPr>
              <w:t xml:space="preserve">Аналогічним (аналогічними) вважатиметься (вважатимуться) договір (договори), предметом якого (яких) є </w:t>
            </w:r>
            <w:r>
              <w:rPr>
                <w:rFonts w:ascii="Times New Roman" w:eastAsiaTheme="minorHAnsi" w:hAnsi="Times New Roman" w:cstheme="minorBidi"/>
                <w:sz w:val="24"/>
                <w:szCs w:val="24"/>
                <w:lang w:val="uk-UA"/>
              </w:rPr>
              <w:t>послуги</w:t>
            </w:r>
            <w:r w:rsidRPr="009A0341">
              <w:rPr>
                <w:rFonts w:ascii="Times New Roman" w:eastAsiaTheme="minorHAnsi" w:hAnsi="Times New Roman" w:cstheme="minorBidi"/>
                <w:sz w:val="24"/>
                <w:szCs w:val="24"/>
                <w:lang w:val="uk-UA"/>
              </w:rPr>
              <w:t xml:space="preserve"> з кодом згідно з Національним класифікатором України ДК 021:2015 «Єдиний закупівельний словник», ідентичним коду закупівлі, та/або з назвою </w:t>
            </w:r>
            <w:r>
              <w:rPr>
                <w:rFonts w:ascii="Times New Roman" w:eastAsiaTheme="minorHAnsi" w:hAnsi="Times New Roman" w:cstheme="minorBidi"/>
                <w:sz w:val="24"/>
                <w:szCs w:val="24"/>
                <w:lang w:val="uk-UA"/>
              </w:rPr>
              <w:t>послуги</w:t>
            </w:r>
            <w:r w:rsidRPr="009A0341">
              <w:rPr>
                <w:rFonts w:ascii="Times New Roman" w:eastAsiaTheme="minorHAnsi" w:hAnsi="Times New Roman" w:cstheme="minorBidi"/>
                <w:sz w:val="24"/>
                <w:szCs w:val="24"/>
                <w:lang w:val="uk-UA"/>
              </w:rPr>
              <w:t>, як</w:t>
            </w:r>
            <w:r>
              <w:rPr>
                <w:rFonts w:ascii="Times New Roman" w:eastAsiaTheme="minorHAnsi" w:hAnsi="Times New Roman" w:cstheme="minorBidi"/>
                <w:sz w:val="24"/>
                <w:szCs w:val="24"/>
                <w:lang w:val="uk-UA"/>
              </w:rPr>
              <w:t>анадається</w:t>
            </w:r>
            <w:r w:rsidRPr="009A0341">
              <w:rPr>
                <w:rFonts w:ascii="Times New Roman" w:eastAsiaTheme="minorHAnsi" w:hAnsi="Times New Roman" w:cstheme="minorBidi"/>
                <w:sz w:val="24"/>
                <w:szCs w:val="24"/>
                <w:lang w:val="uk-UA"/>
              </w:rPr>
              <w:t xml:space="preserve"> за договором (договорами), ідентичною назві закупівлі. </w:t>
            </w:r>
          </w:p>
          <w:p w:rsidR="00B7052E" w:rsidRDefault="00B7052E" w:rsidP="009B147D">
            <w:pPr>
              <w:suppressAutoHyphens/>
              <w:spacing w:after="200"/>
              <w:ind w:left="129"/>
              <w:contextualSpacing/>
              <w:jc w:val="both"/>
              <w:rPr>
                <w:rFonts w:ascii="Times New Roman" w:eastAsiaTheme="minorHAnsi" w:hAnsi="Times New Roman" w:cstheme="minorBidi"/>
                <w:sz w:val="24"/>
                <w:szCs w:val="24"/>
                <w:lang w:val="uk-UA"/>
              </w:rPr>
            </w:pPr>
            <w:r w:rsidRPr="009A0341">
              <w:rPr>
                <w:rFonts w:ascii="Times New Roman" w:eastAsiaTheme="minorHAnsi" w:hAnsi="Times New Roman" w:cstheme="minorBidi"/>
                <w:sz w:val="24"/>
                <w:szCs w:val="24"/>
                <w:lang w:val="uk-UA"/>
              </w:rPr>
              <w:t>Для підтвердження досвіду виконання аналогічного (аналогічних) договору (договорів) Учасник повинен надати:</w:t>
            </w:r>
          </w:p>
          <w:p w:rsidR="00B7052E" w:rsidRPr="009A0341" w:rsidRDefault="00B7052E" w:rsidP="009B147D">
            <w:pPr>
              <w:suppressAutoHyphens/>
              <w:spacing w:after="200"/>
              <w:ind w:left="129"/>
              <w:contextualSpacing/>
              <w:jc w:val="both"/>
              <w:rPr>
                <w:rFonts w:ascii="Times New Roman" w:eastAsiaTheme="minorHAnsi" w:hAnsi="Times New Roman" w:cstheme="minorBidi"/>
                <w:sz w:val="24"/>
                <w:szCs w:val="24"/>
                <w:lang w:val="uk-UA"/>
              </w:rPr>
            </w:pPr>
            <w:r w:rsidRPr="009A0341">
              <w:rPr>
                <w:rFonts w:ascii="Times New Roman" w:eastAsiaTheme="minorHAnsi" w:hAnsi="Times New Roman" w:cstheme="minorBidi"/>
                <w:sz w:val="24"/>
                <w:szCs w:val="24"/>
                <w:lang w:val="uk-UA"/>
              </w:rPr>
              <w:t xml:space="preserve">Довідку, складену в довільній формі про наявність в Учасника досвіду виконання аналогічних договорів за предметом закупівлі </w:t>
            </w:r>
          </w:p>
        </w:tc>
      </w:tr>
    </w:tbl>
    <w:p w:rsidR="00B7052E" w:rsidRPr="00B7052E" w:rsidRDefault="00B7052E">
      <w:pPr>
        <w:jc w:val="center"/>
        <w:rPr>
          <w:rFonts w:ascii="Times New Roman" w:eastAsia="Times New Roman" w:hAnsi="Times New Roman" w:cs="Times New Roman"/>
          <w:sz w:val="24"/>
          <w:szCs w:val="24"/>
          <w:lang w:val="uk-UA"/>
        </w:rPr>
      </w:pPr>
    </w:p>
    <w:p w:rsidR="002925F6" w:rsidRDefault="002925F6">
      <w:pPr>
        <w:spacing w:line="240" w:lineRule="auto"/>
        <w:jc w:val="center"/>
        <w:rPr>
          <w:rFonts w:ascii="Times New Roman" w:eastAsia="Times New Roman" w:hAnsi="Times New Roman" w:cs="Times New Roman"/>
          <w:sz w:val="24"/>
          <w:szCs w:val="24"/>
        </w:rPr>
      </w:pPr>
    </w:p>
    <w:p w:rsidR="002925F6" w:rsidRDefault="002925F6"/>
    <w:p w:rsidR="002925F6" w:rsidRDefault="002F4BB6">
      <w:pPr>
        <w:pageBreakBefore/>
        <w:spacing w:after="120" w:line="240" w:lineRule="auto"/>
        <w:ind w:left="6804"/>
        <w:jc w:val="right"/>
        <w:rPr>
          <w:rFonts w:ascii="Times New Roman" w:eastAsia="Times New Roman" w:hAnsi="Times New Roman" w:cs="Times New Roman"/>
        </w:rPr>
      </w:pPr>
      <w:r>
        <w:rPr>
          <w:rFonts w:ascii="Times New Roman" w:eastAsia="Times New Roman" w:hAnsi="Times New Roman" w:cs="Times New Roman"/>
          <w:b/>
          <w:sz w:val="28"/>
          <w:szCs w:val="28"/>
        </w:rPr>
        <w:lastRenderedPageBreak/>
        <w:t>Додаток 2</w:t>
      </w:r>
      <w:r>
        <w:rPr>
          <w:rFonts w:ascii="Times New Roman" w:eastAsia="Times New Roman" w:hAnsi="Times New Roman" w:cs="Times New Roman"/>
          <w:b/>
          <w:sz w:val="28"/>
          <w:szCs w:val="28"/>
        </w:rPr>
        <w:br/>
      </w:r>
    </w:p>
    <w:p w:rsidR="002925F6" w:rsidRDefault="002925F6">
      <w:pPr>
        <w:widowControl w:val="0"/>
        <w:spacing w:after="120" w:line="240" w:lineRule="auto"/>
        <w:jc w:val="center"/>
        <w:rPr>
          <w:rFonts w:ascii="Times New Roman" w:eastAsia="Times New Roman" w:hAnsi="Times New Roman" w:cs="Times New Roman"/>
        </w:rPr>
      </w:pPr>
    </w:p>
    <w:p w:rsidR="002925F6" w:rsidRDefault="002F4BB6">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i/>
        </w:rPr>
        <w:t>НА БЛАНКУ УЧАСНИКА (за наявності)</w:t>
      </w:r>
    </w:p>
    <w:p w:rsidR="002925F6" w:rsidRDefault="002925F6">
      <w:pPr>
        <w:widowControl w:val="0"/>
        <w:spacing w:after="120" w:line="240" w:lineRule="auto"/>
        <w:jc w:val="center"/>
        <w:rPr>
          <w:rFonts w:ascii="Times New Roman" w:eastAsia="Times New Roman" w:hAnsi="Times New Roman" w:cs="Times New Roman"/>
        </w:rPr>
      </w:pPr>
    </w:p>
    <w:p w:rsidR="002925F6" w:rsidRDefault="002F4BB6">
      <w:pPr>
        <w:widowControl w:val="0"/>
        <w:spacing w:after="120" w:line="240" w:lineRule="auto"/>
        <w:jc w:val="center"/>
        <w:rPr>
          <w:rFonts w:ascii="Times New Roman" w:eastAsia="Times New Roman" w:hAnsi="Times New Roman" w:cs="Times New Roman"/>
        </w:rPr>
      </w:pPr>
      <w:r>
        <w:rPr>
          <w:rFonts w:ascii="Times New Roman" w:eastAsia="Times New Roman" w:hAnsi="Times New Roman" w:cs="Times New Roman"/>
          <w:b/>
        </w:rPr>
        <w:t>ІНФОРМАЦІЯ ПРО УЧАСНИКА</w:t>
      </w:r>
    </w:p>
    <w:p w:rsidR="002925F6" w:rsidRDefault="002F4BB6">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Повне та скорочене найменування учасника (для юридичних осіб) / </w:t>
      </w:r>
      <w:r>
        <w:rPr>
          <w:rFonts w:ascii="Times New Roman" w:eastAsia="Times New Roman" w:hAnsi="Times New Roman" w:cs="Times New Roman"/>
        </w:rPr>
        <w:br/>
        <w:t>П.І.Б. (для фізичних осіб):</w:t>
      </w:r>
    </w:p>
    <w:p w:rsidR="002925F6" w:rsidRDefault="002925F6">
      <w:pPr>
        <w:pBdr>
          <w:bottom w:val="single" w:sz="4" w:space="1" w:color="000000"/>
        </w:pBdr>
        <w:spacing w:after="120" w:line="240" w:lineRule="auto"/>
        <w:rPr>
          <w:rFonts w:ascii="Times New Roman" w:eastAsia="Times New Roman" w:hAnsi="Times New Roman" w:cs="Times New Roman"/>
        </w:rPr>
      </w:pPr>
    </w:p>
    <w:p w:rsidR="002925F6" w:rsidRDefault="002F4BB6">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Код за ЄДРПОУ (для юридичних осіб) / </w:t>
      </w:r>
      <w:r>
        <w:rPr>
          <w:rFonts w:ascii="Times New Roman" w:eastAsia="Times New Roman" w:hAnsi="Times New Roman" w:cs="Times New Roman"/>
        </w:rPr>
        <w:br/>
        <w:t>реєстраційний номер облікової картки платника податків (для фізичних осіб):</w:t>
      </w:r>
    </w:p>
    <w:p w:rsidR="002925F6" w:rsidRDefault="002925F6">
      <w:pPr>
        <w:pBdr>
          <w:bottom w:val="single" w:sz="4" w:space="1" w:color="000000"/>
        </w:pBdr>
        <w:spacing w:after="120" w:line="240" w:lineRule="auto"/>
        <w:rPr>
          <w:rFonts w:ascii="Times New Roman" w:eastAsia="Times New Roman" w:hAnsi="Times New Roman" w:cs="Times New Roman"/>
        </w:rPr>
      </w:pPr>
    </w:p>
    <w:p w:rsidR="002925F6" w:rsidRDefault="002F4BB6">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 xml:space="preserve">Місцезнаходження (юридична адреса для юридичних осіб) / </w:t>
      </w:r>
      <w:r>
        <w:rPr>
          <w:rFonts w:ascii="Times New Roman" w:eastAsia="Times New Roman" w:hAnsi="Times New Roman" w:cs="Times New Roman"/>
        </w:rPr>
        <w:br/>
        <w:t>місце проживання (для фізичних осіб):</w:t>
      </w:r>
    </w:p>
    <w:p w:rsidR="002925F6" w:rsidRDefault="002925F6">
      <w:pPr>
        <w:pBdr>
          <w:bottom w:val="single" w:sz="4" w:space="1" w:color="000000"/>
        </w:pBdr>
        <w:spacing w:after="120" w:line="240" w:lineRule="auto"/>
        <w:rPr>
          <w:rFonts w:ascii="Times New Roman" w:eastAsia="Times New Roman" w:hAnsi="Times New Roman" w:cs="Times New Roman"/>
        </w:rPr>
      </w:pPr>
    </w:p>
    <w:p w:rsidR="002925F6" w:rsidRDefault="002F4BB6">
      <w:pPr>
        <w:spacing w:after="120" w:line="240" w:lineRule="auto"/>
        <w:ind w:left="284" w:hanging="284"/>
        <w:rPr>
          <w:rFonts w:ascii="Times New Roman" w:eastAsia="Times New Roman" w:hAnsi="Times New Roman" w:cs="Times New Roman"/>
        </w:rPr>
      </w:pPr>
      <w:r>
        <w:rPr>
          <w:rFonts w:ascii="Times New Roman" w:eastAsia="Times New Roman" w:hAnsi="Times New Roman" w:cs="Times New Roman"/>
        </w:rPr>
        <w:t>Адреса для листування, телефон, факс:</w:t>
      </w:r>
    </w:p>
    <w:p w:rsidR="002925F6" w:rsidRDefault="002925F6">
      <w:pPr>
        <w:pBdr>
          <w:bottom w:val="single" w:sz="4" w:space="1" w:color="000000"/>
        </w:pBdr>
        <w:spacing w:after="120" w:line="240" w:lineRule="auto"/>
        <w:rPr>
          <w:rFonts w:ascii="Times New Roman" w:eastAsia="Times New Roman" w:hAnsi="Times New Roman" w:cs="Times New Roman"/>
        </w:rPr>
      </w:pPr>
    </w:p>
    <w:p w:rsidR="002925F6" w:rsidRPr="00181758" w:rsidRDefault="002F4BB6">
      <w:pPr>
        <w:spacing w:after="120" w:line="240" w:lineRule="auto"/>
        <w:ind w:left="284" w:hanging="284"/>
        <w:rPr>
          <w:rFonts w:ascii="Times New Roman" w:eastAsia="Times New Roman" w:hAnsi="Times New Roman" w:cs="Times New Roman"/>
          <w:sz w:val="24"/>
          <w:szCs w:val="24"/>
        </w:rPr>
      </w:pPr>
      <w:r w:rsidRPr="00181758">
        <w:rPr>
          <w:rFonts w:ascii="Times New Roman" w:eastAsia="Times New Roman" w:hAnsi="Times New Roman" w:cs="Times New Roman"/>
          <w:sz w:val="24"/>
          <w:szCs w:val="24"/>
        </w:rPr>
        <w:t>Банківські реквізити:</w:t>
      </w:r>
    </w:p>
    <w:p w:rsidR="002925F6" w:rsidRPr="00181758" w:rsidRDefault="002925F6">
      <w:pPr>
        <w:pBdr>
          <w:bottom w:val="single" w:sz="4" w:space="1" w:color="000000"/>
        </w:pBdr>
        <w:spacing w:after="120" w:line="240" w:lineRule="auto"/>
        <w:rPr>
          <w:rFonts w:ascii="Times New Roman" w:eastAsia="Times New Roman" w:hAnsi="Times New Roman" w:cs="Times New Roman"/>
          <w:sz w:val="24"/>
          <w:szCs w:val="24"/>
        </w:rPr>
      </w:pPr>
    </w:p>
    <w:p w:rsidR="002925F6" w:rsidRPr="00181758" w:rsidRDefault="002F4BB6">
      <w:pPr>
        <w:spacing w:after="120" w:line="240" w:lineRule="auto"/>
        <w:ind w:left="284" w:hanging="284"/>
        <w:rPr>
          <w:rFonts w:ascii="Times New Roman" w:eastAsia="Times New Roman" w:hAnsi="Times New Roman" w:cs="Times New Roman"/>
          <w:sz w:val="24"/>
          <w:szCs w:val="24"/>
        </w:rPr>
      </w:pPr>
      <w:r w:rsidRPr="00181758">
        <w:rPr>
          <w:rFonts w:ascii="Times New Roman" w:eastAsia="Times New Roman" w:hAnsi="Times New Roman" w:cs="Times New Roman"/>
          <w:sz w:val="24"/>
          <w:szCs w:val="24"/>
        </w:rPr>
        <w:t>ПІБ посадової особи або представника учасника процедури закупівлі щодо підпису документів тендерної пропозиції та договору про закупівлю:</w:t>
      </w:r>
    </w:p>
    <w:p w:rsidR="002925F6" w:rsidRPr="00181758" w:rsidRDefault="002925F6">
      <w:pPr>
        <w:pBdr>
          <w:bottom w:val="single" w:sz="4" w:space="1" w:color="000000"/>
        </w:pBdr>
        <w:spacing w:after="120" w:line="240" w:lineRule="auto"/>
        <w:rPr>
          <w:rFonts w:ascii="Times New Roman" w:eastAsia="Times New Roman" w:hAnsi="Times New Roman" w:cs="Times New Roman"/>
          <w:sz w:val="24"/>
          <w:szCs w:val="24"/>
        </w:rPr>
      </w:pPr>
    </w:p>
    <w:p w:rsidR="002925F6" w:rsidRPr="00181758" w:rsidRDefault="002925F6">
      <w:pPr>
        <w:spacing w:after="120" w:line="240" w:lineRule="auto"/>
        <w:ind w:firstLine="709"/>
        <w:jc w:val="both"/>
        <w:rPr>
          <w:rFonts w:ascii="Times New Roman" w:eastAsia="Times New Roman" w:hAnsi="Times New Roman" w:cs="Times New Roman"/>
          <w:sz w:val="24"/>
          <w:szCs w:val="24"/>
        </w:rPr>
      </w:pPr>
    </w:p>
    <w:p w:rsidR="002925F6" w:rsidRPr="00181758" w:rsidRDefault="002925F6">
      <w:pPr>
        <w:spacing w:after="120" w:line="240" w:lineRule="auto"/>
        <w:ind w:firstLine="709"/>
        <w:jc w:val="both"/>
        <w:rPr>
          <w:rFonts w:ascii="Times New Roman" w:eastAsia="Times New Roman" w:hAnsi="Times New Roman" w:cs="Times New Roman"/>
          <w:sz w:val="24"/>
          <w:szCs w:val="24"/>
        </w:rPr>
      </w:pPr>
    </w:p>
    <w:p w:rsidR="002925F6" w:rsidRPr="00181758" w:rsidRDefault="002925F6">
      <w:pPr>
        <w:spacing w:after="120" w:line="240" w:lineRule="auto"/>
        <w:ind w:firstLine="709"/>
        <w:jc w:val="both"/>
        <w:rPr>
          <w:rFonts w:ascii="Times New Roman" w:eastAsia="Times New Roman" w:hAnsi="Times New Roman" w:cs="Times New Roman"/>
          <w:sz w:val="24"/>
          <w:szCs w:val="24"/>
        </w:rPr>
      </w:pPr>
    </w:p>
    <w:p w:rsidR="002925F6" w:rsidRPr="00181758" w:rsidRDefault="002925F6">
      <w:pPr>
        <w:spacing w:after="120" w:line="240" w:lineRule="auto"/>
        <w:ind w:firstLine="709"/>
        <w:jc w:val="both"/>
        <w:rPr>
          <w:rFonts w:ascii="Times New Roman" w:eastAsia="Times New Roman" w:hAnsi="Times New Roman" w:cs="Times New Roman"/>
          <w:sz w:val="24"/>
          <w:szCs w:val="24"/>
        </w:rPr>
      </w:pPr>
    </w:p>
    <w:p w:rsidR="002925F6" w:rsidRPr="00181758" w:rsidRDefault="002925F6">
      <w:pPr>
        <w:ind w:right="-25"/>
        <w:jc w:val="center"/>
        <w:rPr>
          <w:rFonts w:ascii="Times New Roman" w:eastAsia="Times New Roman" w:hAnsi="Times New Roman" w:cs="Times New Roman"/>
          <w:sz w:val="24"/>
          <w:szCs w:val="24"/>
        </w:rPr>
      </w:pPr>
    </w:p>
    <w:p w:rsidR="002925F6" w:rsidRPr="00181758" w:rsidRDefault="002925F6">
      <w:pPr>
        <w:ind w:right="-25"/>
        <w:jc w:val="center"/>
        <w:rPr>
          <w:rFonts w:ascii="Times New Roman" w:eastAsia="Times New Roman" w:hAnsi="Times New Roman" w:cs="Times New Roman"/>
          <w:sz w:val="24"/>
          <w:szCs w:val="24"/>
        </w:rPr>
      </w:pPr>
    </w:p>
    <w:p w:rsidR="002925F6" w:rsidRPr="00181758" w:rsidRDefault="002925F6">
      <w:pPr>
        <w:widowControl w:val="0"/>
        <w:tabs>
          <w:tab w:val="left" w:pos="900"/>
        </w:tabs>
        <w:spacing w:line="240" w:lineRule="auto"/>
        <w:ind w:left="900" w:hanging="900"/>
        <w:jc w:val="both"/>
        <w:rPr>
          <w:rFonts w:ascii="Times New Roman" w:eastAsia="Times New Roman" w:hAnsi="Times New Roman" w:cs="Times New Roman"/>
          <w:color w:val="000000"/>
          <w:sz w:val="24"/>
          <w:szCs w:val="24"/>
        </w:rPr>
      </w:pPr>
    </w:p>
    <w:p w:rsidR="002925F6" w:rsidRPr="00181758" w:rsidRDefault="002925F6">
      <w:pPr>
        <w:spacing w:after="200"/>
        <w:jc w:val="right"/>
        <w:rPr>
          <w:rFonts w:ascii="Times New Roman" w:eastAsia="Times New Roman" w:hAnsi="Times New Roman" w:cs="Times New Roman"/>
          <w:sz w:val="24"/>
          <w:szCs w:val="24"/>
        </w:rPr>
      </w:pPr>
    </w:p>
    <w:p w:rsidR="002925F6" w:rsidRPr="00181758" w:rsidRDefault="002925F6">
      <w:pPr>
        <w:spacing w:after="200"/>
        <w:jc w:val="right"/>
        <w:rPr>
          <w:rFonts w:ascii="Times New Roman" w:eastAsia="Times New Roman" w:hAnsi="Times New Roman" w:cs="Times New Roman"/>
          <w:sz w:val="24"/>
          <w:szCs w:val="24"/>
        </w:rPr>
      </w:pPr>
    </w:p>
    <w:p w:rsidR="002925F6" w:rsidRPr="00181758" w:rsidRDefault="002925F6">
      <w:pPr>
        <w:spacing w:after="200"/>
        <w:jc w:val="right"/>
        <w:rPr>
          <w:rFonts w:ascii="Times New Roman" w:eastAsia="Times New Roman" w:hAnsi="Times New Roman" w:cs="Times New Roman"/>
          <w:sz w:val="24"/>
          <w:szCs w:val="24"/>
        </w:rPr>
      </w:pPr>
    </w:p>
    <w:p w:rsidR="002925F6" w:rsidRPr="00181758" w:rsidRDefault="002925F6">
      <w:pPr>
        <w:spacing w:after="200"/>
        <w:jc w:val="right"/>
        <w:rPr>
          <w:rFonts w:ascii="Times New Roman" w:eastAsia="Times New Roman" w:hAnsi="Times New Roman" w:cs="Times New Roman"/>
          <w:sz w:val="24"/>
          <w:szCs w:val="24"/>
        </w:rPr>
      </w:pPr>
    </w:p>
    <w:p w:rsidR="002925F6" w:rsidRPr="00181758" w:rsidRDefault="002925F6">
      <w:pPr>
        <w:spacing w:after="200"/>
        <w:jc w:val="right"/>
        <w:rPr>
          <w:rFonts w:ascii="Times New Roman" w:eastAsia="Times New Roman" w:hAnsi="Times New Roman" w:cs="Times New Roman"/>
          <w:sz w:val="24"/>
          <w:szCs w:val="24"/>
        </w:rPr>
      </w:pPr>
    </w:p>
    <w:p w:rsidR="002925F6" w:rsidRPr="00181758" w:rsidRDefault="002925F6">
      <w:pPr>
        <w:spacing w:after="200"/>
        <w:jc w:val="right"/>
        <w:rPr>
          <w:rFonts w:ascii="Times New Roman" w:eastAsia="Times New Roman" w:hAnsi="Times New Roman" w:cs="Times New Roman"/>
          <w:sz w:val="24"/>
          <w:szCs w:val="24"/>
        </w:rPr>
      </w:pPr>
    </w:p>
    <w:p w:rsidR="002925F6" w:rsidRPr="00181758" w:rsidRDefault="002925F6">
      <w:pPr>
        <w:spacing w:after="200"/>
        <w:jc w:val="right"/>
        <w:rPr>
          <w:rFonts w:ascii="Times New Roman" w:eastAsia="Times New Roman" w:hAnsi="Times New Roman" w:cs="Times New Roman"/>
          <w:sz w:val="24"/>
          <w:szCs w:val="24"/>
        </w:rPr>
      </w:pPr>
    </w:p>
    <w:p w:rsidR="002925F6" w:rsidRPr="00181758" w:rsidRDefault="002F4BB6">
      <w:pPr>
        <w:rPr>
          <w:rFonts w:ascii="Times New Roman" w:eastAsia="Times New Roman" w:hAnsi="Times New Roman" w:cs="Times New Roman"/>
          <w:b/>
          <w:sz w:val="24"/>
          <w:szCs w:val="24"/>
        </w:rPr>
      </w:pPr>
      <w:r w:rsidRPr="00181758">
        <w:rPr>
          <w:rFonts w:ascii="Times New Roman" w:eastAsia="Times New Roman" w:hAnsi="Times New Roman" w:cs="Times New Roman"/>
          <w:b/>
          <w:sz w:val="24"/>
          <w:szCs w:val="24"/>
        </w:rPr>
        <w:br w:type="page"/>
      </w:r>
    </w:p>
    <w:p w:rsidR="002925F6" w:rsidRPr="00181758" w:rsidRDefault="002F4BB6">
      <w:pPr>
        <w:spacing w:after="200"/>
        <w:jc w:val="right"/>
        <w:rPr>
          <w:rFonts w:ascii="Times New Roman" w:eastAsia="Times New Roman" w:hAnsi="Times New Roman" w:cs="Times New Roman"/>
          <w:sz w:val="24"/>
          <w:szCs w:val="24"/>
        </w:rPr>
      </w:pPr>
      <w:r w:rsidRPr="00181758">
        <w:rPr>
          <w:rFonts w:ascii="Times New Roman" w:eastAsia="Times New Roman" w:hAnsi="Times New Roman" w:cs="Times New Roman"/>
          <w:b/>
          <w:sz w:val="24"/>
          <w:szCs w:val="24"/>
        </w:rPr>
        <w:lastRenderedPageBreak/>
        <w:t>Додаток № 3</w:t>
      </w:r>
    </w:p>
    <w:p w:rsidR="002925F6" w:rsidRPr="00181758" w:rsidRDefault="002F4BB6">
      <w:pPr>
        <w:spacing w:line="240" w:lineRule="auto"/>
        <w:jc w:val="center"/>
        <w:rPr>
          <w:rFonts w:ascii="Times New Roman" w:eastAsia="Times New Roman" w:hAnsi="Times New Roman" w:cs="Times New Roman"/>
          <w:sz w:val="24"/>
          <w:szCs w:val="24"/>
        </w:rPr>
      </w:pPr>
      <w:r w:rsidRPr="00181758">
        <w:rPr>
          <w:rFonts w:ascii="Times New Roman" w:eastAsia="Times New Roman" w:hAnsi="Times New Roman" w:cs="Times New Roman"/>
          <w:b/>
          <w:sz w:val="24"/>
          <w:szCs w:val="24"/>
        </w:rPr>
        <w:t>Технічні вимоги</w:t>
      </w:r>
    </w:p>
    <w:p w:rsidR="002925F6" w:rsidRPr="00181758" w:rsidRDefault="002925F6">
      <w:pPr>
        <w:spacing w:line="240" w:lineRule="auto"/>
        <w:ind w:firstLine="540"/>
        <w:jc w:val="center"/>
        <w:rPr>
          <w:rFonts w:ascii="Times New Roman" w:eastAsia="Times New Roman" w:hAnsi="Times New Roman" w:cs="Times New Roman"/>
          <w:sz w:val="24"/>
          <w:szCs w:val="24"/>
        </w:rPr>
      </w:pPr>
    </w:p>
    <w:p w:rsidR="002925F6" w:rsidRPr="00181758" w:rsidRDefault="002925F6">
      <w:pPr>
        <w:spacing w:line="240" w:lineRule="auto"/>
        <w:jc w:val="right"/>
        <w:rPr>
          <w:rFonts w:ascii="Times New Roman" w:eastAsia="Times New Roman" w:hAnsi="Times New Roman" w:cs="Times New Roman"/>
          <w:sz w:val="24"/>
          <w:szCs w:val="24"/>
        </w:rPr>
      </w:pPr>
    </w:p>
    <w:p w:rsidR="002925F6" w:rsidRPr="00181758" w:rsidRDefault="002925F6">
      <w:pPr>
        <w:spacing w:line="240" w:lineRule="auto"/>
        <w:jc w:val="right"/>
        <w:rPr>
          <w:rFonts w:ascii="Times New Roman" w:eastAsia="Times New Roman" w:hAnsi="Times New Roman" w:cs="Times New Roman"/>
          <w:sz w:val="24"/>
          <w:szCs w:val="24"/>
        </w:rPr>
      </w:pPr>
    </w:p>
    <w:p w:rsidR="002925F6" w:rsidRPr="00181758" w:rsidRDefault="002925F6">
      <w:pPr>
        <w:spacing w:line="240" w:lineRule="auto"/>
        <w:jc w:val="right"/>
        <w:rPr>
          <w:rFonts w:ascii="Times New Roman" w:eastAsia="Times New Roman" w:hAnsi="Times New Roman" w:cs="Times New Roman"/>
          <w:sz w:val="24"/>
          <w:szCs w:val="24"/>
        </w:rPr>
      </w:pPr>
    </w:p>
    <w:p w:rsidR="00D070AB" w:rsidRPr="00181758" w:rsidRDefault="00D070AB" w:rsidP="00D070AB">
      <w:pPr>
        <w:pStyle w:val="HTML"/>
        <w:ind w:left="142" w:firstLine="5954"/>
        <w:jc w:val="right"/>
        <w:rPr>
          <w:rFonts w:ascii="Times New Roman" w:hAnsi="Times New Roman"/>
          <w:b/>
          <w:sz w:val="24"/>
          <w:szCs w:val="24"/>
        </w:rPr>
      </w:pPr>
    </w:p>
    <w:p w:rsidR="00D070AB" w:rsidRPr="00181758" w:rsidRDefault="00D070AB" w:rsidP="00D07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4"/>
          <w:szCs w:val="24"/>
          <w:lang w:eastAsia="ar-SA"/>
        </w:rPr>
      </w:pPr>
      <w:bookmarkStart w:id="1" w:name="_Toc273092487"/>
      <w:bookmarkStart w:id="2" w:name="_Toc191360589"/>
      <w:bookmarkStart w:id="3" w:name="_Toc190675057"/>
      <w:bookmarkStart w:id="4" w:name="_Toc89588198"/>
      <w:bookmarkStart w:id="5" w:name="_Toc86735312"/>
      <w:r w:rsidRPr="00181758">
        <w:rPr>
          <w:rFonts w:ascii="Times New Roman" w:hAnsi="Times New Roman" w:cs="Times New Roman"/>
          <w:b/>
          <w:sz w:val="24"/>
          <w:szCs w:val="24"/>
          <w:lang w:eastAsia="ar-SA"/>
        </w:rPr>
        <w:t xml:space="preserve">Медико-Технічні Вимоги </w:t>
      </w:r>
    </w:p>
    <w:p w:rsidR="00D070AB" w:rsidRPr="00181758" w:rsidRDefault="00D070AB" w:rsidP="00D070AB">
      <w:pPr>
        <w:jc w:val="center"/>
        <w:rPr>
          <w:rFonts w:ascii="Times New Roman" w:hAnsi="Times New Roman" w:cs="Times New Roman"/>
          <w:b/>
          <w:bCs/>
          <w:sz w:val="24"/>
          <w:szCs w:val="24"/>
          <w:lang w:eastAsia="ar-SA"/>
        </w:rPr>
      </w:pPr>
      <w:bookmarkStart w:id="6" w:name="_Hlk83370615"/>
      <w:r w:rsidRPr="00181758">
        <w:rPr>
          <w:rFonts w:ascii="Times New Roman" w:hAnsi="Times New Roman" w:cs="Times New Roman"/>
          <w:b/>
          <w:sz w:val="24"/>
          <w:szCs w:val="24"/>
          <w:lang w:eastAsia="ar-SA"/>
        </w:rPr>
        <w:t>до предмету закупівлі з</w:t>
      </w:r>
      <w:bookmarkEnd w:id="6"/>
      <w:r w:rsidRPr="00181758">
        <w:rPr>
          <w:rFonts w:ascii="Times New Roman" w:hAnsi="Times New Roman" w:cs="Times New Roman"/>
          <w:b/>
          <w:sz w:val="24"/>
          <w:szCs w:val="24"/>
          <w:lang w:eastAsia="ar-SA"/>
        </w:rPr>
        <w:t>а кодом 33190000-8 Медичне обладнання та вироби медичного призначення різні</w:t>
      </w:r>
      <w:r w:rsidRPr="00181758">
        <w:rPr>
          <w:rFonts w:ascii="Times New Roman" w:hAnsi="Times New Roman" w:cs="Times New Roman"/>
          <w:b/>
          <w:bCs/>
          <w:sz w:val="24"/>
          <w:szCs w:val="24"/>
          <w:lang w:eastAsia="ar-SA"/>
        </w:rPr>
        <w:t>.</w:t>
      </w:r>
    </w:p>
    <w:p w:rsidR="00D070AB" w:rsidRPr="00181758" w:rsidRDefault="00D070AB" w:rsidP="00D070AB">
      <w:pPr>
        <w:jc w:val="center"/>
        <w:rPr>
          <w:rFonts w:ascii="Times New Roman" w:hAnsi="Times New Roman" w:cs="Times New Roman"/>
          <w:b/>
          <w:bCs/>
          <w:sz w:val="24"/>
          <w:szCs w:val="24"/>
          <w:lang w:eastAsia="ar-SA"/>
        </w:rPr>
      </w:pPr>
    </w:p>
    <w:tbl>
      <w:tblPr>
        <w:tblStyle w:val="a7"/>
        <w:tblW w:w="0" w:type="auto"/>
        <w:tblLook w:val="04A0"/>
      </w:tblPr>
      <w:tblGrid>
        <w:gridCol w:w="815"/>
        <w:gridCol w:w="7295"/>
        <w:gridCol w:w="1208"/>
        <w:gridCol w:w="1275"/>
      </w:tblGrid>
      <w:tr w:rsidR="00D070AB" w:rsidRPr="00181758" w:rsidTr="009B147D">
        <w:tc>
          <w:tcPr>
            <w:tcW w:w="815" w:type="dxa"/>
          </w:tcPr>
          <w:p w:rsidR="00D070AB" w:rsidRPr="00181758" w:rsidRDefault="00D070AB" w:rsidP="009B147D">
            <w:pPr>
              <w:jc w:val="center"/>
              <w:rPr>
                <w:rFonts w:ascii="Times New Roman" w:hAnsi="Times New Roman" w:cs="Times New Roman"/>
                <w:b/>
                <w:sz w:val="24"/>
                <w:szCs w:val="24"/>
              </w:rPr>
            </w:pPr>
            <w:r w:rsidRPr="00181758">
              <w:rPr>
                <w:rFonts w:ascii="Times New Roman" w:hAnsi="Times New Roman" w:cs="Times New Roman"/>
                <w:b/>
                <w:sz w:val="24"/>
                <w:szCs w:val="24"/>
              </w:rPr>
              <w:t>№п/п</w:t>
            </w:r>
          </w:p>
        </w:tc>
        <w:tc>
          <w:tcPr>
            <w:tcW w:w="7295" w:type="dxa"/>
          </w:tcPr>
          <w:p w:rsidR="00D070AB" w:rsidRPr="00181758" w:rsidRDefault="00D070AB" w:rsidP="009B147D">
            <w:pPr>
              <w:jc w:val="center"/>
              <w:rPr>
                <w:rFonts w:ascii="Times New Roman" w:hAnsi="Times New Roman" w:cs="Times New Roman"/>
                <w:b/>
                <w:sz w:val="24"/>
                <w:szCs w:val="24"/>
              </w:rPr>
            </w:pPr>
            <w:r w:rsidRPr="00181758">
              <w:rPr>
                <w:rFonts w:ascii="Times New Roman" w:hAnsi="Times New Roman" w:cs="Times New Roman"/>
                <w:b/>
                <w:sz w:val="24"/>
                <w:szCs w:val="24"/>
              </w:rPr>
              <w:t>Найменування</w:t>
            </w:r>
          </w:p>
        </w:tc>
        <w:tc>
          <w:tcPr>
            <w:tcW w:w="1125" w:type="dxa"/>
          </w:tcPr>
          <w:p w:rsidR="00D070AB" w:rsidRPr="00181758" w:rsidRDefault="00D070AB" w:rsidP="009B147D">
            <w:pPr>
              <w:jc w:val="center"/>
              <w:rPr>
                <w:rFonts w:ascii="Times New Roman" w:hAnsi="Times New Roman" w:cs="Times New Roman"/>
                <w:b/>
                <w:sz w:val="24"/>
                <w:szCs w:val="24"/>
              </w:rPr>
            </w:pPr>
            <w:r w:rsidRPr="00181758">
              <w:rPr>
                <w:rFonts w:ascii="Times New Roman" w:hAnsi="Times New Roman" w:cs="Times New Roman"/>
                <w:b/>
                <w:sz w:val="24"/>
                <w:szCs w:val="24"/>
              </w:rPr>
              <w:t>Одиниця виміру</w:t>
            </w:r>
          </w:p>
        </w:tc>
        <w:tc>
          <w:tcPr>
            <w:tcW w:w="1187" w:type="dxa"/>
          </w:tcPr>
          <w:p w:rsidR="00D070AB" w:rsidRPr="00181758" w:rsidRDefault="00D070AB" w:rsidP="009B147D">
            <w:pPr>
              <w:jc w:val="center"/>
              <w:rPr>
                <w:rFonts w:ascii="Times New Roman" w:hAnsi="Times New Roman" w:cs="Times New Roman"/>
                <w:b/>
                <w:sz w:val="24"/>
                <w:szCs w:val="24"/>
              </w:rPr>
            </w:pPr>
            <w:r w:rsidRPr="00181758">
              <w:rPr>
                <w:rFonts w:ascii="Times New Roman" w:hAnsi="Times New Roman" w:cs="Times New Roman"/>
                <w:b/>
                <w:sz w:val="24"/>
                <w:szCs w:val="24"/>
              </w:rPr>
              <w:t>Кількість</w:t>
            </w:r>
          </w:p>
        </w:tc>
      </w:tr>
      <w:tr w:rsidR="00D070AB" w:rsidRPr="00181758" w:rsidTr="009B147D">
        <w:tc>
          <w:tcPr>
            <w:tcW w:w="81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1</w:t>
            </w:r>
          </w:p>
        </w:tc>
        <w:tc>
          <w:tcPr>
            <w:tcW w:w="7295" w:type="dxa"/>
            <w:shd w:val="clear" w:color="auto" w:fill="FFFFFF" w:themeFill="background1"/>
          </w:tcPr>
          <w:p w:rsidR="00D070AB" w:rsidRPr="00181758" w:rsidRDefault="00D070AB" w:rsidP="009B147D">
            <w:pPr>
              <w:shd w:val="clear" w:color="auto" w:fill="FFFFFF"/>
              <w:spacing w:after="150"/>
              <w:jc w:val="center"/>
              <w:rPr>
                <w:rFonts w:ascii="Times New Roman" w:hAnsi="Times New Roman" w:cs="Times New Roman"/>
                <w:sz w:val="24"/>
                <w:szCs w:val="24"/>
              </w:rPr>
            </w:pPr>
            <w:r w:rsidRPr="00181758">
              <w:rPr>
                <w:rFonts w:ascii="Times New Roman" w:hAnsi="Times New Roman" w:cs="Times New Roman"/>
                <w:bCs/>
                <w:sz w:val="24"/>
                <w:szCs w:val="24"/>
              </w:rPr>
              <w:t>Лампа операційна рефлекторна PAX-KS 5 підвісна</w:t>
            </w:r>
          </w:p>
        </w:tc>
        <w:tc>
          <w:tcPr>
            <w:tcW w:w="112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шт</w:t>
            </w:r>
          </w:p>
        </w:tc>
        <w:tc>
          <w:tcPr>
            <w:tcW w:w="1187"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2</w:t>
            </w:r>
          </w:p>
        </w:tc>
      </w:tr>
      <w:tr w:rsidR="00D070AB" w:rsidRPr="00181758" w:rsidTr="009B147D">
        <w:tc>
          <w:tcPr>
            <w:tcW w:w="81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2</w:t>
            </w:r>
          </w:p>
        </w:tc>
        <w:tc>
          <w:tcPr>
            <w:tcW w:w="7295" w:type="dxa"/>
            <w:shd w:val="clear" w:color="auto" w:fill="FFFFFF" w:themeFill="background1"/>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Стіл для малих хірургічних втручань ОСХ-1</w:t>
            </w:r>
          </w:p>
        </w:tc>
        <w:tc>
          <w:tcPr>
            <w:tcW w:w="112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шт</w:t>
            </w:r>
          </w:p>
        </w:tc>
        <w:tc>
          <w:tcPr>
            <w:tcW w:w="1187"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2</w:t>
            </w:r>
          </w:p>
        </w:tc>
      </w:tr>
      <w:tr w:rsidR="00D070AB" w:rsidRPr="00181758" w:rsidTr="009B147D">
        <w:tc>
          <w:tcPr>
            <w:tcW w:w="81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3</w:t>
            </w:r>
          </w:p>
        </w:tc>
        <w:tc>
          <w:tcPr>
            <w:tcW w:w="7295" w:type="dxa"/>
            <w:shd w:val="clear" w:color="auto" w:fill="FFFFFF" w:themeFill="background1"/>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Столик маніпуляційний СМ-2</w:t>
            </w:r>
          </w:p>
        </w:tc>
        <w:tc>
          <w:tcPr>
            <w:tcW w:w="112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шт</w:t>
            </w:r>
          </w:p>
        </w:tc>
        <w:tc>
          <w:tcPr>
            <w:tcW w:w="1187"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3</w:t>
            </w:r>
          </w:p>
        </w:tc>
      </w:tr>
      <w:tr w:rsidR="00D070AB" w:rsidRPr="00181758" w:rsidTr="009B147D">
        <w:tc>
          <w:tcPr>
            <w:tcW w:w="81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4</w:t>
            </w:r>
          </w:p>
        </w:tc>
        <w:tc>
          <w:tcPr>
            <w:tcW w:w="7295" w:type="dxa"/>
            <w:shd w:val="clear" w:color="auto" w:fill="FFFFFF" w:themeFill="background1"/>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Столики для стерилізаторів СДС-2</w:t>
            </w:r>
          </w:p>
        </w:tc>
        <w:tc>
          <w:tcPr>
            <w:tcW w:w="112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шт</w:t>
            </w:r>
          </w:p>
        </w:tc>
        <w:tc>
          <w:tcPr>
            <w:tcW w:w="1187"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2</w:t>
            </w:r>
          </w:p>
        </w:tc>
      </w:tr>
      <w:tr w:rsidR="00D070AB" w:rsidRPr="00181758" w:rsidTr="009B147D">
        <w:tc>
          <w:tcPr>
            <w:tcW w:w="81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5</w:t>
            </w:r>
          </w:p>
        </w:tc>
        <w:tc>
          <w:tcPr>
            <w:tcW w:w="7295" w:type="dxa"/>
            <w:shd w:val="clear" w:color="auto" w:fill="FFFFFF" w:themeFill="background1"/>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Шафа медична ШМс-4</w:t>
            </w:r>
          </w:p>
        </w:tc>
        <w:tc>
          <w:tcPr>
            <w:tcW w:w="112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шт</w:t>
            </w:r>
          </w:p>
        </w:tc>
        <w:tc>
          <w:tcPr>
            <w:tcW w:w="1187"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1</w:t>
            </w:r>
          </w:p>
        </w:tc>
      </w:tr>
      <w:tr w:rsidR="00D070AB" w:rsidRPr="00181758" w:rsidTr="009B147D">
        <w:tc>
          <w:tcPr>
            <w:tcW w:w="81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6</w:t>
            </w:r>
          </w:p>
        </w:tc>
        <w:tc>
          <w:tcPr>
            <w:tcW w:w="729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Шафа медична ШМс-5</w:t>
            </w:r>
          </w:p>
        </w:tc>
        <w:tc>
          <w:tcPr>
            <w:tcW w:w="112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шт</w:t>
            </w:r>
          </w:p>
        </w:tc>
        <w:tc>
          <w:tcPr>
            <w:tcW w:w="1187"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1</w:t>
            </w:r>
          </w:p>
        </w:tc>
      </w:tr>
      <w:tr w:rsidR="00D070AB" w:rsidRPr="00181758" w:rsidTr="009B147D">
        <w:tc>
          <w:tcPr>
            <w:tcW w:w="81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7</w:t>
            </w:r>
          </w:p>
        </w:tc>
        <w:tc>
          <w:tcPr>
            <w:tcW w:w="729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Столик надліжковий СНа-1</w:t>
            </w:r>
          </w:p>
        </w:tc>
        <w:tc>
          <w:tcPr>
            <w:tcW w:w="112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шт</w:t>
            </w:r>
          </w:p>
        </w:tc>
        <w:tc>
          <w:tcPr>
            <w:tcW w:w="1187"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1</w:t>
            </w:r>
          </w:p>
        </w:tc>
      </w:tr>
      <w:tr w:rsidR="00D070AB" w:rsidRPr="00181758" w:rsidTr="009B147D">
        <w:tc>
          <w:tcPr>
            <w:tcW w:w="81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8</w:t>
            </w:r>
          </w:p>
        </w:tc>
        <w:tc>
          <w:tcPr>
            <w:tcW w:w="729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Підставки для стерильної тари Пб,(Модель: Пб-1)</w:t>
            </w:r>
          </w:p>
        </w:tc>
        <w:tc>
          <w:tcPr>
            <w:tcW w:w="112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шт</w:t>
            </w:r>
          </w:p>
        </w:tc>
        <w:tc>
          <w:tcPr>
            <w:tcW w:w="1187"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2</w:t>
            </w:r>
          </w:p>
        </w:tc>
      </w:tr>
      <w:tr w:rsidR="00D070AB" w:rsidRPr="00181758" w:rsidTr="005315D2">
        <w:trPr>
          <w:trHeight w:val="505"/>
        </w:trPr>
        <w:tc>
          <w:tcPr>
            <w:tcW w:w="81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9</w:t>
            </w:r>
          </w:p>
        </w:tc>
        <w:tc>
          <w:tcPr>
            <w:tcW w:w="729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Стілець загального призначення Ст-12</w:t>
            </w:r>
          </w:p>
        </w:tc>
        <w:tc>
          <w:tcPr>
            <w:tcW w:w="112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шт</w:t>
            </w:r>
          </w:p>
        </w:tc>
        <w:tc>
          <w:tcPr>
            <w:tcW w:w="1187"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2</w:t>
            </w:r>
          </w:p>
        </w:tc>
      </w:tr>
      <w:tr w:rsidR="00D070AB" w:rsidRPr="00181758" w:rsidTr="009B147D">
        <w:tc>
          <w:tcPr>
            <w:tcW w:w="81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10</w:t>
            </w:r>
          </w:p>
        </w:tc>
        <w:tc>
          <w:tcPr>
            <w:tcW w:w="729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Візок Медичний з гідравлічним регулюванням ВМп-9</w:t>
            </w:r>
          </w:p>
        </w:tc>
        <w:tc>
          <w:tcPr>
            <w:tcW w:w="1125"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шт</w:t>
            </w:r>
          </w:p>
        </w:tc>
        <w:tc>
          <w:tcPr>
            <w:tcW w:w="1187"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3</w:t>
            </w:r>
          </w:p>
        </w:tc>
      </w:tr>
    </w:tbl>
    <w:p w:rsidR="00D070AB" w:rsidRPr="00181758" w:rsidRDefault="00D070AB" w:rsidP="00D070AB">
      <w:pPr>
        <w:jc w:val="center"/>
        <w:rPr>
          <w:rFonts w:ascii="Times New Roman" w:hAnsi="Times New Roman" w:cs="Times New Roman"/>
          <w:sz w:val="24"/>
          <w:szCs w:val="24"/>
        </w:rPr>
      </w:pPr>
    </w:p>
    <w:p w:rsidR="00D070AB" w:rsidRPr="00181758" w:rsidRDefault="00D070AB" w:rsidP="00D070AB">
      <w:pPr>
        <w:suppressAutoHyphens/>
        <w:ind w:left="2124" w:firstLine="708"/>
        <w:jc w:val="both"/>
        <w:rPr>
          <w:rFonts w:ascii="Times New Roman" w:hAnsi="Times New Roman" w:cs="Times New Roman"/>
          <w:b/>
          <w:sz w:val="24"/>
          <w:szCs w:val="24"/>
        </w:rPr>
      </w:pPr>
      <w:r w:rsidRPr="00181758">
        <w:rPr>
          <w:rFonts w:ascii="Times New Roman" w:hAnsi="Times New Roman" w:cs="Times New Roman"/>
          <w:b/>
          <w:sz w:val="24"/>
          <w:szCs w:val="24"/>
        </w:rPr>
        <w:t>Лампа операційна підвісна  PAX-KS 5</w:t>
      </w:r>
    </w:p>
    <w:p w:rsidR="00D070AB" w:rsidRPr="00181758" w:rsidRDefault="00D070AB" w:rsidP="00D070AB">
      <w:pPr>
        <w:suppressAutoHyphens/>
        <w:ind w:left="2124" w:firstLine="708"/>
        <w:jc w:val="both"/>
        <w:rPr>
          <w:rFonts w:ascii="Times New Roman" w:hAnsi="Times New Roman" w:cs="Times New Roman"/>
          <w:b/>
          <w:sz w:val="24"/>
          <w:szCs w:val="24"/>
        </w:rPr>
      </w:pPr>
      <w:r w:rsidRPr="00181758">
        <w:rPr>
          <w:rFonts w:ascii="Times New Roman" w:hAnsi="Times New Roman" w:cs="Times New Roman"/>
          <w:b/>
          <w:sz w:val="24"/>
          <w:szCs w:val="24"/>
        </w:rPr>
        <w:t>Кількість -2 шт</w:t>
      </w:r>
    </w:p>
    <w:tbl>
      <w:tblPr>
        <w:tblStyle w:val="a7"/>
        <w:tblW w:w="0" w:type="auto"/>
        <w:tblLook w:val="04A0"/>
      </w:tblPr>
      <w:tblGrid>
        <w:gridCol w:w="8613"/>
        <w:gridCol w:w="1809"/>
      </w:tblGrid>
      <w:tr w:rsidR="00D070AB" w:rsidRPr="00181758" w:rsidTr="009B147D">
        <w:tc>
          <w:tcPr>
            <w:tcW w:w="8613" w:type="dxa"/>
          </w:tcPr>
          <w:p w:rsidR="00D070AB" w:rsidRPr="00181758" w:rsidRDefault="00D070AB" w:rsidP="009B147D">
            <w:pPr>
              <w:suppressAutoHyphens/>
              <w:jc w:val="center"/>
              <w:rPr>
                <w:rFonts w:ascii="Times New Roman" w:hAnsi="Times New Roman" w:cs="Times New Roman"/>
                <w:b/>
                <w:sz w:val="24"/>
                <w:szCs w:val="24"/>
              </w:rPr>
            </w:pPr>
            <w:r w:rsidRPr="00181758">
              <w:rPr>
                <w:rFonts w:ascii="Times New Roman" w:hAnsi="Times New Roman" w:cs="Times New Roman"/>
                <w:b/>
                <w:sz w:val="24"/>
                <w:szCs w:val="24"/>
              </w:rPr>
              <w:t>Медико-технічні вимоги</w:t>
            </w:r>
          </w:p>
        </w:tc>
        <w:tc>
          <w:tcPr>
            <w:tcW w:w="1809" w:type="dxa"/>
          </w:tcPr>
          <w:p w:rsidR="00D070AB" w:rsidRPr="00181758" w:rsidRDefault="00D070AB" w:rsidP="009B147D">
            <w:pPr>
              <w:suppressAutoHyphens/>
              <w:jc w:val="center"/>
              <w:rPr>
                <w:rFonts w:ascii="Times New Roman" w:hAnsi="Times New Roman" w:cs="Times New Roman"/>
                <w:b/>
                <w:sz w:val="24"/>
                <w:szCs w:val="24"/>
              </w:rPr>
            </w:pPr>
            <w:r w:rsidRPr="00181758">
              <w:rPr>
                <w:rFonts w:ascii="Times New Roman" w:hAnsi="Times New Roman" w:cs="Times New Roman"/>
                <w:b/>
                <w:sz w:val="24"/>
                <w:szCs w:val="24"/>
              </w:rPr>
              <w:t>Відповідність  ТАК/НІ  з посиланням на відповідну сторінку</w:t>
            </w:r>
          </w:p>
        </w:tc>
      </w:tr>
      <w:tr w:rsidR="00D070AB" w:rsidRPr="00181758" w:rsidTr="009B147D">
        <w:tc>
          <w:tcPr>
            <w:tcW w:w="8613" w:type="dxa"/>
            <w:shd w:val="clear" w:color="auto" w:fill="auto"/>
          </w:tcPr>
          <w:p w:rsidR="00D070AB" w:rsidRPr="00181758" w:rsidRDefault="00D070AB" w:rsidP="009B147D">
            <w:pPr>
              <w:tabs>
                <w:tab w:val="left" w:pos="629"/>
              </w:tabs>
              <w:rPr>
                <w:rFonts w:ascii="Times New Roman" w:hAnsi="Times New Roman" w:cs="Times New Roman"/>
                <w:sz w:val="24"/>
                <w:szCs w:val="24"/>
              </w:rPr>
            </w:pPr>
            <w:r w:rsidRPr="00181758">
              <w:rPr>
                <w:rFonts w:ascii="Times New Roman" w:hAnsi="Times New Roman" w:cs="Times New Roman"/>
                <w:sz w:val="24"/>
                <w:szCs w:val="24"/>
              </w:rPr>
              <w:t>Використовується для проведення хірургічних операцій</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tabs>
                <w:tab w:val="left" w:pos="629"/>
              </w:tabs>
              <w:rPr>
                <w:rFonts w:ascii="Times New Roman" w:hAnsi="Times New Roman" w:cs="Times New Roman"/>
                <w:sz w:val="24"/>
                <w:szCs w:val="24"/>
              </w:rPr>
            </w:pPr>
            <w:r w:rsidRPr="00181758">
              <w:rPr>
                <w:rFonts w:ascii="Times New Roman" w:hAnsi="Times New Roman" w:cs="Times New Roman"/>
                <w:sz w:val="24"/>
                <w:szCs w:val="24"/>
              </w:rPr>
              <w:t>Підвісного типу, має один купол</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Загальна освітленість не менше 50 000 люкс</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Кількість рефлекторів у куполі не менше 5</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Діаметр корпусу лампи </w:t>
            </w:r>
            <w:r w:rsidRPr="00181758">
              <w:rPr>
                <w:rFonts w:ascii="Times New Roman" w:hAnsi="Times New Roman" w:cs="Times New Roman"/>
                <w:sz w:val="24"/>
                <w:szCs w:val="24"/>
                <w:lang w:val="en-US"/>
              </w:rPr>
              <w:t xml:space="preserve">500 </w:t>
            </w:r>
            <w:r w:rsidRPr="00181758">
              <w:rPr>
                <w:rFonts w:ascii="Times New Roman" w:hAnsi="Times New Roman" w:cs="Times New Roman"/>
                <w:sz w:val="24"/>
                <w:szCs w:val="24"/>
              </w:rPr>
              <w:t>(мм)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Простий та зручний механізм фокусування дозволяє сфокусувати світло від всіх рефлекторів у одну точку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Розмір поля фокусуємого світла 100-</w:t>
            </w:r>
            <w:smartTag w:uri="urn:schemas-microsoft-com:office:smarttags" w:element="metricconverter">
              <w:smartTagPr>
                <w:attr w:name="ProductID" w:val="200 мм"/>
              </w:smartTagPr>
              <w:r w:rsidRPr="00181758">
                <w:rPr>
                  <w:rFonts w:ascii="Times New Roman" w:hAnsi="Times New Roman" w:cs="Times New Roman"/>
                  <w:sz w:val="24"/>
                  <w:szCs w:val="24"/>
                </w:rPr>
                <w:t>200 мм</w:t>
              </w:r>
            </w:smartTag>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Купол повинен мати рукоятку, що знімається і стерилізується</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Колірна температура 4000±500 К</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Комплектація не менше 5 ламп</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Комплектація додатковими запасними лампами не менше 5 ламп</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Тип лампи: накалювання з дзеркальною поверхнею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Напруга на лампи 24В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Потужність лампи 25Вт</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lastRenderedPageBreak/>
              <w:t>Поворотний вузол, з повним обертанням навколо центральної осі на 360º</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Балансир, що обертається навколо поворотного вузла 360º</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Пантограф, що рухається вгору і вниз на 38º</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Головка світильника (лампи), що обертається навколо пантографа на 160º</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Споживча потужність не більше 140 Вт</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Вага </w:t>
            </w:r>
            <w:smartTag w:uri="urn:schemas-microsoft-com:office:smarttags" w:element="metricconverter">
              <w:smartTagPr>
                <w:attr w:name="ProductID" w:val="50 кг"/>
              </w:smartTagPr>
              <w:r w:rsidRPr="00181758">
                <w:rPr>
                  <w:rFonts w:ascii="Times New Roman" w:hAnsi="Times New Roman" w:cs="Times New Roman"/>
                  <w:sz w:val="24"/>
                  <w:szCs w:val="24"/>
                </w:rPr>
                <w:t>50 кг</w:t>
              </w:r>
            </w:smartTag>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Гарантійне обслуговування повинно бути не менше ніж 12 (дванадцять) місяців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Інструкція з експлуатації українською мовою </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Обладнання повинно бути не раніше 2022 р. виготовлення</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Декларація відповідності технічному регламенту медичних виробів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Учасник повинен надати сертифікат спеціалістів виробника для обслуговування та ремонту запропонованого обладнання сертифікованого виробником (надати копію сертифікату)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Сервісне обслуговування та монтаж обладнання повинно здійснюватись інженером, що сертифікований виробником  запропонованого обладнання (надати копію сертифікату)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Після гарантійне обслуговування</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bl>
    <w:p w:rsidR="00D070AB" w:rsidRPr="00181758" w:rsidRDefault="00D070AB" w:rsidP="00D070AB">
      <w:pPr>
        <w:suppressAutoHyphens/>
        <w:jc w:val="both"/>
        <w:rPr>
          <w:rFonts w:ascii="Times New Roman" w:hAnsi="Times New Roman" w:cs="Times New Roman"/>
          <w:b/>
          <w:sz w:val="24"/>
          <w:szCs w:val="24"/>
        </w:rPr>
      </w:pPr>
    </w:p>
    <w:p w:rsidR="00D070AB" w:rsidRPr="00181758" w:rsidRDefault="00D070AB" w:rsidP="00D070AB">
      <w:pPr>
        <w:suppressAutoHyphens/>
        <w:ind w:left="2124" w:firstLine="708"/>
        <w:jc w:val="both"/>
        <w:rPr>
          <w:rFonts w:ascii="Times New Roman" w:hAnsi="Times New Roman" w:cs="Times New Roman"/>
          <w:b/>
          <w:sz w:val="24"/>
          <w:szCs w:val="24"/>
        </w:rPr>
      </w:pPr>
      <w:r w:rsidRPr="00181758">
        <w:rPr>
          <w:rFonts w:ascii="Times New Roman" w:hAnsi="Times New Roman" w:cs="Times New Roman"/>
          <w:b/>
          <w:sz w:val="24"/>
          <w:szCs w:val="24"/>
        </w:rPr>
        <w:t>Стіл для малих хірургічних втручань ОСХ-1</w:t>
      </w:r>
    </w:p>
    <w:p w:rsidR="00D070AB" w:rsidRPr="00181758" w:rsidRDefault="00D070AB" w:rsidP="00D070AB">
      <w:pPr>
        <w:shd w:val="clear" w:color="auto" w:fill="FFFFFF"/>
        <w:spacing w:after="150"/>
        <w:jc w:val="center"/>
        <w:rPr>
          <w:rFonts w:ascii="Times New Roman" w:hAnsi="Times New Roman" w:cs="Times New Roman"/>
          <w:b/>
          <w:sz w:val="24"/>
          <w:szCs w:val="24"/>
        </w:rPr>
      </w:pPr>
      <w:r w:rsidRPr="00181758">
        <w:rPr>
          <w:rFonts w:ascii="Times New Roman" w:hAnsi="Times New Roman" w:cs="Times New Roman"/>
          <w:b/>
          <w:bCs/>
          <w:sz w:val="24"/>
          <w:szCs w:val="24"/>
        </w:rPr>
        <w:t>Кількість -2 шт</w:t>
      </w:r>
    </w:p>
    <w:tbl>
      <w:tblPr>
        <w:tblStyle w:val="a7"/>
        <w:tblW w:w="0" w:type="auto"/>
        <w:tblLook w:val="04A0"/>
      </w:tblPr>
      <w:tblGrid>
        <w:gridCol w:w="8613"/>
        <w:gridCol w:w="1809"/>
      </w:tblGrid>
      <w:tr w:rsidR="00D070AB" w:rsidRPr="00181758" w:rsidTr="009B147D">
        <w:tc>
          <w:tcPr>
            <w:tcW w:w="8613"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Параметри та вимоги</w:t>
            </w:r>
          </w:p>
        </w:tc>
        <w:tc>
          <w:tcPr>
            <w:tcW w:w="1809"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D070AB" w:rsidRPr="00181758" w:rsidTr="009B147D">
        <w:tc>
          <w:tcPr>
            <w:tcW w:w="8613" w:type="dxa"/>
          </w:tcPr>
          <w:p w:rsidR="00D070AB" w:rsidRPr="00181758" w:rsidRDefault="00D070AB" w:rsidP="009B147D">
            <w:pPr>
              <w:shd w:val="clear" w:color="auto" w:fill="FFFFFF"/>
              <w:outlineLvl w:val="4"/>
              <w:rPr>
                <w:rFonts w:ascii="Times New Roman" w:hAnsi="Times New Roman" w:cs="Times New Roman"/>
                <w:sz w:val="24"/>
                <w:szCs w:val="24"/>
              </w:rPr>
            </w:pPr>
            <w:r w:rsidRPr="00181758">
              <w:rPr>
                <w:rFonts w:ascii="Times New Roman" w:hAnsi="Times New Roman" w:cs="Times New Roman"/>
                <w:sz w:val="24"/>
                <w:szCs w:val="24"/>
              </w:rPr>
              <w:t>Використовується в маніпуляційних, перв'язочних кабінетах або для проведення нескладних хірургічних втручань.</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Суцільнозварна каркасна конструкція з прямокутної профільної  металевої труби 30х30 та 40х20 мм  на 4-х опорних ніжках.</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Перемички виготовлені з труби 20х20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Опорні ніжки - регульовані по висоті, в межах 2 см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Ложе виготовлено з листа нержавіючої сталі товщиною 1,5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Стіл комплектується знімним матрацом товщиною 60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Кріплення матрацу на липучках</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Кут нахилу підголівника регульований до 20° та фіксується  системою "труба в трубі" зажимним гвинтом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Оснащено двома рухомими (поворот до 180°)  підлокітниками, з м'яким елементом.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Всі металеві частини фарбуються методом порошкового фарбування</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Метал, перед фарбуванням проходить цикл хімічної обробки, що робить виріб стійким до корозії і більш довговічним в експлуатації.</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pStyle w:val="4"/>
              <w:shd w:val="clear" w:color="auto" w:fill="FFFFFF"/>
              <w:spacing w:before="0"/>
              <w:outlineLvl w:val="3"/>
              <w:rPr>
                <w:rFonts w:ascii="Times New Roman" w:hAnsi="Times New Roman" w:cs="Times New Roman"/>
                <w:b w:val="0"/>
                <w:bCs/>
                <w:i/>
              </w:rPr>
            </w:pPr>
            <w:r w:rsidRPr="00181758">
              <w:rPr>
                <w:rFonts w:ascii="Times New Roman" w:hAnsi="Times New Roman" w:cs="Times New Roman"/>
                <w:bCs/>
              </w:rPr>
              <w:lastRenderedPageBreak/>
              <w:t>Дозволено використовувати всі види  засобів для дезінфекції, згідно з регламентом в медичних закладах.</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Габаритні розміри:</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Ширина 920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Висота 850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Довжина 2050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Вага не більше 65 кг</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Ватажопід’</w:t>
            </w:r>
            <w:r w:rsidRPr="00181758">
              <w:rPr>
                <w:rFonts w:ascii="Times New Roman" w:hAnsi="Times New Roman" w:cs="Times New Roman"/>
                <w:sz w:val="24"/>
                <w:szCs w:val="24"/>
                <w:lang w:val="en-US"/>
              </w:rPr>
              <w:t xml:space="preserve">ємність </w:t>
            </w:r>
            <w:r w:rsidRPr="00181758">
              <w:rPr>
                <w:rFonts w:ascii="Times New Roman" w:hAnsi="Times New Roman" w:cs="Times New Roman"/>
                <w:sz w:val="24"/>
                <w:szCs w:val="24"/>
              </w:rPr>
              <w:t>не менше 200 кг</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Столик поставляється в зібраному вигляді та повністю готовим до експлуатації</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Гарантійне обслуговування повинно бути не менше ніж 12 (дванадцять) місяців.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Інструкція з експлуатації українською мовою. </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Післягарантійне обслуговування.</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Виробник повинен мати сертифікат на систему управління якістю ISO-13485:2018 в якому повинно бути зазначено «Виробництво меблів медичних», код ДКПП 32.50.30-50.00 «Виробництво меблів медичних спеціальних» код ДКПП 32.50.30-50.99 (надати копію)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Виробник повинен мати сертифікат на систему управління якістю ISO-9001:2015 в якому повинно бути зазначено «Виробництво меблів медичних», код ДКПП 32.50.30-50.00 «Виробництво меблів медичних спеціальних» код ДКПП 32.50.30-50.99 (надати копію)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Учасник повинен надати сертифікат спеціалістів виробника для обслуговування та ремонту запропонованого обладнання сертифікованого виробником (надати копію сертифікату)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Декларація про відповідність вимогам технічного регламенту щодо медичних виробів.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Рік виготовлення не раніше 2023</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bl>
    <w:p w:rsidR="00D070AB" w:rsidRPr="00181758" w:rsidRDefault="00D070AB" w:rsidP="00D070AB">
      <w:pPr>
        <w:suppressAutoHyphens/>
        <w:jc w:val="both"/>
        <w:rPr>
          <w:rFonts w:ascii="Times New Roman" w:hAnsi="Times New Roman" w:cs="Times New Roman"/>
          <w:b/>
          <w:sz w:val="24"/>
          <w:szCs w:val="24"/>
        </w:rPr>
      </w:pPr>
    </w:p>
    <w:p w:rsidR="00D070AB" w:rsidRPr="00181758" w:rsidRDefault="00D070AB" w:rsidP="00D070AB">
      <w:pPr>
        <w:suppressAutoHyphens/>
        <w:ind w:left="2124" w:firstLine="708"/>
        <w:jc w:val="both"/>
        <w:rPr>
          <w:rFonts w:ascii="Times New Roman" w:hAnsi="Times New Roman" w:cs="Times New Roman"/>
          <w:b/>
          <w:sz w:val="24"/>
          <w:szCs w:val="24"/>
        </w:rPr>
      </w:pPr>
    </w:p>
    <w:p w:rsidR="00D070AB" w:rsidRPr="00181758" w:rsidRDefault="00D070AB" w:rsidP="00D070AB">
      <w:pPr>
        <w:ind w:left="2974" w:right="176" w:firstLine="566"/>
        <w:jc w:val="both"/>
        <w:rPr>
          <w:rFonts w:ascii="Times New Roman" w:hAnsi="Times New Roman" w:cs="Times New Roman"/>
          <w:b/>
          <w:sz w:val="24"/>
          <w:szCs w:val="24"/>
        </w:rPr>
      </w:pPr>
      <w:r w:rsidRPr="00181758">
        <w:rPr>
          <w:rFonts w:ascii="Times New Roman" w:hAnsi="Times New Roman" w:cs="Times New Roman"/>
          <w:b/>
          <w:sz w:val="24"/>
          <w:szCs w:val="24"/>
        </w:rPr>
        <w:t>Столик маніпуляційний СМ-2</w:t>
      </w:r>
    </w:p>
    <w:p w:rsidR="00D070AB" w:rsidRPr="00181758" w:rsidRDefault="00D070AB" w:rsidP="00D070AB">
      <w:pPr>
        <w:shd w:val="clear" w:color="auto" w:fill="FFFFFF"/>
        <w:spacing w:after="150"/>
        <w:jc w:val="center"/>
        <w:rPr>
          <w:rFonts w:ascii="Times New Roman" w:hAnsi="Times New Roman" w:cs="Times New Roman"/>
          <w:b/>
          <w:color w:val="000000"/>
          <w:sz w:val="24"/>
          <w:szCs w:val="24"/>
        </w:rPr>
      </w:pPr>
      <w:r w:rsidRPr="00181758">
        <w:rPr>
          <w:rFonts w:ascii="Times New Roman" w:hAnsi="Times New Roman" w:cs="Times New Roman"/>
          <w:b/>
          <w:bCs/>
          <w:sz w:val="24"/>
          <w:szCs w:val="24"/>
        </w:rPr>
        <w:t>Кількість -3 шт</w:t>
      </w:r>
    </w:p>
    <w:tbl>
      <w:tblPr>
        <w:tblStyle w:val="a7"/>
        <w:tblW w:w="0" w:type="auto"/>
        <w:tblInd w:w="-34" w:type="dxa"/>
        <w:tblLook w:val="04A0"/>
      </w:tblPr>
      <w:tblGrid>
        <w:gridCol w:w="8647"/>
        <w:gridCol w:w="1809"/>
      </w:tblGrid>
      <w:tr w:rsidR="00D070AB" w:rsidRPr="00181758" w:rsidTr="009B147D">
        <w:tc>
          <w:tcPr>
            <w:tcW w:w="8647" w:type="dxa"/>
          </w:tcPr>
          <w:p w:rsidR="00D070AB" w:rsidRPr="00181758" w:rsidRDefault="00D070AB" w:rsidP="009B147D">
            <w:pPr>
              <w:suppressAutoHyphens/>
              <w:jc w:val="both"/>
              <w:rPr>
                <w:rFonts w:ascii="Times New Roman" w:hAnsi="Times New Roman" w:cs="Times New Roman"/>
                <w:b/>
                <w:sz w:val="24"/>
                <w:szCs w:val="24"/>
              </w:rPr>
            </w:pPr>
            <w:r w:rsidRPr="00181758">
              <w:rPr>
                <w:rFonts w:ascii="Times New Roman" w:hAnsi="Times New Roman" w:cs="Times New Roman"/>
                <w:b/>
                <w:sz w:val="24"/>
                <w:szCs w:val="24"/>
              </w:rPr>
              <w:t>Параметри та вимоги</w:t>
            </w:r>
          </w:p>
        </w:tc>
        <w:tc>
          <w:tcPr>
            <w:tcW w:w="1809" w:type="dxa"/>
          </w:tcPr>
          <w:p w:rsidR="00D070AB" w:rsidRPr="00181758" w:rsidRDefault="00D070AB" w:rsidP="009B147D">
            <w:pPr>
              <w:suppressAutoHyphens/>
              <w:jc w:val="both"/>
              <w:rPr>
                <w:rFonts w:ascii="Times New Roman" w:hAnsi="Times New Roman" w:cs="Times New Roman"/>
                <w:b/>
                <w:sz w:val="24"/>
                <w:szCs w:val="24"/>
              </w:rPr>
            </w:pPr>
            <w:r w:rsidRPr="00181758">
              <w:rPr>
                <w:rFonts w:ascii="Times New Roman" w:hAnsi="Times New Roman" w:cs="Times New Roman"/>
                <w:sz w:val="24"/>
                <w:szCs w:val="24"/>
              </w:rPr>
              <w:t xml:space="preserve">Відповідність ТАК/НІ з обов’язковим посиланням на відповідну сторінку інструкції або паспорту  </w:t>
            </w: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Столик суцільнозварну металеву конструкцію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Каркас столика виготовлено з металевої профільної труби 15х15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Обладнано металевим висувним ящиком глибиною 130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Ящик висувається за допомогою телескопічних направляючих, що забезпечує </w:t>
            </w:r>
            <w:r w:rsidRPr="00181758">
              <w:rPr>
                <w:rFonts w:ascii="Times New Roman" w:hAnsi="Times New Roman" w:cs="Times New Roman"/>
                <w:sz w:val="24"/>
                <w:szCs w:val="24"/>
              </w:rPr>
              <w:lastRenderedPageBreak/>
              <w:t>більш зручне відкривання та закривання</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lastRenderedPageBreak/>
              <w:t>Для відкривання, ящик обладнано металевою меблевою ручкою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Столешниця виготовлена з листа нержавіючої сталі товщиною 1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З метою запобігання пошкоджень при транспортуванні столика, столешниця виробу покрита транспортувальною плівкою.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По периметру, з трьох сторін, робоча  поверхня столешниці  має 3-сантиметрові  бортики, які перешкоджають випадінню інструментів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Столик обладнано додатковою полицею, яка виготовлена з гнутого листового металу товщиною 1 мм та розміром 650х400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Столик обладнано ніжками з гвинтовим регулюванням по висоті в межах 20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Всі металеві частини пофарбовані методом порошкового фарбування в білий колір</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Перед фарбуванням  метал проходить цикл хімічної обробки, що в свою чергу покращує експлуатаційні характеристики готового виробу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Габаритні розміри :</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Довжина  не менше </w:t>
            </w:r>
            <w:r w:rsidRPr="00181758">
              <w:rPr>
                <w:rFonts w:ascii="Times New Roman" w:hAnsi="Times New Roman" w:cs="Times New Roman"/>
                <w:sz w:val="24"/>
                <w:szCs w:val="24"/>
                <w:lang w:val="en-US"/>
              </w:rPr>
              <w:t xml:space="preserve">695 </w:t>
            </w:r>
            <w:r w:rsidRPr="00181758">
              <w:rPr>
                <w:rFonts w:ascii="Times New Roman" w:hAnsi="Times New Roman" w:cs="Times New Roman"/>
                <w:sz w:val="24"/>
                <w:szCs w:val="24"/>
              </w:rPr>
              <w:t>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Ширина не менше 45</w:t>
            </w:r>
            <w:r w:rsidRPr="00181758">
              <w:rPr>
                <w:rFonts w:ascii="Times New Roman" w:hAnsi="Times New Roman" w:cs="Times New Roman"/>
                <w:sz w:val="24"/>
                <w:szCs w:val="24"/>
                <w:lang w:val="en-US"/>
              </w:rPr>
              <w:t>2</w:t>
            </w:r>
            <w:r w:rsidRPr="00181758">
              <w:rPr>
                <w:rFonts w:ascii="Times New Roman" w:hAnsi="Times New Roman" w:cs="Times New Roman"/>
                <w:sz w:val="24"/>
                <w:szCs w:val="24"/>
              </w:rPr>
              <w:t xml:space="preserve">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Висота не менше 865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Вага не більше 20 кг</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Відстань від полу до нижньої полиці – 170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Відстань від нижньої полиці до висувного ящика – 455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Розмір столешниці 645х445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Гарантійне обслуговування повинно бути не менше 12 (дванадцять) місяців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Після гарантійне обслуговування</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Інструкція з експлуатації українською мовою (надати копію)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Післягарантійне обслуговування</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tabs>
                <w:tab w:val="center" w:pos="3312"/>
                <w:tab w:val="left" w:pos="5726"/>
              </w:tabs>
              <w:rPr>
                <w:rFonts w:ascii="Times New Roman" w:hAnsi="Times New Roman" w:cs="Times New Roman"/>
                <w:sz w:val="24"/>
                <w:szCs w:val="24"/>
              </w:rPr>
            </w:pPr>
            <w:r w:rsidRPr="00181758">
              <w:rPr>
                <w:rFonts w:ascii="Times New Roman" w:hAnsi="Times New Roman" w:cs="Times New Roman"/>
                <w:sz w:val="24"/>
                <w:szCs w:val="24"/>
              </w:rPr>
              <w:t>Виробник повинен мати сертифікат на систему управління якістю ISO-13485:2018 стосовно  «Проектування,  розроблення та виробництво ліжок та меблів медичних», код ДКПП 32.50.30-50.00 ; меблів медичних спеціальних код ДКПП 32.50.30-50.99» (надати копію)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rPr>
                <w:rFonts w:ascii="Times New Roman" w:hAnsi="Times New Roman" w:cs="Times New Roman"/>
                <w:color w:val="FF0000"/>
                <w:sz w:val="24"/>
                <w:szCs w:val="24"/>
              </w:rPr>
            </w:pPr>
            <w:r w:rsidRPr="00181758">
              <w:rPr>
                <w:rFonts w:ascii="Times New Roman" w:hAnsi="Times New Roman" w:cs="Times New Roman"/>
                <w:sz w:val="24"/>
                <w:szCs w:val="24"/>
              </w:rPr>
              <w:t>Виробник повинен мати сертифікат на систему управління якістю ISO-9001:2015  стосовно  «Проектування та розроблення ,виробництва, реалізації та обслуговування ліжок та меблів медичних», код ДКПП 32.50.30-50.00 ; меблів медичних спеціальних код ДКПП 32.50.30-50.99» (надати копію)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Учасник повинен надати сертифікат спеціалістів виробника для обслуговування та ремонту запропонованого обладнання сертифікованого виробником (надати копію сертифікату)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Виробник повинен мати Декларацію про відповідність вимогам технічного регламенту щодо медичних виробів. (надати копію)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47"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Рік виготовлення не раніше 20</w:t>
            </w:r>
            <w:r w:rsidRPr="00181758">
              <w:rPr>
                <w:rFonts w:ascii="Times New Roman" w:hAnsi="Times New Roman" w:cs="Times New Roman"/>
                <w:sz w:val="24"/>
                <w:szCs w:val="24"/>
                <w:lang w:val="en-US"/>
              </w:rPr>
              <w:t>2</w:t>
            </w:r>
            <w:r w:rsidRPr="00181758">
              <w:rPr>
                <w:rFonts w:ascii="Times New Roman" w:hAnsi="Times New Roman" w:cs="Times New Roman"/>
                <w:sz w:val="24"/>
                <w:szCs w:val="24"/>
              </w:rPr>
              <w:t>3</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bl>
    <w:p w:rsidR="00D070AB" w:rsidRPr="00181758" w:rsidRDefault="00D070AB" w:rsidP="00D070AB">
      <w:pPr>
        <w:suppressAutoHyphens/>
        <w:ind w:left="2124" w:firstLine="708"/>
        <w:jc w:val="both"/>
        <w:rPr>
          <w:rFonts w:ascii="Times New Roman" w:hAnsi="Times New Roman" w:cs="Times New Roman"/>
          <w:b/>
          <w:sz w:val="24"/>
          <w:szCs w:val="24"/>
        </w:rPr>
      </w:pPr>
    </w:p>
    <w:p w:rsidR="00D070AB" w:rsidRPr="00181758" w:rsidRDefault="00D070AB" w:rsidP="00D070AB">
      <w:pPr>
        <w:suppressAutoHyphens/>
        <w:ind w:left="2124" w:firstLine="708"/>
        <w:jc w:val="both"/>
        <w:rPr>
          <w:rFonts w:ascii="Times New Roman" w:hAnsi="Times New Roman" w:cs="Times New Roman"/>
          <w:b/>
          <w:sz w:val="24"/>
          <w:szCs w:val="24"/>
        </w:rPr>
      </w:pPr>
    </w:p>
    <w:p w:rsidR="00D070AB" w:rsidRPr="00181758" w:rsidRDefault="00D070AB" w:rsidP="00D070AB">
      <w:pPr>
        <w:suppressAutoHyphens/>
        <w:ind w:left="2124" w:firstLine="708"/>
        <w:jc w:val="both"/>
        <w:rPr>
          <w:rFonts w:ascii="Times New Roman" w:hAnsi="Times New Roman" w:cs="Times New Roman"/>
          <w:b/>
          <w:sz w:val="24"/>
          <w:szCs w:val="24"/>
        </w:rPr>
      </w:pPr>
      <w:r w:rsidRPr="00181758">
        <w:rPr>
          <w:rFonts w:ascii="Times New Roman" w:hAnsi="Times New Roman" w:cs="Times New Roman"/>
          <w:b/>
          <w:sz w:val="24"/>
          <w:szCs w:val="24"/>
        </w:rPr>
        <w:lastRenderedPageBreak/>
        <w:t>Столик для стерилізаторів СДС-2</w:t>
      </w:r>
    </w:p>
    <w:p w:rsidR="00D070AB" w:rsidRPr="00181758" w:rsidRDefault="00D070AB" w:rsidP="00D070AB">
      <w:pPr>
        <w:shd w:val="clear" w:color="auto" w:fill="FFFFFF"/>
        <w:spacing w:after="150"/>
        <w:ind w:left="3540" w:firstLine="708"/>
        <w:rPr>
          <w:rFonts w:ascii="Times New Roman" w:hAnsi="Times New Roman" w:cs="Times New Roman"/>
          <w:b/>
          <w:bCs/>
          <w:sz w:val="24"/>
          <w:szCs w:val="24"/>
        </w:rPr>
      </w:pPr>
      <w:r w:rsidRPr="00181758">
        <w:rPr>
          <w:rFonts w:ascii="Times New Roman" w:hAnsi="Times New Roman" w:cs="Times New Roman"/>
          <w:b/>
          <w:bCs/>
          <w:sz w:val="24"/>
          <w:szCs w:val="24"/>
        </w:rPr>
        <w:t>Кількість -2 шт</w:t>
      </w:r>
    </w:p>
    <w:tbl>
      <w:tblPr>
        <w:tblStyle w:val="a7"/>
        <w:tblW w:w="0" w:type="auto"/>
        <w:tblLook w:val="04A0"/>
      </w:tblPr>
      <w:tblGrid>
        <w:gridCol w:w="8613"/>
        <w:gridCol w:w="1809"/>
      </w:tblGrid>
      <w:tr w:rsidR="00D070AB" w:rsidRPr="00181758" w:rsidTr="009B147D">
        <w:tc>
          <w:tcPr>
            <w:tcW w:w="8613"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Параметри та вимоги</w:t>
            </w:r>
          </w:p>
        </w:tc>
        <w:tc>
          <w:tcPr>
            <w:tcW w:w="1809" w:type="dxa"/>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D070AB" w:rsidRPr="00181758" w:rsidTr="009B147D">
        <w:tc>
          <w:tcPr>
            <w:tcW w:w="8613" w:type="dxa"/>
          </w:tcPr>
          <w:p w:rsidR="00D070AB" w:rsidRPr="00181758" w:rsidRDefault="00D070AB" w:rsidP="009B147D">
            <w:pPr>
              <w:shd w:val="clear" w:color="auto" w:fill="FFFFFF"/>
              <w:outlineLvl w:val="4"/>
              <w:rPr>
                <w:rFonts w:ascii="Times New Roman" w:hAnsi="Times New Roman" w:cs="Times New Roman"/>
                <w:sz w:val="24"/>
                <w:szCs w:val="24"/>
              </w:rPr>
            </w:pPr>
            <w:r w:rsidRPr="00181758">
              <w:rPr>
                <w:rFonts w:ascii="Times New Roman" w:hAnsi="Times New Roman" w:cs="Times New Roman"/>
                <w:sz w:val="24"/>
                <w:szCs w:val="24"/>
              </w:rPr>
              <w:t>Столик використовується для розміщення стерилізаційного та іншого обладнання,  вагою не більше 120 кг</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Суцільнозварна конструкція </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Каркас виготовлений з профільної труби 20х20х2мм ГОСТ 8639</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Стільниця виготовлена з фарбованого листового металу товщиною  1мм</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Додаткова полиця  з фарбованого  листового металу товщиною 1мм</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Відстань між сільницею та додатковою полицею 380 мм</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Ніжки обладнано пластиковими заглушками</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Всі металеві частини фарбуються методом порошкового фарбування</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Метал, перед фарбуванням проходить цикл хімічної обробки, що робить виріб стійким до корозії і більш довговічним в експлуатації.</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pStyle w:val="4"/>
              <w:shd w:val="clear" w:color="auto" w:fill="FFFFFF"/>
              <w:spacing w:before="0"/>
              <w:outlineLvl w:val="3"/>
              <w:rPr>
                <w:rFonts w:ascii="Times New Roman" w:hAnsi="Times New Roman" w:cs="Times New Roman"/>
                <w:b w:val="0"/>
                <w:bCs/>
                <w:i/>
              </w:rPr>
            </w:pPr>
            <w:r w:rsidRPr="00181758">
              <w:rPr>
                <w:rFonts w:ascii="Times New Roman" w:hAnsi="Times New Roman" w:cs="Times New Roman"/>
                <w:bCs/>
              </w:rPr>
              <w:t>Дозволено використовувати всі види  засобів для дезінфекції, згідно з регламентом в медичних закладах.</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Габаритні розміри:</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Ширина 720 мм</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Висота 800 мм</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Довжина 640 мм</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Вага 14 кг</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Ватажопід’</w:t>
            </w:r>
            <w:r w:rsidRPr="00181758">
              <w:rPr>
                <w:rFonts w:ascii="Times New Roman" w:hAnsi="Times New Roman" w:cs="Times New Roman"/>
                <w:sz w:val="24"/>
                <w:szCs w:val="24"/>
                <w:lang w:val="en-US"/>
              </w:rPr>
              <w:t xml:space="preserve">ємність </w:t>
            </w:r>
            <w:r w:rsidRPr="00181758">
              <w:rPr>
                <w:rFonts w:ascii="Times New Roman" w:hAnsi="Times New Roman" w:cs="Times New Roman"/>
                <w:sz w:val="24"/>
                <w:szCs w:val="24"/>
              </w:rPr>
              <w:t>не менше 120 кг</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Столик поставляється в зібраному вигляді та повністю готовим до експлуатації</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Гарантійне обслуговування повинно бути не менше ніж 12 (дванадцять) місяців.</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Інструкція з експлуатації українською мовою. </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Післягарантійне обслуговування.</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Виробник повинен мати сертифікат на систему управління якістю ISO-13485:2018 в якому повинно бути зазначено «Виробництво меблів медичних», код ДКПП 32.50.30-50.00 «Виробництво меблів медичних спеціальних» код ДКПП 32.50.30-50.99 (надати копію)</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 xml:space="preserve">Виробник повинен мати сертифікат на систему управління якістю ISO-9001:2015 в якому повинно бути зазначено «Виробництво меблів медичних», код ДКПП </w:t>
            </w:r>
            <w:r w:rsidRPr="00181758">
              <w:rPr>
                <w:rFonts w:ascii="Times New Roman" w:hAnsi="Times New Roman" w:cs="Times New Roman"/>
                <w:sz w:val="24"/>
                <w:szCs w:val="24"/>
              </w:rPr>
              <w:lastRenderedPageBreak/>
              <w:t>32.50.30-50.00 «Виробництво меблів медичних спеціальних» код ДКПП 32.50.30-50.99 (надати копію)</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lastRenderedPageBreak/>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Учасник повинен надати сертифікат спеціалістів виробника для обслуговування та ремонту запропонованого обладнання сертифікованого виробником (надати копію сертифікату)</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Декларація про відповідність вимогам технічного регламенту щодо медичних виробів.</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r w:rsidR="00D070AB" w:rsidRPr="00181758" w:rsidTr="009B147D">
        <w:tc>
          <w:tcPr>
            <w:tcW w:w="8613"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Рік виготовлення не раніше 2023</w:t>
            </w:r>
          </w:p>
        </w:tc>
        <w:tc>
          <w:tcPr>
            <w:tcW w:w="1809" w:type="dxa"/>
          </w:tcPr>
          <w:p w:rsidR="00D070AB" w:rsidRPr="00181758" w:rsidRDefault="00D070AB" w:rsidP="009B147D">
            <w:pPr>
              <w:spacing w:after="150"/>
              <w:rPr>
                <w:rFonts w:ascii="Times New Roman" w:hAnsi="Times New Roman" w:cs="Times New Roman"/>
                <w:b/>
                <w:color w:val="000000"/>
                <w:sz w:val="24"/>
                <w:szCs w:val="24"/>
              </w:rPr>
            </w:pPr>
          </w:p>
        </w:tc>
      </w:tr>
    </w:tbl>
    <w:p w:rsidR="00D070AB" w:rsidRPr="00181758" w:rsidRDefault="00D070AB" w:rsidP="00D070AB">
      <w:pPr>
        <w:shd w:val="clear" w:color="auto" w:fill="FFFFFF"/>
        <w:spacing w:after="150"/>
        <w:rPr>
          <w:rFonts w:ascii="Times New Roman" w:hAnsi="Times New Roman" w:cs="Times New Roman"/>
          <w:b/>
          <w:color w:val="000000"/>
          <w:sz w:val="24"/>
          <w:szCs w:val="24"/>
        </w:rPr>
      </w:pPr>
    </w:p>
    <w:p w:rsidR="00D070AB" w:rsidRPr="00181758" w:rsidRDefault="00D070AB" w:rsidP="00D070AB">
      <w:pPr>
        <w:ind w:left="142" w:right="176"/>
        <w:jc w:val="center"/>
        <w:rPr>
          <w:rFonts w:ascii="Times New Roman" w:hAnsi="Times New Roman" w:cs="Times New Roman"/>
          <w:sz w:val="24"/>
          <w:szCs w:val="24"/>
        </w:rPr>
      </w:pPr>
      <w:r w:rsidRPr="00181758">
        <w:rPr>
          <w:rFonts w:ascii="Times New Roman" w:hAnsi="Times New Roman" w:cs="Times New Roman"/>
          <w:b/>
          <w:sz w:val="24"/>
          <w:szCs w:val="24"/>
        </w:rPr>
        <w:t>Шафа медична меблева ШМс-4</w:t>
      </w:r>
    </w:p>
    <w:p w:rsidR="00D070AB" w:rsidRPr="00181758" w:rsidRDefault="00D070AB" w:rsidP="00D070AB">
      <w:pPr>
        <w:jc w:val="center"/>
        <w:rPr>
          <w:rFonts w:ascii="Times New Roman" w:hAnsi="Times New Roman" w:cs="Times New Roman"/>
          <w:b/>
          <w:bCs/>
          <w:sz w:val="24"/>
          <w:szCs w:val="24"/>
        </w:rPr>
      </w:pPr>
      <w:r w:rsidRPr="00181758">
        <w:rPr>
          <w:rFonts w:ascii="Times New Roman" w:hAnsi="Times New Roman" w:cs="Times New Roman"/>
          <w:b/>
          <w:bCs/>
          <w:sz w:val="24"/>
          <w:szCs w:val="24"/>
        </w:rPr>
        <w:t>Кількість -1 шт</w:t>
      </w:r>
    </w:p>
    <w:tbl>
      <w:tblPr>
        <w:tblStyle w:val="a7"/>
        <w:tblW w:w="0" w:type="auto"/>
        <w:tblLook w:val="04A0"/>
      </w:tblPr>
      <w:tblGrid>
        <w:gridCol w:w="8613"/>
        <w:gridCol w:w="1809"/>
      </w:tblGrid>
      <w:tr w:rsidR="00D070AB" w:rsidRPr="00181758" w:rsidTr="009B147D">
        <w:tc>
          <w:tcPr>
            <w:tcW w:w="8613" w:type="dxa"/>
            <w:shd w:val="clear" w:color="auto" w:fill="auto"/>
          </w:tcPr>
          <w:p w:rsidR="00D070AB" w:rsidRPr="00181758" w:rsidRDefault="00D070AB" w:rsidP="009B147D">
            <w:pPr>
              <w:jc w:val="center"/>
              <w:rPr>
                <w:rFonts w:ascii="Times New Roman" w:hAnsi="Times New Roman" w:cs="Times New Roman"/>
                <w:b/>
                <w:color w:val="000000"/>
                <w:sz w:val="24"/>
                <w:szCs w:val="24"/>
              </w:rPr>
            </w:pPr>
            <w:r w:rsidRPr="00181758">
              <w:rPr>
                <w:rFonts w:ascii="Times New Roman" w:hAnsi="Times New Roman" w:cs="Times New Roman"/>
                <w:b/>
                <w:color w:val="000000"/>
                <w:sz w:val="24"/>
                <w:szCs w:val="24"/>
              </w:rPr>
              <w:t>Параметри та вимоги</w:t>
            </w:r>
          </w:p>
        </w:tc>
        <w:tc>
          <w:tcPr>
            <w:tcW w:w="1809" w:type="dxa"/>
            <w:shd w:val="clear" w:color="auto" w:fill="auto"/>
          </w:tcPr>
          <w:p w:rsidR="00D070AB" w:rsidRPr="00181758" w:rsidRDefault="00D070AB" w:rsidP="009B147D">
            <w:pPr>
              <w:jc w:val="center"/>
              <w:rPr>
                <w:rFonts w:ascii="Times New Roman" w:hAnsi="Times New Roman" w:cs="Times New Roman"/>
                <w:b/>
                <w:color w:val="000000"/>
                <w:sz w:val="24"/>
                <w:szCs w:val="24"/>
              </w:rPr>
            </w:pPr>
            <w:r w:rsidRPr="00181758">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ind w:left="1"/>
              <w:outlineLvl w:val="3"/>
              <w:rPr>
                <w:rFonts w:ascii="Times New Roman" w:eastAsia="Times New Roman" w:hAnsi="Times New Roman" w:cs="Times New Roman"/>
                <w:b w:val="0"/>
                <w:bCs/>
                <w:i/>
              </w:rPr>
            </w:pPr>
            <w:r w:rsidRPr="00181758">
              <w:rPr>
                <w:rFonts w:ascii="Times New Roman" w:eastAsia="Times New Roman" w:hAnsi="Times New Roman" w:cs="Times New Roman"/>
              </w:rPr>
              <w:t>Шафи медичні призначені для зберігання медикаментів, перев'язувального матеріалу, лікарських препаратів, нестерильних інструментів, стерильних інструментів в спеціальних герметичних пакетах та інвентаря. </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shd w:val="clear" w:color="auto" w:fill="FFFFFF"/>
              </w:rPr>
            </w:pPr>
            <w:r w:rsidRPr="00181758">
              <w:rPr>
                <w:rFonts w:ascii="Times New Roman" w:hAnsi="Times New Roman" w:cs="Times New Roman"/>
                <w:sz w:val="24"/>
                <w:szCs w:val="24"/>
              </w:rPr>
              <w:t>При виготовлені шафи  використовуюється  чотири типи  алюмінієвого профілю та  ПВХ панелі товщиною 3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ind w:left="1"/>
              <w:outlineLvl w:val="3"/>
              <w:rPr>
                <w:rFonts w:ascii="Times New Roman" w:eastAsia="Times New Roman" w:hAnsi="Times New Roman" w:cs="Times New Roman"/>
                <w:b w:val="0"/>
                <w:bCs/>
                <w:i/>
              </w:rPr>
            </w:pPr>
            <w:r w:rsidRPr="00181758">
              <w:rPr>
                <w:rFonts w:ascii="Times New Roman" w:eastAsia="Times New Roman" w:hAnsi="Times New Roman" w:cs="Times New Roman"/>
              </w:rPr>
              <w:t>Задня стінка дно, нижня секція (сейф) та верхня частина шафи, виготовлені з пластикових ПВХ панелей.</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ind w:left="1"/>
              <w:outlineLvl w:val="3"/>
              <w:rPr>
                <w:rFonts w:ascii="Times New Roman" w:eastAsia="Times New Roman" w:hAnsi="Times New Roman" w:cs="Times New Roman"/>
                <w:b w:val="0"/>
                <w:bCs/>
                <w:i/>
              </w:rPr>
            </w:pPr>
            <w:r w:rsidRPr="00181758">
              <w:rPr>
                <w:rFonts w:ascii="Times New Roman" w:eastAsia="Times New Roman" w:hAnsi="Times New Roman" w:cs="Times New Roman"/>
              </w:rPr>
              <w:t>Дно шафи виготовлено з металокомпозиту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2"/>
              <w:shd w:val="clear" w:color="auto" w:fill="FFFFFF"/>
              <w:spacing w:before="0" w:after="96"/>
              <w:outlineLvl w:val="1"/>
              <w:rPr>
                <w:rFonts w:ascii="Times New Roman" w:eastAsia="Times New Roman" w:hAnsi="Times New Roman" w:cs="Times New Roman"/>
                <w:b w:val="0"/>
                <w:sz w:val="24"/>
                <w:szCs w:val="24"/>
              </w:rPr>
            </w:pPr>
            <w:r w:rsidRPr="00181758">
              <w:rPr>
                <w:rFonts w:ascii="Times New Roman" w:eastAsia="Times New Roman" w:hAnsi="Times New Roman" w:cs="Times New Roman"/>
                <w:b w:val="0"/>
                <w:sz w:val="24"/>
                <w:szCs w:val="24"/>
              </w:rPr>
              <w:t>Використання алюмінієвого профілю та ПВХ панелей  забезпечую гігієнічність виробу та стійкість до корозії.</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eastAsia="Times New Roman" w:hAnsi="Times New Roman" w:cs="Times New Roman"/>
                <w:b w:val="0"/>
                <w:bCs/>
                <w:i/>
              </w:rPr>
            </w:pPr>
            <w:r w:rsidRPr="00181758">
              <w:rPr>
                <w:rFonts w:ascii="Times New Roman" w:eastAsia="Times New Roman" w:hAnsi="Times New Roman" w:cs="Times New Roman"/>
              </w:rPr>
              <w:t>Шафа однодверна з сейфом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ind w:left="285" w:hanging="284"/>
              <w:outlineLvl w:val="3"/>
              <w:rPr>
                <w:rFonts w:ascii="Times New Roman" w:eastAsia="Times New Roman" w:hAnsi="Times New Roman" w:cs="Times New Roman"/>
                <w:b w:val="0"/>
                <w:bCs/>
                <w:i/>
              </w:rPr>
            </w:pPr>
            <w:r w:rsidRPr="00181758">
              <w:rPr>
                <w:rFonts w:ascii="Times New Roman" w:eastAsia="Times New Roman" w:hAnsi="Times New Roman" w:cs="Times New Roman"/>
              </w:rPr>
              <w:t>З сейфом для зберігання медикаментів групи А і Б</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ind w:left="1" w:hanging="1"/>
              <w:outlineLvl w:val="3"/>
              <w:rPr>
                <w:rFonts w:ascii="Times New Roman" w:eastAsia="Times New Roman" w:hAnsi="Times New Roman" w:cs="Times New Roman"/>
                <w:b w:val="0"/>
                <w:bCs/>
                <w:i/>
              </w:rPr>
            </w:pPr>
            <w:r w:rsidRPr="00181758">
              <w:rPr>
                <w:rFonts w:ascii="Times New Roman" w:eastAsia="Times New Roman" w:hAnsi="Times New Roman" w:cs="Times New Roman"/>
              </w:rPr>
              <w:t>Дно шафи виготовлено з металокомпозитної панелі</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eastAsia="Times New Roman" w:hAnsi="Times New Roman" w:cs="Times New Roman"/>
                <w:b w:val="0"/>
                <w:bCs/>
                <w:i/>
              </w:rPr>
            </w:pPr>
            <w:r w:rsidRPr="00181758">
              <w:rPr>
                <w:rFonts w:ascii="Times New Roman" w:eastAsia="Times New Roman" w:hAnsi="Times New Roman" w:cs="Times New Roman"/>
              </w:rPr>
              <w:t>Дві скляні</w:t>
            </w:r>
            <w:r w:rsidRPr="00181758">
              <w:rPr>
                <w:rFonts w:ascii="Times New Roman" w:eastAsia="Times New Roman" w:hAnsi="Times New Roman" w:cs="Times New Roman"/>
                <w:lang w:val="en-US"/>
              </w:rPr>
              <w:t> </w:t>
            </w:r>
            <w:r w:rsidRPr="00181758">
              <w:rPr>
                <w:rFonts w:ascii="Times New Roman" w:eastAsia="Times New Roman" w:hAnsi="Times New Roman" w:cs="Times New Roman"/>
              </w:rPr>
              <w:t>полиці розміщені на меблевих пітті, що робить можливим регулюванням по висоті</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Скляні полиці товщиною 5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Дверне скло товщиною 4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ind w:left="1" w:hanging="1"/>
              <w:outlineLvl w:val="3"/>
              <w:rPr>
                <w:rFonts w:ascii="Times New Roman" w:eastAsia="Times New Roman" w:hAnsi="Times New Roman" w:cs="Times New Roman"/>
                <w:b w:val="0"/>
                <w:bCs/>
                <w:i/>
              </w:rPr>
            </w:pPr>
            <w:r w:rsidRPr="00181758">
              <w:rPr>
                <w:rFonts w:ascii="Times New Roman" w:eastAsia="Times New Roman" w:hAnsi="Times New Roman" w:cs="Times New Roman"/>
              </w:rPr>
              <w:lastRenderedPageBreak/>
              <w:t>Оснащена замком з комплектом ключів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eastAsia="Times New Roman" w:hAnsi="Times New Roman" w:cs="Times New Roman"/>
                <w:b w:val="0"/>
                <w:bCs/>
                <w:i/>
              </w:rPr>
            </w:pPr>
            <w:r w:rsidRPr="00181758">
              <w:rPr>
                <w:rFonts w:ascii="Times New Roman" w:eastAsia="Times New Roman" w:hAnsi="Times New Roman" w:cs="Times New Roman"/>
              </w:rPr>
              <w:t>Для на дійної фіксації дверцят в закритому положенні  використовується магнітний замок</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eastAsia="Times New Roman" w:hAnsi="Times New Roman" w:cs="Times New Roman"/>
                <w:b w:val="0"/>
                <w:bCs/>
                <w:i/>
              </w:rPr>
            </w:pPr>
            <w:r w:rsidRPr="00181758">
              <w:rPr>
                <w:rFonts w:ascii="Times New Roman" w:eastAsia="Times New Roman" w:hAnsi="Times New Roman" w:cs="Times New Roman"/>
              </w:rPr>
              <w:t>Нужки шафи укомплектовані пластиковими заглушками, з метою запобігання пошкодження поверхні</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Гарантійне обслуговування повинно бути не менше ніж 12 (дванадцять) місяців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Інструкція з експлуатації українською мовою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Післягарантійне обслуговування</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Декларація про відповідність вимогам технічного регламенту щодо медичних виробів.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Виробник повинен мати сертифікат на систему управління якістю </w:t>
            </w:r>
            <w:r w:rsidRPr="00181758">
              <w:rPr>
                <w:rFonts w:ascii="Times New Roman" w:hAnsi="Times New Roman" w:cs="Times New Roman"/>
                <w:sz w:val="24"/>
                <w:szCs w:val="24"/>
                <w:lang w:val="en-US"/>
              </w:rPr>
              <w:t>ISO</w:t>
            </w:r>
            <w:r w:rsidRPr="00181758">
              <w:rPr>
                <w:rFonts w:ascii="Times New Roman" w:hAnsi="Times New Roman" w:cs="Times New Roman"/>
                <w:sz w:val="24"/>
                <w:szCs w:val="24"/>
              </w:rPr>
              <w:t>-13485:2018 в якому повинно бути зазначено «Виробництво ліжок та меблів медичних», код ДКПП 32.50.30-50.00 «Виробництво меблів медичних спеціальних» код ДКПП 32.50.30-50.99 (надати копію)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 xml:space="preserve">Виробник повинен мати сертифікат на систему управління якістю </w:t>
            </w:r>
            <w:r w:rsidRPr="00181758">
              <w:rPr>
                <w:rFonts w:ascii="Times New Roman" w:hAnsi="Times New Roman" w:cs="Times New Roman"/>
                <w:color w:val="000000"/>
                <w:sz w:val="24"/>
                <w:szCs w:val="24"/>
                <w:lang w:val="en-US"/>
              </w:rPr>
              <w:t>ISO</w:t>
            </w:r>
            <w:r w:rsidRPr="00181758">
              <w:rPr>
                <w:rFonts w:ascii="Times New Roman" w:hAnsi="Times New Roman" w:cs="Times New Roman"/>
                <w:color w:val="000000"/>
                <w:sz w:val="24"/>
                <w:szCs w:val="24"/>
              </w:rPr>
              <w:t>-9001:2015 в якому повинно бути зазначено «Виробництво ліжок та меблів медичних», код ДКПП 32.50.30-50.00 «Виробництво меблів медичних спеціальних» код ДКПП 32.50.30-50.99 (надати копію)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обладнання (надати оригінал відповідного документу)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Учасник повинен надати сертифікат спеціалістів виробника для обслуговування та ремонту запропонованого обладнання сертифікованого виробником (надати копію сертифікату)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Рік виготовлення не раніше 2023</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bl>
    <w:p w:rsidR="00D070AB" w:rsidRPr="00181758" w:rsidRDefault="00D070AB" w:rsidP="00D070AB">
      <w:pPr>
        <w:suppressAutoHyphens/>
        <w:jc w:val="both"/>
        <w:rPr>
          <w:rFonts w:ascii="Times New Roman" w:hAnsi="Times New Roman" w:cs="Times New Roman"/>
          <w:b/>
          <w:sz w:val="24"/>
          <w:szCs w:val="24"/>
        </w:rPr>
      </w:pPr>
    </w:p>
    <w:p w:rsidR="00D070AB" w:rsidRPr="00181758" w:rsidRDefault="00D070AB" w:rsidP="00D070AB">
      <w:pPr>
        <w:suppressAutoHyphens/>
        <w:ind w:left="2124" w:firstLine="708"/>
        <w:jc w:val="both"/>
        <w:rPr>
          <w:rFonts w:ascii="Times New Roman" w:hAnsi="Times New Roman" w:cs="Times New Roman"/>
          <w:b/>
          <w:sz w:val="24"/>
          <w:szCs w:val="24"/>
        </w:rPr>
      </w:pPr>
    </w:p>
    <w:p w:rsidR="00D070AB" w:rsidRPr="00181758" w:rsidRDefault="00D070AB" w:rsidP="00D070AB">
      <w:pPr>
        <w:suppressAutoHyphens/>
        <w:ind w:left="2123" w:firstLine="709"/>
        <w:rPr>
          <w:rFonts w:ascii="Times New Roman" w:hAnsi="Times New Roman" w:cs="Times New Roman"/>
          <w:b/>
          <w:sz w:val="24"/>
          <w:szCs w:val="24"/>
        </w:rPr>
      </w:pPr>
      <w:r w:rsidRPr="00181758">
        <w:rPr>
          <w:rFonts w:ascii="Times New Roman" w:hAnsi="Times New Roman" w:cs="Times New Roman"/>
          <w:b/>
          <w:sz w:val="24"/>
          <w:szCs w:val="24"/>
        </w:rPr>
        <w:t>Шафа медична меблева ШМс-5</w:t>
      </w:r>
    </w:p>
    <w:p w:rsidR="00D070AB" w:rsidRPr="00181758" w:rsidRDefault="00D070AB" w:rsidP="00D070AB">
      <w:pPr>
        <w:ind w:left="2832" w:firstLine="708"/>
        <w:rPr>
          <w:rFonts w:ascii="Times New Roman" w:hAnsi="Times New Roman" w:cs="Times New Roman"/>
          <w:b/>
          <w:bCs/>
          <w:sz w:val="24"/>
          <w:szCs w:val="24"/>
        </w:rPr>
      </w:pPr>
      <w:r w:rsidRPr="00181758">
        <w:rPr>
          <w:rFonts w:ascii="Times New Roman" w:hAnsi="Times New Roman" w:cs="Times New Roman"/>
          <w:b/>
          <w:bCs/>
          <w:sz w:val="24"/>
          <w:szCs w:val="24"/>
        </w:rPr>
        <w:t>Кількість -1 шт</w:t>
      </w:r>
    </w:p>
    <w:tbl>
      <w:tblPr>
        <w:tblStyle w:val="a7"/>
        <w:tblW w:w="0" w:type="auto"/>
        <w:tblLook w:val="04A0"/>
      </w:tblPr>
      <w:tblGrid>
        <w:gridCol w:w="8613"/>
        <w:gridCol w:w="1809"/>
      </w:tblGrid>
      <w:tr w:rsidR="00D070AB" w:rsidRPr="00181758" w:rsidTr="009B147D">
        <w:tc>
          <w:tcPr>
            <w:tcW w:w="8613" w:type="dxa"/>
            <w:shd w:val="clear" w:color="auto" w:fill="auto"/>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Параметри та вимоги</w:t>
            </w:r>
          </w:p>
        </w:tc>
        <w:tc>
          <w:tcPr>
            <w:tcW w:w="1809"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ind w:left="1"/>
              <w:outlineLvl w:val="3"/>
              <w:rPr>
                <w:rFonts w:ascii="Times New Roman" w:hAnsi="Times New Roman" w:cs="Times New Roman"/>
                <w:bCs/>
                <w:i/>
              </w:rPr>
            </w:pPr>
            <w:r w:rsidRPr="00181758">
              <w:rPr>
                <w:rFonts w:ascii="Times New Roman" w:hAnsi="Times New Roman" w:cs="Times New Roman"/>
                <w:bCs/>
              </w:rPr>
              <w:t>Шафа  призначена для зберігання медикаментів, перев'язувального матеріалу, лікарських препаратів, нестерильних інструментів, стерильних інструментів в спеціальних герметичних пакетах та інвентаря. </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shd w:val="clear" w:color="auto" w:fill="FFFFFF"/>
              </w:rPr>
            </w:pPr>
            <w:r w:rsidRPr="00181758">
              <w:rPr>
                <w:rFonts w:ascii="Times New Roman" w:hAnsi="Times New Roman" w:cs="Times New Roman"/>
                <w:sz w:val="24"/>
                <w:szCs w:val="24"/>
              </w:rPr>
              <w:t>При виготовлені шафи  використовуюється  чотири типи високоякісного алюмінієвого профілю та металокомпозитні  панелі товщиною 3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shd w:val="clear" w:color="auto" w:fill="FFFFFF"/>
              </w:rPr>
              <w:t>Алюмінієвий профіль виготовляється з високоякісного первинного сплаву алюмінію EN AW 6060/6063, це сплав з високою пластичністю, важливі показники якого підвищуються за допомогою термічної обробки, і відомий як сплав AL-Mg-Si.</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2"/>
              <w:shd w:val="clear" w:color="auto" w:fill="FFFFFF"/>
              <w:spacing w:before="0" w:after="96"/>
              <w:outlineLvl w:val="1"/>
              <w:rPr>
                <w:rFonts w:ascii="Times New Roman" w:hAnsi="Times New Roman" w:cs="Times New Roman"/>
                <w:b w:val="0"/>
                <w:sz w:val="24"/>
                <w:szCs w:val="24"/>
              </w:rPr>
            </w:pPr>
            <w:r w:rsidRPr="00181758">
              <w:rPr>
                <w:rFonts w:ascii="Times New Roman" w:hAnsi="Times New Roman" w:cs="Times New Roman"/>
                <w:b w:val="0"/>
                <w:sz w:val="24"/>
                <w:szCs w:val="24"/>
              </w:rPr>
              <w:lastRenderedPageBreak/>
              <w:t>Використання алюмінієвого профілю та металокомпозитних панелей  забезпечую гігієнічність виробу та стійкість до корозії.</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hAnsi="Times New Roman" w:cs="Times New Roman"/>
                <w:bCs/>
                <w:i/>
              </w:rPr>
            </w:pPr>
            <w:r w:rsidRPr="00181758">
              <w:rPr>
                <w:rFonts w:ascii="Times New Roman" w:hAnsi="Times New Roman" w:cs="Times New Roman"/>
                <w:bCs/>
              </w:rPr>
              <w:t>Чотирисекційна  шафа з 2ма скляними полицями і сейфом (з однією полицею)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ind w:left="285" w:hanging="284"/>
              <w:outlineLvl w:val="3"/>
              <w:rPr>
                <w:rFonts w:ascii="Times New Roman" w:hAnsi="Times New Roman" w:cs="Times New Roman"/>
                <w:bCs/>
                <w:i/>
              </w:rPr>
            </w:pPr>
            <w:r w:rsidRPr="00181758">
              <w:rPr>
                <w:rFonts w:ascii="Times New Roman" w:hAnsi="Times New Roman" w:cs="Times New Roman"/>
                <w:bCs/>
              </w:rPr>
              <w:t>Сейфом для зберігання медикаментів групи А і Б</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ind w:left="285" w:hanging="284"/>
              <w:outlineLvl w:val="3"/>
              <w:rPr>
                <w:rFonts w:ascii="Times New Roman" w:hAnsi="Times New Roman" w:cs="Times New Roman"/>
                <w:bCs/>
                <w:i/>
              </w:rPr>
            </w:pPr>
            <w:r w:rsidRPr="00181758">
              <w:rPr>
                <w:rFonts w:ascii="Times New Roman" w:hAnsi="Times New Roman" w:cs="Times New Roman"/>
                <w:bCs/>
              </w:rPr>
              <w:t xml:space="preserve">Сейф розміром 480х800 мм </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ind w:left="1" w:hanging="1"/>
              <w:outlineLvl w:val="3"/>
              <w:rPr>
                <w:rFonts w:ascii="Times New Roman" w:hAnsi="Times New Roman" w:cs="Times New Roman"/>
                <w:bCs/>
                <w:i/>
              </w:rPr>
            </w:pPr>
            <w:r w:rsidRPr="00181758">
              <w:rPr>
                <w:rFonts w:ascii="Times New Roman" w:hAnsi="Times New Roman" w:cs="Times New Roman"/>
                <w:bCs/>
              </w:rPr>
              <w:t>Висота ніжок (235 мм) достатня для того щоб безперешкодно проводити вологе прибирання приміщення.</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hAnsi="Times New Roman" w:cs="Times New Roman"/>
                <w:bCs/>
                <w:i/>
              </w:rPr>
            </w:pPr>
            <w:r w:rsidRPr="00181758">
              <w:rPr>
                <w:rFonts w:ascii="Times New Roman" w:hAnsi="Times New Roman" w:cs="Times New Roman"/>
                <w:bCs/>
              </w:rPr>
              <w:t>Скляні</w:t>
            </w:r>
            <w:r w:rsidRPr="00181758">
              <w:rPr>
                <w:rFonts w:ascii="Times New Roman" w:hAnsi="Times New Roman" w:cs="Times New Roman"/>
                <w:bCs/>
                <w:lang w:val="en-US"/>
              </w:rPr>
              <w:t> </w:t>
            </w:r>
            <w:r w:rsidRPr="00181758">
              <w:rPr>
                <w:rFonts w:ascii="Times New Roman" w:hAnsi="Times New Roman" w:cs="Times New Roman"/>
                <w:bCs/>
              </w:rPr>
              <w:t>полиці розміщені на меблевих пітті, що робить можливим регулюванням по висоті (рекомендована відстань між полицями 240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 xml:space="preserve">Скляні полиці товщиною 5 мм, з обробленими бортиками за для запобіганню травматизму три використанні </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Навантаження на скляні полиці  до 5 кг</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Дверне скло товщиною 4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hAnsi="Times New Roman" w:cs="Times New Roman"/>
                <w:bCs/>
                <w:i/>
              </w:rPr>
            </w:pPr>
            <w:r w:rsidRPr="00181758">
              <w:rPr>
                <w:rFonts w:ascii="Times New Roman" w:hAnsi="Times New Roman" w:cs="Times New Roman"/>
                <w:bCs/>
              </w:rPr>
              <w:t>Дверцята кріпляться на рояльних петлях</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hAnsi="Times New Roman" w:cs="Times New Roman"/>
                <w:bCs/>
                <w:i/>
              </w:rPr>
            </w:pPr>
            <w:r w:rsidRPr="00181758">
              <w:rPr>
                <w:rFonts w:ascii="Times New Roman" w:hAnsi="Times New Roman" w:cs="Times New Roman"/>
                <w:bCs/>
              </w:rPr>
              <w:t>Для відкривання дверцята обладнано меблевою ручкою, яка виготовлена з металу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ind w:left="1" w:hanging="1"/>
              <w:outlineLvl w:val="3"/>
              <w:rPr>
                <w:rFonts w:ascii="Times New Roman" w:hAnsi="Times New Roman" w:cs="Times New Roman"/>
                <w:bCs/>
                <w:i/>
              </w:rPr>
            </w:pPr>
            <w:r w:rsidRPr="00181758">
              <w:rPr>
                <w:rFonts w:ascii="Times New Roman" w:hAnsi="Times New Roman" w:cs="Times New Roman"/>
                <w:bCs/>
              </w:rPr>
              <w:t>Оснащена замком з комплектом ключів та меблевими защіпками (фіксаторами)</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Габаритні розміри не повинні перевищувати:</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Ширина  850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Висота 1800 мм</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Довжина 450 мм </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Вага не більше 27 кг</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Після гарантійне обслуговування</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Гарантійне обслуговування повинно бути не менше ніж 12 (дванадцять) місяців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Інструкція з експлуатації українською мовою (надати копію)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Виробник повинен мати сертифікат на систему управління якістю ISO-13485:2018 в якому повинно бути зазначено «Проектування,  розроблення та виробництво ліжок та меблів медичних, код ДКПП 32.50.30-50.00; меблів медичних спеціальних код ДКПП 32.50.30-50.99» (надати копію)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Учасник повинен надати сертифікат спеціалістів виробника для обслуговування та ремонту запропонованого обладнання сертифікованого виробником (надати копію сертифікату)</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Декларація про відповідність вимогам технічного регламенту щодо медичних виробів.</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 xml:space="preserve">Обов’язково прикріпити у своїй пропозиції фото запропонованого товару, щоб </w:t>
            </w:r>
            <w:r w:rsidRPr="00181758">
              <w:rPr>
                <w:rFonts w:ascii="Times New Roman" w:hAnsi="Times New Roman" w:cs="Times New Roman"/>
                <w:sz w:val="24"/>
                <w:szCs w:val="24"/>
              </w:rPr>
              <w:lastRenderedPageBreak/>
              <w:t>замовник міг об’єктивно оцінювати запропоновані учасником товари.</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lastRenderedPageBreak/>
              <w:t>Рік виготовлення не раніше 20</w:t>
            </w:r>
            <w:r w:rsidRPr="00181758">
              <w:rPr>
                <w:rFonts w:ascii="Times New Roman" w:hAnsi="Times New Roman" w:cs="Times New Roman"/>
                <w:sz w:val="24"/>
                <w:szCs w:val="24"/>
                <w:lang w:val="en-US"/>
              </w:rPr>
              <w:t>2</w:t>
            </w:r>
            <w:r w:rsidRPr="00181758">
              <w:rPr>
                <w:rFonts w:ascii="Times New Roman" w:hAnsi="Times New Roman" w:cs="Times New Roman"/>
                <w:sz w:val="24"/>
                <w:szCs w:val="24"/>
              </w:rPr>
              <w:t>3</w:t>
            </w:r>
          </w:p>
        </w:tc>
        <w:tc>
          <w:tcPr>
            <w:tcW w:w="1809" w:type="dxa"/>
          </w:tcPr>
          <w:p w:rsidR="00D070AB" w:rsidRPr="00181758" w:rsidRDefault="00D070AB" w:rsidP="009B147D">
            <w:pPr>
              <w:suppressAutoHyphens/>
              <w:jc w:val="both"/>
              <w:rPr>
                <w:rFonts w:ascii="Times New Roman" w:hAnsi="Times New Roman" w:cs="Times New Roman"/>
                <w:b/>
                <w:sz w:val="24"/>
                <w:szCs w:val="24"/>
              </w:rPr>
            </w:pPr>
          </w:p>
        </w:tc>
      </w:tr>
    </w:tbl>
    <w:p w:rsidR="00D070AB" w:rsidRPr="00181758" w:rsidRDefault="00D070AB" w:rsidP="00D070AB">
      <w:pPr>
        <w:suppressAutoHyphens/>
        <w:jc w:val="both"/>
        <w:rPr>
          <w:rFonts w:ascii="Times New Roman" w:hAnsi="Times New Roman" w:cs="Times New Roman"/>
          <w:b/>
          <w:sz w:val="24"/>
          <w:szCs w:val="24"/>
        </w:rPr>
      </w:pPr>
    </w:p>
    <w:p w:rsidR="00D070AB" w:rsidRPr="00181758" w:rsidRDefault="00D070AB" w:rsidP="00D070AB">
      <w:pPr>
        <w:suppressAutoHyphens/>
        <w:ind w:left="2124" w:firstLine="708"/>
        <w:jc w:val="both"/>
        <w:rPr>
          <w:rFonts w:ascii="Times New Roman" w:hAnsi="Times New Roman" w:cs="Times New Roman"/>
          <w:b/>
          <w:sz w:val="24"/>
          <w:szCs w:val="24"/>
        </w:rPr>
      </w:pPr>
    </w:p>
    <w:p w:rsidR="00D070AB" w:rsidRPr="00181758" w:rsidRDefault="00D070AB" w:rsidP="00D070AB">
      <w:pPr>
        <w:jc w:val="center"/>
        <w:rPr>
          <w:rFonts w:ascii="Times New Roman" w:hAnsi="Times New Roman" w:cs="Times New Roman"/>
          <w:b/>
          <w:sz w:val="24"/>
          <w:szCs w:val="24"/>
        </w:rPr>
      </w:pPr>
      <w:r w:rsidRPr="00181758">
        <w:rPr>
          <w:rFonts w:ascii="Times New Roman" w:hAnsi="Times New Roman" w:cs="Times New Roman"/>
          <w:b/>
          <w:sz w:val="24"/>
          <w:szCs w:val="24"/>
        </w:rPr>
        <w:t>Столик надліжковий СНА-1</w:t>
      </w:r>
    </w:p>
    <w:p w:rsidR="00D070AB" w:rsidRPr="00181758" w:rsidRDefault="00D070AB" w:rsidP="00D070AB">
      <w:pPr>
        <w:jc w:val="center"/>
        <w:rPr>
          <w:rFonts w:ascii="Times New Roman" w:hAnsi="Times New Roman" w:cs="Times New Roman"/>
          <w:b/>
          <w:sz w:val="24"/>
          <w:szCs w:val="24"/>
        </w:rPr>
      </w:pPr>
      <w:r w:rsidRPr="00181758">
        <w:rPr>
          <w:rFonts w:ascii="Times New Roman" w:hAnsi="Times New Roman" w:cs="Times New Roman"/>
          <w:b/>
          <w:bCs/>
          <w:sz w:val="24"/>
          <w:szCs w:val="24"/>
        </w:rPr>
        <w:t>Кількість -1 шт</w:t>
      </w:r>
    </w:p>
    <w:tbl>
      <w:tblPr>
        <w:tblStyle w:val="a7"/>
        <w:tblW w:w="0" w:type="auto"/>
        <w:tblLook w:val="04A0"/>
      </w:tblPr>
      <w:tblGrid>
        <w:gridCol w:w="8613"/>
        <w:gridCol w:w="1809"/>
      </w:tblGrid>
      <w:tr w:rsidR="00D070AB" w:rsidRPr="00181758" w:rsidTr="009B147D">
        <w:tc>
          <w:tcPr>
            <w:tcW w:w="8613" w:type="dxa"/>
            <w:shd w:val="clear" w:color="auto" w:fill="auto"/>
          </w:tcPr>
          <w:bookmarkEnd w:id="1"/>
          <w:bookmarkEnd w:id="2"/>
          <w:bookmarkEnd w:id="3"/>
          <w:bookmarkEnd w:id="4"/>
          <w:bookmarkEnd w:id="5"/>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Параметри та вимоги</w:t>
            </w:r>
          </w:p>
        </w:tc>
        <w:tc>
          <w:tcPr>
            <w:tcW w:w="1809" w:type="dxa"/>
            <w:shd w:val="clear" w:color="auto" w:fill="auto"/>
          </w:tcPr>
          <w:p w:rsidR="00D070AB" w:rsidRPr="00181758" w:rsidRDefault="00D070AB" w:rsidP="009B147D">
            <w:pPr>
              <w:jc w:val="center"/>
              <w:rPr>
                <w:rFonts w:ascii="Times New Roman" w:hAnsi="Times New Roman" w:cs="Times New Roman"/>
                <w:sz w:val="24"/>
                <w:szCs w:val="24"/>
              </w:rPr>
            </w:pPr>
            <w:r w:rsidRPr="00181758">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D070AB" w:rsidRPr="00181758" w:rsidTr="009B147D">
        <w:tc>
          <w:tcPr>
            <w:tcW w:w="8613" w:type="dxa"/>
            <w:shd w:val="clear" w:color="auto" w:fill="auto"/>
          </w:tcPr>
          <w:p w:rsidR="00D070AB" w:rsidRPr="00181758" w:rsidRDefault="00D070AB" w:rsidP="009B147D">
            <w:pPr>
              <w:shd w:val="clear" w:color="auto" w:fill="FFFFFF"/>
              <w:outlineLvl w:val="4"/>
              <w:rPr>
                <w:rFonts w:ascii="Times New Roman" w:hAnsi="Times New Roman" w:cs="Times New Roman"/>
                <w:color w:val="212529"/>
                <w:sz w:val="24"/>
                <w:szCs w:val="24"/>
              </w:rPr>
            </w:pPr>
            <w:r w:rsidRPr="00181758">
              <w:rPr>
                <w:rFonts w:ascii="Times New Roman" w:hAnsi="Times New Roman" w:cs="Times New Roman"/>
                <w:color w:val="212529"/>
                <w:sz w:val="24"/>
                <w:szCs w:val="24"/>
              </w:rPr>
              <w:t>Столик представляє собою пересувну збірно-зварну конструкцію з ступінчастим регулюванням  висоти столешниці</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shd w:val="clear" w:color="auto" w:fill="FFFFFF"/>
              <w:outlineLvl w:val="4"/>
              <w:rPr>
                <w:rFonts w:ascii="Times New Roman" w:hAnsi="Times New Roman" w:cs="Times New Roman"/>
                <w:color w:val="212529"/>
                <w:sz w:val="24"/>
                <w:szCs w:val="24"/>
              </w:rPr>
            </w:pPr>
            <w:r w:rsidRPr="00181758">
              <w:rPr>
                <w:rFonts w:ascii="Times New Roman" w:hAnsi="Times New Roman" w:cs="Times New Roman"/>
                <w:color w:val="212529"/>
                <w:sz w:val="24"/>
                <w:szCs w:val="24"/>
              </w:rPr>
              <w:t>Опорний каркас виготовлено з профільної труби 30х30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shd w:val="clear" w:color="auto" w:fill="FFFFFF"/>
              <w:outlineLvl w:val="4"/>
              <w:rPr>
                <w:rFonts w:ascii="Times New Roman" w:hAnsi="Times New Roman" w:cs="Times New Roman"/>
                <w:color w:val="212529"/>
                <w:sz w:val="24"/>
                <w:szCs w:val="24"/>
              </w:rPr>
            </w:pPr>
            <w:r w:rsidRPr="00181758">
              <w:rPr>
                <w:rFonts w:ascii="Times New Roman" w:hAnsi="Times New Roman" w:cs="Times New Roman"/>
                <w:sz w:val="24"/>
                <w:szCs w:val="24"/>
              </w:rPr>
              <w:t>Рухома частина столика виготовлена з профільної труби 25х25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shd w:val="clear" w:color="auto" w:fill="FFFFFF"/>
              <w:outlineLvl w:val="4"/>
              <w:rPr>
                <w:rFonts w:ascii="Times New Roman" w:hAnsi="Times New Roman" w:cs="Times New Roman"/>
                <w:sz w:val="24"/>
                <w:szCs w:val="24"/>
              </w:rPr>
            </w:pPr>
            <w:r w:rsidRPr="00181758">
              <w:rPr>
                <w:rFonts w:ascii="Times New Roman" w:hAnsi="Times New Roman" w:cs="Times New Roman"/>
                <w:sz w:val="24"/>
                <w:szCs w:val="24"/>
              </w:rPr>
              <w:t>Основа столешниці виготовлена з листового металу товщиною 2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shd w:val="clear" w:color="auto" w:fill="FFFFFF"/>
              <w:outlineLvl w:val="4"/>
              <w:rPr>
                <w:rFonts w:ascii="Times New Roman" w:hAnsi="Times New Roman" w:cs="Times New Roman"/>
                <w:sz w:val="24"/>
                <w:szCs w:val="24"/>
              </w:rPr>
            </w:pPr>
            <w:r w:rsidRPr="00181758">
              <w:rPr>
                <w:rFonts w:ascii="Times New Roman" w:hAnsi="Times New Roman" w:cs="Times New Roman"/>
                <w:sz w:val="24"/>
                <w:szCs w:val="24"/>
              </w:rPr>
              <w:t>Робоча поверхня столешниці  виготовлена пластику та має захисні бортики</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shd w:val="clear" w:color="auto" w:fill="FFFFFF"/>
              <w:outlineLvl w:val="4"/>
              <w:rPr>
                <w:rFonts w:ascii="Times New Roman" w:hAnsi="Times New Roman" w:cs="Times New Roman"/>
                <w:sz w:val="24"/>
                <w:szCs w:val="24"/>
              </w:rPr>
            </w:pPr>
            <w:r w:rsidRPr="00181758">
              <w:rPr>
                <w:rFonts w:ascii="Times New Roman" w:hAnsi="Times New Roman" w:cs="Times New Roman"/>
                <w:sz w:val="24"/>
                <w:szCs w:val="24"/>
              </w:rPr>
              <w:t xml:space="preserve">Столешниця розміром </w:t>
            </w:r>
            <w:r w:rsidRPr="00181758">
              <w:rPr>
                <w:rFonts w:ascii="Times New Roman" w:hAnsi="Times New Roman" w:cs="Times New Roman"/>
                <w:sz w:val="24"/>
                <w:szCs w:val="24"/>
                <w:lang w:val="en-US"/>
              </w:rPr>
              <w:t>600</w:t>
            </w:r>
            <w:r w:rsidRPr="00181758">
              <w:rPr>
                <w:rFonts w:ascii="Times New Roman" w:hAnsi="Times New Roman" w:cs="Times New Roman"/>
                <w:sz w:val="24"/>
                <w:szCs w:val="24"/>
              </w:rPr>
              <w:t>х4</w:t>
            </w:r>
            <w:r w:rsidRPr="00181758">
              <w:rPr>
                <w:rFonts w:ascii="Times New Roman" w:hAnsi="Times New Roman" w:cs="Times New Roman"/>
                <w:sz w:val="24"/>
                <w:szCs w:val="24"/>
                <w:lang w:val="en-US"/>
              </w:rPr>
              <w:t>5</w:t>
            </w:r>
            <w:r w:rsidRPr="00181758">
              <w:rPr>
                <w:rFonts w:ascii="Times New Roman" w:hAnsi="Times New Roman" w:cs="Times New Roman"/>
                <w:sz w:val="24"/>
                <w:szCs w:val="24"/>
              </w:rPr>
              <w:t>0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Жорсткість конструкції та фіксація робочої поверхні на обраній висоті забезпечується системою фіксаторів </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Фіксація нахилу столешниці за допомогою фігурного гвинта</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Столик  розміщено на 4-х колесах (типу ролик-гума) Ø 50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Два колеса з гальмівною системою</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Всі металеві частини фарбуються методом порошкового фарбування</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Метал, перед фарбуванням проходить цикл хімічної обробки, що робить виріб стійким до корозії і більш довговічним в експлуатації.</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hAnsi="Times New Roman" w:cs="Times New Roman"/>
                <w:bCs/>
                <w:i/>
              </w:rPr>
            </w:pPr>
            <w:r w:rsidRPr="00181758">
              <w:rPr>
                <w:rFonts w:ascii="Times New Roman" w:hAnsi="Times New Roman" w:cs="Times New Roman"/>
                <w:bCs/>
              </w:rPr>
              <w:t>Дозволено використовувати всі види  засобів для дезінфекції, згідно з регламентом в медичних закладах.</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hAnsi="Times New Roman" w:cs="Times New Roman"/>
                <w:bCs/>
                <w:i/>
              </w:rPr>
            </w:pPr>
            <w:r w:rsidRPr="00181758">
              <w:rPr>
                <w:rFonts w:ascii="Times New Roman" w:hAnsi="Times New Roman" w:cs="Times New Roman"/>
                <w:bCs/>
              </w:rPr>
              <w:t>Габаритні розміри:</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hAnsi="Times New Roman" w:cs="Times New Roman"/>
                <w:bCs/>
                <w:i/>
              </w:rPr>
            </w:pPr>
            <w:r w:rsidRPr="00181758">
              <w:rPr>
                <w:rFonts w:ascii="Times New Roman" w:hAnsi="Times New Roman" w:cs="Times New Roman"/>
                <w:bCs/>
              </w:rPr>
              <w:t>Довжина 4</w:t>
            </w:r>
            <w:r w:rsidRPr="00181758">
              <w:rPr>
                <w:rFonts w:ascii="Times New Roman" w:hAnsi="Times New Roman" w:cs="Times New Roman"/>
                <w:bCs/>
                <w:lang w:val="en-US"/>
              </w:rPr>
              <w:t>0</w:t>
            </w:r>
            <w:r w:rsidRPr="00181758">
              <w:rPr>
                <w:rFonts w:ascii="Times New Roman" w:hAnsi="Times New Roman" w:cs="Times New Roman"/>
                <w:bCs/>
              </w:rPr>
              <w:t>0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Висота </w:t>
            </w:r>
            <w:r w:rsidRPr="00181758">
              <w:rPr>
                <w:rFonts w:ascii="Times New Roman" w:hAnsi="Times New Roman" w:cs="Times New Roman"/>
                <w:sz w:val="24"/>
                <w:szCs w:val="24"/>
                <w:lang w:val="en-US"/>
              </w:rPr>
              <w:t>710</w:t>
            </w:r>
            <w:r w:rsidRPr="00181758">
              <w:rPr>
                <w:rFonts w:ascii="Times New Roman" w:hAnsi="Times New Roman" w:cs="Times New Roman"/>
                <w:sz w:val="24"/>
                <w:szCs w:val="24"/>
              </w:rPr>
              <w:t>-</w:t>
            </w:r>
            <w:r w:rsidRPr="00181758">
              <w:rPr>
                <w:rFonts w:ascii="Times New Roman" w:hAnsi="Times New Roman" w:cs="Times New Roman"/>
                <w:sz w:val="24"/>
                <w:szCs w:val="24"/>
                <w:lang w:val="en-US"/>
              </w:rPr>
              <w:t>1050</w:t>
            </w:r>
            <w:r w:rsidRPr="00181758">
              <w:rPr>
                <w:rFonts w:ascii="Times New Roman" w:hAnsi="Times New Roman" w:cs="Times New Roman"/>
                <w:sz w:val="24"/>
                <w:szCs w:val="24"/>
              </w:rPr>
              <w:t xml:space="preserve">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Ширина 4</w:t>
            </w:r>
            <w:r w:rsidRPr="00181758">
              <w:rPr>
                <w:rFonts w:ascii="Times New Roman" w:hAnsi="Times New Roman" w:cs="Times New Roman"/>
                <w:sz w:val="24"/>
                <w:szCs w:val="24"/>
                <w:lang w:val="en-US"/>
              </w:rPr>
              <w:t>0</w:t>
            </w:r>
            <w:r w:rsidRPr="00181758">
              <w:rPr>
                <w:rFonts w:ascii="Times New Roman" w:hAnsi="Times New Roman" w:cs="Times New Roman"/>
                <w:sz w:val="24"/>
                <w:szCs w:val="24"/>
              </w:rPr>
              <w:t>0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Вага 7 кг</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Гарантійне обслуговування повинно бути не менше ніж 12 (дванадцять) місяців.</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 xml:space="preserve">Інструкція з експлуатації українською мовою. </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Післягарантійне обслуговування.</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Виробник повинен мати сертифікат на систему управління якістю ISO-13485:2018 в якому повинно бути зазначено «Виробництво меблів медичних», код ДКПП 32.50.30-50.00 «Виробництво меблів медичних спеціальних» код ДКПП 32.50.30-50.99 (надати копію)</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Виробник повинен мати сертифікат на систему управління якістю ISO-9001:2015 в якому повинно бути зазначено «Виробництво меблів медичних», код ДКПП 32.50.30-50.00 «Виробництво меблів медичних спеціальних» код ДКПП 32.50.30-50.99 (надати копію)</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lastRenderedPageBreak/>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Учасник повинен надати сертифікат спеціалістів виробника для обслуговування та ремонту запропонованого обладнання сертифікованого виробником (надати копію сертифікату)</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Декларація про відповідність вимогам технічного регламенту щодо медичних виробів.</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jc w:val="both"/>
              <w:rPr>
                <w:rFonts w:ascii="Times New Roman" w:hAnsi="Times New Roman" w:cs="Times New Roman"/>
                <w:sz w:val="24"/>
                <w:szCs w:val="24"/>
                <w:lang w:val="en-US"/>
              </w:rPr>
            </w:pPr>
            <w:r w:rsidRPr="00181758">
              <w:rPr>
                <w:rFonts w:ascii="Times New Roman" w:hAnsi="Times New Roman" w:cs="Times New Roman"/>
                <w:sz w:val="24"/>
                <w:szCs w:val="24"/>
              </w:rPr>
              <w:t>Рік виготовлення не раніше 20</w:t>
            </w:r>
            <w:r w:rsidRPr="00181758">
              <w:rPr>
                <w:rFonts w:ascii="Times New Roman" w:hAnsi="Times New Roman" w:cs="Times New Roman"/>
                <w:sz w:val="24"/>
                <w:szCs w:val="24"/>
                <w:lang w:val="en-US"/>
              </w:rPr>
              <w:t>23</w:t>
            </w:r>
          </w:p>
        </w:tc>
        <w:tc>
          <w:tcPr>
            <w:tcW w:w="1809" w:type="dxa"/>
          </w:tcPr>
          <w:p w:rsidR="00D070AB" w:rsidRPr="00181758" w:rsidRDefault="00D070AB" w:rsidP="009B147D">
            <w:pPr>
              <w:rPr>
                <w:rFonts w:ascii="Times New Roman" w:hAnsi="Times New Roman" w:cs="Times New Roman"/>
                <w:b/>
                <w:bCs/>
                <w:sz w:val="24"/>
                <w:szCs w:val="24"/>
              </w:rPr>
            </w:pPr>
          </w:p>
        </w:tc>
      </w:tr>
    </w:tbl>
    <w:p w:rsidR="00D070AB" w:rsidRPr="00181758" w:rsidRDefault="00D070AB" w:rsidP="00D070AB">
      <w:pPr>
        <w:rPr>
          <w:rFonts w:ascii="Times New Roman" w:hAnsi="Times New Roman" w:cs="Times New Roman"/>
          <w:b/>
          <w:bCs/>
          <w:sz w:val="24"/>
          <w:szCs w:val="24"/>
        </w:rPr>
      </w:pPr>
    </w:p>
    <w:p w:rsidR="00D070AB" w:rsidRPr="00181758" w:rsidRDefault="00D070AB" w:rsidP="00D070AB">
      <w:pPr>
        <w:suppressAutoHyphens/>
        <w:ind w:left="2831" w:firstLine="709"/>
        <w:jc w:val="both"/>
        <w:rPr>
          <w:rFonts w:ascii="Times New Roman" w:hAnsi="Times New Roman" w:cs="Times New Roman"/>
          <w:b/>
          <w:sz w:val="24"/>
          <w:szCs w:val="24"/>
        </w:rPr>
      </w:pPr>
      <w:r w:rsidRPr="00181758">
        <w:rPr>
          <w:rFonts w:ascii="Times New Roman" w:hAnsi="Times New Roman" w:cs="Times New Roman"/>
          <w:b/>
          <w:sz w:val="24"/>
          <w:szCs w:val="24"/>
        </w:rPr>
        <w:t>Підставка під бікси ПБ</w:t>
      </w:r>
    </w:p>
    <w:p w:rsidR="00D070AB" w:rsidRPr="00181758" w:rsidRDefault="00D070AB" w:rsidP="00D070AB">
      <w:pPr>
        <w:jc w:val="center"/>
        <w:rPr>
          <w:rFonts w:ascii="Times New Roman" w:hAnsi="Times New Roman" w:cs="Times New Roman"/>
          <w:b/>
          <w:bCs/>
          <w:sz w:val="24"/>
          <w:szCs w:val="24"/>
        </w:rPr>
      </w:pPr>
      <w:r w:rsidRPr="00181758">
        <w:rPr>
          <w:rFonts w:ascii="Times New Roman" w:hAnsi="Times New Roman" w:cs="Times New Roman"/>
          <w:b/>
          <w:bCs/>
          <w:sz w:val="24"/>
          <w:szCs w:val="24"/>
        </w:rPr>
        <w:t>Кількість -2 шт</w:t>
      </w:r>
    </w:p>
    <w:tbl>
      <w:tblPr>
        <w:tblStyle w:val="a7"/>
        <w:tblW w:w="0" w:type="auto"/>
        <w:tblLook w:val="04A0"/>
      </w:tblPr>
      <w:tblGrid>
        <w:gridCol w:w="8613"/>
        <w:gridCol w:w="1809"/>
      </w:tblGrid>
      <w:tr w:rsidR="00D070AB" w:rsidRPr="00181758" w:rsidTr="009B147D">
        <w:tc>
          <w:tcPr>
            <w:tcW w:w="8613" w:type="dxa"/>
            <w:shd w:val="clear" w:color="auto" w:fill="auto"/>
          </w:tcPr>
          <w:p w:rsidR="00D070AB" w:rsidRPr="00181758" w:rsidRDefault="00D070AB" w:rsidP="009B147D">
            <w:pPr>
              <w:jc w:val="center"/>
              <w:rPr>
                <w:rFonts w:ascii="Times New Roman" w:hAnsi="Times New Roman" w:cs="Times New Roman"/>
                <w:b/>
                <w:color w:val="000000"/>
                <w:sz w:val="24"/>
                <w:szCs w:val="24"/>
              </w:rPr>
            </w:pPr>
            <w:r w:rsidRPr="00181758">
              <w:rPr>
                <w:rFonts w:ascii="Times New Roman" w:hAnsi="Times New Roman" w:cs="Times New Roman"/>
                <w:b/>
                <w:color w:val="000000"/>
                <w:sz w:val="24"/>
                <w:szCs w:val="24"/>
              </w:rPr>
              <w:t>Параметри та вимоги</w:t>
            </w:r>
          </w:p>
        </w:tc>
        <w:tc>
          <w:tcPr>
            <w:tcW w:w="1809" w:type="dxa"/>
            <w:shd w:val="clear" w:color="auto" w:fill="auto"/>
          </w:tcPr>
          <w:p w:rsidR="00D070AB" w:rsidRPr="00181758" w:rsidRDefault="00D070AB" w:rsidP="009B147D">
            <w:pPr>
              <w:jc w:val="center"/>
              <w:rPr>
                <w:rFonts w:ascii="Times New Roman" w:hAnsi="Times New Roman" w:cs="Times New Roman"/>
                <w:b/>
                <w:color w:val="000000"/>
                <w:sz w:val="24"/>
                <w:szCs w:val="24"/>
              </w:rPr>
            </w:pPr>
            <w:r w:rsidRPr="00181758">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D070AB" w:rsidRPr="00181758" w:rsidTr="009B147D">
        <w:tc>
          <w:tcPr>
            <w:tcW w:w="8613" w:type="dxa"/>
            <w:shd w:val="clear" w:color="auto" w:fill="auto"/>
          </w:tcPr>
          <w:p w:rsidR="00D070AB" w:rsidRPr="00181758" w:rsidRDefault="00D070AB" w:rsidP="009B147D">
            <w:pPr>
              <w:shd w:val="clear" w:color="auto" w:fill="FFFFFF"/>
              <w:outlineLvl w:val="3"/>
              <w:rPr>
                <w:rFonts w:ascii="Times New Roman" w:hAnsi="Times New Roman" w:cs="Times New Roman"/>
                <w:color w:val="212529"/>
                <w:sz w:val="24"/>
                <w:szCs w:val="24"/>
              </w:rPr>
            </w:pPr>
            <w:r w:rsidRPr="00181758">
              <w:rPr>
                <w:rFonts w:ascii="Times New Roman" w:hAnsi="Times New Roman" w:cs="Times New Roman"/>
                <w:color w:val="212529"/>
                <w:sz w:val="24"/>
                <w:szCs w:val="24"/>
              </w:rPr>
              <w:t>Використовують в перев'язувальних та маніпуляційних кабінетах лікувальних установ.</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eastAsia="Times New Roman" w:hAnsi="Times New Roman" w:cs="Times New Roman"/>
                <w:b w:val="0"/>
                <w:bCs/>
                <w:i/>
                <w:color w:val="212529"/>
              </w:rPr>
            </w:pPr>
            <w:r w:rsidRPr="00181758">
              <w:rPr>
                <w:rFonts w:ascii="Times New Roman" w:eastAsia="Times New Roman" w:hAnsi="Times New Roman" w:cs="Times New Roman"/>
                <w:color w:val="212529"/>
              </w:rPr>
              <w:t>Стерильна тара, коробки (бікси) після процесу стерилізації повинні бути встановлені і закріплені на спеціальних пересувних підставках.</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eastAsia="Times New Roman" w:hAnsi="Times New Roman" w:cs="Times New Roman"/>
                <w:b w:val="0"/>
                <w:bCs/>
                <w:i/>
                <w:color w:val="212529"/>
              </w:rPr>
            </w:pPr>
            <w:r w:rsidRPr="00181758">
              <w:rPr>
                <w:rFonts w:ascii="Times New Roman" w:eastAsia="Times New Roman" w:hAnsi="Times New Roman" w:cs="Times New Roman"/>
                <w:color w:val="212529"/>
              </w:rPr>
              <w:t>Відкривання і закривання кришки бікс здійснюється за допомогою системи «газліфт»</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eastAsia="Times New Roman" w:hAnsi="Times New Roman" w:cs="Times New Roman"/>
                <w:b w:val="0"/>
                <w:bCs/>
                <w:i/>
                <w:color w:val="212529"/>
              </w:rPr>
            </w:pPr>
            <w:r w:rsidRPr="00181758">
              <w:rPr>
                <w:rFonts w:ascii="Times New Roman" w:eastAsia="Times New Roman" w:hAnsi="Times New Roman" w:cs="Times New Roman"/>
                <w:color w:val="212529"/>
              </w:rPr>
              <w:t>Каракас підставки виготовлений з профільної труби 20х20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eastAsia="Times New Roman" w:hAnsi="Times New Roman" w:cs="Times New Roman"/>
                <w:b w:val="0"/>
                <w:bCs/>
                <w:i/>
                <w:color w:val="212529"/>
              </w:rPr>
            </w:pPr>
            <w:r w:rsidRPr="00181758">
              <w:rPr>
                <w:rFonts w:ascii="Times New Roman" w:eastAsia="Times New Roman" w:hAnsi="Times New Roman" w:cs="Times New Roman"/>
                <w:color w:val="212529"/>
              </w:rPr>
              <w:t>Стіл підставки виготовлений з нержавіючої сталі 2 мм і має пази для установки упорів під різні розміри бікс</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eastAsia="Times New Roman" w:hAnsi="Times New Roman" w:cs="Times New Roman"/>
                <w:b w:val="0"/>
                <w:bCs/>
                <w:i/>
                <w:color w:val="212529"/>
              </w:rPr>
            </w:pPr>
            <w:r w:rsidRPr="00181758">
              <w:rPr>
                <w:rFonts w:ascii="Times New Roman" w:eastAsia="Times New Roman" w:hAnsi="Times New Roman" w:cs="Times New Roman"/>
                <w:color w:val="212529"/>
              </w:rPr>
              <w:t>Фіксатор бікси виготовлений з нержавіючої сталі 1,5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eastAsia="Times New Roman" w:hAnsi="Times New Roman" w:cs="Times New Roman"/>
                <w:b w:val="0"/>
                <w:bCs/>
                <w:i/>
                <w:color w:val="212529"/>
              </w:rPr>
            </w:pPr>
            <w:r w:rsidRPr="00181758">
              <w:rPr>
                <w:rFonts w:ascii="Times New Roman" w:eastAsia="Times New Roman" w:hAnsi="Times New Roman" w:cs="Times New Roman"/>
                <w:color w:val="212529"/>
              </w:rPr>
              <w:t>Регулювальний хомут для зручного зацепа кришки бікси за карабін з гвинтом М 8</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pStyle w:val="4"/>
              <w:shd w:val="clear" w:color="auto" w:fill="FFFFFF"/>
              <w:spacing w:before="0"/>
              <w:outlineLvl w:val="3"/>
              <w:rPr>
                <w:rFonts w:ascii="Times New Roman" w:eastAsia="Times New Roman" w:hAnsi="Times New Roman" w:cs="Times New Roman"/>
                <w:b w:val="0"/>
                <w:bCs/>
                <w:i/>
                <w:color w:val="212529"/>
              </w:rPr>
            </w:pPr>
            <w:r w:rsidRPr="00181758">
              <w:rPr>
                <w:rFonts w:ascii="Times New Roman" w:eastAsia="Times New Roman" w:hAnsi="Times New Roman" w:cs="Times New Roman"/>
                <w:color w:val="212529"/>
              </w:rPr>
              <w:t>Фіксація відбувається за допомогою швидкоустановочних упорів, один з яких оснащений гвинтом М 8, для зажиму бікси</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Габаритні розміри:</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Довжина 520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Ширина 450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Висота 1308 мм</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Готовий виріб повністю відповідає всім санітарно-гігієнічним вимогам та є стійким до будь-яких методів дезінфекції, які дозволені медичних установах</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Гарантійне обслуговування повинно бути не менше ніж 12 (дванадцять) місяців</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Інструкція з експлуатації українською мовою</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Післягарантійне обслуговування</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 xml:space="preserve">Декларація про відповідність вимогам технічного регламенту щодо медичних </w:t>
            </w:r>
            <w:r w:rsidRPr="00181758">
              <w:rPr>
                <w:rFonts w:ascii="Times New Roman" w:hAnsi="Times New Roman" w:cs="Times New Roman"/>
                <w:color w:val="000000"/>
                <w:sz w:val="24"/>
                <w:szCs w:val="24"/>
              </w:rPr>
              <w:lastRenderedPageBreak/>
              <w:t>виробів.</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lastRenderedPageBreak/>
              <w:t xml:space="preserve">Виробник повинен мати сертифікат на систему управління якістю </w:t>
            </w:r>
            <w:r w:rsidRPr="00181758">
              <w:rPr>
                <w:rFonts w:ascii="Times New Roman" w:hAnsi="Times New Roman" w:cs="Times New Roman"/>
                <w:color w:val="000000"/>
                <w:sz w:val="24"/>
                <w:szCs w:val="24"/>
                <w:lang w:val="en-US"/>
              </w:rPr>
              <w:t>ISO</w:t>
            </w:r>
            <w:r w:rsidRPr="00181758">
              <w:rPr>
                <w:rFonts w:ascii="Times New Roman" w:hAnsi="Times New Roman" w:cs="Times New Roman"/>
                <w:color w:val="000000"/>
                <w:sz w:val="24"/>
                <w:szCs w:val="24"/>
              </w:rPr>
              <w:t>-13485:2018 в якому повинно бути зазначено «Виробництво ліжок та меблів медичних», код ДКПП 32.50.30-50.00 «Виробництво меблів медичних спеціальних» код ДКПП 32.50.30-50.99 (надати копію)</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 xml:space="preserve">Виробник повинен мати сертифікат на систему управління якістю </w:t>
            </w:r>
            <w:r w:rsidRPr="00181758">
              <w:rPr>
                <w:rFonts w:ascii="Times New Roman" w:hAnsi="Times New Roman" w:cs="Times New Roman"/>
                <w:color w:val="000000"/>
                <w:sz w:val="24"/>
                <w:szCs w:val="24"/>
                <w:lang w:val="en-US"/>
              </w:rPr>
              <w:t>ISO</w:t>
            </w:r>
            <w:r w:rsidRPr="00181758">
              <w:rPr>
                <w:rFonts w:ascii="Times New Roman" w:hAnsi="Times New Roman" w:cs="Times New Roman"/>
                <w:color w:val="000000"/>
                <w:sz w:val="24"/>
                <w:szCs w:val="24"/>
              </w:rPr>
              <w:t>-9001:2015 в якому повинно бути зазначено «Виробництво ліжок та меблів медичних», код ДКПП 32.50.30-50.00 «Виробництво меблів медичних спеціальних» код ДКПП 32.50.30-50.99 (надати копію)</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обладнання (надати оригінал відповідного документу)</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Учасник повинен надати сертифікат спеціалістів виробника для обслуговування та ремонту запропонованого обладнання сертифікованого виробником (надати копію сертифікату)</w:t>
            </w:r>
          </w:p>
        </w:tc>
        <w:tc>
          <w:tcPr>
            <w:tcW w:w="1809"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613" w:type="dxa"/>
            <w:shd w:val="clear" w:color="auto" w:fill="auto"/>
          </w:tcPr>
          <w:p w:rsidR="00D070AB" w:rsidRPr="00181758" w:rsidRDefault="00D070AB" w:rsidP="009B147D">
            <w:pPr>
              <w:rPr>
                <w:rFonts w:ascii="Times New Roman" w:hAnsi="Times New Roman" w:cs="Times New Roman"/>
                <w:color w:val="000000"/>
                <w:sz w:val="24"/>
                <w:szCs w:val="24"/>
                <w:lang w:val="en-US"/>
              </w:rPr>
            </w:pPr>
            <w:r w:rsidRPr="00181758">
              <w:rPr>
                <w:rFonts w:ascii="Times New Roman" w:hAnsi="Times New Roman" w:cs="Times New Roman"/>
                <w:color w:val="000000"/>
                <w:sz w:val="24"/>
                <w:szCs w:val="24"/>
              </w:rPr>
              <w:t>Рік виготовлення не раніше 202</w:t>
            </w:r>
            <w:r w:rsidRPr="00181758">
              <w:rPr>
                <w:rFonts w:ascii="Times New Roman" w:hAnsi="Times New Roman" w:cs="Times New Roman"/>
                <w:color w:val="000000"/>
                <w:sz w:val="24"/>
                <w:szCs w:val="24"/>
                <w:lang w:val="en-US"/>
              </w:rPr>
              <w:t>3</w:t>
            </w:r>
          </w:p>
        </w:tc>
        <w:tc>
          <w:tcPr>
            <w:tcW w:w="1809" w:type="dxa"/>
          </w:tcPr>
          <w:p w:rsidR="00D070AB" w:rsidRPr="00181758" w:rsidRDefault="00D070AB" w:rsidP="009B147D">
            <w:pPr>
              <w:rPr>
                <w:rFonts w:ascii="Times New Roman" w:hAnsi="Times New Roman" w:cs="Times New Roman"/>
                <w:b/>
                <w:bCs/>
                <w:sz w:val="24"/>
                <w:szCs w:val="24"/>
              </w:rPr>
            </w:pPr>
          </w:p>
        </w:tc>
      </w:tr>
    </w:tbl>
    <w:p w:rsidR="00D070AB" w:rsidRPr="00181758" w:rsidRDefault="00D070AB" w:rsidP="00D070AB">
      <w:pPr>
        <w:rPr>
          <w:rFonts w:ascii="Times New Roman" w:hAnsi="Times New Roman" w:cs="Times New Roman"/>
          <w:b/>
          <w:bCs/>
          <w:sz w:val="24"/>
          <w:szCs w:val="24"/>
        </w:rPr>
      </w:pPr>
    </w:p>
    <w:p w:rsidR="00D070AB" w:rsidRPr="00181758" w:rsidRDefault="00D070AB" w:rsidP="00D070AB">
      <w:pPr>
        <w:rPr>
          <w:rFonts w:ascii="Times New Roman" w:hAnsi="Times New Roman" w:cs="Times New Roman"/>
          <w:b/>
          <w:bCs/>
          <w:sz w:val="24"/>
          <w:szCs w:val="24"/>
        </w:rPr>
      </w:pPr>
    </w:p>
    <w:p w:rsidR="00D070AB" w:rsidRPr="00181758" w:rsidRDefault="00D070AB" w:rsidP="00D070AB">
      <w:pPr>
        <w:rPr>
          <w:rFonts w:ascii="Times New Roman" w:hAnsi="Times New Roman" w:cs="Times New Roman"/>
          <w:b/>
          <w:bCs/>
          <w:sz w:val="24"/>
          <w:szCs w:val="24"/>
        </w:rPr>
      </w:pPr>
    </w:p>
    <w:p w:rsidR="00D070AB" w:rsidRPr="00181758" w:rsidRDefault="00D070AB" w:rsidP="00D070AB">
      <w:pPr>
        <w:suppressAutoHyphens/>
        <w:ind w:left="2831" w:firstLine="709"/>
        <w:jc w:val="both"/>
        <w:rPr>
          <w:rFonts w:ascii="Times New Roman" w:hAnsi="Times New Roman" w:cs="Times New Roman"/>
          <w:b/>
          <w:sz w:val="24"/>
          <w:szCs w:val="24"/>
        </w:rPr>
      </w:pPr>
      <w:r w:rsidRPr="00181758">
        <w:rPr>
          <w:rFonts w:ascii="Times New Roman" w:hAnsi="Times New Roman" w:cs="Times New Roman"/>
          <w:b/>
          <w:sz w:val="24"/>
          <w:szCs w:val="24"/>
        </w:rPr>
        <w:t>Стілець загального призначення  Ст-12</w:t>
      </w:r>
    </w:p>
    <w:p w:rsidR="00D070AB" w:rsidRPr="00181758" w:rsidRDefault="00D070AB" w:rsidP="00D070AB">
      <w:pPr>
        <w:jc w:val="center"/>
        <w:rPr>
          <w:rFonts w:ascii="Times New Roman" w:hAnsi="Times New Roman" w:cs="Times New Roman"/>
          <w:b/>
          <w:bCs/>
          <w:sz w:val="24"/>
          <w:szCs w:val="24"/>
        </w:rPr>
      </w:pPr>
      <w:r w:rsidRPr="00181758">
        <w:rPr>
          <w:rFonts w:ascii="Times New Roman" w:hAnsi="Times New Roman" w:cs="Times New Roman"/>
          <w:b/>
          <w:bCs/>
          <w:sz w:val="24"/>
          <w:szCs w:val="24"/>
        </w:rPr>
        <w:t>Кількість -2 шт</w:t>
      </w:r>
    </w:p>
    <w:tbl>
      <w:tblPr>
        <w:tblStyle w:val="a7"/>
        <w:tblW w:w="0" w:type="auto"/>
        <w:tblLook w:val="04A0"/>
      </w:tblPr>
      <w:tblGrid>
        <w:gridCol w:w="8472"/>
        <w:gridCol w:w="1950"/>
      </w:tblGrid>
      <w:tr w:rsidR="00D070AB" w:rsidRPr="00181758" w:rsidTr="009B147D">
        <w:tc>
          <w:tcPr>
            <w:tcW w:w="8472" w:type="dxa"/>
            <w:shd w:val="clear" w:color="auto" w:fill="auto"/>
          </w:tcPr>
          <w:p w:rsidR="00D070AB" w:rsidRPr="00181758" w:rsidRDefault="00D070AB" w:rsidP="009B147D">
            <w:pPr>
              <w:jc w:val="center"/>
              <w:rPr>
                <w:rFonts w:ascii="Times New Roman" w:hAnsi="Times New Roman" w:cs="Times New Roman"/>
                <w:b/>
                <w:color w:val="000000"/>
                <w:sz w:val="24"/>
                <w:szCs w:val="24"/>
              </w:rPr>
            </w:pPr>
            <w:r w:rsidRPr="00181758">
              <w:rPr>
                <w:rFonts w:ascii="Times New Roman" w:hAnsi="Times New Roman" w:cs="Times New Roman"/>
                <w:b/>
                <w:color w:val="000000"/>
                <w:sz w:val="24"/>
                <w:szCs w:val="24"/>
              </w:rPr>
              <w:t>Параметри та вимоги</w:t>
            </w:r>
          </w:p>
        </w:tc>
        <w:tc>
          <w:tcPr>
            <w:tcW w:w="1950" w:type="dxa"/>
            <w:shd w:val="clear" w:color="auto" w:fill="auto"/>
          </w:tcPr>
          <w:p w:rsidR="00D070AB" w:rsidRPr="00181758" w:rsidRDefault="00D070AB" w:rsidP="009B147D">
            <w:pPr>
              <w:jc w:val="center"/>
              <w:rPr>
                <w:rFonts w:ascii="Times New Roman" w:hAnsi="Times New Roman" w:cs="Times New Roman"/>
                <w:b/>
                <w:color w:val="000000"/>
                <w:sz w:val="24"/>
                <w:szCs w:val="24"/>
              </w:rPr>
            </w:pPr>
            <w:r w:rsidRPr="00181758">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sz w:val="24"/>
                <w:szCs w:val="24"/>
              </w:rPr>
              <w:t>Основа стільця  - одноопорний 5-ти променевої каркас на самоорієнтованих пластикових колесах Ø50 мм</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sz w:val="24"/>
                <w:szCs w:val="24"/>
              </w:rPr>
              <w:t>Матеріал основи - хромований метал. Кільцеподібна підставка для ніг також виготовлена з хромованого металу і розташована на відстані 160 мм від полу.</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Пластиковий елемент декорує зварний вузол основи</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sz w:val="24"/>
                <w:szCs w:val="24"/>
              </w:rPr>
              <w:t>Кільцеподібна опора для ніг.</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Сидіння - основа з пластику, м'який елемент з поролону обтягнутого штучною шкірою.</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Висота по рівню сидіння</w:t>
            </w:r>
            <w:r w:rsidRPr="00181758">
              <w:rPr>
                <w:rFonts w:ascii="Times New Roman" w:hAnsi="Times New Roman" w:cs="Times New Roman"/>
                <w:sz w:val="24"/>
                <w:szCs w:val="24"/>
              </w:rPr>
              <w:tab/>
              <w:t xml:space="preserve"> 470 - 605 мм</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Діаметр сидінням - 350 мм</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Максимальне навантаження – 130 кг</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Гарантійне обслуговування повинно бути не менше ніж 12 (дванадцять) місяців</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Інструкція з експлуатації українською мовою</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Післягарантійне обслуговування</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Декларація про відповідність вимогам технічного регламенту щодо медичних виробів.</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 xml:space="preserve">Виробник повинен мати сертифікат на систему управління якістю </w:t>
            </w:r>
            <w:r w:rsidRPr="00181758">
              <w:rPr>
                <w:rFonts w:ascii="Times New Roman" w:hAnsi="Times New Roman" w:cs="Times New Roman"/>
                <w:color w:val="000000"/>
                <w:sz w:val="24"/>
                <w:szCs w:val="24"/>
                <w:lang w:val="en-US"/>
              </w:rPr>
              <w:t>ISO</w:t>
            </w:r>
            <w:r w:rsidRPr="00181758">
              <w:rPr>
                <w:rFonts w:ascii="Times New Roman" w:hAnsi="Times New Roman" w:cs="Times New Roman"/>
                <w:color w:val="000000"/>
                <w:sz w:val="24"/>
                <w:szCs w:val="24"/>
              </w:rPr>
              <w:t xml:space="preserve">-13485:2018 в якому повинно бути зазначено «Виробництво ліжок та меблів </w:t>
            </w:r>
            <w:r w:rsidRPr="00181758">
              <w:rPr>
                <w:rFonts w:ascii="Times New Roman" w:hAnsi="Times New Roman" w:cs="Times New Roman"/>
                <w:color w:val="000000"/>
                <w:sz w:val="24"/>
                <w:szCs w:val="24"/>
              </w:rPr>
              <w:lastRenderedPageBreak/>
              <w:t>медичних», код ДКПП 32.50.30-50.00 «Виробництво меблів медичних спеціальних» код ДКПП 32.50.30-50.99 (надати копію)</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lastRenderedPageBreak/>
              <w:t xml:space="preserve">Виробник повинен мати сертифікат на систему управління якістю </w:t>
            </w:r>
            <w:r w:rsidRPr="00181758">
              <w:rPr>
                <w:rFonts w:ascii="Times New Roman" w:hAnsi="Times New Roman" w:cs="Times New Roman"/>
                <w:color w:val="000000"/>
                <w:sz w:val="24"/>
                <w:szCs w:val="24"/>
                <w:lang w:val="en-US"/>
              </w:rPr>
              <w:t>ISO</w:t>
            </w:r>
            <w:r w:rsidRPr="00181758">
              <w:rPr>
                <w:rFonts w:ascii="Times New Roman" w:hAnsi="Times New Roman" w:cs="Times New Roman"/>
                <w:color w:val="000000"/>
                <w:sz w:val="24"/>
                <w:szCs w:val="24"/>
              </w:rPr>
              <w:t>-9001:2015 в якому повинно бути зазначено «Виробництво ліжок та меблів медичних», код ДКПП 32.50.30-50.00 «Виробництво меблів медичних спеціальних» код ДКПП 32.50.30-50.99 (надати копію)</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обладнання (надати оригінал відповідного документу)</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rPr>
            </w:pPr>
            <w:r w:rsidRPr="00181758">
              <w:rPr>
                <w:rFonts w:ascii="Times New Roman" w:hAnsi="Times New Roman" w:cs="Times New Roman"/>
                <w:color w:val="000000"/>
                <w:sz w:val="24"/>
                <w:szCs w:val="24"/>
              </w:rPr>
              <w:t>Учасник повинен надати сертифікат спеціалістів виробника для обслуговування та ремонту запропонованого обладнання сертифікованого виробником (надати копію сертифікату)</w:t>
            </w:r>
          </w:p>
        </w:tc>
        <w:tc>
          <w:tcPr>
            <w:tcW w:w="1950" w:type="dxa"/>
          </w:tcPr>
          <w:p w:rsidR="00D070AB" w:rsidRPr="00181758" w:rsidRDefault="00D070AB" w:rsidP="009B147D">
            <w:pPr>
              <w:rPr>
                <w:rFonts w:ascii="Times New Roman" w:hAnsi="Times New Roman" w:cs="Times New Roman"/>
                <w:b/>
                <w:bCs/>
                <w:sz w:val="24"/>
                <w:szCs w:val="24"/>
              </w:rPr>
            </w:pPr>
          </w:p>
        </w:tc>
      </w:tr>
      <w:tr w:rsidR="00D070AB" w:rsidRPr="00181758" w:rsidTr="009B147D">
        <w:tc>
          <w:tcPr>
            <w:tcW w:w="8472" w:type="dxa"/>
            <w:shd w:val="clear" w:color="auto" w:fill="auto"/>
          </w:tcPr>
          <w:p w:rsidR="00D070AB" w:rsidRPr="00181758" w:rsidRDefault="00D070AB" w:rsidP="009B147D">
            <w:pPr>
              <w:rPr>
                <w:rFonts w:ascii="Times New Roman" w:hAnsi="Times New Roman" w:cs="Times New Roman"/>
                <w:color w:val="000000"/>
                <w:sz w:val="24"/>
                <w:szCs w:val="24"/>
                <w:lang w:val="en-US"/>
              </w:rPr>
            </w:pPr>
            <w:r w:rsidRPr="00181758">
              <w:rPr>
                <w:rFonts w:ascii="Times New Roman" w:hAnsi="Times New Roman" w:cs="Times New Roman"/>
                <w:color w:val="000000"/>
                <w:sz w:val="24"/>
                <w:szCs w:val="24"/>
              </w:rPr>
              <w:t>Рік виготовлення не раніше 202</w:t>
            </w:r>
            <w:r w:rsidRPr="00181758">
              <w:rPr>
                <w:rFonts w:ascii="Times New Roman" w:hAnsi="Times New Roman" w:cs="Times New Roman"/>
                <w:color w:val="000000"/>
                <w:sz w:val="24"/>
                <w:szCs w:val="24"/>
                <w:lang w:val="en-US"/>
              </w:rPr>
              <w:t>3</w:t>
            </w:r>
          </w:p>
        </w:tc>
        <w:tc>
          <w:tcPr>
            <w:tcW w:w="1950" w:type="dxa"/>
          </w:tcPr>
          <w:p w:rsidR="00D070AB" w:rsidRPr="00181758" w:rsidRDefault="00D070AB" w:rsidP="009B147D">
            <w:pPr>
              <w:rPr>
                <w:rFonts w:ascii="Times New Roman" w:hAnsi="Times New Roman" w:cs="Times New Roman"/>
                <w:b/>
                <w:bCs/>
                <w:sz w:val="24"/>
                <w:szCs w:val="24"/>
              </w:rPr>
            </w:pPr>
          </w:p>
        </w:tc>
      </w:tr>
    </w:tbl>
    <w:p w:rsidR="00D070AB" w:rsidRPr="00181758" w:rsidRDefault="00D070AB" w:rsidP="00D070AB">
      <w:pPr>
        <w:suppressAutoHyphens/>
        <w:ind w:firstLine="709"/>
        <w:jc w:val="both"/>
        <w:rPr>
          <w:rFonts w:ascii="Times New Roman" w:hAnsi="Times New Roman" w:cs="Times New Roman"/>
          <w:sz w:val="24"/>
          <w:szCs w:val="24"/>
        </w:rPr>
      </w:pPr>
    </w:p>
    <w:p w:rsidR="00D070AB" w:rsidRPr="00181758" w:rsidRDefault="00D070AB" w:rsidP="00D070AB">
      <w:pPr>
        <w:suppressAutoHyphens/>
        <w:ind w:left="1415" w:firstLine="709"/>
        <w:jc w:val="both"/>
        <w:rPr>
          <w:rFonts w:ascii="Times New Roman" w:hAnsi="Times New Roman" w:cs="Times New Roman"/>
          <w:b/>
          <w:sz w:val="24"/>
          <w:szCs w:val="24"/>
        </w:rPr>
      </w:pPr>
      <w:r w:rsidRPr="00181758">
        <w:rPr>
          <w:rFonts w:ascii="Times New Roman" w:hAnsi="Times New Roman" w:cs="Times New Roman"/>
          <w:b/>
          <w:sz w:val="24"/>
          <w:szCs w:val="24"/>
        </w:rPr>
        <w:t>Візок Медичний з гідравлічним регулюванням ВМп-9</w:t>
      </w:r>
    </w:p>
    <w:p w:rsidR="00D070AB" w:rsidRPr="00181758" w:rsidRDefault="00D070AB" w:rsidP="00D070AB">
      <w:pPr>
        <w:suppressAutoHyphens/>
        <w:ind w:left="2831" w:firstLine="709"/>
        <w:jc w:val="both"/>
        <w:rPr>
          <w:rFonts w:ascii="Times New Roman" w:hAnsi="Times New Roman" w:cs="Times New Roman"/>
          <w:b/>
          <w:sz w:val="24"/>
          <w:szCs w:val="24"/>
        </w:rPr>
      </w:pPr>
      <w:r w:rsidRPr="00181758">
        <w:rPr>
          <w:rFonts w:ascii="Times New Roman" w:hAnsi="Times New Roman" w:cs="Times New Roman"/>
          <w:b/>
          <w:sz w:val="24"/>
          <w:szCs w:val="24"/>
        </w:rPr>
        <w:t>Кількість – 3 шт</w:t>
      </w:r>
    </w:p>
    <w:p w:rsidR="00D070AB" w:rsidRPr="00181758" w:rsidRDefault="00D070AB" w:rsidP="00D070AB">
      <w:pPr>
        <w:suppressAutoHyphens/>
        <w:ind w:left="2831" w:firstLine="709"/>
        <w:jc w:val="both"/>
        <w:rPr>
          <w:rFonts w:ascii="Times New Roman" w:hAnsi="Times New Roman" w:cs="Times New Roman"/>
          <w:b/>
          <w:sz w:val="24"/>
          <w:szCs w:val="24"/>
        </w:rPr>
      </w:pPr>
    </w:p>
    <w:tbl>
      <w:tblPr>
        <w:tblStyle w:val="a7"/>
        <w:tblW w:w="0" w:type="auto"/>
        <w:tblLook w:val="04A0"/>
      </w:tblPr>
      <w:tblGrid>
        <w:gridCol w:w="8472"/>
        <w:gridCol w:w="1950"/>
      </w:tblGrid>
      <w:tr w:rsidR="00D070AB" w:rsidRPr="00181758" w:rsidTr="009B147D">
        <w:tc>
          <w:tcPr>
            <w:tcW w:w="8472" w:type="dxa"/>
            <w:shd w:val="clear" w:color="auto" w:fill="auto"/>
          </w:tcPr>
          <w:p w:rsidR="00D070AB" w:rsidRPr="00181758" w:rsidRDefault="00D070AB" w:rsidP="009B147D">
            <w:pPr>
              <w:jc w:val="center"/>
              <w:rPr>
                <w:rFonts w:ascii="Times New Roman" w:hAnsi="Times New Roman" w:cs="Times New Roman"/>
                <w:b/>
                <w:color w:val="000000"/>
                <w:sz w:val="24"/>
                <w:szCs w:val="24"/>
              </w:rPr>
            </w:pPr>
            <w:r w:rsidRPr="00181758">
              <w:rPr>
                <w:rFonts w:ascii="Times New Roman" w:hAnsi="Times New Roman" w:cs="Times New Roman"/>
                <w:b/>
                <w:color w:val="000000"/>
                <w:sz w:val="24"/>
                <w:szCs w:val="24"/>
              </w:rPr>
              <w:t>Параметри та вимоги</w:t>
            </w:r>
          </w:p>
        </w:tc>
        <w:tc>
          <w:tcPr>
            <w:tcW w:w="1950" w:type="dxa"/>
            <w:shd w:val="clear" w:color="auto" w:fill="auto"/>
          </w:tcPr>
          <w:p w:rsidR="00D070AB" w:rsidRPr="00181758" w:rsidRDefault="00D070AB" w:rsidP="009B147D">
            <w:pPr>
              <w:jc w:val="center"/>
              <w:rPr>
                <w:rFonts w:ascii="Times New Roman" w:hAnsi="Times New Roman" w:cs="Times New Roman"/>
                <w:b/>
                <w:color w:val="000000"/>
                <w:sz w:val="24"/>
                <w:szCs w:val="24"/>
              </w:rPr>
            </w:pPr>
            <w:r w:rsidRPr="00181758">
              <w:rPr>
                <w:rFonts w:ascii="Times New Roman" w:hAnsi="Times New Roman" w:cs="Times New Roman"/>
                <w:sz w:val="24"/>
                <w:szCs w:val="24"/>
              </w:rPr>
              <w:t>Відповідність ТАК/НІ  з обов’язковим посиланням на відповідну сторінку інструкції або паспорту</w:t>
            </w: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 xml:space="preserve">Каркасна конструкція  </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Каркас візка виконаний з металевих труб: профільної 40х25 мм та круглої 20 мм діаметром.</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Для зручності, з обох боків візка розміщена ножна педаль. За допомогою цієї педалі виконується регулювання висоти ложе.</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Для підйому ложе здійснюються циклічні натискання ногою на педаль, а для опускання ложе виконується підйом ногою педалі вгору. Основним підіймальним механізмом візка є гідравлічний вузол виробництва Carboni (Італія)</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Бічні огорожі візка в опущеному положенні не виступають за габарити візка, що дозволяє максимально близько під'їхати до лікарняного ліжка.</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 піднятому положенні мають надійну фіксацію, що виключає можливість мимовільного опускання огорожі та гарантує безпечне транспортування пацієнта.</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Ступеневе регулювання кута нахилу підголів'я здійснюється в діапазоні 0-45 °</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Транспортувальні ручки візка розміщені з обох боків візка.</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Візок укомплектований самоорієнтовними колесами, типу ролик-гума, Ø 125 мм з гальмами.</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rPr>
                <w:rFonts w:ascii="Times New Roman" w:hAnsi="Times New Roman" w:cs="Times New Roman"/>
                <w:sz w:val="24"/>
                <w:szCs w:val="24"/>
              </w:rPr>
            </w:pPr>
            <w:r w:rsidRPr="00181758">
              <w:rPr>
                <w:rFonts w:ascii="Times New Roman" w:hAnsi="Times New Roman" w:cs="Times New Roman"/>
                <w:sz w:val="24"/>
                <w:szCs w:val="24"/>
              </w:rPr>
              <w:t>Ступінчате регулювання кута нахилу підголівника має достатню кількість положень для забезпечення комфортного транспортування.</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Кут  нахилу підголівника не менше 45º</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М’які елементи жорстко закріплені на каркасній основі</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lastRenderedPageBreak/>
              <w:t>М’який елюент виготовлений на основі ДСП 16 мм</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Поролон ложе має щільність 25 кг/м³ , товщиною 30 мм</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Габаритні розміри не повинні перевищувати:</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Ширина 680 мм</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lang w:val="en-US"/>
              </w:rPr>
              <w:t>Довжина</w:t>
            </w:r>
            <w:r w:rsidRPr="00181758">
              <w:rPr>
                <w:rFonts w:ascii="Times New Roman" w:hAnsi="Times New Roman" w:cs="Times New Roman"/>
                <w:sz w:val="24"/>
                <w:szCs w:val="24"/>
              </w:rPr>
              <w:t xml:space="preserve"> 2250 мм</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Висота ложе мінімальна 61</w:t>
            </w:r>
            <w:r w:rsidRPr="00181758">
              <w:rPr>
                <w:rFonts w:ascii="Times New Roman" w:hAnsi="Times New Roman" w:cs="Times New Roman"/>
                <w:sz w:val="24"/>
                <w:szCs w:val="24"/>
                <w:lang w:val="en-US"/>
              </w:rPr>
              <w:t>5</w:t>
            </w:r>
            <w:r w:rsidRPr="00181758">
              <w:rPr>
                <w:rFonts w:ascii="Times New Roman" w:hAnsi="Times New Roman" w:cs="Times New Roman"/>
                <w:sz w:val="24"/>
                <w:szCs w:val="24"/>
              </w:rPr>
              <w:t xml:space="preserve"> мм</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Висота ложе максимальна 101</w:t>
            </w:r>
            <w:r w:rsidRPr="00181758">
              <w:rPr>
                <w:rFonts w:ascii="Times New Roman" w:hAnsi="Times New Roman" w:cs="Times New Roman"/>
                <w:sz w:val="24"/>
                <w:szCs w:val="24"/>
                <w:lang w:val="en-US"/>
              </w:rPr>
              <w:t>5</w:t>
            </w:r>
            <w:r w:rsidRPr="00181758">
              <w:rPr>
                <w:rFonts w:ascii="Times New Roman" w:hAnsi="Times New Roman" w:cs="Times New Roman"/>
                <w:sz w:val="24"/>
                <w:szCs w:val="24"/>
              </w:rPr>
              <w:t xml:space="preserve"> мм</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Вантажопідйомність не менше 160 кг</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Товар поставляється в зібраному вигляді повністю готовим до експлуатації.</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Гарантійне обслуговування повинно бути не менше ніж 12 (дванадцять) місяців</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Інструкція з експлуатації українською мовою (надати копію).</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Післягарантійне обслуговування</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Виробник повинен мати сертифікат на систему управління якістю ISO-13485:2018 в якому повинно бути зазначено «Проектування , розроблення та виробництво ліжок та меблів медичних, код ДКПП 32.50.30-50.00; меблів медичних спеціальних код ДКПП 32.50.30-50.99» (надати копію)</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Наявність гарантійного листа від виробника або його офіційного представника в Україні про можливість постачання та термін постачання апаратів (надати оригінал відповідного документу)</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Учасник повинен надати сертифікат спеціалістів виробника для обслуговування та ремонту запропонованого обладнання сертифікованого виробником (надати копію сертифікату)</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Декларація про відповідність вимогам технічного регламенту щодо медичних виробів.</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rPr>
            </w:pPr>
            <w:r w:rsidRPr="00181758">
              <w:rPr>
                <w:rFonts w:ascii="Times New Roman" w:hAnsi="Times New Roman" w:cs="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r w:rsidR="00D070AB" w:rsidRPr="00181758" w:rsidTr="009B147D">
        <w:tc>
          <w:tcPr>
            <w:tcW w:w="8472" w:type="dxa"/>
          </w:tcPr>
          <w:p w:rsidR="00D070AB" w:rsidRPr="00181758" w:rsidRDefault="00D070AB" w:rsidP="009B147D">
            <w:pPr>
              <w:jc w:val="both"/>
              <w:rPr>
                <w:rFonts w:ascii="Times New Roman" w:hAnsi="Times New Roman" w:cs="Times New Roman"/>
                <w:sz w:val="24"/>
                <w:szCs w:val="24"/>
                <w:lang w:val="en-US"/>
              </w:rPr>
            </w:pPr>
            <w:r w:rsidRPr="00181758">
              <w:rPr>
                <w:rFonts w:ascii="Times New Roman" w:hAnsi="Times New Roman" w:cs="Times New Roman"/>
                <w:sz w:val="24"/>
                <w:szCs w:val="24"/>
              </w:rPr>
              <w:t>Рік виготовлення не раніше 20</w:t>
            </w:r>
            <w:r w:rsidRPr="00181758">
              <w:rPr>
                <w:rFonts w:ascii="Times New Roman" w:hAnsi="Times New Roman" w:cs="Times New Roman"/>
                <w:sz w:val="24"/>
                <w:szCs w:val="24"/>
                <w:lang w:val="en-US"/>
              </w:rPr>
              <w:t>23</w:t>
            </w:r>
          </w:p>
        </w:tc>
        <w:tc>
          <w:tcPr>
            <w:tcW w:w="1950" w:type="dxa"/>
          </w:tcPr>
          <w:p w:rsidR="00D070AB" w:rsidRPr="00181758" w:rsidRDefault="00D070AB" w:rsidP="009B147D">
            <w:pPr>
              <w:suppressAutoHyphens/>
              <w:jc w:val="both"/>
              <w:rPr>
                <w:rFonts w:ascii="Times New Roman" w:hAnsi="Times New Roman" w:cs="Times New Roman"/>
                <w:b/>
                <w:sz w:val="24"/>
                <w:szCs w:val="24"/>
              </w:rPr>
            </w:pPr>
          </w:p>
        </w:tc>
      </w:tr>
    </w:tbl>
    <w:p w:rsidR="00D070AB" w:rsidRPr="00181758" w:rsidRDefault="00D070AB" w:rsidP="00D070AB">
      <w:pPr>
        <w:suppressAutoHyphens/>
        <w:ind w:firstLine="709"/>
        <w:jc w:val="both"/>
        <w:rPr>
          <w:rFonts w:ascii="Times New Roman" w:hAnsi="Times New Roman" w:cs="Times New Roman"/>
          <w:sz w:val="24"/>
          <w:szCs w:val="24"/>
        </w:rPr>
      </w:pPr>
    </w:p>
    <w:p w:rsidR="00D070AB" w:rsidRPr="00181758" w:rsidRDefault="00D070AB" w:rsidP="00D070AB">
      <w:pPr>
        <w:suppressAutoHyphens/>
        <w:ind w:firstLine="709"/>
        <w:jc w:val="both"/>
        <w:rPr>
          <w:rFonts w:ascii="Times New Roman" w:hAnsi="Times New Roman" w:cs="Times New Roman"/>
          <w:sz w:val="24"/>
          <w:szCs w:val="24"/>
        </w:rPr>
      </w:pPr>
      <w:r w:rsidRPr="00181758">
        <w:rPr>
          <w:rFonts w:ascii="Times New Roman" w:hAnsi="Times New Roman" w:cs="Times New Roman"/>
          <w:b/>
          <w:sz w:val="24"/>
          <w:szCs w:val="24"/>
        </w:rPr>
        <w:t>У разі вказання в характеристиках торгової марки, вираз розуміти як “або еквівалент”.</w:t>
      </w:r>
      <w:r w:rsidRPr="00181758">
        <w:rPr>
          <w:rFonts w:ascii="Times New Roman" w:hAnsi="Times New Roman" w:cs="Times New Roman"/>
          <w:sz w:val="24"/>
          <w:szCs w:val="24"/>
        </w:rPr>
        <w:t>В разі надання товару, який не відповідає вимогам, зазначеним в технічних вимогах закупівлі обов’язково надати в складі пропозиції порівняльну характеристику запропонованого товару. Запропонований еквівалент має бути за технічними та якісними характеристиками рівноцінними, або покращеними, ніж визначені Замовником у даній тендерній документації.</w:t>
      </w:r>
    </w:p>
    <w:p w:rsidR="00D070AB" w:rsidRPr="00181758" w:rsidRDefault="00D070AB" w:rsidP="00D070AB">
      <w:pPr>
        <w:ind w:firstLine="708"/>
        <w:rPr>
          <w:rFonts w:ascii="Times New Roman" w:hAnsi="Times New Roman" w:cs="Times New Roman"/>
          <w:sz w:val="24"/>
          <w:szCs w:val="24"/>
        </w:rPr>
      </w:pPr>
    </w:p>
    <w:p w:rsidR="002925F6" w:rsidRPr="00D070AB" w:rsidRDefault="002925F6">
      <w:pPr>
        <w:spacing w:line="240" w:lineRule="auto"/>
        <w:jc w:val="right"/>
        <w:rPr>
          <w:rFonts w:ascii="Times New Roman" w:eastAsia="Times New Roman" w:hAnsi="Times New Roman" w:cs="Times New Roman"/>
          <w:b/>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925F6">
      <w:pPr>
        <w:spacing w:line="240" w:lineRule="auto"/>
        <w:jc w:val="right"/>
        <w:rPr>
          <w:rFonts w:ascii="Times New Roman" w:eastAsia="Times New Roman" w:hAnsi="Times New Roman" w:cs="Times New Roman"/>
          <w:sz w:val="28"/>
          <w:szCs w:val="28"/>
        </w:rPr>
      </w:pPr>
    </w:p>
    <w:p w:rsidR="002925F6" w:rsidRDefault="002F4BB6">
      <w:pPr>
        <w:jc w:val="right"/>
        <w:rPr>
          <w:rFonts w:ascii="Times New Roman" w:eastAsia="Times New Roman" w:hAnsi="Times New Roman" w:cs="Times New Roman"/>
          <w:sz w:val="28"/>
          <w:szCs w:val="28"/>
        </w:rPr>
      </w:pPr>
      <w:r>
        <w:br w:type="page"/>
      </w:r>
      <w:r>
        <w:rPr>
          <w:rFonts w:ascii="Times New Roman" w:eastAsia="Times New Roman" w:hAnsi="Times New Roman" w:cs="Times New Roman"/>
          <w:b/>
          <w:sz w:val="28"/>
          <w:szCs w:val="28"/>
        </w:rPr>
        <w:lastRenderedPageBreak/>
        <w:t>Додаток № 4</w:t>
      </w:r>
    </w:p>
    <w:p w:rsidR="002925F6" w:rsidRDefault="002925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p>
    <w:p w:rsidR="002925F6" w:rsidRDefault="002F4B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ПРОЕКТ ДОГОВОРУ</w:t>
      </w:r>
      <w:bookmarkStart w:id="7" w:name="30j0zll" w:colFirst="0" w:colLast="0"/>
      <w:bookmarkEnd w:id="7"/>
      <w:r>
        <w:rPr>
          <w:rFonts w:ascii="Times New Roman" w:eastAsia="Times New Roman" w:hAnsi="Times New Roman" w:cs="Times New Roman"/>
          <w:b/>
          <w:sz w:val="24"/>
          <w:szCs w:val="24"/>
        </w:rPr>
        <w:br/>
      </w:r>
    </w:p>
    <w:p w:rsidR="00C40DD2" w:rsidRPr="004027D2" w:rsidRDefault="00C40DD2" w:rsidP="00C40DD2">
      <w:pPr>
        <w:ind w:left="75" w:right="-1"/>
        <w:jc w:val="right"/>
        <w:rPr>
          <w:rFonts w:ascii="Times New Roman" w:hAnsi="Times New Roman" w:cs="Times New Roman"/>
          <w:b/>
        </w:rPr>
      </w:pPr>
    </w:p>
    <w:p w:rsidR="00C40DD2" w:rsidRPr="004027D2" w:rsidRDefault="00C40DD2" w:rsidP="00C40DD2">
      <w:pPr>
        <w:spacing w:line="264" w:lineRule="auto"/>
        <w:ind w:left="426" w:right="-1"/>
        <w:jc w:val="center"/>
        <w:rPr>
          <w:rFonts w:ascii="Times New Roman" w:hAnsi="Times New Roman" w:cs="Times New Roman"/>
          <w:b/>
        </w:rPr>
      </w:pPr>
      <w:r w:rsidRPr="004027D2">
        <w:rPr>
          <w:rFonts w:ascii="Times New Roman" w:hAnsi="Times New Roman" w:cs="Times New Roman"/>
          <w:b/>
        </w:rPr>
        <w:t xml:space="preserve">ДОГОВІР </w:t>
      </w:r>
    </w:p>
    <w:p w:rsidR="00C40DD2" w:rsidRPr="004027D2" w:rsidRDefault="00C40DD2" w:rsidP="00C40DD2">
      <w:pPr>
        <w:spacing w:line="264" w:lineRule="auto"/>
        <w:ind w:left="426" w:right="-1"/>
        <w:jc w:val="center"/>
        <w:rPr>
          <w:rFonts w:ascii="Times New Roman" w:hAnsi="Times New Roman" w:cs="Times New Roman"/>
          <w:b/>
          <w:bCs/>
        </w:rPr>
      </w:pPr>
      <w:r w:rsidRPr="004027D2">
        <w:rPr>
          <w:rFonts w:ascii="Times New Roman" w:hAnsi="Times New Roman" w:cs="Times New Roman"/>
          <w:b/>
        </w:rPr>
        <w:t xml:space="preserve">про закупівлю за державні кошти </w:t>
      </w:r>
    </w:p>
    <w:p w:rsidR="00C40DD2" w:rsidRPr="004027D2" w:rsidRDefault="00C40DD2" w:rsidP="00C40DD2">
      <w:pPr>
        <w:spacing w:line="264" w:lineRule="auto"/>
        <w:ind w:left="426" w:right="100"/>
        <w:jc w:val="center"/>
        <w:rPr>
          <w:rFonts w:ascii="Times New Roman" w:hAnsi="Times New Roman" w:cs="Times New Roman"/>
          <w:b/>
          <w:bCs/>
        </w:rPr>
      </w:pPr>
    </w:p>
    <w:tbl>
      <w:tblPr>
        <w:tblW w:w="0" w:type="auto"/>
        <w:tblLayout w:type="fixed"/>
        <w:tblCellMar>
          <w:left w:w="0" w:type="dxa"/>
          <w:right w:w="0" w:type="dxa"/>
        </w:tblCellMar>
        <w:tblLook w:val="0000"/>
      </w:tblPr>
      <w:tblGrid>
        <w:gridCol w:w="4820"/>
        <w:gridCol w:w="5670"/>
      </w:tblGrid>
      <w:tr w:rsidR="00C40DD2" w:rsidRPr="004027D2" w:rsidTr="00A96A81">
        <w:tc>
          <w:tcPr>
            <w:tcW w:w="4820" w:type="dxa"/>
            <w:shd w:val="clear" w:color="auto" w:fill="auto"/>
            <w:vAlign w:val="center"/>
          </w:tcPr>
          <w:p w:rsidR="00C40DD2" w:rsidRPr="004027D2" w:rsidRDefault="00C40DD2" w:rsidP="00A96A81">
            <w:pPr>
              <w:spacing w:line="264" w:lineRule="auto"/>
              <w:ind w:left="426"/>
              <w:jc w:val="center"/>
              <w:rPr>
                <w:rFonts w:ascii="Times New Roman" w:hAnsi="Times New Roman" w:cs="Times New Roman"/>
                <w:b/>
                <w:bCs/>
              </w:rPr>
            </w:pPr>
            <w:r w:rsidRPr="004027D2">
              <w:rPr>
                <w:rFonts w:ascii="Times New Roman" w:hAnsi="Times New Roman" w:cs="Times New Roman"/>
                <w:b/>
              </w:rPr>
              <w:t xml:space="preserve">м. </w:t>
            </w:r>
            <w:r>
              <w:rPr>
                <w:rFonts w:ascii="Times New Roman" w:hAnsi="Times New Roman" w:cs="Times New Roman"/>
                <w:b/>
              </w:rPr>
              <w:t>Полтава</w:t>
            </w:r>
          </w:p>
        </w:tc>
        <w:tc>
          <w:tcPr>
            <w:tcW w:w="5670" w:type="dxa"/>
            <w:shd w:val="clear" w:color="auto" w:fill="auto"/>
            <w:vAlign w:val="center"/>
          </w:tcPr>
          <w:p w:rsidR="00C40DD2" w:rsidRPr="004027D2" w:rsidRDefault="00C40DD2" w:rsidP="00A96A81">
            <w:pPr>
              <w:spacing w:line="264" w:lineRule="auto"/>
              <w:ind w:left="426"/>
              <w:jc w:val="center"/>
              <w:rPr>
                <w:rFonts w:ascii="Times New Roman" w:hAnsi="Times New Roman" w:cs="Times New Roman"/>
              </w:rPr>
            </w:pPr>
            <w:r w:rsidRPr="004027D2">
              <w:rPr>
                <w:rFonts w:ascii="Times New Roman" w:hAnsi="Times New Roman" w:cs="Times New Roman"/>
                <w:b/>
                <w:bCs/>
              </w:rPr>
              <w:t>«___» ___________</w:t>
            </w:r>
            <w:r w:rsidRPr="004027D2">
              <w:rPr>
                <w:rFonts w:ascii="Times New Roman" w:hAnsi="Times New Roman" w:cs="Times New Roman"/>
                <w:b/>
              </w:rPr>
              <w:t>20</w:t>
            </w:r>
            <w:r>
              <w:rPr>
                <w:rFonts w:ascii="Times New Roman" w:hAnsi="Times New Roman" w:cs="Times New Roman"/>
                <w:b/>
              </w:rPr>
              <w:t>23</w:t>
            </w:r>
            <w:r w:rsidRPr="004027D2">
              <w:rPr>
                <w:rFonts w:ascii="Times New Roman" w:hAnsi="Times New Roman" w:cs="Times New Roman"/>
                <w:b/>
              </w:rPr>
              <w:t xml:space="preserve"> року</w:t>
            </w:r>
          </w:p>
        </w:tc>
      </w:tr>
    </w:tbl>
    <w:p w:rsidR="00C40DD2" w:rsidRPr="004027D2" w:rsidRDefault="00C40DD2" w:rsidP="00C40DD2">
      <w:pPr>
        <w:spacing w:line="264" w:lineRule="auto"/>
        <w:ind w:left="426"/>
        <w:rPr>
          <w:rFonts w:ascii="Times New Roman" w:hAnsi="Times New Roman" w:cs="Times New Roman"/>
        </w:rPr>
      </w:pPr>
    </w:p>
    <w:p w:rsidR="00C40DD2" w:rsidRPr="004027D2" w:rsidRDefault="00C40DD2" w:rsidP="00C40DD2">
      <w:pPr>
        <w:spacing w:line="264" w:lineRule="auto"/>
        <w:ind w:left="426"/>
        <w:jc w:val="both"/>
        <w:rPr>
          <w:rFonts w:ascii="Times New Roman" w:hAnsi="Times New Roman" w:cs="Times New Roman"/>
          <w:b/>
        </w:rPr>
      </w:pPr>
      <w:r w:rsidRPr="002102E3">
        <w:rPr>
          <w:rFonts w:ascii="Times New Roman" w:hAnsi="Times New Roman" w:cs="Times New Roman"/>
          <w:b/>
          <w:sz w:val="21"/>
          <w:szCs w:val="21"/>
          <w:shd w:val="clear" w:color="auto" w:fill="FDFEFD"/>
        </w:rPr>
        <w:t>КОМУНАЛЬНЕ ПІДПРИЄМСТВО "1-а МІСЬКА КЛІНІЧНА ЛІКАРНЯ ПОЛТАВСЬКОЇ МІСЬКОЇ РАДИ"</w:t>
      </w:r>
      <w:r w:rsidRPr="004027D2">
        <w:rPr>
          <w:rFonts w:ascii="Times New Roman" w:hAnsi="Times New Roman" w:cs="Times New Roman"/>
        </w:rPr>
        <w:t xml:space="preserve">, </w:t>
      </w:r>
      <w:r>
        <w:rPr>
          <w:rFonts w:ascii="Times New Roman" w:hAnsi="Times New Roman" w:cs="Times New Roman"/>
        </w:rPr>
        <w:t xml:space="preserve">в особі </w:t>
      </w:r>
      <w:r w:rsidRPr="004027D2">
        <w:rPr>
          <w:rFonts w:ascii="Times New Roman" w:hAnsi="Times New Roman" w:cs="Times New Roman"/>
        </w:rPr>
        <w:t xml:space="preserve"> _____________________________</w:t>
      </w:r>
      <w:r>
        <w:rPr>
          <w:rFonts w:ascii="Times New Roman" w:hAnsi="Times New Roman" w:cs="Times New Roman"/>
        </w:rPr>
        <w:t>_____</w:t>
      </w:r>
      <w:r w:rsidRPr="004027D2">
        <w:rPr>
          <w:rFonts w:ascii="Times New Roman" w:hAnsi="Times New Roman" w:cs="Times New Roman"/>
        </w:rPr>
        <w:t xml:space="preserve">, що діє на підставі Статуту (далі - Замовник), з однієї сторони, і </w:t>
      </w:r>
    </w:p>
    <w:p w:rsidR="00C40DD2" w:rsidRPr="004027D2" w:rsidRDefault="00C40DD2" w:rsidP="00C40DD2">
      <w:pPr>
        <w:spacing w:line="264" w:lineRule="auto"/>
        <w:ind w:left="426"/>
        <w:jc w:val="both"/>
        <w:rPr>
          <w:rFonts w:ascii="Times New Roman" w:hAnsi="Times New Roman" w:cs="Times New Roman"/>
        </w:rPr>
      </w:pPr>
      <w:r w:rsidRPr="004027D2">
        <w:rPr>
          <w:rFonts w:ascii="Times New Roman" w:hAnsi="Times New Roman" w:cs="Times New Roman"/>
          <w:b/>
        </w:rPr>
        <w:t>______________________________________________,</w:t>
      </w:r>
      <w:r w:rsidRPr="004027D2">
        <w:rPr>
          <w:rFonts w:ascii="Times New Roman" w:hAnsi="Times New Roman" w:cs="Times New Roman"/>
        </w:rPr>
        <w:t xml:space="preserve"> в особі _________________________________, що діє на підставі ___________</w:t>
      </w:r>
      <w:r>
        <w:rPr>
          <w:rFonts w:ascii="Times New Roman" w:hAnsi="Times New Roman" w:cs="Times New Roman"/>
        </w:rPr>
        <w:t>_________ (далі - Продавець</w:t>
      </w:r>
      <w:r w:rsidRPr="004027D2">
        <w:rPr>
          <w:rFonts w:ascii="Times New Roman" w:hAnsi="Times New Roman" w:cs="Times New Roman"/>
        </w:rPr>
        <w:t>), з іншої сторони, разом - Сторони,  уклали цей договір про таке  (далі - Договір):</w:t>
      </w:r>
    </w:p>
    <w:p w:rsidR="00C40DD2" w:rsidRPr="004027D2" w:rsidRDefault="00C40DD2" w:rsidP="00C40DD2">
      <w:pPr>
        <w:spacing w:line="264" w:lineRule="auto"/>
        <w:ind w:left="426"/>
        <w:jc w:val="both"/>
        <w:rPr>
          <w:rFonts w:ascii="Times New Roman" w:hAnsi="Times New Roman" w:cs="Times New Roman"/>
        </w:rPr>
      </w:pPr>
    </w:p>
    <w:p w:rsidR="00C40DD2" w:rsidRPr="004027D2" w:rsidRDefault="00C40DD2" w:rsidP="00C40DD2">
      <w:pPr>
        <w:numPr>
          <w:ilvl w:val="0"/>
          <w:numId w:val="3"/>
        </w:numPr>
        <w:spacing w:line="264" w:lineRule="auto"/>
        <w:ind w:left="426" w:right="566" w:firstLine="0"/>
        <w:jc w:val="center"/>
        <w:rPr>
          <w:rFonts w:ascii="Times New Roman" w:hAnsi="Times New Roman" w:cs="Times New Roman"/>
        </w:rPr>
      </w:pPr>
      <w:r w:rsidRPr="004027D2">
        <w:rPr>
          <w:rFonts w:ascii="Times New Roman" w:hAnsi="Times New Roman" w:cs="Times New Roman"/>
          <w:b/>
          <w:bCs/>
        </w:rPr>
        <w:t>ПРЕДМЕТ ДОГОВОРУ</w:t>
      </w:r>
    </w:p>
    <w:p w:rsidR="00A04D7B" w:rsidRPr="00234F72" w:rsidRDefault="00C40DD2" w:rsidP="00A04D7B">
      <w:pPr>
        <w:spacing w:line="240" w:lineRule="auto"/>
        <w:rPr>
          <w:rFonts w:ascii="Times New Roman" w:eastAsia="Times New Roman" w:hAnsi="Times New Roman" w:cs="Times New Roman"/>
          <w:sz w:val="24"/>
          <w:szCs w:val="24"/>
          <w:lang w:val="uk-UA"/>
        </w:rPr>
      </w:pPr>
      <w:r>
        <w:rPr>
          <w:rFonts w:ascii="Times New Roman" w:hAnsi="Times New Roman" w:cs="Times New Roman"/>
        </w:rPr>
        <w:t>1.1. Продавець</w:t>
      </w:r>
      <w:r w:rsidRPr="004027D2">
        <w:rPr>
          <w:rFonts w:ascii="Times New Roman" w:hAnsi="Times New Roman" w:cs="Times New Roman"/>
        </w:rPr>
        <w:t xml:space="preserve"> зобов'язується у 20</w:t>
      </w:r>
      <w:r>
        <w:rPr>
          <w:rFonts w:ascii="Times New Roman" w:hAnsi="Times New Roman" w:cs="Times New Roman"/>
        </w:rPr>
        <w:t>23 році передати</w:t>
      </w:r>
      <w:r w:rsidRPr="004027D2">
        <w:rPr>
          <w:rFonts w:ascii="Times New Roman" w:hAnsi="Times New Roman" w:cs="Times New Roman"/>
        </w:rPr>
        <w:t xml:space="preserve"> Замовнику товари, зазнач</w:t>
      </w:r>
      <w:r>
        <w:rPr>
          <w:rFonts w:ascii="Times New Roman" w:hAnsi="Times New Roman" w:cs="Times New Roman"/>
        </w:rPr>
        <w:t>ені в Специфікації (Додаток № 1)</w:t>
      </w:r>
      <w:r w:rsidRPr="004027D2">
        <w:rPr>
          <w:rFonts w:ascii="Times New Roman" w:hAnsi="Times New Roman" w:cs="Times New Roman"/>
        </w:rPr>
        <w:t xml:space="preserve">, а Замовник - прийняти і оплатити такі товари: </w:t>
      </w:r>
      <w:r w:rsidR="00A04D7B">
        <w:rPr>
          <w:rFonts w:ascii="Times New Roman" w:eastAsia="Times New Roman" w:hAnsi="Times New Roman" w:cs="Times New Roman"/>
          <w:b/>
          <w:bCs/>
          <w:sz w:val="24"/>
          <w:szCs w:val="24"/>
          <w:lang w:val="uk-UA"/>
        </w:rPr>
        <w:t>:</w:t>
      </w:r>
      <w:r w:rsidR="00A04D7B" w:rsidRPr="00A04D7B">
        <w:rPr>
          <w:rFonts w:ascii="Times New Roman" w:eastAsia="Times New Roman" w:hAnsi="Times New Roman" w:cs="Times New Roman"/>
          <w:sz w:val="24"/>
          <w:szCs w:val="24"/>
          <w:lang w:val="uk-UA"/>
        </w:rPr>
        <w:t xml:space="preserve"> </w:t>
      </w:r>
      <w:r w:rsidR="00A04D7B">
        <w:rPr>
          <w:rFonts w:ascii="Times New Roman" w:eastAsia="Times New Roman" w:hAnsi="Times New Roman" w:cs="Times New Roman"/>
          <w:sz w:val="24"/>
          <w:szCs w:val="24"/>
          <w:lang w:val="uk-UA"/>
        </w:rPr>
        <w:t xml:space="preserve"> </w:t>
      </w:r>
      <w:r w:rsidR="00A04D7B" w:rsidRPr="00234F72">
        <w:rPr>
          <w:rFonts w:ascii="Times New Roman" w:eastAsia="Times New Roman" w:hAnsi="Times New Roman" w:cs="Times New Roman"/>
          <w:b/>
          <w:sz w:val="24"/>
          <w:szCs w:val="24"/>
          <w:lang w:val="uk-UA"/>
        </w:rPr>
        <w:t xml:space="preserve">ДК 021 :2015 </w:t>
      </w:r>
      <w:r w:rsidR="00A04D7B" w:rsidRPr="00234F72">
        <w:rPr>
          <w:rFonts w:ascii="Times New Roman" w:hAnsi="Times New Roman" w:cs="Times New Roman"/>
          <w:b/>
          <w:sz w:val="24"/>
          <w:szCs w:val="24"/>
          <w:lang w:eastAsia="ar-SA"/>
        </w:rPr>
        <w:t>33190000-8 Медичне обладнання та вироби медичного призначення різні</w:t>
      </w:r>
    </w:p>
    <w:p w:rsidR="00C40DD2" w:rsidRPr="00A04D7B" w:rsidRDefault="00C40DD2" w:rsidP="00C40DD2">
      <w:pPr>
        <w:spacing w:line="300" w:lineRule="atLeast"/>
        <w:textAlignment w:val="baseline"/>
        <w:rPr>
          <w:rFonts w:ascii="Times New Roman" w:eastAsia="Times New Roman" w:hAnsi="Times New Roman" w:cs="Times New Roman"/>
          <w:b/>
          <w:color w:val="000000"/>
          <w:sz w:val="24"/>
          <w:szCs w:val="24"/>
          <w:lang w:val="uk-UA"/>
        </w:rPr>
      </w:pPr>
    </w:p>
    <w:p w:rsidR="00C40DD2" w:rsidRPr="00636F0C" w:rsidRDefault="00C40DD2" w:rsidP="00C40DD2">
      <w:pPr>
        <w:spacing w:line="300" w:lineRule="atLeast"/>
        <w:textAlignment w:val="baseline"/>
        <w:rPr>
          <w:sz w:val="24"/>
          <w:szCs w:val="24"/>
        </w:rPr>
      </w:pPr>
    </w:p>
    <w:p w:rsidR="00C40DD2" w:rsidRPr="007406D1" w:rsidRDefault="00C40DD2" w:rsidP="00C40DD2">
      <w:pPr>
        <w:spacing w:line="300" w:lineRule="atLeast"/>
        <w:jc w:val="both"/>
        <w:textAlignment w:val="baseline"/>
      </w:pPr>
    </w:p>
    <w:p w:rsidR="00C40DD2" w:rsidRPr="004027D2" w:rsidRDefault="00C40DD2" w:rsidP="00C40DD2">
      <w:pPr>
        <w:jc w:val="both"/>
        <w:rPr>
          <w:rFonts w:ascii="Times New Roman" w:hAnsi="Times New Roman" w:cs="Times New Roman"/>
        </w:rPr>
      </w:pPr>
      <w:r>
        <w:rPr>
          <w:rFonts w:ascii="Times New Roman" w:hAnsi="Times New Roman" w:cs="Times New Roman"/>
          <w:b/>
        </w:rPr>
        <w:t xml:space="preserve">      </w:t>
      </w:r>
      <w:r w:rsidRPr="004027D2">
        <w:rPr>
          <w:rFonts w:ascii="Times New Roman" w:hAnsi="Times New Roman" w:cs="Times New Roman"/>
        </w:rPr>
        <w:t>1.2. Кількість товарів вказані у специфікації, яка є невід’ємною частиною цього Договору .</w:t>
      </w:r>
    </w:p>
    <w:p w:rsidR="00C40DD2" w:rsidRPr="004027D2" w:rsidRDefault="00C40DD2" w:rsidP="00C40DD2">
      <w:pPr>
        <w:tabs>
          <w:tab w:val="left" w:pos="8617"/>
        </w:tabs>
        <w:ind w:left="426"/>
        <w:jc w:val="both"/>
        <w:rPr>
          <w:rFonts w:ascii="Times New Roman" w:hAnsi="Times New Roman" w:cs="Times New Roman"/>
        </w:rPr>
      </w:pPr>
      <w:r w:rsidRPr="004027D2">
        <w:rPr>
          <w:rFonts w:ascii="Times New Roman" w:hAnsi="Times New Roman" w:cs="Times New Roman"/>
        </w:rPr>
        <w:t>1.3. Обсяги закупівлі товарів можуть бути зменшені залежно від реального фінансування видатків. </w:t>
      </w:r>
    </w:p>
    <w:p w:rsidR="00C40DD2" w:rsidRPr="004027D2" w:rsidRDefault="00C40DD2" w:rsidP="00C40DD2">
      <w:pPr>
        <w:spacing w:line="264" w:lineRule="auto"/>
        <w:ind w:left="426" w:right="566"/>
        <w:jc w:val="both"/>
        <w:rPr>
          <w:rFonts w:ascii="Times New Roman" w:hAnsi="Times New Roman" w:cs="Times New Roman"/>
        </w:rPr>
      </w:pPr>
    </w:p>
    <w:p w:rsidR="00C40DD2" w:rsidRPr="004027D2" w:rsidRDefault="00C40DD2" w:rsidP="00C40DD2">
      <w:pPr>
        <w:spacing w:line="264" w:lineRule="auto"/>
        <w:ind w:left="426"/>
        <w:jc w:val="center"/>
        <w:rPr>
          <w:rFonts w:ascii="Times New Roman" w:hAnsi="Times New Roman" w:cs="Times New Roman"/>
        </w:rPr>
      </w:pPr>
      <w:r w:rsidRPr="004027D2">
        <w:rPr>
          <w:rFonts w:ascii="Times New Roman" w:hAnsi="Times New Roman" w:cs="Times New Roman"/>
          <w:b/>
          <w:bCs/>
        </w:rPr>
        <w:t>II. ЯКІСТЬ ТОВАРУ</w:t>
      </w:r>
    </w:p>
    <w:p w:rsidR="00C40DD2" w:rsidRPr="00150CFB" w:rsidRDefault="00C40DD2" w:rsidP="00C40DD2">
      <w:pPr>
        <w:spacing w:line="264" w:lineRule="auto"/>
        <w:ind w:left="426"/>
        <w:jc w:val="both"/>
        <w:rPr>
          <w:rFonts w:ascii="Times New Roman" w:hAnsi="Times New Roman" w:cs="Times New Roman"/>
        </w:rPr>
      </w:pPr>
      <w:r w:rsidRPr="004027D2">
        <w:rPr>
          <w:rFonts w:ascii="Times New Roman" w:hAnsi="Times New Roman" w:cs="Times New Roman"/>
        </w:rPr>
        <w:t xml:space="preserve">2.1. </w:t>
      </w:r>
      <w:r>
        <w:rPr>
          <w:rFonts w:ascii="Times New Roman" w:hAnsi="Times New Roman" w:cs="Times New Roman"/>
        </w:rPr>
        <w:t>Продавець повинен передати</w:t>
      </w:r>
      <w:r w:rsidRPr="004027D2">
        <w:rPr>
          <w:rFonts w:ascii="Times New Roman" w:hAnsi="Times New Roman" w:cs="Times New Roman"/>
        </w:rPr>
        <w:t xml:space="preserve"> Замовнику товари, якість яких відповідає умовам цього Договору, тендерній документації та пропозиції учасника. </w:t>
      </w:r>
    </w:p>
    <w:p w:rsidR="00C40DD2" w:rsidRPr="004027D2" w:rsidRDefault="00C40DD2" w:rsidP="00C40DD2">
      <w:pPr>
        <w:spacing w:line="264" w:lineRule="auto"/>
        <w:ind w:left="426"/>
        <w:jc w:val="both"/>
        <w:rPr>
          <w:rFonts w:ascii="Times New Roman" w:hAnsi="Times New Roman" w:cs="Times New Roman"/>
        </w:rPr>
      </w:pPr>
      <w:r>
        <w:rPr>
          <w:rFonts w:ascii="Times New Roman" w:hAnsi="Times New Roman" w:cs="Times New Roman"/>
        </w:rPr>
        <w:t>2.2. Товар, що переда</w:t>
      </w:r>
      <w:r w:rsidRPr="004027D2">
        <w:rPr>
          <w:rFonts w:ascii="Times New Roman" w:hAnsi="Times New Roman" w:cs="Times New Roman"/>
        </w:rPr>
        <w:t>ється, повинен мати необхідні сертифікати, реєстраційні посвідчення або свідоцтва про реєстрацію, інструкції, затверджені в установленому порядку, супроводжуватися документами щодо кількості, термінів придатності, найменування виробника. Кожна серія повинна супроводжуватися документом яки</w:t>
      </w:r>
      <w:r>
        <w:rPr>
          <w:rFonts w:ascii="Times New Roman" w:hAnsi="Times New Roman" w:cs="Times New Roman"/>
        </w:rPr>
        <w:t>й</w:t>
      </w:r>
      <w:r w:rsidRPr="004027D2">
        <w:rPr>
          <w:rFonts w:ascii="Times New Roman" w:hAnsi="Times New Roman" w:cs="Times New Roman"/>
        </w:rPr>
        <w:t xml:space="preserve"> посвідчує якість товару.</w:t>
      </w:r>
    </w:p>
    <w:p w:rsidR="00C40DD2" w:rsidRPr="004027D2" w:rsidRDefault="00C40DD2" w:rsidP="00C40DD2">
      <w:pPr>
        <w:spacing w:line="264" w:lineRule="auto"/>
        <w:ind w:left="426"/>
        <w:jc w:val="both"/>
        <w:rPr>
          <w:rFonts w:ascii="Times New Roman" w:hAnsi="Times New Roman" w:cs="Times New Roman"/>
        </w:rPr>
      </w:pPr>
      <w:r w:rsidRPr="004027D2">
        <w:rPr>
          <w:rFonts w:ascii="Times New Roman" w:hAnsi="Times New Roman" w:cs="Times New Roman"/>
        </w:rPr>
        <w:t>2.3.</w:t>
      </w:r>
      <w:r w:rsidRPr="00F5282B">
        <w:rPr>
          <w:rFonts w:ascii="Times New Roman" w:hAnsi="Times New Roman" w:cs="Times New Roman"/>
        </w:rPr>
        <w:t xml:space="preserve"> </w:t>
      </w:r>
      <w:r>
        <w:rPr>
          <w:rFonts w:ascii="Times New Roman" w:hAnsi="Times New Roman" w:cs="Times New Roman"/>
        </w:rPr>
        <w:t>Продавець</w:t>
      </w:r>
      <w:r w:rsidRPr="004027D2">
        <w:rPr>
          <w:rFonts w:ascii="Times New Roman" w:hAnsi="Times New Roman" w:cs="Times New Roman"/>
        </w:rPr>
        <w:t xml:space="preserve"> гарантує якість Товару, що постачається Замовнику за цим Договором. Гарантія якості діє протягом строку, встановленого виробником товару та вказаного на упаковці.</w:t>
      </w:r>
    </w:p>
    <w:p w:rsidR="00C40DD2" w:rsidRPr="004027D2" w:rsidRDefault="00C40DD2" w:rsidP="00C40DD2">
      <w:pPr>
        <w:spacing w:line="264" w:lineRule="auto"/>
        <w:ind w:left="426"/>
        <w:jc w:val="both"/>
        <w:rPr>
          <w:rFonts w:ascii="Times New Roman" w:hAnsi="Times New Roman" w:cs="Times New Roman"/>
        </w:rPr>
      </w:pPr>
      <w:r w:rsidRPr="004027D2">
        <w:rPr>
          <w:rFonts w:ascii="Times New Roman" w:hAnsi="Times New Roman" w:cs="Times New Roman"/>
        </w:rPr>
        <w:t xml:space="preserve">2.4. </w:t>
      </w:r>
      <w:r>
        <w:rPr>
          <w:rFonts w:ascii="Times New Roman" w:hAnsi="Times New Roman" w:cs="Times New Roman"/>
        </w:rPr>
        <w:t>Продавець</w:t>
      </w:r>
      <w:r w:rsidRPr="004027D2">
        <w:rPr>
          <w:rFonts w:ascii="Times New Roman" w:hAnsi="Times New Roman" w:cs="Times New Roman"/>
        </w:rPr>
        <w:t xml:space="preserve"> зобов’язується у випадку продажі товару неналежної якості замінити товар, визначений в Договорі товаром належної якості, протягом 3 календарних днів. Всі витрати пов’язані із заміною товару неналежної якості несе </w:t>
      </w:r>
      <w:r>
        <w:rPr>
          <w:rFonts w:ascii="Times New Roman" w:hAnsi="Times New Roman" w:cs="Times New Roman"/>
        </w:rPr>
        <w:t>Продавець</w:t>
      </w:r>
      <w:r w:rsidRPr="004027D2">
        <w:rPr>
          <w:rFonts w:ascii="Times New Roman" w:hAnsi="Times New Roman" w:cs="Times New Roman"/>
        </w:rPr>
        <w:t>.</w:t>
      </w:r>
    </w:p>
    <w:p w:rsidR="00C40DD2" w:rsidRPr="004027D2" w:rsidRDefault="00C40DD2" w:rsidP="00C40DD2">
      <w:pPr>
        <w:spacing w:line="264" w:lineRule="auto"/>
        <w:ind w:left="426"/>
        <w:rPr>
          <w:rFonts w:ascii="Times New Roman" w:hAnsi="Times New Roman" w:cs="Times New Roman"/>
          <w:spacing w:val="-3"/>
        </w:rPr>
      </w:pPr>
      <w:r>
        <w:rPr>
          <w:rFonts w:ascii="Times New Roman" w:hAnsi="Times New Roman" w:cs="Times New Roman"/>
        </w:rPr>
        <w:t>2.5</w:t>
      </w:r>
      <w:r w:rsidRPr="004027D2">
        <w:rPr>
          <w:rFonts w:ascii="Times New Roman" w:hAnsi="Times New Roman" w:cs="Times New Roman"/>
        </w:rPr>
        <w:t>.  Упаковка, в якій відправляється товар, повинна повністю забезпечувати його збереження під час перевезення.</w:t>
      </w:r>
    </w:p>
    <w:p w:rsidR="00C40DD2" w:rsidRPr="004027D2" w:rsidRDefault="00C40DD2" w:rsidP="00C40DD2">
      <w:pPr>
        <w:spacing w:line="264" w:lineRule="auto"/>
        <w:ind w:left="426"/>
        <w:jc w:val="both"/>
        <w:rPr>
          <w:rFonts w:ascii="Times New Roman" w:hAnsi="Times New Roman" w:cs="Times New Roman"/>
          <w:spacing w:val="-3"/>
        </w:rPr>
      </w:pPr>
    </w:p>
    <w:p w:rsidR="00C40DD2" w:rsidRPr="004027D2" w:rsidRDefault="00C40DD2" w:rsidP="00C40DD2">
      <w:pPr>
        <w:spacing w:line="264" w:lineRule="auto"/>
        <w:ind w:left="426"/>
        <w:jc w:val="center"/>
        <w:rPr>
          <w:rFonts w:ascii="Times New Roman" w:hAnsi="Times New Roman" w:cs="Times New Roman"/>
        </w:rPr>
      </w:pPr>
      <w:r w:rsidRPr="004027D2">
        <w:rPr>
          <w:rFonts w:ascii="Times New Roman" w:hAnsi="Times New Roman" w:cs="Times New Roman"/>
          <w:b/>
          <w:bCs/>
        </w:rPr>
        <w:t>III. СУМА ДОГОВОРУ</w:t>
      </w:r>
    </w:p>
    <w:p w:rsidR="00C40DD2" w:rsidRPr="004027D2" w:rsidRDefault="00C40DD2" w:rsidP="00C40DD2">
      <w:pPr>
        <w:spacing w:line="264" w:lineRule="auto"/>
        <w:ind w:left="426" w:right="127"/>
        <w:jc w:val="both"/>
        <w:rPr>
          <w:rFonts w:ascii="Times New Roman" w:hAnsi="Times New Roman" w:cs="Times New Roman"/>
        </w:rPr>
      </w:pPr>
      <w:r w:rsidRPr="004027D2">
        <w:rPr>
          <w:rFonts w:ascii="Times New Roman" w:hAnsi="Times New Roman" w:cs="Times New Roman"/>
        </w:rPr>
        <w:t xml:space="preserve">3.1. Сума цього Договору становить: </w:t>
      </w:r>
      <w:r w:rsidRPr="004027D2">
        <w:rPr>
          <w:rFonts w:ascii="Times New Roman" w:hAnsi="Times New Roman" w:cs="Times New Roman"/>
          <w:b/>
        </w:rPr>
        <w:t xml:space="preserve">__________________ (_____________________________) грн. </w:t>
      </w:r>
      <w:r w:rsidRPr="004027D2">
        <w:rPr>
          <w:rFonts w:ascii="Times New Roman" w:hAnsi="Times New Roman" w:cs="Times New Roman"/>
          <w:b/>
          <w:bCs/>
        </w:rPr>
        <w:t xml:space="preserve">з ПДВ. </w:t>
      </w:r>
    </w:p>
    <w:p w:rsidR="00C40DD2" w:rsidRPr="004027D2" w:rsidRDefault="00C40DD2" w:rsidP="00C40DD2">
      <w:pPr>
        <w:spacing w:line="264" w:lineRule="auto"/>
        <w:ind w:left="426" w:right="127"/>
        <w:rPr>
          <w:rFonts w:ascii="Times New Roman" w:hAnsi="Times New Roman" w:cs="Times New Roman"/>
          <w:spacing w:val="-1"/>
        </w:rPr>
      </w:pPr>
      <w:r w:rsidRPr="004027D2">
        <w:rPr>
          <w:rFonts w:ascii="Times New Roman" w:hAnsi="Times New Roman" w:cs="Times New Roman"/>
        </w:rPr>
        <w:t>3.2. Сума цього Договору може бути зменшена за взаємною згодою Сторін.</w:t>
      </w:r>
    </w:p>
    <w:p w:rsidR="00C40DD2" w:rsidRPr="004027D2" w:rsidRDefault="00C40DD2" w:rsidP="00C40DD2">
      <w:pPr>
        <w:spacing w:line="264" w:lineRule="auto"/>
        <w:ind w:left="426" w:right="127"/>
        <w:rPr>
          <w:rFonts w:ascii="Times New Roman" w:hAnsi="Times New Roman" w:cs="Times New Roman"/>
          <w:spacing w:val="-1"/>
        </w:rPr>
      </w:pPr>
      <w:r w:rsidRPr="004027D2">
        <w:rPr>
          <w:rFonts w:ascii="Times New Roman" w:hAnsi="Times New Roman" w:cs="Times New Roman"/>
          <w:spacing w:val="-1"/>
        </w:rPr>
        <w:t>3.3. Сума на товар встановлюється в національній грошовій одиниці України.</w:t>
      </w:r>
    </w:p>
    <w:p w:rsidR="00C40DD2" w:rsidRPr="00A86E31" w:rsidRDefault="00C40DD2" w:rsidP="00C40DD2">
      <w:pPr>
        <w:pStyle w:val="rvps2"/>
        <w:spacing w:before="0" w:after="0"/>
        <w:ind w:left="426"/>
        <w:contextualSpacing/>
        <w:jc w:val="both"/>
      </w:pPr>
      <w:r w:rsidRPr="00A86E31">
        <w:rPr>
          <w:color w:val="000000"/>
          <w:spacing w:val="-1"/>
        </w:rPr>
        <w:t xml:space="preserve">3.4. </w:t>
      </w:r>
      <w:r w:rsidRPr="00A86E31">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40DD2" w:rsidRPr="00A86E31" w:rsidRDefault="00C40DD2" w:rsidP="00C40DD2">
      <w:pPr>
        <w:pStyle w:val="rvps2"/>
        <w:spacing w:before="0" w:after="0"/>
        <w:ind w:left="426"/>
        <w:contextualSpacing/>
        <w:jc w:val="both"/>
      </w:pPr>
      <w:bookmarkStart w:id="8" w:name="n1769"/>
      <w:bookmarkEnd w:id="8"/>
      <w:r w:rsidRPr="00A86E31">
        <w:t>1) зменшення обсягів закупівлі, зокрема з урахуванням фактичного обсягу видатків замовника;</w:t>
      </w:r>
    </w:p>
    <w:p w:rsidR="00C40DD2" w:rsidRPr="00A86E31" w:rsidRDefault="00C40DD2" w:rsidP="00C40DD2">
      <w:pPr>
        <w:pStyle w:val="rvps2"/>
        <w:spacing w:before="0" w:after="0"/>
        <w:ind w:left="426"/>
        <w:contextualSpacing/>
        <w:jc w:val="both"/>
      </w:pPr>
      <w:bookmarkStart w:id="9" w:name="n1770"/>
      <w:bookmarkEnd w:id="9"/>
      <w:r w:rsidRPr="00A86E31">
        <w:t xml:space="preserve">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w:t>
      </w:r>
      <w:r w:rsidRPr="00A86E31">
        <w:lastRenderedPageBreak/>
        <w:t>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rsidR="00C40DD2" w:rsidRPr="00A86E31" w:rsidRDefault="00C40DD2" w:rsidP="00C40DD2">
      <w:pPr>
        <w:pStyle w:val="rvps2"/>
        <w:spacing w:before="0" w:after="0"/>
        <w:ind w:left="426"/>
        <w:contextualSpacing/>
        <w:jc w:val="both"/>
      </w:pPr>
      <w:bookmarkStart w:id="10" w:name="n1771"/>
      <w:bookmarkEnd w:id="10"/>
      <w:r w:rsidRPr="00A86E31">
        <w:t>3) покращення якості предмета закупівлі, за умови що таке покращення не призведе до збільшення суми, визначеної в договорі про закупівлю;</w:t>
      </w:r>
    </w:p>
    <w:p w:rsidR="00C40DD2" w:rsidRPr="00A86E31" w:rsidRDefault="00C40DD2" w:rsidP="00C40DD2">
      <w:pPr>
        <w:pStyle w:val="rvps2"/>
        <w:spacing w:before="0" w:after="0"/>
        <w:ind w:left="426"/>
        <w:contextualSpacing/>
        <w:jc w:val="both"/>
      </w:pPr>
      <w:bookmarkStart w:id="11" w:name="n1772"/>
      <w:bookmarkEnd w:id="11"/>
      <w:r w:rsidRPr="00A86E31">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40DD2" w:rsidRPr="00A86E31" w:rsidRDefault="00C40DD2" w:rsidP="00C40DD2">
      <w:pPr>
        <w:pStyle w:val="rvps2"/>
        <w:spacing w:before="0" w:after="0"/>
        <w:ind w:left="426"/>
        <w:contextualSpacing/>
        <w:jc w:val="both"/>
      </w:pPr>
      <w:bookmarkStart w:id="12" w:name="n1773"/>
      <w:bookmarkEnd w:id="12"/>
      <w:r w:rsidRPr="00A86E31">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C40DD2" w:rsidRPr="00A86E31" w:rsidRDefault="00C40DD2" w:rsidP="00C40DD2">
      <w:pPr>
        <w:pStyle w:val="rvps2"/>
        <w:spacing w:before="0" w:after="0"/>
        <w:ind w:left="426"/>
        <w:contextualSpacing/>
        <w:jc w:val="both"/>
      </w:pPr>
      <w:bookmarkStart w:id="13" w:name="n1774"/>
      <w:bookmarkEnd w:id="13"/>
      <w:r w:rsidRPr="00A86E31">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C40DD2" w:rsidRPr="00A86E31" w:rsidRDefault="00C40DD2" w:rsidP="00C40DD2">
      <w:pPr>
        <w:pStyle w:val="rvps2"/>
        <w:spacing w:before="0" w:after="0"/>
        <w:ind w:left="426"/>
        <w:contextualSpacing/>
        <w:jc w:val="both"/>
      </w:pPr>
      <w:bookmarkStart w:id="14" w:name="n1775"/>
      <w:bookmarkEnd w:id="14"/>
      <w:r w:rsidRPr="00A86E31">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C40DD2" w:rsidRPr="00A86E31" w:rsidRDefault="00C40DD2" w:rsidP="00C40DD2">
      <w:pPr>
        <w:ind w:left="426"/>
        <w:contextualSpacing/>
        <w:jc w:val="both"/>
        <w:rPr>
          <w:rFonts w:ascii="Times New Roman" w:hAnsi="Times New Roman" w:cs="Times New Roman"/>
        </w:rPr>
      </w:pPr>
      <w:bookmarkStart w:id="15" w:name="n1776"/>
      <w:bookmarkEnd w:id="15"/>
      <w:r w:rsidRPr="00A86E31">
        <w:rPr>
          <w:rFonts w:ascii="Times New Roman" w:hAnsi="Times New Roman" w:cs="Times New Roman"/>
        </w:rPr>
        <w:t>8) зміни умов у зв’язку із застосуванням положень ч. 6 ст. 41 Закону України «Про публічні закупівлі».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C40DD2" w:rsidRPr="004027D2" w:rsidRDefault="00C40DD2" w:rsidP="00C40DD2">
      <w:pPr>
        <w:spacing w:line="264" w:lineRule="auto"/>
        <w:ind w:left="426" w:right="566"/>
        <w:jc w:val="center"/>
        <w:rPr>
          <w:rFonts w:ascii="Times New Roman" w:hAnsi="Times New Roman" w:cs="Times New Roman"/>
        </w:rPr>
      </w:pPr>
    </w:p>
    <w:p w:rsidR="00C40DD2" w:rsidRPr="004027D2" w:rsidRDefault="00C40DD2" w:rsidP="00C40DD2">
      <w:pPr>
        <w:spacing w:line="264" w:lineRule="auto"/>
        <w:ind w:left="426" w:right="-24"/>
        <w:jc w:val="center"/>
        <w:rPr>
          <w:rFonts w:ascii="Times New Roman" w:hAnsi="Times New Roman" w:cs="Times New Roman"/>
          <w:bCs/>
        </w:rPr>
      </w:pPr>
      <w:r w:rsidRPr="004027D2">
        <w:rPr>
          <w:rFonts w:ascii="Times New Roman" w:hAnsi="Times New Roman" w:cs="Times New Roman"/>
          <w:b/>
          <w:bCs/>
        </w:rPr>
        <w:t>IV. ПОРЯДОК ЗДІЙСНЕННЯ ОПЛАТИ</w:t>
      </w:r>
    </w:p>
    <w:p w:rsidR="00C40DD2" w:rsidRPr="004027D2" w:rsidRDefault="00C40DD2" w:rsidP="00C40DD2">
      <w:pPr>
        <w:tabs>
          <w:tab w:val="left" w:pos="8699"/>
        </w:tabs>
        <w:spacing w:line="264" w:lineRule="auto"/>
        <w:ind w:left="426"/>
        <w:jc w:val="both"/>
        <w:rPr>
          <w:rFonts w:ascii="Times New Roman" w:hAnsi="Times New Roman" w:cs="Times New Roman"/>
          <w:bCs/>
        </w:rPr>
      </w:pPr>
      <w:r w:rsidRPr="004027D2">
        <w:rPr>
          <w:rFonts w:ascii="Times New Roman" w:hAnsi="Times New Roman" w:cs="Times New Roman"/>
          <w:bCs/>
        </w:rPr>
        <w:t>4.1. Розрахунки за Договором проводяться на підставі накладних шляхом перерахування грошових коштів на розрахунковий рахунок Постачальника.</w:t>
      </w:r>
    </w:p>
    <w:p w:rsidR="00C40DD2" w:rsidRPr="004027D2" w:rsidRDefault="00C40DD2" w:rsidP="00C40DD2">
      <w:pPr>
        <w:tabs>
          <w:tab w:val="left" w:pos="8699"/>
        </w:tabs>
        <w:spacing w:line="264" w:lineRule="auto"/>
        <w:ind w:left="426"/>
        <w:jc w:val="both"/>
        <w:rPr>
          <w:rFonts w:ascii="Times New Roman" w:hAnsi="Times New Roman" w:cs="Times New Roman"/>
          <w:bCs/>
        </w:rPr>
      </w:pPr>
      <w:r w:rsidRPr="004027D2">
        <w:rPr>
          <w:rFonts w:ascii="Times New Roman" w:hAnsi="Times New Roman" w:cs="Times New Roman"/>
          <w:bCs/>
        </w:rPr>
        <w:t>4.2. Розрахунки проводяться протягом 30 календарних днів з моменту отримання товару.</w:t>
      </w:r>
    </w:p>
    <w:p w:rsidR="00C40DD2" w:rsidRPr="004027D2" w:rsidRDefault="00C40DD2" w:rsidP="00C40DD2">
      <w:pPr>
        <w:spacing w:line="264" w:lineRule="auto"/>
        <w:ind w:left="426"/>
        <w:jc w:val="both"/>
        <w:rPr>
          <w:rFonts w:ascii="Times New Roman" w:hAnsi="Times New Roman" w:cs="Times New Roman"/>
          <w:b/>
          <w:bCs/>
        </w:rPr>
      </w:pPr>
      <w:r w:rsidRPr="004027D2">
        <w:rPr>
          <w:rFonts w:ascii="Times New Roman" w:hAnsi="Times New Roman" w:cs="Times New Roman"/>
          <w:bCs/>
        </w:rPr>
        <w:t>4.3. У разі затримки бюджетного фінансування, розрахунки проводяться на протязі 5 банківських днів з дати отримання Замовником на свій реєстраційний рахунок бюджетного призначення на фінансування закупівлі за вказаним напрямом.</w:t>
      </w:r>
    </w:p>
    <w:p w:rsidR="00C40DD2" w:rsidRPr="004027D2" w:rsidRDefault="00C40DD2" w:rsidP="00C40DD2">
      <w:pPr>
        <w:spacing w:line="264" w:lineRule="auto"/>
        <w:ind w:left="426" w:right="566"/>
        <w:jc w:val="center"/>
        <w:rPr>
          <w:rFonts w:ascii="Times New Roman" w:hAnsi="Times New Roman" w:cs="Times New Roman"/>
          <w:b/>
          <w:bCs/>
        </w:rPr>
      </w:pPr>
    </w:p>
    <w:p w:rsidR="00C40DD2" w:rsidRPr="004027D2" w:rsidRDefault="00C40DD2" w:rsidP="00C40DD2">
      <w:pPr>
        <w:spacing w:line="264" w:lineRule="auto"/>
        <w:ind w:left="426"/>
        <w:jc w:val="center"/>
        <w:rPr>
          <w:rFonts w:ascii="Times New Roman" w:hAnsi="Times New Roman" w:cs="Times New Roman"/>
        </w:rPr>
      </w:pPr>
      <w:r>
        <w:rPr>
          <w:rFonts w:ascii="Times New Roman" w:hAnsi="Times New Roman" w:cs="Times New Roman"/>
          <w:b/>
          <w:bCs/>
        </w:rPr>
        <w:t>V. ПЕРЕДАЧА</w:t>
      </w:r>
      <w:r w:rsidRPr="004027D2">
        <w:rPr>
          <w:rFonts w:ascii="Times New Roman" w:hAnsi="Times New Roman" w:cs="Times New Roman"/>
          <w:b/>
          <w:bCs/>
        </w:rPr>
        <w:t xml:space="preserve"> ТОВАРУ</w:t>
      </w:r>
    </w:p>
    <w:p w:rsidR="00C40DD2" w:rsidRPr="009F2365" w:rsidRDefault="00C40DD2" w:rsidP="00C40DD2">
      <w:pPr>
        <w:spacing w:line="264" w:lineRule="auto"/>
        <w:ind w:left="426" w:right="100"/>
        <w:jc w:val="both"/>
        <w:rPr>
          <w:rFonts w:ascii="Times New Roman" w:hAnsi="Times New Roman" w:cs="Times New Roman"/>
          <w:b/>
        </w:rPr>
      </w:pPr>
      <w:r>
        <w:rPr>
          <w:rFonts w:ascii="Times New Roman" w:hAnsi="Times New Roman" w:cs="Times New Roman"/>
        </w:rPr>
        <w:t xml:space="preserve">5.1. Строк передачі  товару – </w:t>
      </w:r>
      <w:r>
        <w:rPr>
          <w:rFonts w:ascii="Times New Roman" w:hAnsi="Times New Roman" w:cs="Times New Roman"/>
          <w:b/>
        </w:rPr>
        <w:t>до 31.12.</w:t>
      </w:r>
      <w:r w:rsidRPr="009F2365">
        <w:rPr>
          <w:rFonts w:ascii="Times New Roman" w:hAnsi="Times New Roman" w:cs="Times New Roman"/>
          <w:b/>
        </w:rPr>
        <w:t>20</w:t>
      </w:r>
      <w:r>
        <w:rPr>
          <w:rFonts w:ascii="Times New Roman" w:hAnsi="Times New Roman" w:cs="Times New Roman"/>
          <w:b/>
        </w:rPr>
        <w:t>2</w:t>
      </w:r>
      <w:r w:rsidRPr="00234D5A">
        <w:rPr>
          <w:rFonts w:ascii="Times New Roman" w:hAnsi="Times New Roman" w:cs="Times New Roman"/>
          <w:b/>
        </w:rPr>
        <w:t>3</w:t>
      </w:r>
      <w:r w:rsidRPr="009F2365">
        <w:rPr>
          <w:rFonts w:ascii="Times New Roman" w:hAnsi="Times New Roman" w:cs="Times New Roman"/>
          <w:b/>
        </w:rPr>
        <w:t xml:space="preserve"> р. </w:t>
      </w:r>
    </w:p>
    <w:p w:rsidR="00C40DD2" w:rsidRDefault="00C40DD2" w:rsidP="00C40DD2">
      <w:pPr>
        <w:spacing w:line="264" w:lineRule="auto"/>
        <w:ind w:left="426" w:right="100"/>
        <w:jc w:val="both"/>
        <w:rPr>
          <w:rFonts w:ascii="Times New Roman" w:hAnsi="Times New Roman" w:cs="Times New Roman"/>
        </w:rPr>
      </w:pPr>
      <w:r w:rsidRPr="004027D2">
        <w:rPr>
          <w:rFonts w:ascii="Times New Roman" w:hAnsi="Times New Roman" w:cs="Times New Roman"/>
        </w:rPr>
        <w:t xml:space="preserve">Порядок здійснення </w:t>
      </w:r>
      <w:r>
        <w:rPr>
          <w:rFonts w:ascii="Times New Roman" w:hAnsi="Times New Roman" w:cs="Times New Roman"/>
        </w:rPr>
        <w:t>передачі</w:t>
      </w:r>
      <w:r w:rsidRPr="004027D2">
        <w:rPr>
          <w:rFonts w:ascii="Times New Roman" w:hAnsi="Times New Roman" w:cs="Times New Roman"/>
        </w:rPr>
        <w:t xml:space="preserve">: </w:t>
      </w:r>
      <w:r>
        <w:rPr>
          <w:rFonts w:ascii="Times New Roman" w:hAnsi="Times New Roman" w:cs="Times New Roman"/>
        </w:rPr>
        <w:t>передача</w:t>
      </w:r>
      <w:r w:rsidRPr="004027D2">
        <w:rPr>
          <w:rFonts w:ascii="Times New Roman" w:hAnsi="Times New Roman" w:cs="Times New Roman"/>
        </w:rPr>
        <w:t xml:space="preserve"> Товару здійснюється протягом 3 (трьох) календарних днів з моменту отримання заявки від Замовника.</w:t>
      </w:r>
    </w:p>
    <w:p w:rsidR="00C40DD2" w:rsidRPr="00854264" w:rsidRDefault="00C40DD2" w:rsidP="00C40DD2">
      <w:pPr>
        <w:spacing w:line="264" w:lineRule="auto"/>
        <w:ind w:left="426" w:right="100"/>
        <w:jc w:val="both"/>
        <w:rPr>
          <w:rFonts w:ascii="Times New Roman" w:hAnsi="Times New Roman" w:cs="Times New Roman"/>
        </w:rPr>
      </w:pPr>
      <w:r w:rsidRPr="004027D2">
        <w:rPr>
          <w:rFonts w:ascii="Times New Roman" w:hAnsi="Times New Roman" w:cs="Times New Roman"/>
        </w:rPr>
        <w:t xml:space="preserve">5.2. </w:t>
      </w:r>
      <w:r w:rsidRPr="00F5282B">
        <w:rPr>
          <w:rFonts w:ascii="Times New Roman" w:hAnsi="Times New Roman" w:cs="Times New Roman"/>
        </w:rPr>
        <w:t>Продавець</w:t>
      </w:r>
      <w:r w:rsidRPr="004027D2">
        <w:rPr>
          <w:rFonts w:ascii="Times New Roman" w:hAnsi="Times New Roman" w:cs="Times New Roman"/>
        </w:rPr>
        <w:t xml:space="preserve"> повинен забезпечувати належні умови</w:t>
      </w:r>
      <w:r>
        <w:rPr>
          <w:rFonts w:ascii="Times New Roman" w:hAnsi="Times New Roman" w:cs="Times New Roman"/>
        </w:rPr>
        <w:t xml:space="preserve"> зберігання та транспортування  товару</w:t>
      </w:r>
      <w:r w:rsidRPr="00854264">
        <w:rPr>
          <w:rFonts w:ascii="Times New Roman" w:hAnsi="Times New Roman" w:cs="Times New Roman"/>
        </w:rPr>
        <w:t xml:space="preserve"> .</w:t>
      </w:r>
    </w:p>
    <w:p w:rsidR="00C40DD2" w:rsidRPr="004027D2" w:rsidRDefault="00C40DD2" w:rsidP="00C40DD2">
      <w:pPr>
        <w:spacing w:line="264" w:lineRule="auto"/>
        <w:ind w:left="426" w:right="100"/>
        <w:jc w:val="both"/>
        <w:rPr>
          <w:rFonts w:ascii="Times New Roman" w:hAnsi="Times New Roman" w:cs="Times New Roman"/>
          <w:b/>
          <w:bCs/>
        </w:rPr>
      </w:pPr>
      <w:r w:rsidRPr="00854264">
        <w:rPr>
          <w:rFonts w:ascii="Times New Roman" w:hAnsi="Times New Roman" w:cs="Times New Roman"/>
        </w:rPr>
        <w:t xml:space="preserve">5.3. Місце поставки  товару – </w:t>
      </w:r>
      <w:r w:rsidRPr="00854264">
        <w:rPr>
          <w:rFonts w:ascii="Times New Roman" w:hAnsi="Times New Roman" w:cs="Times New Roman"/>
          <w:b/>
        </w:rPr>
        <w:t>36039, м. Полтава, вул.Олеся Гончара, 27-а</w:t>
      </w:r>
    </w:p>
    <w:p w:rsidR="00C40DD2" w:rsidRPr="004027D2" w:rsidRDefault="00C40DD2" w:rsidP="00C40DD2">
      <w:pPr>
        <w:spacing w:line="264" w:lineRule="auto"/>
        <w:ind w:left="426"/>
        <w:jc w:val="center"/>
        <w:rPr>
          <w:rFonts w:ascii="Times New Roman" w:hAnsi="Times New Roman" w:cs="Times New Roman"/>
          <w:b/>
          <w:bCs/>
        </w:rPr>
      </w:pPr>
    </w:p>
    <w:p w:rsidR="00C40DD2" w:rsidRPr="004027D2" w:rsidRDefault="00C40DD2" w:rsidP="00C40DD2">
      <w:pPr>
        <w:spacing w:line="264" w:lineRule="auto"/>
        <w:ind w:left="426" w:right="566"/>
        <w:jc w:val="center"/>
        <w:rPr>
          <w:rFonts w:ascii="Times New Roman" w:hAnsi="Times New Roman" w:cs="Times New Roman"/>
        </w:rPr>
      </w:pPr>
      <w:r w:rsidRPr="004027D2">
        <w:rPr>
          <w:rFonts w:ascii="Times New Roman" w:hAnsi="Times New Roman" w:cs="Times New Roman"/>
          <w:b/>
          <w:bCs/>
        </w:rPr>
        <w:t>VI. ПРАВА ТА ОБОВ'ЯЗКИ СТОРІН</w:t>
      </w:r>
    </w:p>
    <w:p w:rsidR="00C40DD2" w:rsidRPr="004027D2" w:rsidRDefault="00C40DD2" w:rsidP="00C40DD2">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6.1. Замовник зобов'язаний: </w:t>
      </w:r>
    </w:p>
    <w:p w:rsidR="00C40DD2" w:rsidRPr="004027D2" w:rsidRDefault="00C40DD2" w:rsidP="00C40DD2">
      <w:pPr>
        <w:spacing w:line="264" w:lineRule="auto"/>
        <w:ind w:left="426" w:right="70"/>
        <w:jc w:val="both"/>
        <w:rPr>
          <w:rFonts w:ascii="Times New Roman" w:hAnsi="Times New Roman" w:cs="Times New Roman"/>
        </w:rPr>
      </w:pPr>
      <w:r w:rsidRPr="004027D2">
        <w:rPr>
          <w:rFonts w:ascii="Times New Roman" w:hAnsi="Times New Roman" w:cs="Times New Roman"/>
        </w:rPr>
        <w:t>6.1.1. Своєчасно та в повно</w:t>
      </w:r>
      <w:r>
        <w:rPr>
          <w:rFonts w:ascii="Times New Roman" w:hAnsi="Times New Roman" w:cs="Times New Roman"/>
        </w:rPr>
        <w:t>му обсязі сплачувати за переда</w:t>
      </w:r>
      <w:r w:rsidRPr="004027D2">
        <w:rPr>
          <w:rFonts w:ascii="Times New Roman" w:hAnsi="Times New Roman" w:cs="Times New Roman"/>
        </w:rPr>
        <w:t xml:space="preserve">ні товари; </w:t>
      </w:r>
    </w:p>
    <w:p w:rsidR="00C40DD2" w:rsidRPr="004027D2" w:rsidRDefault="00C40DD2" w:rsidP="00C40DD2">
      <w:pPr>
        <w:spacing w:line="264" w:lineRule="auto"/>
        <w:ind w:left="426" w:right="70"/>
        <w:jc w:val="both"/>
        <w:rPr>
          <w:rFonts w:ascii="Times New Roman" w:hAnsi="Times New Roman" w:cs="Times New Roman"/>
        </w:rPr>
      </w:pPr>
      <w:r>
        <w:rPr>
          <w:rFonts w:ascii="Times New Roman" w:hAnsi="Times New Roman" w:cs="Times New Roman"/>
        </w:rPr>
        <w:t>6.1.2. Приймати переда</w:t>
      </w:r>
      <w:r w:rsidRPr="004027D2">
        <w:rPr>
          <w:rFonts w:ascii="Times New Roman" w:hAnsi="Times New Roman" w:cs="Times New Roman"/>
        </w:rPr>
        <w:t>ні товари згідно з видатковою накладною.</w:t>
      </w:r>
    </w:p>
    <w:p w:rsidR="00C40DD2" w:rsidRPr="004027D2" w:rsidRDefault="00C40DD2" w:rsidP="00C40DD2">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6.1.3. Замовник зобов’язаний оплачувати товар </w:t>
      </w:r>
      <w:r w:rsidRPr="00363428">
        <w:rPr>
          <w:rFonts w:ascii="Times New Roman" w:hAnsi="Times New Roman" w:cs="Times New Roman"/>
        </w:rPr>
        <w:t>Продавцю</w:t>
      </w:r>
      <w:r w:rsidRPr="004027D2">
        <w:rPr>
          <w:rFonts w:ascii="Times New Roman" w:hAnsi="Times New Roman" w:cs="Times New Roman"/>
        </w:rPr>
        <w:t xml:space="preserve"> на підставі накладної з відтермінуванням платежу не більше 30 календарних днів.</w:t>
      </w:r>
    </w:p>
    <w:p w:rsidR="00C40DD2" w:rsidRPr="004027D2" w:rsidRDefault="00C40DD2" w:rsidP="00C40DD2">
      <w:pPr>
        <w:spacing w:line="264" w:lineRule="auto"/>
        <w:ind w:left="426" w:right="70"/>
        <w:jc w:val="both"/>
        <w:rPr>
          <w:rFonts w:ascii="Times New Roman" w:hAnsi="Times New Roman" w:cs="Times New Roman"/>
        </w:rPr>
      </w:pPr>
      <w:r w:rsidRPr="004027D2">
        <w:rPr>
          <w:rFonts w:ascii="Times New Roman" w:hAnsi="Times New Roman" w:cs="Times New Roman"/>
        </w:rPr>
        <w:t xml:space="preserve">6.2. Замовник має право: </w:t>
      </w:r>
    </w:p>
    <w:p w:rsidR="00C40DD2" w:rsidRPr="004027D2" w:rsidRDefault="00C40DD2" w:rsidP="00C40DD2">
      <w:pPr>
        <w:spacing w:line="264" w:lineRule="auto"/>
        <w:ind w:left="426"/>
        <w:jc w:val="both"/>
        <w:rPr>
          <w:rFonts w:ascii="Times New Roman" w:hAnsi="Times New Roman" w:cs="Times New Roman"/>
        </w:rPr>
      </w:pPr>
      <w:r w:rsidRPr="004027D2">
        <w:rPr>
          <w:rFonts w:ascii="Times New Roman" w:hAnsi="Times New Roman" w:cs="Times New Roman"/>
        </w:rPr>
        <w:t xml:space="preserve">6.2.1. Достроково розірвати цей Договір у разі невиконання зобов'язань </w:t>
      </w:r>
      <w:r w:rsidRPr="00363428">
        <w:rPr>
          <w:rFonts w:ascii="Times New Roman" w:hAnsi="Times New Roman" w:cs="Times New Roman"/>
        </w:rPr>
        <w:t>Продавцем</w:t>
      </w:r>
      <w:r w:rsidRPr="004027D2">
        <w:rPr>
          <w:rFonts w:ascii="Times New Roman" w:hAnsi="Times New Roman" w:cs="Times New Roman"/>
        </w:rPr>
        <w:t xml:space="preserve">, повідомивши про це його у строк 10 календарних днів до розірвання; </w:t>
      </w:r>
    </w:p>
    <w:p w:rsidR="00C40DD2" w:rsidRPr="004027D2" w:rsidRDefault="00C40DD2" w:rsidP="00C40DD2">
      <w:pPr>
        <w:spacing w:line="264" w:lineRule="auto"/>
        <w:ind w:left="426"/>
        <w:jc w:val="both"/>
        <w:rPr>
          <w:rFonts w:ascii="Times New Roman" w:hAnsi="Times New Roman" w:cs="Times New Roman"/>
        </w:rPr>
      </w:pPr>
      <w:r>
        <w:rPr>
          <w:rFonts w:ascii="Times New Roman" w:hAnsi="Times New Roman" w:cs="Times New Roman"/>
        </w:rPr>
        <w:t>6.2.2. Контролювати передачу</w:t>
      </w:r>
      <w:r w:rsidRPr="004027D2">
        <w:rPr>
          <w:rFonts w:ascii="Times New Roman" w:hAnsi="Times New Roman" w:cs="Times New Roman"/>
        </w:rPr>
        <w:t xml:space="preserve"> товару у строки, встановлені цим Договором; </w:t>
      </w:r>
    </w:p>
    <w:p w:rsidR="00C40DD2" w:rsidRPr="00234D5A" w:rsidRDefault="00C40DD2" w:rsidP="00C40DD2">
      <w:pPr>
        <w:spacing w:line="264" w:lineRule="auto"/>
        <w:ind w:left="426"/>
        <w:jc w:val="both"/>
        <w:rPr>
          <w:rFonts w:ascii="Times New Roman" w:hAnsi="Times New Roman" w:cs="Times New Roman"/>
        </w:rPr>
      </w:pPr>
      <w:r w:rsidRPr="004027D2">
        <w:rPr>
          <w:rFonts w:ascii="Times New Roman" w:hAnsi="Times New Roman" w:cs="Times New Roman"/>
        </w:rPr>
        <w:t xml:space="preserve">6.2.3. </w:t>
      </w:r>
      <w:r w:rsidRPr="00234D5A">
        <w:rPr>
          <w:rFonts w:ascii="Times New Roman" w:hAnsi="Times New Roman" w:cs="Times New Roman"/>
        </w:rPr>
        <w:t xml:space="preserve">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40DD2" w:rsidRPr="00234D5A" w:rsidRDefault="00C40DD2" w:rsidP="00C40DD2">
      <w:pPr>
        <w:spacing w:line="264" w:lineRule="auto"/>
        <w:ind w:left="426"/>
        <w:jc w:val="both"/>
        <w:rPr>
          <w:rFonts w:ascii="Times New Roman" w:hAnsi="Times New Roman" w:cs="Times New Roman"/>
        </w:rPr>
      </w:pPr>
      <w:r w:rsidRPr="00234D5A">
        <w:rPr>
          <w:rFonts w:ascii="Times New Roman" w:hAnsi="Times New Roman" w:cs="Times New Roman"/>
        </w:rPr>
        <w:t>6.2.4. Повернути видаткову накладну Продавцю без здійснення оплати в разі неналежного оформлення документів, зазначених у розділі IV цього Договору (відсутність печатки, підписів, тощо.)</w:t>
      </w:r>
    </w:p>
    <w:p w:rsidR="00C40DD2" w:rsidRPr="00234D5A" w:rsidRDefault="00C40DD2" w:rsidP="00C40DD2">
      <w:pPr>
        <w:pStyle w:val="a8"/>
        <w:tabs>
          <w:tab w:val="left" w:pos="0"/>
        </w:tabs>
        <w:spacing w:line="264" w:lineRule="auto"/>
        <w:ind w:left="426"/>
        <w:jc w:val="both"/>
        <w:rPr>
          <w:rFonts w:ascii="Times New Roman" w:hAnsi="Times New Roman"/>
        </w:rPr>
      </w:pPr>
      <w:r w:rsidRPr="00234D5A">
        <w:rPr>
          <w:rFonts w:ascii="Times New Roman" w:hAnsi="Times New Roman"/>
        </w:rPr>
        <w:lastRenderedPageBreak/>
        <w:t>6.2.5.Замовник має право вимагати від Продавця здійснити передачу товару відповідно до заявки на умовах, що визначені договором.</w:t>
      </w:r>
    </w:p>
    <w:p w:rsidR="00C40DD2" w:rsidRPr="00234D5A" w:rsidRDefault="00C40DD2" w:rsidP="00C40DD2">
      <w:pPr>
        <w:pStyle w:val="a8"/>
        <w:tabs>
          <w:tab w:val="left" w:pos="0"/>
        </w:tabs>
        <w:spacing w:line="264" w:lineRule="auto"/>
        <w:ind w:left="426"/>
        <w:jc w:val="both"/>
        <w:rPr>
          <w:rFonts w:ascii="Times New Roman" w:hAnsi="Times New Roman"/>
        </w:rPr>
      </w:pPr>
      <w:r w:rsidRPr="00234D5A">
        <w:rPr>
          <w:rFonts w:ascii="Times New Roman" w:hAnsi="Times New Roman"/>
        </w:rPr>
        <w:t>6.2.6.Замовник має право в односторонньому порядку достроково розірвати Договір у разі невиконання та неналежного виконання зобов’язань Продавцем, повідомивши його у строк не менше ніж за 5 днів.</w:t>
      </w:r>
    </w:p>
    <w:p w:rsidR="00C40DD2" w:rsidRPr="00234D5A" w:rsidRDefault="00C40DD2" w:rsidP="00C40DD2">
      <w:pPr>
        <w:pStyle w:val="a8"/>
        <w:tabs>
          <w:tab w:val="left" w:pos="0"/>
        </w:tabs>
        <w:spacing w:line="264" w:lineRule="auto"/>
        <w:ind w:left="426"/>
        <w:jc w:val="both"/>
        <w:rPr>
          <w:rFonts w:ascii="Times New Roman" w:hAnsi="Times New Roman"/>
        </w:rPr>
      </w:pPr>
      <w:r w:rsidRPr="00234D5A">
        <w:rPr>
          <w:rFonts w:ascii="Times New Roman" w:hAnsi="Times New Roman"/>
        </w:rPr>
        <w:t>6.2.7.Замовник має право у будь-який час припинити дію Договору повністю або частково у випадку, якщо відпала необхідність закупівлі даного Товару або у разі припинення фінансування.</w:t>
      </w:r>
    </w:p>
    <w:p w:rsidR="00C40DD2" w:rsidRPr="00234D5A" w:rsidRDefault="00C40DD2" w:rsidP="00C40DD2">
      <w:pPr>
        <w:spacing w:line="264" w:lineRule="auto"/>
        <w:ind w:left="426"/>
        <w:jc w:val="both"/>
        <w:rPr>
          <w:rFonts w:ascii="Times New Roman" w:hAnsi="Times New Roman" w:cs="Times New Roman"/>
        </w:rPr>
      </w:pPr>
      <w:r w:rsidRPr="00234D5A">
        <w:rPr>
          <w:rFonts w:ascii="Times New Roman" w:hAnsi="Times New Roman" w:cs="Times New Roman"/>
        </w:rPr>
        <w:t>6.3.</w:t>
      </w:r>
      <w:r w:rsidRPr="00234D5A">
        <w:rPr>
          <w:rFonts w:ascii="Times New Roman" w:hAnsi="Times New Roman" w:cs="Times New Roman"/>
          <w:b/>
        </w:rPr>
        <w:t xml:space="preserve"> </w:t>
      </w:r>
      <w:r w:rsidRPr="00234D5A">
        <w:rPr>
          <w:rFonts w:ascii="Times New Roman" w:hAnsi="Times New Roman" w:cs="Times New Roman"/>
        </w:rPr>
        <w:t xml:space="preserve">Продавець зобов'язаний: </w:t>
      </w:r>
    </w:p>
    <w:p w:rsidR="00C40DD2" w:rsidRPr="00234D5A" w:rsidRDefault="00C40DD2" w:rsidP="00C40DD2">
      <w:pPr>
        <w:spacing w:line="264" w:lineRule="auto"/>
        <w:ind w:left="426"/>
        <w:jc w:val="both"/>
        <w:rPr>
          <w:rFonts w:ascii="Times New Roman" w:hAnsi="Times New Roman" w:cs="Times New Roman"/>
        </w:rPr>
      </w:pPr>
      <w:r w:rsidRPr="00234D5A">
        <w:rPr>
          <w:rFonts w:ascii="Times New Roman" w:hAnsi="Times New Roman" w:cs="Times New Roman"/>
        </w:rPr>
        <w:t xml:space="preserve">6.3.1. Забезпечити передачу товарів у строки, встановлені цим Договором; </w:t>
      </w:r>
    </w:p>
    <w:p w:rsidR="00C40DD2" w:rsidRPr="00234D5A" w:rsidRDefault="00C40DD2" w:rsidP="00C40DD2">
      <w:pPr>
        <w:spacing w:line="264" w:lineRule="auto"/>
        <w:ind w:left="426"/>
        <w:jc w:val="both"/>
        <w:rPr>
          <w:rFonts w:ascii="Times New Roman" w:hAnsi="Times New Roman" w:cs="Times New Roman"/>
        </w:rPr>
      </w:pPr>
      <w:r w:rsidRPr="00234D5A">
        <w:rPr>
          <w:rFonts w:ascii="Times New Roman" w:hAnsi="Times New Roman" w:cs="Times New Roman"/>
        </w:rPr>
        <w:t xml:space="preserve">6.3.2. Забезпечити передачу товарів, якість яких відповідає умовам, установленим розділом II цього Договору; </w:t>
      </w:r>
    </w:p>
    <w:p w:rsidR="00C40DD2" w:rsidRPr="00234D5A" w:rsidRDefault="00C40DD2" w:rsidP="00C40DD2">
      <w:pPr>
        <w:pStyle w:val="a8"/>
        <w:tabs>
          <w:tab w:val="left" w:pos="0"/>
        </w:tabs>
        <w:spacing w:line="264" w:lineRule="auto"/>
        <w:ind w:left="426"/>
        <w:jc w:val="both"/>
        <w:rPr>
          <w:rFonts w:ascii="Times New Roman" w:hAnsi="Times New Roman"/>
        </w:rPr>
      </w:pPr>
      <w:r w:rsidRPr="00234D5A">
        <w:rPr>
          <w:rFonts w:ascii="Times New Roman" w:hAnsi="Times New Roman"/>
        </w:rPr>
        <w:t xml:space="preserve">6.3.3. Продавець зобов’язаний забезпечити передачу товару, та надати всі супровідні документи, в тому числі ті, що підтверджують якість переданого товару.  </w:t>
      </w:r>
    </w:p>
    <w:p w:rsidR="00C40DD2" w:rsidRPr="00234D5A" w:rsidRDefault="00C40DD2" w:rsidP="00C40DD2">
      <w:pPr>
        <w:spacing w:line="264" w:lineRule="auto"/>
        <w:ind w:left="426"/>
        <w:jc w:val="both"/>
        <w:rPr>
          <w:rFonts w:ascii="Times New Roman" w:hAnsi="Times New Roman" w:cs="Times New Roman"/>
        </w:rPr>
      </w:pPr>
      <w:r w:rsidRPr="00234D5A">
        <w:rPr>
          <w:rFonts w:ascii="Times New Roman" w:hAnsi="Times New Roman" w:cs="Times New Roman"/>
        </w:rPr>
        <w:t xml:space="preserve">6.4. Продавець має право: </w:t>
      </w:r>
    </w:p>
    <w:p w:rsidR="00C40DD2" w:rsidRPr="004027D2" w:rsidRDefault="00C40DD2" w:rsidP="00C40DD2">
      <w:pPr>
        <w:spacing w:line="264" w:lineRule="auto"/>
        <w:ind w:left="426"/>
        <w:jc w:val="both"/>
        <w:rPr>
          <w:rFonts w:ascii="Times New Roman" w:hAnsi="Times New Roman" w:cs="Times New Roman"/>
        </w:rPr>
      </w:pPr>
      <w:r w:rsidRPr="004027D2">
        <w:rPr>
          <w:rFonts w:ascii="Times New Roman" w:hAnsi="Times New Roman" w:cs="Times New Roman"/>
        </w:rPr>
        <w:t xml:space="preserve">6.4.1. Своєчасно та в повному </w:t>
      </w:r>
      <w:r>
        <w:rPr>
          <w:rFonts w:ascii="Times New Roman" w:hAnsi="Times New Roman" w:cs="Times New Roman"/>
        </w:rPr>
        <w:t>обсязі отримувати плату за передані</w:t>
      </w:r>
      <w:r w:rsidRPr="004027D2">
        <w:rPr>
          <w:rFonts w:ascii="Times New Roman" w:hAnsi="Times New Roman" w:cs="Times New Roman"/>
        </w:rPr>
        <w:t xml:space="preserve"> товари; </w:t>
      </w:r>
    </w:p>
    <w:p w:rsidR="00C40DD2" w:rsidRPr="004027D2" w:rsidRDefault="00C40DD2" w:rsidP="00C40DD2">
      <w:pPr>
        <w:spacing w:line="264" w:lineRule="auto"/>
        <w:ind w:left="426"/>
        <w:jc w:val="both"/>
        <w:rPr>
          <w:rFonts w:ascii="Times New Roman" w:hAnsi="Times New Roman" w:cs="Times New Roman"/>
        </w:rPr>
      </w:pPr>
      <w:r>
        <w:rPr>
          <w:rFonts w:ascii="Times New Roman" w:hAnsi="Times New Roman" w:cs="Times New Roman"/>
        </w:rPr>
        <w:t>6.4.2. На дострокову передачу</w:t>
      </w:r>
      <w:r w:rsidRPr="004027D2">
        <w:rPr>
          <w:rFonts w:ascii="Times New Roman" w:hAnsi="Times New Roman" w:cs="Times New Roman"/>
        </w:rPr>
        <w:t xml:space="preserve"> товарів за письмовим погодженням Замовника; </w:t>
      </w:r>
    </w:p>
    <w:p w:rsidR="00C40DD2" w:rsidRPr="004027D2" w:rsidRDefault="00C40DD2" w:rsidP="00C40DD2">
      <w:pPr>
        <w:spacing w:line="264" w:lineRule="auto"/>
        <w:ind w:left="426"/>
        <w:rPr>
          <w:rFonts w:ascii="Times New Roman" w:hAnsi="Times New Roman" w:cs="Times New Roman"/>
        </w:rPr>
      </w:pPr>
      <w:r w:rsidRPr="004027D2">
        <w:rPr>
          <w:rFonts w:ascii="Times New Roman" w:hAnsi="Times New Roman" w:cs="Times New Roman"/>
        </w:rPr>
        <w:t xml:space="preserve">6.4.3. У разі невиконання зобов'язань Замовником, </w:t>
      </w:r>
      <w:r w:rsidRPr="00363428">
        <w:rPr>
          <w:rFonts w:ascii="Times New Roman" w:hAnsi="Times New Roman" w:cs="Times New Roman"/>
        </w:rPr>
        <w:t>Продавець</w:t>
      </w:r>
      <w:r w:rsidRPr="004027D2">
        <w:rPr>
          <w:rFonts w:ascii="Times New Roman" w:hAnsi="Times New Roman" w:cs="Times New Roman"/>
        </w:rPr>
        <w:t xml:space="preserve"> має право достроково розірвати цей Договір, повідомивши про це Замовника у строк 10 календарних днів до розірвання.</w:t>
      </w:r>
    </w:p>
    <w:p w:rsidR="00C40DD2" w:rsidRPr="004027D2" w:rsidRDefault="00C40DD2" w:rsidP="00C40DD2">
      <w:pPr>
        <w:spacing w:line="264" w:lineRule="auto"/>
        <w:ind w:left="426"/>
        <w:rPr>
          <w:rFonts w:ascii="Times New Roman" w:hAnsi="Times New Roman" w:cs="Times New Roman"/>
        </w:rPr>
      </w:pPr>
    </w:p>
    <w:p w:rsidR="00C40DD2" w:rsidRPr="004027D2" w:rsidRDefault="00C40DD2" w:rsidP="00C40DD2">
      <w:pPr>
        <w:spacing w:line="264" w:lineRule="auto"/>
        <w:ind w:left="426"/>
        <w:jc w:val="center"/>
        <w:rPr>
          <w:rFonts w:ascii="Times New Roman" w:hAnsi="Times New Roman" w:cs="Times New Roman"/>
        </w:rPr>
      </w:pPr>
      <w:r w:rsidRPr="004027D2">
        <w:rPr>
          <w:rFonts w:ascii="Times New Roman" w:hAnsi="Times New Roman" w:cs="Times New Roman"/>
          <w:b/>
          <w:bCs/>
        </w:rPr>
        <w:t>VII. ВІДПОВІДАЛЬНІСТЬ СТОРІН</w:t>
      </w:r>
    </w:p>
    <w:p w:rsidR="00C40DD2" w:rsidRPr="004027D2" w:rsidRDefault="00C40DD2" w:rsidP="00C40DD2">
      <w:pPr>
        <w:spacing w:line="264" w:lineRule="auto"/>
        <w:ind w:left="426"/>
        <w:jc w:val="both"/>
        <w:rPr>
          <w:rFonts w:ascii="Times New Roman" w:hAnsi="Times New Roman" w:cs="Times New Roman"/>
        </w:rPr>
      </w:pPr>
      <w:r w:rsidRPr="004027D2">
        <w:rPr>
          <w:rFonts w:ascii="Times New Roman" w:hAnsi="Times New Roman" w:cs="Times New Roman"/>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40DD2" w:rsidRPr="004027D2" w:rsidRDefault="00C40DD2" w:rsidP="00C40DD2">
      <w:pPr>
        <w:spacing w:line="264" w:lineRule="auto"/>
        <w:ind w:left="426"/>
        <w:jc w:val="both"/>
        <w:rPr>
          <w:rFonts w:ascii="Times New Roman" w:hAnsi="Times New Roman" w:cs="Times New Roman"/>
        </w:rPr>
      </w:pPr>
      <w:r w:rsidRPr="004027D2">
        <w:rPr>
          <w:rFonts w:ascii="Times New Roman" w:hAnsi="Times New Roman" w:cs="Times New Roman"/>
        </w:rPr>
        <w:t xml:space="preserve">7.2. Замовник має право відмовитись від товару неналежної якості в тому числі якщо якість не відповідає умовам тендерної документації та повернути його </w:t>
      </w:r>
      <w:r>
        <w:rPr>
          <w:rFonts w:ascii="Times New Roman" w:hAnsi="Times New Roman" w:cs="Times New Roman"/>
        </w:rPr>
        <w:t>Продавцю</w:t>
      </w:r>
      <w:r w:rsidRPr="004027D2">
        <w:rPr>
          <w:rFonts w:ascii="Times New Roman" w:hAnsi="Times New Roman" w:cs="Times New Roman"/>
        </w:rPr>
        <w:t>, при цьому в разі якщо товар був оплачений Замовником кошти підлягають поверненню в трьохденний строк з дати повернення товару.</w:t>
      </w:r>
    </w:p>
    <w:p w:rsidR="00C40DD2" w:rsidRPr="004027D2" w:rsidRDefault="00C40DD2" w:rsidP="00C40DD2">
      <w:pPr>
        <w:spacing w:line="264" w:lineRule="auto"/>
        <w:ind w:left="426"/>
        <w:rPr>
          <w:rFonts w:ascii="Times New Roman" w:hAnsi="Times New Roman" w:cs="Times New Roman"/>
        </w:rPr>
      </w:pPr>
    </w:p>
    <w:p w:rsidR="00C40DD2" w:rsidRPr="004027D2" w:rsidRDefault="00C40DD2" w:rsidP="00C40DD2">
      <w:pPr>
        <w:spacing w:line="264" w:lineRule="auto"/>
        <w:ind w:left="426"/>
        <w:jc w:val="center"/>
        <w:rPr>
          <w:rFonts w:ascii="Times New Roman" w:hAnsi="Times New Roman" w:cs="Times New Roman"/>
        </w:rPr>
      </w:pPr>
      <w:r w:rsidRPr="004027D2">
        <w:rPr>
          <w:rFonts w:ascii="Times New Roman" w:hAnsi="Times New Roman" w:cs="Times New Roman"/>
          <w:b/>
          <w:bCs/>
        </w:rPr>
        <w:t>VIII. ОБСТАВИНИ НЕПЕРЕБОРНОЇ СИЛИ</w:t>
      </w:r>
    </w:p>
    <w:p w:rsidR="00C40DD2" w:rsidRPr="004027D2" w:rsidRDefault="00C40DD2" w:rsidP="00C40DD2">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8.1. Сторони звільняються від відповідальності за часткове чи повне невиконання зобов’язань по цьому Договору, якщо це невиконання викликано обставинами форс-мажору.</w:t>
      </w:r>
    </w:p>
    <w:p w:rsidR="00C40DD2" w:rsidRPr="004027D2" w:rsidRDefault="00C40DD2" w:rsidP="00C40DD2">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Обставинами форс-мажор за цим Договором є: аварії, стихійні лиха, техногенні та інші катастрофи, акти уряду, оголошення військового стану, епідемії, епізоотії, за умови, що ці події прямо впливають на виконання цього Договору.</w:t>
      </w:r>
    </w:p>
    <w:p w:rsidR="00C40DD2" w:rsidRPr="004027D2" w:rsidRDefault="00C40DD2" w:rsidP="00C40DD2">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8.2. Сторона Договору, для якої настали обставини передбачені п. 8.1. цього Договору зобов’язана повідомити іншу Сторону на протязі 48 годин про настання таких обставин, в противному випадку обставини форс-мажору будуть вважатися такими, що не заважають для виконання зобов’язань.</w:t>
      </w:r>
    </w:p>
    <w:p w:rsidR="00C40DD2" w:rsidRPr="004027D2" w:rsidRDefault="00C40DD2" w:rsidP="00C40DD2">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8.3. Сторони у випадку настання форс-мажорних обставин мають право перенести терміни виконання даного Договору чи оголосити про припинення його дії.</w:t>
      </w:r>
    </w:p>
    <w:p w:rsidR="00C40DD2" w:rsidRPr="00F0410C" w:rsidRDefault="00C40DD2" w:rsidP="00C40DD2">
      <w:pPr>
        <w:tabs>
          <w:tab w:val="left" w:pos="7848"/>
        </w:tabs>
        <w:spacing w:line="264" w:lineRule="auto"/>
        <w:ind w:left="426" w:right="-24"/>
        <w:jc w:val="both"/>
        <w:rPr>
          <w:rFonts w:ascii="Times New Roman" w:hAnsi="Times New Roman" w:cs="Times New Roman"/>
        </w:rPr>
      </w:pPr>
      <w:r w:rsidRPr="004027D2">
        <w:rPr>
          <w:rFonts w:ascii="Times New Roman" w:hAnsi="Times New Roman" w:cs="Times New Roman"/>
        </w:rPr>
        <w:t>8.4. Сторони домовились, що у випадку неможливості виконання Сторонами свого зобов’язання у зв’язку з настанням форс-мажору тривалістю більше, як 20 календарних днів постраждала сто</w:t>
      </w:r>
      <w:r>
        <w:rPr>
          <w:rFonts w:ascii="Times New Roman" w:hAnsi="Times New Roman" w:cs="Times New Roman"/>
        </w:rPr>
        <w:t xml:space="preserve">рона у випадку, якщо це Замовник, то він має право здійснити </w:t>
      </w:r>
      <w:r w:rsidRPr="004027D2">
        <w:rPr>
          <w:rFonts w:ascii="Times New Roman" w:hAnsi="Times New Roman" w:cs="Times New Roman"/>
        </w:rPr>
        <w:t xml:space="preserve">закупівлю товару у іншого суб’єкта господарювання з послідуючим зменшенням суми цього Договору та кількості та асортименту товару, у випадку, якщо </w:t>
      </w:r>
      <w:r>
        <w:rPr>
          <w:rFonts w:ascii="Times New Roman" w:hAnsi="Times New Roman" w:cs="Times New Roman"/>
        </w:rPr>
        <w:t>постраждала Сторона Продавець</w:t>
      </w:r>
      <w:r w:rsidRPr="004027D2">
        <w:rPr>
          <w:rFonts w:ascii="Times New Roman" w:hAnsi="Times New Roman" w:cs="Times New Roman"/>
        </w:rPr>
        <w:t xml:space="preserve"> – він має право продати зарезервований товар іншому суб’єкту господарювання без права на послідуюче зменшення або збільшення суми цього договору та кількості і асортименту товару.</w:t>
      </w:r>
    </w:p>
    <w:p w:rsidR="00C40DD2" w:rsidRPr="004027D2" w:rsidRDefault="00C40DD2" w:rsidP="00C40DD2">
      <w:pPr>
        <w:spacing w:line="264" w:lineRule="auto"/>
        <w:ind w:left="426"/>
        <w:jc w:val="center"/>
        <w:rPr>
          <w:rFonts w:ascii="Times New Roman" w:hAnsi="Times New Roman" w:cs="Times New Roman"/>
        </w:rPr>
      </w:pPr>
      <w:r w:rsidRPr="004027D2">
        <w:rPr>
          <w:rFonts w:ascii="Times New Roman" w:hAnsi="Times New Roman" w:cs="Times New Roman"/>
          <w:b/>
          <w:bCs/>
        </w:rPr>
        <w:t>IX. ВИРІШЕННЯ СПОРІВ</w:t>
      </w:r>
    </w:p>
    <w:p w:rsidR="00C40DD2" w:rsidRPr="004027D2" w:rsidRDefault="00C40DD2" w:rsidP="00C40DD2">
      <w:pPr>
        <w:spacing w:line="264" w:lineRule="auto"/>
        <w:ind w:left="426" w:right="-24"/>
        <w:jc w:val="both"/>
        <w:rPr>
          <w:rFonts w:ascii="Times New Roman" w:hAnsi="Times New Roman" w:cs="Times New Roman"/>
        </w:rPr>
      </w:pPr>
      <w:r w:rsidRPr="004027D2">
        <w:rPr>
          <w:rFonts w:ascii="Times New Roman" w:hAnsi="Times New Roman" w:cs="Times New Roman"/>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C40DD2" w:rsidRPr="004027D2" w:rsidRDefault="00C40DD2" w:rsidP="00C40DD2">
      <w:pPr>
        <w:spacing w:line="264" w:lineRule="auto"/>
        <w:ind w:left="426" w:right="-24"/>
        <w:jc w:val="both"/>
        <w:rPr>
          <w:rFonts w:ascii="Times New Roman" w:hAnsi="Times New Roman" w:cs="Times New Roman"/>
          <w:b/>
          <w:bCs/>
        </w:rPr>
      </w:pPr>
      <w:r w:rsidRPr="004027D2">
        <w:rPr>
          <w:rFonts w:ascii="Times New Roman" w:hAnsi="Times New Roman" w:cs="Times New Roman"/>
        </w:rPr>
        <w:t>9.2. У разі недосягнення Сторонами згоди спори (розбіжності) вирішуються у судовому порядку.</w:t>
      </w:r>
    </w:p>
    <w:p w:rsidR="00C40DD2" w:rsidRPr="004027D2" w:rsidRDefault="00C40DD2" w:rsidP="00C40DD2">
      <w:pPr>
        <w:spacing w:line="264" w:lineRule="auto"/>
        <w:ind w:left="426" w:right="-24"/>
        <w:jc w:val="both"/>
        <w:rPr>
          <w:rFonts w:ascii="Times New Roman" w:hAnsi="Times New Roman" w:cs="Times New Roman"/>
          <w:b/>
          <w:bCs/>
        </w:rPr>
      </w:pPr>
    </w:p>
    <w:p w:rsidR="00C40DD2" w:rsidRPr="004027D2" w:rsidRDefault="00C40DD2" w:rsidP="00C40DD2">
      <w:pPr>
        <w:spacing w:line="264" w:lineRule="auto"/>
        <w:ind w:left="426"/>
        <w:jc w:val="center"/>
        <w:rPr>
          <w:rFonts w:ascii="Times New Roman" w:hAnsi="Times New Roman" w:cs="Times New Roman"/>
        </w:rPr>
      </w:pPr>
      <w:r w:rsidRPr="004027D2">
        <w:rPr>
          <w:rFonts w:ascii="Times New Roman" w:hAnsi="Times New Roman" w:cs="Times New Roman"/>
          <w:b/>
          <w:bCs/>
        </w:rPr>
        <w:t>X. СТРОК ДІЇ ДОГОВОРУ</w:t>
      </w:r>
    </w:p>
    <w:p w:rsidR="00C40DD2" w:rsidRPr="004027D2" w:rsidRDefault="00C40DD2" w:rsidP="00C40DD2">
      <w:pPr>
        <w:spacing w:line="264" w:lineRule="auto"/>
        <w:ind w:left="426"/>
        <w:jc w:val="both"/>
        <w:rPr>
          <w:rFonts w:ascii="Times New Roman" w:hAnsi="Times New Roman" w:cs="Times New Roman"/>
        </w:rPr>
      </w:pPr>
      <w:r w:rsidRPr="004027D2">
        <w:rPr>
          <w:rFonts w:ascii="Times New Roman" w:hAnsi="Times New Roman" w:cs="Times New Roman"/>
        </w:rPr>
        <w:t>10.1. Цей Договір набирає чинності з дня його підписання і діє до 31 грудня 20</w:t>
      </w:r>
      <w:r>
        <w:rPr>
          <w:rFonts w:ascii="Times New Roman" w:hAnsi="Times New Roman" w:cs="Times New Roman"/>
        </w:rPr>
        <w:t>23</w:t>
      </w:r>
      <w:r w:rsidRPr="004027D2">
        <w:rPr>
          <w:rFonts w:ascii="Times New Roman" w:hAnsi="Times New Roman" w:cs="Times New Roman"/>
        </w:rPr>
        <w:t xml:space="preserve">року включно. </w:t>
      </w:r>
    </w:p>
    <w:p w:rsidR="00C40DD2" w:rsidRPr="004027D2" w:rsidRDefault="00C40DD2" w:rsidP="00C40DD2">
      <w:pPr>
        <w:spacing w:line="264" w:lineRule="auto"/>
        <w:ind w:left="426"/>
        <w:jc w:val="both"/>
        <w:rPr>
          <w:rFonts w:ascii="Times New Roman" w:hAnsi="Times New Roman" w:cs="Times New Roman"/>
        </w:rPr>
      </w:pPr>
      <w:r w:rsidRPr="004027D2">
        <w:rPr>
          <w:rFonts w:ascii="Times New Roman" w:hAnsi="Times New Roman" w:cs="Times New Roman"/>
        </w:rPr>
        <w:t>10.2. Цей Договір укладається і підписується у двох примірниках, що мають однакову юридичну силу. </w:t>
      </w:r>
    </w:p>
    <w:p w:rsidR="00C40DD2" w:rsidRPr="004027D2" w:rsidRDefault="00C40DD2" w:rsidP="00C40DD2">
      <w:pPr>
        <w:spacing w:line="264" w:lineRule="auto"/>
        <w:ind w:left="426"/>
        <w:jc w:val="both"/>
        <w:rPr>
          <w:rFonts w:ascii="Times New Roman" w:hAnsi="Times New Roman" w:cs="Times New Roman"/>
          <w:b/>
        </w:rPr>
      </w:pPr>
      <w:r w:rsidRPr="004027D2">
        <w:rPr>
          <w:rFonts w:ascii="Times New Roman" w:hAnsi="Times New Roman" w:cs="Times New Roman"/>
        </w:rPr>
        <w:t xml:space="preserve">10.3. На підставі </w:t>
      </w:r>
      <w:r>
        <w:rPr>
          <w:rFonts w:ascii="Times New Roman" w:hAnsi="Times New Roman" w:cs="Times New Roman"/>
          <w:b/>
        </w:rPr>
        <w:t>ст.41</w:t>
      </w:r>
      <w:r w:rsidRPr="004027D2">
        <w:rPr>
          <w:rFonts w:ascii="Times New Roman" w:hAnsi="Times New Roman" w:cs="Times New Roman"/>
          <w:b/>
        </w:rPr>
        <w:t xml:space="preserve"> ЗУ «Про публічні закупівлі»</w:t>
      </w:r>
      <w:r w:rsidRPr="004027D2">
        <w:rPr>
          <w:rFonts w:ascii="Times New Roman" w:hAnsi="Times New Roman" w:cs="Times New Roman"/>
        </w:rPr>
        <w:t>,»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договорі, якщо видатки на цю мету затверджено в установленому порядку.</w:t>
      </w:r>
    </w:p>
    <w:p w:rsidR="00C40DD2" w:rsidRPr="004027D2" w:rsidRDefault="00C40DD2" w:rsidP="00C40DD2">
      <w:pPr>
        <w:spacing w:line="264" w:lineRule="auto"/>
        <w:ind w:left="426"/>
        <w:rPr>
          <w:rFonts w:ascii="Times New Roman" w:hAnsi="Times New Roman" w:cs="Times New Roman"/>
          <w:b/>
        </w:rPr>
      </w:pPr>
    </w:p>
    <w:p w:rsidR="00C40DD2" w:rsidRPr="004027D2" w:rsidRDefault="00C40DD2" w:rsidP="00C40DD2">
      <w:pPr>
        <w:spacing w:line="264" w:lineRule="auto"/>
        <w:ind w:left="426"/>
        <w:jc w:val="center"/>
        <w:rPr>
          <w:rFonts w:ascii="Times New Roman" w:hAnsi="Times New Roman" w:cs="Times New Roman"/>
        </w:rPr>
      </w:pPr>
      <w:r w:rsidRPr="004027D2">
        <w:rPr>
          <w:rFonts w:ascii="Times New Roman" w:hAnsi="Times New Roman" w:cs="Times New Roman"/>
          <w:b/>
        </w:rPr>
        <w:t>ХІ. ІНШІ УМОВИ</w:t>
      </w:r>
    </w:p>
    <w:p w:rsidR="00C40DD2" w:rsidRPr="00A86E31" w:rsidRDefault="00C40DD2" w:rsidP="00C40DD2">
      <w:pPr>
        <w:spacing w:line="264" w:lineRule="auto"/>
        <w:ind w:left="426"/>
        <w:jc w:val="both"/>
        <w:rPr>
          <w:rFonts w:ascii="Times New Roman" w:hAnsi="Times New Roman" w:cs="Times New Roman"/>
        </w:rPr>
      </w:pPr>
      <w:r w:rsidRPr="00A86E31">
        <w:rPr>
          <w:rFonts w:ascii="Times New Roman" w:hAnsi="Times New Roman" w:cs="Times New Roman"/>
        </w:rPr>
        <w:t>11.1. За порушення умов Договору Сторони несуть відповідальність, передбачену чинним законодавством України.</w:t>
      </w:r>
    </w:p>
    <w:p w:rsidR="00C40DD2" w:rsidRPr="00A86E31" w:rsidRDefault="00C40DD2" w:rsidP="00C40DD2">
      <w:pPr>
        <w:spacing w:line="264" w:lineRule="auto"/>
        <w:ind w:left="426"/>
        <w:jc w:val="both"/>
        <w:rPr>
          <w:rFonts w:ascii="Times New Roman" w:hAnsi="Times New Roman" w:cs="Times New Roman"/>
        </w:rPr>
      </w:pPr>
      <w:r w:rsidRPr="00A86E31">
        <w:rPr>
          <w:rFonts w:ascii="Times New Roman" w:hAnsi="Times New Roman" w:cs="Times New Roman"/>
        </w:rPr>
        <w:t>11.2. Продавець являється платником податку на прибуток на загальних підставах.</w:t>
      </w:r>
    </w:p>
    <w:p w:rsidR="00C40DD2" w:rsidRPr="00A86E31" w:rsidRDefault="00C40DD2" w:rsidP="00C40DD2">
      <w:pPr>
        <w:spacing w:line="264" w:lineRule="auto"/>
        <w:ind w:left="426"/>
        <w:jc w:val="both"/>
        <w:rPr>
          <w:rFonts w:ascii="Times New Roman" w:hAnsi="Times New Roman" w:cs="Times New Roman"/>
        </w:rPr>
      </w:pPr>
      <w:r w:rsidRPr="00A86E31">
        <w:rPr>
          <w:rFonts w:ascii="Times New Roman" w:hAnsi="Times New Roman" w:cs="Times New Roman"/>
        </w:rPr>
        <w:t>11.3. Замовник не є платником податку на прибуток.</w:t>
      </w:r>
    </w:p>
    <w:p w:rsidR="00C40DD2" w:rsidRPr="00A86E31" w:rsidRDefault="00C40DD2" w:rsidP="00C40DD2">
      <w:pPr>
        <w:pStyle w:val="Standard"/>
        <w:tabs>
          <w:tab w:val="left" w:pos="8490"/>
        </w:tabs>
        <w:ind w:left="426" w:right="-86"/>
        <w:jc w:val="both"/>
        <w:rPr>
          <w:rFonts w:ascii="Times New Roman" w:hAnsi="Times New Roman" w:cs="Times New Roman"/>
          <w:color w:val="000000"/>
          <w:lang w:val="uk-UA"/>
        </w:rPr>
      </w:pPr>
      <w:r w:rsidRPr="00A86E31">
        <w:rPr>
          <w:rFonts w:ascii="Times New Roman" w:hAnsi="Times New Roman" w:cs="Times New Roman"/>
          <w:color w:val="000000"/>
          <w:lang w:val="uk-UA"/>
        </w:rPr>
        <w:t>11.4. Основні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діючим законодавством, в тому числі ч. 5 ст. 41 Закону України «Про публічні закупівлі».</w:t>
      </w:r>
    </w:p>
    <w:p w:rsidR="00C40DD2" w:rsidRPr="00A86E31" w:rsidRDefault="00C40DD2" w:rsidP="00C40DD2">
      <w:pPr>
        <w:ind w:left="426"/>
        <w:jc w:val="both"/>
        <w:rPr>
          <w:rFonts w:ascii="Times New Roman" w:hAnsi="Times New Roman" w:cs="Times New Roman"/>
          <w:b/>
        </w:rPr>
      </w:pPr>
      <w:r w:rsidRPr="00A86E31">
        <w:rPr>
          <w:rFonts w:ascii="Times New Roman" w:hAnsi="Times New Roman" w:cs="Times New Roman"/>
        </w:rPr>
        <w:t>11.5.</w:t>
      </w:r>
      <w:r w:rsidRPr="00A86E31">
        <w:rPr>
          <w:rFonts w:ascii="Times New Roman" w:hAnsi="Times New Roman" w:cs="Times New Roman"/>
          <w:b/>
        </w:rPr>
        <w:t xml:space="preserve"> </w:t>
      </w:r>
      <w:r w:rsidRPr="00A86E31">
        <w:rPr>
          <w:rFonts w:ascii="Times New Roman" w:hAnsi="Times New Roman" w:cs="Times New Roman"/>
        </w:rPr>
        <w:t>Згідно</w:t>
      </w:r>
      <w:r w:rsidRPr="00A86E31">
        <w:rPr>
          <w:rFonts w:ascii="Times New Roman" w:hAnsi="Times New Roman" w:cs="Times New Roman"/>
          <w:b/>
        </w:rPr>
        <w:t xml:space="preserve"> </w:t>
      </w:r>
      <w:r w:rsidRPr="00A86E31">
        <w:rPr>
          <w:rFonts w:ascii="Times New Roman" w:hAnsi="Times New Roman" w:cs="Times New Roman"/>
        </w:rPr>
        <w:t>Цивільного кодексу України, Господарського кодексу України та Закону України «Про публічні закупівлі» істотними (основними) умовами договору є: предмет договору; сума договору, в тому числі ціна за одиницю; строк дії договору та строк поставки товарів/надання послуг; якість та кількість товару/послуг</w:t>
      </w:r>
    </w:p>
    <w:p w:rsidR="00C40DD2" w:rsidRPr="00A86E31" w:rsidRDefault="00C40DD2" w:rsidP="00C40DD2">
      <w:pPr>
        <w:ind w:left="426"/>
        <w:jc w:val="both"/>
        <w:rPr>
          <w:rFonts w:ascii="Times New Roman" w:hAnsi="Times New Roman" w:cs="Times New Roman"/>
        </w:rPr>
      </w:pPr>
      <w:r w:rsidRPr="00A86E31">
        <w:rPr>
          <w:rFonts w:ascii="Times New Roman" w:hAnsi="Times New Roman" w:cs="Times New Roman"/>
        </w:rPr>
        <w:t>11.6</w:t>
      </w:r>
      <w:r w:rsidRPr="00A86E31">
        <w:rPr>
          <w:rFonts w:ascii="Times New Roman" w:hAnsi="Times New Roman" w:cs="Times New Roman"/>
          <w:b/>
        </w:rPr>
        <w:t xml:space="preserve">. </w:t>
      </w:r>
      <w:r w:rsidRPr="00A86E31">
        <w:rPr>
          <w:rFonts w:ascii="Times New Roman" w:hAnsi="Times New Roman" w:cs="Times New Roman"/>
        </w:rPr>
        <w:t>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w:t>
      </w:r>
    </w:p>
    <w:p w:rsidR="00C40DD2" w:rsidRPr="00A86E31" w:rsidRDefault="00C40DD2" w:rsidP="00C40DD2">
      <w:pPr>
        <w:spacing w:line="264" w:lineRule="auto"/>
        <w:ind w:left="426"/>
        <w:jc w:val="both"/>
        <w:rPr>
          <w:rFonts w:ascii="Times New Roman" w:hAnsi="Times New Roman" w:cs="Times New Roman"/>
        </w:rPr>
      </w:pPr>
      <w:r w:rsidRPr="00A86E31">
        <w:rPr>
          <w:rFonts w:ascii="Times New Roman" w:hAnsi="Times New Roman" w:cs="Times New Roman"/>
        </w:rPr>
        <w:t>11.7.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w:t>
      </w:r>
    </w:p>
    <w:p w:rsidR="00C40DD2" w:rsidRPr="00A86E31" w:rsidRDefault="00C40DD2" w:rsidP="00C40DD2">
      <w:pPr>
        <w:spacing w:line="264" w:lineRule="auto"/>
        <w:ind w:left="426"/>
        <w:jc w:val="both"/>
        <w:rPr>
          <w:rFonts w:ascii="Times New Roman" w:hAnsi="Times New Roman" w:cs="Times New Roman"/>
        </w:rPr>
      </w:pPr>
      <w:r w:rsidRPr="00A86E31">
        <w:rPr>
          <w:rFonts w:ascii="Times New Roman" w:hAnsi="Times New Roman" w:cs="Times New Roman"/>
        </w:rPr>
        <w:t>11.8. Строк дії договору, за взаємною згодою сторін, може бути продовжений відповідно до вимог діючого законодавства, про що укладається додаткова угода.</w:t>
      </w:r>
    </w:p>
    <w:p w:rsidR="00C40DD2" w:rsidRPr="00A86E31" w:rsidRDefault="00C40DD2" w:rsidP="00C40DD2">
      <w:pPr>
        <w:spacing w:line="264" w:lineRule="auto"/>
        <w:ind w:left="426"/>
        <w:jc w:val="both"/>
        <w:rPr>
          <w:rFonts w:ascii="Times New Roman" w:hAnsi="Times New Roman" w:cs="Times New Roman"/>
        </w:rPr>
      </w:pPr>
      <w:r w:rsidRPr="00A86E31">
        <w:rPr>
          <w:rFonts w:ascii="Times New Roman" w:hAnsi="Times New Roman" w:cs="Times New Roman"/>
        </w:rPr>
        <w:t>11.9. Додатки і доповнення до цього договору є дійсними, якщо вони підписані обома Сторонами на протязі терміну дії даного Договору.</w:t>
      </w:r>
    </w:p>
    <w:p w:rsidR="00C40DD2" w:rsidRPr="004027D2" w:rsidRDefault="00C40DD2" w:rsidP="00C40DD2">
      <w:pPr>
        <w:spacing w:line="264" w:lineRule="auto"/>
        <w:ind w:left="426"/>
        <w:jc w:val="both"/>
        <w:rPr>
          <w:rFonts w:ascii="Times New Roman" w:hAnsi="Times New Roman" w:cs="Times New Roman"/>
          <w:b/>
          <w:bCs/>
        </w:rPr>
      </w:pPr>
      <w:r w:rsidRPr="00A86E31">
        <w:rPr>
          <w:rFonts w:ascii="Times New Roman" w:hAnsi="Times New Roman" w:cs="Times New Roman"/>
        </w:rPr>
        <w:t>11.10. Взаємовідносини Сторін, не врегульовані цим договором, регулюються діючим законодавством України.</w:t>
      </w:r>
    </w:p>
    <w:p w:rsidR="00C40DD2" w:rsidRPr="004027D2" w:rsidRDefault="00C40DD2" w:rsidP="00C40DD2">
      <w:pPr>
        <w:spacing w:line="264" w:lineRule="auto"/>
        <w:ind w:left="426"/>
        <w:jc w:val="center"/>
        <w:rPr>
          <w:rFonts w:ascii="Times New Roman" w:hAnsi="Times New Roman" w:cs="Times New Roman"/>
        </w:rPr>
      </w:pPr>
      <w:r w:rsidRPr="004027D2">
        <w:rPr>
          <w:rFonts w:ascii="Times New Roman" w:hAnsi="Times New Roman" w:cs="Times New Roman"/>
          <w:b/>
          <w:bCs/>
        </w:rPr>
        <w:t>XII. ДОДАТКИ ДО ДОГОВОРУ</w:t>
      </w:r>
    </w:p>
    <w:p w:rsidR="00C40DD2" w:rsidRPr="00CD0511" w:rsidRDefault="00C40DD2" w:rsidP="00C40DD2">
      <w:pPr>
        <w:spacing w:line="264" w:lineRule="auto"/>
        <w:ind w:left="426"/>
        <w:rPr>
          <w:rFonts w:ascii="Times New Roman" w:hAnsi="Times New Roman" w:cs="Times New Roman"/>
        </w:rPr>
      </w:pPr>
      <w:r w:rsidRPr="004027D2">
        <w:rPr>
          <w:rFonts w:ascii="Times New Roman" w:hAnsi="Times New Roman" w:cs="Times New Roman"/>
        </w:rPr>
        <w:t>12.1. Невід'ємною частиною цього Договору є Специфікація (Додаток 1).</w:t>
      </w:r>
    </w:p>
    <w:p w:rsidR="00C40DD2" w:rsidRDefault="00C40DD2" w:rsidP="00C40DD2">
      <w:pPr>
        <w:spacing w:line="264" w:lineRule="auto"/>
        <w:ind w:left="426"/>
        <w:jc w:val="center"/>
        <w:rPr>
          <w:rFonts w:ascii="Times New Roman" w:hAnsi="Times New Roman" w:cs="Times New Roman"/>
          <w:b/>
        </w:rPr>
      </w:pPr>
    </w:p>
    <w:p w:rsidR="00C40DD2" w:rsidRPr="00F0410C" w:rsidRDefault="00C40DD2" w:rsidP="00C40DD2">
      <w:pPr>
        <w:spacing w:line="264" w:lineRule="auto"/>
        <w:jc w:val="center"/>
        <w:rPr>
          <w:rFonts w:ascii="Times New Roman" w:hAnsi="Times New Roman" w:cs="Times New Roman"/>
          <w:b/>
        </w:rPr>
      </w:pPr>
      <w:r w:rsidRPr="004027D2">
        <w:rPr>
          <w:rFonts w:ascii="Times New Roman" w:hAnsi="Times New Roman" w:cs="Times New Roman"/>
          <w:b/>
        </w:rPr>
        <w:t>XII. РЕКВІЗИТИ СТОРІН</w:t>
      </w:r>
    </w:p>
    <w:tbl>
      <w:tblPr>
        <w:tblW w:w="10348" w:type="dxa"/>
        <w:tblInd w:w="108" w:type="dxa"/>
        <w:tblLook w:val="00A0"/>
      </w:tblPr>
      <w:tblGrid>
        <w:gridCol w:w="5245"/>
        <w:gridCol w:w="5103"/>
      </w:tblGrid>
      <w:tr w:rsidR="00C40DD2" w:rsidRPr="004027D2" w:rsidTr="00A96A81">
        <w:trPr>
          <w:trHeight w:val="405"/>
        </w:trPr>
        <w:tc>
          <w:tcPr>
            <w:tcW w:w="5245" w:type="dxa"/>
          </w:tcPr>
          <w:p w:rsidR="00C40DD2" w:rsidRPr="004027D2" w:rsidRDefault="00C40DD2" w:rsidP="00A96A81">
            <w:pPr>
              <w:ind w:right="-171"/>
              <w:jc w:val="center"/>
              <w:rPr>
                <w:rFonts w:ascii="Times New Roman" w:hAnsi="Times New Roman" w:cs="Times New Roman"/>
              </w:rPr>
            </w:pPr>
            <w:r w:rsidRPr="004027D2">
              <w:rPr>
                <w:rFonts w:ascii="Times New Roman" w:hAnsi="Times New Roman" w:cs="Times New Roman"/>
                <w:b/>
              </w:rPr>
              <w:t>Замовник</w:t>
            </w:r>
          </w:p>
        </w:tc>
        <w:tc>
          <w:tcPr>
            <w:tcW w:w="5103" w:type="dxa"/>
          </w:tcPr>
          <w:p w:rsidR="00C40DD2" w:rsidRPr="004027D2" w:rsidRDefault="00C40DD2" w:rsidP="00A96A81">
            <w:pPr>
              <w:jc w:val="center"/>
              <w:rPr>
                <w:rFonts w:ascii="Times New Roman" w:hAnsi="Times New Roman" w:cs="Times New Roman"/>
                <w:b/>
              </w:rPr>
            </w:pPr>
            <w:r>
              <w:rPr>
                <w:rFonts w:ascii="Times New Roman" w:hAnsi="Times New Roman" w:cs="Times New Roman"/>
                <w:b/>
              </w:rPr>
              <w:t>Продавець</w:t>
            </w:r>
          </w:p>
        </w:tc>
      </w:tr>
      <w:tr w:rsidR="00C40DD2" w:rsidRPr="004027D2" w:rsidTr="00A96A81">
        <w:trPr>
          <w:trHeight w:val="721"/>
        </w:trPr>
        <w:tc>
          <w:tcPr>
            <w:tcW w:w="5245" w:type="dxa"/>
            <w:vAlign w:val="center"/>
          </w:tcPr>
          <w:p w:rsidR="00C40DD2" w:rsidRDefault="00C40DD2" w:rsidP="00A96A81">
            <w:pPr>
              <w:jc w:val="center"/>
              <w:rPr>
                <w:rFonts w:ascii="Times New Roman" w:hAnsi="Times New Roman" w:cs="Times New Roman"/>
                <w:b/>
                <w:sz w:val="21"/>
                <w:szCs w:val="21"/>
                <w:shd w:val="clear" w:color="auto" w:fill="FDFEFD"/>
              </w:rPr>
            </w:pPr>
            <w:r w:rsidRPr="002102E3">
              <w:rPr>
                <w:rFonts w:ascii="Times New Roman" w:hAnsi="Times New Roman" w:cs="Times New Roman"/>
                <w:b/>
                <w:sz w:val="21"/>
                <w:szCs w:val="21"/>
                <w:shd w:val="clear" w:color="auto" w:fill="FDFEFD"/>
              </w:rPr>
              <w:t>КОМУНАЛЬНЕ ПІДПРИЄМСТВО</w:t>
            </w:r>
          </w:p>
          <w:p w:rsidR="00C40DD2" w:rsidRPr="002102E3" w:rsidRDefault="00C40DD2" w:rsidP="00A96A81">
            <w:pPr>
              <w:jc w:val="center"/>
              <w:rPr>
                <w:rFonts w:ascii="Times New Roman" w:hAnsi="Times New Roman" w:cs="Times New Roman"/>
                <w:b/>
              </w:rPr>
            </w:pPr>
            <w:r w:rsidRPr="002102E3">
              <w:rPr>
                <w:rFonts w:ascii="Times New Roman" w:hAnsi="Times New Roman" w:cs="Times New Roman"/>
                <w:b/>
                <w:sz w:val="21"/>
                <w:szCs w:val="21"/>
                <w:shd w:val="clear" w:color="auto" w:fill="FDFEFD"/>
              </w:rPr>
              <w:t xml:space="preserve"> "1-а МІСЬКА КЛІНІЧНА ЛІКАРНЯ ПОЛТАВСЬКОЇ МІСЬКОЇ РАДИ"</w:t>
            </w:r>
          </w:p>
        </w:tc>
        <w:tc>
          <w:tcPr>
            <w:tcW w:w="5103" w:type="dxa"/>
            <w:vAlign w:val="center"/>
          </w:tcPr>
          <w:p w:rsidR="00C40DD2" w:rsidRPr="004027D2" w:rsidRDefault="00C40DD2" w:rsidP="00A96A81">
            <w:pPr>
              <w:jc w:val="center"/>
              <w:rPr>
                <w:rFonts w:ascii="Times New Roman" w:hAnsi="Times New Roman" w:cs="Times New Roman"/>
                <w:b/>
                <w:bCs/>
              </w:rPr>
            </w:pPr>
            <w:r w:rsidRPr="004027D2">
              <w:rPr>
                <w:rFonts w:ascii="Times New Roman" w:hAnsi="Times New Roman" w:cs="Times New Roman"/>
                <w:b/>
              </w:rPr>
              <w:t>_________________________</w:t>
            </w:r>
          </w:p>
        </w:tc>
      </w:tr>
      <w:tr w:rsidR="00C40DD2" w:rsidRPr="004027D2" w:rsidTr="00A96A81">
        <w:trPr>
          <w:trHeight w:val="2806"/>
        </w:trPr>
        <w:tc>
          <w:tcPr>
            <w:tcW w:w="5245" w:type="dxa"/>
          </w:tcPr>
          <w:p w:rsidR="00C40DD2" w:rsidRPr="00834E3B" w:rsidRDefault="00C40DD2" w:rsidP="00A96A81">
            <w:pPr>
              <w:spacing w:line="264" w:lineRule="auto"/>
              <w:ind w:left="1" w:right="100"/>
              <w:jc w:val="both"/>
              <w:rPr>
                <w:rFonts w:ascii="Times New Roman" w:hAnsi="Times New Roman" w:cs="Times New Roman"/>
              </w:rPr>
            </w:pPr>
            <w:r w:rsidRPr="00834E3B">
              <w:rPr>
                <w:rFonts w:ascii="Times New Roman" w:hAnsi="Times New Roman" w:cs="Times New Roman"/>
              </w:rPr>
              <w:t>ЄДРПОУ 01999655</w:t>
            </w:r>
          </w:p>
          <w:p w:rsidR="00C40DD2" w:rsidRPr="00834E3B" w:rsidRDefault="00C40DD2" w:rsidP="00A96A81">
            <w:pPr>
              <w:spacing w:line="264" w:lineRule="auto"/>
              <w:ind w:left="1" w:right="100"/>
              <w:jc w:val="both"/>
              <w:rPr>
                <w:rFonts w:ascii="Times New Roman" w:hAnsi="Times New Roman" w:cs="Times New Roman"/>
                <w:bCs/>
              </w:rPr>
            </w:pPr>
            <w:r w:rsidRPr="00834E3B">
              <w:rPr>
                <w:rFonts w:ascii="Times New Roman" w:hAnsi="Times New Roman" w:cs="Times New Roman"/>
              </w:rPr>
              <w:t>36039, м.Полтава,</w:t>
            </w:r>
            <w:r>
              <w:rPr>
                <w:rFonts w:ascii="Times New Roman" w:hAnsi="Times New Roman" w:cs="Times New Roman"/>
              </w:rPr>
              <w:t xml:space="preserve"> </w:t>
            </w:r>
            <w:r w:rsidRPr="00834E3B">
              <w:rPr>
                <w:rFonts w:ascii="Times New Roman" w:hAnsi="Times New Roman" w:cs="Times New Roman"/>
              </w:rPr>
              <w:t>вул.Олеся Гончара,27</w:t>
            </w:r>
            <w:r>
              <w:rPr>
                <w:rFonts w:ascii="Times New Roman" w:hAnsi="Times New Roman" w:cs="Times New Roman"/>
              </w:rPr>
              <w:t>-</w:t>
            </w:r>
            <w:r w:rsidRPr="00834E3B">
              <w:rPr>
                <w:rFonts w:ascii="Times New Roman" w:hAnsi="Times New Roman" w:cs="Times New Roman"/>
              </w:rPr>
              <w:t>а</w:t>
            </w:r>
          </w:p>
          <w:p w:rsidR="00C40DD2" w:rsidRDefault="00C40DD2" w:rsidP="00A96A81">
            <w:pPr>
              <w:ind w:right="360"/>
              <w:rPr>
                <w:rFonts w:ascii="Times New Roman" w:hAnsi="Times New Roman" w:cs="Times New Roman"/>
              </w:rPr>
            </w:pPr>
            <w:r>
              <w:rPr>
                <w:rFonts w:ascii="Times New Roman" w:hAnsi="Times New Roman" w:cs="Times New Roman"/>
              </w:rPr>
              <w:t xml:space="preserve">р/р _______________ </w:t>
            </w:r>
          </w:p>
          <w:p w:rsidR="00C40DD2" w:rsidRDefault="00C40DD2" w:rsidP="00A96A81">
            <w:pPr>
              <w:ind w:right="360"/>
              <w:rPr>
                <w:rFonts w:ascii="Times New Roman" w:hAnsi="Times New Roman" w:cs="Times New Roman"/>
              </w:rPr>
            </w:pPr>
          </w:p>
          <w:p w:rsidR="00C40DD2" w:rsidRDefault="00C40DD2" w:rsidP="00A96A81">
            <w:pPr>
              <w:rPr>
                <w:rFonts w:ascii="Times New Roman" w:hAnsi="Times New Roman" w:cs="Times New Roman"/>
              </w:rPr>
            </w:pPr>
            <w:r>
              <w:rPr>
                <w:rFonts w:ascii="Times New Roman" w:hAnsi="Times New Roman" w:cs="Times New Roman"/>
              </w:rPr>
              <w:t xml:space="preserve">МФО </w:t>
            </w:r>
          </w:p>
          <w:p w:rsidR="00C40DD2" w:rsidRPr="00834E3B" w:rsidRDefault="00C40DD2" w:rsidP="00A96A81">
            <w:pPr>
              <w:rPr>
                <w:rFonts w:ascii="Times New Roman" w:hAnsi="Times New Roman" w:cs="Times New Roman"/>
              </w:rPr>
            </w:pPr>
            <w:r>
              <w:rPr>
                <w:rFonts w:ascii="Times New Roman" w:hAnsi="Times New Roman" w:cs="Times New Roman"/>
              </w:rPr>
              <w:t>Тел. +380(532)56-42-55</w:t>
            </w:r>
          </w:p>
        </w:tc>
        <w:tc>
          <w:tcPr>
            <w:tcW w:w="5103" w:type="dxa"/>
          </w:tcPr>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ЄДРПОУ _____________</w:t>
            </w:r>
          </w:p>
          <w:p w:rsidR="00C40DD2" w:rsidRPr="004027D2" w:rsidRDefault="00C40DD2" w:rsidP="00A96A81">
            <w:pPr>
              <w:rPr>
                <w:rFonts w:ascii="Times New Roman" w:hAnsi="Times New Roman" w:cs="Times New Roman"/>
              </w:rPr>
            </w:pPr>
            <w:r w:rsidRPr="004027D2">
              <w:rPr>
                <w:rFonts w:ascii="Times New Roman" w:hAnsi="Times New Roman" w:cs="Times New Roman"/>
              </w:rPr>
              <w:t>Адреса________________________________</w:t>
            </w:r>
          </w:p>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ІПН ____________</w:t>
            </w:r>
          </w:p>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Р/р ____________________</w:t>
            </w:r>
          </w:p>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 xml:space="preserve">в _____________________, </w:t>
            </w:r>
          </w:p>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 xml:space="preserve">МФО ______________, </w:t>
            </w:r>
          </w:p>
          <w:p w:rsidR="00C40DD2" w:rsidRPr="004027D2" w:rsidRDefault="00C40DD2" w:rsidP="00A96A81">
            <w:pPr>
              <w:rPr>
                <w:rFonts w:ascii="Times New Roman" w:hAnsi="Times New Roman" w:cs="Times New Roman"/>
                <w:spacing w:val="-4"/>
              </w:rPr>
            </w:pPr>
          </w:p>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Телефон/факс</w:t>
            </w:r>
            <w:r w:rsidRPr="004027D2">
              <w:rPr>
                <w:rFonts w:ascii="Times New Roman" w:hAnsi="Times New Roman" w:cs="Times New Roman"/>
              </w:rPr>
              <w:t>:  ________________</w:t>
            </w:r>
          </w:p>
          <w:p w:rsidR="00C40DD2" w:rsidRPr="004027D2" w:rsidRDefault="00C40DD2" w:rsidP="00A96A81">
            <w:pPr>
              <w:jc w:val="center"/>
              <w:rPr>
                <w:rFonts w:ascii="Times New Roman" w:hAnsi="Times New Roman" w:cs="Times New Roman"/>
                <w:b/>
                <w:spacing w:val="-4"/>
              </w:rPr>
            </w:pPr>
          </w:p>
          <w:p w:rsidR="00C40DD2" w:rsidRPr="004027D2" w:rsidRDefault="00C40DD2" w:rsidP="00A96A81">
            <w:pPr>
              <w:jc w:val="center"/>
              <w:rPr>
                <w:rFonts w:ascii="Times New Roman" w:hAnsi="Times New Roman" w:cs="Times New Roman"/>
                <w:b/>
                <w:spacing w:val="-4"/>
              </w:rPr>
            </w:pPr>
          </w:p>
          <w:p w:rsidR="00C40DD2" w:rsidRPr="004027D2" w:rsidRDefault="00C40DD2" w:rsidP="00A96A81">
            <w:pPr>
              <w:jc w:val="center"/>
              <w:rPr>
                <w:rFonts w:ascii="Times New Roman" w:hAnsi="Times New Roman" w:cs="Times New Roman"/>
                <w:b/>
                <w:spacing w:val="-4"/>
              </w:rPr>
            </w:pPr>
          </w:p>
        </w:tc>
      </w:tr>
      <w:tr w:rsidR="00C40DD2" w:rsidRPr="004027D2" w:rsidTr="00A96A81">
        <w:trPr>
          <w:trHeight w:val="149"/>
        </w:trPr>
        <w:tc>
          <w:tcPr>
            <w:tcW w:w="5245" w:type="dxa"/>
          </w:tcPr>
          <w:p w:rsidR="00C40DD2" w:rsidRPr="004027D2" w:rsidRDefault="00C40DD2" w:rsidP="00A96A81">
            <w:pPr>
              <w:rPr>
                <w:rFonts w:ascii="Times New Roman" w:hAnsi="Times New Roman" w:cs="Times New Roman"/>
                <w:b/>
                <w:bCs/>
                <w:spacing w:val="-4"/>
              </w:rPr>
            </w:pPr>
            <w:r w:rsidRPr="004027D2">
              <w:rPr>
                <w:rFonts w:ascii="Times New Roman" w:hAnsi="Times New Roman" w:cs="Times New Roman"/>
                <w:b/>
                <w:bCs/>
                <w:spacing w:val="-4"/>
              </w:rPr>
              <w:t>Директор</w:t>
            </w:r>
          </w:p>
          <w:p w:rsidR="00C40DD2" w:rsidRPr="004027D2" w:rsidRDefault="00C40DD2" w:rsidP="00A96A81">
            <w:pPr>
              <w:spacing w:line="252" w:lineRule="auto"/>
              <w:ind w:right="-18"/>
              <w:jc w:val="both"/>
              <w:rPr>
                <w:rFonts w:ascii="Times New Roman" w:hAnsi="Times New Roman" w:cs="Times New Roman"/>
                <w:b/>
              </w:rPr>
            </w:pPr>
          </w:p>
          <w:p w:rsidR="00C40DD2" w:rsidRPr="004027D2" w:rsidRDefault="00C40DD2" w:rsidP="00A96A81">
            <w:pPr>
              <w:rPr>
                <w:rFonts w:ascii="Times New Roman" w:hAnsi="Times New Roman" w:cs="Times New Roman"/>
                <w:b/>
              </w:rPr>
            </w:pPr>
            <w:r w:rsidRPr="004027D2">
              <w:rPr>
                <w:rFonts w:ascii="Times New Roman" w:hAnsi="Times New Roman" w:cs="Times New Roman"/>
                <w:b/>
              </w:rPr>
              <w:t>_____________________  ______________</w:t>
            </w:r>
          </w:p>
        </w:tc>
        <w:tc>
          <w:tcPr>
            <w:tcW w:w="5103" w:type="dxa"/>
          </w:tcPr>
          <w:p w:rsidR="00C40DD2" w:rsidRPr="004027D2" w:rsidRDefault="00C40DD2" w:rsidP="00A96A81">
            <w:pPr>
              <w:rPr>
                <w:rFonts w:ascii="Times New Roman" w:hAnsi="Times New Roman" w:cs="Times New Roman"/>
                <w:b/>
                <w:bCs/>
                <w:spacing w:val="-4"/>
              </w:rPr>
            </w:pPr>
            <w:r w:rsidRPr="004027D2">
              <w:rPr>
                <w:rFonts w:ascii="Times New Roman" w:hAnsi="Times New Roman" w:cs="Times New Roman"/>
                <w:b/>
                <w:bCs/>
                <w:spacing w:val="-4"/>
              </w:rPr>
              <w:t>Директор</w:t>
            </w:r>
          </w:p>
          <w:p w:rsidR="00C40DD2" w:rsidRPr="004027D2" w:rsidRDefault="00C40DD2" w:rsidP="00A96A81">
            <w:pPr>
              <w:spacing w:line="252" w:lineRule="auto"/>
              <w:ind w:right="-18"/>
              <w:jc w:val="both"/>
              <w:rPr>
                <w:rFonts w:ascii="Times New Roman" w:hAnsi="Times New Roman" w:cs="Times New Roman"/>
                <w:b/>
              </w:rPr>
            </w:pPr>
          </w:p>
          <w:p w:rsidR="00C40DD2" w:rsidRPr="004027D2" w:rsidRDefault="00C40DD2" w:rsidP="00A96A81">
            <w:pPr>
              <w:rPr>
                <w:rFonts w:ascii="Times New Roman" w:hAnsi="Times New Roman" w:cs="Times New Roman"/>
                <w:b/>
              </w:rPr>
            </w:pPr>
            <w:r w:rsidRPr="004027D2">
              <w:rPr>
                <w:rFonts w:ascii="Times New Roman" w:hAnsi="Times New Roman" w:cs="Times New Roman"/>
                <w:b/>
              </w:rPr>
              <w:t>_____________________  ______________</w:t>
            </w:r>
          </w:p>
        </w:tc>
      </w:tr>
    </w:tbl>
    <w:p w:rsidR="00C40DD2" w:rsidRPr="004027D2" w:rsidRDefault="00C40DD2" w:rsidP="00C40DD2">
      <w:pPr>
        <w:rPr>
          <w:rFonts w:ascii="Times New Roman" w:hAnsi="Times New Roman" w:cs="Times New Roman"/>
        </w:rPr>
        <w:sectPr w:rsidR="00C40DD2" w:rsidRPr="004027D2">
          <w:pgSz w:w="11906" w:h="16838"/>
          <w:pgMar w:top="720" w:right="720" w:bottom="720" w:left="720" w:header="720" w:footer="720" w:gutter="0"/>
          <w:cols w:space="720"/>
          <w:docGrid w:linePitch="326"/>
        </w:sectPr>
      </w:pPr>
    </w:p>
    <w:p w:rsidR="00C40DD2" w:rsidRPr="004027D2" w:rsidRDefault="00C40DD2" w:rsidP="00C40DD2">
      <w:pPr>
        <w:ind w:left="6372"/>
        <w:jc w:val="both"/>
        <w:rPr>
          <w:rFonts w:ascii="Times New Roman" w:hAnsi="Times New Roman" w:cs="Times New Roman"/>
          <w:b/>
        </w:rPr>
      </w:pPr>
      <w:r w:rsidRPr="004027D2">
        <w:rPr>
          <w:rFonts w:ascii="Times New Roman" w:hAnsi="Times New Roman" w:cs="Times New Roman"/>
          <w:b/>
        </w:rPr>
        <w:lastRenderedPageBreak/>
        <w:t>Додаток №1</w:t>
      </w:r>
    </w:p>
    <w:p w:rsidR="00C40DD2" w:rsidRPr="004027D2" w:rsidRDefault="00C40DD2" w:rsidP="00C40DD2">
      <w:pPr>
        <w:ind w:left="5664" w:firstLine="708"/>
        <w:jc w:val="both"/>
        <w:rPr>
          <w:rFonts w:ascii="Times New Roman" w:hAnsi="Times New Roman" w:cs="Times New Roman"/>
          <w:b/>
        </w:rPr>
      </w:pPr>
      <w:r w:rsidRPr="004027D2">
        <w:rPr>
          <w:rFonts w:ascii="Times New Roman" w:hAnsi="Times New Roman" w:cs="Times New Roman"/>
          <w:b/>
        </w:rPr>
        <w:t>до договору № ________________</w:t>
      </w:r>
    </w:p>
    <w:p w:rsidR="00C40DD2" w:rsidRPr="004027D2" w:rsidRDefault="00C40DD2" w:rsidP="00C40DD2">
      <w:pPr>
        <w:ind w:left="6372"/>
        <w:jc w:val="both"/>
        <w:rPr>
          <w:rFonts w:ascii="Times New Roman" w:hAnsi="Times New Roman" w:cs="Times New Roman"/>
          <w:b/>
        </w:rPr>
      </w:pPr>
      <w:r>
        <w:rPr>
          <w:rFonts w:ascii="Times New Roman" w:hAnsi="Times New Roman" w:cs="Times New Roman"/>
          <w:b/>
        </w:rPr>
        <w:t>від «___» ____________202</w:t>
      </w:r>
      <w:r>
        <w:rPr>
          <w:rFonts w:ascii="Times New Roman" w:hAnsi="Times New Roman" w:cs="Times New Roman"/>
          <w:b/>
          <w:lang w:val="en-US"/>
        </w:rPr>
        <w:t>3</w:t>
      </w:r>
      <w:r w:rsidRPr="004027D2">
        <w:rPr>
          <w:rFonts w:ascii="Times New Roman" w:hAnsi="Times New Roman" w:cs="Times New Roman"/>
          <w:b/>
        </w:rPr>
        <w:t xml:space="preserve"> року</w:t>
      </w:r>
    </w:p>
    <w:p w:rsidR="00C40DD2" w:rsidRPr="004027D2" w:rsidRDefault="00C40DD2" w:rsidP="00C40DD2">
      <w:pPr>
        <w:ind w:left="6372"/>
        <w:jc w:val="both"/>
        <w:rPr>
          <w:rFonts w:ascii="Times New Roman" w:hAnsi="Times New Roman" w:cs="Times New Roman"/>
          <w:b/>
        </w:rPr>
      </w:pPr>
    </w:p>
    <w:p w:rsidR="00C40DD2" w:rsidRPr="004027D2" w:rsidRDefault="00C40DD2" w:rsidP="00C40DD2">
      <w:pPr>
        <w:shd w:val="clear" w:color="auto" w:fill="FFFFFF"/>
        <w:spacing w:line="264" w:lineRule="auto"/>
        <w:ind w:firstLine="567"/>
        <w:jc w:val="center"/>
        <w:rPr>
          <w:rFonts w:ascii="Times New Roman" w:hAnsi="Times New Roman" w:cs="Times New Roman"/>
          <w:b/>
        </w:rPr>
      </w:pPr>
    </w:p>
    <w:p w:rsidR="00C40DD2" w:rsidRPr="004027D2" w:rsidRDefault="00C40DD2" w:rsidP="00C40DD2">
      <w:pPr>
        <w:shd w:val="clear" w:color="auto" w:fill="FFFFFF"/>
        <w:spacing w:line="264" w:lineRule="auto"/>
        <w:ind w:firstLine="567"/>
        <w:jc w:val="center"/>
        <w:rPr>
          <w:rFonts w:ascii="Times New Roman" w:hAnsi="Times New Roman" w:cs="Times New Roman"/>
          <w:b/>
        </w:rPr>
      </w:pPr>
      <w:r w:rsidRPr="004027D2">
        <w:rPr>
          <w:rFonts w:ascii="Times New Roman" w:hAnsi="Times New Roman" w:cs="Times New Roman"/>
          <w:b/>
        </w:rPr>
        <w:t>СПЕЦИФІКАЦІЯ</w:t>
      </w:r>
    </w:p>
    <w:p w:rsidR="00A04D7B" w:rsidRDefault="00A04D7B" w:rsidP="00A04D7B">
      <w:pPr>
        <w:spacing w:line="240" w:lineRule="auto"/>
        <w:rPr>
          <w:rFonts w:ascii="Times New Roman" w:eastAsia="Times New Roman" w:hAnsi="Times New Roman" w:cs="Times New Roman"/>
          <w:sz w:val="24"/>
          <w:szCs w:val="24"/>
          <w:lang w:val="uk-UA"/>
        </w:rPr>
      </w:pPr>
    </w:p>
    <w:p w:rsidR="00A04D7B" w:rsidRPr="00234F72" w:rsidRDefault="00A04D7B" w:rsidP="00A04D7B">
      <w:pPr>
        <w:spacing w:line="240" w:lineRule="auto"/>
        <w:rPr>
          <w:rFonts w:ascii="Times New Roman" w:eastAsia="Times New Roman" w:hAnsi="Times New Roman" w:cs="Times New Roman"/>
          <w:b/>
          <w:sz w:val="24"/>
          <w:szCs w:val="24"/>
          <w:lang w:val="uk-UA"/>
        </w:rPr>
      </w:pPr>
    </w:p>
    <w:p w:rsidR="00A04D7B" w:rsidRPr="00234F72" w:rsidRDefault="00A04D7B" w:rsidP="00A04D7B">
      <w:pPr>
        <w:spacing w:line="240" w:lineRule="auto"/>
        <w:rPr>
          <w:rFonts w:ascii="Times New Roman" w:eastAsia="Times New Roman" w:hAnsi="Times New Roman" w:cs="Times New Roman"/>
          <w:sz w:val="24"/>
          <w:szCs w:val="24"/>
          <w:lang w:val="uk-UA"/>
        </w:rPr>
      </w:pPr>
      <w:r w:rsidRPr="00234F72">
        <w:rPr>
          <w:rFonts w:ascii="Times New Roman" w:eastAsia="Times New Roman" w:hAnsi="Times New Roman" w:cs="Times New Roman"/>
          <w:b/>
          <w:sz w:val="24"/>
          <w:szCs w:val="24"/>
          <w:lang w:val="uk-UA"/>
        </w:rPr>
        <w:t xml:space="preserve">ДК 021 :2015 </w:t>
      </w:r>
      <w:r w:rsidRPr="00234F72">
        <w:rPr>
          <w:rFonts w:ascii="Times New Roman" w:hAnsi="Times New Roman" w:cs="Times New Roman"/>
          <w:b/>
          <w:sz w:val="24"/>
          <w:szCs w:val="24"/>
          <w:lang w:eastAsia="ar-SA"/>
        </w:rPr>
        <w:t>33190000-8 Медичне обладнання та вироби медичного призначення різні</w:t>
      </w:r>
    </w:p>
    <w:p w:rsidR="00C40DD2" w:rsidRPr="00A04D7B" w:rsidRDefault="00C40DD2" w:rsidP="00C40DD2">
      <w:pPr>
        <w:spacing w:line="300" w:lineRule="atLeast"/>
        <w:textAlignment w:val="baseline"/>
        <w:rPr>
          <w:sz w:val="24"/>
          <w:szCs w:val="24"/>
          <w:lang w:val="uk-UA"/>
        </w:rPr>
      </w:pPr>
    </w:p>
    <w:p w:rsidR="00C40DD2" w:rsidRPr="004027D2" w:rsidRDefault="00C40DD2" w:rsidP="00C40DD2">
      <w:pPr>
        <w:spacing w:line="264" w:lineRule="auto"/>
        <w:jc w:val="center"/>
        <w:rPr>
          <w:rFonts w:ascii="Times New Roman" w:hAnsi="Times New Roman" w:cs="Times New Roman"/>
          <w:b/>
        </w:rPr>
      </w:pPr>
    </w:p>
    <w:tbl>
      <w:tblPr>
        <w:tblW w:w="10065" w:type="dxa"/>
        <w:tblInd w:w="-279" w:type="dxa"/>
        <w:tblLayout w:type="fixed"/>
        <w:tblCellMar>
          <w:left w:w="0" w:type="dxa"/>
          <w:right w:w="0" w:type="dxa"/>
        </w:tblCellMar>
        <w:tblLook w:val="0000"/>
      </w:tblPr>
      <w:tblGrid>
        <w:gridCol w:w="426"/>
        <w:gridCol w:w="3118"/>
        <w:gridCol w:w="2126"/>
        <w:gridCol w:w="709"/>
        <w:gridCol w:w="992"/>
        <w:gridCol w:w="1560"/>
        <w:gridCol w:w="1134"/>
      </w:tblGrid>
      <w:tr w:rsidR="00C40DD2" w:rsidRPr="004027D2" w:rsidTr="00A96A81">
        <w:trPr>
          <w:trHeight w:val="256"/>
        </w:trPr>
        <w:tc>
          <w:tcPr>
            <w:tcW w:w="426" w:type="dxa"/>
            <w:tcBorders>
              <w:top w:val="single" w:sz="4" w:space="0" w:color="000000"/>
              <w:left w:val="single" w:sz="4" w:space="0" w:color="000000"/>
              <w:bottom w:val="single" w:sz="4" w:space="0" w:color="000000"/>
            </w:tcBorders>
            <w:shd w:val="clear" w:color="auto" w:fill="D8D8D8"/>
            <w:vAlign w:val="center"/>
          </w:tcPr>
          <w:p w:rsidR="00C40DD2" w:rsidRPr="004027D2" w:rsidRDefault="00C40DD2" w:rsidP="00A96A81">
            <w:pPr>
              <w:keepNext/>
              <w:tabs>
                <w:tab w:val="center" w:pos="6294"/>
                <w:tab w:val="center" w:pos="8038"/>
                <w:tab w:val="center" w:pos="9247"/>
              </w:tabs>
              <w:jc w:val="center"/>
              <w:rPr>
                <w:rStyle w:val="Hyperlink2"/>
                <w:rFonts w:ascii="Times New Roman" w:hAnsi="Times New Roman"/>
                <w:b/>
                <w:bCs/>
                <w:sz w:val="20"/>
                <w:szCs w:val="20"/>
              </w:rPr>
            </w:pPr>
            <w:r w:rsidRPr="004027D2">
              <w:rPr>
                <w:rStyle w:val="Hyperlink2"/>
                <w:rFonts w:ascii="Times New Roman" w:hAnsi="Times New Roman"/>
                <w:b/>
                <w:bCs/>
                <w:sz w:val="20"/>
                <w:szCs w:val="20"/>
              </w:rPr>
              <w:t>№</w:t>
            </w:r>
          </w:p>
          <w:p w:rsidR="00C40DD2" w:rsidRPr="004027D2" w:rsidRDefault="00C40DD2" w:rsidP="00A96A81">
            <w:pPr>
              <w:keepNext/>
              <w:tabs>
                <w:tab w:val="center" w:pos="6294"/>
                <w:tab w:val="center" w:pos="8038"/>
                <w:tab w:val="center" w:pos="9247"/>
              </w:tabs>
              <w:jc w:val="center"/>
              <w:rPr>
                <w:rFonts w:ascii="Times New Roman" w:hAnsi="Times New Roman" w:cs="Times New Roman"/>
                <w:b/>
                <w:sz w:val="20"/>
                <w:szCs w:val="20"/>
              </w:rPr>
            </w:pPr>
            <w:r w:rsidRPr="004027D2">
              <w:rPr>
                <w:rStyle w:val="Hyperlink2"/>
                <w:rFonts w:ascii="Times New Roman" w:hAnsi="Times New Roman"/>
                <w:b/>
                <w:bCs/>
                <w:sz w:val="20"/>
                <w:szCs w:val="20"/>
              </w:rPr>
              <w:t>лота</w:t>
            </w:r>
          </w:p>
        </w:tc>
        <w:tc>
          <w:tcPr>
            <w:tcW w:w="3118" w:type="dxa"/>
            <w:tcBorders>
              <w:top w:val="single" w:sz="4" w:space="0" w:color="000000"/>
              <w:left w:val="single" w:sz="4" w:space="0" w:color="000000"/>
              <w:bottom w:val="single" w:sz="4" w:space="0" w:color="000000"/>
            </w:tcBorders>
            <w:shd w:val="clear" w:color="auto" w:fill="D8D8D8"/>
            <w:vAlign w:val="center"/>
          </w:tcPr>
          <w:p w:rsidR="00C40DD2" w:rsidRPr="00084470" w:rsidRDefault="00C40DD2" w:rsidP="00A96A81">
            <w:pPr>
              <w:jc w:val="center"/>
              <w:rPr>
                <w:rStyle w:val="Hyperlink2"/>
                <w:rFonts w:ascii="Times New Roman" w:hAnsi="Times New Roman"/>
                <w:b/>
                <w:sz w:val="20"/>
                <w:szCs w:val="20"/>
              </w:rPr>
            </w:pPr>
            <w:r w:rsidRPr="00084470">
              <w:rPr>
                <w:rFonts w:ascii="Times New Roman" w:hAnsi="Times New Roman" w:cs="Times New Roman"/>
                <w:b/>
                <w:sz w:val="20"/>
                <w:szCs w:val="20"/>
              </w:rPr>
              <w:t xml:space="preserve">Торгівельна назва </w:t>
            </w:r>
            <w:r>
              <w:rPr>
                <w:rFonts w:ascii="Times New Roman" w:hAnsi="Times New Roman" w:cs="Times New Roman"/>
                <w:b/>
                <w:sz w:val="20"/>
                <w:szCs w:val="20"/>
              </w:rPr>
              <w:t xml:space="preserve">товару </w:t>
            </w:r>
            <w:r w:rsidRPr="00084470">
              <w:rPr>
                <w:rFonts w:ascii="Times New Roman" w:hAnsi="Times New Roman" w:cs="Times New Roman"/>
                <w:b/>
                <w:sz w:val="20"/>
                <w:szCs w:val="20"/>
              </w:rPr>
              <w:t>згідно із реєстраційним посвідченням</w:t>
            </w:r>
          </w:p>
        </w:tc>
        <w:tc>
          <w:tcPr>
            <w:tcW w:w="2126"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40DD2" w:rsidRPr="00084470" w:rsidRDefault="00C40DD2" w:rsidP="00A96A81">
            <w:pPr>
              <w:jc w:val="center"/>
              <w:rPr>
                <w:rStyle w:val="Hyperlink2"/>
                <w:rFonts w:ascii="Times New Roman" w:hAnsi="Times New Roman"/>
                <w:b/>
                <w:sz w:val="20"/>
                <w:szCs w:val="20"/>
              </w:rPr>
            </w:pPr>
            <w:r w:rsidRPr="00A15D1E">
              <w:rPr>
                <w:rStyle w:val="Hyperlink2"/>
                <w:rFonts w:ascii="Times New Roman" w:hAnsi="Times New Roman"/>
                <w:b/>
                <w:bCs/>
                <w:sz w:val="20"/>
                <w:szCs w:val="20"/>
              </w:rPr>
              <w:t xml:space="preserve">Виробник, країна походження </w:t>
            </w:r>
            <w:r>
              <w:rPr>
                <w:rStyle w:val="Hyperlink2"/>
                <w:rFonts w:ascii="Times New Roman" w:hAnsi="Times New Roman"/>
                <w:b/>
                <w:bCs/>
                <w:sz w:val="20"/>
                <w:szCs w:val="20"/>
              </w:rPr>
              <w:t xml:space="preserve"> </w:t>
            </w:r>
            <w:r w:rsidRPr="00A15D1E">
              <w:rPr>
                <w:rStyle w:val="Hyperlink2"/>
                <w:rFonts w:ascii="Times New Roman" w:hAnsi="Times New Roman"/>
                <w:b/>
                <w:bCs/>
                <w:sz w:val="20"/>
                <w:szCs w:val="20"/>
              </w:rPr>
              <w:t>товару</w:t>
            </w:r>
          </w:p>
        </w:tc>
        <w:tc>
          <w:tcPr>
            <w:tcW w:w="709" w:type="dxa"/>
            <w:tcBorders>
              <w:top w:val="single" w:sz="4" w:space="0" w:color="000000"/>
              <w:left w:val="single" w:sz="4" w:space="0" w:color="000000"/>
              <w:bottom w:val="single" w:sz="4" w:space="0" w:color="000000"/>
            </w:tcBorders>
            <w:shd w:val="clear" w:color="auto" w:fill="D8D8D8"/>
            <w:vAlign w:val="center"/>
          </w:tcPr>
          <w:p w:rsidR="00C40DD2" w:rsidRPr="00084470" w:rsidRDefault="00C40DD2" w:rsidP="00A96A81">
            <w:pPr>
              <w:jc w:val="center"/>
              <w:rPr>
                <w:rStyle w:val="Hyperlink2"/>
                <w:rFonts w:ascii="Times New Roman" w:hAnsi="Times New Roman"/>
                <w:b/>
                <w:sz w:val="20"/>
                <w:szCs w:val="20"/>
              </w:rPr>
            </w:pPr>
            <w:r w:rsidRPr="00084470">
              <w:rPr>
                <w:rStyle w:val="Hyperlink2"/>
                <w:rFonts w:ascii="Times New Roman" w:hAnsi="Times New Roman"/>
                <w:b/>
                <w:sz w:val="20"/>
                <w:szCs w:val="20"/>
              </w:rPr>
              <w:t>Од. вим.</w:t>
            </w:r>
          </w:p>
        </w:tc>
        <w:tc>
          <w:tcPr>
            <w:tcW w:w="992" w:type="dxa"/>
            <w:tcBorders>
              <w:top w:val="single" w:sz="4" w:space="0" w:color="000000"/>
              <w:left w:val="single" w:sz="4" w:space="0" w:color="000000"/>
              <w:bottom w:val="single" w:sz="4" w:space="0" w:color="000000"/>
            </w:tcBorders>
            <w:shd w:val="clear" w:color="auto" w:fill="D8D8D8"/>
            <w:vAlign w:val="center"/>
          </w:tcPr>
          <w:p w:rsidR="00C40DD2" w:rsidRPr="00084470" w:rsidRDefault="00C40DD2" w:rsidP="00A96A81">
            <w:pPr>
              <w:jc w:val="center"/>
              <w:rPr>
                <w:rStyle w:val="Hyperlink2"/>
                <w:rFonts w:ascii="Times New Roman" w:hAnsi="Times New Roman"/>
                <w:b/>
                <w:bCs/>
                <w:sz w:val="20"/>
                <w:szCs w:val="20"/>
              </w:rPr>
            </w:pPr>
            <w:r w:rsidRPr="00084470">
              <w:rPr>
                <w:rStyle w:val="Hyperlink2"/>
                <w:rFonts w:ascii="Times New Roman" w:hAnsi="Times New Roman"/>
                <w:b/>
                <w:sz w:val="20"/>
                <w:szCs w:val="20"/>
              </w:rPr>
              <w:t>Кількість</w:t>
            </w:r>
          </w:p>
        </w:tc>
        <w:tc>
          <w:tcPr>
            <w:tcW w:w="1560" w:type="dxa"/>
            <w:tcBorders>
              <w:top w:val="single" w:sz="4" w:space="0" w:color="000000"/>
              <w:left w:val="single" w:sz="4" w:space="0" w:color="000000"/>
              <w:bottom w:val="single" w:sz="4" w:space="0" w:color="000000"/>
            </w:tcBorders>
            <w:shd w:val="clear" w:color="auto" w:fill="D8D8D8"/>
            <w:vAlign w:val="center"/>
          </w:tcPr>
          <w:p w:rsidR="00C40DD2" w:rsidRPr="00084470" w:rsidRDefault="00C40DD2" w:rsidP="00A96A81">
            <w:pPr>
              <w:keepNext/>
              <w:tabs>
                <w:tab w:val="center" w:pos="6294"/>
                <w:tab w:val="center" w:pos="8038"/>
                <w:tab w:val="center" w:pos="9247"/>
              </w:tabs>
              <w:jc w:val="center"/>
              <w:rPr>
                <w:rStyle w:val="Hyperlink2"/>
                <w:rFonts w:ascii="Times New Roman" w:hAnsi="Times New Roman"/>
                <w:b/>
                <w:bCs/>
                <w:sz w:val="20"/>
                <w:szCs w:val="20"/>
              </w:rPr>
            </w:pPr>
            <w:r w:rsidRPr="00084470">
              <w:rPr>
                <w:rStyle w:val="Hyperlink2"/>
                <w:rFonts w:ascii="Times New Roman" w:hAnsi="Times New Roman"/>
                <w:b/>
                <w:bCs/>
                <w:sz w:val="20"/>
                <w:szCs w:val="20"/>
              </w:rPr>
              <w:t xml:space="preserve">Ціна за од. (грн.) </w:t>
            </w:r>
          </w:p>
          <w:p w:rsidR="00C40DD2" w:rsidRPr="00084470" w:rsidRDefault="00C40DD2" w:rsidP="00A96A81">
            <w:pPr>
              <w:keepNext/>
              <w:tabs>
                <w:tab w:val="center" w:pos="6294"/>
                <w:tab w:val="center" w:pos="8038"/>
                <w:tab w:val="center" w:pos="9247"/>
              </w:tabs>
              <w:jc w:val="center"/>
              <w:rPr>
                <w:rStyle w:val="Hyperlink2"/>
                <w:rFonts w:ascii="Times New Roman" w:hAnsi="Times New Roman"/>
                <w:b/>
                <w:bCs/>
                <w:sz w:val="20"/>
                <w:szCs w:val="20"/>
              </w:rPr>
            </w:pPr>
            <w:r w:rsidRPr="00084470">
              <w:rPr>
                <w:rStyle w:val="Hyperlink2"/>
                <w:rFonts w:ascii="Times New Roman" w:hAnsi="Times New Roman"/>
                <w:b/>
                <w:bCs/>
                <w:sz w:val="20"/>
                <w:szCs w:val="20"/>
              </w:rPr>
              <w:t xml:space="preserve">без ПДВ </w:t>
            </w:r>
          </w:p>
        </w:tc>
        <w:tc>
          <w:tcPr>
            <w:tcW w:w="1134" w:type="dxa"/>
            <w:tcBorders>
              <w:top w:val="single" w:sz="4" w:space="0" w:color="000000"/>
              <w:left w:val="single" w:sz="4" w:space="0" w:color="000000"/>
              <w:bottom w:val="single" w:sz="4" w:space="0" w:color="000000"/>
              <w:right w:val="single" w:sz="4" w:space="0" w:color="000000"/>
            </w:tcBorders>
            <w:shd w:val="clear" w:color="auto" w:fill="D8D8D8"/>
            <w:vAlign w:val="center"/>
          </w:tcPr>
          <w:p w:rsidR="00C40DD2" w:rsidRPr="00084470" w:rsidRDefault="00C40DD2" w:rsidP="00A96A81">
            <w:pPr>
              <w:keepNext/>
              <w:tabs>
                <w:tab w:val="center" w:pos="6294"/>
                <w:tab w:val="center" w:pos="8038"/>
                <w:tab w:val="center" w:pos="9247"/>
              </w:tabs>
              <w:jc w:val="center"/>
              <w:rPr>
                <w:rStyle w:val="Hyperlink2"/>
                <w:rFonts w:ascii="Times New Roman" w:hAnsi="Times New Roman"/>
                <w:b/>
                <w:bCs/>
                <w:sz w:val="20"/>
                <w:szCs w:val="20"/>
                <w:u w:val="single"/>
              </w:rPr>
            </w:pPr>
            <w:r w:rsidRPr="00084470">
              <w:rPr>
                <w:rStyle w:val="Hyperlink2"/>
                <w:rFonts w:ascii="Times New Roman" w:hAnsi="Times New Roman"/>
                <w:b/>
                <w:bCs/>
                <w:sz w:val="20"/>
                <w:szCs w:val="20"/>
              </w:rPr>
              <w:t xml:space="preserve">Ціна  всього (грн.) </w:t>
            </w:r>
          </w:p>
          <w:p w:rsidR="00C40DD2" w:rsidRPr="00084470" w:rsidRDefault="00C40DD2" w:rsidP="00A96A81">
            <w:pPr>
              <w:keepNext/>
              <w:tabs>
                <w:tab w:val="center" w:pos="6294"/>
                <w:tab w:val="center" w:pos="8038"/>
                <w:tab w:val="center" w:pos="9247"/>
              </w:tabs>
              <w:jc w:val="center"/>
              <w:rPr>
                <w:rFonts w:ascii="Times New Roman" w:hAnsi="Times New Roman" w:cs="Times New Roman"/>
              </w:rPr>
            </w:pPr>
            <w:r w:rsidRPr="00084470">
              <w:rPr>
                <w:rStyle w:val="Hyperlink2"/>
                <w:rFonts w:ascii="Times New Roman" w:hAnsi="Times New Roman"/>
                <w:b/>
                <w:bCs/>
                <w:sz w:val="20"/>
                <w:szCs w:val="20"/>
                <w:u w:val="single"/>
              </w:rPr>
              <w:t>з</w:t>
            </w:r>
            <w:r w:rsidRPr="00084470">
              <w:rPr>
                <w:rStyle w:val="Hyperlink2"/>
                <w:rFonts w:ascii="Times New Roman" w:hAnsi="Times New Roman"/>
                <w:b/>
                <w:bCs/>
                <w:sz w:val="20"/>
                <w:szCs w:val="20"/>
              </w:rPr>
              <w:t xml:space="preserve"> ПДВ </w:t>
            </w:r>
          </w:p>
        </w:tc>
      </w:tr>
      <w:tr w:rsidR="00C40DD2" w:rsidRPr="004027D2" w:rsidTr="00A96A81">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jc w:val="center"/>
              <w:rPr>
                <w:rFonts w:ascii="Times New Roman" w:hAnsi="Times New Roman" w:cs="Times New Roman"/>
              </w:rPr>
            </w:pPr>
            <w:r w:rsidRPr="004027D2">
              <w:rPr>
                <w:rFonts w:ascii="Times New Roman" w:hAnsi="Times New Roman" w:cs="Times New Roman"/>
              </w:rPr>
              <w:t>1</w:t>
            </w:r>
          </w:p>
        </w:tc>
        <w:tc>
          <w:tcPr>
            <w:tcW w:w="3118"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C40DD2" w:rsidRPr="004027D2" w:rsidRDefault="00C40DD2" w:rsidP="00A96A81">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r>
      <w:tr w:rsidR="00C40DD2" w:rsidRPr="004027D2" w:rsidTr="00A96A81">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jc w:val="center"/>
              <w:rPr>
                <w:rFonts w:ascii="Times New Roman" w:hAnsi="Times New Roman" w:cs="Times New Roman"/>
              </w:rPr>
            </w:pPr>
            <w:r w:rsidRPr="004027D2">
              <w:rPr>
                <w:rFonts w:ascii="Times New Roman" w:hAnsi="Times New Roman" w:cs="Times New Roman"/>
              </w:rPr>
              <w:t>2</w:t>
            </w:r>
          </w:p>
        </w:tc>
        <w:tc>
          <w:tcPr>
            <w:tcW w:w="3118"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C40DD2" w:rsidRPr="004027D2" w:rsidRDefault="00C40DD2" w:rsidP="00A96A81">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r>
      <w:tr w:rsidR="00C40DD2" w:rsidRPr="004027D2" w:rsidTr="00A96A81">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jc w:val="center"/>
              <w:rPr>
                <w:rFonts w:ascii="Times New Roman" w:hAnsi="Times New Roman" w:cs="Times New Roman"/>
              </w:rPr>
            </w:pPr>
            <w:r w:rsidRPr="004027D2">
              <w:rPr>
                <w:rFonts w:ascii="Times New Roman" w:hAnsi="Times New Roman" w:cs="Times New Roman"/>
              </w:rPr>
              <w:t>3</w:t>
            </w:r>
          </w:p>
        </w:tc>
        <w:tc>
          <w:tcPr>
            <w:tcW w:w="3118"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C40DD2" w:rsidRPr="004027D2" w:rsidRDefault="00C40DD2" w:rsidP="00A96A81">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r>
      <w:tr w:rsidR="00C40DD2" w:rsidRPr="004027D2" w:rsidTr="00A96A81">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C40DD2" w:rsidRPr="004027D2" w:rsidRDefault="00C40DD2" w:rsidP="00A96A81">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r>
      <w:tr w:rsidR="00C40DD2" w:rsidRPr="004027D2" w:rsidTr="00A96A81">
        <w:trPr>
          <w:trHeight w:val="227"/>
        </w:trPr>
        <w:tc>
          <w:tcPr>
            <w:tcW w:w="426"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jc w:val="center"/>
              <w:rPr>
                <w:rFonts w:ascii="Times New Roman" w:hAnsi="Times New Roman" w:cs="Times New Roman"/>
              </w:rPr>
            </w:pPr>
          </w:p>
        </w:tc>
        <w:tc>
          <w:tcPr>
            <w:tcW w:w="3118"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right w:val="single" w:sz="4" w:space="0" w:color="000000"/>
            </w:tcBorders>
          </w:tcPr>
          <w:p w:rsidR="00C40DD2" w:rsidRPr="004027D2" w:rsidRDefault="00C40DD2" w:rsidP="00A96A81">
            <w:pPr>
              <w:snapToGrid w:val="0"/>
              <w:jc w:val="center"/>
              <w:rPr>
                <w:rFonts w:ascii="Times New Roman" w:hAnsi="Times New Roman" w:cs="Times New Roman"/>
              </w:rPr>
            </w:pPr>
          </w:p>
        </w:tc>
        <w:tc>
          <w:tcPr>
            <w:tcW w:w="709"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1560" w:type="dxa"/>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r>
      <w:tr w:rsidR="00C40DD2" w:rsidRPr="004027D2" w:rsidTr="00A96A81">
        <w:trPr>
          <w:trHeight w:val="23"/>
        </w:trPr>
        <w:tc>
          <w:tcPr>
            <w:tcW w:w="426" w:type="dxa"/>
            <w:tcBorders>
              <w:top w:val="single" w:sz="4" w:space="0" w:color="000000"/>
              <w:left w:val="single" w:sz="4" w:space="0" w:color="000000"/>
              <w:bottom w:val="single" w:sz="4" w:space="0" w:color="000000"/>
            </w:tcBorders>
          </w:tcPr>
          <w:p w:rsidR="00C40DD2" w:rsidRPr="004027D2" w:rsidRDefault="00C40DD2" w:rsidP="00A96A81">
            <w:pPr>
              <w:jc w:val="right"/>
              <w:rPr>
                <w:rStyle w:val="Hyperlink2"/>
                <w:rFonts w:ascii="Times New Roman" w:hAnsi="Times New Roman"/>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jc w:val="right"/>
              <w:rPr>
                <w:rFonts w:ascii="Times New Roman" w:hAnsi="Times New Roman" w:cs="Times New Roman"/>
              </w:rPr>
            </w:pPr>
            <w:r w:rsidRPr="004027D2">
              <w:rPr>
                <w:rStyle w:val="Hyperlink2"/>
                <w:rFonts w:ascii="Times New Roman" w:hAnsi="Times New Roman"/>
              </w:rPr>
              <w:t>Всього з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r>
      <w:tr w:rsidR="00C40DD2" w:rsidRPr="004027D2" w:rsidTr="00A96A81">
        <w:trPr>
          <w:trHeight w:val="23"/>
        </w:trPr>
        <w:tc>
          <w:tcPr>
            <w:tcW w:w="426" w:type="dxa"/>
            <w:tcBorders>
              <w:top w:val="single" w:sz="4" w:space="0" w:color="000000"/>
              <w:left w:val="single" w:sz="4" w:space="0" w:color="000000"/>
              <w:bottom w:val="single" w:sz="4" w:space="0" w:color="000000"/>
            </w:tcBorders>
          </w:tcPr>
          <w:p w:rsidR="00C40DD2" w:rsidRPr="004027D2" w:rsidRDefault="00C40DD2" w:rsidP="00A96A81">
            <w:pPr>
              <w:jc w:val="right"/>
              <w:rPr>
                <w:rStyle w:val="Hyperlink2"/>
                <w:rFonts w:ascii="Times New Roman" w:hAnsi="Times New Roman"/>
              </w:rPr>
            </w:pPr>
          </w:p>
        </w:tc>
        <w:tc>
          <w:tcPr>
            <w:tcW w:w="8505" w:type="dxa"/>
            <w:gridSpan w:val="5"/>
            <w:tcBorders>
              <w:top w:val="single" w:sz="4" w:space="0" w:color="000000"/>
              <w:left w:val="single" w:sz="4" w:space="0" w:color="000000"/>
              <w:bottom w:val="single" w:sz="4" w:space="0" w:color="000000"/>
            </w:tcBorders>
            <w:shd w:val="clear" w:color="auto" w:fill="auto"/>
            <w:vAlign w:val="center"/>
          </w:tcPr>
          <w:p w:rsidR="00C40DD2" w:rsidRPr="004027D2" w:rsidRDefault="00C40DD2" w:rsidP="00A96A81">
            <w:pPr>
              <w:jc w:val="right"/>
              <w:rPr>
                <w:rFonts w:ascii="Times New Roman" w:hAnsi="Times New Roman" w:cs="Times New Roman"/>
              </w:rPr>
            </w:pPr>
            <w:r w:rsidRPr="004027D2">
              <w:rPr>
                <w:rStyle w:val="Hyperlink2"/>
                <w:rFonts w:ascii="Times New Roman" w:hAnsi="Times New Roman"/>
              </w:rPr>
              <w:t>в тому числі ПДВ</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0DD2" w:rsidRPr="004027D2" w:rsidRDefault="00C40DD2" w:rsidP="00A96A81">
            <w:pPr>
              <w:snapToGrid w:val="0"/>
              <w:jc w:val="center"/>
              <w:rPr>
                <w:rFonts w:ascii="Times New Roman" w:hAnsi="Times New Roman" w:cs="Times New Roman"/>
              </w:rPr>
            </w:pPr>
          </w:p>
        </w:tc>
      </w:tr>
      <w:tr w:rsidR="00C40DD2" w:rsidRPr="004027D2" w:rsidTr="00A96A81">
        <w:tblPrEx>
          <w:tblCellMar>
            <w:top w:w="80" w:type="dxa"/>
            <w:left w:w="80" w:type="dxa"/>
            <w:bottom w:w="80" w:type="dxa"/>
            <w:right w:w="80" w:type="dxa"/>
          </w:tblCellMar>
        </w:tblPrEx>
        <w:trPr>
          <w:trHeight w:val="23"/>
        </w:trPr>
        <w:tc>
          <w:tcPr>
            <w:tcW w:w="426" w:type="dxa"/>
            <w:tcBorders>
              <w:top w:val="single" w:sz="4" w:space="0" w:color="000000"/>
              <w:left w:val="single" w:sz="4" w:space="0" w:color="000000"/>
              <w:bottom w:val="single" w:sz="4" w:space="0" w:color="000000"/>
              <w:right w:val="single" w:sz="4" w:space="0" w:color="000000"/>
            </w:tcBorders>
          </w:tcPr>
          <w:p w:rsidR="00C40DD2" w:rsidRPr="004027D2" w:rsidRDefault="00C40DD2" w:rsidP="00A96A81">
            <w:pPr>
              <w:rPr>
                <w:rFonts w:ascii="Times New Roman" w:hAnsi="Times New Roman" w:cs="Times New Roman"/>
                <w:b/>
              </w:rPr>
            </w:pPr>
          </w:p>
        </w:tc>
        <w:tc>
          <w:tcPr>
            <w:tcW w:w="9639"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C40DD2" w:rsidRPr="004027D2" w:rsidRDefault="00C40DD2" w:rsidP="00A96A81">
            <w:pPr>
              <w:rPr>
                <w:rFonts w:ascii="Times New Roman" w:hAnsi="Times New Roman" w:cs="Times New Roman"/>
              </w:rPr>
            </w:pPr>
            <w:r w:rsidRPr="004027D2">
              <w:rPr>
                <w:rFonts w:ascii="Times New Roman" w:hAnsi="Times New Roman" w:cs="Times New Roman"/>
                <w:b/>
              </w:rPr>
              <w:t>Загальна сума договору</w:t>
            </w:r>
            <w:r w:rsidRPr="004027D2">
              <w:rPr>
                <w:rFonts w:ascii="Times New Roman" w:hAnsi="Times New Roman" w:cs="Times New Roman"/>
              </w:rPr>
              <w:t xml:space="preserve">: </w:t>
            </w:r>
            <w:r w:rsidRPr="004027D2">
              <w:rPr>
                <w:rFonts w:ascii="Times New Roman" w:hAnsi="Times New Roman" w:cs="Times New Roman"/>
                <w:i/>
              </w:rPr>
              <w:t>прописом</w:t>
            </w:r>
          </w:p>
        </w:tc>
      </w:tr>
    </w:tbl>
    <w:p w:rsidR="00C40DD2" w:rsidRPr="004027D2" w:rsidRDefault="00C40DD2" w:rsidP="00C40DD2">
      <w:pPr>
        <w:jc w:val="both"/>
        <w:rPr>
          <w:rFonts w:ascii="Times New Roman" w:hAnsi="Times New Roman" w:cs="Times New Roman"/>
        </w:rPr>
      </w:pPr>
    </w:p>
    <w:p w:rsidR="00C40DD2" w:rsidRPr="004027D2" w:rsidRDefault="00C40DD2" w:rsidP="00C40DD2">
      <w:pPr>
        <w:jc w:val="both"/>
        <w:rPr>
          <w:rFonts w:ascii="Times New Roman" w:hAnsi="Times New Roman" w:cs="Times New Roman"/>
        </w:rPr>
      </w:pPr>
    </w:p>
    <w:tbl>
      <w:tblPr>
        <w:tblW w:w="10348" w:type="dxa"/>
        <w:tblInd w:w="108" w:type="dxa"/>
        <w:tblLook w:val="00A0"/>
      </w:tblPr>
      <w:tblGrid>
        <w:gridCol w:w="5245"/>
        <w:gridCol w:w="5103"/>
      </w:tblGrid>
      <w:tr w:rsidR="00C40DD2" w:rsidRPr="004027D2" w:rsidTr="00A96A81">
        <w:trPr>
          <w:trHeight w:val="405"/>
        </w:trPr>
        <w:tc>
          <w:tcPr>
            <w:tcW w:w="5245" w:type="dxa"/>
          </w:tcPr>
          <w:p w:rsidR="00C40DD2" w:rsidRPr="004027D2" w:rsidRDefault="00C40DD2" w:rsidP="00A96A81">
            <w:pPr>
              <w:ind w:right="-171"/>
              <w:jc w:val="center"/>
              <w:rPr>
                <w:rFonts w:ascii="Times New Roman" w:hAnsi="Times New Roman" w:cs="Times New Roman"/>
              </w:rPr>
            </w:pPr>
            <w:r w:rsidRPr="004027D2">
              <w:rPr>
                <w:rFonts w:ascii="Times New Roman" w:hAnsi="Times New Roman" w:cs="Times New Roman"/>
                <w:b/>
              </w:rPr>
              <w:t>Замовник</w:t>
            </w:r>
          </w:p>
        </w:tc>
        <w:tc>
          <w:tcPr>
            <w:tcW w:w="5103" w:type="dxa"/>
          </w:tcPr>
          <w:p w:rsidR="00C40DD2" w:rsidRPr="004027D2" w:rsidRDefault="00C40DD2" w:rsidP="00A96A81">
            <w:pPr>
              <w:jc w:val="center"/>
              <w:rPr>
                <w:rFonts w:ascii="Times New Roman" w:hAnsi="Times New Roman" w:cs="Times New Roman"/>
                <w:b/>
              </w:rPr>
            </w:pPr>
            <w:r>
              <w:rPr>
                <w:rFonts w:ascii="Times New Roman" w:hAnsi="Times New Roman" w:cs="Times New Roman"/>
                <w:b/>
              </w:rPr>
              <w:t>Продавець</w:t>
            </w:r>
          </w:p>
        </w:tc>
      </w:tr>
      <w:tr w:rsidR="00C40DD2" w:rsidRPr="004027D2" w:rsidTr="00A96A81">
        <w:trPr>
          <w:trHeight w:val="721"/>
        </w:trPr>
        <w:tc>
          <w:tcPr>
            <w:tcW w:w="5245" w:type="dxa"/>
            <w:vAlign w:val="center"/>
          </w:tcPr>
          <w:p w:rsidR="00C40DD2" w:rsidRDefault="00C40DD2" w:rsidP="00A96A81">
            <w:pPr>
              <w:rPr>
                <w:rFonts w:ascii="Times New Roman" w:hAnsi="Times New Roman" w:cs="Times New Roman"/>
                <w:b/>
                <w:sz w:val="21"/>
                <w:szCs w:val="21"/>
                <w:shd w:val="clear" w:color="auto" w:fill="FDFEFD"/>
              </w:rPr>
            </w:pPr>
            <w:r w:rsidRPr="002102E3">
              <w:rPr>
                <w:rFonts w:ascii="Times New Roman" w:hAnsi="Times New Roman" w:cs="Times New Roman"/>
                <w:b/>
                <w:sz w:val="21"/>
                <w:szCs w:val="21"/>
                <w:shd w:val="clear" w:color="auto" w:fill="FDFEFD"/>
              </w:rPr>
              <w:t>КОМУНАЛЬНЕ ПІДПРИЄМСТВО</w:t>
            </w:r>
          </w:p>
          <w:p w:rsidR="00C40DD2" w:rsidRPr="00834E3B" w:rsidRDefault="00C40DD2" w:rsidP="00A96A81">
            <w:pPr>
              <w:rPr>
                <w:rFonts w:ascii="Times New Roman" w:hAnsi="Times New Roman" w:cs="Times New Roman"/>
              </w:rPr>
            </w:pPr>
            <w:r w:rsidRPr="002102E3">
              <w:rPr>
                <w:rFonts w:ascii="Times New Roman" w:hAnsi="Times New Roman" w:cs="Times New Roman"/>
                <w:b/>
                <w:sz w:val="21"/>
                <w:szCs w:val="21"/>
                <w:shd w:val="clear" w:color="auto" w:fill="FDFEFD"/>
              </w:rPr>
              <w:t xml:space="preserve">"1-а МІСЬКА КЛІНІЧНА ЛІКАРНЯ </w:t>
            </w:r>
            <w:r>
              <w:rPr>
                <w:rFonts w:ascii="Times New Roman" w:hAnsi="Times New Roman" w:cs="Times New Roman"/>
                <w:b/>
                <w:sz w:val="21"/>
                <w:szCs w:val="21"/>
                <w:shd w:val="clear" w:color="auto" w:fill="FDFEFD"/>
              </w:rPr>
              <w:t xml:space="preserve">        </w:t>
            </w:r>
            <w:r w:rsidRPr="002102E3">
              <w:rPr>
                <w:rFonts w:ascii="Times New Roman" w:hAnsi="Times New Roman" w:cs="Times New Roman"/>
                <w:b/>
                <w:sz w:val="21"/>
                <w:szCs w:val="21"/>
                <w:shd w:val="clear" w:color="auto" w:fill="FDFEFD"/>
              </w:rPr>
              <w:t>ПОЛТАВСЬКОЇ МІСЬКОЇ РАДИ"</w:t>
            </w:r>
          </w:p>
        </w:tc>
        <w:tc>
          <w:tcPr>
            <w:tcW w:w="5103" w:type="dxa"/>
            <w:vAlign w:val="center"/>
          </w:tcPr>
          <w:p w:rsidR="00C40DD2" w:rsidRPr="004027D2" w:rsidRDefault="00C40DD2" w:rsidP="00A96A81">
            <w:pPr>
              <w:jc w:val="center"/>
              <w:rPr>
                <w:rFonts w:ascii="Times New Roman" w:hAnsi="Times New Roman" w:cs="Times New Roman"/>
                <w:b/>
                <w:bCs/>
              </w:rPr>
            </w:pPr>
            <w:r w:rsidRPr="004027D2">
              <w:rPr>
                <w:rFonts w:ascii="Times New Roman" w:hAnsi="Times New Roman" w:cs="Times New Roman"/>
                <w:b/>
              </w:rPr>
              <w:t>_________________________</w:t>
            </w:r>
          </w:p>
        </w:tc>
      </w:tr>
      <w:tr w:rsidR="00C40DD2" w:rsidRPr="004027D2" w:rsidTr="00A96A81">
        <w:trPr>
          <w:trHeight w:val="2806"/>
        </w:trPr>
        <w:tc>
          <w:tcPr>
            <w:tcW w:w="5245" w:type="dxa"/>
          </w:tcPr>
          <w:p w:rsidR="00C40DD2" w:rsidRPr="00834E3B" w:rsidRDefault="00C40DD2" w:rsidP="00A96A81">
            <w:pPr>
              <w:spacing w:line="264" w:lineRule="auto"/>
              <w:ind w:left="1" w:right="100"/>
              <w:jc w:val="both"/>
              <w:rPr>
                <w:rFonts w:ascii="Times New Roman" w:hAnsi="Times New Roman" w:cs="Times New Roman"/>
              </w:rPr>
            </w:pPr>
            <w:r w:rsidRPr="00834E3B">
              <w:rPr>
                <w:rFonts w:ascii="Times New Roman" w:hAnsi="Times New Roman" w:cs="Times New Roman"/>
              </w:rPr>
              <w:t>ЄДРПОУ 01999655</w:t>
            </w:r>
          </w:p>
          <w:p w:rsidR="00C40DD2" w:rsidRPr="00834E3B" w:rsidRDefault="00C40DD2" w:rsidP="00A96A81">
            <w:pPr>
              <w:spacing w:line="264" w:lineRule="auto"/>
              <w:ind w:left="1" w:right="100"/>
              <w:jc w:val="both"/>
              <w:rPr>
                <w:rFonts w:ascii="Times New Roman" w:hAnsi="Times New Roman" w:cs="Times New Roman"/>
                <w:bCs/>
              </w:rPr>
            </w:pPr>
            <w:r w:rsidRPr="00834E3B">
              <w:rPr>
                <w:rFonts w:ascii="Times New Roman" w:hAnsi="Times New Roman" w:cs="Times New Roman"/>
              </w:rPr>
              <w:t>36039, м.Полтава,</w:t>
            </w:r>
            <w:r>
              <w:rPr>
                <w:rFonts w:ascii="Times New Roman" w:hAnsi="Times New Roman" w:cs="Times New Roman"/>
              </w:rPr>
              <w:t xml:space="preserve"> </w:t>
            </w:r>
            <w:r w:rsidRPr="00834E3B">
              <w:rPr>
                <w:rFonts w:ascii="Times New Roman" w:hAnsi="Times New Roman" w:cs="Times New Roman"/>
              </w:rPr>
              <w:t>вул.Олеся Гончара,</w:t>
            </w:r>
            <w:r>
              <w:rPr>
                <w:rFonts w:ascii="Times New Roman" w:hAnsi="Times New Roman" w:cs="Times New Roman"/>
              </w:rPr>
              <w:t xml:space="preserve"> </w:t>
            </w:r>
            <w:r w:rsidRPr="00834E3B">
              <w:rPr>
                <w:rFonts w:ascii="Times New Roman" w:hAnsi="Times New Roman" w:cs="Times New Roman"/>
              </w:rPr>
              <w:t>27</w:t>
            </w:r>
            <w:r>
              <w:rPr>
                <w:rFonts w:ascii="Times New Roman" w:hAnsi="Times New Roman" w:cs="Times New Roman"/>
              </w:rPr>
              <w:t>-</w:t>
            </w:r>
            <w:r w:rsidRPr="00834E3B">
              <w:rPr>
                <w:rFonts w:ascii="Times New Roman" w:hAnsi="Times New Roman" w:cs="Times New Roman"/>
              </w:rPr>
              <w:t>а</w:t>
            </w:r>
          </w:p>
          <w:p w:rsidR="00C40DD2" w:rsidRDefault="00C40DD2" w:rsidP="00A96A81">
            <w:pPr>
              <w:ind w:right="360"/>
              <w:rPr>
                <w:rFonts w:ascii="Times New Roman" w:hAnsi="Times New Roman" w:cs="Times New Roman"/>
              </w:rPr>
            </w:pPr>
            <w:r>
              <w:rPr>
                <w:rFonts w:ascii="Times New Roman" w:hAnsi="Times New Roman" w:cs="Times New Roman"/>
              </w:rPr>
              <w:t>р/р _______________</w:t>
            </w:r>
          </w:p>
          <w:p w:rsidR="00C40DD2" w:rsidRDefault="00C40DD2" w:rsidP="00A96A81">
            <w:pPr>
              <w:ind w:right="360"/>
              <w:rPr>
                <w:rFonts w:ascii="Times New Roman" w:hAnsi="Times New Roman" w:cs="Times New Roman"/>
              </w:rPr>
            </w:pPr>
          </w:p>
          <w:p w:rsidR="00C40DD2" w:rsidRDefault="00C40DD2" w:rsidP="00A96A81">
            <w:pPr>
              <w:rPr>
                <w:rFonts w:ascii="Times New Roman" w:hAnsi="Times New Roman" w:cs="Times New Roman"/>
              </w:rPr>
            </w:pPr>
            <w:r>
              <w:rPr>
                <w:rFonts w:ascii="Times New Roman" w:hAnsi="Times New Roman" w:cs="Times New Roman"/>
              </w:rPr>
              <w:t xml:space="preserve">МФО </w:t>
            </w:r>
          </w:p>
          <w:p w:rsidR="00C40DD2" w:rsidRPr="00834E3B" w:rsidRDefault="00C40DD2" w:rsidP="00A96A81">
            <w:pPr>
              <w:rPr>
                <w:rFonts w:ascii="Times New Roman" w:hAnsi="Times New Roman" w:cs="Times New Roman"/>
              </w:rPr>
            </w:pPr>
            <w:r>
              <w:rPr>
                <w:rFonts w:ascii="Times New Roman" w:hAnsi="Times New Roman" w:cs="Times New Roman"/>
              </w:rPr>
              <w:t>Тел. +380(532)56-42-55</w:t>
            </w:r>
          </w:p>
        </w:tc>
        <w:tc>
          <w:tcPr>
            <w:tcW w:w="5103" w:type="dxa"/>
          </w:tcPr>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ЄДРПОУ _____________</w:t>
            </w:r>
          </w:p>
          <w:p w:rsidR="00C40DD2" w:rsidRPr="004027D2" w:rsidRDefault="00C40DD2" w:rsidP="00A96A81">
            <w:pPr>
              <w:rPr>
                <w:rFonts w:ascii="Times New Roman" w:hAnsi="Times New Roman" w:cs="Times New Roman"/>
              </w:rPr>
            </w:pPr>
            <w:r w:rsidRPr="004027D2">
              <w:rPr>
                <w:rFonts w:ascii="Times New Roman" w:hAnsi="Times New Roman" w:cs="Times New Roman"/>
              </w:rPr>
              <w:t>Адреса________________________________</w:t>
            </w:r>
          </w:p>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ІПН ____________</w:t>
            </w:r>
          </w:p>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Р/р ____________________</w:t>
            </w:r>
          </w:p>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 xml:space="preserve">в _____________________, </w:t>
            </w:r>
          </w:p>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 xml:space="preserve">МФО ______________, </w:t>
            </w:r>
          </w:p>
          <w:p w:rsidR="00C40DD2" w:rsidRPr="004027D2" w:rsidRDefault="00C40DD2" w:rsidP="00A96A81">
            <w:pPr>
              <w:rPr>
                <w:rFonts w:ascii="Times New Roman" w:hAnsi="Times New Roman" w:cs="Times New Roman"/>
                <w:spacing w:val="-4"/>
              </w:rPr>
            </w:pPr>
          </w:p>
          <w:p w:rsidR="00C40DD2" w:rsidRPr="004027D2" w:rsidRDefault="00C40DD2" w:rsidP="00A96A81">
            <w:pPr>
              <w:rPr>
                <w:rFonts w:ascii="Times New Roman" w:hAnsi="Times New Roman" w:cs="Times New Roman"/>
                <w:spacing w:val="-4"/>
              </w:rPr>
            </w:pPr>
            <w:r w:rsidRPr="004027D2">
              <w:rPr>
                <w:rFonts w:ascii="Times New Roman" w:hAnsi="Times New Roman" w:cs="Times New Roman"/>
                <w:spacing w:val="-4"/>
              </w:rPr>
              <w:t>Телефон/факс</w:t>
            </w:r>
            <w:r w:rsidRPr="004027D2">
              <w:rPr>
                <w:rFonts w:ascii="Times New Roman" w:hAnsi="Times New Roman" w:cs="Times New Roman"/>
              </w:rPr>
              <w:t>:  ________________</w:t>
            </w:r>
          </w:p>
          <w:p w:rsidR="00C40DD2" w:rsidRPr="004027D2" w:rsidRDefault="00C40DD2" w:rsidP="00A96A81">
            <w:pPr>
              <w:jc w:val="center"/>
              <w:rPr>
                <w:rFonts w:ascii="Times New Roman" w:hAnsi="Times New Roman" w:cs="Times New Roman"/>
                <w:b/>
                <w:spacing w:val="-4"/>
              </w:rPr>
            </w:pPr>
          </w:p>
          <w:p w:rsidR="00C40DD2" w:rsidRPr="004027D2" w:rsidRDefault="00C40DD2" w:rsidP="00A96A81">
            <w:pPr>
              <w:jc w:val="center"/>
              <w:rPr>
                <w:rFonts w:ascii="Times New Roman" w:hAnsi="Times New Roman" w:cs="Times New Roman"/>
                <w:b/>
                <w:spacing w:val="-4"/>
              </w:rPr>
            </w:pPr>
          </w:p>
          <w:p w:rsidR="00C40DD2" w:rsidRPr="004027D2" w:rsidRDefault="00C40DD2" w:rsidP="00A96A81">
            <w:pPr>
              <w:jc w:val="center"/>
              <w:rPr>
                <w:rFonts w:ascii="Times New Roman" w:hAnsi="Times New Roman" w:cs="Times New Roman"/>
                <w:b/>
                <w:spacing w:val="-4"/>
              </w:rPr>
            </w:pPr>
          </w:p>
        </w:tc>
      </w:tr>
      <w:tr w:rsidR="00C40DD2" w:rsidRPr="004027D2" w:rsidTr="00A96A81">
        <w:trPr>
          <w:trHeight w:val="492"/>
        </w:trPr>
        <w:tc>
          <w:tcPr>
            <w:tcW w:w="5245" w:type="dxa"/>
          </w:tcPr>
          <w:p w:rsidR="00C40DD2" w:rsidRPr="004027D2" w:rsidRDefault="00C40DD2" w:rsidP="00A96A81">
            <w:pPr>
              <w:rPr>
                <w:rFonts w:ascii="Times New Roman" w:hAnsi="Times New Roman" w:cs="Times New Roman"/>
                <w:b/>
                <w:bCs/>
                <w:spacing w:val="-4"/>
              </w:rPr>
            </w:pPr>
            <w:r w:rsidRPr="004027D2">
              <w:rPr>
                <w:rFonts w:ascii="Times New Roman" w:hAnsi="Times New Roman" w:cs="Times New Roman"/>
                <w:b/>
                <w:bCs/>
                <w:spacing w:val="-4"/>
              </w:rPr>
              <w:t>Директор</w:t>
            </w:r>
          </w:p>
          <w:p w:rsidR="00C40DD2" w:rsidRPr="004027D2" w:rsidRDefault="00C40DD2" w:rsidP="00A96A81">
            <w:pPr>
              <w:spacing w:line="252" w:lineRule="auto"/>
              <w:ind w:right="-18"/>
              <w:jc w:val="both"/>
              <w:rPr>
                <w:rFonts w:ascii="Times New Roman" w:hAnsi="Times New Roman" w:cs="Times New Roman"/>
                <w:b/>
              </w:rPr>
            </w:pPr>
          </w:p>
          <w:p w:rsidR="00C40DD2" w:rsidRPr="004027D2" w:rsidRDefault="00C40DD2" w:rsidP="00A96A81">
            <w:pPr>
              <w:rPr>
                <w:rFonts w:ascii="Times New Roman" w:hAnsi="Times New Roman" w:cs="Times New Roman"/>
                <w:b/>
              </w:rPr>
            </w:pPr>
            <w:r w:rsidRPr="004027D2">
              <w:rPr>
                <w:rFonts w:ascii="Times New Roman" w:hAnsi="Times New Roman" w:cs="Times New Roman"/>
                <w:b/>
              </w:rPr>
              <w:t>_____________________  ______________</w:t>
            </w:r>
          </w:p>
        </w:tc>
        <w:tc>
          <w:tcPr>
            <w:tcW w:w="5103" w:type="dxa"/>
          </w:tcPr>
          <w:p w:rsidR="00C40DD2" w:rsidRPr="004027D2" w:rsidRDefault="00C40DD2" w:rsidP="00A96A81">
            <w:pPr>
              <w:rPr>
                <w:rFonts w:ascii="Times New Roman" w:hAnsi="Times New Roman" w:cs="Times New Roman"/>
                <w:b/>
                <w:bCs/>
                <w:spacing w:val="-4"/>
              </w:rPr>
            </w:pPr>
            <w:r w:rsidRPr="004027D2">
              <w:rPr>
                <w:rFonts w:ascii="Times New Roman" w:hAnsi="Times New Roman" w:cs="Times New Roman"/>
                <w:b/>
                <w:bCs/>
                <w:spacing w:val="-4"/>
              </w:rPr>
              <w:t>Директор</w:t>
            </w:r>
          </w:p>
          <w:p w:rsidR="00C40DD2" w:rsidRPr="004027D2" w:rsidRDefault="00C40DD2" w:rsidP="00A96A81">
            <w:pPr>
              <w:spacing w:line="252" w:lineRule="auto"/>
              <w:ind w:right="-18"/>
              <w:jc w:val="both"/>
              <w:rPr>
                <w:rFonts w:ascii="Times New Roman" w:hAnsi="Times New Roman" w:cs="Times New Roman"/>
                <w:b/>
              </w:rPr>
            </w:pPr>
          </w:p>
          <w:p w:rsidR="00C40DD2" w:rsidRPr="004027D2" w:rsidRDefault="00C40DD2" w:rsidP="00A96A81">
            <w:pPr>
              <w:rPr>
                <w:rFonts w:ascii="Times New Roman" w:hAnsi="Times New Roman" w:cs="Times New Roman"/>
                <w:b/>
              </w:rPr>
            </w:pPr>
            <w:r w:rsidRPr="004027D2">
              <w:rPr>
                <w:rFonts w:ascii="Times New Roman" w:hAnsi="Times New Roman" w:cs="Times New Roman"/>
                <w:b/>
              </w:rPr>
              <w:t>_____________________  ______________</w:t>
            </w:r>
          </w:p>
        </w:tc>
      </w:tr>
    </w:tbl>
    <w:p w:rsidR="00C40DD2" w:rsidRPr="004027D2" w:rsidRDefault="00C40DD2" w:rsidP="00C40DD2">
      <w:pPr>
        <w:jc w:val="both"/>
        <w:rPr>
          <w:rFonts w:ascii="Times New Roman" w:hAnsi="Times New Roman" w:cs="Times New Roman"/>
        </w:rPr>
      </w:pPr>
    </w:p>
    <w:p w:rsidR="00C40DD2" w:rsidRDefault="00C40DD2" w:rsidP="00C40DD2">
      <w:pPr>
        <w:pageBreakBefore/>
        <w:spacing w:after="120" w:line="240" w:lineRule="auto"/>
        <w:ind w:left="6804"/>
        <w:jc w:val="right"/>
        <w:outlineLvl w:val="0"/>
        <w:rPr>
          <w:rFonts w:ascii="Times New Roman" w:hAnsi="Times New Roman"/>
        </w:rPr>
      </w:pPr>
      <w:r>
        <w:rPr>
          <w:rFonts w:ascii="Times New Roman" w:hAnsi="Times New Roman"/>
          <w:b/>
          <w:sz w:val="28"/>
          <w:szCs w:val="28"/>
        </w:rPr>
        <w:lastRenderedPageBreak/>
        <w:t>Додаток </w:t>
      </w:r>
      <w:r>
        <w:rPr>
          <w:rFonts w:ascii="Times New Roman" w:hAnsi="Times New Roman"/>
          <w:b/>
          <w:sz w:val="28"/>
          <w:szCs w:val="28"/>
          <w:lang w:val="uk-UA"/>
        </w:rPr>
        <w:t>5</w:t>
      </w:r>
      <w:r>
        <w:rPr>
          <w:rFonts w:ascii="Times New Roman" w:hAnsi="Times New Roman"/>
          <w:b/>
          <w:sz w:val="28"/>
          <w:szCs w:val="28"/>
        </w:rPr>
        <w:br/>
      </w:r>
    </w:p>
    <w:p w:rsidR="00C40DD2" w:rsidRDefault="00C40DD2" w:rsidP="00C40DD2">
      <w:pPr>
        <w:widowControl w:val="0"/>
        <w:autoSpaceDE w:val="0"/>
        <w:autoSpaceDN w:val="0"/>
        <w:adjustRightInd w:val="0"/>
        <w:spacing w:after="120" w:line="240" w:lineRule="auto"/>
        <w:jc w:val="center"/>
        <w:rPr>
          <w:rFonts w:ascii="Times New Roman" w:hAnsi="Times New Roman"/>
          <w:bCs/>
          <w:i/>
        </w:rPr>
      </w:pPr>
    </w:p>
    <w:p w:rsidR="00C40DD2" w:rsidRDefault="00C40DD2" w:rsidP="00C40DD2">
      <w:pPr>
        <w:widowControl w:val="0"/>
        <w:autoSpaceDE w:val="0"/>
        <w:autoSpaceDN w:val="0"/>
        <w:adjustRightInd w:val="0"/>
        <w:spacing w:after="120" w:line="240" w:lineRule="auto"/>
        <w:jc w:val="center"/>
        <w:rPr>
          <w:rFonts w:ascii="Times New Roman" w:hAnsi="Times New Roman"/>
          <w:bCs/>
          <w:i/>
        </w:rPr>
      </w:pPr>
      <w:r>
        <w:rPr>
          <w:rFonts w:ascii="Times New Roman" w:hAnsi="Times New Roman"/>
          <w:bCs/>
          <w:i/>
        </w:rPr>
        <w:t>НА БЛАНКУ УЧАСНИКА (за наявності)</w:t>
      </w:r>
    </w:p>
    <w:p w:rsidR="00C40DD2" w:rsidRPr="00C225B3" w:rsidRDefault="00C40DD2" w:rsidP="00C40DD2">
      <w:pPr>
        <w:widowControl w:val="0"/>
        <w:autoSpaceDE w:val="0"/>
        <w:autoSpaceDN w:val="0"/>
        <w:adjustRightInd w:val="0"/>
        <w:spacing w:line="240" w:lineRule="auto"/>
        <w:ind w:firstLine="709"/>
        <w:jc w:val="center"/>
        <w:rPr>
          <w:rFonts w:ascii="Times New Roman" w:hAnsi="Times New Roman" w:cs="Times New Roman"/>
          <w:sz w:val="24"/>
          <w:szCs w:val="24"/>
          <w:vertAlign w:val="superscript"/>
          <w:lang w:eastAsia="en-US"/>
        </w:rPr>
      </w:pPr>
      <w:r w:rsidRPr="00C225B3">
        <w:rPr>
          <w:rFonts w:ascii="Times New Roman" w:hAnsi="Times New Roman" w:cs="Times New Roman"/>
          <w:b/>
          <w:sz w:val="24"/>
          <w:szCs w:val="24"/>
          <w:lang w:eastAsia="en-US"/>
        </w:rPr>
        <w:t>ФОРМА “ ПРОПОЗИЦІЯ”</w:t>
      </w:r>
    </w:p>
    <w:p w:rsidR="00C40DD2" w:rsidRDefault="00C40DD2" w:rsidP="00C40DD2">
      <w:pPr>
        <w:spacing w:line="240" w:lineRule="auto"/>
        <w:ind w:firstLine="709"/>
        <w:jc w:val="both"/>
        <w:rPr>
          <w:rFonts w:ascii="Times New Roman" w:hAnsi="Times New Roman" w:cs="Times New Roman"/>
          <w:sz w:val="24"/>
          <w:szCs w:val="24"/>
          <w:lang w:eastAsia="en-US"/>
        </w:rPr>
      </w:pPr>
    </w:p>
    <w:p w:rsidR="00C40DD2" w:rsidRPr="00C225B3" w:rsidRDefault="00C40DD2" w:rsidP="00C40DD2">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Уважно вивчивши комплект оголошення </w:t>
      </w:r>
      <w:r w:rsidRPr="001239CE">
        <w:rPr>
          <w:rFonts w:ascii="Times New Roman" w:hAnsi="Times New Roman" w:cs="Times New Roman"/>
          <w:bCs/>
          <w:sz w:val="24"/>
          <w:szCs w:val="24"/>
          <w:lang w:eastAsia="en-US"/>
        </w:rPr>
        <w:t>відкритих торгів</w:t>
      </w:r>
      <w:r w:rsidRPr="001239CE">
        <w:rPr>
          <w:rFonts w:ascii="Times New Roman" w:hAnsi="Times New Roman" w:cs="Times New Roman"/>
          <w:sz w:val="24"/>
          <w:szCs w:val="24"/>
          <w:lang w:eastAsia="en-US"/>
        </w:rPr>
        <w:t xml:space="preserve"> подаємо</w:t>
      </w:r>
      <w:r w:rsidRPr="00C225B3">
        <w:rPr>
          <w:rFonts w:ascii="Times New Roman" w:hAnsi="Times New Roman" w:cs="Times New Roman"/>
          <w:sz w:val="24"/>
          <w:szCs w:val="24"/>
          <w:lang w:eastAsia="en-US"/>
        </w:rPr>
        <w:t xml:space="preserve"> на участь у торгах щодо закупівлі ___________________________________________________________</w:t>
      </w:r>
    </w:p>
    <w:p w:rsidR="00C40DD2" w:rsidRPr="00C225B3" w:rsidRDefault="00C40DD2" w:rsidP="00C40DD2">
      <w:pPr>
        <w:pBdr>
          <w:bottom w:val="single" w:sz="12" w:space="1" w:color="auto"/>
        </w:pBdr>
        <w:spacing w:line="240" w:lineRule="auto"/>
        <w:ind w:firstLine="709"/>
        <w:jc w:val="center"/>
        <w:rPr>
          <w:rFonts w:ascii="Times New Roman" w:hAnsi="Times New Roman" w:cs="Times New Roman"/>
          <w:i/>
          <w:sz w:val="24"/>
          <w:szCs w:val="24"/>
          <w:lang w:eastAsia="en-US"/>
        </w:rPr>
      </w:pPr>
      <w:r w:rsidRPr="00C225B3">
        <w:rPr>
          <w:rFonts w:ascii="Times New Roman" w:hAnsi="Times New Roman" w:cs="Times New Roman"/>
          <w:i/>
          <w:sz w:val="24"/>
          <w:szCs w:val="24"/>
          <w:lang w:eastAsia="en-US"/>
        </w:rPr>
        <w:t>(назва предмета закупівлі)</w:t>
      </w:r>
    </w:p>
    <w:p w:rsidR="00C40DD2" w:rsidRPr="00C225B3" w:rsidRDefault="00C40DD2" w:rsidP="00C40DD2">
      <w:pPr>
        <w:pBdr>
          <w:bottom w:val="single" w:sz="12" w:space="1" w:color="auto"/>
        </w:pBdr>
        <w:spacing w:line="240" w:lineRule="auto"/>
        <w:ind w:firstLine="709"/>
        <w:jc w:val="center"/>
        <w:rPr>
          <w:rFonts w:ascii="Times New Roman" w:hAnsi="Times New Roman" w:cs="Times New Roman"/>
          <w:sz w:val="24"/>
          <w:szCs w:val="24"/>
          <w:lang w:eastAsia="en-US"/>
        </w:rPr>
      </w:pPr>
    </w:p>
    <w:p w:rsidR="00C40DD2" w:rsidRPr="00C225B3" w:rsidRDefault="00C40DD2" w:rsidP="00C40DD2">
      <w:pPr>
        <w:spacing w:line="240" w:lineRule="auto"/>
        <w:ind w:firstLine="709"/>
        <w:jc w:val="center"/>
        <w:rPr>
          <w:rFonts w:ascii="Times New Roman" w:hAnsi="Times New Roman" w:cs="Times New Roman"/>
          <w:i/>
          <w:sz w:val="24"/>
          <w:szCs w:val="24"/>
        </w:rPr>
      </w:pPr>
      <w:r w:rsidRPr="00C225B3">
        <w:rPr>
          <w:rFonts w:ascii="Times New Roman" w:hAnsi="Times New Roman" w:cs="Times New Roman"/>
          <w:i/>
          <w:sz w:val="24"/>
          <w:szCs w:val="24"/>
        </w:rPr>
        <w:t>(назва замовника)</w:t>
      </w:r>
    </w:p>
    <w:p w:rsidR="00C40DD2" w:rsidRPr="00C225B3" w:rsidRDefault="00C40DD2" w:rsidP="00C40DD2">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згідно технічним, якісним та кількісними характеристикам предмета закупівлі та іншими вимогами оголошення </w:t>
      </w:r>
      <w:r>
        <w:rPr>
          <w:rFonts w:ascii="Times New Roman" w:hAnsi="Times New Roman" w:cs="Times New Roman"/>
          <w:sz w:val="24"/>
          <w:szCs w:val="24"/>
          <w:lang w:eastAsia="en-US"/>
        </w:rPr>
        <w:t>відкритих торгів</w:t>
      </w:r>
      <w:r w:rsidRPr="00C225B3">
        <w:rPr>
          <w:rFonts w:ascii="Times New Roman" w:hAnsi="Times New Roman" w:cs="Times New Roman"/>
          <w:sz w:val="24"/>
          <w:szCs w:val="24"/>
          <w:lang w:eastAsia="en-US"/>
        </w:rPr>
        <w:t>, замовника свою пропозицію.</w:t>
      </w:r>
    </w:p>
    <w:p w:rsidR="00C40DD2" w:rsidRPr="00C225B3" w:rsidRDefault="00C40DD2" w:rsidP="00C40DD2">
      <w:pPr>
        <w:spacing w:line="240" w:lineRule="auto"/>
        <w:ind w:firstLine="709"/>
        <w:rPr>
          <w:rFonts w:ascii="Times New Roman" w:hAnsi="Times New Roman" w:cs="Times New Roman"/>
          <w:sz w:val="24"/>
          <w:szCs w:val="24"/>
          <w:lang w:eastAsia="en-US"/>
        </w:rPr>
      </w:pPr>
      <w:r w:rsidRPr="00C225B3">
        <w:rPr>
          <w:rFonts w:ascii="Times New Roman" w:hAnsi="Times New Roman" w:cs="Times New Roman"/>
          <w:sz w:val="24"/>
          <w:szCs w:val="24"/>
          <w:lang w:eastAsia="en-US"/>
        </w:rPr>
        <w:t xml:space="preserve">Повне найменування учасника__________________________ </w:t>
      </w:r>
    </w:p>
    <w:p w:rsidR="00C40DD2" w:rsidRPr="00C225B3" w:rsidRDefault="00C40DD2" w:rsidP="00C40DD2">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______________________________________________________</w:t>
      </w:r>
    </w:p>
    <w:p w:rsidR="00C40DD2" w:rsidRPr="00C225B3" w:rsidRDefault="00C40DD2" w:rsidP="00C40DD2">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Адреса (юридична і фактична) _________________________</w:t>
      </w:r>
    </w:p>
    <w:p w:rsidR="00C40DD2" w:rsidRPr="00C225B3" w:rsidRDefault="00C40DD2" w:rsidP="00C40DD2">
      <w:pPr>
        <w:spacing w:line="240" w:lineRule="auto"/>
        <w:ind w:firstLine="709"/>
        <w:rPr>
          <w:rFonts w:ascii="Times New Roman" w:hAnsi="Times New Roman" w:cs="Times New Roman"/>
          <w:sz w:val="24"/>
          <w:szCs w:val="24"/>
          <w:u w:val="single"/>
          <w:lang w:eastAsia="en-US"/>
        </w:rPr>
      </w:pPr>
      <w:r w:rsidRPr="00C225B3">
        <w:rPr>
          <w:rFonts w:ascii="Times New Roman" w:hAnsi="Times New Roman" w:cs="Times New Roman"/>
          <w:sz w:val="24"/>
          <w:szCs w:val="24"/>
          <w:lang w:eastAsia="en-US"/>
        </w:rPr>
        <w:t>Телефон (факс) ______________________________________</w:t>
      </w:r>
    </w:p>
    <w:p w:rsidR="00C40DD2" w:rsidRPr="00C225B3" w:rsidRDefault="00C40DD2" w:rsidP="00C40DD2">
      <w:pPr>
        <w:spacing w:line="240" w:lineRule="auto"/>
        <w:ind w:firstLine="709"/>
        <w:jc w:val="both"/>
        <w:rPr>
          <w:rFonts w:ascii="Times New Roman" w:hAnsi="Times New Roman" w:cs="Times New Roman"/>
          <w:sz w:val="24"/>
          <w:szCs w:val="24"/>
          <w:lang w:eastAsia="en-US"/>
        </w:rPr>
      </w:pPr>
      <w:r w:rsidRPr="00C225B3">
        <w:rPr>
          <w:rFonts w:ascii="Times New Roman" w:hAnsi="Times New Roman" w:cs="Times New Roman"/>
          <w:sz w:val="24"/>
          <w:szCs w:val="24"/>
          <w:lang w:eastAsia="en-US"/>
        </w:rPr>
        <w:t>Е-mail ______________________________________________</w:t>
      </w:r>
    </w:p>
    <w:p w:rsidR="00C40DD2" w:rsidRPr="00C225B3" w:rsidRDefault="00C40DD2" w:rsidP="00C40DD2">
      <w:pPr>
        <w:spacing w:line="240" w:lineRule="auto"/>
        <w:ind w:firstLine="709"/>
        <w:jc w:val="both"/>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Цінова пропозиція __________грн. (з ПДВ </w:t>
      </w:r>
      <w:r w:rsidRPr="00C225B3">
        <w:rPr>
          <w:rFonts w:ascii="Times New Roman" w:hAnsi="Times New Roman" w:cs="Times New Roman"/>
          <w:sz w:val="24"/>
          <w:szCs w:val="24"/>
          <w:lang w:eastAsia="en-US"/>
        </w:rPr>
        <w:t>або без ПДВ</w:t>
      </w:r>
      <w:r w:rsidRPr="00C225B3">
        <w:rPr>
          <w:rFonts w:ascii="Times New Roman" w:hAnsi="Times New Roman" w:cs="Times New Roman"/>
          <w:bCs/>
          <w:sz w:val="24"/>
          <w:szCs w:val="24"/>
          <w:lang w:eastAsia="en-US"/>
        </w:rPr>
        <w:t>):</w:t>
      </w:r>
    </w:p>
    <w:p w:rsidR="00C40DD2" w:rsidRPr="00C225B3" w:rsidRDefault="00C40DD2" w:rsidP="00C40DD2">
      <w:pPr>
        <w:spacing w:line="240" w:lineRule="auto"/>
        <w:ind w:firstLine="709"/>
        <w:jc w:val="both"/>
        <w:rPr>
          <w:rFonts w:ascii="Times New Roman" w:hAnsi="Times New Roman" w:cs="Times New Roman"/>
          <w:bCs/>
          <w:sz w:val="18"/>
          <w:szCs w:val="24"/>
          <w:lang w:eastAsia="en-US"/>
        </w:rPr>
      </w:pPr>
    </w:p>
    <w:tbl>
      <w:tblPr>
        <w:tblW w:w="5000" w:type="pct"/>
        <w:tblBorders>
          <w:top w:val="single" w:sz="4" w:space="0" w:color="auto"/>
          <w:left w:val="single" w:sz="4" w:space="0" w:color="auto"/>
          <w:bottom w:val="single" w:sz="4" w:space="0" w:color="auto"/>
          <w:right w:val="single" w:sz="4" w:space="0" w:color="auto"/>
        </w:tblBorders>
        <w:tblLook w:val="04A0"/>
      </w:tblPr>
      <w:tblGrid>
        <w:gridCol w:w="540"/>
        <w:gridCol w:w="1719"/>
        <w:gridCol w:w="1136"/>
        <w:gridCol w:w="1177"/>
        <w:gridCol w:w="1212"/>
        <w:gridCol w:w="1212"/>
        <w:gridCol w:w="2858"/>
      </w:tblGrid>
      <w:tr w:rsidR="00C40DD2" w:rsidRPr="00C225B3" w:rsidTr="00A96A81">
        <w:trPr>
          <w:trHeight w:val="2104"/>
        </w:trPr>
        <w:tc>
          <w:tcPr>
            <w:tcW w:w="271" w:type="pct"/>
            <w:tcBorders>
              <w:top w:val="single" w:sz="6" w:space="0" w:color="auto"/>
              <w:left w:val="single" w:sz="4" w:space="0" w:color="auto"/>
              <w:bottom w:val="single" w:sz="6" w:space="0" w:color="auto"/>
              <w:right w:val="single" w:sz="4" w:space="0" w:color="auto"/>
            </w:tcBorders>
            <w:vAlign w:val="center"/>
            <w:hideMark/>
          </w:tcPr>
          <w:p w:rsidR="00C40DD2" w:rsidRPr="00C225B3" w:rsidRDefault="00C40DD2" w:rsidP="00A96A81">
            <w:pPr>
              <w:spacing w:line="240" w:lineRule="auto"/>
              <w:jc w:val="center"/>
              <w:rPr>
                <w:rFonts w:ascii="Times New Roman" w:hAnsi="Times New Roman" w:cs="Times New Roman"/>
                <w:bCs/>
                <w:lang w:eastAsia="en-US"/>
              </w:rPr>
            </w:pPr>
            <w:r w:rsidRPr="00C225B3">
              <w:rPr>
                <w:rFonts w:ascii="Times New Roman" w:hAnsi="Times New Roman" w:cs="Times New Roman"/>
                <w:bCs/>
                <w:sz w:val="24"/>
                <w:szCs w:val="24"/>
                <w:lang w:eastAsia="en-US"/>
              </w:rPr>
              <w:t xml:space="preserve">№ </w:t>
            </w:r>
          </w:p>
          <w:p w:rsidR="00C40DD2" w:rsidRPr="00C225B3" w:rsidRDefault="00C40DD2" w:rsidP="00A96A81">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 xml:space="preserve">п/п </w:t>
            </w:r>
          </w:p>
        </w:tc>
        <w:tc>
          <w:tcPr>
            <w:tcW w:w="541" w:type="pct"/>
            <w:tcBorders>
              <w:top w:val="single" w:sz="6" w:space="0" w:color="auto"/>
              <w:left w:val="single" w:sz="4" w:space="0" w:color="auto"/>
              <w:bottom w:val="single" w:sz="6" w:space="0" w:color="auto"/>
              <w:right w:val="single" w:sz="6" w:space="0" w:color="auto"/>
            </w:tcBorders>
            <w:vAlign w:val="center"/>
            <w:hideMark/>
          </w:tcPr>
          <w:p w:rsidR="00C40DD2" w:rsidRDefault="00C40DD2" w:rsidP="00A96A81">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Найменування товару</w:t>
            </w:r>
            <w:r>
              <w:rPr>
                <w:rFonts w:ascii="Times New Roman" w:hAnsi="Times New Roman" w:cs="Times New Roman"/>
                <w:bCs/>
                <w:sz w:val="24"/>
                <w:szCs w:val="24"/>
                <w:lang w:eastAsia="en-US"/>
              </w:rPr>
              <w:t>,</w:t>
            </w:r>
          </w:p>
          <w:p w:rsidR="00C40DD2" w:rsidRPr="00C225B3" w:rsidRDefault="00C40DD2" w:rsidP="00A96A81">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робіт чи послуг</w:t>
            </w:r>
          </w:p>
        </w:tc>
        <w:tc>
          <w:tcPr>
            <w:tcW w:w="540" w:type="pct"/>
            <w:tcBorders>
              <w:top w:val="single" w:sz="6" w:space="0" w:color="auto"/>
              <w:left w:val="single" w:sz="6" w:space="0" w:color="auto"/>
              <w:bottom w:val="single" w:sz="6" w:space="0" w:color="auto"/>
              <w:right w:val="single" w:sz="4" w:space="0" w:color="auto"/>
            </w:tcBorders>
            <w:vAlign w:val="center"/>
            <w:hideMark/>
          </w:tcPr>
          <w:p w:rsidR="00C40DD2" w:rsidRPr="00C225B3" w:rsidRDefault="00C40DD2" w:rsidP="00A96A81">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Одиниця виміру</w:t>
            </w:r>
          </w:p>
        </w:tc>
        <w:tc>
          <w:tcPr>
            <w:tcW w:w="540" w:type="pct"/>
            <w:tcBorders>
              <w:top w:val="single" w:sz="6" w:space="0" w:color="auto"/>
              <w:left w:val="single" w:sz="4" w:space="0" w:color="auto"/>
              <w:bottom w:val="single" w:sz="6" w:space="0" w:color="auto"/>
              <w:right w:val="single" w:sz="6" w:space="0" w:color="auto"/>
            </w:tcBorders>
            <w:vAlign w:val="center"/>
            <w:hideMark/>
          </w:tcPr>
          <w:p w:rsidR="00C40DD2" w:rsidRPr="00C225B3" w:rsidRDefault="00C40DD2" w:rsidP="00A96A81">
            <w:pPr>
              <w:spacing w:line="240" w:lineRule="auto"/>
              <w:jc w:val="center"/>
              <w:rPr>
                <w:rFonts w:ascii="Times New Roman" w:hAnsi="Times New Roman" w:cs="Times New Roman"/>
                <w:bCs/>
                <w:sz w:val="24"/>
                <w:szCs w:val="24"/>
                <w:lang w:eastAsia="en-US"/>
              </w:rPr>
            </w:pPr>
            <w:r>
              <w:rPr>
                <w:rFonts w:ascii="Times New Roman" w:hAnsi="Times New Roman" w:cs="Times New Roman"/>
                <w:bCs/>
                <w:sz w:val="24"/>
                <w:szCs w:val="24"/>
                <w:lang w:eastAsia="en-US"/>
              </w:rPr>
              <w:t>К</w:t>
            </w:r>
            <w:r w:rsidRPr="00C225B3">
              <w:rPr>
                <w:rFonts w:ascii="Times New Roman" w:hAnsi="Times New Roman" w:cs="Times New Roman"/>
                <w:bCs/>
                <w:sz w:val="24"/>
                <w:szCs w:val="24"/>
                <w:lang w:eastAsia="en-US"/>
              </w:rPr>
              <w:t>ількість</w:t>
            </w:r>
          </w:p>
        </w:tc>
        <w:tc>
          <w:tcPr>
            <w:tcW w:w="608" w:type="pct"/>
            <w:tcBorders>
              <w:top w:val="single" w:sz="6" w:space="0" w:color="auto"/>
              <w:left w:val="single" w:sz="6" w:space="0" w:color="auto"/>
              <w:bottom w:val="single" w:sz="6" w:space="0" w:color="auto"/>
              <w:right w:val="single" w:sz="4" w:space="0" w:color="auto"/>
            </w:tcBorders>
            <w:vAlign w:val="center"/>
            <w:hideMark/>
          </w:tcPr>
          <w:p w:rsidR="00C40DD2" w:rsidRPr="00C225B3" w:rsidRDefault="00C40DD2" w:rsidP="00A96A81">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rPr>
              <w:t>Ціна за одиницю, грн. без ПДВ</w:t>
            </w:r>
          </w:p>
        </w:tc>
        <w:tc>
          <w:tcPr>
            <w:tcW w:w="608" w:type="pct"/>
            <w:tcBorders>
              <w:top w:val="single" w:sz="6" w:space="0" w:color="auto"/>
              <w:left w:val="single" w:sz="4" w:space="0" w:color="auto"/>
              <w:bottom w:val="single" w:sz="6" w:space="0" w:color="auto"/>
              <w:right w:val="single" w:sz="4" w:space="0" w:color="auto"/>
            </w:tcBorders>
            <w:vAlign w:val="center"/>
            <w:hideMark/>
          </w:tcPr>
          <w:p w:rsidR="00C40DD2" w:rsidRPr="00C225B3" w:rsidRDefault="00C40DD2" w:rsidP="00A96A81">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Ціна за одиницю, грн. з ПДВ</w:t>
            </w:r>
          </w:p>
        </w:tc>
        <w:tc>
          <w:tcPr>
            <w:tcW w:w="1891" w:type="pct"/>
            <w:tcBorders>
              <w:top w:val="single" w:sz="6" w:space="0" w:color="auto"/>
              <w:left w:val="single" w:sz="4" w:space="0" w:color="auto"/>
              <w:bottom w:val="single" w:sz="6" w:space="0" w:color="auto"/>
              <w:right w:val="single" w:sz="6" w:space="0" w:color="auto"/>
            </w:tcBorders>
            <w:vAlign w:val="center"/>
            <w:hideMark/>
          </w:tcPr>
          <w:p w:rsidR="00C40DD2" w:rsidRPr="00C225B3" w:rsidRDefault="00C40DD2" w:rsidP="00A96A81">
            <w:pPr>
              <w:spacing w:line="240" w:lineRule="auto"/>
              <w:jc w:val="center"/>
              <w:rPr>
                <w:rFonts w:ascii="Times New Roman" w:hAnsi="Times New Roman" w:cs="Times New Roman"/>
                <w:bCs/>
                <w:sz w:val="24"/>
                <w:szCs w:val="24"/>
                <w:lang w:eastAsia="en-US"/>
              </w:rPr>
            </w:pPr>
            <w:r w:rsidRPr="00C225B3">
              <w:rPr>
                <w:rFonts w:ascii="Times New Roman" w:hAnsi="Times New Roman" w:cs="Times New Roman"/>
                <w:bCs/>
                <w:sz w:val="24"/>
                <w:szCs w:val="24"/>
                <w:lang w:eastAsia="en-US"/>
              </w:rPr>
              <w:t>Загальна вартість в гривнях з урахуванням усіх загальнообов’язкових платежів</w:t>
            </w:r>
          </w:p>
        </w:tc>
      </w:tr>
      <w:tr w:rsidR="00C40DD2" w:rsidRPr="00C225B3" w:rsidTr="00A96A81">
        <w:trPr>
          <w:trHeight w:val="700"/>
        </w:trPr>
        <w:tc>
          <w:tcPr>
            <w:tcW w:w="271" w:type="pct"/>
            <w:tcBorders>
              <w:top w:val="single" w:sz="6" w:space="0" w:color="auto"/>
              <w:left w:val="single" w:sz="4" w:space="0" w:color="auto"/>
              <w:bottom w:val="single" w:sz="6" w:space="0" w:color="auto"/>
              <w:right w:val="single" w:sz="4" w:space="0" w:color="auto"/>
            </w:tcBorders>
            <w:vAlign w:val="center"/>
          </w:tcPr>
          <w:p w:rsidR="00C40DD2" w:rsidRPr="00C225B3" w:rsidRDefault="00C40DD2" w:rsidP="00A96A81">
            <w:pPr>
              <w:spacing w:line="240" w:lineRule="auto"/>
              <w:jc w:val="center"/>
              <w:rPr>
                <w:rFonts w:ascii="Times New Roman" w:hAnsi="Times New Roman" w:cs="Times New Roman"/>
                <w:b/>
                <w:bCs/>
                <w:sz w:val="24"/>
                <w:szCs w:val="24"/>
                <w:lang w:eastAsia="en-US"/>
              </w:rPr>
            </w:pPr>
          </w:p>
        </w:tc>
        <w:tc>
          <w:tcPr>
            <w:tcW w:w="541" w:type="pct"/>
            <w:tcBorders>
              <w:top w:val="single" w:sz="6" w:space="0" w:color="auto"/>
              <w:left w:val="single" w:sz="4" w:space="0" w:color="auto"/>
              <w:bottom w:val="single" w:sz="6" w:space="0" w:color="auto"/>
              <w:right w:val="single" w:sz="6" w:space="0" w:color="auto"/>
            </w:tcBorders>
          </w:tcPr>
          <w:p w:rsidR="00C40DD2" w:rsidRPr="00C225B3" w:rsidRDefault="00C40DD2" w:rsidP="00A96A81">
            <w:pPr>
              <w:spacing w:line="240" w:lineRule="auto"/>
              <w:jc w:val="center"/>
              <w:rPr>
                <w:rFonts w:ascii="Times New Roman" w:hAnsi="Times New Roman" w:cs="Times New Roman"/>
                <w:bCs/>
                <w:sz w:val="24"/>
                <w:szCs w:val="24"/>
                <w:lang w:eastAsia="en-US"/>
              </w:rPr>
            </w:pPr>
          </w:p>
        </w:tc>
        <w:tc>
          <w:tcPr>
            <w:tcW w:w="540" w:type="pct"/>
            <w:tcBorders>
              <w:top w:val="single" w:sz="6" w:space="0" w:color="auto"/>
              <w:left w:val="single" w:sz="6" w:space="0" w:color="auto"/>
              <w:bottom w:val="single" w:sz="6" w:space="0" w:color="auto"/>
              <w:right w:val="single" w:sz="4" w:space="0" w:color="auto"/>
            </w:tcBorders>
            <w:vAlign w:val="center"/>
          </w:tcPr>
          <w:p w:rsidR="00C40DD2" w:rsidRPr="00C225B3" w:rsidRDefault="00C40DD2" w:rsidP="00A96A81">
            <w:pPr>
              <w:spacing w:line="240" w:lineRule="auto"/>
              <w:jc w:val="center"/>
              <w:rPr>
                <w:rFonts w:ascii="Times New Roman" w:hAnsi="Times New Roman" w:cs="Times New Roman"/>
                <w:sz w:val="24"/>
                <w:szCs w:val="24"/>
                <w:lang w:eastAsia="en-US"/>
              </w:rPr>
            </w:pPr>
          </w:p>
        </w:tc>
        <w:tc>
          <w:tcPr>
            <w:tcW w:w="540" w:type="pct"/>
            <w:tcBorders>
              <w:top w:val="single" w:sz="6" w:space="0" w:color="auto"/>
              <w:left w:val="single" w:sz="4" w:space="0" w:color="auto"/>
              <w:bottom w:val="single" w:sz="6" w:space="0" w:color="auto"/>
              <w:right w:val="single" w:sz="6" w:space="0" w:color="auto"/>
            </w:tcBorders>
            <w:vAlign w:val="center"/>
          </w:tcPr>
          <w:p w:rsidR="00C40DD2" w:rsidRPr="00C225B3" w:rsidRDefault="00C40DD2" w:rsidP="00A96A81">
            <w:pPr>
              <w:spacing w:line="240" w:lineRule="auto"/>
              <w:jc w:val="center"/>
              <w:rPr>
                <w:rFonts w:ascii="Times New Roman" w:hAnsi="Times New Roman" w:cs="Times New Roman"/>
                <w:sz w:val="24"/>
                <w:szCs w:val="24"/>
                <w:lang w:eastAsia="en-US"/>
              </w:rPr>
            </w:pPr>
          </w:p>
        </w:tc>
        <w:tc>
          <w:tcPr>
            <w:tcW w:w="608" w:type="pct"/>
            <w:tcBorders>
              <w:top w:val="single" w:sz="6" w:space="0" w:color="auto"/>
              <w:left w:val="single" w:sz="6" w:space="0" w:color="auto"/>
              <w:bottom w:val="single" w:sz="6" w:space="0" w:color="auto"/>
              <w:right w:val="single" w:sz="4" w:space="0" w:color="auto"/>
            </w:tcBorders>
          </w:tcPr>
          <w:p w:rsidR="00C40DD2" w:rsidRPr="00C225B3" w:rsidRDefault="00C40DD2" w:rsidP="00A96A81">
            <w:pPr>
              <w:spacing w:line="240" w:lineRule="auto"/>
              <w:jc w:val="center"/>
              <w:rPr>
                <w:rFonts w:ascii="Times New Roman" w:hAnsi="Times New Roman" w:cs="Times New Roman"/>
                <w:b/>
                <w:bCs/>
                <w:sz w:val="24"/>
                <w:szCs w:val="24"/>
                <w:lang w:eastAsia="en-US"/>
              </w:rPr>
            </w:pPr>
          </w:p>
        </w:tc>
        <w:tc>
          <w:tcPr>
            <w:tcW w:w="608" w:type="pct"/>
            <w:tcBorders>
              <w:top w:val="single" w:sz="6" w:space="0" w:color="auto"/>
              <w:left w:val="single" w:sz="4" w:space="0" w:color="auto"/>
              <w:bottom w:val="single" w:sz="6" w:space="0" w:color="auto"/>
              <w:right w:val="single" w:sz="4" w:space="0" w:color="auto"/>
            </w:tcBorders>
          </w:tcPr>
          <w:p w:rsidR="00C40DD2" w:rsidRPr="00C225B3" w:rsidRDefault="00C40DD2" w:rsidP="00A96A81">
            <w:pPr>
              <w:spacing w:line="240" w:lineRule="auto"/>
              <w:jc w:val="center"/>
              <w:rPr>
                <w:rFonts w:ascii="Times New Roman" w:hAnsi="Times New Roman" w:cs="Times New Roman"/>
                <w:b/>
                <w:bCs/>
                <w:sz w:val="24"/>
                <w:szCs w:val="24"/>
                <w:lang w:eastAsia="en-US"/>
              </w:rPr>
            </w:pPr>
          </w:p>
        </w:tc>
        <w:tc>
          <w:tcPr>
            <w:tcW w:w="1891" w:type="pct"/>
            <w:tcBorders>
              <w:top w:val="single" w:sz="6" w:space="0" w:color="auto"/>
              <w:left w:val="single" w:sz="4" w:space="0" w:color="auto"/>
              <w:bottom w:val="single" w:sz="6" w:space="0" w:color="auto"/>
              <w:right w:val="single" w:sz="6" w:space="0" w:color="auto"/>
            </w:tcBorders>
            <w:vAlign w:val="center"/>
          </w:tcPr>
          <w:p w:rsidR="00C40DD2" w:rsidRPr="00C225B3" w:rsidRDefault="00C40DD2" w:rsidP="00A96A81">
            <w:pPr>
              <w:spacing w:line="240" w:lineRule="auto"/>
              <w:jc w:val="center"/>
              <w:rPr>
                <w:rFonts w:ascii="Times New Roman" w:hAnsi="Times New Roman" w:cs="Times New Roman"/>
                <w:b/>
                <w:bCs/>
                <w:sz w:val="24"/>
                <w:szCs w:val="24"/>
                <w:lang w:eastAsia="en-US"/>
              </w:rPr>
            </w:pPr>
          </w:p>
        </w:tc>
      </w:tr>
      <w:tr w:rsidR="00C40DD2" w:rsidRPr="00C225B3" w:rsidTr="00A96A81">
        <w:trPr>
          <w:trHeight w:val="631"/>
        </w:trPr>
        <w:tc>
          <w:tcPr>
            <w:tcW w:w="5000" w:type="pct"/>
            <w:gridSpan w:val="7"/>
            <w:tcBorders>
              <w:top w:val="single" w:sz="6" w:space="0" w:color="auto"/>
              <w:left w:val="single" w:sz="6" w:space="0" w:color="auto"/>
              <w:bottom w:val="single" w:sz="6" w:space="0" w:color="auto"/>
              <w:right w:val="single" w:sz="6" w:space="0" w:color="auto"/>
            </w:tcBorders>
            <w:vAlign w:val="center"/>
            <w:hideMark/>
          </w:tcPr>
          <w:p w:rsidR="00C40DD2" w:rsidRPr="00C225B3" w:rsidRDefault="00C40DD2" w:rsidP="00A96A81">
            <w:pPr>
              <w:spacing w:line="240" w:lineRule="auto"/>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Загальна вартість пропозиції  ___         _________        </w:t>
            </w:r>
          </w:p>
          <w:p w:rsidR="00C40DD2" w:rsidRPr="00C225B3" w:rsidRDefault="00C40DD2" w:rsidP="00A96A81">
            <w:pPr>
              <w:spacing w:line="240" w:lineRule="auto"/>
              <w:jc w:val="right"/>
              <w:rPr>
                <w:rFonts w:ascii="Times New Roman" w:hAnsi="Times New Roman" w:cs="Times New Roman"/>
                <w:b/>
                <w:bCs/>
                <w:sz w:val="24"/>
                <w:szCs w:val="24"/>
                <w:lang w:eastAsia="en-US"/>
              </w:rPr>
            </w:pPr>
            <w:r w:rsidRPr="00C225B3">
              <w:rPr>
                <w:rFonts w:ascii="Times New Roman" w:hAnsi="Times New Roman" w:cs="Times New Roman"/>
                <w:b/>
                <w:bCs/>
                <w:sz w:val="24"/>
                <w:szCs w:val="24"/>
                <w:lang w:eastAsia="en-US"/>
              </w:rPr>
              <w:t xml:space="preserve">                     ______________грн.  (вказати суму  з ПДВ чи без ПДВ) Σ</w:t>
            </w:r>
          </w:p>
        </w:tc>
      </w:tr>
    </w:tbl>
    <w:p w:rsidR="00C40DD2" w:rsidRPr="00C225B3" w:rsidRDefault="00C40DD2" w:rsidP="00C40DD2">
      <w:pPr>
        <w:spacing w:line="240" w:lineRule="auto"/>
        <w:ind w:firstLine="709"/>
        <w:jc w:val="both"/>
        <w:rPr>
          <w:rFonts w:ascii="Times New Roman" w:hAnsi="Times New Roman" w:cs="Times New Roman"/>
          <w:sz w:val="28"/>
          <w:szCs w:val="28"/>
          <w:lang w:eastAsia="en-US"/>
        </w:rPr>
      </w:pPr>
    </w:p>
    <w:p w:rsidR="00C40DD2" w:rsidRDefault="00C40DD2" w:rsidP="00C40DD2">
      <w:pPr>
        <w:spacing w:after="120" w:line="240" w:lineRule="auto"/>
        <w:ind w:firstLine="709"/>
        <w:jc w:val="both"/>
        <w:rPr>
          <w:rFonts w:ascii="Times New Roman" w:hAnsi="Times New Roman"/>
        </w:rPr>
      </w:pPr>
    </w:p>
    <w:p w:rsidR="002925F6" w:rsidRDefault="002925F6">
      <w:pPr>
        <w:tabs>
          <w:tab w:val="left" w:pos="4132"/>
        </w:tabs>
      </w:pPr>
    </w:p>
    <w:sectPr w:rsidR="002925F6" w:rsidSect="002925F6">
      <w:footerReference w:type="default" r:id="rId18"/>
      <w:pgSz w:w="11906" w:h="16838"/>
      <w:pgMar w:top="719" w:right="850" w:bottom="850" w:left="1418" w:header="708"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30EA" w:rsidRDefault="004030EA">
      <w:pPr>
        <w:spacing w:line="240" w:lineRule="auto"/>
      </w:pPr>
      <w:r>
        <w:separator/>
      </w:r>
    </w:p>
  </w:endnote>
  <w:endnote w:type="continuationSeparator" w:id="1">
    <w:p w:rsidR="004030EA" w:rsidRDefault="004030E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ans-serif">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4BB6" w:rsidRDefault="009003A7">
    <w:pPr>
      <w:tabs>
        <w:tab w:val="center" w:pos="4819"/>
        <w:tab w:val="right" w:pos="9639"/>
      </w:tabs>
      <w:jc w:val="right"/>
      <w:rPr>
        <w:color w:val="000000"/>
      </w:rPr>
    </w:pPr>
    <w:r>
      <w:rPr>
        <w:color w:val="000000"/>
      </w:rPr>
      <w:fldChar w:fldCharType="begin"/>
    </w:r>
    <w:r w:rsidR="002F4BB6">
      <w:rPr>
        <w:color w:val="000000"/>
      </w:rPr>
      <w:instrText>PAGE</w:instrText>
    </w:r>
    <w:r>
      <w:rPr>
        <w:color w:val="000000"/>
      </w:rPr>
      <w:fldChar w:fldCharType="separate"/>
    </w:r>
    <w:r w:rsidR="00B87680">
      <w:rPr>
        <w:noProof/>
        <w:color w:val="000000"/>
      </w:rPr>
      <w:t>1</w:t>
    </w:r>
    <w:r>
      <w:rPr>
        <w:color w:val="000000"/>
      </w:rPr>
      <w:fldChar w:fldCharType="end"/>
    </w:r>
  </w:p>
  <w:p w:rsidR="002F4BB6" w:rsidRDefault="002F4BB6">
    <w:pPr>
      <w:tabs>
        <w:tab w:val="center" w:pos="4819"/>
        <w:tab w:val="right" w:pos="9639"/>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30EA" w:rsidRDefault="004030EA">
      <w:r>
        <w:separator/>
      </w:r>
    </w:p>
  </w:footnote>
  <w:footnote w:type="continuationSeparator" w:id="1">
    <w:p w:rsidR="004030EA" w:rsidRDefault="004030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9FDE0E6"/>
    <w:multiLevelType w:val="singleLevel"/>
    <w:tmpl w:val="F9FDE0E6"/>
    <w:lvl w:ilvl="0">
      <w:start w:val="1"/>
      <w:numFmt w:val="bullet"/>
      <w:lvlText w:val=""/>
      <w:lvlJc w:val="left"/>
      <w:pPr>
        <w:tabs>
          <w:tab w:val="left" w:pos="420"/>
        </w:tabs>
        <w:ind w:left="420" w:hanging="420"/>
      </w:pPr>
      <w:rPr>
        <w:rFonts w:ascii="Wingdings" w:hAnsi="Wingdings" w:hint="default"/>
      </w:rPr>
    </w:lvl>
  </w:abstractNum>
  <w:abstractNum w:abstractNumId="1">
    <w:nsid w:val="00000006"/>
    <w:multiLevelType w:val="singleLevel"/>
    <w:tmpl w:val="00000006"/>
    <w:name w:val="WW8Num6"/>
    <w:lvl w:ilvl="0">
      <w:start w:val="1"/>
      <w:numFmt w:val="upperRoman"/>
      <w:lvlText w:val="%1."/>
      <w:lvlJc w:val="left"/>
      <w:pPr>
        <w:tabs>
          <w:tab w:val="num" w:pos="0"/>
        </w:tabs>
        <w:ind w:left="1080" w:hanging="720"/>
      </w:pPr>
    </w:lvl>
  </w:abstractNum>
  <w:abstractNum w:abstractNumId="2">
    <w:nsid w:val="75A6DC3B"/>
    <w:multiLevelType w:val="singleLevel"/>
    <w:tmpl w:val="75A6DC3B"/>
    <w:lvl w:ilvl="0">
      <w:start w:val="1"/>
      <w:numFmt w:val="bullet"/>
      <w:lvlText w:val=""/>
      <w:lvlJc w:val="left"/>
      <w:pPr>
        <w:tabs>
          <w:tab w:val="left" w:pos="420"/>
        </w:tabs>
        <w:ind w:left="42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noPunctuationKerning/>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
  <w:rsids>
    <w:rsidRoot w:val="002925F6"/>
    <w:rsid w:val="967F1FF5"/>
    <w:rsid w:val="B8FEE0DD"/>
    <w:rsid w:val="BB21A838"/>
    <w:rsid w:val="D73D471C"/>
    <w:rsid w:val="D7ED621C"/>
    <w:rsid w:val="EA4FDC7F"/>
    <w:rsid w:val="ED7E22F0"/>
    <w:rsid w:val="EF6C52B5"/>
    <w:rsid w:val="F38F599B"/>
    <w:rsid w:val="FF2FA13A"/>
    <w:rsid w:val="00181758"/>
    <w:rsid w:val="001B6CEC"/>
    <w:rsid w:val="00234F72"/>
    <w:rsid w:val="00253633"/>
    <w:rsid w:val="002925F6"/>
    <w:rsid w:val="002F4BB6"/>
    <w:rsid w:val="004030EA"/>
    <w:rsid w:val="00481DF7"/>
    <w:rsid w:val="005315D2"/>
    <w:rsid w:val="006D08FF"/>
    <w:rsid w:val="007B0560"/>
    <w:rsid w:val="007E25A4"/>
    <w:rsid w:val="008059B1"/>
    <w:rsid w:val="00811764"/>
    <w:rsid w:val="009003A7"/>
    <w:rsid w:val="009E458D"/>
    <w:rsid w:val="00A04D7B"/>
    <w:rsid w:val="00A22F4C"/>
    <w:rsid w:val="00A246FA"/>
    <w:rsid w:val="00AA1C85"/>
    <w:rsid w:val="00B7052E"/>
    <w:rsid w:val="00B87680"/>
    <w:rsid w:val="00C021EA"/>
    <w:rsid w:val="00C234AD"/>
    <w:rsid w:val="00C40DD2"/>
    <w:rsid w:val="00CE6F61"/>
    <w:rsid w:val="00D070AB"/>
    <w:rsid w:val="00D35E46"/>
    <w:rsid w:val="172DE807"/>
    <w:rsid w:val="2DBF35A8"/>
    <w:rsid w:val="36B77A5E"/>
    <w:rsid w:val="3E7C0015"/>
    <w:rsid w:val="5EB9A0E6"/>
    <w:rsid w:val="5FFE17A1"/>
    <w:rsid w:val="66BEDB4B"/>
    <w:rsid w:val="6FF7D584"/>
    <w:rsid w:val="76EF2607"/>
    <w:rsid w:val="7AFF9B2B"/>
    <w:rsid w:val="7BFBD471"/>
    <w:rsid w:val="7BFD36FF"/>
    <w:rsid w:val="7E9DE244"/>
    <w:rsid w:val="7EB11CF4"/>
    <w:rsid w:val="7FBFD60F"/>
    <w:rsid w:val="7FFF20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uiPriority="99"/>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34"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925F6"/>
    <w:pPr>
      <w:spacing w:line="276" w:lineRule="auto"/>
    </w:pPr>
    <w:rPr>
      <w:rFonts w:ascii="Arial" w:eastAsia="Arial" w:hAnsi="Arial" w:cs="Arial"/>
      <w:sz w:val="22"/>
      <w:szCs w:val="22"/>
    </w:rPr>
  </w:style>
  <w:style w:type="paragraph" w:styleId="1">
    <w:name w:val="heading 1"/>
    <w:basedOn w:val="a"/>
    <w:next w:val="a"/>
    <w:qFormat/>
    <w:rsid w:val="002925F6"/>
    <w:pPr>
      <w:spacing w:line="240" w:lineRule="auto"/>
      <w:outlineLvl w:val="0"/>
    </w:pPr>
    <w:rPr>
      <w:rFonts w:ascii="SimSun" w:eastAsia="SimSun" w:hAnsi="SimSun" w:cs="SimSun"/>
      <w:b/>
      <w:color w:val="000000"/>
      <w:sz w:val="48"/>
      <w:szCs w:val="48"/>
    </w:rPr>
  </w:style>
  <w:style w:type="paragraph" w:styleId="2">
    <w:name w:val="heading 2"/>
    <w:basedOn w:val="a"/>
    <w:next w:val="a"/>
    <w:qFormat/>
    <w:rsid w:val="002925F6"/>
    <w:pPr>
      <w:keepNext/>
      <w:keepLines/>
      <w:spacing w:before="360" w:after="80"/>
      <w:outlineLvl w:val="1"/>
    </w:pPr>
    <w:rPr>
      <w:b/>
      <w:sz w:val="36"/>
      <w:szCs w:val="36"/>
    </w:rPr>
  </w:style>
  <w:style w:type="paragraph" w:styleId="3">
    <w:name w:val="heading 3"/>
    <w:basedOn w:val="a"/>
    <w:next w:val="a"/>
    <w:qFormat/>
    <w:rsid w:val="002925F6"/>
    <w:pPr>
      <w:keepNext/>
      <w:keepLines/>
      <w:spacing w:before="280" w:after="80"/>
      <w:outlineLvl w:val="2"/>
    </w:pPr>
    <w:rPr>
      <w:b/>
      <w:sz w:val="28"/>
      <w:szCs w:val="28"/>
    </w:rPr>
  </w:style>
  <w:style w:type="paragraph" w:styleId="4">
    <w:name w:val="heading 4"/>
    <w:basedOn w:val="a"/>
    <w:next w:val="a"/>
    <w:qFormat/>
    <w:rsid w:val="002925F6"/>
    <w:pPr>
      <w:keepNext/>
      <w:keepLines/>
      <w:spacing w:before="240" w:after="40"/>
      <w:outlineLvl w:val="3"/>
    </w:pPr>
    <w:rPr>
      <w:b/>
      <w:sz w:val="24"/>
      <w:szCs w:val="24"/>
    </w:rPr>
  </w:style>
  <w:style w:type="paragraph" w:styleId="5">
    <w:name w:val="heading 5"/>
    <w:basedOn w:val="a"/>
    <w:next w:val="a"/>
    <w:qFormat/>
    <w:rsid w:val="002925F6"/>
    <w:pPr>
      <w:keepNext/>
      <w:keepLines/>
      <w:spacing w:before="220" w:after="40"/>
      <w:outlineLvl w:val="4"/>
    </w:pPr>
    <w:rPr>
      <w:b/>
    </w:rPr>
  </w:style>
  <w:style w:type="paragraph" w:styleId="6">
    <w:name w:val="heading 6"/>
    <w:basedOn w:val="a"/>
    <w:next w:val="a"/>
    <w:qFormat/>
    <w:rsid w:val="002925F6"/>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sid w:val="002925F6"/>
    <w:rPr>
      <w:color w:val="0000FF"/>
      <w:u w:val="single"/>
    </w:rPr>
  </w:style>
  <w:style w:type="paragraph" w:styleId="a4">
    <w:name w:val="Normal (Web)"/>
    <w:qFormat/>
    <w:rsid w:val="002925F6"/>
    <w:pPr>
      <w:spacing w:beforeAutospacing="1" w:afterAutospacing="1"/>
    </w:pPr>
    <w:rPr>
      <w:sz w:val="24"/>
      <w:szCs w:val="24"/>
      <w:lang w:val="en-US" w:eastAsia="zh-CN"/>
    </w:rPr>
  </w:style>
  <w:style w:type="paragraph" w:styleId="a5">
    <w:name w:val="Subtitle"/>
    <w:basedOn w:val="a"/>
    <w:next w:val="a"/>
    <w:qFormat/>
    <w:rsid w:val="002925F6"/>
    <w:pPr>
      <w:spacing w:after="60"/>
      <w:jc w:val="center"/>
    </w:pPr>
    <w:rPr>
      <w:rFonts w:ascii="Cambria" w:eastAsia="Cambria" w:hAnsi="Cambria" w:cs="Cambria"/>
      <w:color w:val="000000"/>
      <w:sz w:val="24"/>
      <w:szCs w:val="24"/>
    </w:rPr>
  </w:style>
  <w:style w:type="paragraph" w:styleId="a6">
    <w:name w:val="Title"/>
    <w:basedOn w:val="a"/>
    <w:next w:val="a"/>
    <w:qFormat/>
    <w:rsid w:val="002925F6"/>
    <w:pPr>
      <w:keepNext/>
      <w:keepLines/>
      <w:spacing w:before="480" w:after="120"/>
    </w:pPr>
    <w:rPr>
      <w:b/>
      <w:sz w:val="72"/>
      <w:szCs w:val="72"/>
    </w:rPr>
  </w:style>
  <w:style w:type="table" w:customStyle="1" w:styleId="TableNormal1">
    <w:name w:val="Table Normal1"/>
    <w:qFormat/>
    <w:rsid w:val="002925F6"/>
    <w:tblPr>
      <w:tblCellMar>
        <w:top w:w="0" w:type="dxa"/>
        <w:left w:w="0" w:type="dxa"/>
        <w:bottom w:w="0" w:type="dxa"/>
        <w:right w:w="0" w:type="dxa"/>
      </w:tblCellMar>
    </w:tblPr>
  </w:style>
  <w:style w:type="table" w:customStyle="1" w:styleId="Style10">
    <w:name w:val="_Style 10"/>
    <w:basedOn w:val="TableNormal1"/>
    <w:qFormat/>
    <w:rsid w:val="002925F6"/>
    <w:tblPr>
      <w:tblCellMar>
        <w:top w:w="0" w:type="dxa"/>
        <w:left w:w="108" w:type="dxa"/>
        <w:bottom w:w="0" w:type="dxa"/>
        <w:right w:w="108" w:type="dxa"/>
      </w:tblCellMar>
    </w:tblPr>
  </w:style>
  <w:style w:type="table" w:customStyle="1" w:styleId="Style11">
    <w:name w:val="_Style 11"/>
    <w:basedOn w:val="TableNormal1"/>
    <w:qFormat/>
    <w:rsid w:val="002925F6"/>
    <w:tblPr>
      <w:tblCellMar>
        <w:top w:w="0" w:type="dxa"/>
        <w:left w:w="108" w:type="dxa"/>
        <w:bottom w:w="0" w:type="dxa"/>
        <w:right w:w="108" w:type="dxa"/>
      </w:tblCellMar>
    </w:tblPr>
  </w:style>
  <w:style w:type="table" w:customStyle="1" w:styleId="Style12">
    <w:name w:val="_Style 12"/>
    <w:basedOn w:val="TableNormal1"/>
    <w:qFormat/>
    <w:rsid w:val="002925F6"/>
    <w:tblPr>
      <w:tblCellMar>
        <w:top w:w="0" w:type="dxa"/>
        <w:left w:w="108" w:type="dxa"/>
        <w:bottom w:w="0" w:type="dxa"/>
        <w:right w:w="108" w:type="dxa"/>
      </w:tblCellMar>
    </w:tblPr>
  </w:style>
  <w:style w:type="table" w:customStyle="1" w:styleId="Style13">
    <w:name w:val="_Style 13"/>
    <w:basedOn w:val="TableNormal1"/>
    <w:qFormat/>
    <w:rsid w:val="002925F6"/>
    <w:tblPr>
      <w:tblCellMar>
        <w:top w:w="0" w:type="dxa"/>
        <w:left w:w="108" w:type="dxa"/>
        <w:bottom w:w="0" w:type="dxa"/>
        <w:right w:w="108" w:type="dxa"/>
      </w:tblCellMar>
    </w:tblPr>
  </w:style>
  <w:style w:type="table" w:customStyle="1" w:styleId="Style14">
    <w:name w:val="_Style 14"/>
    <w:basedOn w:val="TableNormal1"/>
    <w:qFormat/>
    <w:rsid w:val="002925F6"/>
    <w:tblPr>
      <w:tblCellMar>
        <w:top w:w="0" w:type="dxa"/>
        <w:left w:w="108" w:type="dxa"/>
        <w:bottom w:w="0" w:type="dxa"/>
        <w:right w:w="108" w:type="dxa"/>
      </w:tblCellMar>
    </w:tblPr>
  </w:style>
  <w:style w:type="table" w:customStyle="1" w:styleId="Style52">
    <w:name w:val="_Style 52"/>
    <w:basedOn w:val="TableNormal11"/>
    <w:qFormat/>
    <w:rsid w:val="002925F6"/>
    <w:tblPr>
      <w:tblCellMar>
        <w:top w:w="100" w:type="dxa"/>
        <w:left w:w="100" w:type="dxa"/>
        <w:bottom w:w="100" w:type="dxa"/>
        <w:right w:w="100" w:type="dxa"/>
      </w:tblCellMar>
    </w:tblPr>
  </w:style>
  <w:style w:type="table" w:customStyle="1" w:styleId="TableNormal11">
    <w:name w:val="Table Normal11"/>
    <w:qFormat/>
    <w:rsid w:val="002925F6"/>
    <w:tblPr>
      <w:tblCellMar>
        <w:top w:w="0" w:type="dxa"/>
        <w:left w:w="0" w:type="dxa"/>
        <w:bottom w:w="0" w:type="dxa"/>
        <w:right w:w="0" w:type="dxa"/>
      </w:tblCellMar>
    </w:tblPr>
  </w:style>
  <w:style w:type="table" w:customStyle="1" w:styleId="7">
    <w:name w:val="7"/>
    <w:basedOn w:val="TableNormal1"/>
    <w:qFormat/>
    <w:rsid w:val="002925F6"/>
    <w:tblPr>
      <w:tblCellMar>
        <w:top w:w="0" w:type="dxa"/>
        <w:left w:w="115" w:type="dxa"/>
        <w:bottom w:w="0" w:type="dxa"/>
        <w:right w:w="115" w:type="dxa"/>
      </w:tblCellMar>
    </w:tblPr>
  </w:style>
  <w:style w:type="paragraph" w:styleId="HTML">
    <w:name w:val="HTML Preformatted"/>
    <w:basedOn w:val="a"/>
    <w:link w:val="HTML0"/>
    <w:uiPriority w:val="99"/>
    <w:rsid w:val="00D070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pPr>
    <w:rPr>
      <w:rFonts w:ascii="Courier New" w:eastAsia="Times New Roman" w:hAnsi="Courier New" w:cs="Times New Roman"/>
      <w:sz w:val="20"/>
      <w:szCs w:val="20"/>
      <w:lang w:val="uk-UA" w:eastAsia="ar-SA"/>
    </w:rPr>
  </w:style>
  <w:style w:type="character" w:customStyle="1" w:styleId="HTML0">
    <w:name w:val="Стандартный HTML Знак"/>
    <w:basedOn w:val="a0"/>
    <w:link w:val="HTML"/>
    <w:uiPriority w:val="99"/>
    <w:rsid w:val="00D070AB"/>
    <w:rPr>
      <w:rFonts w:ascii="Courier New" w:eastAsia="Times New Roman" w:hAnsi="Courier New"/>
      <w:lang w:val="uk-UA" w:eastAsia="ar-SA"/>
    </w:rPr>
  </w:style>
  <w:style w:type="table" w:styleId="a7">
    <w:name w:val="Table Grid"/>
    <w:basedOn w:val="a1"/>
    <w:uiPriority w:val="59"/>
    <w:rsid w:val="00D070AB"/>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List Paragraph"/>
    <w:aliases w:val="название табл/рис,Список уровня 2,Bullet Number,Bullet 1,Use Case List Paragraph,lp1,List Paragraph1,lp11,List Paragraph11"/>
    <w:basedOn w:val="a"/>
    <w:link w:val="a9"/>
    <w:uiPriority w:val="34"/>
    <w:qFormat/>
    <w:rsid w:val="00C40DD2"/>
    <w:pPr>
      <w:spacing w:after="160" w:line="259" w:lineRule="auto"/>
      <w:ind w:left="720"/>
      <w:contextualSpacing/>
    </w:pPr>
    <w:rPr>
      <w:rFonts w:ascii="Calibri" w:eastAsia="Calibri" w:hAnsi="Calibri" w:cs="Calibri"/>
      <w:lang w:val="uk-UA"/>
    </w:rPr>
  </w:style>
  <w:style w:type="paragraph" w:customStyle="1" w:styleId="rvps2">
    <w:name w:val="rvps2"/>
    <w:basedOn w:val="a"/>
    <w:qFormat/>
    <w:rsid w:val="00C40DD2"/>
    <w:pPr>
      <w:spacing w:before="100" w:beforeAutospacing="1" w:after="100" w:afterAutospacing="1" w:line="240" w:lineRule="auto"/>
    </w:pPr>
    <w:rPr>
      <w:rFonts w:ascii="Times New Roman" w:eastAsia="Times New Roman" w:hAnsi="Times New Roman" w:cs="Times New Roman"/>
      <w:sz w:val="24"/>
      <w:szCs w:val="24"/>
      <w:lang w:val="uk-UA"/>
    </w:rPr>
  </w:style>
  <w:style w:type="character" w:customStyle="1" w:styleId="Hyperlink2">
    <w:name w:val="Hyperlink.2"/>
    <w:rsid w:val="00C40DD2"/>
    <w:rPr>
      <w:lang w:val="ru-RU"/>
    </w:rPr>
  </w:style>
  <w:style w:type="paragraph" w:customStyle="1" w:styleId="Standard">
    <w:name w:val="Standard"/>
    <w:rsid w:val="00C40DD2"/>
    <w:pPr>
      <w:suppressAutoHyphens/>
      <w:autoSpaceDN w:val="0"/>
    </w:pPr>
    <w:rPr>
      <w:rFonts w:ascii="Arial" w:eastAsia="Times New Roman" w:hAnsi="Arial" w:cs="Arial"/>
      <w:kern w:val="3"/>
      <w:sz w:val="24"/>
      <w:szCs w:val="24"/>
      <w:lang w:eastAsia="ar-SA"/>
    </w:rPr>
  </w:style>
  <w:style w:type="character" w:customStyle="1" w:styleId="a9">
    <w:name w:val="Абзац списка Знак"/>
    <w:aliases w:val="название табл/рис Знак,Список уровня 2 Знак,Bullet Number Знак,Bullet 1 Знак,Use Case List Paragraph Знак,lp1 Знак,List Paragraph1 Знак,lp11 Знак,List Paragraph11 Знак"/>
    <w:link w:val="a8"/>
    <w:uiPriority w:val="34"/>
    <w:locked/>
    <w:rsid w:val="00C40DD2"/>
    <w:rPr>
      <w:rFonts w:ascii="Calibri" w:eastAsia="Calibri" w:hAnsi="Calibri" w:cs="Calibri"/>
      <w:sz w:val="22"/>
      <w:szCs w:val="22"/>
      <w:lang w:val="uk-U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zakon.rada.gov.ua/laws/show/2297-17" TargetMode="External"/><Relationship Id="rId13" Type="http://schemas.openxmlformats.org/officeDocument/2006/relationships/hyperlink" Target="https://zakon.rada.gov.ua/laws/show/2939-17"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12" Type="http://schemas.openxmlformats.org/officeDocument/2006/relationships/hyperlink" Target="https://zakon.rada.gov.ua/laws/show/2939-17" TargetMode="External"/><Relationship Id="rId17" Type="http://schemas.openxmlformats.org/officeDocument/2006/relationships/hyperlink" Target="http://zakon0.rada.gov.ua/laws/show/2289-17" TargetMode="External"/><Relationship Id="rId2" Type="http://schemas.openxmlformats.org/officeDocument/2006/relationships/styles" Target="styles.xml"/><Relationship Id="rId16" Type="http://schemas.openxmlformats.org/officeDocument/2006/relationships/hyperlink" Target="http://vytiah.mvs.gov.ua/"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5" Type="http://schemas.openxmlformats.org/officeDocument/2006/relationships/hyperlink" Target="http://vytiah.mvs.gov.ua/" TargetMode="External"/><Relationship Id="rId10" Type="http://schemas.openxmlformats.org/officeDocument/2006/relationships/hyperlink" Target="https://zakon.rada.gov.ua/laws/show/2297-1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 Id="rId14" Type="http://schemas.openxmlformats.org/officeDocument/2006/relationships/hyperlink" Target="https://bit.ly/3sUToHs?fbclid=IwAR2T3ybsUOxlihiwTP9PfWI7AKimscmZigh70IkfIfIOvSCcl9gTYRCkeY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51</Pages>
  <Words>17141</Words>
  <Characters>97705</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dc:creator>
  <cp:lastModifiedBy>Master</cp:lastModifiedBy>
  <cp:revision>28</cp:revision>
  <cp:lastPrinted>2023-05-26T12:09:00Z</cp:lastPrinted>
  <dcterms:created xsi:type="dcterms:W3CDTF">2022-10-26T11:00:00Z</dcterms:created>
  <dcterms:modified xsi:type="dcterms:W3CDTF">2023-05-26T12:25:00Z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1033-11.1.0.11698</vt:lpwstr>
  </property>
</Properties>
</file>