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0C" w:rsidRDefault="0058620C" w:rsidP="0058620C">
      <w:pPr>
        <w:jc w:val="right"/>
        <w:rPr>
          <w:rFonts w:eastAsia="Calibri"/>
          <w:b/>
        </w:rPr>
      </w:pPr>
      <w:proofErr w:type="spellStart"/>
      <w:r>
        <w:rPr>
          <w:rFonts w:eastAsia="Calibri"/>
          <w:b/>
        </w:rPr>
        <w:t>Додаток</w:t>
      </w:r>
      <w:proofErr w:type="spellEnd"/>
      <w:r>
        <w:rPr>
          <w:rFonts w:eastAsia="Calibri"/>
          <w:b/>
        </w:rPr>
        <w:t xml:space="preserve"> </w:t>
      </w:r>
      <w:r>
        <w:rPr>
          <w:rFonts w:eastAsia="Calibri"/>
          <w:b/>
          <w:lang w:val="uk-UA"/>
        </w:rPr>
        <w:t xml:space="preserve">№ </w:t>
      </w:r>
      <w:r>
        <w:rPr>
          <w:rFonts w:eastAsia="Calibri"/>
          <w:b/>
        </w:rPr>
        <w:t xml:space="preserve">2 </w:t>
      </w:r>
    </w:p>
    <w:p w:rsidR="0058620C" w:rsidRDefault="0058620C" w:rsidP="0058620C">
      <w:pPr>
        <w:jc w:val="righ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 </w:t>
      </w:r>
      <w:proofErr w:type="spellStart"/>
      <w:r>
        <w:rPr>
          <w:b/>
          <w:color w:val="000000"/>
          <w:lang w:val="uk-UA"/>
        </w:rPr>
        <w:t>тенденрної</w:t>
      </w:r>
      <w:proofErr w:type="spellEnd"/>
      <w:r>
        <w:rPr>
          <w:b/>
          <w:color w:val="000000"/>
          <w:lang w:val="uk-UA"/>
        </w:rPr>
        <w:t xml:space="preserve"> документації </w:t>
      </w:r>
    </w:p>
    <w:p w:rsidR="0058620C" w:rsidRDefault="0058620C" w:rsidP="0058620C">
      <w:pPr>
        <w:rPr>
          <w:rFonts w:eastAsia="Calibri"/>
          <w:b/>
        </w:rPr>
      </w:pPr>
    </w:p>
    <w:p w:rsidR="0058620C" w:rsidRDefault="0058620C" w:rsidP="0058620C">
      <w:pPr>
        <w:ind w:right="277"/>
        <w:jc w:val="center"/>
        <w:rPr>
          <w:rFonts w:eastAsia="Calibri"/>
          <w:b/>
        </w:rPr>
      </w:pPr>
      <w:proofErr w:type="spellStart"/>
      <w:r>
        <w:rPr>
          <w:rFonts w:eastAsia="Calibri"/>
          <w:b/>
        </w:rPr>
        <w:t>Інформація</w:t>
      </w:r>
      <w:proofErr w:type="spellEnd"/>
      <w:r>
        <w:rPr>
          <w:rFonts w:eastAsia="Calibri"/>
          <w:b/>
        </w:rPr>
        <w:t xml:space="preserve"> про </w:t>
      </w:r>
      <w:proofErr w:type="spellStart"/>
      <w:r>
        <w:rPr>
          <w:rFonts w:eastAsia="Calibri"/>
          <w:b/>
        </w:rPr>
        <w:t>необхідні</w:t>
      </w:r>
      <w:proofErr w:type="spellEnd"/>
      <w:r>
        <w:rPr>
          <w:rFonts w:eastAsia="Calibri"/>
          <w:b/>
        </w:rPr>
        <w:t xml:space="preserve"> </w:t>
      </w:r>
      <w:proofErr w:type="spellStart"/>
      <w:proofErr w:type="gramStart"/>
      <w:r>
        <w:rPr>
          <w:rFonts w:eastAsia="Calibri"/>
          <w:b/>
        </w:rPr>
        <w:t>техн</w:t>
      </w:r>
      <w:proofErr w:type="gramEnd"/>
      <w:r>
        <w:rPr>
          <w:rFonts w:eastAsia="Calibri"/>
          <w:b/>
        </w:rPr>
        <w:t>ічні</w:t>
      </w:r>
      <w:proofErr w:type="spellEnd"/>
      <w:r>
        <w:rPr>
          <w:rFonts w:eastAsia="Calibri"/>
          <w:b/>
        </w:rPr>
        <w:t xml:space="preserve">, </w:t>
      </w:r>
      <w:proofErr w:type="spellStart"/>
      <w:r>
        <w:rPr>
          <w:rFonts w:eastAsia="Calibri"/>
          <w:b/>
        </w:rPr>
        <w:t>якісні</w:t>
      </w:r>
      <w:proofErr w:type="spellEnd"/>
      <w:r>
        <w:rPr>
          <w:rFonts w:eastAsia="Calibri"/>
          <w:b/>
        </w:rPr>
        <w:t xml:space="preserve"> та </w:t>
      </w:r>
      <w:proofErr w:type="spellStart"/>
      <w:r>
        <w:rPr>
          <w:rFonts w:eastAsia="Calibri"/>
          <w:b/>
        </w:rPr>
        <w:t>кількісні</w:t>
      </w:r>
      <w:proofErr w:type="spellEnd"/>
      <w:r>
        <w:rPr>
          <w:rFonts w:eastAsia="Calibri"/>
          <w:b/>
        </w:rPr>
        <w:t xml:space="preserve"> характеристики предмета </w:t>
      </w:r>
      <w:proofErr w:type="spellStart"/>
      <w:r>
        <w:rPr>
          <w:rFonts w:eastAsia="Calibri"/>
          <w:b/>
        </w:rPr>
        <w:t>закупівлі</w:t>
      </w:r>
      <w:proofErr w:type="spellEnd"/>
    </w:p>
    <w:p w:rsidR="0058620C" w:rsidRDefault="0058620C" w:rsidP="0058620C">
      <w:pPr>
        <w:ind w:right="277"/>
        <w:jc w:val="center"/>
        <w:rPr>
          <w:rFonts w:eastAsia="Calibri"/>
          <w:b/>
        </w:rPr>
      </w:pPr>
    </w:p>
    <w:p w:rsidR="0058620C" w:rsidRPr="001952A5" w:rsidRDefault="0058620C" w:rsidP="0058620C">
      <w:pPr>
        <w:jc w:val="center"/>
        <w:rPr>
          <w:b/>
          <w:i/>
          <w:iCs/>
          <w:lang w:val="uk-UA"/>
        </w:rPr>
      </w:pPr>
      <w:r>
        <w:rPr>
          <w:b/>
          <w:i/>
          <w:iCs/>
        </w:rPr>
        <w:t>Автобус</w:t>
      </w:r>
      <w:r w:rsidRPr="001952A5"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пасажирський</w:t>
      </w:r>
      <w:proofErr w:type="spellEnd"/>
      <w:r>
        <w:rPr>
          <w:b/>
          <w:i/>
          <w:iCs/>
          <w:lang w:val="uk-UA"/>
        </w:rPr>
        <w:t xml:space="preserve"> типу</w:t>
      </w:r>
      <w:r w:rsidR="001952A5" w:rsidRPr="001952A5">
        <w:rPr>
          <w:b/>
          <w:i/>
          <w:iCs/>
        </w:rPr>
        <w:t xml:space="preserve"> </w:t>
      </w:r>
      <w:r w:rsidR="001952A5" w:rsidRPr="001952A5">
        <w:rPr>
          <w:b/>
          <w:i/>
          <w:iCs/>
          <w:lang w:val="en-US"/>
        </w:rPr>
        <w:t>MERCEDES</w:t>
      </w:r>
      <w:r w:rsidR="001952A5" w:rsidRPr="001952A5">
        <w:rPr>
          <w:b/>
          <w:i/>
          <w:iCs/>
        </w:rPr>
        <w:t>-</w:t>
      </w:r>
      <w:r w:rsidR="001952A5" w:rsidRPr="001952A5">
        <w:rPr>
          <w:b/>
          <w:i/>
          <w:iCs/>
          <w:lang w:val="en-US"/>
        </w:rPr>
        <w:t>BENZ</w:t>
      </w:r>
      <w:r w:rsidR="001952A5" w:rsidRPr="001952A5">
        <w:rPr>
          <w:b/>
          <w:i/>
          <w:iCs/>
        </w:rPr>
        <w:t xml:space="preserve"> </w:t>
      </w:r>
      <w:r w:rsidR="001952A5" w:rsidRPr="001952A5">
        <w:rPr>
          <w:b/>
          <w:i/>
          <w:iCs/>
          <w:lang w:val="en-US"/>
        </w:rPr>
        <w:t>Sprinter</w:t>
      </w:r>
      <w:r w:rsidR="001952A5" w:rsidRPr="001952A5">
        <w:rPr>
          <w:b/>
          <w:i/>
          <w:iCs/>
        </w:rPr>
        <w:t xml:space="preserve"> 3</w:t>
      </w:r>
      <w:r w:rsidR="001952A5">
        <w:rPr>
          <w:b/>
          <w:i/>
          <w:iCs/>
          <w:lang w:val="uk-UA"/>
        </w:rPr>
        <w:t>13</w:t>
      </w:r>
      <w:r w:rsidR="001952A5" w:rsidRPr="001952A5">
        <w:rPr>
          <w:b/>
          <w:i/>
          <w:iCs/>
        </w:rPr>
        <w:t xml:space="preserve"> </w:t>
      </w:r>
      <w:r w:rsidR="001952A5">
        <w:rPr>
          <w:b/>
          <w:i/>
          <w:iCs/>
          <w:lang w:val="en-US"/>
        </w:rPr>
        <w:t>CDI</w:t>
      </w:r>
      <w:r w:rsidR="001952A5" w:rsidRPr="001952A5">
        <w:rPr>
          <w:b/>
          <w:i/>
          <w:iCs/>
        </w:rPr>
        <w:t xml:space="preserve"> (</w:t>
      </w:r>
      <w:r w:rsidR="001952A5" w:rsidRPr="007963FD">
        <w:rPr>
          <w:b/>
          <w:i/>
          <w:iCs/>
          <w:lang w:val="uk-UA"/>
        </w:rPr>
        <w:t>бувший у використанні)</w:t>
      </w:r>
    </w:p>
    <w:p w:rsidR="0058620C" w:rsidRDefault="0058620C" w:rsidP="0058620C">
      <w:pPr>
        <w:jc w:val="center"/>
        <w:rPr>
          <w:b/>
        </w:rPr>
      </w:pPr>
      <w:r>
        <w:rPr>
          <w:b/>
        </w:rPr>
        <w:t xml:space="preserve">Код предмета </w:t>
      </w:r>
      <w:proofErr w:type="spellStart"/>
      <w:r>
        <w:rPr>
          <w:b/>
        </w:rPr>
        <w:t>закупі</w:t>
      </w:r>
      <w:proofErr w:type="gramStart"/>
      <w:r>
        <w:rPr>
          <w:b/>
        </w:rPr>
        <w:t>вл</w:t>
      </w:r>
      <w:proofErr w:type="gramEnd"/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згідно</w:t>
      </w:r>
      <w:proofErr w:type="spellEnd"/>
      <w:r>
        <w:rPr>
          <w:b/>
        </w:rPr>
        <w:t xml:space="preserve"> з ДК 021:2015 – 34120000-4 </w:t>
      </w:r>
      <w:proofErr w:type="spellStart"/>
      <w:r>
        <w:rPr>
          <w:b/>
        </w:rPr>
        <w:t>Мототранспортні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засоби</w:t>
      </w:r>
      <w:proofErr w:type="spellEnd"/>
      <w:r>
        <w:rPr>
          <w:b/>
        </w:rPr>
        <w:t xml:space="preserve"> для </w:t>
      </w:r>
      <w:proofErr w:type="spellStart"/>
      <w:r>
        <w:rPr>
          <w:b/>
        </w:rPr>
        <w:t>перевезення</w:t>
      </w:r>
      <w:proofErr w:type="spellEnd"/>
      <w:r>
        <w:rPr>
          <w:b/>
        </w:rPr>
        <w:t xml:space="preserve"> 10 і </w:t>
      </w:r>
      <w:proofErr w:type="spellStart"/>
      <w:r>
        <w:rPr>
          <w:b/>
        </w:rPr>
        <w:t>більше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осіб</w:t>
      </w:r>
      <w:proofErr w:type="spellEnd"/>
    </w:p>
    <w:p w:rsidR="0058620C" w:rsidRDefault="0058620C" w:rsidP="0058620C">
      <w:pPr>
        <w:widowControl w:val="0"/>
        <w:suppressAutoHyphens/>
        <w:autoSpaceDE w:val="0"/>
        <w:rPr>
          <w:b/>
          <w:lang w:eastAsia="zh-CN"/>
        </w:rPr>
      </w:pPr>
      <w:r>
        <w:rPr>
          <w:b/>
          <w:u w:val="single"/>
          <w:lang w:eastAsia="zh-CN"/>
        </w:rPr>
        <w:t>ЗАГАЛЬНІ ВИМОГИ</w:t>
      </w:r>
      <w:r>
        <w:rPr>
          <w:b/>
          <w:lang w:eastAsia="zh-CN"/>
        </w:rPr>
        <w:t>:</w:t>
      </w:r>
    </w:p>
    <w:p w:rsidR="0058620C" w:rsidRDefault="0058620C" w:rsidP="0058620C">
      <w:pPr>
        <w:widowControl w:val="0"/>
        <w:tabs>
          <w:tab w:val="left" w:pos="142"/>
        </w:tabs>
        <w:suppressAutoHyphens/>
        <w:autoSpaceDE w:val="0"/>
        <w:ind w:left="-709" w:firstLine="425"/>
        <w:jc w:val="both"/>
        <w:rPr>
          <w:b/>
          <w:sz w:val="16"/>
          <w:szCs w:val="16"/>
          <w:lang w:eastAsia="zh-CN"/>
        </w:rPr>
      </w:pPr>
    </w:p>
    <w:p w:rsidR="0058620C" w:rsidRDefault="0058620C" w:rsidP="0058620C">
      <w:pPr>
        <w:widowControl w:val="0"/>
        <w:suppressAutoHyphens/>
        <w:autoSpaceDE w:val="0"/>
        <w:jc w:val="both"/>
        <w:rPr>
          <w:b/>
          <w:sz w:val="16"/>
          <w:szCs w:val="16"/>
          <w:lang w:eastAsia="zh-CN"/>
        </w:rPr>
      </w:pPr>
    </w:p>
    <w:tbl>
      <w:tblPr>
        <w:tblW w:w="102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92"/>
        <w:gridCol w:w="4869"/>
        <w:gridCol w:w="2410"/>
        <w:gridCol w:w="2126"/>
        <w:gridCol w:w="29"/>
      </w:tblGrid>
      <w:tr w:rsidR="0058620C" w:rsidTr="0058620C">
        <w:trPr>
          <w:trHeight w:val="570"/>
          <w:jc w:val="center"/>
        </w:trPr>
        <w:tc>
          <w:tcPr>
            <w:tcW w:w="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20C" w:rsidRDefault="0058620C">
            <w:pPr>
              <w:widowControl w:val="0"/>
              <w:autoSpaceDE w:val="0"/>
              <w:spacing w:after="200"/>
              <w:jc w:val="center"/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b/>
                <w:color w:val="000000"/>
                <w:sz w:val="20"/>
                <w:szCs w:val="20"/>
              </w:rPr>
              <w:t>з/</w:t>
            </w:r>
            <w:proofErr w:type="gramStart"/>
            <w:r>
              <w:rPr>
                <w:rFonts w:eastAsia="Arial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20C" w:rsidRDefault="0058620C">
            <w:pPr>
              <w:widowControl w:val="0"/>
              <w:autoSpaceDE w:val="0"/>
              <w:spacing w:after="200"/>
              <w:jc w:val="center"/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ВИМОГИ  ЗАМОВНИКА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661" w:rsidRDefault="00956661" w:rsidP="00956661">
            <w:pPr>
              <w:widowControl w:val="0"/>
              <w:autoSpaceDE w:val="0"/>
              <w:spacing w:after="200"/>
              <w:jc w:val="center"/>
              <w:rPr>
                <w:rFonts w:eastAsia="Arial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val="uk-UA"/>
              </w:rPr>
              <w:t xml:space="preserve">Відповідь </w:t>
            </w:r>
          </w:p>
          <w:p w:rsidR="0058620C" w:rsidRDefault="00956661" w:rsidP="00956661">
            <w:pPr>
              <w:widowControl w:val="0"/>
              <w:autoSpaceDE w:val="0"/>
              <w:spacing w:after="200"/>
              <w:jc w:val="center"/>
            </w:pPr>
            <w:r>
              <w:rPr>
                <w:rFonts w:eastAsia="Arial"/>
                <w:b/>
                <w:color w:val="000000"/>
                <w:sz w:val="20"/>
                <w:szCs w:val="20"/>
                <w:lang w:val="uk-UA"/>
              </w:rPr>
              <w:t xml:space="preserve">(із зазначенням характеристики) </w:t>
            </w:r>
          </w:p>
        </w:tc>
        <w:tc>
          <w:tcPr>
            <w:tcW w:w="29" w:type="dxa"/>
          </w:tcPr>
          <w:p w:rsidR="0058620C" w:rsidRDefault="0058620C">
            <w:pPr>
              <w:snapToGrid w:val="0"/>
              <w:spacing w:after="200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620C" w:rsidTr="006048FA">
        <w:trPr>
          <w:trHeight w:val="776"/>
          <w:jc w:val="center"/>
        </w:trPr>
        <w:tc>
          <w:tcPr>
            <w:tcW w:w="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20C" w:rsidRDefault="0058620C"/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20C" w:rsidRDefault="0058620C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Характеристики</w:t>
            </w:r>
          </w:p>
          <w:p w:rsidR="0058620C" w:rsidRDefault="0058620C">
            <w:pPr>
              <w:widowControl w:val="0"/>
              <w:autoSpaceDE w:val="0"/>
              <w:spacing w:after="20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20C" w:rsidRDefault="0058620C">
            <w:pPr>
              <w:widowControl w:val="0"/>
              <w:autoSpaceDE w:val="0"/>
              <w:spacing w:after="200"/>
              <w:jc w:val="center"/>
            </w:pP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20C" w:rsidRDefault="0058620C"/>
        </w:tc>
        <w:tc>
          <w:tcPr>
            <w:tcW w:w="29" w:type="dxa"/>
          </w:tcPr>
          <w:p w:rsidR="0058620C" w:rsidRDefault="0058620C">
            <w:pPr>
              <w:snapToGrid w:val="0"/>
              <w:spacing w:after="200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</w:tr>
      <w:tr w:rsidR="0058620C" w:rsidTr="001B1712">
        <w:trPr>
          <w:trHeight w:val="521"/>
          <w:jc w:val="center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2A5" w:rsidRPr="001B1712" w:rsidRDefault="0058620C" w:rsidP="001952A5">
            <w:pPr>
              <w:jc w:val="center"/>
              <w:rPr>
                <w:b/>
                <w:i/>
                <w:iCs/>
                <w:lang w:val="uk-UA"/>
              </w:rPr>
            </w:pPr>
            <w:r w:rsidRPr="001B1712">
              <w:rPr>
                <w:b/>
                <w:i/>
                <w:iCs/>
              </w:rPr>
              <w:t xml:space="preserve">Автобус </w:t>
            </w:r>
            <w:proofErr w:type="spellStart"/>
            <w:r w:rsidRPr="001B1712">
              <w:rPr>
                <w:b/>
                <w:i/>
                <w:iCs/>
              </w:rPr>
              <w:t>пасажирський</w:t>
            </w:r>
            <w:proofErr w:type="spellEnd"/>
            <w:r w:rsidRPr="001B1712">
              <w:rPr>
                <w:b/>
                <w:i/>
                <w:iCs/>
                <w:lang w:val="uk-UA"/>
              </w:rPr>
              <w:t xml:space="preserve"> типу</w:t>
            </w:r>
            <w:r w:rsidRPr="001B1712">
              <w:rPr>
                <w:b/>
                <w:i/>
                <w:iCs/>
              </w:rPr>
              <w:t xml:space="preserve"> MERCEDES-BENZ </w:t>
            </w:r>
            <w:proofErr w:type="spellStart"/>
            <w:r w:rsidRPr="001B1712">
              <w:rPr>
                <w:b/>
                <w:i/>
                <w:iCs/>
              </w:rPr>
              <w:t>Sprinter</w:t>
            </w:r>
            <w:proofErr w:type="spellEnd"/>
            <w:r w:rsidRPr="001B1712">
              <w:rPr>
                <w:b/>
                <w:i/>
                <w:iCs/>
              </w:rPr>
              <w:t xml:space="preserve"> </w:t>
            </w:r>
            <w:r w:rsidR="001952A5" w:rsidRPr="001B1712">
              <w:rPr>
                <w:b/>
                <w:i/>
                <w:iCs/>
              </w:rPr>
              <w:t>3</w:t>
            </w:r>
            <w:r w:rsidR="001952A5" w:rsidRPr="001B1712">
              <w:rPr>
                <w:b/>
                <w:i/>
                <w:iCs/>
                <w:lang w:val="uk-UA"/>
              </w:rPr>
              <w:t>13</w:t>
            </w:r>
            <w:r w:rsidR="001952A5" w:rsidRPr="001B1712">
              <w:rPr>
                <w:b/>
                <w:i/>
                <w:iCs/>
              </w:rPr>
              <w:t xml:space="preserve"> </w:t>
            </w:r>
            <w:r w:rsidR="001952A5" w:rsidRPr="001B1712">
              <w:rPr>
                <w:b/>
                <w:i/>
                <w:iCs/>
                <w:lang w:val="en-US"/>
              </w:rPr>
              <w:t>CDI</w:t>
            </w:r>
            <w:r w:rsidR="001952A5" w:rsidRPr="001B1712">
              <w:rPr>
                <w:b/>
                <w:i/>
                <w:iCs/>
              </w:rPr>
              <w:t xml:space="preserve"> (</w:t>
            </w:r>
            <w:r w:rsidR="001952A5" w:rsidRPr="001B1712">
              <w:rPr>
                <w:b/>
                <w:i/>
                <w:iCs/>
                <w:lang w:val="uk-UA"/>
              </w:rPr>
              <w:t>бувший у використанні)</w:t>
            </w:r>
          </w:p>
          <w:p w:rsidR="0058620C" w:rsidRPr="001B1712" w:rsidRDefault="0058620C" w:rsidP="001952A5">
            <w:pPr>
              <w:rPr>
                <w:b/>
                <w:i/>
                <w:iCs/>
                <w:lang w:val="uk-UA"/>
              </w:rPr>
            </w:pPr>
          </w:p>
        </w:tc>
        <w:tc>
          <w:tcPr>
            <w:tcW w:w="29" w:type="dxa"/>
          </w:tcPr>
          <w:p w:rsidR="0058620C" w:rsidRPr="001B1712" w:rsidRDefault="0058620C">
            <w:pPr>
              <w:snapToGrid w:val="0"/>
              <w:spacing w:after="200"/>
              <w:rPr>
                <w:b/>
                <w:sz w:val="20"/>
                <w:szCs w:val="20"/>
              </w:rPr>
            </w:pPr>
          </w:p>
        </w:tc>
      </w:tr>
      <w:tr w:rsidR="0058620C" w:rsidTr="0058620C">
        <w:trPr>
          <w:trHeight w:val="273"/>
          <w:jc w:val="center"/>
        </w:trPr>
        <w:tc>
          <w:tcPr>
            <w:tcW w:w="10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0C" w:rsidRPr="001B1712" w:rsidRDefault="0058620C">
            <w:pPr>
              <w:widowControl w:val="0"/>
              <w:autoSpaceDE w:val="0"/>
              <w:spacing w:after="200"/>
              <w:jc w:val="center"/>
            </w:pPr>
            <w:r w:rsidRPr="001B1712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1B1712">
              <w:rPr>
                <w:b/>
                <w:color w:val="000000"/>
                <w:sz w:val="20"/>
                <w:szCs w:val="20"/>
              </w:rPr>
              <w:t>Загальні</w:t>
            </w:r>
            <w:proofErr w:type="spellEnd"/>
            <w:r w:rsidRPr="001B1712">
              <w:rPr>
                <w:b/>
                <w:color w:val="000000"/>
                <w:sz w:val="20"/>
                <w:szCs w:val="20"/>
              </w:rPr>
              <w:t xml:space="preserve"> характеристики</w:t>
            </w:r>
            <w:bookmarkStart w:id="0" w:name="_GoBack"/>
            <w:bookmarkEnd w:id="0"/>
          </w:p>
        </w:tc>
      </w:tr>
      <w:tr w:rsidR="0058620C" w:rsidRPr="00E35B55" w:rsidTr="0058620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0C" w:rsidRPr="00E35B55" w:rsidRDefault="00E35B55">
            <w:pPr>
              <w:spacing w:after="200"/>
              <w:jc w:val="center"/>
              <w:rPr>
                <w:lang w:val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0C" w:rsidRPr="00E35B55" w:rsidRDefault="0058620C">
            <w:pPr>
              <w:widowControl w:val="0"/>
              <w:autoSpaceDE w:val="0"/>
              <w:spacing w:after="200"/>
            </w:pPr>
            <w:r w:rsidRPr="00E35B55">
              <w:rPr>
                <w:color w:val="000000"/>
              </w:rPr>
              <w:t xml:space="preserve">Марка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0C" w:rsidRPr="00E35B55" w:rsidRDefault="0058620C" w:rsidP="001952A5">
            <w:pPr>
              <w:widowControl w:val="0"/>
              <w:autoSpaceDE w:val="0"/>
              <w:spacing w:after="200"/>
              <w:jc w:val="center"/>
              <w:rPr>
                <w:lang w:val="uk-UA"/>
              </w:rPr>
            </w:pPr>
            <w:r w:rsidRPr="00E35B55">
              <w:rPr>
                <w:color w:val="000000"/>
                <w:lang w:val="uk-UA"/>
              </w:rPr>
              <w:t xml:space="preserve"> </w:t>
            </w:r>
            <w:proofErr w:type="spellStart"/>
            <w:r w:rsidRPr="00E35B55">
              <w:rPr>
                <w:color w:val="000000"/>
                <w:lang w:val="en-US"/>
              </w:rPr>
              <w:t>Mersedes-benz</w:t>
            </w:r>
            <w:proofErr w:type="spellEnd"/>
            <w:r w:rsidRPr="00E35B55">
              <w:rPr>
                <w:color w:val="000000"/>
                <w:lang w:val="en-US"/>
              </w:rPr>
              <w:t xml:space="preserve">,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0C" w:rsidRPr="00E35B55" w:rsidRDefault="0058620C">
            <w:pPr>
              <w:widowControl w:val="0"/>
              <w:autoSpaceDE w:val="0"/>
              <w:snapToGrid w:val="0"/>
              <w:spacing w:after="200"/>
              <w:jc w:val="center"/>
              <w:rPr>
                <w:color w:val="000000"/>
                <w:lang w:val="en-US"/>
              </w:rPr>
            </w:pPr>
          </w:p>
        </w:tc>
      </w:tr>
      <w:tr w:rsidR="0058620C" w:rsidRPr="00E35B55" w:rsidTr="00E35B5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0C" w:rsidRPr="00E35B55" w:rsidRDefault="00E35B55">
            <w:pPr>
              <w:spacing w:before="120"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0C" w:rsidRPr="00E35B55" w:rsidRDefault="0058620C">
            <w:pPr>
              <w:widowControl w:val="0"/>
              <w:autoSpaceDE w:val="0"/>
              <w:spacing w:before="120" w:after="200"/>
              <w:rPr>
                <w:color w:val="000000" w:themeColor="text1"/>
              </w:rPr>
            </w:pPr>
            <w:r w:rsidRPr="00E35B55">
              <w:rPr>
                <w:color w:val="000000" w:themeColor="text1"/>
              </w:rPr>
              <w:t>Модель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0C" w:rsidRPr="00E35B55" w:rsidRDefault="001952A5" w:rsidP="001952A5">
            <w:pPr>
              <w:pStyle w:val="1"/>
              <w:shd w:val="clear" w:color="auto" w:fill="FFFFFF"/>
              <w:spacing w:before="0" w:after="161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 w:eastAsia="en-US"/>
              </w:rPr>
            </w:pPr>
            <w:r w:rsidRPr="00E35B5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 w:eastAsia="en-US"/>
              </w:rPr>
              <w:t>Sprinter 31</w:t>
            </w:r>
            <w:r w:rsidRPr="00E35B5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 </w:t>
            </w:r>
            <w:r w:rsidRPr="00E35B5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 w:eastAsia="en-US"/>
              </w:rPr>
              <w:t>CDI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0C" w:rsidRPr="00E35B55" w:rsidRDefault="0058620C">
            <w:pPr>
              <w:widowControl w:val="0"/>
              <w:autoSpaceDE w:val="0"/>
              <w:snapToGrid w:val="0"/>
              <w:spacing w:after="200"/>
              <w:jc w:val="center"/>
              <w:rPr>
                <w:color w:val="000000"/>
                <w:lang w:val="en-US"/>
              </w:rPr>
            </w:pPr>
          </w:p>
        </w:tc>
      </w:tr>
      <w:tr w:rsidR="0058620C" w:rsidRPr="00E35B55" w:rsidTr="00E35B5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0C" w:rsidRPr="00E35B55" w:rsidRDefault="00E35B55">
            <w:pPr>
              <w:spacing w:before="120"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0C" w:rsidRPr="00E35B55" w:rsidRDefault="0058620C">
            <w:pPr>
              <w:widowControl w:val="0"/>
              <w:autoSpaceDE w:val="0"/>
              <w:spacing w:before="120" w:after="200"/>
            </w:pPr>
            <w:proofErr w:type="spellStart"/>
            <w:r w:rsidRPr="00E35B55">
              <w:rPr>
                <w:color w:val="000000"/>
              </w:rPr>
              <w:t>Колі</w:t>
            </w:r>
            <w:proofErr w:type="gramStart"/>
            <w:r w:rsidRPr="00E35B55">
              <w:rPr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0C" w:rsidRPr="00E35B55" w:rsidRDefault="001952A5">
            <w:pPr>
              <w:pStyle w:val="1"/>
              <w:shd w:val="clear" w:color="auto" w:fill="FFFFFF"/>
              <w:spacing w:before="0" w:after="16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E35B5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 w:eastAsia="en-US"/>
              </w:rPr>
              <w:t>Б</w:t>
            </w:r>
            <w:proofErr w:type="gramEnd"/>
            <w:r w:rsidRPr="00E35B5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 w:eastAsia="en-US"/>
              </w:rPr>
              <w:t>ілий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0C" w:rsidRPr="00E35B55" w:rsidRDefault="0058620C">
            <w:pPr>
              <w:widowControl w:val="0"/>
              <w:autoSpaceDE w:val="0"/>
              <w:snapToGrid w:val="0"/>
              <w:spacing w:after="200"/>
              <w:jc w:val="center"/>
              <w:rPr>
                <w:color w:val="000000"/>
              </w:rPr>
            </w:pPr>
          </w:p>
        </w:tc>
      </w:tr>
      <w:tr w:rsidR="0058620C" w:rsidRPr="00E35B55" w:rsidTr="00E35B5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0C" w:rsidRPr="00E35B55" w:rsidRDefault="00E35B55">
            <w:pPr>
              <w:spacing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0C" w:rsidRPr="00E35B55" w:rsidRDefault="0058620C">
            <w:pPr>
              <w:widowControl w:val="0"/>
              <w:autoSpaceDE w:val="0"/>
              <w:spacing w:after="200"/>
            </w:pPr>
            <w:proofErr w:type="spellStart"/>
            <w:r w:rsidRPr="00E35B55">
              <w:rPr>
                <w:color w:val="000000"/>
              </w:rPr>
              <w:t>Двигун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0C" w:rsidRPr="00E35B55" w:rsidRDefault="0058620C" w:rsidP="001952A5">
            <w:pPr>
              <w:widowControl w:val="0"/>
              <w:autoSpaceDE w:val="0"/>
              <w:spacing w:after="200"/>
              <w:jc w:val="center"/>
            </w:pPr>
            <w:r w:rsidRPr="00E35B55">
              <w:rPr>
                <w:color w:val="000000"/>
              </w:rPr>
              <w:t xml:space="preserve"> 2.</w:t>
            </w:r>
            <w:r w:rsidR="00E35B55">
              <w:rPr>
                <w:color w:val="000000"/>
                <w:lang w:val="uk-UA"/>
              </w:rPr>
              <w:t xml:space="preserve">2 </w:t>
            </w:r>
            <w:r w:rsidR="001952A5" w:rsidRPr="00E35B55">
              <w:rPr>
                <w:color w:val="000000"/>
                <w:lang w:val="uk-UA"/>
              </w:rPr>
              <w:t xml:space="preserve">л </w:t>
            </w:r>
            <w:r w:rsidRPr="00E35B55">
              <w:rPr>
                <w:color w:val="000000"/>
              </w:rPr>
              <w:t xml:space="preserve"> дизель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0C" w:rsidRPr="00E35B55" w:rsidRDefault="0058620C">
            <w:pPr>
              <w:widowControl w:val="0"/>
              <w:autoSpaceDE w:val="0"/>
              <w:snapToGrid w:val="0"/>
              <w:spacing w:after="200"/>
              <w:jc w:val="center"/>
              <w:rPr>
                <w:color w:val="000000"/>
              </w:rPr>
            </w:pPr>
          </w:p>
        </w:tc>
      </w:tr>
      <w:tr w:rsidR="0058620C" w:rsidRPr="00E35B55" w:rsidTr="00E35B5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0C" w:rsidRPr="00E35B55" w:rsidRDefault="00E35B55">
            <w:pPr>
              <w:spacing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0C" w:rsidRPr="00E35B55" w:rsidRDefault="0058620C">
            <w:pPr>
              <w:widowControl w:val="0"/>
              <w:autoSpaceDE w:val="0"/>
              <w:spacing w:after="200"/>
            </w:pPr>
            <w:r w:rsidRPr="00E35B55">
              <w:rPr>
                <w:color w:val="000000"/>
              </w:rPr>
              <w:t xml:space="preserve">Максимальна </w:t>
            </w:r>
            <w:proofErr w:type="spellStart"/>
            <w:r w:rsidRPr="00E35B55">
              <w:rPr>
                <w:color w:val="000000"/>
              </w:rPr>
              <w:t>потужність</w:t>
            </w:r>
            <w:proofErr w:type="spellEnd"/>
            <w:r w:rsidRPr="00E35B55">
              <w:rPr>
                <w:color w:val="000000"/>
              </w:rPr>
              <w:t xml:space="preserve"> </w:t>
            </w:r>
            <w:proofErr w:type="spellStart"/>
            <w:r w:rsidRPr="00E35B55">
              <w:rPr>
                <w:color w:val="000000"/>
              </w:rPr>
              <w:t>двигуна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0C" w:rsidRPr="00E35B55" w:rsidRDefault="0058620C">
            <w:pPr>
              <w:widowControl w:val="0"/>
              <w:autoSpaceDE w:val="0"/>
              <w:spacing w:after="200"/>
              <w:jc w:val="center"/>
            </w:pPr>
            <w:r w:rsidRPr="00E35B55">
              <w:rPr>
                <w:rFonts w:eastAsia="Times New Roman"/>
                <w:color w:val="000000"/>
              </w:rPr>
              <w:t xml:space="preserve"> </w:t>
            </w:r>
            <w:r w:rsidR="00876747" w:rsidRPr="00E35B55">
              <w:rPr>
                <w:color w:val="000000"/>
                <w:lang w:val="uk-UA"/>
              </w:rPr>
              <w:t>в</w:t>
            </w:r>
            <w:proofErr w:type="spellStart"/>
            <w:r w:rsidRPr="00E35B55">
              <w:rPr>
                <w:color w:val="000000"/>
              </w:rPr>
              <w:t>ід</w:t>
            </w:r>
            <w:proofErr w:type="spellEnd"/>
            <w:r w:rsidRPr="00E35B55">
              <w:rPr>
                <w:color w:val="000000"/>
              </w:rPr>
              <w:t xml:space="preserve"> 130 </w:t>
            </w:r>
            <w:proofErr w:type="spellStart"/>
            <w:r w:rsidRPr="00E35B55">
              <w:rPr>
                <w:color w:val="000000"/>
              </w:rPr>
              <w:t>к.с</w:t>
            </w:r>
            <w:proofErr w:type="spellEnd"/>
            <w:r w:rsidRPr="00E35B55">
              <w:rPr>
                <w:color w:val="000000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0C" w:rsidRPr="00E35B55" w:rsidRDefault="0058620C">
            <w:pPr>
              <w:widowControl w:val="0"/>
              <w:autoSpaceDE w:val="0"/>
              <w:snapToGrid w:val="0"/>
              <w:spacing w:after="200"/>
              <w:jc w:val="center"/>
              <w:rPr>
                <w:color w:val="000000"/>
              </w:rPr>
            </w:pPr>
          </w:p>
        </w:tc>
      </w:tr>
      <w:tr w:rsidR="0058620C" w:rsidRPr="00E35B55" w:rsidTr="00E35B5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0C" w:rsidRPr="00E35B55" w:rsidRDefault="00E35B55">
            <w:pPr>
              <w:spacing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0C" w:rsidRPr="00E35B55" w:rsidRDefault="0058620C">
            <w:pPr>
              <w:widowControl w:val="0"/>
              <w:autoSpaceDE w:val="0"/>
              <w:spacing w:after="200"/>
            </w:pPr>
            <w:proofErr w:type="spellStart"/>
            <w:r w:rsidRPr="00E35B55">
              <w:rPr>
                <w:color w:val="000000"/>
              </w:rPr>
              <w:t>Витрата</w:t>
            </w:r>
            <w:proofErr w:type="spellEnd"/>
            <w:r w:rsidRPr="00E35B55">
              <w:rPr>
                <w:color w:val="000000"/>
              </w:rPr>
              <w:t xml:space="preserve"> </w:t>
            </w:r>
            <w:proofErr w:type="spellStart"/>
            <w:r w:rsidRPr="00E35B55">
              <w:rPr>
                <w:color w:val="000000"/>
              </w:rPr>
              <w:t>пального</w:t>
            </w:r>
            <w:proofErr w:type="spellEnd"/>
            <w:r w:rsidRPr="00E35B55">
              <w:rPr>
                <w:color w:val="000000"/>
              </w:rPr>
              <w:t xml:space="preserve"> (</w:t>
            </w:r>
            <w:proofErr w:type="spellStart"/>
            <w:r w:rsidRPr="00E35B55">
              <w:rPr>
                <w:color w:val="000000"/>
              </w:rPr>
              <w:t>комбінований</w:t>
            </w:r>
            <w:proofErr w:type="spellEnd"/>
            <w:r w:rsidRPr="00E35B55">
              <w:rPr>
                <w:color w:val="000000"/>
              </w:rPr>
              <w:t xml:space="preserve"> цикл)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0C" w:rsidRPr="00E35B55" w:rsidRDefault="00876747">
            <w:pPr>
              <w:widowControl w:val="0"/>
              <w:autoSpaceDE w:val="0"/>
              <w:spacing w:after="200"/>
              <w:jc w:val="center"/>
            </w:pPr>
            <w:r w:rsidRPr="00E35B55">
              <w:rPr>
                <w:color w:val="000000"/>
                <w:lang w:val="uk-UA"/>
              </w:rPr>
              <w:t>9-11</w:t>
            </w:r>
            <w:r w:rsidR="0058620C" w:rsidRPr="00E35B55">
              <w:rPr>
                <w:color w:val="000000"/>
                <w:lang w:val="uk-UA"/>
              </w:rPr>
              <w:t xml:space="preserve"> </w:t>
            </w:r>
            <w:r w:rsidR="0058620C" w:rsidRPr="00E35B55">
              <w:rPr>
                <w:color w:val="000000"/>
              </w:rPr>
              <w:t>л/100 км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0C" w:rsidRPr="00E35B55" w:rsidRDefault="0058620C">
            <w:pPr>
              <w:widowControl w:val="0"/>
              <w:autoSpaceDE w:val="0"/>
              <w:snapToGrid w:val="0"/>
              <w:spacing w:after="200"/>
              <w:jc w:val="center"/>
              <w:rPr>
                <w:color w:val="000000"/>
              </w:rPr>
            </w:pPr>
          </w:p>
        </w:tc>
      </w:tr>
      <w:tr w:rsidR="0058620C" w:rsidRPr="00E35B55" w:rsidTr="00E35B5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0C" w:rsidRPr="00E35B55" w:rsidRDefault="00E35B55">
            <w:pPr>
              <w:spacing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0C" w:rsidRPr="00E35B55" w:rsidRDefault="0058620C">
            <w:pPr>
              <w:widowControl w:val="0"/>
              <w:autoSpaceDE w:val="0"/>
              <w:spacing w:after="200"/>
            </w:pPr>
            <w:r w:rsidRPr="00E35B55">
              <w:rPr>
                <w:color w:val="000000"/>
              </w:rPr>
              <w:t xml:space="preserve">Стандарт </w:t>
            </w:r>
            <w:proofErr w:type="spellStart"/>
            <w:r w:rsidRPr="00E35B55">
              <w:rPr>
                <w:color w:val="000000"/>
              </w:rPr>
              <w:t>токсичності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0C" w:rsidRPr="00E35B55" w:rsidRDefault="007F6542">
            <w:pPr>
              <w:widowControl w:val="0"/>
              <w:autoSpaceDE w:val="0"/>
              <w:spacing w:after="200"/>
              <w:jc w:val="center"/>
              <w:rPr>
                <w:lang w:val="uk-UA"/>
              </w:rPr>
            </w:pPr>
            <w:r w:rsidRPr="00E35B55">
              <w:rPr>
                <w:color w:val="000000"/>
                <w:lang w:val="uk-UA"/>
              </w:rPr>
              <w:t xml:space="preserve">Не менше </w:t>
            </w:r>
            <w:proofErr w:type="spellStart"/>
            <w:r w:rsidRPr="00E35B55">
              <w:rPr>
                <w:color w:val="000000"/>
              </w:rPr>
              <w:t>Євро</w:t>
            </w:r>
            <w:proofErr w:type="spellEnd"/>
            <w:r w:rsidRPr="00E35B55">
              <w:rPr>
                <w:color w:val="000000"/>
                <w:lang w:val="uk-UA"/>
              </w:rPr>
              <w:t xml:space="preserve"> 5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0C" w:rsidRPr="00E35B55" w:rsidRDefault="0058620C">
            <w:pPr>
              <w:widowControl w:val="0"/>
              <w:autoSpaceDE w:val="0"/>
              <w:snapToGrid w:val="0"/>
              <w:spacing w:after="200"/>
              <w:jc w:val="center"/>
              <w:rPr>
                <w:color w:val="000000"/>
              </w:rPr>
            </w:pPr>
          </w:p>
        </w:tc>
      </w:tr>
      <w:tr w:rsidR="0058620C" w:rsidRPr="00E35B55" w:rsidTr="00E35B5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0C" w:rsidRPr="00E35B55" w:rsidRDefault="00E35B55">
            <w:pPr>
              <w:spacing w:before="120"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0C" w:rsidRPr="00E35B55" w:rsidRDefault="0058620C">
            <w:pPr>
              <w:widowControl w:val="0"/>
              <w:autoSpaceDE w:val="0"/>
              <w:spacing w:before="120" w:after="200"/>
            </w:pPr>
            <w:proofErr w:type="spellStart"/>
            <w:r w:rsidRPr="00E35B55">
              <w:rPr>
                <w:color w:val="000000"/>
              </w:rPr>
              <w:t>Трансмі</w:t>
            </w:r>
            <w:proofErr w:type="gramStart"/>
            <w:r w:rsidRPr="00E35B55">
              <w:rPr>
                <w:color w:val="000000"/>
              </w:rPr>
              <w:t>с</w:t>
            </w:r>
            <w:proofErr w:type="gramEnd"/>
            <w:r w:rsidRPr="00E35B55">
              <w:rPr>
                <w:color w:val="000000"/>
              </w:rPr>
              <w:t>ія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0C" w:rsidRPr="00E35B55" w:rsidRDefault="0058620C">
            <w:pPr>
              <w:widowControl w:val="0"/>
              <w:autoSpaceDE w:val="0"/>
              <w:spacing w:after="200"/>
              <w:jc w:val="center"/>
              <w:rPr>
                <w:lang w:val="uk-UA"/>
              </w:rPr>
            </w:pPr>
            <w:proofErr w:type="spellStart"/>
            <w:r w:rsidRPr="00E35B55">
              <w:rPr>
                <w:color w:val="000000"/>
              </w:rPr>
              <w:t>Механічна</w:t>
            </w:r>
            <w:proofErr w:type="spellEnd"/>
            <w:r w:rsidR="00836688" w:rsidRPr="00E35B55">
              <w:rPr>
                <w:color w:val="000000"/>
                <w:lang w:val="uk-UA"/>
              </w:rPr>
              <w:t xml:space="preserve"> </w:t>
            </w:r>
            <w:r w:rsidRPr="00E35B5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0C" w:rsidRPr="00E35B55" w:rsidRDefault="0058620C">
            <w:pPr>
              <w:widowControl w:val="0"/>
              <w:autoSpaceDE w:val="0"/>
              <w:snapToGrid w:val="0"/>
              <w:spacing w:after="200"/>
              <w:jc w:val="center"/>
              <w:rPr>
                <w:color w:val="000000"/>
              </w:rPr>
            </w:pPr>
          </w:p>
        </w:tc>
      </w:tr>
      <w:tr w:rsidR="00876747" w:rsidRPr="00E35B55" w:rsidTr="0058620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47" w:rsidRPr="00E35B55" w:rsidRDefault="00E35B55">
            <w:pPr>
              <w:spacing w:before="120" w:after="20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47" w:rsidRPr="00E35B55" w:rsidRDefault="00876747" w:rsidP="00415888">
            <w:pPr>
              <w:pStyle w:val="rvps12"/>
              <w:spacing w:before="0" w:beforeAutospacing="0" w:after="0" w:afterAutospacing="0"/>
              <w:jc w:val="both"/>
            </w:pPr>
            <w:r w:rsidRPr="00E35B55">
              <w:t>Загальна довжина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47" w:rsidRPr="00E35B55" w:rsidRDefault="00876747" w:rsidP="00876747">
            <w:pPr>
              <w:pStyle w:val="rvps12"/>
              <w:spacing w:before="0" w:beforeAutospacing="0" w:after="0" w:afterAutospacing="0"/>
              <w:jc w:val="center"/>
            </w:pPr>
            <w:r w:rsidRPr="00E35B55">
              <w:t>довга база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47" w:rsidRPr="00E35B55" w:rsidRDefault="00876747">
            <w:pPr>
              <w:widowControl w:val="0"/>
              <w:autoSpaceDE w:val="0"/>
              <w:snapToGrid w:val="0"/>
              <w:spacing w:after="200"/>
              <w:jc w:val="center"/>
              <w:rPr>
                <w:color w:val="000000"/>
              </w:rPr>
            </w:pPr>
          </w:p>
        </w:tc>
      </w:tr>
      <w:tr w:rsidR="00876747" w:rsidRPr="00E35B55" w:rsidTr="00E35B5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47" w:rsidRPr="00E35B55" w:rsidRDefault="00E35B55">
            <w:pPr>
              <w:spacing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47" w:rsidRPr="00E35B55" w:rsidRDefault="00876747">
            <w:pPr>
              <w:widowControl w:val="0"/>
              <w:autoSpaceDE w:val="0"/>
              <w:spacing w:after="200"/>
            </w:pPr>
            <w:proofErr w:type="spellStart"/>
            <w:r w:rsidRPr="00E35B55">
              <w:rPr>
                <w:color w:val="000000"/>
              </w:rPr>
              <w:t>Кількість</w:t>
            </w:r>
            <w:proofErr w:type="spellEnd"/>
            <w:r w:rsidRPr="00E35B55">
              <w:rPr>
                <w:color w:val="000000"/>
              </w:rPr>
              <w:t xml:space="preserve"> </w:t>
            </w:r>
            <w:proofErr w:type="spellStart"/>
            <w:r w:rsidRPr="00E35B55">
              <w:rPr>
                <w:color w:val="000000"/>
              </w:rPr>
              <w:t>місць</w:t>
            </w:r>
            <w:proofErr w:type="spellEnd"/>
            <w:r w:rsidRPr="00E35B55">
              <w:rPr>
                <w:color w:val="000000"/>
              </w:rPr>
              <w:t xml:space="preserve"> </w:t>
            </w:r>
            <w:proofErr w:type="spellStart"/>
            <w:r w:rsidRPr="00E35B55">
              <w:rPr>
                <w:color w:val="000000"/>
              </w:rPr>
              <w:t>включаючи</w:t>
            </w:r>
            <w:proofErr w:type="spellEnd"/>
            <w:r w:rsidRPr="00E35B55">
              <w:rPr>
                <w:color w:val="000000"/>
              </w:rPr>
              <w:t xml:space="preserve"> </w:t>
            </w:r>
            <w:proofErr w:type="spellStart"/>
            <w:r w:rsidRPr="00E35B55">
              <w:rPr>
                <w:color w:val="000000"/>
              </w:rPr>
              <w:t>водія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47" w:rsidRPr="00E35B55" w:rsidRDefault="00876747" w:rsidP="00AF52D2">
            <w:pPr>
              <w:widowControl w:val="0"/>
              <w:autoSpaceDE w:val="0"/>
              <w:spacing w:after="200"/>
              <w:jc w:val="center"/>
              <w:rPr>
                <w:lang w:val="uk-UA"/>
              </w:rPr>
            </w:pPr>
            <w:r w:rsidRPr="00E35B55">
              <w:rPr>
                <w:color w:val="000000"/>
                <w:lang w:val="uk-UA"/>
              </w:rPr>
              <w:t>н</w:t>
            </w:r>
            <w:r w:rsidRPr="00E35B55">
              <w:rPr>
                <w:color w:val="000000"/>
              </w:rPr>
              <w:t xml:space="preserve">е </w:t>
            </w:r>
            <w:proofErr w:type="spellStart"/>
            <w:r w:rsidRPr="00E35B55">
              <w:rPr>
                <w:color w:val="000000"/>
              </w:rPr>
              <w:t>менше</w:t>
            </w:r>
            <w:proofErr w:type="spellEnd"/>
            <w:r w:rsidRPr="00E35B55">
              <w:rPr>
                <w:color w:val="000000"/>
              </w:rPr>
              <w:t xml:space="preserve"> 18 </w:t>
            </w:r>
            <w:proofErr w:type="spellStart"/>
            <w:r w:rsidRPr="00E35B55">
              <w:rPr>
                <w:color w:val="000000"/>
              </w:rPr>
              <w:t>пасажирських</w:t>
            </w:r>
            <w:proofErr w:type="spellEnd"/>
            <w:r w:rsidRPr="00E35B55">
              <w:rPr>
                <w:color w:val="000000"/>
              </w:rPr>
              <w:t xml:space="preserve"> </w:t>
            </w:r>
            <w:proofErr w:type="spellStart"/>
            <w:r w:rsidRPr="00E35B55">
              <w:rPr>
                <w:color w:val="000000"/>
              </w:rPr>
              <w:t>місць</w:t>
            </w:r>
            <w:proofErr w:type="spellEnd"/>
            <w:r w:rsidRPr="00E35B55">
              <w:rPr>
                <w:color w:val="000000"/>
              </w:rPr>
              <w:t xml:space="preserve">, 1 </w:t>
            </w:r>
            <w:proofErr w:type="spellStart"/>
            <w:r w:rsidRPr="00E35B55">
              <w:rPr>
                <w:color w:val="000000"/>
              </w:rPr>
              <w:t>місце</w:t>
            </w:r>
            <w:proofErr w:type="spellEnd"/>
            <w:r w:rsidRPr="00E35B55">
              <w:rPr>
                <w:color w:val="000000"/>
              </w:rPr>
              <w:t xml:space="preserve"> для </w:t>
            </w:r>
            <w:proofErr w:type="spellStart"/>
            <w:r w:rsidRPr="00E35B55">
              <w:rPr>
                <w:color w:val="000000"/>
              </w:rPr>
              <w:t>водія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47" w:rsidRPr="00E35B55" w:rsidRDefault="00876747">
            <w:pPr>
              <w:widowControl w:val="0"/>
              <w:autoSpaceDE w:val="0"/>
              <w:snapToGrid w:val="0"/>
              <w:spacing w:after="200"/>
              <w:jc w:val="center"/>
              <w:rPr>
                <w:color w:val="000000"/>
              </w:rPr>
            </w:pPr>
          </w:p>
        </w:tc>
      </w:tr>
      <w:tr w:rsidR="00876747" w:rsidRPr="00E35B55" w:rsidTr="00E35B5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47" w:rsidRPr="00E35B55" w:rsidRDefault="00E35B55">
            <w:pPr>
              <w:spacing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47" w:rsidRPr="00E35B55" w:rsidRDefault="00876747">
            <w:pPr>
              <w:widowControl w:val="0"/>
              <w:autoSpaceDE w:val="0"/>
              <w:spacing w:after="200"/>
              <w:rPr>
                <w:lang w:val="uk-UA"/>
              </w:rPr>
            </w:pPr>
            <w:proofErr w:type="spellStart"/>
            <w:proofErr w:type="gramStart"/>
            <w:r w:rsidRPr="00E35B55">
              <w:rPr>
                <w:color w:val="000000"/>
              </w:rPr>
              <w:t>Р</w:t>
            </w:r>
            <w:proofErr w:type="gramEnd"/>
            <w:r w:rsidRPr="00E35B55">
              <w:rPr>
                <w:color w:val="000000"/>
              </w:rPr>
              <w:t>ік</w:t>
            </w:r>
            <w:proofErr w:type="spellEnd"/>
            <w:r w:rsidRPr="00E35B55">
              <w:rPr>
                <w:color w:val="000000"/>
              </w:rPr>
              <w:t xml:space="preserve"> </w:t>
            </w:r>
            <w:proofErr w:type="spellStart"/>
            <w:r w:rsidRPr="00E35B55">
              <w:rPr>
                <w:color w:val="000000"/>
              </w:rPr>
              <w:t>випуску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47" w:rsidRPr="00E35B55" w:rsidRDefault="00876747">
            <w:pPr>
              <w:widowControl w:val="0"/>
              <w:autoSpaceDE w:val="0"/>
              <w:spacing w:after="200"/>
              <w:jc w:val="center"/>
              <w:rPr>
                <w:lang w:val="uk-UA"/>
              </w:rPr>
            </w:pPr>
            <w:r w:rsidRPr="00E35B55">
              <w:rPr>
                <w:color w:val="000000"/>
                <w:lang w:val="uk-UA"/>
              </w:rPr>
              <w:t xml:space="preserve">не раніше </w:t>
            </w:r>
            <w:r w:rsidRPr="00E35B55">
              <w:rPr>
                <w:color w:val="000000"/>
              </w:rPr>
              <w:t>20</w:t>
            </w:r>
            <w:r w:rsidRPr="00E35B55">
              <w:rPr>
                <w:color w:val="000000"/>
                <w:lang w:val="uk-UA"/>
              </w:rPr>
              <w:t>11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47" w:rsidRPr="00E35B55" w:rsidRDefault="00876747">
            <w:pPr>
              <w:widowControl w:val="0"/>
              <w:autoSpaceDE w:val="0"/>
              <w:snapToGrid w:val="0"/>
              <w:spacing w:after="200"/>
              <w:jc w:val="center"/>
              <w:rPr>
                <w:color w:val="000000"/>
              </w:rPr>
            </w:pPr>
          </w:p>
        </w:tc>
      </w:tr>
      <w:tr w:rsidR="00876747" w:rsidRPr="00E35B55" w:rsidTr="00E35B5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47" w:rsidRPr="00E35B55" w:rsidRDefault="00E35B55">
            <w:pPr>
              <w:spacing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47" w:rsidRPr="00E35B55" w:rsidRDefault="00876747">
            <w:pPr>
              <w:widowControl w:val="0"/>
              <w:autoSpaceDE w:val="0"/>
              <w:spacing w:after="200"/>
            </w:pPr>
            <w:r w:rsidRPr="00E35B55">
              <w:rPr>
                <w:color w:val="000000"/>
                <w:lang w:val="en-US"/>
              </w:rPr>
              <w:t>ABS</w:t>
            </w:r>
            <w:r w:rsidRPr="00E35B55">
              <w:rPr>
                <w:color w:val="000000"/>
              </w:rPr>
              <w:t xml:space="preserve"> (</w:t>
            </w:r>
            <w:proofErr w:type="spellStart"/>
            <w:r w:rsidRPr="00E35B55">
              <w:rPr>
                <w:color w:val="000000"/>
              </w:rPr>
              <w:t>антиблокувальна</w:t>
            </w:r>
            <w:proofErr w:type="spellEnd"/>
            <w:r w:rsidRPr="00E35B55">
              <w:rPr>
                <w:color w:val="000000"/>
              </w:rPr>
              <w:t xml:space="preserve"> система </w:t>
            </w:r>
            <w:proofErr w:type="spellStart"/>
            <w:r w:rsidRPr="00E35B55">
              <w:rPr>
                <w:color w:val="000000"/>
              </w:rPr>
              <w:t>гальм</w:t>
            </w:r>
            <w:proofErr w:type="spellEnd"/>
            <w:r w:rsidRPr="00E35B55">
              <w:rPr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47" w:rsidRPr="00E35B55" w:rsidRDefault="00876747">
            <w:pPr>
              <w:widowControl w:val="0"/>
              <w:autoSpaceDE w:val="0"/>
              <w:spacing w:after="200"/>
              <w:jc w:val="center"/>
              <w:rPr>
                <w:lang w:val="uk-UA"/>
              </w:rPr>
            </w:pPr>
            <w:r w:rsidRPr="00E35B55">
              <w:rPr>
                <w:color w:val="000000"/>
                <w:lang w:val="uk-UA"/>
              </w:rPr>
              <w:t>має бути в наявності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47" w:rsidRPr="00E35B55" w:rsidRDefault="00876747">
            <w:pPr>
              <w:widowControl w:val="0"/>
              <w:autoSpaceDE w:val="0"/>
              <w:snapToGrid w:val="0"/>
              <w:spacing w:after="200"/>
              <w:jc w:val="center"/>
              <w:rPr>
                <w:color w:val="000000"/>
              </w:rPr>
            </w:pPr>
          </w:p>
        </w:tc>
      </w:tr>
      <w:tr w:rsidR="00876747" w:rsidRPr="00E35B55" w:rsidTr="00E35B5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47" w:rsidRPr="00E35B55" w:rsidRDefault="00E35B55">
            <w:pPr>
              <w:widowControl w:val="0"/>
              <w:autoSpaceDE w:val="0"/>
              <w:spacing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47" w:rsidRPr="00E35B55" w:rsidRDefault="00876747">
            <w:pPr>
              <w:widowControl w:val="0"/>
              <w:autoSpaceDE w:val="0"/>
              <w:spacing w:after="200"/>
            </w:pPr>
            <w:proofErr w:type="spellStart"/>
            <w:r w:rsidRPr="00E35B55">
              <w:rPr>
                <w:color w:val="000000"/>
              </w:rPr>
              <w:t>Кондиціонер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47" w:rsidRPr="00E35B55" w:rsidRDefault="00876747">
            <w:pPr>
              <w:widowControl w:val="0"/>
              <w:autoSpaceDE w:val="0"/>
              <w:spacing w:after="200"/>
              <w:jc w:val="center"/>
            </w:pPr>
            <w:r w:rsidRPr="00E35B55">
              <w:rPr>
                <w:color w:val="000000"/>
                <w:lang w:val="uk-UA"/>
              </w:rPr>
              <w:t>має бути в наявності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47" w:rsidRPr="00E35B55" w:rsidRDefault="00876747">
            <w:pPr>
              <w:widowControl w:val="0"/>
              <w:autoSpaceDE w:val="0"/>
              <w:snapToGrid w:val="0"/>
              <w:spacing w:after="200"/>
              <w:jc w:val="center"/>
              <w:rPr>
                <w:color w:val="000000"/>
              </w:rPr>
            </w:pPr>
          </w:p>
        </w:tc>
      </w:tr>
      <w:tr w:rsidR="00876747" w:rsidRPr="00E35B55" w:rsidTr="00E35B5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47" w:rsidRPr="00E35B55" w:rsidRDefault="00E35B55">
            <w:pPr>
              <w:widowControl w:val="0"/>
              <w:autoSpaceDE w:val="0"/>
              <w:spacing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47" w:rsidRPr="00E35B55" w:rsidRDefault="00876747">
            <w:pPr>
              <w:widowControl w:val="0"/>
              <w:autoSpaceDE w:val="0"/>
              <w:spacing w:after="200"/>
            </w:pPr>
            <w:proofErr w:type="spellStart"/>
            <w:r w:rsidRPr="00E35B55">
              <w:rPr>
                <w:color w:val="000000"/>
              </w:rPr>
              <w:t>Бортовий</w:t>
            </w:r>
            <w:proofErr w:type="spellEnd"/>
            <w:r w:rsidRPr="00E35B55">
              <w:rPr>
                <w:color w:val="000000"/>
              </w:rPr>
              <w:t xml:space="preserve"> комп</w:t>
            </w:r>
            <w:r w:rsidRPr="00E35B55">
              <w:rPr>
                <w:color w:val="000000"/>
                <w:lang w:val="en-US"/>
              </w:rPr>
              <w:t>’</w:t>
            </w:r>
            <w:proofErr w:type="spellStart"/>
            <w:r w:rsidRPr="00E35B55">
              <w:rPr>
                <w:color w:val="000000"/>
              </w:rPr>
              <w:t>ютер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47" w:rsidRPr="00E35B55" w:rsidRDefault="00876747">
            <w:pPr>
              <w:widowControl w:val="0"/>
              <w:autoSpaceDE w:val="0"/>
              <w:spacing w:after="200"/>
              <w:jc w:val="center"/>
            </w:pPr>
            <w:r w:rsidRPr="00E35B55">
              <w:rPr>
                <w:color w:val="000000"/>
                <w:lang w:val="uk-UA"/>
              </w:rPr>
              <w:t>має бути в наявності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47" w:rsidRPr="00E35B55" w:rsidRDefault="00876747">
            <w:pPr>
              <w:widowControl w:val="0"/>
              <w:autoSpaceDE w:val="0"/>
              <w:snapToGrid w:val="0"/>
              <w:spacing w:after="200"/>
              <w:jc w:val="center"/>
              <w:rPr>
                <w:color w:val="000000"/>
              </w:rPr>
            </w:pPr>
          </w:p>
        </w:tc>
      </w:tr>
      <w:tr w:rsidR="00876747" w:rsidRPr="00E35B55" w:rsidTr="0058620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47" w:rsidRPr="00E35B55" w:rsidRDefault="00E35B55">
            <w:pPr>
              <w:widowControl w:val="0"/>
              <w:autoSpaceDE w:val="0"/>
              <w:spacing w:after="20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47" w:rsidRPr="00E35B55" w:rsidRDefault="00876747" w:rsidP="00415888">
            <w:pPr>
              <w:pStyle w:val="rvps12"/>
              <w:spacing w:before="0" w:beforeAutospacing="0" w:after="0" w:afterAutospacing="0"/>
              <w:jc w:val="both"/>
              <w:rPr>
                <w:color w:val="000000"/>
              </w:rPr>
            </w:pPr>
            <w:r w:rsidRPr="00E35B55">
              <w:rPr>
                <w:color w:val="000000"/>
              </w:rPr>
              <w:t>Гідро підсилювач керма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47" w:rsidRPr="00E35B55" w:rsidRDefault="00876747" w:rsidP="00415888">
            <w:pPr>
              <w:pStyle w:val="rvps12"/>
              <w:spacing w:before="0" w:beforeAutospacing="0" w:after="0" w:afterAutospacing="0"/>
              <w:jc w:val="both"/>
            </w:pPr>
            <w:r w:rsidRPr="00E35B55">
              <w:t>має бути в наявності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47" w:rsidRPr="00E35B55" w:rsidRDefault="00876747">
            <w:pPr>
              <w:widowControl w:val="0"/>
              <w:autoSpaceDE w:val="0"/>
              <w:snapToGrid w:val="0"/>
              <w:spacing w:after="200"/>
              <w:jc w:val="center"/>
              <w:rPr>
                <w:color w:val="000000"/>
              </w:rPr>
            </w:pPr>
          </w:p>
        </w:tc>
      </w:tr>
      <w:tr w:rsidR="00876747" w:rsidRPr="00E35B55" w:rsidTr="0058620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47" w:rsidRPr="00E35B55" w:rsidRDefault="00E35B55">
            <w:pPr>
              <w:widowControl w:val="0"/>
              <w:autoSpaceDE w:val="0"/>
              <w:spacing w:after="20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47" w:rsidRPr="00E35B55" w:rsidRDefault="00876747" w:rsidP="00415888">
            <w:pPr>
              <w:pStyle w:val="rvps12"/>
              <w:spacing w:before="0" w:beforeAutospacing="0" w:after="0" w:afterAutospacing="0"/>
              <w:jc w:val="both"/>
              <w:rPr>
                <w:color w:val="000000"/>
              </w:rPr>
            </w:pPr>
            <w:r w:rsidRPr="00E35B55">
              <w:rPr>
                <w:color w:val="000000"/>
              </w:rPr>
              <w:t>USB, AUX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47" w:rsidRPr="00E35B55" w:rsidRDefault="00876747" w:rsidP="00415888">
            <w:pPr>
              <w:pStyle w:val="rvps12"/>
              <w:spacing w:before="0" w:beforeAutospacing="0" w:after="0" w:afterAutospacing="0"/>
              <w:jc w:val="both"/>
            </w:pPr>
            <w:r w:rsidRPr="00E35B55">
              <w:t>має бути в наявності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47" w:rsidRPr="00E35B55" w:rsidRDefault="00876747">
            <w:pPr>
              <w:widowControl w:val="0"/>
              <w:autoSpaceDE w:val="0"/>
              <w:snapToGrid w:val="0"/>
              <w:spacing w:after="200"/>
              <w:jc w:val="center"/>
              <w:rPr>
                <w:color w:val="000000"/>
              </w:rPr>
            </w:pPr>
          </w:p>
        </w:tc>
      </w:tr>
    </w:tbl>
    <w:p w:rsidR="0058620C" w:rsidRPr="00E35B55" w:rsidRDefault="0058620C" w:rsidP="0058620C">
      <w:pPr>
        <w:ind w:left="-426" w:firstLine="567"/>
        <w:jc w:val="both"/>
        <w:rPr>
          <w:lang w:val="uk-UA"/>
        </w:rPr>
      </w:pPr>
    </w:p>
    <w:p w:rsidR="00205BCF" w:rsidRPr="006048FA" w:rsidRDefault="00205BCF" w:rsidP="0058620C">
      <w:pPr>
        <w:ind w:left="-426" w:firstLine="567"/>
        <w:jc w:val="both"/>
        <w:rPr>
          <w:lang w:val="uk-UA"/>
        </w:rPr>
      </w:pPr>
    </w:p>
    <w:p w:rsidR="0058620C" w:rsidRDefault="0058620C" w:rsidP="0058620C">
      <w:pPr>
        <w:ind w:left="-426" w:firstLine="567"/>
        <w:jc w:val="both"/>
      </w:pPr>
      <w:r>
        <w:t xml:space="preserve">На </w:t>
      </w:r>
      <w:proofErr w:type="spellStart"/>
      <w:r>
        <w:t>запропонований</w:t>
      </w:r>
      <w:proofErr w:type="spellEnd"/>
      <w:r>
        <w:t xml:space="preserve"> Товар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транспортування</w:t>
      </w:r>
      <w:proofErr w:type="spellEnd"/>
      <w:r>
        <w:t xml:space="preserve">, </w:t>
      </w:r>
      <w:proofErr w:type="spellStart"/>
      <w:r>
        <w:t>виробництва</w:t>
      </w:r>
      <w:proofErr w:type="spellEnd"/>
      <w:r>
        <w:t xml:space="preserve">, </w:t>
      </w:r>
      <w:proofErr w:type="spellStart"/>
      <w:r>
        <w:t>тощо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застосовуватися</w:t>
      </w:r>
      <w:proofErr w:type="spellEnd"/>
      <w:r>
        <w:t xml:space="preserve"> заходи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proofErr w:type="gramStart"/>
      <w:r>
        <w:t>Техн</w:t>
      </w:r>
      <w:proofErr w:type="gramEnd"/>
      <w:r>
        <w:t>ічні</w:t>
      </w:r>
      <w:proofErr w:type="spellEnd"/>
      <w:r>
        <w:t xml:space="preserve"> та </w:t>
      </w:r>
      <w:proofErr w:type="spellStart"/>
      <w:r>
        <w:t>якісні</w:t>
      </w:r>
      <w:proofErr w:type="spellEnd"/>
      <w:r>
        <w:t xml:space="preserve"> характеристики Товару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встановленим</w:t>
      </w:r>
      <w:proofErr w:type="spellEnd"/>
      <w:r>
        <w:t>/</w:t>
      </w:r>
      <w:proofErr w:type="spellStart"/>
      <w:r>
        <w:t>зареєстрованим</w:t>
      </w:r>
      <w:proofErr w:type="spellEnd"/>
      <w:r>
        <w:t xml:space="preserve"> </w:t>
      </w:r>
      <w:proofErr w:type="spellStart"/>
      <w:r>
        <w:t>діючим</w:t>
      </w:r>
      <w:proofErr w:type="spellEnd"/>
      <w:r>
        <w:t xml:space="preserve"> </w:t>
      </w:r>
      <w:proofErr w:type="spellStart"/>
      <w:r>
        <w:t>нормативним</w:t>
      </w:r>
      <w:proofErr w:type="spellEnd"/>
      <w:r>
        <w:t xml:space="preserve"> актам </w:t>
      </w:r>
      <w:proofErr w:type="spellStart"/>
      <w:r>
        <w:t>законодавства</w:t>
      </w:r>
      <w:proofErr w:type="spellEnd"/>
      <w:r>
        <w:t xml:space="preserve"> (</w:t>
      </w:r>
      <w:proofErr w:type="spellStart"/>
      <w:r>
        <w:t>державним</w:t>
      </w:r>
      <w:proofErr w:type="spellEnd"/>
      <w:r>
        <w:t xml:space="preserve"> стандартам, </w:t>
      </w:r>
      <w:proofErr w:type="spellStart"/>
      <w:r>
        <w:t>технічним</w:t>
      </w:r>
      <w:proofErr w:type="spellEnd"/>
      <w:r>
        <w:t xml:space="preserve"> </w:t>
      </w:r>
      <w:proofErr w:type="spellStart"/>
      <w:r>
        <w:t>умовам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передбачають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>.</w:t>
      </w:r>
    </w:p>
    <w:p w:rsidR="0058620C" w:rsidRDefault="0058620C" w:rsidP="0058620C">
      <w:pPr>
        <w:ind w:left="-426" w:firstLine="567"/>
        <w:jc w:val="both"/>
      </w:pPr>
    </w:p>
    <w:p w:rsidR="0058620C" w:rsidRDefault="0058620C" w:rsidP="0058620C">
      <w:pPr>
        <w:ind w:left="-426" w:firstLine="567"/>
        <w:jc w:val="both"/>
      </w:pPr>
      <w:r>
        <w:t xml:space="preserve">1. Автобус </w:t>
      </w:r>
      <w:proofErr w:type="gramStart"/>
      <w:r>
        <w:t>повинен</w:t>
      </w:r>
      <w:proofErr w:type="gramEnd"/>
      <w:r>
        <w:t xml:space="preserve"> бути оснащений </w:t>
      </w:r>
      <w:proofErr w:type="spellStart"/>
      <w:r>
        <w:t>медичною</w:t>
      </w:r>
      <w:proofErr w:type="spellEnd"/>
      <w:r>
        <w:t xml:space="preserve"> аптечкою, </w:t>
      </w:r>
      <w:proofErr w:type="spellStart"/>
      <w:r>
        <w:t>порошковим</w:t>
      </w:r>
      <w:proofErr w:type="spellEnd"/>
      <w:r>
        <w:t xml:space="preserve"> </w:t>
      </w:r>
      <w:proofErr w:type="spellStart"/>
      <w:r>
        <w:t>вогнегасником</w:t>
      </w:r>
      <w:proofErr w:type="spellEnd"/>
      <w:r>
        <w:t xml:space="preserve"> та </w:t>
      </w:r>
      <w:proofErr w:type="spellStart"/>
      <w:r>
        <w:t>стандартним</w:t>
      </w:r>
      <w:proofErr w:type="spellEnd"/>
      <w:r>
        <w:t xml:space="preserve"> набором </w:t>
      </w:r>
      <w:proofErr w:type="spellStart"/>
      <w:r>
        <w:t>інструментів</w:t>
      </w:r>
      <w:proofErr w:type="spellEnd"/>
      <w:r>
        <w:t>.</w:t>
      </w:r>
    </w:p>
    <w:p w:rsidR="0058620C" w:rsidRDefault="0058620C" w:rsidP="0058620C">
      <w:pPr>
        <w:ind w:left="-426" w:firstLine="567"/>
        <w:jc w:val="both"/>
      </w:pPr>
    </w:p>
    <w:p w:rsidR="0058620C" w:rsidRDefault="0058620C" w:rsidP="0058620C">
      <w:pPr>
        <w:ind w:left="-426" w:firstLine="567"/>
        <w:jc w:val="both"/>
      </w:pPr>
      <w:r>
        <w:t xml:space="preserve">2.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ціну</w:t>
      </w:r>
      <w:proofErr w:type="spellEnd"/>
      <w:r>
        <w:t xml:space="preserve"> товару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сплачуються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сплачені</w:t>
      </w:r>
      <w:proofErr w:type="spellEnd"/>
      <w:r>
        <w:t xml:space="preserve">, </w:t>
      </w:r>
      <w:proofErr w:type="gramStart"/>
      <w:r>
        <w:t>в</w:t>
      </w:r>
      <w:proofErr w:type="gramEnd"/>
      <w:r>
        <w:t xml:space="preserve"> </w:t>
      </w:r>
      <w:proofErr w:type="gramStart"/>
      <w:r>
        <w:t>тому</w:t>
      </w:r>
      <w:proofErr w:type="gramEnd"/>
      <w:r>
        <w:t xml:space="preserve"> </w:t>
      </w:r>
      <w:proofErr w:type="spellStart"/>
      <w:r>
        <w:t>числі</w:t>
      </w:r>
      <w:proofErr w:type="spellEnd"/>
      <w:r>
        <w:t xml:space="preserve"> доставку транспортного </w:t>
      </w:r>
      <w:proofErr w:type="spellStart"/>
      <w:r>
        <w:t>засобу</w:t>
      </w:r>
      <w:proofErr w:type="spellEnd"/>
      <w:r>
        <w:t xml:space="preserve"> до </w:t>
      </w:r>
      <w:proofErr w:type="spellStart"/>
      <w:r>
        <w:t>місця</w:t>
      </w:r>
      <w:proofErr w:type="spellEnd"/>
      <w:r>
        <w:t xml:space="preserve"> поставки.</w:t>
      </w:r>
    </w:p>
    <w:p w:rsidR="0058620C" w:rsidRDefault="0058620C" w:rsidP="0058620C">
      <w:pPr>
        <w:ind w:left="-426" w:firstLine="567"/>
        <w:jc w:val="both"/>
      </w:pPr>
    </w:p>
    <w:p w:rsidR="0058620C" w:rsidRDefault="0058620C" w:rsidP="0058620C">
      <w:pPr>
        <w:ind w:left="-426" w:firstLine="567"/>
        <w:jc w:val="both"/>
      </w:pPr>
      <w:r>
        <w:t xml:space="preserve">3. </w:t>
      </w:r>
      <w:proofErr w:type="spellStart"/>
      <w:r>
        <w:t>Учасник</w:t>
      </w:r>
      <w:proofErr w:type="spellEnd"/>
      <w:r>
        <w:t xml:space="preserve"> при </w:t>
      </w:r>
      <w:proofErr w:type="spellStart"/>
      <w:r>
        <w:t>поданні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повинен </w:t>
      </w:r>
      <w:proofErr w:type="spellStart"/>
      <w:r>
        <w:t>надати</w:t>
      </w:r>
      <w:proofErr w:type="spellEnd"/>
      <w:r>
        <w:t>:</w:t>
      </w:r>
    </w:p>
    <w:p w:rsidR="0058620C" w:rsidRDefault="0058620C" w:rsidP="0058620C">
      <w:pPr>
        <w:ind w:left="-426" w:firstLine="567"/>
        <w:jc w:val="both"/>
      </w:pPr>
    </w:p>
    <w:p w:rsidR="0058620C" w:rsidRDefault="0058620C" w:rsidP="0058620C">
      <w:pPr>
        <w:ind w:left="-426" w:firstLine="567"/>
        <w:jc w:val="both"/>
      </w:pPr>
      <w:r>
        <w:t xml:space="preserve">3.1. </w:t>
      </w:r>
      <w:proofErr w:type="spellStart"/>
      <w:r>
        <w:t>Гарантійний</w:t>
      </w:r>
      <w:proofErr w:type="spellEnd"/>
      <w:r>
        <w:t xml:space="preserve"> лист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сервісної</w:t>
      </w:r>
      <w:proofErr w:type="spellEnd"/>
      <w:r>
        <w:t xml:space="preserve"> книжки (формуляра) на автобус при </w:t>
      </w:r>
      <w:proofErr w:type="spellStart"/>
      <w:r>
        <w:t>поставці</w:t>
      </w:r>
      <w:proofErr w:type="spellEnd"/>
      <w:r>
        <w:t xml:space="preserve"> товару.</w:t>
      </w:r>
    </w:p>
    <w:p w:rsidR="0058620C" w:rsidRDefault="0058620C" w:rsidP="0058620C">
      <w:pPr>
        <w:ind w:left="-426" w:firstLine="567"/>
        <w:jc w:val="both"/>
      </w:pPr>
    </w:p>
    <w:p w:rsidR="0058620C" w:rsidRDefault="0058620C" w:rsidP="007963FD">
      <w:r>
        <w:t xml:space="preserve">3.2. </w:t>
      </w:r>
      <w:proofErr w:type="spellStart"/>
      <w:r w:rsidR="007963FD">
        <w:rPr>
          <w:rFonts w:eastAsia="Times New Roman"/>
          <w:color w:val="010101"/>
        </w:rPr>
        <w:t>Копію</w:t>
      </w:r>
      <w:proofErr w:type="spellEnd"/>
      <w:r w:rsidR="007963FD" w:rsidRPr="00786E83">
        <w:rPr>
          <w:rFonts w:eastAsia="Times New Roman"/>
          <w:color w:val="010101"/>
        </w:rPr>
        <w:t xml:space="preserve"> </w:t>
      </w:r>
      <w:proofErr w:type="spellStart"/>
      <w:proofErr w:type="gramStart"/>
      <w:r w:rsidR="007963FD">
        <w:rPr>
          <w:rFonts w:eastAsia="Times New Roman"/>
          <w:color w:val="010101"/>
        </w:rPr>
        <w:t>св</w:t>
      </w:r>
      <w:proofErr w:type="gramEnd"/>
      <w:r w:rsidR="007963FD">
        <w:rPr>
          <w:rFonts w:eastAsia="Times New Roman"/>
          <w:color w:val="010101"/>
        </w:rPr>
        <w:t>ідоцтва</w:t>
      </w:r>
      <w:proofErr w:type="spellEnd"/>
      <w:r w:rsidR="007963FD">
        <w:rPr>
          <w:rFonts w:eastAsia="Times New Roman"/>
          <w:color w:val="010101"/>
        </w:rPr>
        <w:t xml:space="preserve"> про </w:t>
      </w:r>
      <w:proofErr w:type="spellStart"/>
      <w:r w:rsidR="007963FD">
        <w:rPr>
          <w:rFonts w:eastAsia="Times New Roman"/>
          <w:color w:val="010101"/>
        </w:rPr>
        <w:t>реєстрацію</w:t>
      </w:r>
      <w:proofErr w:type="spellEnd"/>
      <w:r w:rsidR="007963FD">
        <w:rPr>
          <w:rFonts w:eastAsia="Times New Roman"/>
          <w:color w:val="010101"/>
        </w:rPr>
        <w:t xml:space="preserve"> транспортного </w:t>
      </w:r>
      <w:proofErr w:type="spellStart"/>
      <w:r w:rsidR="007963FD">
        <w:rPr>
          <w:rFonts w:eastAsia="Times New Roman"/>
          <w:color w:val="010101"/>
        </w:rPr>
        <w:t>засобу</w:t>
      </w:r>
      <w:proofErr w:type="spellEnd"/>
    </w:p>
    <w:p w:rsidR="0058620C" w:rsidRDefault="0058620C" w:rsidP="0058620C">
      <w:pPr>
        <w:jc w:val="both"/>
      </w:pPr>
    </w:p>
    <w:p w:rsidR="0058620C" w:rsidRDefault="0058620C" w:rsidP="0058620C">
      <w:pPr>
        <w:jc w:val="both"/>
      </w:pPr>
    </w:p>
    <w:p w:rsidR="0058620C" w:rsidRDefault="0058620C" w:rsidP="0058620C">
      <w:pPr>
        <w:jc w:val="both"/>
      </w:pPr>
    </w:p>
    <w:p w:rsidR="0058620C" w:rsidRDefault="0058620C" w:rsidP="0058620C">
      <w:pPr>
        <w:jc w:val="both"/>
      </w:pPr>
    </w:p>
    <w:p w:rsidR="0058620C" w:rsidRDefault="0058620C" w:rsidP="0058620C">
      <w:pPr>
        <w:jc w:val="both"/>
      </w:pPr>
    </w:p>
    <w:p w:rsidR="0058620C" w:rsidRDefault="0058620C" w:rsidP="0058620C">
      <w:pPr>
        <w:jc w:val="both"/>
      </w:pPr>
    </w:p>
    <w:p w:rsidR="0058620C" w:rsidRDefault="0058620C" w:rsidP="0058620C">
      <w:pPr>
        <w:jc w:val="both"/>
      </w:pPr>
    </w:p>
    <w:p w:rsidR="0058620C" w:rsidRDefault="0058620C" w:rsidP="0058620C">
      <w:pPr>
        <w:jc w:val="both"/>
      </w:pPr>
    </w:p>
    <w:p w:rsidR="0058620C" w:rsidRDefault="0058620C" w:rsidP="0058620C">
      <w:pPr>
        <w:jc w:val="both"/>
      </w:pPr>
    </w:p>
    <w:p w:rsidR="0058620C" w:rsidRDefault="0058620C" w:rsidP="0058620C">
      <w:pPr>
        <w:jc w:val="both"/>
      </w:pPr>
    </w:p>
    <w:p w:rsidR="0058620C" w:rsidRDefault="0058620C" w:rsidP="0058620C">
      <w:pPr>
        <w:jc w:val="both"/>
      </w:pPr>
    </w:p>
    <w:p w:rsidR="0058620C" w:rsidRDefault="0058620C" w:rsidP="0058620C">
      <w:pPr>
        <w:jc w:val="both"/>
      </w:pPr>
    </w:p>
    <w:p w:rsidR="004C2865" w:rsidRDefault="004C2865"/>
    <w:sectPr w:rsidR="004C28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24AF"/>
    <w:multiLevelType w:val="hybridMultilevel"/>
    <w:tmpl w:val="2E00260A"/>
    <w:lvl w:ilvl="0" w:tplc="8898A0E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EC"/>
    <w:rsid w:val="001952A5"/>
    <w:rsid w:val="001B1712"/>
    <w:rsid w:val="00205BCF"/>
    <w:rsid w:val="002143BB"/>
    <w:rsid w:val="004C2865"/>
    <w:rsid w:val="0058620C"/>
    <w:rsid w:val="006048FA"/>
    <w:rsid w:val="007963FD"/>
    <w:rsid w:val="007F6542"/>
    <w:rsid w:val="00836688"/>
    <w:rsid w:val="008706EC"/>
    <w:rsid w:val="00876747"/>
    <w:rsid w:val="00956661"/>
    <w:rsid w:val="00AF52D2"/>
    <w:rsid w:val="00D40B7B"/>
    <w:rsid w:val="00E3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0C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8620C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20C"/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paragraph" w:customStyle="1" w:styleId="rvps12">
    <w:name w:val="rvps12"/>
    <w:basedOn w:val="a"/>
    <w:rsid w:val="00205BCF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0C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8620C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20C"/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paragraph" w:customStyle="1" w:styleId="rvps12">
    <w:name w:val="rvps12"/>
    <w:basedOn w:val="a"/>
    <w:rsid w:val="00205BCF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68D5-2204-4040-AB1E-5255FFC8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2023-03-21T07:44:00Z</dcterms:created>
  <dcterms:modified xsi:type="dcterms:W3CDTF">2023-03-22T09:37:00Z</dcterms:modified>
</cp:coreProperties>
</file>