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2C092" w14:textId="5CB0D58B" w:rsidR="002626D5" w:rsidRPr="00031B9B" w:rsidRDefault="002626D5" w:rsidP="000F48E7">
      <w:pPr>
        <w:ind w:firstLine="567"/>
        <w:jc w:val="right"/>
        <w:rPr>
          <w:rFonts w:ascii="Times New Roman" w:hAnsi="Times New Roman" w:cs="Times New Roman"/>
          <w:b/>
          <w:bCs/>
          <w:sz w:val="24"/>
          <w:szCs w:val="24"/>
          <w:lang w:val="uk-UA"/>
        </w:rPr>
      </w:pPr>
      <w:r w:rsidRPr="00031B9B">
        <w:rPr>
          <w:rFonts w:ascii="Times New Roman" w:hAnsi="Times New Roman" w:cs="Times New Roman"/>
          <w:b/>
          <w:bCs/>
          <w:sz w:val="24"/>
          <w:szCs w:val="24"/>
          <w:lang w:val="uk-UA"/>
        </w:rPr>
        <w:t>Додаток № 3 до тендерної документації</w:t>
      </w:r>
      <w:bookmarkStart w:id="0" w:name="_GoBack"/>
      <w:bookmarkEnd w:id="0"/>
    </w:p>
    <w:p w14:paraId="4DA28584" w14:textId="77777777" w:rsidR="00B060FF" w:rsidRPr="00031B9B" w:rsidRDefault="00502948" w:rsidP="00B62B46">
      <w:pPr>
        <w:ind w:firstLine="567"/>
        <w:contextualSpacing/>
        <w:jc w:val="center"/>
        <w:rPr>
          <w:rFonts w:ascii="Times New Roman" w:hAnsi="Times New Roman" w:cs="Times New Roman"/>
          <w:b/>
          <w:bCs/>
          <w:i/>
          <w:iCs/>
          <w:sz w:val="24"/>
          <w:szCs w:val="24"/>
          <w:lang w:val="uk-UA"/>
        </w:rPr>
      </w:pPr>
      <w:r w:rsidRPr="00031B9B">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031B9B">
        <w:rPr>
          <w:rFonts w:ascii="Times New Roman" w:hAnsi="Times New Roman" w:cs="Times New Roman"/>
          <w:b/>
          <w:bCs/>
          <w:i/>
          <w:iCs/>
          <w:sz w:val="24"/>
          <w:szCs w:val="24"/>
          <w:lang w:val="uk-UA"/>
        </w:rPr>
        <w:t xml:space="preserve"> </w:t>
      </w:r>
    </w:p>
    <w:p w14:paraId="6EE9090B" w14:textId="77777777" w:rsidR="00B060FF" w:rsidRPr="00031B9B" w:rsidRDefault="00B060FF" w:rsidP="00B62B46">
      <w:pPr>
        <w:ind w:firstLine="567"/>
        <w:contextualSpacing/>
        <w:jc w:val="center"/>
        <w:rPr>
          <w:rFonts w:ascii="Times New Roman" w:hAnsi="Times New Roman" w:cs="Times New Roman"/>
          <w:b/>
          <w:bCs/>
          <w:i/>
          <w:iCs/>
          <w:sz w:val="24"/>
          <w:szCs w:val="24"/>
          <w:lang w:val="uk-UA"/>
        </w:rPr>
      </w:pPr>
    </w:p>
    <w:p w14:paraId="3B7B323F" w14:textId="77777777" w:rsidR="00B62B46" w:rsidRPr="00031B9B" w:rsidRDefault="00B62B46" w:rsidP="00B62B46">
      <w:pPr>
        <w:widowControl w:val="0"/>
        <w:tabs>
          <w:tab w:val="left" w:pos="2835"/>
        </w:tabs>
        <w:spacing w:after="0" w:line="240" w:lineRule="auto"/>
        <w:ind w:firstLine="567"/>
        <w:jc w:val="both"/>
        <w:rPr>
          <w:rFonts w:ascii="Times New Roman" w:eastAsia="Times New Roman" w:hAnsi="Times New Roman" w:cs="Times New Roman"/>
          <w:b/>
          <w:i/>
          <w:sz w:val="24"/>
          <w:szCs w:val="24"/>
          <w:lang w:val="uk-UA"/>
        </w:rPr>
      </w:pPr>
      <w:r w:rsidRPr="00031B9B">
        <w:rPr>
          <w:rFonts w:ascii="Times New Roman" w:eastAsia="Times New Roman" w:hAnsi="Times New Roman" w:cs="Times New Roman"/>
          <w:b/>
          <w:i/>
          <w:sz w:val="24"/>
          <w:szCs w:val="24"/>
          <w:lang w:val="uk-UA"/>
        </w:rPr>
        <w:t>Для підтвердження відповідності тендерної пропозиції вимогам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w:t>
      </w:r>
    </w:p>
    <w:p w14:paraId="57B933B9" w14:textId="230666F1"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1. Для Учасників – юридичних осіб: копія Статуту (положення, іншого установчого документу в залежності від організаційно-правової форми або </w:t>
      </w:r>
      <w:r w:rsidR="003956D7" w:rsidRPr="003956D7">
        <w:rPr>
          <w:rFonts w:ascii="Times New Roman" w:hAnsi="Times New Roman" w:cs="Times New Roman"/>
          <w:sz w:val="24"/>
          <w:szCs w:val="24"/>
          <w:lang w:val="uk-UA"/>
        </w:rPr>
        <w:t>«</w:t>
      </w:r>
      <w:r w:rsidR="003956D7" w:rsidRPr="000F48E7">
        <w:rPr>
          <w:rFonts w:ascii="Times New Roman" w:hAnsi="Times New Roman" w:cs="Times New Roman"/>
          <w:sz w:val="24"/>
          <w:szCs w:val="24"/>
          <w:lang w:val="uk-UA"/>
        </w:rPr>
        <w:t>Опис документів, що надаються юридичною особою державному реєстратору для проведення реєстраційної дії»</w:t>
      </w:r>
      <w:r w:rsidR="003956D7" w:rsidRPr="003956D7">
        <w:rPr>
          <w:rFonts w:ascii="Times New Roman" w:hAnsi="Times New Roman" w:cs="Times New Roman"/>
          <w:sz w:val="24"/>
          <w:szCs w:val="24"/>
          <w:lang w:val="uk-UA"/>
        </w:rPr>
        <w:t xml:space="preserve"> з відповідним кодом доступу </w:t>
      </w:r>
      <w:r w:rsidRPr="00031B9B">
        <w:rPr>
          <w:rFonts w:ascii="Times New Roman" w:hAnsi="Times New Roman" w:cs="Times New Roman"/>
          <w:sz w:val="24"/>
          <w:szCs w:val="24"/>
          <w:lang w:val="uk-UA" w:eastAsia="uk-UA"/>
        </w:rPr>
        <w:t>завдяки якому можливо здійснити пошук установчих документів юридичної особи за посиланням: https://online.minjust.gov.ua/edr-search.</w:t>
      </w:r>
    </w:p>
    <w:p w14:paraId="77022C1A" w14:textId="4E741AEA"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Для Учасників ф</w:t>
      </w:r>
      <w:r w:rsidR="000F48E7">
        <w:rPr>
          <w:rFonts w:ascii="Times New Roman" w:hAnsi="Times New Roman" w:cs="Times New Roman"/>
          <w:sz w:val="24"/>
          <w:szCs w:val="24"/>
          <w:lang w:val="uk-UA" w:eastAsia="uk-UA"/>
        </w:rPr>
        <w:t>ізичних осіб-підприємців: копія</w:t>
      </w:r>
      <w:r w:rsidRPr="00031B9B">
        <w:rPr>
          <w:rFonts w:ascii="Times New Roman" w:hAnsi="Times New Roman" w:cs="Times New Roman"/>
          <w:sz w:val="24"/>
          <w:szCs w:val="24"/>
          <w:lang w:val="uk-UA" w:eastAsia="uk-UA"/>
        </w:rPr>
        <w:t xml:space="preserve"> свідоцтва про державну р</w:t>
      </w:r>
      <w:r w:rsidR="000F48E7">
        <w:rPr>
          <w:rFonts w:ascii="Times New Roman" w:hAnsi="Times New Roman" w:cs="Times New Roman"/>
          <w:sz w:val="24"/>
          <w:szCs w:val="24"/>
          <w:lang w:val="uk-UA" w:eastAsia="uk-UA"/>
        </w:rPr>
        <w:t>еєстрацію такої особи або копія</w:t>
      </w:r>
      <w:r w:rsidRPr="00031B9B">
        <w:rPr>
          <w:rFonts w:ascii="Times New Roman" w:hAnsi="Times New Roman" w:cs="Times New Roman"/>
          <w:sz w:val="24"/>
          <w:szCs w:val="24"/>
          <w:lang w:val="uk-UA" w:eastAsia="uk-UA"/>
        </w:rPr>
        <w:t xml:space="preserve"> виписки з Єдиного державного реєстру юридичних осіб, фізичних осіб-підприємців та громадських формувань.</w:t>
      </w:r>
    </w:p>
    <w:p w14:paraId="2962D0DE"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EF38C05"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Якщо тендерна пропозиція подається об'єднанням учасників, до неї обов'язково включається документ про створення такого об'єднання.</w:t>
      </w:r>
    </w:p>
    <w:p w14:paraId="704F7E92"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34B79050"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2. Довідка, складена у формі таблиці, яка містить відомості про Учасника: </w:t>
      </w:r>
    </w:p>
    <w:p w14:paraId="01282ED9"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ab/>
        <w:t>реквізити (адреса - юридична та фактична, електронна пошта, телефон, інформація про реквізити обслуговуючого банку);</w:t>
      </w:r>
    </w:p>
    <w:p w14:paraId="7D99EFE1"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ab/>
        <w:t xml:space="preserve">керівництво (посада, прізвище, ім'я, по батькові, телефон для контактів). </w:t>
      </w:r>
    </w:p>
    <w:p w14:paraId="15947BA9" w14:textId="4CF3F64A" w:rsidR="00567006" w:rsidRPr="000F48E7" w:rsidRDefault="00567006" w:rsidP="000F48E7">
      <w:pPr>
        <w:spacing w:after="0"/>
        <w:ind w:firstLine="567"/>
        <w:jc w:val="both"/>
        <w:rPr>
          <w:rFonts w:ascii="Times New Roman" w:hAnsi="Times New Roman" w:cs="Times New Roman"/>
          <w:sz w:val="24"/>
          <w:szCs w:val="28"/>
          <w:lang w:val="uk-UA"/>
        </w:rPr>
      </w:pPr>
      <w:r w:rsidRPr="00031B9B">
        <w:rPr>
          <w:rFonts w:ascii="Times New Roman" w:hAnsi="Times New Roman" w:cs="Times New Roman"/>
          <w:sz w:val="24"/>
          <w:szCs w:val="24"/>
          <w:lang w:val="uk-UA" w:eastAsia="uk-UA"/>
        </w:rPr>
        <w:t xml:space="preserve">3. </w:t>
      </w:r>
      <w:proofErr w:type="spellStart"/>
      <w:r w:rsidR="003956D7" w:rsidRPr="000F48E7">
        <w:rPr>
          <w:rFonts w:ascii="Times New Roman" w:hAnsi="Times New Roman" w:cs="Times New Roman"/>
          <w:sz w:val="24"/>
          <w:szCs w:val="28"/>
          <w:lang w:val="uk-UA"/>
        </w:rPr>
        <w:t>Сканкопія</w:t>
      </w:r>
      <w:proofErr w:type="spellEnd"/>
      <w:r w:rsidR="003956D7" w:rsidRPr="000F48E7">
        <w:rPr>
          <w:rFonts w:ascii="Times New Roman" w:hAnsi="Times New Roman" w:cs="Times New Roman"/>
          <w:sz w:val="24"/>
          <w:szCs w:val="28"/>
          <w:lang w:val="uk-UA"/>
        </w:rPr>
        <w:t xml:space="preserve"> свідоцтва про реєстрацію платника </w:t>
      </w:r>
      <w:r w:rsidR="003956D7" w:rsidRPr="000F48E7">
        <w:rPr>
          <w:rFonts w:ascii="Times New Roman" w:hAnsi="Times New Roman" w:cs="Times New Roman"/>
          <w:sz w:val="24"/>
          <w:szCs w:val="24"/>
          <w:lang w:val="uk-UA" w:eastAsia="uk-UA"/>
        </w:rPr>
        <w:t>податку на додану вартість</w:t>
      </w:r>
      <w:r w:rsidR="003956D7" w:rsidRPr="000F48E7">
        <w:rPr>
          <w:rFonts w:ascii="Times New Roman" w:hAnsi="Times New Roman" w:cs="Times New Roman"/>
          <w:sz w:val="24"/>
          <w:szCs w:val="28"/>
          <w:lang w:val="uk-UA"/>
        </w:rPr>
        <w:t xml:space="preserve"> або витяг з реєстру платників </w:t>
      </w:r>
      <w:r w:rsidR="003956D7" w:rsidRPr="000F48E7">
        <w:rPr>
          <w:rFonts w:ascii="Times New Roman" w:hAnsi="Times New Roman" w:cs="Times New Roman"/>
          <w:sz w:val="24"/>
          <w:szCs w:val="24"/>
          <w:lang w:val="uk-UA" w:eastAsia="uk-UA"/>
        </w:rPr>
        <w:t>податку на додану вартість</w:t>
      </w:r>
      <w:r w:rsidR="003956D7" w:rsidRPr="000F48E7">
        <w:rPr>
          <w:rFonts w:ascii="Times New Roman" w:hAnsi="Times New Roman" w:cs="Times New Roman"/>
          <w:sz w:val="24"/>
          <w:szCs w:val="28"/>
          <w:lang w:val="uk-UA"/>
        </w:rPr>
        <w:t xml:space="preserve"> (якщо Учасник є платником </w:t>
      </w:r>
      <w:r w:rsidR="003956D7" w:rsidRPr="000F48E7">
        <w:rPr>
          <w:rFonts w:ascii="Times New Roman" w:hAnsi="Times New Roman" w:cs="Times New Roman"/>
          <w:sz w:val="24"/>
          <w:szCs w:val="24"/>
          <w:lang w:val="uk-UA" w:eastAsia="uk-UA"/>
        </w:rPr>
        <w:t>податку на додану вартість</w:t>
      </w:r>
      <w:r w:rsidR="003956D7" w:rsidRPr="000F48E7">
        <w:rPr>
          <w:rFonts w:ascii="Times New Roman" w:hAnsi="Times New Roman" w:cs="Times New Roman"/>
          <w:sz w:val="24"/>
          <w:szCs w:val="28"/>
          <w:lang w:val="uk-UA"/>
        </w:rPr>
        <w:t xml:space="preserve">) та </w:t>
      </w:r>
      <w:proofErr w:type="spellStart"/>
      <w:r w:rsidR="003956D7" w:rsidRPr="000F48E7">
        <w:rPr>
          <w:rFonts w:ascii="Times New Roman" w:hAnsi="Times New Roman" w:cs="Times New Roman"/>
          <w:sz w:val="24"/>
          <w:szCs w:val="28"/>
          <w:lang w:val="uk-UA"/>
        </w:rPr>
        <w:t>сканкопія</w:t>
      </w:r>
      <w:proofErr w:type="spellEnd"/>
      <w:r w:rsidR="003956D7" w:rsidRPr="000F48E7">
        <w:rPr>
          <w:rFonts w:ascii="Times New Roman" w:hAnsi="Times New Roman" w:cs="Times New Roman"/>
          <w:sz w:val="24"/>
          <w:szCs w:val="28"/>
          <w:lang w:val="uk-UA"/>
        </w:rPr>
        <w:t xml:space="preserve"> </w:t>
      </w:r>
      <w:r w:rsidR="003956D7" w:rsidRPr="000F48E7">
        <w:rPr>
          <w:rFonts w:ascii="Times New Roman" w:hAnsi="Times New Roman" w:cs="Times New Roman"/>
          <w:sz w:val="24"/>
          <w:szCs w:val="24"/>
          <w:lang w:val="uk-UA"/>
        </w:rPr>
        <w:t>свідоцтва платника єдиного податку або витягу з реєстру платників єдиного податку (</w:t>
      </w:r>
      <w:r w:rsidR="003956D7" w:rsidRPr="000F48E7">
        <w:rPr>
          <w:rFonts w:ascii="Times New Roman" w:hAnsi="Times New Roman" w:cs="Times New Roman"/>
          <w:sz w:val="24"/>
          <w:szCs w:val="28"/>
          <w:lang w:val="uk-UA"/>
        </w:rPr>
        <w:t>якщо Учасник є платником єдиного податку).</w:t>
      </w:r>
      <w:r w:rsidR="003956D7" w:rsidRPr="003956D7">
        <w:rPr>
          <w:rFonts w:ascii="Times New Roman" w:hAnsi="Times New Roman" w:cs="Times New Roman"/>
          <w:sz w:val="24"/>
          <w:szCs w:val="28"/>
          <w:lang w:val="uk-UA"/>
        </w:rPr>
        <w:t xml:space="preserve"> </w:t>
      </w:r>
    </w:p>
    <w:p w14:paraId="7C58B737" w14:textId="463C5EFB" w:rsidR="00567006" w:rsidRPr="0032691C" w:rsidRDefault="00567006" w:rsidP="00567006">
      <w:pPr>
        <w:spacing w:after="0" w:line="240" w:lineRule="auto"/>
        <w:ind w:left="42" w:right="54" w:firstLine="567"/>
        <w:jc w:val="both"/>
        <w:rPr>
          <w:rFonts w:ascii="Times New Roman" w:hAnsi="Times New Roman" w:cs="Times New Roman"/>
          <w:strike/>
          <w:color w:val="FF0000"/>
          <w:sz w:val="24"/>
          <w:szCs w:val="24"/>
          <w:lang w:val="uk-UA" w:eastAsia="uk-UA"/>
        </w:rPr>
      </w:pPr>
      <w:r w:rsidRPr="00031B9B">
        <w:rPr>
          <w:rFonts w:ascii="Times New Roman" w:hAnsi="Times New Roman" w:cs="Times New Roman"/>
          <w:sz w:val="24"/>
          <w:szCs w:val="24"/>
          <w:lang w:val="uk-UA" w:eastAsia="uk-UA"/>
        </w:rPr>
        <w:t xml:space="preserve">4. </w:t>
      </w:r>
      <w:r w:rsidR="0032691C" w:rsidRPr="000F48E7">
        <w:rPr>
          <w:rFonts w:ascii="Times New Roman" w:hAnsi="Times New Roman" w:cs="Times New Roman"/>
          <w:color w:val="000000"/>
          <w:sz w:val="24"/>
          <w:szCs w:val="28"/>
          <w:lang w:val="uk-UA"/>
        </w:rPr>
        <w:t>Копії паспорту та довідки про присвоєння ідентифікаційного коду/облікової картки фізичної особи-платника податків (для фізичних осіб).</w:t>
      </w:r>
    </w:p>
    <w:p w14:paraId="7279BB5A" w14:textId="6B325BA1"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5. Копія ліцензії учасника торгів та субпідрядних організацій на провадження певного виду господарської діяльності  відповідно до предмету закупівлі (у разі якщо така інформація є у відкритому доступі, учасник може надати лист у довільній формі, з посиланням на офіційний ресурс, де зазначено інформацію щодо наявності ліцензії (з додатком) учасника торгів та субпідрядних організацій (у разі залучення). </w:t>
      </w:r>
      <w:r w:rsidRPr="00031B9B">
        <w:rPr>
          <w:rFonts w:ascii="Times New Roman" w:hAnsi="Times New Roman" w:cs="Times New Roman"/>
          <w:sz w:val="24"/>
          <w:szCs w:val="24"/>
          <w:lang w:val="uk-UA"/>
        </w:rPr>
        <w:t>Клас наслідків – СС2</w:t>
      </w:r>
      <w:r w:rsidRPr="00031B9B">
        <w:rPr>
          <w:rFonts w:ascii="Times New Roman" w:hAnsi="Times New Roman" w:cs="Times New Roman"/>
          <w:sz w:val="24"/>
          <w:szCs w:val="24"/>
          <w:lang w:val="uk-UA" w:eastAsia="uk-UA"/>
        </w:rPr>
        <w:t>. У разі, якщо відсутня необхідність у наявності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p w14:paraId="43156DFF" w14:textId="5C87E94A"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6. Гарантійний лист в довільній формі щодо погодження з проектом договору</w:t>
      </w:r>
      <w:r w:rsidR="00E82502" w:rsidRPr="00031B9B">
        <w:rPr>
          <w:rFonts w:ascii="Times New Roman" w:hAnsi="Times New Roman" w:cs="Times New Roman"/>
          <w:sz w:val="24"/>
          <w:szCs w:val="24"/>
          <w:lang w:val="uk-UA" w:eastAsia="uk-UA"/>
        </w:rPr>
        <w:t>.</w:t>
      </w:r>
    </w:p>
    <w:p w14:paraId="70C9AB46" w14:textId="77777777" w:rsidR="00567006" w:rsidRPr="00031B9B" w:rsidRDefault="0056700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7. Копія протоколу (виписки з протоколу), або копія рішення засновників (або учасників), копія наказу про призначення, довіреність (доручення), або інший документ, який підтверджує повноваження посадової особи учасника на підписання пропозиції та договору. </w:t>
      </w:r>
    </w:p>
    <w:p w14:paraId="035C3D8B" w14:textId="159EA50A" w:rsidR="00567006" w:rsidRPr="00031B9B" w:rsidRDefault="00567006" w:rsidP="00567006">
      <w:pPr>
        <w:spacing w:after="0" w:line="240" w:lineRule="auto"/>
        <w:ind w:firstLine="567"/>
        <w:jc w:val="both"/>
        <w:rPr>
          <w:rFonts w:ascii="Times New Roman" w:hAnsi="Times New Roman" w:cs="Times New Roman"/>
          <w:noProof/>
          <w:sz w:val="24"/>
          <w:szCs w:val="24"/>
          <w:lang w:val="uk-UA"/>
        </w:rPr>
      </w:pPr>
      <w:r w:rsidRPr="00031B9B">
        <w:rPr>
          <w:rFonts w:ascii="Times New Roman" w:hAnsi="Times New Roman" w:cs="Times New Roman"/>
          <w:sz w:val="24"/>
          <w:szCs w:val="24"/>
          <w:lang w:val="uk-UA" w:eastAsia="uk-UA"/>
        </w:rPr>
        <w:t xml:space="preserve">8. </w:t>
      </w:r>
      <w:r w:rsidRPr="00031B9B">
        <w:rPr>
          <w:rFonts w:ascii="Times New Roman" w:hAnsi="Times New Roman" w:cs="Times New Roman"/>
          <w:noProof/>
          <w:sz w:val="24"/>
          <w:szCs w:val="24"/>
          <w:lang w:val="uk-UA"/>
        </w:rPr>
        <w:t>Лиcт-гapaнтiю пpo вiдпoвiднicть нeoбхiдним тeхнiчним, якicним тa кiлькicним хapaктepиcтикaм пpeдмeтa зaкупiвлi, в якoму учacник гapaнтує зaмoвнику нaдaння poбiт якicнo, у кiлькocтi тa тepмiни вcтaнoвлeнi зaмoвникoм, a тaкoж гapaнтує, щo будiвeльнi мaтepiaли тa виpoби, вiд яких зaлeжить якicть будiвeльнoї пpoдукцiї, будe вiдпoвiдaти вимoгaм пpoeктiв, ДБН, ДCТУ тa iншим нopмaтивнo-пpaвoвим aктaм у cфepi будiвництвa. Гapaнтiйний лиcт пoвинeн мicтити унiкaльний нoмep oгoлoшeння пpo пpoвeдeння пpoцeдуpи зaкупiвлi, пpиcвoєнoгo eлeктpoннoю cиcтeмoю зaкупiвeль щoдo якoї пoдaєтьcя тeндepнa пpoпoзицiя</w:t>
      </w:r>
    </w:p>
    <w:p w14:paraId="04B1B59F" w14:textId="2D5B2A24" w:rsidR="00567006" w:rsidRPr="00031B9B" w:rsidRDefault="00567006" w:rsidP="00567006">
      <w:pPr>
        <w:spacing w:after="0" w:line="240" w:lineRule="auto"/>
        <w:ind w:firstLine="567"/>
        <w:jc w:val="both"/>
        <w:rPr>
          <w:rFonts w:ascii="Times New Roman" w:hAnsi="Times New Roman" w:cs="Times New Roman"/>
          <w:noProof/>
          <w:sz w:val="24"/>
          <w:szCs w:val="24"/>
          <w:lang w:val="uk-UA"/>
        </w:rPr>
      </w:pPr>
      <w:r w:rsidRPr="00031B9B">
        <w:rPr>
          <w:rFonts w:ascii="Times New Roman" w:hAnsi="Times New Roman" w:cs="Times New Roman"/>
          <w:noProof/>
          <w:sz w:val="24"/>
          <w:szCs w:val="24"/>
          <w:lang w:val="uk-UA"/>
        </w:rPr>
        <w:lastRenderedPageBreak/>
        <w:t>9. Гapaнтiйний лиcт пpo тe, щo poбoти з будівництва  включaють зaхoди щoдo дoтpимaння дiючих пpaвил тeхнiки бeзпeки, oхopoни пpaцi, пoжeжнoї бeзпeки, вимoг caнiтapних нopм тa oхopoни нaвкoлишньoгo cepeдoвищa;</w:t>
      </w:r>
    </w:p>
    <w:p w14:paraId="30914A1D" w14:textId="1903F245" w:rsidR="00567006" w:rsidRDefault="00567006" w:rsidP="00567006">
      <w:pPr>
        <w:spacing w:after="0" w:line="240" w:lineRule="auto"/>
        <w:ind w:firstLine="567"/>
        <w:jc w:val="both"/>
        <w:rPr>
          <w:rFonts w:ascii="Times New Roman" w:hAnsi="Times New Roman" w:cs="Times New Roman"/>
          <w:bCs/>
          <w:noProof/>
          <w:sz w:val="24"/>
          <w:szCs w:val="24"/>
          <w:lang w:val="uk-UA"/>
        </w:rPr>
      </w:pPr>
      <w:r w:rsidRPr="00031B9B">
        <w:rPr>
          <w:rFonts w:ascii="Times New Roman" w:hAnsi="Times New Roman" w:cs="Times New Roman"/>
          <w:noProof/>
          <w:sz w:val="24"/>
          <w:szCs w:val="24"/>
          <w:lang w:val="uk-UA"/>
        </w:rPr>
        <w:t xml:space="preserve">10. </w:t>
      </w:r>
      <w:r w:rsidR="00E82502" w:rsidRPr="00031B9B">
        <w:rPr>
          <w:rFonts w:ascii="Times New Roman" w:hAnsi="Times New Roman" w:cs="Times New Roman"/>
          <w:noProof/>
          <w:sz w:val="24"/>
          <w:szCs w:val="24"/>
          <w:lang w:val="uk-UA"/>
        </w:rPr>
        <w:t>І</w:t>
      </w:r>
      <w:r w:rsidRPr="00031B9B">
        <w:rPr>
          <w:rFonts w:ascii="Times New Roman" w:hAnsi="Times New Roman" w:cs="Times New Roman"/>
          <w:bCs/>
          <w:noProof/>
          <w:sz w:val="24"/>
          <w:szCs w:val="24"/>
          <w:lang w:val="uk-UA"/>
        </w:rPr>
        <w:t>нфopмaцiю щoдo зacтocувaння зaхoдiв iз зaхиcту дoвкiлля (дoвiдкa, cклaдeнa у дoвiльнiй фopмi, в якiй мaють пepeдбaчaтиcь тaкi зaхoди: нe дoпуcкaти poзливу нaфтoпpoдуктiв, мacтил тa iнших хiмiчних peчoвин нa ґpунт, acфaльтoвe пoкpиття; пiд чac eкcплуaтaцiї aвтoтpaнcпopту викид вiдпpaцьoвaних гaзiв нe пoвинeн пepeвищувaти дoпуcтимi нopми; нe дoпуcкaти cклaдувaння cмiття у нecaнкцioнoвaних мicцях; кoмпeнcувaти шкoду, зaпoдiяну в paзi зaбpуднeння aбo iншoгo нeгaтивнoгo впливу нa пpиpoднe cepeдoвищe; тoщo).</w:t>
      </w:r>
    </w:p>
    <w:p w14:paraId="7F225423" w14:textId="157BA037" w:rsidR="0032691C" w:rsidRPr="000F48E7" w:rsidRDefault="0032691C" w:rsidP="000F48E7">
      <w:pPr>
        <w:widowControl w:val="0"/>
        <w:autoSpaceDE w:val="0"/>
        <w:spacing w:after="0" w:line="240" w:lineRule="atLeast"/>
        <w:ind w:right="82" w:firstLine="567"/>
        <w:jc w:val="both"/>
        <w:rPr>
          <w:rFonts w:ascii="Times New Roman" w:hAnsi="Times New Roman" w:cs="Times New Roman"/>
          <w:sz w:val="24"/>
          <w:szCs w:val="28"/>
        </w:rPr>
      </w:pPr>
      <w:r w:rsidRPr="000F48E7">
        <w:rPr>
          <w:rFonts w:ascii="Times New Roman" w:hAnsi="Times New Roman" w:cs="Times New Roman"/>
          <w:color w:val="000000"/>
          <w:sz w:val="24"/>
          <w:szCs w:val="28"/>
          <w:lang w:val="uk-UA"/>
        </w:rPr>
        <w:t>11.</w:t>
      </w:r>
      <w:proofErr w:type="spellStart"/>
      <w:r w:rsidRPr="000F48E7">
        <w:rPr>
          <w:rFonts w:ascii="Times New Roman" w:hAnsi="Times New Roman" w:cs="Times New Roman"/>
          <w:color w:val="000000"/>
          <w:sz w:val="24"/>
          <w:szCs w:val="28"/>
        </w:rPr>
        <w:t>Інформаційна</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д</w:t>
      </w:r>
      <w:r w:rsidR="000F48E7">
        <w:rPr>
          <w:rFonts w:ascii="Times New Roman" w:hAnsi="Times New Roman" w:cs="Times New Roman"/>
          <w:color w:val="000000"/>
          <w:sz w:val="24"/>
          <w:szCs w:val="28"/>
        </w:rPr>
        <w:t>овідка</w:t>
      </w:r>
      <w:proofErr w:type="spellEnd"/>
      <w:r w:rsidR="000F48E7">
        <w:rPr>
          <w:rFonts w:ascii="Times New Roman" w:hAnsi="Times New Roman" w:cs="Times New Roman"/>
          <w:color w:val="000000"/>
          <w:sz w:val="24"/>
          <w:szCs w:val="28"/>
        </w:rPr>
        <w:t xml:space="preserve"> </w:t>
      </w:r>
      <w:proofErr w:type="spellStart"/>
      <w:r w:rsidR="000F48E7">
        <w:rPr>
          <w:rFonts w:ascii="Times New Roman" w:hAnsi="Times New Roman" w:cs="Times New Roman"/>
          <w:color w:val="000000"/>
          <w:sz w:val="24"/>
          <w:szCs w:val="28"/>
        </w:rPr>
        <w:t>довільної</w:t>
      </w:r>
      <w:proofErr w:type="spellEnd"/>
      <w:r w:rsidR="000F48E7">
        <w:rPr>
          <w:rFonts w:ascii="Times New Roman" w:hAnsi="Times New Roman" w:cs="Times New Roman"/>
          <w:color w:val="000000"/>
          <w:sz w:val="24"/>
          <w:szCs w:val="28"/>
        </w:rPr>
        <w:t xml:space="preserve"> </w:t>
      </w:r>
      <w:proofErr w:type="spellStart"/>
      <w:r w:rsidR="000F48E7">
        <w:rPr>
          <w:rFonts w:ascii="Times New Roman" w:hAnsi="Times New Roman" w:cs="Times New Roman"/>
          <w:color w:val="000000"/>
          <w:sz w:val="24"/>
          <w:szCs w:val="28"/>
        </w:rPr>
        <w:t>форми</w:t>
      </w:r>
      <w:proofErr w:type="spellEnd"/>
      <w:r w:rsidR="000F48E7">
        <w:rPr>
          <w:rFonts w:ascii="Times New Roman" w:hAnsi="Times New Roman" w:cs="Times New Roman"/>
          <w:color w:val="000000"/>
          <w:sz w:val="24"/>
          <w:szCs w:val="28"/>
        </w:rPr>
        <w:t xml:space="preserve">, </w:t>
      </w:r>
      <w:proofErr w:type="spellStart"/>
      <w:r w:rsidR="000F48E7">
        <w:rPr>
          <w:rFonts w:ascii="Times New Roman" w:hAnsi="Times New Roman" w:cs="Times New Roman"/>
          <w:color w:val="000000"/>
          <w:sz w:val="24"/>
          <w:szCs w:val="28"/>
        </w:rPr>
        <w:t>щодо</w:t>
      </w:r>
      <w:proofErr w:type="spellEnd"/>
      <w:r w:rsidR="000F48E7">
        <w:rPr>
          <w:rFonts w:ascii="Times New Roman" w:hAnsi="Times New Roman" w:cs="Times New Roman"/>
          <w:color w:val="000000"/>
          <w:sz w:val="24"/>
          <w:szCs w:val="28"/>
        </w:rPr>
        <w:t xml:space="preserve"> </w:t>
      </w:r>
      <w:proofErr w:type="spellStart"/>
      <w:r w:rsidR="000F48E7">
        <w:rPr>
          <w:rFonts w:ascii="Times New Roman" w:hAnsi="Times New Roman" w:cs="Times New Roman"/>
          <w:color w:val="000000"/>
          <w:sz w:val="24"/>
          <w:szCs w:val="28"/>
        </w:rPr>
        <w:t>не</w:t>
      </w:r>
      <w:r w:rsidRPr="000F48E7">
        <w:rPr>
          <w:rFonts w:ascii="Times New Roman" w:hAnsi="Times New Roman" w:cs="Times New Roman"/>
          <w:color w:val="000000"/>
          <w:sz w:val="24"/>
          <w:szCs w:val="28"/>
        </w:rPr>
        <w:t>застосування</w:t>
      </w:r>
      <w:proofErr w:type="spellEnd"/>
      <w:r w:rsidRPr="000F48E7">
        <w:rPr>
          <w:rFonts w:ascii="Times New Roman" w:hAnsi="Times New Roman" w:cs="Times New Roman"/>
          <w:color w:val="000000"/>
          <w:sz w:val="24"/>
          <w:szCs w:val="28"/>
        </w:rPr>
        <w:t xml:space="preserve"> до </w:t>
      </w:r>
      <w:proofErr w:type="spellStart"/>
      <w:r w:rsidRPr="000F48E7">
        <w:rPr>
          <w:rFonts w:ascii="Times New Roman" w:hAnsi="Times New Roman" w:cs="Times New Roman"/>
          <w:color w:val="000000"/>
          <w:sz w:val="24"/>
          <w:szCs w:val="28"/>
        </w:rPr>
        <w:t>Учасника</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санкцій</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відповідно</w:t>
      </w:r>
      <w:proofErr w:type="spellEnd"/>
      <w:r w:rsidRPr="000F48E7">
        <w:rPr>
          <w:rFonts w:ascii="Times New Roman" w:hAnsi="Times New Roman" w:cs="Times New Roman"/>
          <w:color w:val="000000"/>
          <w:sz w:val="24"/>
          <w:szCs w:val="28"/>
        </w:rPr>
        <w:t xml:space="preserve"> до Закону </w:t>
      </w:r>
      <w:proofErr w:type="spellStart"/>
      <w:r w:rsidRPr="000F48E7">
        <w:rPr>
          <w:rFonts w:ascii="Times New Roman" w:hAnsi="Times New Roman" w:cs="Times New Roman"/>
          <w:color w:val="000000"/>
          <w:sz w:val="24"/>
          <w:szCs w:val="28"/>
        </w:rPr>
        <w:t>України</w:t>
      </w:r>
      <w:proofErr w:type="spellEnd"/>
      <w:r w:rsidRPr="000F48E7">
        <w:rPr>
          <w:rFonts w:ascii="Times New Roman" w:hAnsi="Times New Roman" w:cs="Times New Roman"/>
          <w:color w:val="000000"/>
          <w:sz w:val="24"/>
          <w:szCs w:val="28"/>
        </w:rPr>
        <w:t xml:space="preserve"> «Про </w:t>
      </w:r>
      <w:proofErr w:type="spellStart"/>
      <w:r w:rsidRPr="000F48E7">
        <w:rPr>
          <w:rFonts w:ascii="Times New Roman" w:hAnsi="Times New Roman" w:cs="Times New Roman"/>
          <w:color w:val="000000"/>
          <w:sz w:val="24"/>
          <w:szCs w:val="28"/>
        </w:rPr>
        <w:t>санкції</w:t>
      </w:r>
      <w:proofErr w:type="spellEnd"/>
      <w:r w:rsidRPr="000F48E7">
        <w:rPr>
          <w:rFonts w:ascii="Times New Roman" w:hAnsi="Times New Roman" w:cs="Times New Roman"/>
          <w:color w:val="000000"/>
          <w:sz w:val="24"/>
          <w:szCs w:val="28"/>
        </w:rPr>
        <w:t xml:space="preserve">» та чинного </w:t>
      </w:r>
      <w:proofErr w:type="spellStart"/>
      <w:r w:rsidRPr="000F48E7">
        <w:rPr>
          <w:rFonts w:ascii="Times New Roman" w:hAnsi="Times New Roman" w:cs="Times New Roman"/>
          <w:color w:val="000000"/>
          <w:sz w:val="24"/>
          <w:szCs w:val="28"/>
        </w:rPr>
        <w:t>законодавства</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України</w:t>
      </w:r>
      <w:proofErr w:type="spellEnd"/>
      <w:r w:rsidRPr="000F48E7">
        <w:rPr>
          <w:rFonts w:ascii="Times New Roman" w:hAnsi="Times New Roman" w:cs="Times New Roman"/>
          <w:color w:val="000000"/>
          <w:sz w:val="24"/>
          <w:szCs w:val="28"/>
        </w:rPr>
        <w:t>.</w:t>
      </w:r>
    </w:p>
    <w:p w14:paraId="5FA62193" w14:textId="2E60E9D5" w:rsidR="00567006" w:rsidRDefault="0032691C" w:rsidP="000F48E7">
      <w:pPr>
        <w:widowControl w:val="0"/>
        <w:autoSpaceDE w:val="0"/>
        <w:spacing w:after="0" w:line="240" w:lineRule="atLeast"/>
        <w:ind w:right="82" w:firstLine="567"/>
        <w:jc w:val="both"/>
        <w:rPr>
          <w:rFonts w:ascii="Times New Roman" w:hAnsi="Times New Roman" w:cs="Times New Roman"/>
          <w:color w:val="000000"/>
          <w:sz w:val="24"/>
          <w:szCs w:val="28"/>
          <w:lang w:val="uk-UA"/>
        </w:rPr>
      </w:pPr>
      <w:r w:rsidRPr="000F48E7">
        <w:rPr>
          <w:rFonts w:ascii="Times New Roman" w:hAnsi="Times New Roman" w:cs="Times New Roman"/>
          <w:sz w:val="24"/>
          <w:szCs w:val="28"/>
        </w:rPr>
        <w:t>12. Лист-</w:t>
      </w:r>
      <w:proofErr w:type="spellStart"/>
      <w:r w:rsidRPr="000F48E7">
        <w:rPr>
          <w:rFonts w:ascii="Times New Roman" w:hAnsi="Times New Roman" w:cs="Times New Roman"/>
          <w:sz w:val="24"/>
          <w:szCs w:val="28"/>
        </w:rPr>
        <w:t>згода</w:t>
      </w:r>
      <w:proofErr w:type="spellEnd"/>
      <w:r w:rsidRPr="000F48E7">
        <w:rPr>
          <w:rFonts w:ascii="Times New Roman" w:hAnsi="Times New Roman" w:cs="Times New Roman"/>
          <w:sz w:val="24"/>
          <w:szCs w:val="28"/>
        </w:rPr>
        <w:t xml:space="preserve"> </w:t>
      </w:r>
      <w:proofErr w:type="spellStart"/>
      <w:r w:rsidRPr="000F48E7">
        <w:rPr>
          <w:rFonts w:ascii="Times New Roman" w:hAnsi="Times New Roman" w:cs="Times New Roman"/>
          <w:color w:val="000000"/>
          <w:sz w:val="24"/>
          <w:szCs w:val="28"/>
        </w:rPr>
        <w:t>довільної</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форми</w:t>
      </w:r>
      <w:proofErr w:type="spellEnd"/>
      <w:r w:rsidRPr="000F48E7">
        <w:rPr>
          <w:rFonts w:ascii="Times New Roman" w:hAnsi="Times New Roman" w:cs="Times New Roman"/>
          <w:color w:val="000000"/>
          <w:sz w:val="24"/>
          <w:szCs w:val="28"/>
        </w:rPr>
        <w:t xml:space="preserve"> на </w:t>
      </w:r>
      <w:proofErr w:type="spellStart"/>
      <w:r w:rsidRPr="000F48E7">
        <w:rPr>
          <w:rFonts w:ascii="Times New Roman" w:hAnsi="Times New Roman" w:cs="Times New Roman"/>
          <w:color w:val="000000"/>
          <w:sz w:val="24"/>
          <w:szCs w:val="28"/>
        </w:rPr>
        <w:t>обробку</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персональних</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даних</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відповідної</w:t>
      </w:r>
      <w:proofErr w:type="spellEnd"/>
      <w:r w:rsidRPr="000F48E7">
        <w:rPr>
          <w:rFonts w:ascii="Times New Roman" w:hAnsi="Times New Roman" w:cs="Times New Roman"/>
          <w:color w:val="000000"/>
          <w:sz w:val="24"/>
          <w:szCs w:val="28"/>
        </w:rPr>
        <w:t xml:space="preserve"> особи (</w:t>
      </w:r>
      <w:proofErr w:type="spellStart"/>
      <w:r w:rsidRPr="000F48E7">
        <w:rPr>
          <w:rFonts w:ascii="Times New Roman" w:hAnsi="Times New Roman" w:cs="Times New Roman"/>
          <w:color w:val="000000"/>
          <w:sz w:val="24"/>
          <w:szCs w:val="28"/>
        </w:rPr>
        <w:t>осіб</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що</w:t>
      </w:r>
      <w:proofErr w:type="spellEnd"/>
      <w:r w:rsidRPr="000F48E7">
        <w:rPr>
          <w:rFonts w:ascii="Times New Roman" w:hAnsi="Times New Roman" w:cs="Times New Roman"/>
          <w:color w:val="000000"/>
          <w:sz w:val="24"/>
          <w:szCs w:val="28"/>
        </w:rPr>
        <w:t xml:space="preserve"> </w:t>
      </w:r>
      <w:proofErr w:type="spellStart"/>
      <w:proofErr w:type="gramStart"/>
      <w:r w:rsidRPr="000F48E7">
        <w:rPr>
          <w:rFonts w:ascii="Times New Roman" w:hAnsi="Times New Roman" w:cs="Times New Roman"/>
          <w:color w:val="000000"/>
          <w:sz w:val="24"/>
          <w:szCs w:val="28"/>
        </w:rPr>
        <w:t>п</w:t>
      </w:r>
      <w:proofErr w:type="gramEnd"/>
      <w:r w:rsidRPr="000F48E7">
        <w:rPr>
          <w:rFonts w:ascii="Times New Roman" w:hAnsi="Times New Roman" w:cs="Times New Roman"/>
          <w:color w:val="000000"/>
          <w:sz w:val="24"/>
          <w:szCs w:val="28"/>
        </w:rPr>
        <w:t>ідписала</w:t>
      </w:r>
      <w:proofErr w:type="spellEnd"/>
      <w:r w:rsidRPr="000F48E7">
        <w:rPr>
          <w:rFonts w:ascii="Times New Roman" w:hAnsi="Times New Roman" w:cs="Times New Roman"/>
          <w:color w:val="000000"/>
          <w:sz w:val="24"/>
          <w:szCs w:val="28"/>
        </w:rPr>
        <w:t xml:space="preserve"> (-и) </w:t>
      </w:r>
      <w:proofErr w:type="spellStart"/>
      <w:r w:rsidRPr="000F48E7">
        <w:rPr>
          <w:rFonts w:ascii="Times New Roman" w:hAnsi="Times New Roman" w:cs="Times New Roman"/>
          <w:color w:val="000000"/>
          <w:sz w:val="24"/>
          <w:szCs w:val="28"/>
        </w:rPr>
        <w:t>тендерну</w:t>
      </w:r>
      <w:proofErr w:type="spellEnd"/>
      <w:r w:rsidRPr="000F48E7">
        <w:rPr>
          <w:rFonts w:ascii="Times New Roman" w:hAnsi="Times New Roman" w:cs="Times New Roman"/>
          <w:color w:val="000000"/>
          <w:sz w:val="24"/>
          <w:szCs w:val="28"/>
        </w:rPr>
        <w:t xml:space="preserve"> </w:t>
      </w:r>
      <w:proofErr w:type="spellStart"/>
      <w:r w:rsidRPr="000F48E7">
        <w:rPr>
          <w:rFonts w:ascii="Times New Roman" w:hAnsi="Times New Roman" w:cs="Times New Roman"/>
          <w:color w:val="000000"/>
          <w:sz w:val="24"/>
          <w:szCs w:val="28"/>
        </w:rPr>
        <w:t>пропозицію</w:t>
      </w:r>
      <w:proofErr w:type="spellEnd"/>
      <w:r w:rsidRPr="000F48E7">
        <w:rPr>
          <w:rFonts w:ascii="Times New Roman" w:hAnsi="Times New Roman" w:cs="Times New Roman"/>
          <w:color w:val="000000"/>
          <w:sz w:val="24"/>
          <w:szCs w:val="28"/>
        </w:rPr>
        <w:t>.</w:t>
      </w:r>
    </w:p>
    <w:p w14:paraId="42BE2D54" w14:textId="77777777" w:rsidR="000F48E7" w:rsidRPr="000F48E7" w:rsidRDefault="000F48E7" w:rsidP="000F48E7">
      <w:pPr>
        <w:widowControl w:val="0"/>
        <w:autoSpaceDE w:val="0"/>
        <w:spacing w:after="0" w:line="240" w:lineRule="atLeast"/>
        <w:ind w:right="82" w:firstLine="567"/>
        <w:jc w:val="both"/>
        <w:rPr>
          <w:rFonts w:ascii="Times New Roman" w:hAnsi="Times New Roman" w:cs="Times New Roman"/>
          <w:sz w:val="24"/>
          <w:szCs w:val="28"/>
          <w:lang w:val="uk-UA"/>
        </w:rPr>
      </w:pPr>
    </w:p>
    <w:p w14:paraId="11BA834C" w14:textId="03BC7F57" w:rsidR="00B62B46" w:rsidRPr="00031B9B" w:rsidRDefault="00B62B46" w:rsidP="00567006">
      <w:pPr>
        <w:spacing w:after="0" w:line="240" w:lineRule="auto"/>
        <w:ind w:left="42" w:right="54" w:firstLine="567"/>
        <w:jc w:val="both"/>
        <w:rPr>
          <w:rFonts w:ascii="Times New Roman" w:hAnsi="Times New Roman" w:cs="Times New Roman"/>
          <w:b/>
          <w:sz w:val="24"/>
          <w:szCs w:val="24"/>
          <w:lang w:val="uk-UA" w:eastAsia="uk-UA"/>
        </w:rPr>
      </w:pPr>
      <w:r w:rsidRPr="00031B9B">
        <w:rPr>
          <w:rFonts w:ascii="Times New Roman" w:hAnsi="Times New Roman" w:cs="Times New Roman"/>
          <w:sz w:val="24"/>
          <w:szCs w:val="24"/>
          <w:lang w:val="uk-UA" w:eastAsia="uk-UA"/>
        </w:rPr>
        <w:t xml:space="preserve">Ціну тендерної пропозиції слід визначати відповідно до технічної специфікації, технології виконання робіт, вартості використання конкретних матеріалів і конструкцій, якості будівельно-монтажних робіт, а також з дотриманням діючих норм і правил виконання робіт, технічною експлуатації будівельної техніки і безпечних умов праці. Ціна тендерної пропозиції учасника процедури закупівлі означає суму, за яку учасник передбачає виконати замовлення щодо виконання всіх видів робіт, наведених у </w:t>
      </w:r>
      <w:r w:rsidR="00A61017" w:rsidRPr="00031B9B">
        <w:rPr>
          <w:rFonts w:ascii="Times New Roman" w:hAnsi="Times New Roman" w:cs="Times New Roman"/>
          <w:sz w:val="24"/>
          <w:szCs w:val="24"/>
          <w:lang w:val="uk-UA" w:eastAsia="uk-UA"/>
        </w:rPr>
        <w:t>Дефектному акті</w:t>
      </w:r>
      <w:r w:rsidRPr="00031B9B">
        <w:rPr>
          <w:rFonts w:ascii="Times New Roman" w:hAnsi="Times New Roman" w:cs="Times New Roman"/>
          <w:sz w:val="24"/>
          <w:szCs w:val="24"/>
          <w:lang w:val="uk-UA" w:eastAsia="uk-UA"/>
        </w:rPr>
        <w:t xml:space="preserve"> з урахуванням всіх податків та зборів, що сплачуються або мають бути сплачені, та усі інші витрати стосовно предмету закупівлі. </w:t>
      </w:r>
      <w:r w:rsidRPr="00031B9B">
        <w:rPr>
          <w:rFonts w:ascii="Times New Roman" w:hAnsi="Times New Roman" w:cs="Times New Roman"/>
          <w:b/>
          <w:sz w:val="24"/>
          <w:szCs w:val="24"/>
          <w:lang w:val="uk-UA" w:eastAsia="uk-UA"/>
        </w:rPr>
        <w:t>Ціна тендерної пропозиції визначається за результатами електронного аукціону.</w:t>
      </w:r>
    </w:p>
    <w:p w14:paraId="3B4BBC52" w14:textId="77777777"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Оскільки ціна тендерної пропозиції учасника процедури закупівлі може зменшуватись за результатами електронного аукціону, що призводитиме до необхідності перерахунку учасником кошторису та ураховуючи при цьому, що умови договору про закупівлю не повинні відрізнятися від змісту тендерної пропозиції, у випадку закупівлі робіт/послуг договірна ціна (кошторис) може погоджуватись сторонами саме під час укладання договору про закупівлю з дотриманням вимог Закону та Цивільного кодексу України. </w:t>
      </w:r>
    </w:p>
    <w:p w14:paraId="63847B17" w14:textId="69F97ACD" w:rsidR="00B62B46" w:rsidRPr="000F48E7" w:rsidRDefault="00B62B46" w:rsidP="000F48E7">
      <w:pPr>
        <w:spacing w:after="0"/>
        <w:ind w:firstLine="567"/>
        <w:jc w:val="both"/>
        <w:rPr>
          <w:rFonts w:ascii="Times New Roman" w:hAnsi="Times New Roman" w:cs="Times New Roman"/>
          <w:strike/>
          <w:color w:val="FF0000"/>
          <w:sz w:val="24"/>
          <w:szCs w:val="24"/>
          <w:lang w:val="uk-UA"/>
        </w:rPr>
      </w:pPr>
      <w:r w:rsidRPr="00031B9B">
        <w:rPr>
          <w:rFonts w:ascii="Times New Roman" w:hAnsi="Times New Roman" w:cs="Times New Roman"/>
          <w:sz w:val="24"/>
          <w:szCs w:val="24"/>
          <w:lang w:val="uk-UA" w:eastAsia="uk-UA"/>
        </w:rPr>
        <w:t xml:space="preserve">Переможець процедури закупівлі під час укладання договору про закупівлю надає замовнику договірну ціну, у тому числі: </w:t>
      </w:r>
      <w:r w:rsidR="00711788" w:rsidRPr="00031B9B">
        <w:rPr>
          <w:rFonts w:ascii="Times New Roman" w:hAnsi="Times New Roman" w:cs="Times New Roman"/>
          <w:sz w:val="24"/>
          <w:szCs w:val="24"/>
          <w:lang w:val="uk-UA"/>
        </w:rPr>
        <w:t>зведений кошторисний розрахунок вартості будівництва,</w:t>
      </w:r>
      <w:r w:rsidR="00711788" w:rsidRPr="00031B9B">
        <w:rPr>
          <w:rFonts w:ascii="Times New Roman" w:hAnsi="Times New Roman" w:cs="Times New Roman"/>
          <w:sz w:val="24"/>
          <w:szCs w:val="24"/>
          <w:lang w:val="uk-UA" w:eastAsia="uk-UA"/>
        </w:rPr>
        <w:t xml:space="preserve"> </w:t>
      </w:r>
      <w:r w:rsidR="00C57C2E">
        <w:rPr>
          <w:rFonts w:ascii="Times New Roman" w:hAnsi="Times New Roman" w:cs="Times New Roman"/>
          <w:sz w:val="24"/>
          <w:szCs w:val="24"/>
          <w:lang w:val="uk-UA" w:eastAsia="uk-UA"/>
        </w:rPr>
        <w:t xml:space="preserve">локальні кошториси, підписані сертифікованим </w:t>
      </w:r>
      <w:r w:rsidR="00C759A0" w:rsidRPr="000904C1">
        <w:rPr>
          <w:rFonts w:ascii="Times New Roman" w:eastAsia="Arial" w:hAnsi="Times New Roman"/>
          <w:sz w:val="24"/>
          <w:szCs w:val="24"/>
          <w:lang w:val="uk-UA"/>
        </w:rPr>
        <w:t>інженер</w:t>
      </w:r>
      <w:r w:rsidR="00C759A0">
        <w:rPr>
          <w:rFonts w:ascii="Times New Roman" w:eastAsia="Arial" w:hAnsi="Times New Roman"/>
          <w:sz w:val="24"/>
          <w:szCs w:val="24"/>
          <w:lang w:val="uk-UA"/>
        </w:rPr>
        <w:t>ом</w:t>
      </w:r>
      <w:r w:rsidR="00C759A0" w:rsidRPr="000904C1">
        <w:rPr>
          <w:rFonts w:ascii="Times New Roman" w:eastAsia="Arial" w:hAnsi="Times New Roman"/>
          <w:sz w:val="24"/>
          <w:szCs w:val="24"/>
          <w:lang w:val="uk-UA"/>
        </w:rPr>
        <w:t>-проектува</w:t>
      </w:r>
      <w:r w:rsidR="00C759A0">
        <w:rPr>
          <w:rFonts w:ascii="Times New Roman" w:eastAsia="Arial" w:hAnsi="Times New Roman"/>
          <w:sz w:val="24"/>
          <w:szCs w:val="24"/>
          <w:lang w:val="uk-UA"/>
        </w:rPr>
        <w:t>льником</w:t>
      </w:r>
      <w:r w:rsidR="00C759A0" w:rsidRPr="000904C1">
        <w:rPr>
          <w:rFonts w:ascii="Times New Roman" w:eastAsia="Arial" w:hAnsi="Times New Roman"/>
          <w:sz w:val="24"/>
          <w:szCs w:val="24"/>
          <w:lang w:val="uk-UA"/>
        </w:rPr>
        <w:t xml:space="preserve"> з інженерно-будівельного проектування у ч</w:t>
      </w:r>
      <w:r w:rsidR="00C759A0">
        <w:rPr>
          <w:rFonts w:ascii="Times New Roman" w:eastAsia="Arial" w:hAnsi="Times New Roman"/>
          <w:sz w:val="24"/>
          <w:szCs w:val="24"/>
          <w:lang w:val="uk-UA"/>
        </w:rPr>
        <w:t>астині кошторисної документації</w:t>
      </w:r>
      <w:r w:rsidR="000F48E7">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 xml:space="preserve"> відповідно до своєї тендерної пропозиції за результатами проведеного електронного аукціону.</w:t>
      </w:r>
      <w:r w:rsidR="00C759A0" w:rsidRPr="00C759A0">
        <w:rPr>
          <w:rFonts w:ascii="Times New Roman" w:hAnsi="Times New Roman" w:cs="Times New Roman"/>
          <w:color w:val="000000"/>
          <w:sz w:val="24"/>
          <w:szCs w:val="24"/>
          <w:lang w:val="uk-UA"/>
        </w:rPr>
        <w:t xml:space="preserve"> </w:t>
      </w:r>
      <w:r w:rsidR="00C759A0" w:rsidRPr="00031B9B">
        <w:rPr>
          <w:rFonts w:ascii="Times New Roman" w:hAnsi="Times New Roman" w:cs="Times New Roman"/>
          <w:color w:val="000000"/>
          <w:sz w:val="24"/>
          <w:szCs w:val="24"/>
          <w:lang w:val="uk-UA"/>
        </w:rPr>
        <w:t>На працівника з правом виконання робіт</w:t>
      </w:r>
      <w:r w:rsidR="00C759A0" w:rsidRPr="00C759A0">
        <w:rPr>
          <w:rFonts w:ascii="Times New Roman" w:hAnsi="Times New Roman" w:cs="Times New Roman"/>
          <w:color w:val="000000"/>
          <w:sz w:val="24"/>
          <w:szCs w:val="24"/>
          <w:lang w:val="uk-UA"/>
        </w:rPr>
        <w:t xml:space="preserve"> </w:t>
      </w:r>
      <w:r w:rsidR="00C759A0">
        <w:rPr>
          <w:rFonts w:ascii="Times New Roman" w:hAnsi="Times New Roman" w:cs="Times New Roman"/>
          <w:color w:val="000000"/>
          <w:sz w:val="24"/>
          <w:szCs w:val="24"/>
          <w:lang w:val="uk-UA"/>
        </w:rPr>
        <w:t>з</w:t>
      </w:r>
      <w:r w:rsidR="00C759A0" w:rsidRPr="00031B9B">
        <w:rPr>
          <w:rFonts w:ascii="Times New Roman" w:hAnsi="Times New Roman" w:cs="Times New Roman"/>
          <w:color w:val="000000"/>
          <w:sz w:val="24"/>
          <w:szCs w:val="24"/>
          <w:lang w:val="uk-UA"/>
        </w:rPr>
        <w:t xml:space="preserve"> </w:t>
      </w:r>
      <w:r w:rsidR="00C759A0" w:rsidRPr="000904C1">
        <w:rPr>
          <w:rFonts w:ascii="Times New Roman" w:eastAsia="Arial" w:hAnsi="Times New Roman"/>
          <w:sz w:val="24"/>
          <w:szCs w:val="24"/>
          <w:lang w:val="uk-UA"/>
        </w:rPr>
        <w:t>інженерно-будівельного проектування у ч</w:t>
      </w:r>
      <w:r w:rsidR="00C759A0">
        <w:rPr>
          <w:rFonts w:ascii="Times New Roman" w:eastAsia="Arial" w:hAnsi="Times New Roman"/>
          <w:sz w:val="24"/>
          <w:szCs w:val="24"/>
          <w:lang w:val="uk-UA"/>
        </w:rPr>
        <w:t>астині кошторисної документації</w:t>
      </w:r>
      <w:r w:rsidR="00C759A0">
        <w:rPr>
          <w:rFonts w:ascii="Times New Roman" w:hAnsi="Times New Roman" w:cs="Times New Roman"/>
          <w:sz w:val="24"/>
          <w:szCs w:val="24"/>
          <w:lang w:val="uk-UA" w:eastAsia="uk-UA"/>
        </w:rPr>
        <w:t xml:space="preserve"> </w:t>
      </w:r>
      <w:r w:rsidR="00C759A0" w:rsidRPr="00031B9B">
        <w:rPr>
          <w:rFonts w:ascii="Times New Roman" w:hAnsi="Times New Roman" w:cs="Times New Roman"/>
          <w:color w:val="000000"/>
          <w:sz w:val="24"/>
          <w:szCs w:val="24"/>
          <w:lang w:val="uk-UA"/>
        </w:rPr>
        <w:t xml:space="preserve">необхідно </w:t>
      </w:r>
      <w:r w:rsidR="00C759A0" w:rsidRPr="00E94E9B">
        <w:rPr>
          <w:rFonts w:ascii="Times New Roman" w:hAnsi="Times New Roman" w:cs="Times New Roman"/>
          <w:b/>
          <w:color w:val="000000"/>
          <w:sz w:val="24"/>
          <w:szCs w:val="24"/>
          <w:lang w:val="uk-UA"/>
        </w:rPr>
        <w:t>надати діючий кваліфікаційний сертифікат</w:t>
      </w:r>
      <w:r w:rsidR="00C759A0" w:rsidRPr="00031B9B">
        <w:rPr>
          <w:rFonts w:ascii="Times New Roman" w:hAnsi="Times New Roman" w:cs="Times New Roman"/>
          <w:color w:val="000000"/>
          <w:sz w:val="24"/>
          <w:szCs w:val="24"/>
          <w:lang w:val="uk-UA"/>
        </w:rPr>
        <w:t>, виданий уповноваженим органом (підприємством/установою/організацією)</w:t>
      </w:r>
      <w:r w:rsidR="00C759A0">
        <w:rPr>
          <w:rFonts w:ascii="Times New Roman" w:hAnsi="Times New Roman" w:cs="Times New Roman"/>
          <w:color w:val="000000"/>
          <w:sz w:val="24"/>
          <w:szCs w:val="24"/>
          <w:lang w:val="uk-UA"/>
        </w:rPr>
        <w:t xml:space="preserve">. </w:t>
      </w:r>
    </w:p>
    <w:p w14:paraId="610C5704" w14:textId="22E8EBF5" w:rsidR="00711788" w:rsidRPr="00031B9B" w:rsidRDefault="00780649" w:rsidP="00031B9B">
      <w:pPr>
        <w:spacing w:after="0"/>
        <w:ind w:firstLine="567"/>
        <w:jc w:val="both"/>
        <w:rPr>
          <w:rFonts w:ascii="Times New Roman" w:hAnsi="Times New Roman" w:cs="Times New Roman"/>
          <w:color w:val="000000"/>
          <w:sz w:val="24"/>
          <w:szCs w:val="24"/>
          <w:lang w:val="uk-UA"/>
        </w:rPr>
      </w:pPr>
      <w:r w:rsidRPr="00031B9B">
        <w:rPr>
          <w:rFonts w:ascii="Times New Roman" w:hAnsi="Times New Roman" w:cs="Times New Roman"/>
          <w:color w:val="000000"/>
          <w:sz w:val="24"/>
          <w:szCs w:val="24"/>
          <w:lang w:val="uk-UA"/>
        </w:rPr>
        <w:t xml:space="preserve">Розрахунки </w:t>
      </w:r>
      <w:r w:rsidR="00711788" w:rsidRPr="00031B9B">
        <w:rPr>
          <w:rFonts w:ascii="Times New Roman" w:hAnsi="Times New Roman" w:cs="Times New Roman"/>
          <w:color w:val="000000"/>
          <w:sz w:val="24"/>
          <w:szCs w:val="24"/>
          <w:lang w:val="uk-UA"/>
        </w:rPr>
        <w:t>викону</w:t>
      </w:r>
      <w:r w:rsidRPr="00031B9B">
        <w:rPr>
          <w:rFonts w:ascii="Times New Roman" w:hAnsi="Times New Roman" w:cs="Times New Roman"/>
          <w:color w:val="000000"/>
          <w:sz w:val="24"/>
          <w:szCs w:val="24"/>
          <w:lang w:val="uk-UA"/>
        </w:rPr>
        <w:t>ються</w:t>
      </w:r>
      <w:r w:rsidR="00711788" w:rsidRPr="00031B9B">
        <w:rPr>
          <w:rFonts w:ascii="Times New Roman" w:hAnsi="Times New Roman" w:cs="Times New Roman"/>
          <w:color w:val="000000"/>
          <w:sz w:val="24"/>
          <w:szCs w:val="24"/>
          <w:lang w:val="uk-UA"/>
        </w:rPr>
        <w:t xml:space="preserve"> </w:t>
      </w:r>
      <w:r w:rsidRPr="00031B9B">
        <w:rPr>
          <w:rFonts w:ascii="Times New Roman" w:hAnsi="Times New Roman" w:cs="Times New Roman"/>
          <w:color w:val="000000"/>
          <w:sz w:val="24"/>
          <w:szCs w:val="24"/>
          <w:lang w:val="uk-UA"/>
        </w:rPr>
        <w:t>згідно вимог чинних кошторисних норм України «Настанова з визначення вартості будівництва» затверджен</w:t>
      </w:r>
      <w:r w:rsidR="00982E8D" w:rsidRPr="00031B9B">
        <w:rPr>
          <w:rFonts w:ascii="Times New Roman" w:hAnsi="Times New Roman" w:cs="Times New Roman"/>
          <w:color w:val="000000"/>
          <w:sz w:val="24"/>
          <w:szCs w:val="24"/>
          <w:lang w:val="uk-UA"/>
        </w:rPr>
        <w:t>ої</w:t>
      </w:r>
      <w:r w:rsidRPr="00031B9B">
        <w:rPr>
          <w:rFonts w:ascii="Times New Roman" w:hAnsi="Times New Roman" w:cs="Times New Roman"/>
          <w:color w:val="000000"/>
          <w:sz w:val="24"/>
          <w:szCs w:val="24"/>
          <w:lang w:val="uk-UA"/>
        </w:rPr>
        <w:t xml:space="preserve"> наказом </w:t>
      </w:r>
      <w:proofErr w:type="spellStart"/>
      <w:r w:rsidRPr="00031B9B">
        <w:rPr>
          <w:rFonts w:ascii="Times New Roman" w:hAnsi="Times New Roman" w:cs="Times New Roman"/>
          <w:color w:val="000000"/>
          <w:sz w:val="24"/>
          <w:szCs w:val="24"/>
          <w:lang w:val="uk-UA"/>
        </w:rPr>
        <w:t>Мінрегіону</w:t>
      </w:r>
      <w:proofErr w:type="spellEnd"/>
      <w:r w:rsidRPr="00031B9B">
        <w:rPr>
          <w:rFonts w:ascii="Times New Roman" w:hAnsi="Times New Roman" w:cs="Times New Roman"/>
          <w:color w:val="000000"/>
          <w:sz w:val="24"/>
          <w:szCs w:val="24"/>
          <w:lang w:val="uk-UA"/>
        </w:rPr>
        <w:t xml:space="preserve"> від 01.11.2021 № 281</w:t>
      </w:r>
      <w:r w:rsidR="00711788" w:rsidRPr="00031B9B">
        <w:rPr>
          <w:rFonts w:ascii="Times New Roman" w:hAnsi="Times New Roman" w:cs="Times New Roman"/>
          <w:color w:val="000000"/>
          <w:sz w:val="24"/>
          <w:szCs w:val="24"/>
          <w:lang w:val="uk-UA"/>
        </w:rPr>
        <w:t xml:space="preserve"> за допомогою ліцензійного програмного комплексу АВК-5 або іншого</w:t>
      </w:r>
      <w:r w:rsidR="00982E8D" w:rsidRPr="00031B9B">
        <w:rPr>
          <w:rFonts w:ascii="Times New Roman" w:hAnsi="Times New Roman" w:cs="Times New Roman"/>
          <w:color w:val="000000"/>
          <w:sz w:val="24"/>
          <w:szCs w:val="24"/>
          <w:lang w:val="uk-UA"/>
        </w:rPr>
        <w:t xml:space="preserve"> </w:t>
      </w:r>
      <w:r w:rsidR="00711788" w:rsidRPr="00031B9B">
        <w:rPr>
          <w:rFonts w:ascii="Times New Roman" w:hAnsi="Times New Roman" w:cs="Times New Roman"/>
          <w:color w:val="000000"/>
          <w:sz w:val="24"/>
          <w:szCs w:val="24"/>
          <w:lang w:val="uk-UA"/>
        </w:rPr>
        <w:t xml:space="preserve">ліцензованого програмного комплексу, </w:t>
      </w:r>
      <w:r w:rsidR="00982E8D" w:rsidRPr="00031B9B">
        <w:rPr>
          <w:rFonts w:ascii="Times New Roman" w:hAnsi="Times New Roman" w:cs="Times New Roman"/>
          <w:color w:val="000000"/>
          <w:sz w:val="24"/>
          <w:szCs w:val="24"/>
          <w:lang w:val="uk-UA"/>
        </w:rPr>
        <w:t xml:space="preserve">та </w:t>
      </w:r>
      <w:r w:rsidR="00711788" w:rsidRPr="00031B9B">
        <w:rPr>
          <w:rFonts w:ascii="Times New Roman" w:hAnsi="Times New Roman" w:cs="Times New Roman"/>
          <w:color w:val="000000"/>
          <w:sz w:val="24"/>
          <w:szCs w:val="24"/>
          <w:lang w:val="uk-UA"/>
        </w:rPr>
        <w:t>підписан</w:t>
      </w:r>
      <w:r w:rsidR="00E94E9B">
        <w:rPr>
          <w:rFonts w:ascii="Times New Roman" w:hAnsi="Times New Roman" w:cs="Times New Roman"/>
          <w:color w:val="000000"/>
          <w:sz w:val="24"/>
          <w:szCs w:val="24"/>
          <w:lang w:val="uk-UA"/>
        </w:rPr>
        <w:t>і</w:t>
      </w:r>
      <w:r w:rsidR="00982E8D" w:rsidRPr="00031B9B">
        <w:rPr>
          <w:rFonts w:ascii="Times New Roman" w:hAnsi="Times New Roman" w:cs="Times New Roman"/>
          <w:color w:val="000000"/>
          <w:sz w:val="24"/>
          <w:szCs w:val="24"/>
          <w:lang w:val="uk-UA"/>
        </w:rPr>
        <w:t xml:space="preserve"> </w:t>
      </w:r>
      <w:r w:rsidR="00711788" w:rsidRPr="00031B9B">
        <w:rPr>
          <w:rFonts w:ascii="Times New Roman" w:hAnsi="Times New Roman" w:cs="Times New Roman"/>
          <w:color w:val="000000"/>
          <w:sz w:val="24"/>
          <w:szCs w:val="24"/>
          <w:lang w:val="uk-UA"/>
        </w:rPr>
        <w:t xml:space="preserve">сертифікованим </w:t>
      </w:r>
      <w:r w:rsidR="00C759A0" w:rsidRPr="000904C1">
        <w:rPr>
          <w:rFonts w:ascii="Times New Roman" w:eastAsia="Arial" w:hAnsi="Times New Roman"/>
          <w:sz w:val="24"/>
          <w:szCs w:val="24"/>
          <w:lang w:val="uk-UA"/>
        </w:rPr>
        <w:t>інженер</w:t>
      </w:r>
      <w:r w:rsidR="00C759A0">
        <w:rPr>
          <w:rFonts w:ascii="Times New Roman" w:eastAsia="Arial" w:hAnsi="Times New Roman"/>
          <w:sz w:val="24"/>
          <w:szCs w:val="24"/>
          <w:lang w:val="uk-UA"/>
        </w:rPr>
        <w:t>ом</w:t>
      </w:r>
      <w:r w:rsidR="00C759A0" w:rsidRPr="000904C1">
        <w:rPr>
          <w:rFonts w:ascii="Times New Roman" w:eastAsia="Arial" w:hAnsi="Times New Roman"/>
          <w:sz w:val="24"/>
          <w:szCs w:val="24"/>
          <w:lang w:val="uk-UA"/>
        </w:rPr>
        <w:t>-проектува</w:t>
      </w:r>
      <w:r w:rsidR="00C759A0">
        <w:rPr>
          <w:rFonts w:ascii="Times New Roman" w:eastAsia="Arial" w:hAnsi="Times New Roman"/>
          <w:sz w:val="24"/>
          <w:szCs w:val="24"/>
          <w:lang w:val="uk-UA"/>
        </w:rPr>
        <w:t>льником</w:t>
      </w:r>
      <w:r w:rsidR="00982E8D" w:rsidRPr="00031B9B">
        <w:rPr>
          <w:rFonts w:ascii="Times New Roman" w:hAnsi="Times New Roman" w:cs="Times New Roman"/>
          <w:color w:val="000000"/>
          <w:sz w:val="24"/>
          <w:szCs w:val="24"/>
          <w:lang w:val="uk-UA"/>
        </w:rPr>
        <w:t>.</w:t>
      </w:r>
      <w:r w:rsidR="00711788" w:rsidRPr="00031B9B">
        <w:rPr>
          <w:rFonts w:ascii="Times New Roman" w:hAnsi="Times New Roman" w:cs="Times New Roman"/>
          <w:color w:val="000000"/>
          <w:sz w:val="24"/>
          <w:szCs w:val="24"/>
          <w:lang w:val="uk-UA"/>
        </w:rPr>
        <w:t xml:space="preserve"> </w:t>
      </w:r>
    </w:p>
    <w:p w14:paraId="6C73115F" w14:textId="1061B99C"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Ціна тендерної пропозиції Учасника означає суму (з урахуванням ПДВ  (у разі якщо учасник є платником ПДВ) або без ПДВ — (у разі, якщо учасник  не є платником ПДВ), за яку Учасник зобов’яз</w:t>
      </w:r>
      <w:r w:rsidR="001576B2" w:rsidRPr="00031B9B">
        <w:rPr>
          <w:rFonts w:ascii="Times New Roman" w:hAnsi="Times New Roman" w:cs="Times New Roman"/>
          <w:sz w:val="24"/>
          <w:szCs w:val="24"/>
          <w:lang w:val="uk-UA" w:eastAsia="uk-UA"/>
        </w:rPr>
        <w:t>ується виконати всі види робіт,</w:t>
      </w:r>
      <w:r w:rsidRPr="00031B9B">
        <w:rPr>
          <w:rFonts w:ascii="Times New Roman" w:hAnsi="Times New Roman" w:cs="Times New Roman"/>
          <w:sz w:val="24"/>
          <w:szCs w:val="24"/>
          <w:lang w:val="uk-UA" w:eastAsia="uk-UA"/>
        </w:rPr>
        <w:t xml:space="preserve">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w:t>
      </w:r>
    </w:p>
    <w:p w14:paraId="156E588F" w14:textId="77777777"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w:t>
      </w:r>
    </w:p>
    <w:p w14:paraId="454820EB" w14:textId="77777777"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lastRenderedPageBreak/>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r w:rsidRPr="00031B9B">
        <w:rPr>
          <w:rFonts w:ascii="Times New Roman" w:hAnsi="Times New Roman" w:cs="Times New Roman"/>
          <w:bCs/>
          <w:sz w:val="24"/>
          <w:szCs w:val="24"/>
          <w:lang w:val="uk-UA" w:eastAsia="uk-UA"/>
        </w:rPr>
        <w:t>про що учасником у складі пропозиції надається гарантійний лист.</w:t>
      </w:r>
    </w:p>
    <w:p w14:paraId="7B23AF55" w14:textId="77777777" w:rsidR="00B62B46" w:rsidRPr="00031B9B" w:rsidRDefault="00B62B46" w:rsidP="00B62B4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Вартість пропозиції та всі інші ціни повинні бути чітко визначені. </w:t>
      </w:r>
    </w:p>
    <w:p w14:paraId="64C6DAA7" w14:textId="66A048C8" w:rsidR="004F5ABA" w:rsidRPr="00031B9B" w:rsidRDefault="00B62B46" w:rsidP="00567006">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Учасник відповідає за одержання всіх необхідних дозволів, ліцензій, сертифікатів на роботи/послуги, запропоновані на торги та інших документів пов’язаних із поданням ціни тендерної пропозиції та самостійно несе всі витрати за їх отримання.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2C6BC0AA" w14:textId="77777777" w:rsidR="00B62B46" w:rsidRPr="00031B9B" w:rsidRDefault="00B62B46" w:rsidP="00B62B46">
      <w:pPr>
        <w:spacing w:after="0" w:line="240" w:lineRule="auto"/>
        <w:ind w:firstLine="567"/>
        <w:jc w:val="both"/>
        <w:rPr>
          <w:rFonts w:ascii="Times New Roman" w:hAnsi="Times New Roman" w:cs="Times New Roman"/>
          <w:sz w:val="24"/>
          <w:szCs w:val="24"/>
          <w:lang w:val="uk-UA"/>
        </w:rPr>
      </w:pPr>
    </w:p>
    <w:p w14:paraId="3CCB1698" w14:textId="77777777" w:rsidR="00B62B46" w:rsidRPr="00031B9B" w:rsidRDefault="00B62B46" w:rsidP="00B62B46">
      <w:pPr>
        <w:spacing w:after="0" w:line="240" w:lineRule="auto"/>
        <w:ind w:firstLine="567"/>
        <w:jc w:val="both"/>
        <w:rPr>
          <w:rFonts w:ascii="Times New Roman" w:hAnsi="Times New Roman" w:cs="Times New Roman"/>
          <w:sz w:val="24"/>
          <w:szCs w:val="24"/>
          <w:u w:val="single"/>
          <w:lang w:val="uk-UA"/>
        </w:rPr>
      </w:pPr>
      <w:r w:rsidRPr="00031B9B">
        <w:rPr>
          <w:rFonts w:ascii="Times New Roman" w:hAnsi="Times New Roman" w:cs="Times New Roman"/>
          <w:sz w:val="24"/>
          <w:szCs w:val="24"/>
          <w:u w:val="single"/>
          <w:lang w:val="uk-UA"/>
        </w:rPr>
        <w:t xml:space="preserve">До уваги учасників: </w:t>
      </w:r>
    </w:p>
    <w:p w14:paraId="562EA114" w14:textId="77777777" w:rsidR="00B62B46" w:rsidRPr="00031B9B" w:rsidRDefault="00B62B46" w:rsidP="00B62B46">
      <w:pPr>
        <w:spacing w:after="0" w:line="240" w:lineRule="auto"/>
        <w:ind w:firstLine="567"/>
        <w:jc w:val="both"/>
        <w:rPr>
          <w:rFonts w:ascii="Times New Roman" w:hAnsi="Times New Roman" w:cs="Times New Roman"/>
          <w:sz w:val="24"/>
          <w:szCs w:val="24"/>
          <w:u w:val="single"/>
          <w:lang w:val="uk-UA"/>
        </w:rPr>
      </w:pPr>
      <w:r w:rsidRPr="00031B9B">
        <w:rPr>
          <w:rFonts w:ascii="Times New Roman" w:hAnsi="Times New Roman" w:cs="Times New Roman"/>
          <w:sz w:val="24"/>
          <w:szCs w:val="24"/>
          <w:shd w:val="clear" w:color="auto" w:fill="FFFFFF"/>
          <w:lang w:val="uk-UA"/>
        </w:rPr>
        <w:t>Вимоги, передбачені технічним завданням, наведені у відповідності кошторисній документації</w:t>
      </w:r>
      <w:r w:rsidRPr="00031B9B">
        <w:rPr>
          <w:rFonts w:ascii="Times New Roman" w:hAnsi="Times New Roman" w:cs="Times New Roman"/>
          <w:sz w:val="24"/>
          <w:szCs w:val="24"/>
          <w:shd w:val="clear" w:color="auto" w:fill="FFFFFA"/>
          <w:lang w:val="uk-UA"/>
        </w:rPr>
        <w:t>.</w:t>
      </w:r>
    </w:p>
    <w:p w14:paraId="5CC841CD" w14:textId="77777777" w:rsidR="001C45B2" w:rsidRPr="00031B9B" w:rsidRDefault="001C45B2" w:rsidP="001C45B2">
      <w:pPr>
        <w:spacing w:after="0" w:line="240" w:lineRule="auto"/>
        <w:ind w:firstLine="567"/>
        <w:jc w:val="both"/>
        <w:rPr>
          <w:rFonts w:ascii="Times New Roman" w:hAnsi="Times New Roman" w:cs="Times New Roman"/>
          <w:sz w:val="24"/>
          <w:szCs w:val="24"/>
          <w:lang w:val="uk-UA"/>
        </w:rPr>
      </w:pPr>
      <w:r w:rsidRPr="00031B9B">
        <w:rPr>
          <w:rFonts w:ascii="Times New Roman" w:hAnsi="Times New Roman" w:cs="Times New Roman"/>
          <w:sz w:val="24"/>
          <w:szCs w:val="24"/>
          <w:lang w:val="uk-UA"/>
        </w:rPr>
        <w:t>Кожне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таким, що містить вираз «або еквівалент».</w:t>
      </w:r>
    </w:p>
    <w:p w14:paraId="09912C78" w14:textId="77777777" w:rsidR="001C45B2" w:rsidRPr="00031B9B" w:rsidRDefault="001C45B2" w:rsidP="001C45B2">
      <w:pPr>
        <w:spacing w:after="0" w:line="240" w:lineRule="auto"/>
        <w:ind w:firstLine="567"/>
        <w:jc w:val="both"/>
        <w:rPr>
          <w:rFonts w:ascii="Times New Roman" w:hAnsi="Times New Roman" w:cs="Times New Roman"/>
          <w:sz w:val="24"/>
          <w:szCs w:val="24"/>
          <w:lang w:val="uk-UA"/>
        </w:rPr>
      </w:pPr>
      <w:r w:rsidRPr="00031B9B">
        <w:rPr>
          <w:rFonts w:ascii="Times New Roman" w:hAnsi="Times New Roman" w:cs="Times New Roman"/>
          <w:sz w:val="24"/>
          <w:szCs w:val="24"/>
          <w:lang w:val="uk-UA"/>
        </w:rPr>
        <w:t xml:space="preserve">Вважати у цьому додатку до тендерної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такими, що містять вираз «або еквівалент». </w:t>
      </w:r>
    </w:p>
    <w:p w14:paraId="55E670A1" w14:textId="2163A6A7" w:rsidR="00B62B46" w:rsidRPr="00031B9B" w:rsidRDefault="001C45B2" w:rsidP="001C45B2">
      <w:pPr>
        <w:spacing w:after="0" w:line="240" w:lineRule="auto"/>
        <w:ind w:firstLine="567"/>
        <w:jc w:val="both"/>
        <w:rPr>
          <w:rFonts w:ascii="Times New Roman" w:hAnsi="Times New Roman" w:cs="Times New Roman"/>
          <w:sz w:val="24"/>
          <w:szCs w:val="24"/>
        </w:rPr>
      </w:pPr>
      <w:r w:rsidRPr="00031B9B">
        <w:rPr>
          <w:rFonts w:ascii="Times New Roman" w:hAnsi="Times New Roman" w:cs="Times New Roman"/>
          <w:sz w:val="24"/>
          <w:szCs w:val="24"/>
          <w:lang w:val="uk-UA"/>
        </w:rPr>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 для здійснення закупівлі робіт, які за своїми технічними та якісними характеристиками найбільше відповідатимуть вимогам та потребам замовника, а також проектній документації.</w:t>
      </w:r>
    </w:p>
    <w:p w14:paraId="423B6935" w14:textId="45DDDB1D" w:rsidR="00D71AF3" w:rsidRPr="00031B9B" w:rsidRDefault="00D71AF3" w:rsidP="00D71AF3">
      <w:pPr>
        <w:pStyle w:val="2"/>
        <w:tabs>
          <w:tab w:val="clear" w:pos="1220"/>
        </w:tabs>
        <w:spacing w:after="0"/>
        <w:ind w:left="0" w:firstLine="567"/>
        <w:contextualSpacing/>
        <w:rPr>
          <w:b/>
        </w:rPr>
      </w:pPr>
      <w:r w:rsidRPr="00031B9B">
        <w:rPr>
          <w:b/>
        </w:rPr>
        <w:t>Види робіт, які мають б</w:t>
      </w:r>
      <w:r w:rsidR="00C57C2E">
        <w:rPr>
          <w:b/>
        </w:rPr>
        <w:t>ути виконані Підрядником у</w:t>
      </w:r>
      <w:r w:rsidRPr="00031B9B">
        <w:rPr>
          <w:b/>
        </w:rPr>
        <w:t xml:space="preserve"> 2024, 2025</w:t>
      </w:r>
      <w:r w:rsidR="00C57C2E">
        <w:rPr>
          <w:b/>
        </w:rPr>
        <w:t>, 2026</w:t>
      </w:r>
      <w:r w:rsidRPr="00031B9B">
        <w:rPr>
          <w:b/>
        </w:rPr>
        <w:t xml:space="preserve"> ро</w:t>
      </w:r>
      <w:r w:rsidR="00C57C2E">
        <w:rPr>
          <w:b/>
        </w:rPr>
        <w:t>ках</w:t>
      </w:r>
      <w:r w:rsidRPr="00031B9B">
        <w:rPr>
          <w:b/>
        </w:rPr>
        <w:t xml:space="preserve"> узгоджуються із Замовником кожного року відповідно.</w:t>
      </w:r>
    </w:p>
    <w:p w14:paraId="556FEF47" w14:textId="62037B3C" w:rsidR="00D71AF3" w:rsidRPr="00031B9B" w:rsidRDefault="00D71AF3" w:rsidP="00B62B46">
      <w:pPr>
        <w:spacing w:after="0" w:line="240" w:lineRule="auto"/>
        <w:ind w:firstLine="567"/>
        <w:jc w:val="both"/>
        <w:rPr>
          <w:rFonts w:ascii="Times New Roman" w:hAnsi="Times New Roman" w:cs="Times New Roman"/>
          <w:sz w:val="24"/>
          <w:szCs w:val="24"/>
          <w:lang w:val="uk-UA"/>
        </w:rPr>
      </w:pPr>
    </w:p>
    <w:p w14:paraId="7E82AA9D" w14:textId="1C9EB264" w:rsidR="00982E8D" w:rsidRPr="00031B9B" w:rsidRDefault="00982E8D" w:rsidP="00982E8D">
      <w:pPr>
        <w:pStyle w:val="a9"/>
        <w:ind w:firstLine="567"/>
        <w:jc w:val="both"/>
        <w:rPr>
          <w:rFonts w:ascii="Times New Roman" w:hAnsi="Times New Roman"/>
          <w:b/>
          <w:sz w:val="24"/>
          <w:szCs w:val="24"/>
          <w:lang w:val="uk-UA"/>
        </w:rPr>
      </w:pPr>
      <w:r w:rsidRPr="00031B9B">
        <w:rPr>
          <w:rFonts w:ascii="Times New Roman" w:hAnsi="Times New Roman"/>
          <w:b/>
          <w:sz w:val="24"/>
          <w:szCs w:val="24"/>
          <w:lang w:val="uk-UA"/>
        </w:rPr>
        <w:t xml:space="preserve">Всі довідки повинні бути складені на бланку підприємства-Учасника з обов’язковим зазначенням вихідного номера, </w:t>
      </w:r>
      <w:r w:rsidRPr="00031B9B">
        <w:rPr>
          <w:rFonts w:ascii="Times New Roman" w:hAnsi="Times New Roman"/>
          <w:b/>
          <w:sz w:val="24"/>
          <w:szCs w:val="24"/>
          <w:lang w:val="uk-UA" w:eastAsia="ru-RU"/>
        </w:rPr>
        <w:t>мати посилання на оприлюднене оголошення про проведення процедури закупівлі щодо якої подається пропозиція</w:t>
      </w:r>
      <w:r w:rsidRPr="00031B9B">
        <w:rPr>
          <w:rFonts w:ascii="Times New Roman" w:hAnsi="Times New Roman"/>
          <w:sz w:val="24"/>
          <w:szCs w:val="24"/>
          <w:lang w:val="uk-UA" w:eastAsia="ru-RU"/>
        </w:rPr>
        <w:t>,</w:t>
      </w:r>
      <w:r w:rsidRPr="00031B9B">
        <w:rPr>
          <w:rFonts w:ascii="Times New Roman" w:hAnsi="Times New Roman"/>
          <w:b/>
          <w:sz w:val="24"/>
          <w:szCs w:val="24"/>
          <w:lang w:val="uk-UA"/>
        </w:rPr>
        <w:t xml:space="preserve"> завірені підписом уповноваженої особи (керівника підприємства) та печаткою (у разі наявності), а копії документів належним чином завірені (підпис керівника підприємства та печатка (у разі наявності).</w:t>
      </w:r>
    </w:p>
    <w:p w14:paraId="3A9B9A7E" w14:textId="77777777" w:rsidR="00982E8D" w:rsidRPr="00031B9B" w:rsidRDefault="00982E8D" w:rsidP="00B62B46">
      <w:pPr>
        <w:spacing w:after="0" w:line="240" w:lineRule="auto"/>
        <w:ind w:firstLine="567"/>
        <w:jc w:val="both"/>
        <w:rPr>
          <w:rFonts w:ascii="Times New Roman" w:hAnsi="Times New Roman" w:cs="Times New Roman"/>
          <w:sz w:val="24"/>
          <w:szCs w:val="24"/>
          <w:lang w:val="uk-UA"/>
        </w:rPr>
      </w:pPr>
    </w:p>
    <w:p w14:paraId="2834B2B4" w14:textId="4ECD0102" w:rsidR="00316B47" w:rsidRPr="00031B9B" w:rsidRDefault="00316B47" w:rsidP="00B62B46">
      <w:pPr>
        <w:rPr>
          <w:rFonts w:ascii="Times New Roman" w:hAnsi="Times New Roman" w:cs="Times New Roman"/>
          <w:b/>
          <w:bCs/>
          <w:sz w:val="24"/>
          <w:szCs w:val="24"/>
          <w:lang w:val="uk-UA"/>
        </w:rPr>
      </w:pPr>
    </w:p>
    <w:sectPr w:rsidR="00316B47" w:rsidRPr="00031B9B" w:rsidSect="00B62B46">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31B9B"/>
    <w:rsid w:val="00054EC7"/>
    <w:rsid w:val="000A5534"/>
    <w:rsid w:val="000F48E7"/>
    <w:rsid w:val="001071B3"/>
    <w:rsid w:val="001359D1"/>
    <w:rsid w:val="00144360"/>
    <w:rsid w:val="001576B2"/>
    <w:rsid w:val="00160ECE"/>
    <w:rsid w:val="00164776"/>
    <w:rsid w:val="00177C2F"/>
    <w:rsid w:val="001C45B2"/>
    <w:rsid w:val="001D6873"/>
    <w:rsid w:val="00211320"/>
    <w:rsid w:val="0024015B"/>
    <w:rsid w:val="00262241"/>
    <w:rsid w:val="002626D5"/>
    <w:rsid w:val="002709AC"/>
    <w:rsid w:val="002768B6"/>
    <w:rsid w:val="002B577D"/>
    <w:rsid w:val="00316B47"/>
    <w:rsid w:val="0032691C"/>
    <w:rsid w:val="003956D7"/>
    <w:rsid w:val="003E4E10"/>
    <w:rsid w:val="004041EC"/>
    <w:rsid w:val="004072DC"/>
    <w:rsid w:val="00427DE2"/>
    <w:rsid w:val="004618C9"/>
    <w:rsid w:val="004B1925"/>
    <w:rsid w:val="004B3D0D"/>
    <w:rsid w:val="004E52BB"/>
    <w:rsid w:val="004F5ABA"/>
    <w:rsid w:val="00502948"/>
    <w:rsid w:val="00567006"/>
    <w:rsid w:val="00581DB6"/>
    <w:rsid w:val="005925A9"/>
    <w:rsid w:val="005A6CB7"/>
    <w:rsid w:val="005C7632"/>
    <w:rsid w:val="005D29D0"/>
    <w:rsid w:val="00601FFA"/>
    <w:rsid w:val="00602DEF"/>
    <w:rsid w:val="00621D5A"/>
    <w:rsid w:val="0062787B"/>
    <w:rsid w:val="0063244A"/>
    <w:rsid w:val="006343C2"/>
    <w:rsid w:val="0068071F"/>
    <w:rsid w:val="006930DF"/>
    <w:rsid w:val="006B6135"/>
    <w:rsid w:val="006C6C4D"/>
    <w:rsid w:val="006D0931"/>
    <w:rsid w:val="006D666D"/>
    <w:rsid w:val="006F252D"/>
    <w:rsid w:val="00711788"/>
    <w:rsid w:val="007157DD"/>
    <w:rsid w:val="00717447"/>
    <w:rsid w:val="007509E9"/>
    <w:rsid w:val="00771A4B"/>
    <w:rsid w:val="00774478"/>
    <w:rsid w:val="00780649"/>
    <w:rsid w:val="007A2C33"/>
    <w:rsid w:val="007A34BA"/>
    <w:rsid w:val="007B33FD"/>
    <w:rsid w:val="007F1012"/>
    <w:rsid w:val="00803952"/>
    <w:rsid w:val="00852BE3"/>
    <w:rsid w:val="00890732"/>
    <w:rsid w:val="00897BF9"/>
    <w:rsid w:val="008E0DB5"/>
    <w:rsid w:val="008E52A5"/>
    <w:rsid w:val="008F49C3"/>
    <w:rsid w:val="008F54BC"/>
    <w:rsid w:val="00982E8D"/>
    <w:rsid w:val="009B3B2F"/>
    <w:rsid w:val="009C75F6"/>
    <w:rsid w:val="00A07EAE"/>
    <w:rsid w:val="00A52A40"/>
    <w:rsid w:val="00A61017"/>
    <w:rsid w:val="00A91173"/>
    <w:rsid w:val="00A91E7E"/>
    <w:rsid w:val="00AA6430"/>
    <w:rsid w:val="00AC2592"/>
    <w:rsid w:val="00B05414"/>
    <w:rsid w:val="00B060FF"/>
    <w:rsid w:val="00B413F2"/>
    <w:rsid w:val="00B62B46"/>
    <w:rsid w:val="00B66CFB"/>
    <w:rsid w:val="00B7636A"/>
    <w:rsid w:val="00B86050"/>
    <w:rsid w:val="00B8704B"/>
    <w:rsid w:val="00BD54BF"/>
    <w:rsid w:val="00BD6F43"/>
    <w:rsid w:val="00C12188"/>
    <w:rsid w:val="00C169D3"/>
    <w:rsid w:val="00C26ACB"/>
    <w:rsid w:val="00C3389D"/>
    <w:rsid w:val="00C42478"/>
    <w:rsid w:val="00C45B71"/>
    <w:rsid w:val="00C46737"/>
    <w:rsid w:val="00C57C2E"/>
    <w:rsid w:val="00C742C0"/>
    <w:rsid w:val="00C759A0"/>
    <w:rsid w:val="00C95141"/>
    <w:rsid w:val="00CB1DF9"/>
    <w:rsid w:val="00CB34FC"/>
    <w:rsid w:val="00CD14E6"/>
    <w:rsid w:val="00CD42D5"/>
    <w:rsid w:val="00CE0949"/>
    <w:rsid w:val="00CE7D1C"/>
    <w:rsid w:val="00CF103F"/>
    <w:rsid w:val="00D0542B"/>
    <w:rsid w:val="00D15F4A"/>
    <w:rsid w:val="00D6077D"/>
    <w:rsid w:val="00D71AF3"/>
    <w:rsid w:val="00DC0363"/>
    <w:rsid w:val="00E01EE1"/>
    <w:rsid w:val="00E31A0F"/>
    <w:rsid w:val="00E6493C"/>
    <w:rsid w:val="00E65A65"/>
    <w:rsid w:val="00E82502"/>
    <w:rsid w:val="00E94E9B"/>
    <w:rsid w:val="00EA2F86"/>
    <w:rsid w:val="00EC441E"/>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No Spacing"/>
    <w:link w:val="aa"/>
    <w:uiPriority w:val="1"/>
    <w:qFormat/>
    <w:rsid w:val="004F5ABA"/>
    <w:pPr>
      <w:suppressAutoHyphens/>
      <w:spacing w:after="0" w:line="240" w:lineRule="auto"/>
    </w:pPr>
    <w:rPr>
      <w:rFonts w:ascii="Calibri" w:eastAsia="Times New Roman" w:hAnsi="Calibri" w:cs="Times New Roman"/>
      <w:lang w:eastAsia="zh-CN"/>
    </w:rPr>
  </w:style>
  <w:style w:type="character" w:customStyle="1" w:styleId="aa">
    <w:name w:val="Без интервала Знак"/>
    <w:link w:val="a9"/>
    <w:uiPriority w:val="1"/>
    <w:locked/>
    <w:rsid w:val="004F5ABA"/>
    <w:rPr>
      <w:rFonts w:ascii="Calibri" w:eastAsia="Times New Roman" w:hAnsi="Calibri" w:cs="Times New Roman"/>
      <w:lang w:eastAsia="zh-CN"/>
    </w:rPr>
  </w:style>
  <w:style w:type="paragraph" w:customStyle="1" w:styleId="2">
    <w:name w:val="2Заголовок"/>
    <w:basedOn w:val="a"/>
    <w:uiPriority w:val="99"/>
    <w:rsid w:val="00D71AF3"/>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a9">
    <w:name w:val="No Spacing"/>
    <w:link w:val="aa"/>
    <w:uiPriority w:val="1"/>
    <w:qFormat/>
    <w:rsid w:val="004F5ABA"/>
    <w:pPr>
      <w:suppressAutoHyphens/>
      <w:spacing w:after="0" w:line="240" w:lineRule="auto"/>
    </w:pPr>
    <w:rPr>
      <w:rFonts w:ascii="Calibri" w:eastAsia="Times New Roman" w:hAnsi="Calibri" w:cs="Times New Roman"/>
      <w:lang w:eastAsia="zh-CN"/>
    </w:rPr>
  </w:style>
  <w:style w:type="character" w:customStyle="1" w:styleId="aa">
    <w:name w:val="Без интервала Знак"/>
    <w:link w:val="a9"/>
    <w:uiPriority w:val="1"/>
    <w:locked/>
    <w:rsid w:val="004F5ABA"/>
    <w:rPr>
      <w:rFonts w:ascii="Calibri" w:eastAsia="Times New Roman" w:hAnsi="Calibri" w:cs="Times New Roman"/>
      <w:lang w:eastAsia="zh-CN"/>
    </w:rPr>
  </w:style>
  <w:style w:type="paragraph" w:customStyle="1" w:styleId="2">
    <w:name w:val="2Заголовок"/>
    <w:basedOn w:val="a"/>
    <w:uiPriority w:val="99"/>
    <w:rsid w:val="00D71AF3"/>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D8F2-C2DA-4C8D-96A1-10979255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3</cp:revision>
  <dcterms:created xsi:type="dcterms:W3CDTF">2024-02-28T06:39:00Z</dcterms:created>
  <dcterms:modified xsi:type="dcterms:W3CDTF">2024-02-28T07:44:00Z</dcterms:modified>
</cp:coreProperties>
</file>