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3BC2" w14:textId="77777777" w:rsidR="007D240E" w:rsidRPr="00496D80" w:rsidRDefault="0016005C">
      <w:pPr>
        <w:jc w:val="center"/>
        <w:rPr>
          <w:b/>
          <w:smallCaps/>
          <w:sz w:val="36"/>
          <w:szCs w:val="28"/>
        </w:rPr>
      </w:pPr>
      <w:r w:rsidRPr="00496D80">
        <w:rPr>
          <w:b/>
          <w:smallCaps/>
          <w:sz w:val="36"/>
          <w:szCs w:val="28"/>
        </w:rPr>
        <w:t>Відділ освіти</w:t>
      </w:r>
    </w:p>
    <w:p w14:paraId="27B16B34" w14:textId="77777777" w:rsidR="007D240E" w:rsidRPr="00496D80" w:rsidRDefault="0016005C">
      <w:pPr>
        <w:jc w:val="center"/>
        <w:rPr>
          <w:b/>
          <w:smallCaps/>
          <w:sz w:val="36"/>
          <w:szCs w:val="28"/>
        </w:rPr>
      </w:pPr>
      <w:r w:rsidRPr="00496D80">
        <w:rPr>
          <w:b/>
          <w:smallCaps/>
          <w:sz w:val="36"/>
          <w:szCs w:val="28"/>
        </w:rPr>
        <w:t>Іванківської селищної ради</w:t>
      </w:r>
    </w:p>
    <w:p w14:paraId="5C6A68C1" w14:textId="77777777" w:rsidR="007D240E" w:rsidRDefault="007D240E">
      <w:pPr>
        <w:jc w:val="center"/>
        <w:rPr>
          <w:b/>
          <w:smallCaps/>
          <w:sz w:val="28"/>
          <w:szCs w:val="28"/>
        </w:rPr>
      </w:pPr>
    </w:p>
    <w:p w14:paraId="79419D29" w14:textId="77777777" w:rsidR="007D240E" w:rsidRDefault="007D240E">
      <w:pPr>
        <w:ind w:left="4253"/>
        <w:rPr>
          <w:b/>
        </w:rPr>
      </w:pPr>
    </w:p>
    <w:p w14:paraId="6537210F" w14:textId="77777777" w:rsidR="007D240E" w:rsidRDefault="007D240E">
      <w:pPr>
        <w:ind w:left="5670"/>
        <w:rPr>
          <w:b/>
          <w:lang w:eastAsia="uk-UA"/>
        </w:rPr>
      </w:pPr>
    </w:p>
    <w:p w14:paraId="0EFC1D56" w14:textId="77777777" w:rsidR="007D240E" w:rsidRDefault="007D240E">
      <w:pPr>
        <w:ind w:left="5103"/>
        <w:rPr>
          <w:b/>
          <w:lang w:eastAsia="uk-UA"/>
        </w:rPr>
      </w:pPr>
    </w:p>
    <w:p w14:paraId="78FE1A65" w14:textId="77777777" w:rsidR="007D240E" w:rsidRDefault="0016005C" w:rsidP="00496D80">
      <w:pPr>
        <w:ind w:left="5812"/>
        <w:rPr>
          <w:b/>
          <w:lang w:eastAsia="uk-UA"/>
        </w:rPr>
      </w:pPr>
      <w:r>
        <w:rPr>
          <w:b/>
          <w:lang w:eastAsia="uk-UA"/>
        </w:rPr>
        <w:t>ЗАТВЕРДЖЕНО</w:t>
      </w:r>
    </w:p>
    <w:p w14:paraId="474790B3" w14:textId="77777777" w:rsidR="007D240E" w:rsidRDefault="0016005C" w:rsidP="00496D80">
      <w:pPr>
        <w:ind w:left="5812"/>
        <w:rPr>
          <w:b/>
          <w:lang w:eastAsia="uk-UA"/>
        </w:rPr>
      </w:pPr>
      <w:r>
        <w:rPr>
          <w:b/>
          <w:lang w:eastAsia="uk-UA"/>
        </w:rPr>
        <w:t>Рішенням уповноваженої особи</w:t>
      </w:r>
    </w:p>
    <w:p w14:paraId="1F86EE2F" w14:textId="77777777" w:rsidR="007D240E" w:rsidRDefault="0016005C" w:rsidP="00496D80">
      <w:pPr>
        <w:ind w:left="5812"/>
        <w:rPr>
          <w:b/>
          <w:lang w:eastAsia="uk-UA"/>
        </w:rPr>
      </w:pPr>
      <w:r>
        <w:rPr>
          <w:b/>
          <w:lang w:eastAsia="uk-UA"/>
        </w:rPr>
        <w:t xml:space="preserve">Відділу освіти Іванківської селищної ради </w:t>
      </w:r>
    </w:p>
    <w:p w14:paraId="166C3BAC" w14:textId="77777777" w:rsidR="007D240E" w:rsidRDefault="0016005C" w:rsidP="00496D80">
      <w:pPr>
        <w:ind w:left="5812"/>
        <w:rPr>
          <w:b/>
          <w:lang w:eastAsia="uk-UA"/>
        </w:rPr>
      </w:pPr>
      <w:r>
        <w:rPr>
          <w:b/>
          <w:lang w:eastAsia="uk-UA"/>
        </w:rPr>
        <w:t xml:space="preserve">від </w:t>
      </w:r>
      <w:r>
        <w:rPr>
          <w:b/>
          <w:lang w:val="ru-RU" w:eastAsia="uk-UA"/>
        </w:rPr>
        <w:t>2</w:t>
      </w:r>
      <w:r w:rsidRPr="006B31EF">
        <w:rPr>
          <w:b/>
          <w:lang w:val="ru-RU" w:eastAsia="uk-UA"/>
        </w:rPr>
        <w:t>3</w:t>
      </w:r>
      <w:r>
        <w:rPr>
          <w:b/>
          <w:lang w:val="ru-RU" w:eastAsia="uk-UA"/>
        </w:rPr>
        <w:t xml:space="preserve"> лютого 2024</w:t>
      </w:r>
      <w:r>
        <w:rPr>
          <w:b/>
          <w:lang w:eastAsia="uk-UA"/>
        </w:rPr>
        <w:t xml:space="preserve"> року</w:t>
      </w:r>
    </w:p>
    <w:p w14:paraId="486DD856" w14:textId="62FCA0E2" w:rsidR="00B353A0" w:rsidRPr="00B353A0" w:rsidRDefault="00B353A0" w:rsidP="00496D80">
      <w:pPr>
        <w:ind w:left="5812"/>
        <w:rPr>
          <w:bCs/>
          <w:i/>
          <w:iCs/>
          <w:lang w:eastAsia="uk-UA"/>
        </w:rPr>
      </w:pPr>
      <w:r w:rsidRPr="00B353A0">
        <w:rPr>
          <w:bCs/>
          <w:i/>
          <w:iCs/>
          <w:lang w:eastAsia="uk-UA"/>
        </w:rPr>
        <w:t xml:space="preserve">(в редакції від </w:t>
      </w:r>
      <w:r w:rsidR="0098585D">
        <w:rPr>
          <w:bCs/>
          <w:i/>
          <w:iCs/>
          <w:lang w:eastAsia="uk-UA"/>
        </w:rPr>
        <w:t>0</w:t>
      </w:r>
      <w:r w:rsidR="005C57E3">
        <w:rPr>
          <w:bCs/>
          <w:i/>
          <w:iCs/>
          <w:lang w:eastAsia="uk-UA"/>
        </w:rPr>
        <w:t>5</w:t>
      </w:r>
      <w:r w:rsidR="0098585D">
        <w:rPr>
          <w:bCs/>
          <w:i/>
          <w:iCs/>
          <w:lang w:eastAsia="uk-UA"/>
        </w:rPr>
        <w:t>.03</w:t>
      </w:r>
      <w:r w:rsidRPr="00B353A0">
        <w:rPr>
          <w:bCs/>
          <w:i/>
          <w:iCs/>
          <w:lang w:eastAsia="uk-UA"/>
        </w:rPr>
        <w:t>.2024 року)</w:t>
      </w:r>
    </w:p>
    <w:p w14:paraId="5139EA9C" w14:textId="77777777" w:rsidR="007D240E" w:rsidRDefault="007D240E" w:rsidP="00496D80">
      <w:pPr>
        <w:ind w:left="5812"/>
      </w:pPr>
    </w:p>
    <w:p w14:paraId="35EA3432" w14:textId="77777777" w:rsidR="007D240E" w:rsidRDefault="007D240E">
      <w:pPr>
        <w:jc w:val="center"/>
        <w:rPr>
          <w:b/>
        </w:rPr>
      </w:pPr>
    </w:p>
    <w:p w14:paraId="74E12D9D" w14:textId="77777777" w:rsidR="007D240E" w:rsidRDefault="007D240E">
      <w:pPr>
        <w:jc w:val="center"/>
        <w:rPr>
          <w:b/>
        </w:rPr>
      </w:pPr>
    </w:p>
    <w:p w14:paraId="7D9FDCDD" w14:textId="77777777" w:rsidR="007D240E" w:rsidRDefault="007D240E">
      <w:pPr>
        <w:jc w:val="center"/>
        <w:rPr>
          <w:b/>
        </w:rPr>
      </w:pPr>
    </w:p>
    <w:p w14:paraId="78E8FBCC" w14:textId="77777777" w:rsidR="007D240E" w:rsidRDefault="007D240E">
      <w:pPr>
        <w:jc w:val="center"/>
        <w:rPr>
          <w:b/>
        </w:rPr>
      </w:pPr>
    </w:p>
    <w:p w14:paraId="1D10C882" w14:textId="77777777" w:rsidR="007D240E" w:rsidRDefault="0016005C">
      <w:pPr>
        <w:jc w:val="center"/>
        <w:rPr>
          <w:b/>
          <w:sz w:val="32"/>
          <w:szCs w:val="32"/>
        </w:rPr>
      </w:pPr>
      <w:r>
        <w:rPr>
          <w:b/>
          <w:sz w:val="32"/>
          <w:szCs w:val="32"/>
        </w:rPr>
        <w:t>ТЕНДЕРНА ДОКУМЕНТАЦІЯ</w:t>
      </w:r>
    </w:p>
    <w:p w14:paraId="27E8DF65" w14:textId="77777777" w:rsidR="007D240E" w:rsidRDefault="0016005C">
      <w:pPr>
        <w:jc w:val="center"/>
        <w:rPr>
          <w:sz w:val="28"/>
          <w:szCs w:val="28"/>
          <w:lang w:eastAsia="ru-RU"/>
        </w:rPr>
      </w:pPr>
      <w:r>
        <w:rPr>
          <w:b/>
          <w:sz w:val="28"/>
          <w:szCs w:val="28"/>
        </w:rPr>
        <w:t>для процедури –  відкриті торги</w:t>
      </w:r>
    </w:p>
    <w:p w14:paraId="2BCEFA10" w14:textId="77777777" w:rsidR="007D240E" w:rsidRDefault="0016005C">
      <w:pPr>
        <w:jc w:val="center"/>
        <w:rPr>
          <w:i/>
          <w:sz w:val="28"/>
          <w:szCs w:val="28"/>
          <w:lang w:eastAsia="ru-RU"/>
        </w:rPr>
      </w:pPr>
      <w:r>
        <w:rPr>
          <w:i/>
          <w:sz w:val="28"/>
          <w:szCs w:val="28"/>
          <w:lang w:eastAsia="ru-RU"/>
        </w:rPr>
        <w:t>на закупівлю</w:t>
      </w:r>
    </w:p>
    <w:p w14:paraId="3E5BFF85" w14:textId="77777777" w:rsidR="007D240E" w:rsidRDefault="007D240E">
      <w:pPr>
        <w:jc w:val="center"/>
        <w:rPr>
          <w:sz w:val="28"/>
          <w:szCs w:val="28"/>
          <w:lang w:eastAsia="ru-RU"/>
        </w:rPr>
      </w:pPr>
    </w:p>
    <w:p w14:paraId="6A6664A2" w14:textId="77777777" w:rsidR="007D240E" w:rsidRDefault="0016005C">
      <w:pPr>
        <w:pStyle w:val="rvps2"/>
        <w:shd w:val="clear" w:color="auto" w:fill="FFFFFF"/>
        <w:spacing w:before="0" w:beforeAutospacing="0" w:after="0" w:afterAutospacing="0"/>
        <w:jc w:val="center"/>
        <w:textAlignment w:val="baseline"/>
        <w:rPr>
          <w:sz w:val="28"/>
          <w:szCs w:val="28"/>
        </w:rPr>
      </w:pPr>
      <w:r>
        <w:rPr>
          <w:sz w:val="28"/>
          <w:szCs w:val="28"/>
        </w:rPr>
        <w:t>код ДК 021:2015 «Єдиний закупівельний словник» (CPV)</w:t>
      </w:r>
    </w:p>
    <w:p w14:paraId="752F9A74" w14:textId="77777777" w:rsidR="007D240E" w:rsidRDefault="0016005C">
      <w:pPr>
        <w:jc w:val="center"/>
        <w:rPr>
          <w:b/>
          <w:sz w:val="28"/>
          <w:szCs w:val="28"/>
        </w:rPr>
      </w:pPr>
      <w:r>
        <w:rPr>
          <w:b/>
          <w:sz w:val="28"/>
          <w:szCs w:val="28"/>
        </w:rPr>
        <w:t xml:space="preserve">55520000-1 </w:t>
      </w:r>
      <w:proofErr w:type="spellStart"/>
      <w:r>
        <w:rPr>
          <w:b/>
          <w:sz w:val="28"/>
          <w:szCs w:val="28"/>
        </w:rPr>
        <w:t>Кейтерингові</w:t>
      </w:r>
      <w:proofErr w:type="spellEnd"/>
      <w:r>
        <w:rPr>
          <w:b/>
          <w:sz w:val="28"/>
          <w:szCs w:val="28"/>
        </w:rPr>
        <w:t xml:space="preserve"> послуги</w:t>
      </w:r>
    </w:p>
    <w:p w14:paraId="3E453ACB" w14:textId="77777777" w:rsidR="007D240E" w:rsidRDefault="0016005C">
      <w:pPr>
        <w:jc w:val="center"/>
        <w:rPr>
          <w:b/>
          <w:sz w:val="28"/>
          <w:szCs w:val="28"/>
        </w:rPr>
      </w:pPr>
      <w:r>
        <w:rPr>
          <w:b/>
          <w:sz w:val="28"/>
          <w:szCs w:val="28"/>
        </w:rPr>
        <w:t xml:space="preserve">  </w:t>
      </w:r>
    </w:p>
    <w:p w14:paraId="00ED51E5" w14:textId="77777777" w:rsidR="007D240E" w:rsidRPr="00496D80" w:rsidRDefault="007D240E">
      <w:pPr>
        <w:jc w:val="center"/>
        <w:rPr>
          <w:i/>
          <w:sz w:val="32"/>
          <w:szCs w:val="32"/>
          <w:vertAlign w:val="superscript"/>
        </w:rPr>
      </w:pPr>
    </w:p>
    <w:tbl>
      <w:tblPr>
        <w:tblW w:w="0" w:type="auto"/>
        <w:jc w:val="center"/>
        <w:tblLook w:val="04A0" w:firstRow="1" w:lastRow="0" w:firstColumn="1" w:lastColumn="0" w:noHBand="0" w:noVBand="1"/>
      </w:tblPr>
      <w:tblGrid>
        <w:gridCol w:w="7521"/>
      </w:tblGrid>
      <w:tr w:rsidR="007D240E" w:rsidRPr="00496D80" w14:paraId="53DA9FF5" w14:textId="77777777">
        <w:trPr>
          <w:jc w:val="center"/>
        </w:trPr>
        <w:tc>
          <w:tcPr>
            <w:tcW w:w="7521" w:type="dxa"/>
            <w:tcBorders>
              <w:top w:val="nil"/>
              <w:left w:val="nil"/>
              <w:bottom w:val="single" w:sz="4" w:space="0" w:color="auto"/>
              <w:right w:val="nil"/>
            </w:tcBorders>
          </w:tcPr>
          <w:p w14:paraId="2B6B70FF" w14:textId="77777777" w:rsidR="007D240E" w:rsidRPr="00496D80" w:rsidRDefault="0016005C">
            <w:pPr>
              <w:jc w:val="center"/>
              <w:rPr>
                <w:i/>
                <w:sz w:val="24"/>
                <w:szCs w:val="24"/>
              </w:rPr>
            </w:pPr>
            <w:r w:rsidRPr="00496D80">
              <w:rPr>
                <w:i/>
                <w:sz w:val="24"/>
                <w:szCs w:val="24"/>
              </w:rPr>
              <w:t>(послуги з харчування учнів 1-4 класів, 5-11 класів</w:t>
            </w:r>
          </w:p>
        </w:tc>
      </w:tr>
      <w:tr w:rsidR="007D240E" w:rsidRPr="00496D80" w14:paraId="380F763A" w14:textId="77777777">
        <w:trPr>
          <w:jc w:val="center"/>
        </w:trPr>
        <w:tc>
          <w:tcPr>
            <w:tcW w:w="7521" w:type="dxa"/>
            <w:tcBorders>
              <w:top w:val="single" w:sz="4" w:space="0" w:color="auto"/>
              <w:left w:val="nil"/>
              <w:bottom w:val="single" w:sz="4" w:space="0" w:color="auto"/>
              <w:right w:val="nil"/>
            </w:tcBorders>
          </w:tcPr>
          <w:p w14:paraId="05375DA0" w14:textId="77777777" w:rsidR="007D240E" w:rsidRPr="00496D80" w:rsidRDefault="0016005C">
            <w:pPr>
              <w:jc w:val="center"/>
              <w:rPr>
                <w:i/>
                <w:sz w:val="24"/>
                <w:szCs w:val="24"/>
              </w:rPr>
            </w:pPr>
            <w:r w:rsidRPr="00496D80">
              <w:rPr>
                <w:i/>
                <w:sz w:val="24"/>
                <w:szCs w:val="24"/>
              </w:rPr>
              <w:t>та вихованців груп дошкільного віку (3-6 років)</w:t>
            </w:r>
          </w:p>
        </w:tc>
      </w:tr>
      <w:tr w:rsidR="007D240E" w:rsidRPr="00496D80" w14:paraId="1C0E4C56" w14:textId="77777777">
        <w:trPr>
          <w:jc w:val="center"/>
        </w:trPr>
        <w:tc>
          <w:tcPr>
            <w:tcW w:w="7521" w:type="dxa"/>
            <w:tcBorders>
              <w:top w:val="single" w:sz="4" w:space="0" w:color="auto"/>
              <w:left w:val="nil"/>
              <w:bottom w:val="single" w:sz="4" w:space="0" w:color="auto"/>
              <w:right w:val="nil"/>
            </w:tcBorders>
          </w:tcPr>
          <w:p w14:paraId="44376444" w14:textId="77777777" w:rsidR="007D240E" w:rsidRPr="00496D80" w:rsidRDefault="0016005C">
            <w:pPr>
              <w:jc w:val="center"/>
              <w:rPr>
                <w:i/>
                <w:sz w:val="24"/>
                <w:szCs w:val="24"/>
              </w:rPr>
            </w:pPr>
            <w:r w:rsidRPr="00496D80">
              <w:rPr>
                <w:i/>
                <w:sz w:val="24"/>
                <w:szCs w:val="24"/>
              </w:rPr>
              <w:t>у закладах освіти Іванківської селищної ради</w:t>
            </w:r>
          </w:p>
        </w:tc>
      </w:tr>
      <w:tr w:rsidR="007D240E" w:rsidRPr="00496D80" w14:paraId="0CC7E395" w14:textId="77777777">
        <w:trPr>
          <w:jc w:val="center"/>
        </w:trPr>
        <w:tc>
          <w:tcPr>
            <w:tcW w:w="7521" w:type="dxa"/>
            <w:tcBorders>
              <w:top w:val="nil"/>
              <w:left w:val="nil"/>
              <w:bottom w:val="single" w:sz="4" w:space="0" w:color="auto"/>
              <w:right w:val="nil"/>
            </w:tcBorders>
          </w:tcPr>
          <w:p w14:paraId="6B934B97" w14:textId="77777777" w:rsidR="007D240E" w:rsidRPr="00496D80" w:rsidRDefault="0016005C">
            <w:pPr>
              <w:jc w:val="center"/>
              <w:rPr>
                <w:i/>
                <w:sz w:val="24"/>
                <w:szCs w:val="24"/>
              </w:rPr>
            </w:pPr>
            <w:r w:rsidRPr="00496D80">
              <w:rPr>
                <w:i/>
                <w:sz w:val="24"/>
                <w:szCs w:val="24"/>
              </w:rPr>
              <w:t>за рахунок коштів  місцевого бюджету)</w:t>
            </w:r>
          </w:p>
        </w:tc>
      </w:tr>
    </w:tbl>
    <w:p w14:paraId="6B728B31" w14:textId="77777777" w:rsidR="007D240E" w:rsidRDefault="0016005C">
      <w:pPr>
        <w:jc w:val="center"/>
      </w:pPr>
      <w:r>
        <w:rPr>
          <w:i/>
          <w:shd w:val="clear" w:color="auto" w:fill="FFFFFF"/>
          <w:vertAlign w:val="superscript"/>
        </w:rPr>
        <w:t>конкретна назва товару чи послуги</w:t>
      </w:r>
    </w:p>
    <w:p w14:paraId="2452BC41" w14:textId="77777777" w:rsidR="007D240E" w:rsidRDefault="007D240E">
      <w:pPr>
        <w:jc w:val="center"/>
      </w:pPr>
    </w:p>
    <w:p w14:paraId="150CE15B" w14:textId="77777777" w:rsidR="007D240E" w:rsidRDefault="007D240E"/>
    <w:p w14:paraId="2A2E2E6F" w14:textId="77777777" w:rsidR="007D240E" w:rsidRDefault="007D240E">
      <w:pPr>
        <w:rPr>
          <w:sz w:val="28"/>
        </w:rPr>
      </w:pPr>
    </w:p>
    <w:p w14:paraId="48B83203" w14:textId="77777777" w:rsidR="007D240E" w:rsidRDefault="007D240E"/>
    <w:p w14:paraId="5D638730" w14:textId="2D402B7A" w:rsidR="007D240E" w:rsidRPr="00496D80" w:rsidRDefault="00496D80" w:rsidP="00496D80">
      <w:pPr>
        <w:jc w:val="center"/>
        <w:rPr>
          <w:i/>
          <w:iCs/>
          <w:sz w:val="40"/>
          <w:szCs w:val="40"/>
        </w:rPr>
      </w:pPr>
      <w:r w:rsidRPr="00496D80">
        <w:rPr>
          <w:i/>
          <w:iCs/>
          <w:sz w:val="40"/>
          <w:szCs w:val="40"/>
        </w:rPr>
        <w:t>нова редакція</w:t>
      </w:r>
    </w:p>
    <w:p w14:paraId="4E461E12" w14:textId="77777777" w:rsidR="007D240E" w:rsidRDefault="007D240E"/>
    <w:p w14:paraId="72FC6603" w14:textId="77777777" w:rsidR="007D240E" w:rsidRDefault="007D240E"/>
    <w:p w14:paraId="57E27A3F" w14:textId="77777777" w:rsidR="007D240E" w:rsidRDefault="007D240E"/>
    <w:p w14:paraId="2678B827" w14:textId="77777777" w:rsidR="007D240E" w:rsidRDefault="007D240E"/>
    <w:p w14:paraId="003D6DEA" w14:textId="77777777" w:rsidR="007D240E" w:rsidRDefault="007D240E"/>
    <w:p w14:paraId="4FAE50E5" w14:textId="77777777" w:rsidR="007D240E" w:rsidRDefault="007D240E">
      <w:pPr>
        <w:rPr>
          <w:b/>
        </w:rPr>
      </w:pPr>
    </w:p>
    <w:p w14:paraId="6D624572" w14:textId="77777777" w:rsidR="007D240E" w:rsidRDefault="007D240E">
      <w:pPr>
        <w:ind w:firstLine="426"/>
        <w:jc w:val="both"/>
        <w:rPr>
          <w:i/>
          <w:shd w:val="clear" w:color="auto" w:fill="FFFFFF"/>
        </w:rPr>
      </w:pPr>
    </w:p>
    <w:p w14:paraId="6E0F0FFC" w14:textId="77777777" w:rsidR="007D240E" w:rsidRDefault="007D240E">
      <w:pPr>
        <w:ind w:firstLine="426"/>
        <w:jc w:val="both"/>
        <w:rPr>
          <w:i/>
          <w:shd w:val="clear" w:color="auto" w:fill="FFFFFF"/>
        </w:rPr>
      </w:pPr>
    </w:p>
    <w:p w14:paraId="52E53433" w14:textId="77777777" w:rsidR="007D240E" w:rsidRDefault="007D240E">
      <w:pPr>
        <w:ind w:firstLine="426"/>
        <w:jc w:val="both"/>
        <w:rPr>
          <w:i/>
          <w:shd w:val="clear" w:color="auto" w:fill="FFFFFF"/>
        </w:rPr>
      </w:pPr>
    </w:p>
    <w:p w14:paraId="3E1079E5" w14:textId="77777777" w:rsidR="007D240E" w:rsidRDefault="007D240E">
      <w:pPr>
        <w:jc w:val="center"/>
        <w:rPr>
          <w:b/>
        </w:rPr>
      </w:pPr>
    </w:p>
    <w:p w14:paraId="19211937" w14:textId="77777777" w:rsidR="007D240E" w:rsidRDefault="007D240E">
      <w:pPr>
        <w:jc w:val="center"/>
        <w:rPr>
          <w:b/>
        </w:rPr>
      </w:pPr>
    </w:p>
    <w:p w14:paraId="25D11059" w14:textId="77777777" w:rsidR="007D240E" w:rsidRDefault="007D240E">
      <w:pPr>
        <w:jc w:val="center"/>
        <w:rPr>
          <w:b/>
        </w:rPr>
      </w:pPr>
    </w:p>
    <w:p w14:paraId="606CF71A" w14:textId="77777777" w:rsidR="007D240E" w:rsidRDefault="007D240E">
      <w:pPr>
        <w:jc w:val="center"/>
        <w:rPr>
          <w:b/>
        </w:rPr>
      </w:pPr>
    </w:p>
    <w:p w14:paraId="4F50994E" w14:textId="77777777" w:rsidR="007D240E" w:rsidRDefault="007D240E">
      <w:pPr>
        <w:jc w:val="center"/>
        <w:rPr>
          <w:b/>
        </w:rPr>
      </w:pPr>
    </w:p>
    <w:p w14:paraId="62161EA6" w14:textId="77777777" w:rsidR="007D240E" w:rsidRDefault="007D240E">
      <w:pPr>
        <w:jc w:val="center"/>
        <w:rPr>
          <w:b/>
        </w:rPr>
      </w:pPr>
    </w:p>
    <w:p w14:paraId="05A2B3EE" w14:textId="77777777" w:rsidR="007D240E" w:rsidRDefault="007D240E">
      <w:pPr>
        <w:jc w:val="center"/>
        <w:rPr>
          <w:b/>
        </w:rPr>
      </w:pPr>
    </w:p>
    <w:p w14:paraId="4DDD5AF8" w14:textId="77777777" w:rsidR="007D240E" w:rsidRDefault="007D240E">
      <w:pPr>
        <w:jc w:val="center"/>
        <w:rPr>
          <w:b/>
        </w:rPr>
      </w:pPr>
    </w:p>
    <w:p w14:paraId="3FF7CE0F" w14:textId="77777777" w:rsidR="007D240E" w:rsidRDefault="007D240E">
      <w:pPr>
        <w:jc w:val="center"/>
        <w:rPr>
          <w:b/>
        </w:rPr>
      </w:pPr>
    </w:p>
    <w:p w14:paraId="20A8F9DB" w14:textId="77777777" w:rsidR="007D240E" w:rsidRDefault="007D240E">
      <w:pPr>
        <w:jc w:val="center"/>
        <w:rPr>
          <w:b/>
        </w:rPr>
      </w:pPr>
    </w:p>
    <w:p w14:paraId="0D860953" w14:textId="77777777" w:rsidR="007D240E" w:rsidRDefault="0016005C">
      <w:pPr>
        <w:jc w:val="center"/>
        <w:rPr>
          <w:b/>
        </w:rPr>
      </w:pPr>
      <w:r>
        <w:rPr>
          <w:b/>
        </w:rPr>
        <w:t>Іванків</w:t>
      </w:r>
    </w:p>
    <w:p w14:paraId="6A20628F" w14:textId="77777777" w:rsidR="007D240E" w:rsidRDefault="0016005C">
      <w:pPr>
        <w:jc w:val="center"/>
        <w:rPr>
          <w:b/>
          <w:i/>
          <w:sz w:val="20"/>
          <w:szCs w:val="20"/>
        </w:rPr>
      </w:pPr>
      <w:r>
        <w:rPr>
          <w:b/>
        </w:rPr>
        <w:t>2024</w:t>
      </w:r>
      <w:r>
        <w:rPr>
          <w:b/>
        </w:rPr>
        <w:br w:type="page"/>
      </w:r>
      <w:r>
        <w:rPr>
          <w:b/>
          <w:i/>
          <w:sz w:val="20"/>
          <w:szCs w:val="20"/>
        </w:rPr>
        <w:lastRenderedPageBreak/>
        <w:t>ЗМІСТ</w:t>
      </w:r>
    </w:p>
    <w:p w14:paraId="7771E4A2" w14:textId="77777777" w:rsidR="007D240E" w:rsidRDefault="0016005C">
      <w:pPr>
        <w:jc w:val="center"/>
        <w:rPr>
          <w:b/>
          <w:sz w:val="20"/>
          <w:szCs w:val="20"/>
        </w:rPr>
      </w:pPr>
      <w:r>
        <w:rPr>
          <w:b/>
          <w:sz w:val="20"/>
          <w:szCs w:val="20"/>
        </w:rPr>
        <w:t>Розділ І. ЗАГАЛЬНІ ПОЛОЖЕННЯ</w:t>
      </w:r>
    </w:p>
    <w:p w14:paraId="675D0F23"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Терміни, які вживаються в тендерній документації</w:t>
      </w:r>
    </w:p>
    <w:p w14:paraId="781AAE51"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Інформація про замовника торгів</w:t>
      </w:r>
    </w:p>
    <w:p w14:paraId="329E5C40"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2.1 повне найменування</w:t>
      </w:r>
    </w:p>
    <w:p w14:paraId="0045E2CA"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2.2 місцезнаходження</w:t>
      </w:r>
    </w:p>
    <w:p w14:paraId="141A0334"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2.3 інформація про посадових осіб замовника, уповноважених здійснювати зв'язок з учасниками</w:t>
      </w:r>
    </w:p>
    <w:p w14:paraId="44F98EA0"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 Процедура закупівлі</w:t>
      </w:r>
    </w:p>
    <w:p w14:paraId="34E162D4"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Інформація про предмет закупівлі</w:t>
      </w:r>
    </w:p>
    <w:p w14:paraId="45992EBD"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4.1 назва предмета закупівлі</w:t>
      </w:r>
    </w:p>
    <w:p w14:paraId="20A2ECB1"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4.2 опис окремої частини (частин) предмета закупівлі (лота), щодо якої можуть бути подані тендерні пропозиції </w:t>
      </w:r>
    </w:p>
    <w:p w14:paraId="255F0896"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4.3 місце, де повинні бути надані послуги, їх обсяги</w:t>
      </w:r>
    </w:p>
    <w:p w14:paraId="49D92481"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4.4 строк надання послуг</w:t>
      </w:r>
    </w:p>
    <w:p w14:paraId="2A5A43AE"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5 Недискримінація учасників</w:t>
      </w:r>
    </w:p>
    <w:p w14:paraId="63E32361"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6 Валюта, у якій повинна бути зазначена ціна тендерної пропозиції</w:t>
      </w:r>
    </w:p>
    <w:p w14:paraId="1BD130C8" w14:textId="77777777" w:rsidR="007D240E" w:rsidRDefault="0016005C">
      <w:pPr>
        <w:pStyle w:val="21"/>
        <w:widowControl w:val="0"/>
        <w:spacing w:line="240" w:lineRule="auto"/>
        <w:jc w:val="both"/>
        <w:rPr>
          <w:rFonts w:ascii="Times New Roman" w:hAnsi="Times New Roman" w:cs="Times New Roman"/>
          <w:b/>
          <w:color w:val="auto"/>
          <w:sz w:val="20"/>
          <w:szCs w:val="20"/>
          <w:lang w:val="uk-UA"/>
        </w:rPr>
      </w:pPr>
      <w:r>
        <w:rPr>
          <w:rFonts w:ascii="Times New Roman" w:hAnsi="Times New Roman" w:cs="Times New Roman"/>
          <w:color w:val="auto"/>
          <w:sz w:val="20"/>
          <w:szCs w:val="20"/>
          <w:lang w:val="uk-UA"/>
        </w:rPr>
        <w:t>7 Інформація  про  мову (мови),  якою  (якими) повинні  бути  складені тендерні пропозиції</w:t>
      </w:r>
    </w:p>
    <w:p w14:paraId="43493BC0" w14:textId="77777777" w:rsidR="007D240E" w:rsidRDefault="007D240E">
      <w:pPr>
        <w:pStyle w:val="21"/>
        <w:widowControl w:val="0"/>
        <w:spacing w:line="240" w:lineRule="auto"/>
        <w:jc w:val="center"/>
        <w:rPr>
          <w:rFonts w:ascii="Times New Roman" w:hAnsi="Times New Roman" w:cs="Times New Roman"/>
          <w:b/>
          <w:color w:val="auto"/>
          <w:sz w:val="10"/>
          <w:szCs w:val="10"/>
          <w:lang w:val="uk-UA"/>
        </w:rPr>
      </w:pPr>
    </w:p>
    <w:p w14:paraId="6B861F72" w14:textId="77777777" w:rsidR="007D240E" w:rsidRDefault="0016005C">
      <w:pPr>
        <w:pStyle w:val="21"/>
        <w:widowControl w:val="0"/>
        <w:spacing w:line="240"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Розділ ІІ. ПОРЯДОК ВНЕСЕННЯ ЗМІН ТА</w:t>
      </w:r>
    </w:p>
    <w:p w14:paraId="13714B6F" w14:textId="77777777" w:rsidR="007D240E" w:rsidRDefault="0016005C">
      <w:pPr>
        <w:pStyle w:val="21"/>
        <w:widowControl w:val="0"/>
        <w:spacing w:line="240"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НАДАННЯ РОЗ’ЯСНЕНЬ ЩОДО ТЕНДЕРНОЇ ДОКУМЕНТАЦІЇ</w:t>
      </w:r>
    </w:p>
    <w:p w14:paraId="7C678DE7"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1 Надання роз’яснень щодо тендерної документації </w:t>
      </w:r>
    </w:p>
    <w:p w14:paraId="2BBBDA0B"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2 Внесення змін до тендерної документації </w:t>
      </w:r>
    </w:p>
    <w:p w14:paraId="60A8AD0A" w14:textId="77777777" w:rsidR="007D240E" w:rsidRDefault="007D240E">
      <w:pPr>
        <w:pStyle w:val="21"/>
        <w:widowControl w:val="0"/>
        <w:spacing w:line="240" w:lineRule="auto"/>
        <w:jc w:val="center"/>
        <w:rPr>
          <w:rFonts w:ascii="Times New Roman" w:hAnsi="Times New Roman" w:cs="Times New Roman"/>
          <w:b/>
          <w:color w:val="auto"/>
          <w:sz w:val="10"/>
          <w:szCs w:val="10"/>
          <w:lang w:val="uk-UA"/>
        </w:rPr>
      </w:pPr>
    </w:p>
    <w:p w14:paraId="420338B1" w14:textId="77777777" w:rsidR="007D240E" w:rsidRDefault="0016005C">
      <w:pPr>
        <w:pStyle w:val="21"/>
        <w:widowControl w:val="0"/>
        <w:spacing w:line="240" w:lineRule="auto"/>
        <w:jc w:val="center"/>
        <w:rPr>
          <w:rFonts w:ascii="Times New Roman" w:hAnsi="Times New Roman" w:cs="Times New Roman"/>
          <w:color w:val="auto"/>
          <w:sz w:val="20"/>
          <w:szCs w:val="20"/>
          <w:lang w:val="uk-UA"/>
        </w:rPr>
      </w:pPr>
      <w:r>
        <w:rPr>
          <w:rFonts w:ascii="Times New Roman" w:hAnsi="Times New Roman" w:cs="Times New Roman"/>
          <w:b/>
          <w:color w:val="auto"/>
          <w:sz w:val="20"/>
          <w:szCs w:val="20"/>
          <w:lang w:val="uk-UA"/>
        </w:rPr>
        <w:t>Розділ ІІІ. ІНСТРУКЦІЯ З ПІДГОТОВКИ ТЕНДЕРНОЇ ПРОПОЗИЦІЇ</w:t>
      </w:r>
    </w:p>
    <w:p w14:paraId="10A2B2E6"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Зміст і спосіб подання тендерної пропозиції</w:t>
      </w:r>
    </w:p>
    <w:p w14:paraId="4CB5D7CD"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Опис та приклади формальних (несуттєвих) помилок</w:t>
      </w:r>
    </w:p>
    <w:p w14:paraId="7724C0CA" w14:textId="77777777" w:rsidR="007D240E" w:rsidRDefault="0016005C">
      <w:pPr>
        <w:pStyle w:val="10"/>
        <w:widowControl w:val="0"/>
        <w:spacing w:line="240" w:lineRule="auto"/>
        <w:ind w:right="113"/>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3 </w:t>
      </w:r>
      <w:r>
        <w:rPr>
          <w:rFonts w:ascii="Times New Roman" w:eastAsia="Times New Roman" w:hAnsi="Times New Roman" w:cs="Times New Roman"/>
          <w:color w:val="auto"/>
          <w:sz w:val="20"/>
          <w:szCs w:val="20"/>
          <w:lang w:val="uk-UA"/>
        </w:rPr>
        <w:t>Забезпечення тендерної пропозиції, умови його повернення/неповернення</w:t>
      </w:r>
      <w:r>
        <w:rPr>
          <w:rFonts w:ascii="Times New Roman" w:hAnsi="Times New Roman" w:cs="Times New Roman"/>
          <w:color w:val="auto"/>
          <w:sz w:val="20"/>
          <w:szCs w:val="20"/>
          <w:lang w:val="uk-UA"/>
        </w:rPr>
        <w:t xml:space="preserve"> </w:t>
      </w:r>
    </w:p>
    <w:p w14:paraId="5805061C"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Строк дії тендерних пропозицій</w:t>
      </w:r>
    </w:p>
    <w:p w14:paraId="53C83C68" w14:textId="77777777" w:rsidR="007D240E" w:rsidRDefault="0016005C">
      <w:pPr>
        <w:pStyle w:val="21"/>
        <w:widowControl w:val="0"/>
        <w:spacing w:line="240" w:lineRule="auto"/>
        <w:jc w:val="both"/>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5 </w:t>
      </w:r>
      <w:r>
        <w:rPr>
          <w:rFonts w:ascii="Times New Roman" w:eastAsia="Times New Roman" w:hAnsi="Times New Roman" w:cs="Times New Roman"/>
          <w:color w:val="auto"/>
          <w:sz w:val="20"/>
          <w:szCs w:val="20"/>
          <w:lang w:val="uk-UA"/>
        </w:rPr>
        <w:t xml:space="preserve">Кваліфікаційні критерії до учасників (відповідно до статті 16 Закону) та </w:t>
      </w:r>
      <w:r>
        <w:rPr>
          <w:rFonts w:ascii="Times New Roman" w:hAnsi="Times New Roman" w:cs="Times New Roman"/>
          <w:color w:val="auto"/>
          <w:sz w:val="20"/>
          <w:szCs w:val="20"/>
          <w:shd w:val="clear" w:color="auto" w:fill="FFFFFF"/>
          <w:lang w:val="uk-UA"/>
        </w:rPr>
        <w:t> інформація про спосіб підтвердження відповідності учасників установленим критеріям</w:t>
      </w:r>
    </w:p>
    <w:p w14:paraId="43C252A0"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 xml:space="preserve">6 </w:t>
      </w:r>
      <w:r>
        <w:rPr>
          <w:rFonts w:ascii="Times New Roman" w:eastAsia="Times New Roman" w:hAnsi="Times New Roman" w:cs="Times New Roman"/>
          <w:color w:val="auto"/>
          <w:sz w:val="20"/>
          <w:szCs w:val="20"/>
          <w:lang w:val="uk-UA"/>
        </w:rPr>
        <w:t>Вимоги, встановлені статтею 17 Закону, та інформація про спосіб підтвердження відповідності учасників установленим вимогам</w:t>
      </w:r>
    </w:p>
    <w:p w14:paraId="10E88CBC" w14:textId="77777777" w:rsidR="007D240E" w:rsidRDefault="0016005C">
      <w:pPr>
        <w:pStyle w:val="10"/>
        <w:widowControl w:val="0"/>
        <w:spacing w:line="240" w:lineRule="auto"/>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7 </w:t>
      </w:r>
      <w:r>
        <w:rPr>
          <w:rFonts w:ascii="Times New Roman" w:hAnsi="Times New Roman" w:cs="Times New Roman"/>
          <w:color w:val="auto"/>
          <w:sz w:val="20"/>
          <w:szCs w:val="20"/>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та</w:t>
      </w:r>
    </w:p>
    <w:p w14:paraId="446BBC26"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741DCBF4"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8 Інформація про субпідрядника/співвиконавця</w:t>
      </w:r>
    </w:p>
    <w:p w14:paraId="36263ACA" w14:textId="77777777" w:rsidR="007D240E" w:rsidRDefault="0016005C">
      <w:pPr>
        <w:pStyle w:val="21"/>
        <w:widowControl w:val="0"/>
        <w:spacing w:line="240" w:lineRule="auto"/>
        <w:jc w:val="both"/>
        <w:rPr>
          <w:rFonts w:ascii="Times New Roman" w:hAnsi="Times New Roman" w:cs="Times New Roman"/>
          <w:b/>
          <w:color w:val="auto"/>
          <w:sz w:val="20"/>
          <w:szCs w:val="20"/>
          <w:lang w:val="uk-UA"/>
        </w:rPr>
      </w:pPr>
      <w:r>
        <w:rPr>
          <w:rFonts w:ascii="Times New Roman" w:hAnsi="Times New Roman" w:cs="Times New Roman"/>
          <w:color w:val="auto"/>
          <w:sz w:val="20"/>
          <w:szCs w:val="20"/>
          <w:lang w:val="uk-UA"/>
        </w:rPr>
        <w:t>9 Внесення змін або відкликання тендерної пропозиції учасником</w:t>
      </w:r>
    </w:p>
    <w:p w14:paraId="73AA27A1" w14:textId="77777777" w:rsidR="007D240E" w:rsidRDefault="007D240E">
      <w:pPr>
        <w:jc w:val="center"/>
        <w:rPr>
          <w:b/>
          <w:sz w:val="10"/>
          <w:szCs w:val="10"/>
        </w:rPr>
      </w:pPr>
    </w:p>
    <w:p w14:paraId="61BF39EE" w14:textId="77777777" w:rsidR="007D240E" w:rsidRDefault="0016005C">
      <w:pPr>
        <w:jc w:val="center"/>
        <w:rPr>
          <w:b/>
          <w:sz w:val="20"/>
          <w:szCs w:val="20"/>
        </w:rPr>
      </w:pPr>
      <w:r>
        <w:rPr>
          <w:b/>
          <w:sz w:val="20"/>
          <w:szCs w:val="20"/>
        </w:rPr>
        <w:t>Розділ IV. ПОДАННЯ ТА РОЗКРИТТЯ ТЕНДЕРНИХ ПРОПОЗИЦІЙ</w:t>
      </w:r>
    </w:p>
    <w:p w14:paraId="001E55C7"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Кінцевий строк подання тендерних пропозицій</w:t>
      </w:r>
    </w:p>
    <w:p w14:paraId="26CD5F81" w14:textId="77777777" w:rsidR="007D240E" w:rsidRDefault="0016005C">
      <w:pPr>
        <w:jc w:val="both"/>
        <w:rPr>
          <w:sz w:val="20"/>
          <w:szCs w:val="20"/>
        </w:rPr>
      </w:pPr>
      <w:r>
        <w:rPr>
          <w:sz w:val="20"/>
          <w:szCs w:val="20"/>
        </w:rPr>
        <w:t>2 Розкриття тендерної пропозиції</w:t>
      </w:r>
    </w:p>
    <w:p w14:paraId="2FD591C9" w14:textId="77777777" w:rsidR="007D240E" w:rsidRDefault="007D240E">
      <w:pPr>
        <w:jc w:val="center"/>
        <w:rPr>
          <w:b/>
          <w:sz w:val="10"/>
          <w:szCs w:val="10"/>
        </w:rPr>
      </w:pPr>
    </w:p>
    <w:p w14:paraId="2F469D8B" w14:textId="77777777" w:rsidR="007D240E" w:rsidRDefault="0016005C">
      <w:pPr>
        <w:jc w:val="center"/>
        <w:rPr>
          <w:b/>
          <w:sz w:val="20"/>
          <w:szCs w:val="20"/>
        </w:rPr>
      </w:pPr>
      <w:r>
        <w:rPr>
          <w:b/>
          <w:sz w:val="20"/>
          <w:szCs w:val="20"/>
        </w:rPr>
        <w:t>Розділ V. РОЗГЛЯД ТА ОЦІНКА ТЕНДЕРНОЇ ПРОПОЗИЦІЇ</w:t>
      </w:r>
    </w:p>
    <w:p w14:paraId="4316A8F3"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Перелік критеріїв та методика оцінки тендерних пропозицій</w:t>
      </w:r>
    </w:p>
    <w:p w14:paraId="575C48BE" w14:textId="77777777" w:rsidR="007D240E" w:rsidRDefault="0016005C">
      <w:pPr>
        <w:pStyle w:val="21"/>
        <w:widowControl w:val="0"/>
        <w:spacing w:line="240" w:lineRule="auto"/>
        <w:jc w:val="both"/>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2 </w:t>
      </w:r>
      <w:r>
        <w:rPr>
          <w:rFonts w:ascii="Times New Roman" w:hAnsi="Times New Roman" w:cs="Times New Roman"/>
          <w:color w:val="auto"/>
          <w:sz w:val="20"/>
          <w:szCs w:val="20"/>
          <w:shd w:val="clear" w:color="auto" w:fill="FFFFFF"/>
          <w:lang w:val="uk-UA"/>
        </w:rPr>
        <w:t>Розмір мінімального кроку пониження ціни або приведеної ціни під час електронного аукціону</w:t>
      </w:r>
    </w:p>
    <w:p w14:paraId="0A5F9265"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3 Порядок розгляду тендерних пропозицій</w:t>
      </w:r>
    </w:p>
    <w:p w14:paraId="0F7FD95A"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4 </w:t>
      </w:r>
      <w:r>
        <w:rPr>
          <w:rFonts w:ascii="Times New Roman" w:hAnsi="Times New Roman" w:cs="Times New Roman"/>
          <w:color w:val="auto"/>
          <w:sz w:val="20"/>
          <w:szCs w:val="20"/>
          <w:shd w:val="clear" w:color="auto" w:fill="FFFFFF"/>
          <w:lang w:val="uk-UA"/>
        </w:rPr>
        <w:t>Інша інформація, вимоги щодо наявності якої передбачені законодавством та яку замовник вважає за необхідне включити до тендерної документації</w:t>
      </w:r>
    </w:p>
    <w:p w14:paraId="36C20F10" w14:textId="77777777" w:rsidR="007D240E" w:rsidRDefault="0016005C">
      <w:pPr>
        <w:jc w:val="both"/>
        <w:rPr>
          <w:sz w:val="20"/>
          <w:szCs w:val="20"/>
        </w:rPr>
      </w:pPr>
      <w:r>
        <w:rPr>
          <w:sz w:val="20"/>
          <w:szCs w:val="20"/>
        </w:rPr>
        <w:t>5 Відхилення тендерних пропозицій</w:t>
      </w:r>
    </w:p>
    <w:p w14:paraId="4DC8A996" w14:textId="77777777" w:rsidR="007D240E" w:rsidRDefault="007D240E">
      <w:pPr>
        <w:jc w:val="center"/>
        <w:rPr>
          <w:b/>
          <w:sz w:val="20"/>
          <w:szCs w:val="20"/>
        </w:rPr>
      </w:pPr>
    </w:p>
    <w:p w14:paraId="261EB1FD" w14:textId="77777777" w:rsidR="007D240E" w:rsidRDefault="0016005C">
      <w:pPr>
        <w:jc w:val="center"/>
        <w:rPr>
          <w:b/>
          <w:sz w:val="20"/>
          <w:szCs w:val="20"/>
        </w:rPr>
      </w:pPr>
      <w:r>
        <w:rPr>
          <w:b/>
          <w:sz w:val="20"/>
          <w:szCs w:val="20"/>
        </w:rPr>
        <w:t>Розділ VI. РЕЗУЛЬТАТИ відкритих торгів ТА УКЛАДАННЯ ДОГОВОРУ ПРО ЗАКУПІВЛЮ</w:t>
      </w:r>
    </w:p>
    <w:p w14:paraId="029F103B"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Відміна відкритих торгів</w:t>
      </w:r>
    </w:p>
    <w:p w14:paraId="2B3E4854"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Порядок укладення договору про закупівлю</w:t>
      </w:r>
    </w:p>
    <w:p w14:paraId="0F698E65"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 Проект договору про закупівлю та порядок зміни його умов</w:t>
      </w:r>
    </w:p>
    <w:p w14:paraId="5F8874EF"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Дії замовника при відмові переможця торгів підписати договір про закупівлю</w:t>
      </w:r>
    </w:p>
    <w:p w14:paraId="10FAD02A" w14:textId="77777777" w:rsidR="007D240E" w:rsidRDefault="0016005C">
      <w:pPr>
        <w:jc w:val="both"/>
        <w:rPr>
          <w:sz w:val="20"/>
          <w:szCs w:val="20"/>
        </w:rPr>
      </w:pPr>
      <w:r>
        <w:rPr>
          <w:sz w:val="20"/>
          <w:szCs w:val="20"/>
        </w:rPr>
        <w:t>5 Забезпечення виконання договору про закупівлю</w:t>
      </w:r>
    </w:p>
    <w:p w14:paraId="01109ED9" w14:textId="77777777" w:rsidR="007D240E" w:rsidRDefault="007D240E">
      <w:pPr>
        <w:jc w:val="both"/>
        <w:rPr>
          <w:sz w:val="10"/>
          <w:szCs w:val="10"/>
        </w:rPr>
      </w:pPr>
    </w:p>
    <w:p w14:paraId="75AA9829" w14:textId="77777777" w:rsidR="007D240E" w:rsidRDefault="0016005C">
      <w:pPr>
        <w:jc w:val="both"/>
        <w:rPr>
          <w:b/>
          <w:sz w:val="20"/>
          <w:szCs w:val="20"/>
        </w:rPr>
      </w:pPr>
      <w:r>
        <w:rPr>
          <w:b/>
          <w:sz w:val="20"/>
          <w:szCs w:val="20"/>
        </w:rPr>
        <w:t>Додатки:</w:t>
      </w:r>
    </w:p>
    <w:p w14:paraId="2C9C58FA" w14:textId="77777777" w:rsidR="007D240E" w:rsidRDefault="0016005C">
      <w:pPr>
        <w:tabs>
          <w:tab w:val="left" w:pos="2475"/>
        </w:tabs>
        <w:rPr>
          <w:sz w:val="20"/>
          <w:szCs w:val="20"/>
        </w:rPr>
      </w:pPr>
      <w:r>
        <w:rPr>
          <w:b/>
          <w:sz w:val="20"/>
          <w:szCs w:val="20"/>
        </w:rPr>
        <w:t xml:space="preserve">Додаток №1. </w:t>
      </w:r>
      <w:r>
        <w:rPr>
          <w:sz w:val="20"/>
          <w:szCs w:val="20"/>
        </w:rPr>
        <w:t>Кваліфікаційні критерії до учасників процедури закупівлі та спосіб документального підтвердження інформації про їх відповідність встановленим кваліфікаційним критеріям</w:t>
      </w:r>
    </w:p>
    <w:p w14:paraId="050E4C69" w14:textId="77777777" w:rsidR="007D240E" w:rsidRDefault="0016005C">
      <w:pPr>
        <w:rPr>
          <w:sz w:val="20"/>
          <w:szCs w:val="20"/>
        </w:rPr>
      </w:pPr>
      <w:r>
        <w:rPr>
          <w:b/>
          <w:sz w:val="20"/>
          <w:szCs w:val="20"/>
        </w:rPr>
        <w:t xml:space="preserve">Додаток №2. </w:t>
      </w:r>
      <w:r>
        <w:rPr>
          <w:sz w:val="20"/>
          <w:szCs w:val="20"/>
        </w:rPr>
        <w:t>Інформація про необхідні технічні, якісні та кількісні характеристики предмета закупівлі, в тому числі відповідна технічна специфікація</w:t>
      </w:r>
    </w:p>
    <w:p w14:paraId="1096069A" w14:textId="77777777" w:rsidR="007D240E" w:rsidRDefault="0016005C">
      <w:pPr>
        <w:tabs>
          <w:tab w:val="left" w:pos="567"/>
        </w:tabs>
        <w:rPr>
          <w:sz w:val="20"/>
          <w:szCs w:val="20"/>
        </w:rPr>
      </w:pPr>
      <w:r>
        <w:rPr>
          <w:b/>
          <w:sz w:val="20"/>
          <w:szCs w:val="20"/>
        </w:rPr>
        <w:t xml:space="preserve">Додаток №3. </w:t>
      </w:r>
      <w:r>
        <w:rPr>
          <w:sz w:val="20"/>
          <w:szCs w:val="20"/>
          <w:shd w:val="clear" w:color="auto" w:fill="FFFFFF"/>
        </w:rPr>
        <w:t>Форма «Технічна специфікація»</w:t>
      </w:r>
    </w:p>
    <w:p w14:paraId="66880D19" w14:textId="77777777" w:rsidR="007D240E" w:rsidRDefault="0016005C">
      <w:pPr>
        <w:ind w:right="2"/>
        <w:rPr>
          <w:sz w:val="20"/>
          <w:szCs w:val="20"/>
          <w:shd w:val="clear" w:color="auto" w:fill="FFFFFF"/>
        </w:rPr>
      </w:pPr>
      <w:r>
        <w:rPr>
          <w:b/>
          <w:sz w:val="20"/>
          <w:szCs w:val="20"/>
        </w:rPr>
        <w:t xml:space="preserve">Додаток №4. </w:t>
      </w:r>
      <w:r>
        <w:rPr>
          <w:sz w:val="20"/>
          <w:szCs w:val="20"/>
          <w:shd w:val="clear" w:color="auto" w:fill="FFFFFF"/>
        </w:rPr>
        <w:t>Інформація про вимоги, які передбачені законодавством та які замовник вважає за необхідне включити до тендерної документації</w:t>
      </w:r>
    </w:p>
    <w:p w14:paraId="0C6B590B" w14:textId="77777777" w:rsidR="007D240E" w:rsidRDefault="0016005C">
      <w:pPr>
        <w:jc w:val="both"/>
        <w:rPr>
          <w:b/>
          <w:sz w:val="20"/>
          <w:szCs w:val="20"/>
        </w:rPr>
      </w:pPr>
      <w:r>
        <w:rPr>
          <w:b/>
          <w:sz w:val="20"/>
          <w:szCs w:val="20"/>
        </w:rPr>
        <w:t xml:space="preserve">Додаток №5. </w:t>
      </w:r>
      <w:proofErr w:type="spellStart"/>
      <w:r>
        <w:rPr>
          <w:sz w:val="20"/>
          <w:szCs w:val="20"/>
        </w:rPr>
        <w:t>Проєкт</w:t>
      </w:r>
      <w:proofErr w:type="spellEnd"/>
      <w:r>
        <w:rPr>
          <w:sz w:val="20"/>
          <w:szCs w:val="20"/>
        </w:rPr>
        <w:t xml:space="preserve"> договору про закупівлю</w:t>
      </w:r>
    </w:p>
    <w:p w14:paraId="0D43B020" w14:textId="77777777" w:rsidR="007D240E" w:rsidRDefault="0016005C">
      <w:pPr>
        <w:ind w:firstLine="426"/>
        <w:jc w:val="both"/>
        <w:rPr>
          <w:i/>
          <w:sz w:val="20"/>
          <w:shd w:val="clear" w:color="auto" w:fill="FFFFFF"/>
        </w:rPr>
      </w:pPr>
      <w:r>
        <w:rPr>
          <w:i/>
          <w:shd w:val="clear" w:color="auto" w:fill="FFFFFF"/>
        </w:rPr>
        <w:br w:type="page"/>
      </w:r>
      <w:r>
        <w:rPr>
          <w:i/>
          <w:sz w:val="20"/>
          <w:shd w:val="clear" w:color="auto" w:fill="FFFFFF"/>
        </w:rPr>
        <w:lastRenderedPageBreak/>
        <w:t xml:space="preserve">Ця тендерна документація розроблена, затверджена та оприлюднена замовником для вільного доступу в електронній системі </w:t>
      </w:r>
      <w:proofErr w:type="spellStart"/>
      <w:r>
        <w:rPr>
          <w:i/>
          <w:sz w:val="20"/>
          <w:shd w:val="clear" w:color="auto" w:fill="FFFFFF"/>
        </w:rPr>
        <w:t>закупівель</w:t>
      </w:r>
      <w:proofErr w:type="spellEnd"/>
      <w:r>
        <w:rPr>
          <w:i/>
          <w:sz w:val="20"/>
          <w:shd w:val="clear" w:color="auto" w:fill="FFFFFF"/>
        </w:rPr>
        <w:t xml:space="preserve"> в електронному вигляді відповідно до вимог Закону України «Про електронні документи та електронний документообіг».</w:t>
      </w:r>
    </w:p>
    <w:p w14:paraId="78C866C8" w14:textId="77777777" w:rsidR="007D240E" w:rsidRDefault="0016005C">
      <w:pPr>
        <w:ind w:firstLine="426"/>
        <w:jc w:val="both"/>
        <w:rPr>
          <w:i/>
          <w:sz w:val="20"/>
          <w:shd w:val="clear" w:color="auto" w:fill="FFFFFF"/>
        </w:rPr>
      </w:pPr>
      <w:r>
        <w:rPr>
          <w:i/>
          <w:sz w:val="20"/>
          <w:shd w:val="clear" w:color="auto" w:fill="FFFFFF"/>
        </w:rPr>
        <w:t>Ця тендерна документація  містить:</w:t>
      </w:r>
    </w:p>
    <w:p w14:paraId="3B1BF879" w14:textId="77777777" w:rsidR="007D240E" w:rsidRDefault="0016005C">
      <w:pPr>
        <w:ind w:firstLine="426"/>
        <w:jc w:val="both"/>
        <w:rPr>
          <w:i/>
          <w:sz w:val="20"/>
          <w:shd w:val="clear" w:color="auto" w:fill="FFFFFF"/>
        </w:rPr>
      </w:pPr>
      <w:r>
        <w:rPr>
          <w:i/>
          <w:sz w:val="20"/>
          <w:shd w:val="clear" w:color="auto" w:fill="FFFFFF"/>
        </w:rPr>
        <w:t xml:space="preserve">- інформацію, визначену статтею 22 Закону України «Про публічні закупівлі», яка оформлена у вигляді таблиці та подана окремим файлом у </w:t>
      </w:r>
      <w:proofErr w:type="spellStart"/>
      <w:r>
        <w:rPr>
          <w:i/>
          <w:sz w:val="20"/>
          <w:shd w:val="clear" w:color="auto" w:fill="FFFFFF"/>
        </w:rPr>
        <w:t>машинозчитувальному</w:t>
      </w:r>
      <w:proofErr w:type="spellEnd"/>
      <w:r>
        <w:rPr>
          <w:i/>
          <w:sz w:val="20"/>
          <w:shd w:val="clear" w:color="auto" w:fill="FFFFFF"/>
        </w:rPr>
        <w:t xml:space="preserve"> форматі;</w:t>
      </w:r>
    </w:p>
    <w:p w14:paraId="3B181080" w14:textId="77777777" w:rsidR="007D240E" w:rsidRDefault="0016005C">
      <w:pPr>
        <w:ind w:firstLine="426"/>
        <w:jc w:val="both"/>
        <w:rPr>
          <w:i/>
          <w:sz w:val="20"/>
          <w:shd w:val="clear" w:color="auto" w:fill="FFFFFF"/>
        </w:rPr>
      </w:pPr>
      <w:r>
        <w:rPr>
          <w:i/>
          <w:sz w:val="20"/>
          <w:shd w:val="clear" w:color="auto" w:fill="FFFFFF"/>
        </w:rPr>
        <w:t xml:space="preserve">- інформацію, що формується замовником шляхом заповнення окремих полів електронних форм електронної системи </w:t>
      </w:r>
      <w:proofErr w:type="spellStart"/>
      <w:r>
        <w:rPr>
          <w:i/>
          <w:sz w:val="20"/>
          <w:shd w:val="clear" w:color="auto" w:fill="FFFFFF"/>
        </w:rPr>
        <w:t>закупівель</w:t>
      </w:r>
      <w:proofErr w:type="spellEnd"/>
      <w:r>
        <w:rPr>
          <w:i/>
          <w:sz w:val="20"/>
          <w:shd w:val="clear" w:color="auto" w:fill="FFFFFF"/>
        </w:rPr>
        <w:t>.</w:t>
      </w: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0"/>
        <w:gridCol w:w="2747"/>
        <w:gridCol w:w="970"/>
        <w:gridCol w:w="5834"/>
      </w:tblGrid>
      <w:tr w:rsidR="007D240E" w14:paraId="1D2335AA" w14:textId="77777777">
        <w:trPr>
          <w:trHeight w:val="159"/>
          <w:jc w:val="center"/>
        </w:trPr>
        <w:tc>
          <w:tcPr>
            <w:tcW w:w="3397" w:type="dxa"/>
            <w:gridSpan w:val="2"/>
            <w:tcBorders>
              <w:top w:val="single" w:sz="4" w:space="0" w:color="auto"/>
              <w:bottom w:val="single" w:sz="4" w:space="0" w:color="auto"/>
            </w:tcBorders>
            <w:shd w:val="clear" w:color="auto" w:fill="BDD6EE"/>
            <w:vAlign w:val="center"/>
          </w:tcPr>
          <w:p w14:paraId="253DD079" w14:textId="77777777" w:rsidR="007D240E" w:rsidRDefault="0016005C">
            <w:pPr>
              <w:pStyle w:val="10"/>
              <w:widowControl w:val="0"/>
              <w:spacing w:line="240" w:lineRule="auto"/>
              <w:jc w:val="right"/>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Розділ І.</w:t>
            </w:r>
          </w:p>
        </w:tc>
        <w:tc>
          <w:tcPr>
            <w:tcW w:w="6804" w:type="dxa"/>
            <w:gridSpan w:val="2"/>
            <w:tcBorders>
              <w:top w:val="single" w:sz="4" w:space="0" w:color="auto"/>
              <w:bottom w:val="single" w:sz="4" w:space="0" w:color="auto"/>
            </w:tcBorders>
            <w:shd w:val="clear" w:color="auto" w:fill="BDD6EE"/>
            <w:vAlign w:val="center"/>
          </w:tcPr>
          <w:p w14:paraId="4F7380DB" w14:textId="77777777" w:rsidR="007D240E" w:rsidRDefault="0016005C">
            <w:pPr>
              <w:pStyle w:val="10"/>
              <w:widowControl w:val="0"/>
              <w:tabs>
                <w:tab w:val="left" w:pos="533"/>
              </w:tabs>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ЗАГАЛЬНІ ПОЛОЖЕННЯ</w:t>
            </w:r>
          </w:p>
        </w:tc>
      </w:tr>
      <w:tr w:rsidR="007D240E" w14:paraId="2B64AC66" w14:textId="77777777">
        <w:trPr>
          <w:trHeight w:val="159"/>
          <w:jc w:val="center"/>
        </w:trPr>
        <w:tc>
          <w:tcPr>
            <w:tcW w:w="650" w:type="dxa"/>
            <w:tcBorders>
              <w:top w:val="single" w:sz="4" w:space="0" w:color="auto"/>
              <w:bottom w:val="single" w:sz="4" w:space="0" w:color="auto"/>
            </w:tcBorders>
            <w:vAlign w:val="center"/>
          </w:tcPr>
          <w:p w14:paraId="6ACE8802" w14:textId="77777777" w:rsidR="007D240E" w:rsidRDefault="0016005C">
            <w:pPr>
              <w:pStyle w:val="10"/>
              <w:widowControl w:val="0"/>
              <w:spacing w:line="240" w:lineRule="auto"/>
              <w:jc w:val="center"/>
              <w:rPr>
                <w:rFonts w:ascii="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Пункт</w:t>
            </w:r>
          </w:p>
        </w:tc>
        <w:tc>
          <w:tcPr>
            <w:tcW w:w="2747" w:type="dxa"/>
            <w:tcBorders>
              <w:top w:val="single" w:sz="4" w:space="0" w:color="auto"/>
              <w:bottom w:val="single" w:sz="4" w:space="0" w:color="auto"/>
            </w:tcBorders>
            <w:vAlign w:val="center"/>
          </w:tcPr>
          <w:p w14:paraId="104498FC" w14:textId="77777777" w:rsidR="007D240E" w:rsidRDefault="0016005C">
            <w:pPr>
              <w:pStyle w:val="10"/>
              <w:widowControl w:val="0"/>
              <w:spacing w:line="240" w:lineRule="auto"/>
              <w:jc w:val="center"/>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Назва пункту</w:t>
            </w:r>
          </w:p>
        </w:tc>
        <w:tc>
          <w:tcPr>
            <w:tcW w:w="970" w:type="dxa"/>
            <w:tcBorders>
              <w:top w:val="single" w:sz="4" w:space="0" w:color="auto"/>
              <w:bottom w:val="single" w:sz="4" w:space="0" w:color="auto"/>
            </w:tcBorders>
            <w:vAlign w:val="center"/>
          </w:tcPr>
          <w:p w14:paraId="32ADB086" w14:textId="77777777" w:rsidR="007D240E" w:rsidRDefault="0016005C">
            <w:pPr>
              <w:pStyle w:val="10"/>
              <w:widowControl w:val="0"/>
              <w:tabs>
                <w:tab w:val="left" w:pos="533"/>
              </w:tabs>
              <w:spacing w:line="240" w:lineRule="auto"/>
              <w:jc w:val="center"/>
              <w:rPr>
                <w:rFonts w:ascii="Times New Roman" w:eastAsia="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Підпункт</w:t>
            </w:r>
          </w:p>
        </w:tc>
        <w:tc>
          <w:tcPr>
            <w:tcW w:w="5834" w:type="dxa"/>
            <w:tcBorders>
              <w:top w:val="single" w:sz="4" w:space="0" w:color="auto"/>
              <w:bottom w:val="single" w:sz="4" w:space="0" w:color="auto"/>
            </w:tcBorders>
            <w:vAlign w:val="center"/>
          </w:tcPr>
          <w:p w14:paraId="4C59C844" w14:textId="77777777" w:rsidR="007D240E" w:rsidRDefault="0016005C">
            <w:pPr>
              <w:pStyle w:val="10"/>
              <w:widowControl w:val="0"/>
              <w:tabs>
                <w:tab w:val="left" w:pos="533"/>
              </w:tabs>
              <w:spacing w:line="240" w:lineRule="auto"/>
              <w:jc w:val="center"/>
              <w:rPr>
                <w:rFonts w:ascii="Times New Roman" w:eastAsia="Times New Roman" w:hAnsi="Times New Roman" w:cs="Times New Roman"/>
                <w:color w:val="auto"/>
                <w:sz w:val="16"/>
                <w:szCs w:val="16"/>
                <w:lang w:val="uk-UA"/>
              </w:rPr>
            </w:pPr>
            <w:r>
              <w:rPr>
                <w:rFonts w:ascii="Times New Roman" w:hAnsi="Times New Roman" w:cs="Times New Roman"/>
                <w:color w:val="auto"/>
                <w:sz w:val="16"/>
                <w:szCs w:val="16"/>
                <w:shd w:val="clear" w:color="auto" w:fill="FFFFFF"/>
                <w:lang w:val="uk-UA"/>
              </w:rPr>
              <w:t>Умови, які встановлені замовником для проведення процедури закупівлі</w:t>
            </w:r>
          </w:p>
        </w:tc>
      </w:tr>
      <w:tr w:rsidR="007D240E" w14:paraId="716BE56F" w14:textId="77777777">
        <w:trPr>
          <w:trHeight w:val="1982"/>
          <w:jc w:val="center"/>
        </w:trPr>
        <w:tc>
          <w:tcPr>
            <w:tcW w:w="650" w:type="dxa"/>
            <w:tcBorders>
              <w:top w:val="single" w:sz="4" w:space="0" w:color="auto"/>
              <w:bottom w:val="single" w:sz="4" w:space="0" w:color="auto"/>
            </w:tcBorders>
          </w:tcPr>
          <w:p w14:paraId="50369AC6"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747" w:type="dxa"/>
            <w:tcBorders>
              <w:top w:val="single" w:sz="4" w:space="0" w:color="auto"/>
              <w:bottom w:val="single" w:sz="4" w:space="0" w:color="auto"/>
            </w:tcBorders>
          </w:tcPr>
          <w:p w14:paraId="59DC6FFA" w14:textId="77777777" w:rsidR="007D240E" w:rsidRDefault="0016005C">
            <w:pPr>
              <w:pStyle w:val="10"/>
              <w:widowControl w:val="0"/>
              <w:spacing w:line="240" w:lineRule="auto"/>
              <w:rPr>
                <w:rFonts w:ascii="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Терміни, які вживаються в тендерній документації</w:t>
            </w:r>
          </w:p>
        </w:tc>
        <w:tc>
          <w:tcPr>
            <w:tcW w:w="6804" w:type="dxa"/>
            <w:gridSpan w:val="2"/>
            <w:tcBorders>
              <w:top w:val="single" w:sz="4" w:space="0" w:color="auto"/>
              <w:bottom w:val="single" w:sz="4" w:space="0" w:color="auto"/>
            </w:tcBorders>
          </w:tcPr>
          <w:p w14:paraId="78C09FAF" w14:textId="77777777" w:rsidR="007D240E" w:rsidRDefault="0016005C">
            <w:pPr>
              <w:pStyle w:val="10"/>
              <w:widowControl w:val="0"/>
              <w:numPr>
                <w:ilvl w:val="0"/>
                <w:numId w:val="1"/>
              </w:numPr>
              <w:tabs>
                <w:tab w:val="left" w:pos="533"/>
              </w:tabs>
              <w:spacing w:line="240" w:lineRule="auto"/>
              <w:ind w:left="467" w:hanging="14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цю тендерну документацію розроблено відповідно до вимог </w:t>
            </w:r>
            <w:hyperlink r:id="rId9">
              <w:r>
                <w:rPr>
                  <w:rFonts w:ascii="Times New Roman" w:eastAsia="Times New Roman" w:hAnsi="Times New Roman" w:cs="Times New Roman"/>
                  <w:color w:val="auto"/>
                  <w:sz w:val="24"/>
                  <w:szCs w:val="24"/>
                  <w:lang w:val="uk-UA"/>
                </w:rPr>
                <w:t>Закону</w:t>
              </w:r>
            </w:hyperlink>
            <w:r>
              <w:rPr>
                <w:rFonts w:ascii="Times New Roman" w:hAnsi="Times New Roman" w:cs="Times New Roman"/>
                <w:color w:val="auto"/>
                <w:sz w:val="24"/>
                <w:szCs w:val="24"/>
                <w:lang w:val="uk-UA"/>
              </w:rPr>
              <w:t xml:space="preserve"> України «Про публічні закупівлі» </w:t>
            </w:r>
            <w:r>
              <w:rPr>
                <w:rFonts w:ascii="Times New Roman" w:hAnsi="Times New Roman" w:cs="Times New Roman"/>
                <w:color w:val="auto"/>
                <w:sz w:val="24"/>
                <w:szCs w:val="24"/>
                <w:shd w:val="clear" w:color="auto" w:fill="FFFFFF"/>
                <w:lang w:val="uk-UA"/>
              </w:rPr>
              <w:t xml:space="preserve">(у редакції Закону України від 19.09.2019 № 114-IX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Pr>
                <w:rFonts w:ascii="Times New Roman" w:hAnsi="Times New Roman" w:cs="Times New Roman"/>
                <w:color w:val="auto"/>
                <w:sz w:val="24"/>
                <w:szCs w:val="24"/>
                <w:shd w:val="clear" w:color="auto" w:fill="FFFFFF"/>
                <w:lang w:val="uk-UA"/>
              </w:rPr>
              <w:t>закупівель</w:t>
            </w:r>
            <w:proofErr w:type="spellEnd"/>
            <w:r>
              <w:rPr>
                <w:rFonts w:ascii="Times New Roman" w:hAnsi="Times New Roman" w:cs="Times New Roman"/>
                <w:color w:val="auto"/>
                <w:sz w:val="24"/>
                <w:szCs w:val="24"/>
                <w:shd w:val="clear" w:color="auto" w:fill="FFFFFF"/>
                <w:lang w:val="uk-UA"/>
              </w:rPr>
              <w:t>») </w:t>
            </w:r>
            <w:r>
              <w:rPr>
                <w:rFonts w:ascii="Times New Roman" w:hAnsi="Times New Roman" w:cs="Times New Roman"/>
                <w:color w:val="auto"/>
                <w:sz w:val="24"/>
                <w:szCs w:val="24"/>
                <w:lang w:val="uk-UA"/>
              </w:rPr>
              <w:t xml:space="preserve"> (далі – Закон) та постанови Каб</w:t>
            </w:r>
            <w:r>
              <w:rPr>
                <w:rFonts w:ascii="Times New Roman" w:hAnsi="Times New Roman" w:cs="Times New Roman"/>
                <w:color w:val="auto"/>
                <w:sz w:val="24"/>
                <w:szCs w:val="24"/>
                <w:shd w:val="clear" w:color="auto" w:fill="FFFFFF"/>
                <w:lang w:val="uk-UA"/>
              </w:rPr>
              <w:t xml:space="preserve">інету Міністрів України від 12.10.2022 №1178 </w:t>
            </w:r>
            <w:r>
              <w:rPr>
                <w:rFonts w:ascii="Times New Roman" w:hAnsi="Times New Roman" w:cs="Times New Roman"/>
                <w:color w:val="auto"/>
                <w:sz w:val="24"/>
                <w:szCs w:val="24"/>
                <w:lang w:val="uk-UA"/>
              </w:rPr>
              <w:t>«</w:t>
            </w:r>
            <w:r>
              <w:rPr>
                <w:rFonts w:ascii="Times New Roman" w:hAnsi="Times New Roman" w:cs="Times New Roman"/>
                <w:bCs/>
                <w:color w:val="auto"/>
                <w:sz w:val="24"/>
                <w:szCs w:val="24"/>
                <w:shd w:val="clear" w:color="auto" w:fill="FFFFFF"/>
                <w:lang w:val="uk-UA"/>
              </w:rPr>
              <w:t xml:space="preserve">Про затвердження особливостей здійснення публічних </w:t>
            </w:r>
            <w:proofErr w:type="spellStart"/>
            <w:r>
              <w:rPr>
                <w:rFonts w:ascii="Times New Roman" w:hAnsi="Times New Roman" w:cs="Times New Roman"/>
                <w:bCs/>
                <w:color w:val="auto"/>
                <w:sz w:val="24"/>
                <w:szCs w:val="24"/>
                <w:shd w:val="clear" w:color="auto" w:fill="FFFFFF"/>
                <w:lang w:val="uk-UA"/>
              </w:rPr>
              <w:t>закупівель</w:t>
            </w:r>
            <w:proofErr w:type="spellEnd"/>
            <w:r>
              <w:rPr>
                <w:rFonts w:ascii="Times New Roman" w:hAnsi="Times New Roman" w:cs="Times New Roman"/>
                <w:bCs/>
                <w:color w:val="auto"/>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auto"/>
                <w:sz w:val="24"/>
                <w:szCs w:val="24"/>
                <w:shd w:val="clear" w:color="auto" w:fill="FFFFFF"/>
                <w:lang w:val="uk-UA"/>
              </w:rPr>
              <w:t>» (дал</w:t>
            </w:r>
            <w:r>
              <w:rPr>
                <w:rFonts w:ascii="Times New Roman" w:hAnsi="Times New Roman" w:cs="Times New Roman"/>
                <w:color w:val="auto"/>
                <w:sz w:val="24"/>
                <w:szCs w:val="24"/>
                <w:lang w:val="uk-UA"/>
              </w:rPr>
              <w:t>і – Особливості)</w:t>
            </w:r>
            <w:r>
              <w:rPr>
                <w:rFonts w:ascii="Times New Roman" w:hAnsi="Times New Roman" w:cs="Times New Roman"/>
                <w:color w:val="auto"/>
                <w:sz w:val="24"/>
                <w:szCs w:val="24"/>
                <w:shd w:val="clear" w:color="auto" w:fill="FFFFFF"/>
                <w:lang w:val="uk-UA"/>
              </w:rPr>
              <w:t>;</w:t>
            </w:r>
          </w:p>
          <w:p w14:paraId="10BB02ED" w14:textId="77777777" w:rsidR="007D240E" w:rsidRDefault="0016005C">
            <w:pPr>
              <w:pStyle w:val="10"/>
              <w:widowControl w:val="0"/>
              <w:numPr>
                <w:ilvl w:val="0"/>
                <w:numId w:val="1"/>
              </w:numPr>
              <w:tabs>
                <w:tab w:val="left" w:pos="533"/>
              </w:tabs>
              <w:spacing w:line="240" w:lineRule="auto"/>
              <w:ind w:left="467" w:hanging="14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терміни, які стосуються проведення закупівлі, вживаються у значенні, наведеному в Законі та Особливостях, а також </w:t>
            </w:r>
            <w:r>
              <w:rPr>
                <w:rFonts w:ascii="Times New Roman" w:hAnsi="Times New Roman" w:cs="Times New Roman"/>
                <w:color w:val="auto"/>
                <w:sz w:val="24"/>
                <w:szCs w:val="24"/>
                <w:shd w:val="clear" w:color="auto" w:fill="FFFFFF"/>
                <w:lang w:val="uk-UA"/>
              </w:rPr>
              <w:t xml:space="preserve">Порядку функціонування електронної системи </w:t>
            </w:r>
            <w:proofErr w:type="spellStart"/>
            <w:r>
              <w:rPr>
                <w:rFonts w:ascii="Times New Roman" w:hAnsi="Times New Roman" w:cs="Times New Roman"/>
                <w:color w:val="auto"/>
                <w:sz w:val="24"/>
                <w:szCs w:val="24"/>
                <w:shd w:val="clear" w:color="auto" w:fill="FFFFFF"/>
                <w:lang w:val="uk-UA"/>
              </w:rPr>
              <w:t>закупівель</w:t>
            </w:r>
            <w:proofErr w:type="spellEnd"/>
            <w:r>
              <w:rPr>
                <w:rFonts w:ascii="Times New Roman" w:hAnsi="Times New Roman" w:cs="Times New Roman"/>
                <w:color w:val="auto"/>
                <w:sz w:val="24"/>
                <w:szCs w:val="24"/>
                <w:shd w:val="clear" w:color="auto" w:fill="FFFFFF"/>
                <w:lang w:val="uk-UA"/>
              </w:rPr>
              <w:t xml:space="preserve"> та проведення авторизації електронних майданчиків, затвердженому Постановою Кабінету Міністрів України від 24.02.2016 № 166 (далі – Порядок)</w:t>
            </w:r>
          </w:p>
        </w:tc>
      </w:tr>
      <w:tr w:rsidR="007D240E" w14:paraId="4BE20A9F" w14:textId="77777777">
        <w:trPr>
          <w:trHeight w:val="283"/>
          <w:jc w:val="center"/>
        </w:trPr>
        <w:tc>
          <w:tcPr>
            <w:tcW w:w="650" w:type="dxa"/>
            <w:tcBorders>
              <w:top w:val="single" w:sz="4" w:space="0" w:color="auto"/>
              <w:bottom w:val="single" w:sz="4" w:space="0" w:color="auto"/>
            </w:tcBorders>
          </w:tcPr>
          <w:p w14:paraId="534DBB06"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9551" w:type="dxa"/>
            <w:gridSpan w:val="3"/>
            <w:tcBorders>
              <w:top w:val="single" w:sz="4" w:space="0" w:color="auto"/>
              <w:bottom w:val="single" w:sz="4" w:space="0" w:color="auto"/>
            </w:tcBorders>
          </w:tcPr>
          <w:p w14:paraId="680CBE01" w14:textId="77777777" w:rsidR="007D240E" w:rsidRDefault="0016005C">
            <w:pPr>
              <w:pStyle w:val="10"/>
              <w:widowControl w:val="0"/>
              <w:spacing w:line="240" w:lineRule="auto"/>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Інформація про замовника торгів</w:t>
            </w:r>
          </w:p>
        </w:tc>
      </w:tr>
      <w:tr w:rsidR="007D240E" w14:paraId="4BEBEDEC" w14:textId="77777777">
        <w:trPr>
          <w:trHeight w:val="248"/>
          <w:jc w:val="center"/>
        </w:trPr>
        <w:tc>
          <w:tcPr>
            <w:tcW w:w="650" w:type="dxa"/>
            <w:tcBorders>
              <w:top w:val="single" w:sz="4" w:space="0" w:color="auto"/>
              <w:bottom w:val="single" w:sz="4" w:space="0" w:color="auto"/>
            </w:tcBorders>
          </w:tcPr>
          <w:p w14:paraId="39BE62EF"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2.1</w:t>
            </w:r>
          </w:p>
        </w:tc>
        <w:tc>
          <w:tcPr>
            <w:tcW w:w="2747" w:type="dxa"/>
            <w:tcBorders>
              <w:top w:val="single" w:sz="4" w:space="0" w:color="auto"/>
              <w:bottom w:val="single" w:sz="4" w:space="0" w:color="auto"/>
            </w:tcBorders>
          </w:tcPr>
          <w:p w14:paraId="57E63740"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повне найменування</w:t>
            </w:r>
          </w:p>
        </w:tc>
        <w:tc>
          <w:tcPr>
            <w:tcW w:w="6804" w:type="dxa"/>
            <w:gridSpan w:val="2"/>
            <w:tcBorders>
              <w:top w:val="single" w:sz="4" w:space="0" w:color="auto"/>
              <w:bottom w:val="single" w:sz="4" w:space="0" w:color="auto"/>
            </w:tcBorders>
          </w:tcPr>
          <w:p w14:paraId="35E27694" w14:textId="77777777" w:rsidR="007D240E" w:rsidRDefault="0016005C">
            <w:pPr>
              <w:jc w:val="both"/>
              <w:rPr>
                <w:sz w:val="24"/>
                <w:szCs w:val="24"/>
              </w:rPr>
            </w:pPr>
            <w:r>
              <w:rPr>
                <w:sz w:val="24"/>
                <w:szCs w:val="24"/>
              </w:rPr>
              <w:t>Відділ освіти Іванківської  селищної ради</w:t>
            </w:r>
          </w:p>
        </w:tc>
      </w:tr>
      <w:tr w:rsidR="007D240E" w14:paraId="6DE98132" w14:textId="77777777">
        <w:trPr>
          <w:trHeight w:val="189"/>
          <w:jc w:val="center"/>
        </w:trPr>
        <w:tc>
          <w:tcPr>
            <w:tcW w:w="650" w:type="dxa"/>
            <w:tcBorders>
              <w:top w:val="single" w:sz="4" w:space="0" w:color="auto"/>
              <w:bottom w:val="single" w:sz="4" w:space="0" w:color="auto"/>
            </w:tcBorders>
          </w:tcPr>
          <w:p w14:paraId="35134EA0"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2.2</w:t>
            </w:r>
          </w:p>
        </w:tc>
        <w:tc>
          <w:tcPr>
            <w:tcW w:w="2747" w:type="dxa"/>
            <w:tcBorders>
              <w:top w:val="single" w:sz="4" w:space="0" w:color="auto"/>
              <w:bottom w:val="single" w:sz="4" w:space="0" w:color="auto"/>
            </w:tcBorders>
          </w:tcPr>
          <w:p w14:paraId="40BC2C70"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місцезнаходження</w:t>
            </w:r>
          </w:p>
        </w:tc>
        <w:tc>
          <w:tcPr>
            <w:tcW w:w="6804" w:type="dxa"/>
            <w:gridSpan w:val="2"/>
            <w:tcBorders>
              <w:top w:val="single" w:sz="4" w:space="0" w:color="auto"/>
              <w:bottom w:val="single" w:sz="4" w:space="0" w:color="auto"/>
            </w:tcBorders>
          </w:tcPr>
          <w:p w14:paraId="0E019623" w14:textId="77777777" w:rsidR="007D240E" w:rsidRDefault="0016005C">
            <w:pPr>
              <w:pStyle w:val="2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rPr>
              <w:t>07201, Київська область, смт Іванків, вулиця Івана Проскури, будинок 42</w:t>
            </w:r>
          </w:p>
        </w:tc>
      </w:tr>
      <w:tr w:rsidR="007D240E" w14:paraId="58CE9B55" w14:textId="77777777">
        <w:trPr>
          <w:trHeight w:val="1898"/>
          <w:jc w:val="center"/>
        </w:trPr>
        <w:tc>
          <w:tcPr>
            <w:tcW w:w="650" w:type="dxa"/>
            <w:tcBorders>
              <w:top w:val="single" w:sz="4" w:space="0" w:color="auto"/>
              <w:bottom w:val="single" w:sz="4" w:space="0" w:color="auto"/>
            </w:tcBorders>
          </w:tcPr>
          <w:p w14:paraId="320E5C1E" w14:textId="77777777" w:rsidR="007D240E" w:rsidRDefault="0016005C">
            <w:pPr>
              <w:pStyle w:val="10"/>
              <w:widowControl w:val="0"/>
              <w:spacing w:line="240" w:lineRule="auto"/>
              <w:jc w:val="right"/>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2747" w:type="dxa"/>
            <w:tcBorders>
              <w:top w:val="single" w:sz="4" w:space="0" w:color="auto"/>
              <w:bottom w:val="single" w:sz="4" w:space="0" w:color="auto"/>
            </w:tcBorders>
          </w:tcPr>
          <w:p w14:paraId="6BF0B599" w14:textId="77777777" w:rsidR="007D240E" w:rsidRDefault="0016005C">
            <w:pPr>
              <w:pStyle w:val="10"/>
              <w:widowControl w:val="0"/>
              <w:spacing w:line="240" w:lineRule="auto"/>
              <w:ind w:right="113"/>
              <w:jc w:val="both"/>
              <w:rPr>
                <w:rFonts w:ascii="Times New Roman" w:eastAsia="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інформація про посадових осіб замовника, уповноважених здійснювати зв'язок з учасниками</w:t>
            </w:r>
          </w:p>
        </w:tc>
        <w:tc>
          <w:tcPr>
            <w:tcW w:w="6804" w:type="dxa"/>
            <w:gridSpan w:val="2"/>
            <w:tcBorders>
              <w:top w:val="single" w:sz="4" w:space="0" w:color="auto"/>
              <w:bottom w:val="single" w:sz="4" w:space="0" w:color="auto"/>
            </w:tcBorders>
          </w:tcPr>
          <w:p w14:paraId="0C73B276" w14:textId="77777777" w:rsidR="007D240E" w:rsidRDefault="0016005C">
            <w:pPr>
              <w:pStyle w:val="TableParagraph"/>
              <w:numPr>
                <w:ilvl w:val="0"/>
                <w:numId w:val="2"/>
              </w:numPr>
              <w:tabs>
                <w:tab w:val="left" w:pos="280"/>
              </w:tabs>
              <w:ind w:left="529" w:firstLine="0"/>
              <w:jc w:val="both"/>
              <w:rPr>
                <w:sz w:val="24"/>
                <w:szCs w:val="24"/>
              </w:rPr>
            </w:pPr>
            <w:r>
              <w:rPr>
                <w:b/>
                <w:sz w:val="24"/>
                <w:szCs w:val="24"/>
              </w:rPr>
              <w:t>Посадова особа замовника</w:t>
            </w:r>
            <w:r>
              <w:rPr>
                <w:sz w:val="24"/>
                <w:szCs w:val="24"/>
              </w:rPr>
              <w:t>:</w:t>
            </w:r>
          </w:p>
          <w:p w14:paraId="4D92005B" w14:textId="77777777" w:rsidR="007D240E" w:rsidRDefault="0016005C">
            <w:pPr>
              <w:pStyle w:val="TableParagraph"/>
              <w:numPr>
                <w:ilvl w:val="0"/>
                <w:numId w:val="3"/>
              </w:numPr>
              <w:tabs>
                <w:tab w:val="left" w:pos="280"/>
              </w:tabs>
              <w:ind w:left="529" w:firstLine="0"/>
              <w:jc w:val="both"/>
              <w:rPr>
                <w:sz w:val="24"/>
                <w:szCs w:val="24"/>
              </w:rPr>
            </w:pPr>
            <w:r>
              <w:rPr>
                <w:sz w:val="24"/>
                <w:szCs w:val="24"/>
              </w:rPr>
              <w:t>прізвище, ім'я, по батькові посадової особи замовника, уповноваженої здійснювати зв’язок з учасниками – Григорович Наталія Федорівна;</w:t>
            </w:r>
          </w:p>
          <w:p w14:paraId="75247254" w14:textId="77777777" w:rsidR="007D240E" w:rsidRDefault="0016005C">
            <w:pPr>
              <w:pStyle w:val="TableParagraph"/>
              <w:numPr>
                <w:ilvl w:val="0"/>
                <w:numId w:val="3"/>
              </w:numPr>
              <w:tabs>
                <w:tab w:val="left" w:pos="280"/>
              </w:tabs>
              <w:ind w:left="529" w:firstLine="0"/>
              <w:jc w:val="both"/>
              <w:rPr>
                <w:sz w:val="24"/>
                <w:szCs w:val="24"/>
              </w:rPr>
            </w:pPr>
            <w:r>
              <w:rPr>
                <w:sz w:val="24"/>
                <w:szCs w:val="24"/>
              </w:rPr>
              <w:t>посада – економіст;</w:t>
            </w:r>
          </w:p>
          <w:p w14:paraId="12430777" w14:textId="77777777" w:rsidR="007D240E" w:rsidRDefault="0016005C">
            <w:pPr>
              <w:pStyle w:val="TableParagraph"/>
              <w:numPr>
                <w:ilvl w:val="0"/>
                <w:numId w:val="3"/>
              </w:numPr>
              <w:tabs>
                <w:tab w:val="left" w:pos="280"/>
              </w:tabs>
              <w:ind w:left="529" w:firstLine="0"/>
              <w:jc w:val="both"/>
              <w:rPr>
                <w:sz w:val="24"/>
                <w:szCs w:val="24"/>
              </w:rPr>
            </w:pPr>
            <w:r>
              <w:rPr>
                <w:sz w:val="24"/>
                <w:szCs w:val="24"/>
              </w:rPr>
              <w:t>електронна адреса –  osvita_iv@ukr.net;</w:t>
            </w:r>
          </w:p>
          <w:p w14:paraId="308218F4" w14:textId="77777777" w:rsidR="007D240E" w:rsidRDefault="0016005C">
            <w:pPr>
              <w:pStyle w:val="TableParagraph"/>
              <w:numPr>
                <w:ilvl w:val="0"/>
                <w:numId w:val="3"/>
              </w:numPr>
              <w:tabs>
                <w:tab w:val="left" w:pos="280"/>
              </w:tabs>
              <w:ind w:left="529" w:firstLine="0"/>
              <w:jc w:val="both"/>
              <w:rPr>
                <w:sz w:val="24"/>
                <w:szCs w:val="24"/>
              </w:rPr>
            </w:pPr>
            <w:r>
              <w:rPr>
                <w:sz w:val="24"/>
                <w:szCs w:val="24"/>
              </w:rPr>
              <w:t>адреса – 07201, Київська область, смт. Іванків, вулиця Івана Проскури, будинок 42</w:t>
            </w:r>
            <w:r>
              <w:rPr>
                <w:sz w:val="24"/>
                <w:szCs w:val="24"/>
                <w:shd w:val="clear" w:color="auto" w:fill="FFFFFF"/>
              </w:rPr>
              <w:t>;</w:t>
            </w:r>
          </w:p>
          <w:p w14:paraId="0A040F60" w14:textId="77777777" w:rsidR="007D240E" w:rsidRDefault="0016005C">
            <w:pPr>
              <w:pStyle w:val="TableParagraph"/>
              <w:numPr>
                <w:ilvl w:val="0"/>
                <w:numId w:val="3"/>
              </w:numPr>
              <w:tabs>
                <w:tab w:val="left" w:pos="280"/>
              </w:tabs>
              <w:ind w:left="529" w:firstLine="0"/>
              <w:jc w:val="both"/>
              <w:rPr>
                <w:sz w:val="24"/>
                <w:szCs w:val="24"/>
                <w:shd w:val="clear" w:color="auto" w:fill="FFFFFF"/>
              </w:rPr>
            </w:pPr>
            <w:r>
              <w:rPr>
                <w:sz w:val="24"/>
                <w:szCs w:val="24"/>
              </w:rPr>
              <w:t xml:space="preserve">номер </w:t>
            </w:r>
            <w:proofErr w:type="spellStart"/>
            <w:r>
              <w:rPr>
                <w:sz w:val="24"/>
                <w:szCs w:val="24"/>
              </w:rPr>
              <w:t>тел</w:t>
            </w:r>
            <w:proofErr w:type="spellEnd"/>
            <w:r>
              <w:rPr>
                <w:sz w:val="24"/>
                <w:szCs w:val="24"/>
              </w:rPr>
              <w:t>. +38 04591 5-22-71, 5-15-48</w:t>
            </w:r>
          </w:p>
        </w:tc>
      </w:tr>
      <w:tr w:rsidR="007D240E" w14:paraId="393F8FBC" w14:textId="77777777">
        <w:trPr>
          <w:trHeight w:val="277"/>
          <w:jc w:val="center"/>
        </w:trPr>
        <w:tc>
          <w:tcPr>
            <w:tcW w:w="650" w:type="dxa"/>
            <w:tcBorders>
              <w:top w:val="single" w:sz="4" w:space="0" w:color="auto"/>
              <w:bottom w:val="single" w:sz="4" w:space="0" w:color="auto"/>
            </w:tcBorders>
          </w:tcPr>
          <w:p w14:paraId="0929F455" w14:textId="77777777" w:rsidR="007D240E" w:rsidRDefault="0016005C">
            <w:pPr>
              <w:pStyle w:val="10"/>
              <w:widowControl w:val="0"/>
              <w:spacing w:line="240" w:lineRule="auto"/>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c>
          <w:tcPr>
            <w:tcW w:w="2747" w:type="dxa"/>
            <w:tcBorders>
              <w:top w:val="single" w:sz="4" w:space="0" w:color="auto"/>
              <w:bottom w:val="single" w:sz="4" w:space="0" w:color="auto"/>
            </w:tcBorders>
          </w:tcPr>
          <w:p w14:paraId="298F1C4C" w14:textId="77777777" w:rsidR="007D240E" w:rsidRDefault="0016005C">
            <w:pPr>
              <w:pStyle w:val="10"/>
              <w:widowControl w:val="0"/>
              <w:spacing w:line="240" w:lineRule="auto"/>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Процедура закупівлі</w:t>
            </w:r>
          </w:p>
        </w:tc>
        <w:tc>
          <w:tcPr>
            <w:tcW w:w="6804" w:type="dxa"/>
            <w:gridSpan w:val="2"/>
            <w:tcBorders>
              <w:top w:val="single" w:sz="4" w:space="0" w:color="auto"/>
              <w:bottom w:val="single" w:sz="4" w:space="0" w:color="auto"/>
            </w:tcBorders>
          </w:tcPr>
          <w:p w14:paraId="723D6B05" w14:textId="77777777" w:rsidR="007D240E" w:rsidRDefault="0016005C">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uk-UA"/>
              </w:rPr>
              <w:t>відкриті торги з Особливостями</w:t>
            </w:r>
            <w:r>
              <w:rPr>
                <w:rFonts w:ascii="Times New Roman" w:hAnsi="Times New Roman" w:cs="Times New Roman"/>
                <w:i/>
                <w:color w:val="auto"/>
                <w:sz w:val="24"/>
                <w:szCs w:val="24"/>
                <w:lang w:val="uk-UA" w:eastAsia="uk-UA"/>
              </w:rPr>
              <w:t xml:space="preserve"> </w:t>
            </w:r>
          </w:p>
        </w:tc>
      </w:tr>
      <w:tr w:rsidR="007D240E" w14:paraId="433CBF39" w14:textId="77777777">
        <w:trPr>
          <w:trHeight w:val="276"/>
          <w:jc w:val="center"/>
        </w:trPr>
        <w:tc>
          <w:tcPr>
            <w:tcW w:w="650" w:type="dxa"/>
            <w:tcBorders>
              <w:top w:val="single" w:sz="4" w:space="0" w:color="auto"/>
              <w:bottom w:val="single" w:sz="4" w:space="0" w:color="auto"/>
            </w:tcBorders>
          </w:tcPr>
          <w:p w14:paraId="5679EEF2" w14:textId="77777777" w:rsidR="007D240E" w:rsidRDefault="0016005C">
            <w:pPr>
              <w:pStyle w:val="10"/>
              <w:widowControl w:val="0"/>
              <w:spacing w:line="240" w:lineRule="auto"/>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9551" w:type="dxa"/>
            <w:gridSpan w:val="3"/>
            <w:tcBorders>
              <w:top w:val="single" w:sz="4" w:space="0" w:color="auto"/>
              <w:bottom w:val="single" w:sz="4" w:space="0" w:color="auto"/>
            </w:tcBorders>
          </w:tcPr>
          <w:p w14:paraId="1ED096FA" w14:textId="77777777" w:rsidR="007D240E" w:rsidRDefault="0016005C">
            <w:pPr>
              <w:pStyle w:val="10"/>
              <w:widowControl w:val="0"/>
              <w:spacing w:line="240" w:lineRule="auto"/>
              <w:jc w:val="both"/>
              <w:rPr>
                <w:rFonts w:ascii="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Інформація про предмет закупівлі</w:t>
            </w:r>
          </w:p>
        </w:tc>
      </w:tr>
      <w:tr w:rsidR="007D240E" w14:paraId="2851B7A9" w14:textId="77777777">
        <w:trPr>
          <w:trHeight w:val="261"/>
          <w:jc w:val="center"/>
        </w:trPr>
        <w:tc>
          <w:tcPr>
            <w:tcW w:w="650" w:type="dxa"/>
            <w:tcBorders>
              <w:top w:val="single" w:sz="4" w:space="0" w:color="auto"/>
              <w:bottom w:val="single" w:sz="4" w:space="0" w:color="auto"/>
            </w:tcBorders>
          </w:tcPr>
          <w:p w14:paraId="0C80D5B6" w14:textId="77777777" w:rsidR="007D240E" w:rsidRDefault="0016005C">
            <w:pPr>
              <w:pStyle w:val="10"/>
              <w:widowControl w:val="0"/>
              <w:spacing w:line="240" w:lineRule="auto"/>
              <w:jc w:val="right"/>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4.1</w:t>
            </w:r>
          </w:p>
        </w:tc>
        <w:tc>
          <w:tcPr>
            <w:tcW w:w="2747" w:type="dxa"/>
            <w:tcBorders>
              <w:top w:val="single" w:sz="4" w:space="0" w:color="auto"/>
              <w:bottom w:val="single" w:sz="4" w:space="0" w:color="auto"/>
            </w:tcBorders>
          </w:tcPr>
          <w:p w14:paraId="45935F17" w14:textId="77777777" w:rsidR="007D240E" w:rsidRDefault="0016005C">
            <w:pPr>
              <w:pStyle w:val="10"/>
              <w:widowControl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назва предмета закупівлі</w:t>
            </w:r>
          </w:p>
        </w:tc>
        <w:tc>
          <w:tcPr>
            <w:tcW w:w="6804" w:type="dxa"/>
            <w:gridSpan w:val="2"/>
            <w:tcBorders>
              <w:top w:val="single" w:sz="4" w:space="0" w:color="auto"/>
              <w:bottom w:val="single" w:sz="4" w:space="0" w:color="auto"/>
            </w:tcBorders>
          </w:tcPr>
          <w:p w14:paraId="41B3C322" w14:textId="77777777" w:rsidR="007D240E" w:rsidRDefault="0016005C">
            <w:pPr>
              <w:pStyle w:val="TableParagraph"/>
              <w:ind w:left="0"/>
              <w:jc w:val="both"/>
              <w:rPr>
                <w:sz w:val="24"/>
                <w:szCs w:val="24"/>
              </w:rPr>
            </w:pPr>
            <w:r>
              <w:rPr>
                <w:sz w:val="24"/>
                <w:szCs w:val="24"/>
              </w:rPr>
              <w:t xml:space="preserve">код ДК 021:2015 </w:t>
            </w:r>
            <w:r>
              <w:rPr>
                <w:b/>
                <w:sz w:val="24"/>
                <w:szCs w:val="24"/>
              </w:rPr>
              <w:t xml:space="preserve">55520000-1 </w:t>
            </w:r>
            <w:proofErr w:type="spellStart"/>
            <w:r>
              <w:rPr>
                <w:b/>
                <w:sz w:val="24"/>
                <w:szCs w:val="24"/>
              </w:rPr>
              <w:t>Кейтерингові</w:t>
            </w:r>
            <w:proofErr w:type="spellEnd"/>
            <w:r>
              <w:rPr>
                <w:b/>
                <w:sz w:val="24"/>
                <w:szCs w:val="24"/>
              </w:rPr>
              <w:t xml:space="preserve"> послуги</w:t>
            </w:r>
            <w:r>
              <w:rPr>
                <w:sz w:val="24"/>
                <w:szCs w:val="24"/>
              </w:rPr>
              <w:t xml:space="preserve"> </w:t>
            </w:r>
            <w:r>
              <w:rPr>
                <w:i/>
                <w:sz w:val="24"/>
                <w:szCs w:val="24"/>
              </w:rPr>
              <w:t>(послуги з харчування учнів 1-4 класів, 5-11 класів та вихованців груп дошкільного віку (3-6 років)  у закладах освіти Іванківської селищної ради за рахунок коштів  місцевого бюджету)</w:t>
            </w:r>
          </w:p>
        </w:tc>
      </w:tr>
      <w:tr w:rsidR="007D240E" w14:paraId="3AA76A5B" w14:textId="77777777">
        <w:trPr>
          <w:trHeight w:val="278"/>
          <w:jc w:val="center"/>
        </w:trPr>
        <w:tc>
          <w:tcPr>
            <w:tcW w:w="650" w:type="dxa"/>
            <w:tcBorders>
              <w:top w:val="single" w:sz="4" w:space="0" w:color="auto"/>
              <w:bottom w:val="single" w:sz="4" w:space="0" w:color="auto"/>
            </w:tcBorders>
          </w:tcPr>
          <w:p w14:paraId="61FF8CBC"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4.2</w:t>
            </w:r>
          </w:p>
        </w:tc>
        <w:tc>
          <w:tcPr>
            <w:tcW w:w="2747" w:type="dxa"/>
            <w:tcBorders>
              <w:top w:val="single" w:sz="4" w:space="0" w:color="auto"/>
              <w:bottom w:val="single" w:sz="4" w:space="0" w:color="auto"/>
            </w:tcBorders>
          </w:tcPr>
          <w:p w14:paraId="23C6E6EF"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опис окремої частини або частин предмета закупівлі (лота), щодо яких можуть бути подані тендерні пропозиції</w:t>
            </w:r>
          </w:p>
        </w:tc>
        <w:tc>
          <w:tcPr>
            <w:tcW w:w="6804" w:type="dxa"/>
            <w:gridSpan w:val="2"/>
            <w:tcBorders>
              <w:top w:val="single" w:sz="4" w:space="0" w:color="auto"/>
              <w:bottom w:val="single" w:sz="4" w:space="0" w:color="auto"/>
            </w:tcBorders>
          </w:tcPr>
          <w:p w14:paraId="2096221D" w14:textId="77777777" w:rsidR="007D240E" w:rsidRDefault="0016005C">
            <w:pPr>
              <w:pStyle w:val="TableParagraph"/>
              <w:ind w:left="0"/>
              <w:jc w:val="both"/>
              <w:rPr>
                <w:sz w:val="24"/>
                <w:szCs w:val="24"/>
              </w:rPr>
            </w:pPr>
            <w:r>
              <w:rPr>
                <w:sz w:val="24"/>
                <w:szCs w:val="24"/>
              </w:rPr>
              <w:t>для проведення цієї закупівлі замовник не визначив окремі чистини предмета закупівлі (лоти)</w:t>
            </w:r>
          </w:p>
        </w:tc>
      </w:tr>
      <w:tr w:rsidR="007D240E" w14:paraId="1974C25C" w14:textId="77777777">
        <w:trPr>
          <w:trHeight w:val="1000"/>
          <w:jc w:val="center"/>
        </w:trPr>
        <w:tc>
          <w:tcPr>
            <w:tcW w:w="650" w:type="dxa"/>
            <w:tcBorders>
              <w:top w:val="single" w:sz="4" w:space="0" w:color="auto"/>
              <w:bottom w:val="single" w:sz="4" w:space="0" w:color="auto"/>
            </w:tcBorders>
          </w:tcPr>
          <w:p w14:paraId="43A80B43"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4.3</w:t>
            </w:r>
          </w:p>
        </w:tc>
        <w:tc>
          <w:tcPr>
            <w:tcW w:w="2747" w:type="dxa"/>
            <w:tcBorders>
              <w:top w:val="single" w:sz="4" w:space="0" w:color="auto"/>
              <w:bottom w:val="single" w:sz="4" w:space="0" w:color="auto"/>
            </w:tcBorders>
          </w:tcPr>
          <w:p w14:paraId="20C4D9E4" w14:textId="77777777" w:rsidR="007D240E" w:rsidRDefault="0016005C">
            <w:pPr>
              <w:pStyle w:val="10"/>
              <w:widowControl w:val="0"/>
              <w:spacing w:line="240" w:lineRule="auto"/>
              <w:ind w:right="113"/>
              <w:jc w:val="both"/>
              <w:rPr>
                <w:rFonts w:ascii="Times New Roman" w:eastAsia="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кількість товару та місце його поставки</w:t>
            </w:r>
          </w:p>
        </w:tc>
        <w:tc>
          <w:tcPr>
            <w:tcW w:w="6804" w:type="dxa"/>
            <w:gridSpan w:val="2"/>
            <w:tcBorders>
              <w:top w:val="single" w:sz="4" w:space="0" w:color="auto"/>
              <w:bottom w:val="single" w:sz="4" w:space="0" w:color="auto"/>
            </w:tcBorders>
          </w:tcPr>
          <w:p w14:paraId="3AE7BD6B" w14:textId="77777777" w:rsidR="007D240E" w:rsidRDefault="0016005C">
            <w:pPr>
              <w:pStyle w:val="rvps2"/>
              <w:numPr>
                <w:ilvl w:val="0"/>
                <w:numId w:val="4"/>
              </w:numPr>
              <w:shd w:val="clear" w:color="auto" w:fill="FFFFFF"/>
              <w:tabs>
                <w:tab w:val="left" w:pos="532"/>
              </w:tabs>
              <w:spacing w:before="0" w:beforeAutospacing="0" w:after="0" w:afterAutospacing="0"/>
              <w:ind w:left="248" w:firstLine="142"/>
              <w:jc w:val="both"/>
              <w:textAlignment w:val="baseline"/>
            </w:pPr>
            <w:r>
              <w:rPr>
                <w:shd w:val="clear" w:color="auto" w:fill="FFFFFF"/>
              </w:rPr>
              <w:t xml:space="preserve">місце, де повинні бути надані послуги, </w:t>
            </w:r>
            <w:r>
              <w:t>– вказано у технічній специфікації (Додаток №2 до цієї Документації);</w:t>
            </w:r>
          </w:p>
          <w:p w14:paraId="675A978C" w14:textId="77777777" w:rsidR="007D240E" w:rsidRDefault="0016005C">
            <w:pPr>
              <w:pStyle w:val="rvps2"/>
              <w:numPr>
                <w:ilvl w:val="0"/>
                <w:numId w:val="4"/>
              </w:numPr>
              <w:shd w:val="clear" w:color="auto" w:fill="FFFFFF"/>
              <w:tabs>
                <w:tab w:val="left" w:pos="532"/>
              </w:tabs>
              <w:spacing w:before="0" w:beforeAutospacing="0" w:after="0" w:afterAutospacing="0"/>
              <w:ind w:left="248" w:firstLine="142"/>
              <w:jc w:val="both"/>
              <w:textAlignment w:val="baseline"/>
            </w:pPr>
            <w:r>
              <w:lastRenderedPageBreak/>
              <w:t>обсяг надання послуг – вказано у технічній специфікації (Додаток №2 до цієї Документації)</w:t>
            </w:r>
          </w:p>
        </w:tc>
      </w:tr>
      <w:tr w:rsidR="007D240E" w14:paraId="659A3FB6" w14:textId="77777777">
        <w:trPr>
          <w:trHeight w:val="520"/>
          <w:jc w:val="center"/>
        </w:trPr>
        <w:tc>
          <w:tcPr>
            <w:tcW w:w="650" w:type="dxa"/>
            <w:tcBorders>
              <w:top w:val="single" w:sz="4" w:space="0" w:color="auto"/>
              <w:bottom w:val="single" w:sz="4" w:space="0" w:color="auto"/>
            </w:tcBorders>
          </w:tcPr>
          <w:p w14:paraId="2F50F780"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4.4</w:t>
            </w:r>
          </w:p>
        </w:tc>
        <w:tc>
          <w:tcPr>
            <w:tcW w:w="2747" w:type="dxa"/>
            <w:tcBorders>
              <w:top w:val="single" w:sz="4" w:space="0" w:color="auto"/>
              <w:bottom w:val="single" w:sz="4" w:space="0" w:color="auto"/>
            </w:tcBorders>
          </w:tcPr>
          <w:p w14:paraId="5033A631"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строки поставки товарів</w:t>
            </w:r>
          </w:p>
        </w:tc>
        <w:tc>
          <w:tcPr>
            <w:tcW w:w="6804" w:type="dxa"/>
            <w:gridSpan w:val="2"/>
            <w:tcBorders>
              <w:top w:val="single" w:sz="4" w:space="0" w:color="auto"/>
              <w:bottom w:val="single" w:sz="4" w:space="0" w:color="auto"/>
            </w:tcBorders>
          </w:tcPr>
          <w:p w14:paraId="687B8495" w14:textId="77777777" w:rsidR="007D240E" w:rsidRDefault="0016005C">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протягом 2024 року</w:t>
            </w:r>
          </w:p>
        </w:tc>
      </w:tr>
      <w:tr w:rsidR="007D240E" w14:paraId="73254974" w14:textId="77777777">
        <w:trPr>
          <w:trHeight w:val="1390"/>
          <w:jc w:val="center"/>
        </w:trPr>
        <w:tc>
          <w:tcPr>
            <w:tcW w:w="650" w:type="dxa"/>
            <w:tcBorders>
              <w:top w:val="single" w:sz="4" w:space="0" w:color="auto"/>
              <w:bottom w:val="single" w:sz="4" w:space="0" w:color="auto"/>
            </w:tcBorders>
          </w:tcPr>
          <w:p w14:paraId="698B256C"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p>
        </w:tc>
        <w:tc>
          <w:tcPr>
            <w:tcW w:w="2747" w:type="dxa"/>
            <w:tcBorders>
              <w:top w:val="single" w:sz="4" w:space="0" w:color="auto"/>
              <w:bottom w:val="single" w:sz="4" w:space="0" w:color="auto"/>
            </w:tcBorders>
          </w:tcPr>
          <w:p w14:paraId="1A278730" w14:textId="77777777" w:rsidR="007D240E" w:rsidRDefault="0016005C">
            <w:pPr>
              <w:pStyle w:val="10"/>
              <w:widowControl w:val="0"/>
              <w:spacing w:line="240" w:lineRule="auto"/>
              <w:ind w:right="113"/>
              <w:rPr>
                <w:rFonts w:ascii="Times New Roman" w:eastAsia="Times New Roman" w:hAnsi="Times New Roman" w:cs="Times New Roman"/>
                <w:i/>
                <w:color w:val="auto"/>
                <w:sz w:val="24"/>
                <w:szCs w:val="24"/>
                <w:vertAlign w:val="superscript"/>
                <w:lang w:val="uk-UA"/>
              </w:rPr>
            </w:pPr>
            <w:r>
              <w:rPr>
                <w:rFonts w:ascii="Times New Roman" w:hAnsi="Times New Roman" w:cs="Times New Roman"/>
                <w:i/>
                <w:color w:val="auto"/>
                <w:sz w:val="24"/>
                <w:szCs w:val="24"/>
                <w:shd w:val="clear" w:color="auto" w:fill="FFFFFF"/>
                <w:lang w:val="uk-UA"/>
              </w:rPr>
              <w:t>Недискримінація учасників</w:t>
            </w:r>
          </w:p>
        </w:tc>
        <w:tc>
          <w:tcPr>
            <w:tcW w:w="6804" w:type="dxa"/>
            <w:gridSpan w:val="2"/>
            <w:tcBorders>
              <w:top w:val="single" w:sz="4" w:space="0" w:color="auto"/>
              <w:bottom w:val="single" w:sz="4" w:space="0" w:color="auto"/>
            </w:tcBorders>
          </w:tcPr>
          <w:p w14:paraId="797A05F0" w14:textId="77777777" w:rsidR="007D240E" w:rsidRDefault="0016005C">
            <w:pPr>
              <w:pStyle w:val="10"/>
              <w:widowControl w:val="0"/>
              <w:numPr>
                <w:ilvl w:val="0"/>
                <w:numId w:val="5"/>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 xml:space="preserve"> учасники (резиденти та нерезиденти</w:t>
            </w:r>
            <w:r>
              <w:rPr>
                <w:rStyle w:val="a3"/>
                <w:rFonts w:ascii="Times New Roman" w:hAnsi="Times New Roman" w:cs="Times New Roman"/>
                <w:color w:val="auto"/>
                <w:sz w:val="24"/>
                <w:szCs w:val="24"/>
                <w:shd w:val="clear" w:color="auto" w:fill="FFFFFF"/>
                <w:lang w:val="uk-UA"/>
              </w:rPr>
              <w:footnoteReference w:id="1"/>
            </w:r>
            <w:r>
              <w:rPr>
                <w:rFonts w:ascii="Times New Roman" w:hAnsi="Times New Roman" w:cs="Times New Roman"/>
                <w:color w:val="auto"/>
                <w:sz w:val="24"/>
                <w:szCs w:val="24"/>
                <w:shd w:val="clear" w:color="auto" w:fill="FFFFFF"/>
                <w:lang w:val="uk-UA"/>
              </w:rPr>
              <w:t>) всіх форм власності та організаційно-правових форм беруть участь у цій закупівлі на рівних умовах;</w:t>
            </w:r>
          </w:p>
          <w:p w14:paraId="5942CFA8" w14:textId="77777777" w:rsidR="007D240E" w:rsidRDefault="0016005C">
            <w:pPr>
              <w:pStyle w:val="10"/>
              <w:widowControl w:val="0"/>
              <w:numPr>
                <w:ilvl w:val="0"/>
                <w:numId w:val="5"/>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 xml:space="preserve"> ця Документація не містить жодних дискримінаційних вимог до учасників</w:t>
            </w:r>
          </w:p>
        </w:tc>
      </w:tr>
      <w:tr w:rsidR="007D240E" w14:paraId="7FC5BDE7" w14:textId="77777777">
        <w:trPr>
          <w:trHeight w:val="2734"/>
          <w:jc w:val="center"/>
        </w:trPr>
        <w:tc>
          <w:tcPr>
            <w:tcW w:w="650" w:type="dxa"/>
            <w:tcBorders>
              <w:top w:val="single" w:sz="4" w:space="0" w:color="auto"/>
              <w:bottom w:val="single" w:sz="4" w:space="0" w:color="auto"/>
            </w:tcBorders>
          </w:tcPr>
          <w:p w14:paraId="787FD6C8"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p>
        </w:tc>
        <w:tc>
          <w:tcPr>
            <w:tcW w:w="2747" w:type="dxa"/>
            <w:tcBorders>
              <w:top w:val="single" w:sz="4" w:space="0" w:color="auto"/>
              <w:bottom w:val="single" w:sz="4" w:space="0" w:color="auto"/>
            </w:tcBorders>
          </w:tcPr>
          <w:p w14:paraId="5B5FA95F" w14:textId="77777777" w:rsidR="007D240E" w:rsidRDefault="0016005C">
            <w:pPr>
              <w:pStyle w:val="10"/>
              <w:widowControl w:val="0"/>
              <w:spacing w:line="240" w:lineRule="auto"/>
              <w:ind w:right="113"/>
              <w:rPr>
                <w:rFonts w:ascii="Times New Roman" w:hAnsi="Times New Roman" w:cs="Times New Roman"/>
                <w:i/>
                <w:color w:val="auto"/>
                <w:sz w:val="24"/>
                <w:szCs w:val="24"/>
                <w:shd w:val="clear" w:color="auto" w:fill="FFFFFF"/>
                <w:lang w:val="uk-UA"/>
              </w:rPr>
            </w:pPr>
            <w:r>
              <w:rPr>
                <w:rFonts w:ascii="Times New Roman" w:hAnsi="Times New Roman" w:cs="Times New Roman"/>
                <w:i/>
                <w:color w:val="auto"/>
                <w:sz w:val="24"/>
                <w:szCs w:val="24"/>
                <w:shd w:val="clear" w:color="auto" w:fill="FFFFFF"/>
                <w:lang w:val="uk-UA"/>
              </w:rPr>
              <w:t>Валюта, у якій повинна бути зазначена ціна тендерної пропозиції</w:t>
            </w:r>
          </w:p>
        </w:tc>
        <w:tc>
          <w:tcPr>
            <w:tcW w:w="6804" w:type="dxa"/>
            <w:gridSpan w:val="2"/>
            <w:tcBorders>
              <w:top w:val="single" w:sz="4" w:space="0" w:color="auto"/>
              <w:bottom w:val="single" w:sz="4" w:space="0" w:color="auto"/>
            </w:tcBorders>
          </w:tcPr>
          <w:p w14:paraId="7FF17EF2" w14:textId="77777777" w:rsidR="007D240E" w:rsidRDefault="0016005C">
            <w:pPr>
              <w:pStyle w:val="10"/>
              <w:widowControl w:val="0"/>
              <w:numPr>
                <w:ilvl w:val="0"/>
                <w:numId w:val="6"/>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ціна тендерної пропозиції повинна бути розрахована і зазначена в національній валюті України - українській гривні (UAH 980)</w:t>
            </w:r>
            <w:r>
              <w:rPr>
                <w:rStyle w:val="a3"/>
                <w:rFonts w:ascii="Times New Roman" w:hAnsi="Times New Roman" w:cs="Times New Roman"/>
                <w:color w:val="auto"/>
                <w:sz w:val="24"/>
                <w:szCs w:val="24"/>
                <w:shd w:val="clear" w:color="auto" w:fill="FFFFFF"/>
                <w:lang w:val="uk-UA"/>
              </w:rPr>
              <w:footnoteReference w:id="2"/>
            </w:r>
            <w:r>
              <w:rPr>
                <w:rFonts w:ascii="Times New Roman" w:hAnsi="Times New Roman" w:cs="Times New Roman"/>
                <w:color w:val="auto"/>
                <w:sz w:val="24"/>
                <w:szCs w:val="24"/>
                <w:shd w:val="clear" w:color="auto" w:fill="FFFFFF"/>
                <w:lang w:val="uk-UA"/>
              </w:rPr>
              <w:t>;</w:t>
            </w:r>
          </w:p>
          <w:p w14:paraId="6E9FF728" w14:textId="77777777" w:rsidR="007D240E" w:rsidRDefault="0016005C">
            <w:pPr>
              <w:pStyle w:val="10"/>
              <w:widowControl w:val="0"/>
              <w:numPr>
                <w:ilvl w:val="0"/>
                <w:numId w:val="6"/>
              </w:numPr>
              <w:tabs>
                <w:tab w:val="left" w:pos="387"/>
              </w:tabs>
              <w:spacing w:line="240" w:lineRule="auto"/>
              <w:ind w:left="245" w:firstLine="0"/>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у разі якщо учасником процедури закупівлі є нерезидент, такий учасник може зазначити ціну тендерної пропозиції або у Доларах США (USD 840), або у Євро (EUR 978), або у Фунтах стерлінгів Великобританії (GBР 826);</w:t>
            </w:r>
          </w:p>
          <w:p w14:paraId="09D9B371" w14:textId="77777777" w:rsidR="007D240E" w:rsidRDefault="0016005C">
            <w:pPr>
              <w:pStyle w:val="10"/>
              <w:widowControl w:val="0"/>
              <w:numPr>
                <w:ilvl w:val="0"/>
                <w:numId w:val="6"/>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під час укладення договору про закупівлю його ціна визначається у гривні за офіційним курсом до Долара США (USD 840), Євро (EUR 978), Фунта стерлінгів Великобританії (GBР 826), установленим Національним банком України</w:t>
            </w:r>
          </w:p>
        </w:tc>
      </w:tr>
      <w:tr w:rsidR="007D240E" w14:paraId="1AFFDEC1" w14:textId="77777777">
        <w:trPr>
          <w:trHeight w:val="276"/>
          <w:jc w:val="center"/>
        </w:trPr>
        <w:tc>
          <w:tcPr>
            <w:tcW w:w="650" w:type="dxa"/>
            <w:tcBorders>
              <w:top w:val="single" w:sz="4" w:space="0" w:color="auto"/>
            </w:tcBorders>
          </w:tcPr>
          <w:p w14:paraId="60134E89"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2747" w:type="dxa"/>
            <w:tcBorders>
              <w:top w:val="single" w:sz="4" w:space="0" w:color="auto"/>
            </w:tcBorders>
          </w:tcPr>
          <w:p w14:paraId="5FB8D547" w14:textId="77777777" w:rsidR="007D240E" w:rsidRDefault="0016005C">
            <w:pPr>
              <w:pStyle w:val="10"/>
              <w:widowControl w:val="0"/>
              <w:spacing w:line="240" w:lineRule="auto"/>
              <w:ind w:right="113"/>
              <w:rPr>
                <w:rFonts w:ascii="Times New Roman" w:hAnsi="Times New Roman" w:cs="Times New Roman"/>
                <w:i/>
                <w:color w:val="auto"/>
                <w:sz w:val="24"/>
                <w:szCs w:val="24"/>
                <w:shd w:val="clear" w:color="auto" w:fill="FFFFFF"/>
                <w:lang w:val="uk-UA"/>
              </w:rPr>
            </w:pPr>
            <w:r>
              <w:rPr>
                <w:rFonts w:ascii="Times New Roman" w:hAnsi="Times New Roman" w:cs="Times New Roman"/>
                <w:i/>
                <w:color w:val="auto"/>
                <w:sz w:val="24"/>
                <w:szCs w:val="24"/>
                <w:shd w:val="clear" w:color="auto" w:fill="FFFFFF"/>
                <w:lang w:val="uk-UA"/>
              </w:rPr>
              <w:t>Інформація про мову (мови), якою (якими) повинні бути складені тендерні пропозиції</w:t>
            </w:r>
          </w:p>
        </w:tc>
        <w:tc>
          <w:tcPr>
            <w:tcW w:w="6804" w:type="dxa"/>
            <w:gridSpan w:val="2"/>
            <w:tcBorders>
              <w:top w:val="single" w:sz="4" w:space="0" w:color="auto"/>
            </w:tcBorders>
          </w:tcPr>
          <w:p w14:paraId="50DAFA21" w14:textId="77777777" w:rsidR="007D240E" w:rsidRDefault="0016005C">
            <w:pPr>
              <w:pStyle w:val="TableParagraph"/>
              <w:numPr>
                <w:ilvl w:val="0"/>
                <w:numId w:val="7"/>
              </w:numPr>
              <w:tabs>
                <w:tab w:val="left" w:pos="390"/>
              </w:tabs>
              <w:ind w:left="245" w:firstLine="3"/>
              <w:jc w:val="both"/>
              <w:rPr>
                <w:sz w:val="24"/>
                <w:szCs w:val="24"/>
              </w:rPr>
            </w:pPr>
            <w:r>
              <w:rPr>
                <w:sz w:val="24"/>
                <w:szCs w:val="24"/>
              </w:rPr>
              <w:t>тендерні пропозиції повинні бути складені українською мовою;</w:t>
            </w:r>
          </w:p>
          <w:p w14:paraId="7BBAAF0F" w14:textId="77777777" w:rsidR="007D240E" w:rsidRDefault="0016005C">
            <w:pPr>
              <w:pStyle w:val="TableParagraph"/>
              <w:numPr>
                <w:ilvl w:val="0"/>
                <w:numId w:val="7"/>
              </w:numPr>
              <w:tabs>
                <w:tab w:val="left" w:pos="390"/>
              </w:tabs>
              <w:ind w:left="245" w:firstLine="3"/>
              <w:jc w:val="both"/>
              <w:rPr>
                <w:sz w:val="24"/>
                <w:szCs w:val="24"/>
              </w:rPr>
            </w:pPr>
            <w:r>
              <w:rPr>
                <w:sz w:val="24"/>
                <w:szCs w:val="24"/>
              </w:rPr>
              <w:t>усі документи, які готуються безпосередньо учасником (листи, довідки тощо) безпосередньо на вимогу цієї тендерної документації для подання у складі тендерної пропозиції, повинні бути викладені українською мовою,</w:t>
            </w:r>
            <w:r>
              <w:rPr>
                <w:sz w:val="24"/>
                <w:szCs w:val="24"/>
                <w:shd w:val="clear" w:color="auto" w:fill="FFFFFF"/>
              </w:rPr>
              <w:t xml:space="preserve"> крім тих випадків, коли використання букв і символів української мови призводить до спотворення їх змісту (зокрема, але не виключно, адреси мережі «Інтернет», адреси електронної пошти, торговельні марки (знаки для товарів і послуг), загальноприйняті міжнародні терміни)</w:t>
            </w:r>
            <w:r>
              <w:rPr>
                <w:sz w:val="24"/>
                <w:szCs w:val="24"/>
              </w:rPr>
              <w:t>;</w:t>
            </w:r>
          </w:p>
          <w:p w14:paraId="43DAC1F1" w14:textId="77777777" w:rsidR="007D240E" w:rsidRDefault="0016005C">
            <w:pPr>
              <w:pStyle w:val="TableParagraph"/>
              <w:numPr>
                <w:ilvl w:val="0"/>
                <w:numId w:val="7"/>
              </w:numPr>
              <w:tabs>
                <w:tab w:val="left" w:pos="390"/>
              </w:tabs>
              <w:ind w:left="245" w:firstLine="3"/>
              <w:jc w:val="both"/>
              <w:rPr>
                <w:sz w:val="24"/>
                <w:szCs w:val="24"/>
              </w:rPr>
            </w:pPr>
            <w:r>
              <w:rPr>
                <w:sz w:val="24"/>
                <w:szCs w:val="24"/>
              </w:rPr>
              <w:t>у складі тендерної пропозиції можуть міститися документи, викладені іншою мовою, якщо вони видані учаснику будь-яким іншим суб'єктом. У такому разі учасник разом із цим документом у складі своєї тендерної пропозиції подає його переклад на українську мову, який має бути посвідчений нотаріально або перекладачем з додаванням документа, що посвідчує кваліфікацію перекладача;</w:t>
            </w:r>
          </w:p>
          <w:p w14:paraId="3A4F1F2E" w14:textId="77777777" w:rsidR="007D240E" w:rsidRDefault="0016005C">
            <w:pPr>
              <w:pStyle w:val="TableParagraph"/>
              <w:numPr>
                <w:ilvl w:val="0"/>
                <w:numId w:val="7"/>
              </w:numPr>
              <w:tabs>
                <w:tab w:val="left" w:pos="390"/>
              </w:tabs>
              <w:ind w:left="245" w:firstLine="3"/>
              <w:jc w:val="both"/>
              <w:rPr>
                <w:sz w:val="24"/>
                <w:szCs w:val="24"/>
              </w:rPr>
            </w:pPr>
            <w:r>
              <w:rPr>
                <w:b/>
                <w:sz w:val="24"/>
                <w:szCs w:val="24"/>
              </w:rPr>
              <w:t>Виключення</w:t>
            </w:r>
            <w:r>
              <w:rPr>
                <w:sz w:val="24"/>
                <w:szCs w:val="24"/>
              </w:rPr>
              <w:t>:</w:t>
            </w:r>
          </w:p>
          <w:p w14:paraId="086BFF61" w14:textId="77777777" w:rsidR="007D240E" w:rsidRDefault="0016005C">
            <w:pPr>
              <w:pStyle w:val="TableParagraph"/>
              <w:tabs>
                <w:tab w:val="left" w:pos="390"/>
              </w:tabs>
              <w:ind w:left="248"/>
              <w:jc w:val="both"/>
              <w:rPr>
                <w:sz w:val="24"/>
                <w:szCs w:val="24"/>
              </w:rPr>
            </w:pPr>
            <w:r>
              <w:rPr>
                <w:sz w:val="24"/>
                <w:szCs w:val="24"/>
              </w:rPr>
              <w:t>(а) замовник не зобов’язаний розглядати документи, які не передбачені вимогами цієї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3230F3A5" w14:textId="77777777" w:rsidR="007D240E" w:rsidRDefault="0016005C">
            <w:pPr>
              <w:pStyle w:val="TableParagraph"/>
              <w:tabs>
                <w:tab w:val="left" w:pos="390"/>
              </w:tabs>
              <w:ind w:left="248"/>
              <w:jc w:val="both"/>
              <w:rPr>
                <w:sz w:val="24"/>
                <w:szCs w:val="24"/>
              </w:rPr>
            </w:pPr>
            <w:r>
              <w:rPr>
                <w:sz w:val="24"/>
                <w:szCs w:val="24"/>
              </w:rPr>
              <w:t xml:space="preserve">(б)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xml:space="preserve">, в тому числі щодо мови, замовник не розглядає інший(і) документ(и), що учасник надав додатково </w:t>
            </w:r>
            <w:r>
              <w:rPr>
                <w:sz w:val="24"/>
                <w:szCs w:val="24"/>
              </w:rPr>
              <w:lastRenderedPageBreak/>
              <w:t>на підтвердження цієї вимоги, навіть якщо інший документ наданий іноземною мовою без перекладу</w:t>
            </w:r>
          </w:p>
        </w:tc>
      </w:tr>
    </w:tbl>
    <w:p w14:paraId="65115579" w14:textId="77777777" w:rsidR="007D240E" w:rsidRDefault="007D240E">
      <w:pPr>
        <w:jc w:val="both"/>
        <w:rPr>
          <w:sz w:val="24"/>
          <w:szCs w:val="24"/>
        </w:rPr>
        <w:sectPr w:rsidR="007D240E">
          <w:footerReference w:type="default" r:id="rId10"/>
          <w:type w:val="continuous"/>
          <w:pgSz w:w="11910" w:h="16840"/>
          <w:pgMar w:top="624" w:right="624" w:bottom="624" w:left="1134" w:header="0" w:footer="476" w:gutter="0"/>
          <w:cols w:space="720"/>
        </w:sectPr>
      </w:pPr>
    </w:p>
    <w:tbl>
      <w:tblPr>
        <w:tblStyle w:val="TableNormal"/>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2897"/>
        <w:gridCol w:w="1194"/>
        <w:gridCol w:w="5463"/>
      </w:tblGrid>
      <w:tr w:rsidR="007D240E" w14:paraId="3A003A34" w14:textId="77777777">
        <w:trPr>
          <w:trHeight w:val="552"/>
          <w:jc w:val="center"/>
        </w:trPr>
        <w:tc>
          <w:tcPr>
            <w:tcW w:w="647" w:type="dxa"/>
            <w:tcBorders>
              <w:right w:val="nil"/>
            </w:tcBorders>
            <w:shd w:val="clear" w:color="auto" w:fill="BCD5ED"/>
          </w:tcPr>
          <w:p w14:paraId="6508E81C" w14:textId="77777777" w:rsidR="007D240E" w:rsidRDefault="007D240E">
            <w:pPr>
              <w:pStyle w:val="TableParagraph"/>
              <w:ind w:left="0"/>
              <w:rPr>
                <w:sz w:val="24"/>
                <w:szCs w:val="24"/>
              </w:rPr>
            </w:pPr>
          </w:p>
        </w:tc>
        <w:tc>
          <w:tcPr>
            <w:tcW w:w="2897" w:type="dxa"/>
            <w:tcBorders>
              <w:left w:val="nil"/>
              <w:right w:val="nil"/>
            </w:tcBorders>
            <w:shd w:val="clear" w:color="auto" w:fill="BCD5ED"/>
          </w:tcPr>
          <w:p w14:paraId="21BD5C41" w14:textId="77777777" w:rsidR="007D240E" w:rsidRDefault="0016005C">
            <w:pPr>
              <w:pStyle w:val="TableParagraph"/>
              <w:ind w:left="1196"/>
              <w:jc w:val="right"/>
              <w:rPr>
                <w:b/>
                <w:sz w:val="24"/>
                <w:szCs w:val="24"/>
              </w:rPr>
            </w:pPr>
            <w:r>
              <w:rPr>
                <w:b/>
                <w:sz w:val="24"/>
                <w:szCs w:val="24"/>
              </w:rPr>
              <w:t>Розділ</w:t>
            </w:r>
            <w:r>
              <w:rPr>
                <w:b/>
                <w:spacing w:val="-3"/>
                <w:sz w:val="24"/>
                <w:szCs w:val="24"/>
              </w:rPr>
              <w:t xml:space="preserve"> </w:t>
            </w:r>
            <w:r>
              <w:rPr>
                <w:b/>
                <w:sz w:val="24"/>
                <w:szCs w:val="24"/>
              </w:rPr>
              <w:t>ІІ.</w:t>
            </w:r>
          </w:p>
        </w:tc>
        <w:tc>
          <w:tcPr>
            <w:tcW w:w="6657" w:type="dxa"/>
            <w:gridSpan w:val="2"/>
            <w:tcBorders>
              <w:left w:val="nil"/>
            </w:tcBorders>
            <w:shd w:val="clear" w:color="auto" w:fill="BCD5ED"/>
          </w:tcPr>
          <w:p w14:paraId="7888FA88" w14:textId="77777777" w:rsidR="007D240E" w:rsidRDefault="0016005C">
            <w:pPr>
              <w:pStyle w:val="TableParagraph"/>
              <w:ind w:left="115" w:right="590"/>
              <w:rPr>
                <w:b/>
                <w:sz w:val="24"/>
                <w:szCs w:val="24"/>
              </w:rPr>
            </w:pPr>
            <w:r>
              <w:rPr>
                <w:b/>
                <w:sz w:val="24"/>
                <w:szCs w:val="24"/>
              </w:rPr>
              <w:t>ПОРЯДОК</w:t>
            </w:r>
            <w:r>
              <w:rPr>
                <w:b/>
                <w:spacing w:val="-5"/>
                <w:sz w:val="24"/>
                <w:szCs w:val="24"/>
              </w:rPr>
              <w:t xml:space="preserve"> </w:t>
            </w:r>
            <w:r>
              <w:rPr>
                <w:b/>
                <w:sz w:val="24"/>
                <w:szCs w:val="24"/>
              </w:rPr>
              <w:t>ВНЕСЕННЯ</w:t>
            </w:r>
            <w:r>
              <w:rPr>
                <w:b/>
                <w:spacing w:val="-5"/>
                <w:sz w:val="24"/>
                <w:szCs w:val="24"/>
              </w:rPr>
              <w:t xml:space="preserve"> </w:t>
            </w:r>
            <w:r>
              <w:rPr>
                <w:b/>
                <w:sz w:val="24"/>
                <w:szCs w:val="24"/>
              </w:rPr>
              <w:t>ЗМІН</w:t>
            </w:r>
            <w:r>
              <w:rPr>
                <w:b/>
                <w:spacing w:val="-4"/>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57"/>
                <w:sz w:val="24"/>
                <w:szCs w:val="24"/>
              </w:rPr>
              <w:t xml:space="preserve"> </w:t>
            </w:r>
            <w:r>
              <w:rPr>
                <w:b/>
                <w:sz w:val="24"/>
                <w:szCs w:val="24"/>
              </w:rPr>
              <w:t>ЩОДО</w:t>
            </w:r>
            <w:r>
              <w:rPr>
                <w:b/>
                <w:spacing w:val="1"/>
                <w:sz w:val="24"/>
                <w:szCs w:val="24"/>
              </w:rPr>
              <w:t xml:space="preserve"> </w:t>
            </w:r>
            <w:r>
              <w:rPr>
                <w:b/>
                <w:sz w:val="24"/>
                <w:szCs w:val="24"/>
              </w:rPr>
              <w:t>ТЕНДЕРНОЇ</w:t>
            </w:r>
            <w:r>
              <w:rPr>
                <w:b/>
                <w:spacing w:val="-1"/>
                <w:sz w:val="24"/>
                <w:szCs w:val="24"/>
              </w:rPr>
              <w:t xml:space="preserve"> </w:t>
            </w:r>
            <w:r>
              <w:rPr>
                <w:b/>
                <w:sz w:val="24"/>
                <w:szCs w:val="24"/>
              </w:rPr>
              <w:t>ДОКУМЕНТАЦІЇ</w:t>
            </w:r>
          </w:p>
        </w:tc>
      </w:tr>
      <w:tr w:rsidR="007D240E" w14:paraId="4F45036F" w14:textId="77777777">
        <w:trPr>
          <w:trHeight w:val="181"/>
          <w:jc w:val="center"/>
        </w:trPr>
        <w:tc>
          <w:tcPr>
            <w:tcW w:w="647" w:type="dxa"/>
            <w:tcBorders>
              <w:right w:val="nil"/>
            </w:tcBorders>
          </w:tcPr>
          <w:p w14:paraId="35C5AE0A" w14:textId="77777777" w:rsidR="007D240E" w:rsidRDefault="0016005C">
            <w:pPr>
              <w:pStyle w:val="TableParagraph"/>
              <w:ind w:left="87" w:right="85"/>
              <w:jc w:val="center"/>
              <w:rPr>
                <w:sz w:val="16"/>
                <w:szCs w:val="16"/>
              </w:rPr>
            </w:pPr>
            <w:r>
              <w:rPr>
                <w:sz w:val="16"/>
                <w:szCs w:val="16"/>
              </w:rPr>
              <w:t>Пункт</w:t>
            </w:r>
          </w:p>
        </w:tc>
        <w:tc>
          <w:tcPr>
            <w:tcW w:w="2897" w:type="dxa"/>
            <w:tcBorders>
              <w:left w:val="nil"/>
              <w:right w:val="nil"/>
            </w:tcBorders>
          </w:tcPr>
          <w:p w14:paraId="7BB2849B" w14:textId="77777777" w:rsidR="007D240E" w:rsidRDefault="0016005C">
            <w:pPr>
              <w:pStyle w:val="TableParagraph"/>
              <w:ind w:left="692"/>
              <w:rPr>
                <w:sz w:val="16"/>
                <w:szCs w:val="16"/>
              </w:rPr>
            </w:pPr>
            <w:r>
              <w:rPr>
                <w:sz w:val="16"/>
                <w:szCs w:val="16"/>
              </w:rPr>
              <w:t>Назва</w:t>
            </w:r>
            <w:r>
              <w:rPr>
                <w:spacing w:val="-4"/>
                <w:sz w:val="16"/>
                <w:szCs w:val="16"/>
              </w:rPr>
              <w:t xml:space="preserve"> </w:t>
            </w:r>
            <w:r>
              <w:rPr>
                <w:sz w:val="16"/>
                <w:szCs w:val="16"/>
              </w:rPr>
              <w:t>пункту</w:t>
            </w:r>
          </w:p>
        </w:tc>
        <w:tc>
          <w:tcPr>
            <w:tcW w:w="1194" w:type="dxa"/>
            <w:tcBorders>
              <w:left w:val="nil"/>
              <w:right w:val="nil"/>
            </w:tcBorders>
          </w:tcPr>
          <w:p w14:paraId="0A961962" w14:textId="77777777" w:rsidR="007D240E" w:rsidRDefault="0016005C">
            <w:pPr>
              <w:pStyle w:val="TableParagraph"/>
              <w:ind w:left="115"/>
              <w:rPr>
                <w:sz w:val="16"/>
                <w:szCs w:val="16"/>
              </w:rPr>
            </w:pPr>
            <w:r>
              <w:rPr>
                <w:sz w:val="16"/>
                <w:szCs w:val="16"/>
              </w:rPr>
              <w:t>Підпункт</w:t>
            </w:r>
          </w:p>
        </w:tc>
        <w:tc>
          <w:tcPr>
            <w:tcW w:w="5463" w:type="dxa"/>
            <w:tcBorders>
              <w:left w:val="nil"/>
            </w:tcBorders>
          </w:tcPr>
          <w:p w14:paraId="3B588DCF" w14:textId="77777777" w:rsidR="007D240E" w:rsidRDefault="0016005C">
            <w:pPr>
              <w:pStyle w:val="TableParagraph"/>
              <w:ind w:left="449"/>
              <w:rPr>
                <w:sz w:val="16"/>
                <w:szCs w:val="16"/>
              </w:rPr>
            </w:pPr>
            <w:r>
              <w:rPr>
                <w:sz w:val="16"/>
                <w:szCs w:val="16"/>
              </w:rPr>
              <w:t>Умови,</w:t>
            </w:r>
            <w:r>
              <w:rPr>
                <w:spacing w:val="-5"/>
                <w:sz w:val="16"/>
                <w:szCs w:val="16"/>
              </w:rPr>
              <w:t xml:space="preserve"> </w:t>
            </w:r>
            <w:r>
              <w:rPr>
                <w:sz w:val="16"/>
                <w:szCs w:val="16"/>
              </w:rPr>
              <w:t>які</w:t>
            </w:r>
            <w:r>
              <w:rPr>
                <w:spacing w:val="-3"/>
                <w:sz w:val="16"/>
                <w:szCs w:val="16"/>
              </w:rPr>
              <w:t xml:space="preserve"> </w:t>
            </w:r>
            <w:r>
              <w:rPr>
                <w:sz w:val="16"/>
                <w:szCs w:val="16"/>
              </w:rPr>
              <w:t>встановлені</w:t>
            </w:r>
            <w:r>
              <w:rPr>
                <w:spacing w:val="-3"/>
                <w:sz w:val="16"/>
                <w:szCs w:val="16"/>
              </w:rPr>
              <w:t xml:space="preserve"> </w:t>
            </w:r>
            <w:r>
              <w:rPr>
                <w:sz w:val="16"/>
                <w:szCs w:val="16"/>
              </w:rPr>
              <w:t>замовником</w:t>
            </w:r>
            <w:r>
              <w:rPr>
                <w:spacing w:val="-7"/>
                <w:sz w:val="16"/>
                <w:szCs w:val="16"/>
              </w:rPr>
              <w:t xml:space="preserve"> </w:t>
            </w:r>
            <w:r>
              <w:rPr>
                <w:sz w:val="16"/>
                <w:szCs w:val="16"/>
              </w:rPr>
              <w:t>для</w:t>
            </w:r>
            <w:r>
              <w:rPr>
                <w:spacing w:val="-8"/>
                <w:sz w:val="16"/>
                <w:szCs w:val="16"/>
              </w:rPr>
              <w:t xml:space="preserve"> </w:t>
            </w:r>
            <w:r>
              <w:rPr>
                <w:sz w:val="16"/>
                <w:szCs w:val="16"/>
              </w:rPr>
              <w:t>проведення</w:t>
            </w:r>
            <w:r>
              <w:rPr>
                <w:spacing w:val="-7"/>
                <w:sz w:val="16"/>
                <w:szCs w:val="16"/>
              </w:rPr>
              <w:t xml:space="preserve"> </w:t>
            </w:r>
            <w:r>
              <w:rPr>
                <w:sz w:val="16"/>
                <w:szCs w:val="16"/>
              </w:rPr>
              <w:t>процедури</w:t>
            </w:r>
            <w:r>
              <w:rPr>
                <w:spacing w:val="-2"/>
                <w:sz w:val="16"/>
                <w:szCs w:val="16"/>
              </w:rPr>
              <w:t xml:space="preserve"> </w:t>
            </w:r>
            <w:r>
              <w:rPr>
                <w:sz w:val="16"/>
                <w:szCs w:val="16"/>
              </w:rPr>
              <w:t>закупівлі</w:t>
            </w:r>
          </w:p>
        </w:tc>
      </w:tr>
      <w:tr w:rsidR="007D240E" w14:paraId="4B0216D2" w14:textId="77777777">
        <w:trPr>
          <w:trHeight w:val="4416"/>
          <w:jc w:val="center"/>
        </w:trPr>
        <w:tc>
          <w:tcPr>
            <w:tcW w:w="647" w:type="dxa"/>
            <w:tcBorders>
              <w:right w:val="nil"/>
            </w:tcBorders>
          </w:tcPr>
          <w:p w14:paraId="25A18CDF" w14:textId="77777777" w:rsidR="007D240E" w:rsidRDefault="0016005C">
            <w:pPr>
              <w:pStyle w:val="TableParagraph"/>
              <w:ind w:left="5"/>
              <w:jc w:val="center"/>
              <w:rPr>
                <w:sz w:val="24"/>
                <w:szCs w:val="24"/>
              </w:rPr>
            </w:pPr>
            <w:r>
              <w:rPr>
                <w:sz w:val="24"/>
                <w:szCs w:val="24"/>
              </w:rPr>
              <w:t>1</w:t>
            </w:r>
          </w:p>
        </w:tc>
        <w:tc>
          <w:tcPr>
            <w:tcW w:w="2897" w:type="dxa"/>
            <w:tcBorders>
              <w:left w:val="nil"/>
              <w:right w:val="nil"/>
            </w:tcBorders>
          </w:tcPr>
          <w:p w14:paraId="41A60ECB" w14:textId="77777777" w:rsidR="007D240E" w:rsidRDefault="0016005C">
            <w:pPr>
              <w:pStyle w:val="TableParagraph"/>
              <w:ind w:left="116" w:right="125"/>
              <w:rPr>
                <w:i/>
                <w:sz w:val="24"/>
                <w:szCs w:val="24"/>
              </w:rPr>
            </w:pPr>
            <w:r>
              <w:rPr>
                <w:i/>
                <w:sz w:val="24"/>
                <w:szCs w:val="24"/>
              </w:rPr>
              <w:t>Надання роз’яснень</w:t>
            </w:r>
            <w:r>
              <w:rPr>
                <w:i/>
                <w:spacing w:val="-57"/>
                <w:sz w:val="24"/>
                <w:szCs w:val="24"/>
              </w:rPr>
              <w:t xml:space="preserve"> </w:t>
            </w:r>
            <w:r>
              <w:rPr>
                <w:i/>
                <w:sz w:val="24"/>
                <w:szCs w:val="24"/>
              </w:rPr>
              <w:t>щодо тендерної</w:t>
            </w:r>
            <w:r>
              <w:rPr>
                <w:i/>
                <w:spacing w:val="1"/>
                <w:sz w:val="24"/>
                <w:szCs w:val="24"/>
              </w:rPr>
              <w:t xml:space="preserve"> </w:t>
            </w:r>
            <w:r>
              <w:rPr>
                <w:i/>
                <w:sz w:val="24"/>
                <w:szCs w:val="24"/>
              </w:rPr>
              <w:t>документації</w:t>
            </w:r>
          </w:p>
        </w:tc>
        <w:tc>
          <w:tcPr>
            <w:tcW w:w="6657" w:type="dxa"/>
            <w:gridSpan w:val="2"/>
            <w:tcBorders>
              <w:left w:val="nil"/>
            </w:tcBorders>
          </w:tcPr>
          <w:p w14:paraId="1A925C0A" w14:textId="77777777" w:rsidR="007D240E" w:rsidRDefault="0016005C">
            <w:pPr>
              <w:pStyle w:val="TableParagraph"/>
              <w:widowControl/>
              <w:numPr>
                <w:ilvl w:val="1"/>
                <w:numId w:val="8"/>
              </w:numPr>
              <w:shd w:val="clear" w:color="auto" w:fill="FFFFFF"/>
              <w:tabs>
                <w:tab w:val="left" w:pos="765"/>
              </w:tabs>
              <w:autoSpaceDE/>
              <w:autoSpaceDN/>
              <w:ind w:left="57" w:right="102" w:firstLine="301"/>
              <w:jc w:val="both"/>
              <w:rPr>
                <w:sz w:val="24"/>
                <w:szCs w:val="24"/>
                <w:lang w:eastAsia="uk-UA"/>
              </w:rPr>
            </w:pPr>
            <w:r>
              <w:rPr>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z w:val="24"/>
                <w:szCs w:val="24"/>
                <w:shd w:val="clear" w:color="auto" w:fill="FFFFFF"/>
              </w:rPr>
              <w:t>закупівель</w:t>
            </w:r>
            <w:proofErr w:type="spellEnd"/>
            <w:r>
              <w:rPr>
                <w:sz w:val="24"/>
                <w:szCs w:val="24"/>
                <w:shd w:val="clear" w:color="auto"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sz w:val="24"/>
                <w:szCs w:val="24"/>
                <w:shd w:val="clear" w:color="auto" w:fill="FFFFFF"/>
              </w:rPr>
              <w:t>закупівель</w:t>
            </w:r>
            <w:proofErr w:type="spellEnd"/>
            <w:r>
              <w:rPr>
                <w:sz w:val="24"/>
                <w:szCs w:val="24"/>
                <w:shd w:val="clear" w:color="auto" w:fill="FFFFFF"/>
              </w:rPr>
              <w:t>.</w:t>
            </w:r>
          </w:p>
          <w:p w14:paraId="7BE19A62" w14:textId="77777777" w:rsidR="007D240E" w:rsidRDefault="0016005C">
            <w:pPr>
              <w:pStyle w:val="TableParagraph"/>
              <w:widowControl/>
              <w:numPr>
                <w:ilvl w:val="1"/>
                <w:numId w:val="8"/>
              </w:numPr>
              <w:shd w:val="clear" w:color="auto" w:fill="FFFFFF"/>
              <w:tabs>
                <w:tab w:val="left" w:pos="765"/>
              </w:tabs>
              <w:autoSpaceDE/>
              <w:autoSpaceDN/>
              <w:ind w:left="57" w:right="102" w:firstLine="301"/>
              <w:jc w:val="both"/>
              <w:rPr>
                <w:sz w:val="24"/>
                <w:szCs w:val="24"/>
                <w:lang w:eastAsia="uk-UA"/>
              </w:rPr>
            </w:pPr>
            <w:r>
              <w:rPr>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sz w:val="24"/>
                <w:szCs w:val="24"/>
                <w:lang w:eastAsia="uk-UA"/>
              </w:rPr>
              <w:t>закупівель</w:t>
            </w:r>
            <w:proofErr w:type="spellEnd"/>
            <w:r>
              <w:rPr>
                <w:sz w:val="24"/>
                <w:szCs w:val="24"/>
                <w:lang w:eastAsia="uk-UA"/>
              </w:rPr>
              <w:t xml:space="preserve"> автоматично зупиняє перебіг відкритих торгів.</w:t>
            </w:r>
            <w:bookmarkStart w:id="0" w:name="n659"/>
            <w:bookmarkEnd w:id="0"/>
          </w:p>
          <w:p w14:paraId="18ECAEFE" w14:textId="77777777" w:rsidR="007D240E" w:rsidRDefault="0016005C">
            <w:pPr>
              <w:pStyle w:val="TableParagraph"/>
              <w:widowControl/>
              <w:numPr>
                <w:ilvl w:val="1"/>
                <w:numId w:val="8"/>
              </w:numPr>
              <w:shd w:val="clear" w:color="auto" w:fill="FFFFFF"/>
              <w:tabs>
                <w:tab w:val="left" w:pos="765"/>
              </w:tabs>
              <w:autoSpaceDE/>
              <w:autoSpaceDN/>
              <w:ind w:left="57" w:right="102" w:firstLine="301"/>
              <w:jc w:val="both"/>
              <w:rPr>
                <w:sz w:val="24"/>
                <w:szCs w:val="24"/>
              </w:rPr>
            </w:pPr>
            <w:r>
              <w:rPr>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sz w:val="24"/>
                <w:szCs w:val="24"/>
                <w:lang w:eastAsia="uk-UA"/>
              </w:rPr>
              <w:t>закупівель</w:t>
            </w:r>
            <w:proofErr w:type="spellEnd"/>
            <w:r>
              <w:rPr>
                <w:sz w:val="24"/>
                <w:szCs w:val="24"/>
                <w:lang w:eastAsia="uk-UA"/>
              </w:rPr>
              <w:t xml:space="preserve"> з одночасним продовженням строку подання тендерних пропозицій не менш як на чотири дні.</w:t>
            </w:r>
          </w:p>
        </w:tc>
      </w:tr>
      <w:tr w:rsidR="007D240E" w14:paraId="7D169373" w14:textId="77777777">
        <w:trPr>
          <w:trHeight w:val="4605"/>
          <w:jc w:val="center"/>
        </w:trPr>
        <w:tc>
          <w:tcPr>
            <w:tcW w:w="647" w:type="dxa"/>
            <w:tcBorders>
              <w:right w:val="nil"/>
            </w:tcBorders>
          </w:tcPr>
          <w:p w14:paraId="2A325A3F" w14:textId="77777777" w:rsidR="007D240E" w:rsidRDefault="0016005C">
            <w:pPr>
              <w:pStyle w:val="TableParagraph"/>
              <w:ind w:left="5"/>
              <w:jc w:val="center"/>
              <w:rPr>
                <w:sz w:val="24"/>
                <w:szCs w:val="24"/>
              </w:rPr>
            </w:pPr>
            <w:r>
              <w:rPr>
                <w:sz w:val="24"/>
                <w:szCs w:val="24"/>
              </w:rPr>
              <w:t>2</w:t>
            </w:r>
          </w:p>
        </w:tc>
        <w:tc>
          <w:tcPr>
            <w:tcW w:w="2897" w:type="dxa"/>
            <w:tcBorders>
              <w:left w:val="nil"/>
              <w:right w:val="nil"/>
            </w:tcBorders>
          </w:tcPr>
          <w:p w14:paraId="68BCE233" w14:textId="77777777" w:rsidR="007D240E" w:rsidRDefault="0016005C">
            <w:pPr>
              <w:pStyle w:val="TableParagraph"/>
              <w:ind w:left="116" w:right="426"/>
              <w:rPr>
                <w:i/>
                <w:sz w:val="24"/>
                <w:szCs w:val="24"/>
              </w:rPr>
            </w:pPr>
            <w:r>
              <w:rPr>
                <w:i/>
                <w:sz w:val="24"/>
                <w:szCs w:val="24"/>
              </w:rPr>
              <w:t>Внесення змін до</w:t>
            </w:r>
            <w:r>
              <w:rPr>
                <w:i/>
                <w:spacing w:val="-57"/>
                <w:sz w:val="24"/>
                <w:szCs w:val="24"/>
              </w:rPr>
              <w:t xml:space="preserve"> </w:t>
            </w:r>
            <w:r>
              <w:rPr>
                <w:i/>
                <w:sz w:val="24"/>
                <w:szCs w:val="24"/>
              </w:rPr>
              <w:t>тендерної</w:t>
            </w:r>
            <w:r>
              <w:rPr>
                <w:i/>
                <w:spacing w:val="1"/>
                <w:sz w:val="24"/>
                <w:szCs w:val="24"/>
              </w:rPr>
              <w:t xml:space="preserve"> </w:t>
            </w:r>
            <w:r>
              <w:rPr>
                <w:i/>
                <w:sz w:val="24"/>
                <w:szCs w:val="24"/>
              </w:rPr>
              <w:t>документації</w:t>
            </w:r>
          </w:p>
        </w:tc>
        <w:tc>
          <w:tcPr>
            <w:tcW w:w="6657" w:type="dxa"/>
            <w:gridSpan w:val="2"/>
            <w:tcBorders>
              <w:left w:val="nil"/>
            </w:tcBorders>
          </w:tcPr>
          <w:p w14:paraId="313EAB06" w14:textId="77777777" w:rsidR="007D240E" w:rsidRDefault="0016005C">
            <w:pPr>
              <w:pStyle w:val="TableParagraph"/>
              <w:numPr>
                <w:ilvl w:val="1"/>
                <w:numId w:val="9"/>
              </w:numPr>
              <w:tabs>
                <w:tab w:val="left" w:pos="765"/>
              </w:tabs>
              <w:ind w:left="57" w:right="106" w:firstLine="301"/>
              <w:jc w:val="both"/>
              <w:rPr>
                <w:sz w:val="24"/>
                <w:szCs w:val="24"/>
              </w:rPr>
            </w:pPr>
            <w:r>
              <w:rPr>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w:t>
            </w:r>
            <w:proofErr w:type="spellStart"/>
            <w:r>
              <w:rPr>
                <w:sz w:val="24"/>
                <w:szCs w:val="24"/>
                <w:shd w:val="clear" w:color="auto" w:fill="FFFFFF"/>
              </w:rPr>
              <w:t>закупівель</w:t>
            </w:r>
            <w:proofErr w:type="spellEnd"/>
            <w:r>
              <w:rPr>
                <w:sz w:val="24"/>
                <w:szCs w:val="24"/>
                <w:shd w:val="clear" w:color="auto" w:fill="FFFFFF"/>
              </w:rPr>
              <w:t>, викладених у висновку органу державного фінансового контролю відповідно до статті</w:t>
            </w:r>
            <w:hyperlink r:id="rId11" w:anchor="n960" w:tgtFrame="_blank" w:history="1">
              <w:r>
                <w:rPr>
                  <w:rStyle w:val="a5"/>
                  <w:color w:val="auto"/>
                  <w:sz w:val="24"/>
                  <w:szCs w:val="24"/>
                  <w:shd w:val="clear" w:color="auto" w:fill="FFFFFF"/>
                </w:rPr>
                <w:t xml:space="preserve"> 8</w:t>
              </w:r>
            </w:hyperlink>
            <w:r>
              <w:rPr>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shd w:val="clear" w:color="auto" w:fill="FFFFFF"/>
              </w:rPr>
              <w:t>закупівель</w:t>
            </w:r>
            <w:proofErr w:type="spellEnd"/>
            <w:r>
              <w:rPr>
                <w:sz w:val="24"/>
                <w:szCs w:val="24"/>
                <w:shd w:val="clear" w:color="auto" w:fill="FFFFFF"/>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33DF9E" w14:textId="77777777" w:rsidR="007D240E" w:rsidRDefault="0016005C">
            <w:pPr>
              <w:pStyle w:val="TableParagraph"/>
              <w:numPr>
                <w:ilvl w:val="1"/>
                <w:numId w:val="9"/>
              </w:numPr>
              <w:tabs>
                <w:tab w:val="left" w:pos="765"/>
              </w:tabs>
              <w:ind w:left="57" w:right="106" w:firstLine="301"/>
              <w:jc w:val="both"/>
              <w:rPr>
                <w:sz w:val="24"/>
                <w:szCs w:val="24"/>
              </w:rPr>
            </w:pPr>
            <w:r>
              <w:rPr>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shd w:val="clear" w:color="auto" w:fill="FFFFFF"/>
              </w:rPr>
              <w:t>машинозчитувальному</w:t>
            </w:r>
            <w:proofErr w:type="spellEnd"/>
            <w:r>
              <w:rPr>
                <w:sz w:val="24"/>
                <w:szCs w:val="24"/>
                <w:shd w:val="clear" w:color="auto" w:fill="FFFFFF"/>
              </w:rPr>
              <w:t xml:space="preserve"> форматі розміщуються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протягом одного дня з дати прийняття рішення про їх внесення.</w:t>
            </w:r>
          </w:p>
        </w:tc>
      </w:tr>
    </w:tbl>
    <w:p w14:paraId="6623A7EC" w14:textId="77777777" w:rsidR="007D240E" w:rsidRDefault="007D240E">
      <w:pPr>
        <w:jc w:val="both"/>
        <w:rPr>
          <w:sz w:val="24"/>
          <w:szCs w:val="24"/>
        </w:rPr>
        <w:sectPr w:rsidR="007D240E">
          <w:pgSz w:w="11910" w:h="16840"/>
          <w:pgMar w:top="851" w:right="851" w:bottom="851" w:left="1418" w:header="0" w:footer="475" w:gutter="0"/>
          <w:cols w:space="720"/>
        </w:sectPr>
      </w:pPr>
    </w:p>
    <w:tbl>
      <w:tblPr>
        <w:tblStyle w:val="TableNormal"/>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76"/>
        <w:gridCol w:w="2756"/>
        <w:gridCol w:w="142"/>
        <w:gridCol w:w="142"/>
        <w:gridCol w:w="1134"/>
        <w:gridCol w:w="5528"/>
      </w:tblGrid>
      <w:tr w:rsidR="007D240E" w14:paraId="77A33CA2" w14:textId="77777777">
        <w:trPr>
          <w:trHeight w:val="273"/>
          <w:jc w:val="center"/>
        </w:trPr>
        <w:tc>
          <w:tcPr>
            <w:tcW w:w="641" w:type="dxa"/>
            <w:gridSpan w:val="2"/>
            <w:tcBorders>
              <w:right w:val="nil"/>
            </w:tcBorders>
            <w:shd w:val="clear" w:color="auto" w:fill="BCD5ED"/>
          </w:tcPr>
          <w:p w14:paraId="00EE0066" w14:textId="77777777" w:rsidR="007D240E" w:rsidRDefault="007D240E">
            <w:pPr>
              <w:pStyle w:val="TableParagraph"/>
              <w:ind w:left="0"/>
              <w:rPr>
                <w:sz w:val="24"/>
                <w:szCs w:val="24"/>
              </w:rPr>
            </w:pPr>
          </w:p>
        </w:tc>
        <w:tc>
          <w:tcPr>
            <w:tcW w:w="3040" w:type="dxa"/>
            <w:gridSpan w:val="3"/>
            <w:tcBorders>
              <w:left w:val="nil"/>
              <w:right w:val="nil"/>
            </w:tcBorders>
            <w:shd w:val="clear" w:color="auto" w:fill="BCD5ED"/>
          </w:tcPr>
          <w:p w14:paraId="4591FF9A" w14:textId="77777777" w:rsidR="007D240E" w:rsidRDefault="0016005C">
            <w:pPr>
              <w:pStyle w:val="TableParagraph"/>
              <w:ind w:left="1105"/>
              <w:rPr>
                <w:b/>
                <w:sz w:val="24"/>
                <w:szCs w:val="24"/>
              </w:rPr>
            </w:pPr>
            <w:r>
              <w:rPr>
                <w:b/>
                <w:sz w:val="24"/>
                <w:szCs w:val="24"/>
              </w:rPr>
              <w:t>Розділ</w:t>
            </w:r>
            <w:r>
              <w:rPr>
                <w:b/>
                <w:spacing w:val="-2"/>
                <w:sz w:val="24"/>
                <w:szCs w:val="24"/>
              </w:rPr>
              <w:t xml:space="preserve"> </w:t>
            </w:r>
            <w:r>
              <w:rPr>
                <w:b/>
                <w:sz w:val="24"/>
                <w:szCs w:val="24"/>
              </w:rPr>
              <w:t>ІІІ.</w:t>
            </w:r>
          </w:p>
        </w:tc>
        <w:tc>
          <w:tcPr>
            <w:tcW w:w="6662" w:type="dxa"/>
            <w:gridSpan w:val="2"/>
            <w:tcBorders>
              <w:left w:val="nil"/>
            </w:tcBorders>
            <w:shd w:val="clear" w:color="auto" w:fill="BCD5ED"/>
          </w:tcPr>
          <w:p w14:paraId="0D0799C8" w14:textId="77777777" w:rsidR="007D240E" w:rsidRDefault="0016005C">
            <w:pPr>
              <w:pStyle w:val="TableParagraph"/>
              <w:ind w:left="120"/>
              <w:rPr>
                <w:b/>
                <w:sz w:val="24"/>
                <w:szCs w:val="24"/>
              </w:rPr>
            </w:pPr>
            <w:r>
              <w:rPr>
                <w:b/>
                <w:sz w:val="24"/>
                <w:szCs w:val="24"/>
              </w:rPr>
              <w:t>ІНСТРУКЦІЯ</w:t>
            </w:r>
            <w:r>
              <w:rPr>
                <w:b/>
                <w:spacing w:val="-5"/>
                <w:sz w:val="24"/>
                <w:szCs w:val="24"/>
              </w:rPr>
              <w:t xml:space="preserve"> </w:t>
            </w:r>
            <w:r>
              <w:rPr>
                <w:b/>
                <w:sz w:val="24"/>
                <w:szCs w:val="24"/>
              </w:rPr>
              <w:t>З</w:t>
            </w:r>
            <w:r>
              <w:rPr>
                <w:b/>
                <w:spacing w:val="-5"/>
                <w:sz w:val="24"/>
                <w:szCs w:val="24"/>
              </w:rPr>
              <w:t xml:space="preserve"> </w:t>
            </w:r>
            <w:r>
              <w:rPr>
                <w:b/>
                <w:sz w:val="24"/>
                <w:szCs w:val="24"/>
              </w:rPr>
              <w:t>ПІДГОТОВКИ</w:t>
            </w:r>
            <w:r>
              <w:rPr>
                <w:b/>
                <w:spacing w:val="-3"/>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7D240E" w14:paraId="79112B7F" w14:textId="77777777">
        <w:trPr>
          <w:trHeight w:val="186"/>
          <w:jc w:val="center"/>
        </w:trPr>
        <w:tc>
          <w:tcPr>
            <w:tcW w:w="641" w:type="dxa"/>
            <w:gridSpan w:val="2"/>
            <w:tcBorders>
              <w:right w:val="nil"/>
            </w:tcBorders>
          </w:tcPr>
          <w:p w14:paraId="4C5A0EC8" w14:textId="77777777" w:rsidR="007D240E" w:rsidRDefault="0016005C">
            <w:pPr>
              <w:pStyle w:val="TableParagraph"/>
              <w:ind w:left="83" w:right="84"/>
              <w:jc w:val="center"/>
              <w:rPr>
                <w:sz w:val="16"/>
                <w:szCs w:val="16"/>
              </w:rPr>
            </w:pPr>
            <w:r>
              <w:rPr>
                <w:sz w:val="16"/>
                <w:szCs w:val="16"/>
              </w:rPr>
              <w:t>Пункт</w:t>
            </w:r>
          </w:p>
        </w:tc>
        <w:tc>
          <w:tcPr>
            <w:tcW w:w="3040" w:type="dxa"/>
            <w:gridSpan w:val="3"/>
            <w:tcBorders>
              <w:left w:val="nil"/>
              <w:right w:val="nil"/>
            </w:tcBorders>
          </w:tcPr>
          <w:p w14:paraId="35F5F948" w14:textId="77777777" w:rsidR="007D240E" w:rsidRDefault="0016005C">
            <w:pPr>
              <w:pStyle w:val="TableParagraph"/>
              <w:ind w:left="692"/>
              <w:rPr>
                <w:sz w:val="16"/>
                <w:szCs w:val="16"/>
              </w:rPr>
            </w:pPr>
            <w:r>
              <w:rPr>
                <w:sz w:val="16"/>
                <w:szCs w:val="16"/>
              </w:rPr>
              <w:t>Назва</w:t>
            </w:r>
            <w:r>
              <w:rPr>
                <w:spacing w:val="-4"/>
                <w:sz w:val="16"/>
                <w:szCs w:val="16"/>
              </w:rPr>
              <w:t xml:space="preserve"> </w:t>
            </w:r>
            <w:r>
              <w:rPr>
                <w:sz w:val="16"/>
                <w:szCs w:val="16"/>
              </w:rPr>
              <w:t>пункту</w:t>
            </w:r>
          </w:p>
        </w:tc>
        <w:tc>
          <w:tcPr>
            <w:tcW w:w="1134" w:type="dxa"/>
            <w:tcBorders>
              <w:left w:val="nil"/>
              <w:right w:val="nil"/>
            </w:tcBorders>
          </w:tcPr>
          <w:p w14:paraId="386904D7" w14:textId="77777777" w:rsidR="007D240E" w:rsidRDefault="0016005C">
            <w:pPr>
              <w:pStyle w:val="TableParagraph"/>
              <w:ind w:left="188"/>
              <w:rPr>
                <w:sz w:val="16"/>
                <w:szCs w:val="16"/>
              </w:rPr>
            </w:pPr>
            <w:r>
              <w:rPr>
                <w:sz w:val="16"/>
                <w:szCs w:val="16"/>
              </w:rPr>
              <w:t>Підпункт</w:t>
            </w:r>
          </w:p>
        </w:tc>
        <w:tc>
          <w:tcPr>
            <w:tcW w:w="5528" w:type="dxa"/>
            <w:tcBorders>
              <w:left w:val="nil"/>
            </w:tcBorders>
          </w:tcPr>
          <w:p w14:paraId="2FEB8319" w14:textId="77777777" w:rsidR="007D240E" w:rsidRDefault="0016005C">
            <w:pPr>
              <w:pStyle w:val="TableParagraph"/>
              <w:ind w:left="492"/>
              <w:rPr>
                <w:sz w:val="16"/>
                <w:szCs w:val="16"/>
              </w:rPr>
            </w:pPr>
            <w:r>
              <w:rPr>
                <w:sz w:val="16"/>
                <w:szCs w:val="16"/>
              </w:rPr>
              <w:t>Умови,</w:t>
            </w:r>
            <w:r>
              <w:rPr>
                <w:spacing w:val="-5"/>
                <w:sz w:val="16"/>
                <w:szCs w:val="16"/>
              </w:rPr>
              <w:t xml:space="preserve"> </w:t>
            </w:r>
            <w:r>
              <w:rPr>
                <w:sz w:val="16"/>
                <w:szCs w:val="16"/>
              </w:rPr>
              <w:t>які</w:t>
            </w:r>
            <w:r>
              <w:rPr>
                <w:spacing w:val="-3"/>
                <w:sz w:val="16"/>
                <w:szCs w:val="16"/>
              </w:rPr>
              <w:t xml:space="preserve"> </w:t>
            </w:r>
            <w:r>
              <w:rPr>
                <w:sz w:val="16"/>
                <w:szCs w:val="16"/>
              </w:rPr>
              <w:t>встановлені</w:t>
            </w:r>
            <w:r>
              <w:rPr>
                <w:spacing w:val="-3"/>
                <w:sz w:val="16"/>
                <w:szCs w:val="16"/>
              </w:rPr>
              <w:t xml:space="preserve"> </w:t>
            </w:r>
            <w:r>
              <w:rPr>
                <w:sz w:val="16"/>
                <w:szCs w:val="16"/>
              </w:rPr>
              <w:t>замовником</w:t>
            </w:r>
            <w:r>
              <w:rPr>
                <w:spacing w:val="-7"/>
                <w:sz w:val="16"/>
                <w:szCs w:val="16"/>
              </w:rPr>
              <w:t xml:space="preserve"> </w:t>
            </w:r>
            <w:r>
              <w:rPr>
                <w:sz w:val="16"/>
                <w:szCs w:val="16"/>
              </w:rPr>
              <w:t>для</w:t>
            </w:r>
            <w:r>
              <w:rPr>
                <w:spacing w:val="-7"/>
                <w:sz w:val="16"/>
                <w:szCs w:val="16"/>
              </w:rPr>
              <w:t xml:space="preserve"> </w:t>
            </w:r>
            <w:r>
              <w:rPr>
                <w:sz w:val="16"/>
                <w:szCs w:val="16"/>
              </w:rPr>
              <w:t>проведення</w:t>
            </w:r>
            <w:r>
              <w:rPr>
                <w:spacing w:val="-8"/>
                <w:sz w:val="16"/>
                <w:szCs w:val="16"/>
              </w:rPr>
              <w:t xml:space="preserve"> </w:t>
            </w:r>
            <w:r>
              <w:rPr>
                <w:sz w:val="16"/>
                <w:szCs w:val="16"/>
              </w:rPr>
              <w:t>процедури</w:t>
            </w:r>
            <w:r>
              <w:rPr>
                <w:spacing w:val="5"/>
                <w:sz w:val="16"/>
                <w:szCs w:val="16"/>
              </w:rPr>
              <w:t xml:space="preserve"> </w:t>
            </w:r>
            <w:r>
              <w:rPr>
                <w:sz w:val="16"/>
                <w:szCs w:val="16"/>
              </w:rPr>
              <w:t>закупівлі</w:t>
            </w:r>
          </w:p>
        </w:tc>
      </w:tr>
      <w:tr w:rsidR="007D240E" w14:paraId="5CC57218" w14:textId="77777777">
        <w:trPr>
          <w:trHeight w:val="2404"/>
          <w:jc w:val="center"/>
        </w:trPr>
        <w:tc>
          <w:tcPr>
            <w:tcW w:w="641" w:type="dxa"/>
            <w:gridSpan w:val="2"/>
            <w:tcBorders>
              <w:right w:val="nil"/>
            </w:tcBorders>
          </w:tcPr>
          <w:p w14:paraId="22BEAA0A" w14:textId="77777777" w:rsidR="007D240E" w:rsidRDefault="0016005C">
            <w:pPr>
              <w:pStyle w:val="TableParagraph"/>
              <w:ind w:left="1"/>
              <w:jc w:val="center"/>
              <w:rPr>
                <w:sz w:val="24"/>
                <w:szCs w:val="24"/>
              </w:rPr>
            </w:pPr>
            <w:r>
              <w:rPr>
                <w:sz w:val="24"/>
                <w:szCs w:val="24"/>
              </w:rPr>
              <w:t>1</w:t>
            </w:r>
          </w:p>
        </w:tc>
        <w:tc>
          <w:tcPr>
            <w:tcW w:w="3040" w:type="dxa"/>
            <w:gridSpan w:val="3"/>
            <w:tcBorders>
              <w:left w:val="nil"/>
              <w:right w:val="nil"/>
            </w:tcBorders>
          </w:tcPr>
          <w:p w14:paraId="078E01B3" w14:textId="77777777" w:rsidR="007D240E" w:rsidRDefault="0016005C">
            <w:pPr>
              <w:pStyle w:val="TableParagraph"/>
              <w:ind w:left="116" w:right="220"/>
              <w:rPr>
                <w:i/>
                <w:sz w:val="24"/>
                <w:szCs w:val="24"/>
              </w:rPr>
            </w:pPr>
            <w:r>
              <w:rPr>
                <w:i/>
                <w:sz w:val="24"/>
                <w:szCs w:val="24"/>
              </w:rPr>
              <w:t>Зміст і</w:t>
            </w:r>
            <w:r>
              <w:rPr>
                <w:i/>
                <w:spacing w:val="2"/>
                <w:sz w:val="24"/>
                <w:szCs w:val="24"/>
              </w:rPr>
              <w:t xml:space="preserve"> </w:t>
            </w:r>
            <w:r>
              <w:rPr>
                <w:i/>
                <w:sz w:val="24"/>
                <w:szCs w:val="24"/>
              </w:rPr>
              <w:t>спосіб</w:t>
            </w:r>
            <w:r>
              <w:rPr>
                <w:i/>
                <w:spacing w:val="1"/>
                <w:sz w:val="24"/>
                <w:szCs w:val="24"/>
              </w:rPr>
              <w:t xml:space="preserve"> </w:t>
            </w:r>
            <w:r>
              <w:rPr>
                <w:i/>
                <w:sz w:val="24"/>
                <w:szCs w:val="24"/>
              </w:rPr>
              <w:t>подання</w:t>
            </w:r>
            <w:r>
              <w:rPr>
                <w:i/>
                <w:spacing w:val="-14"/>
                <w:sz w:val="24"/>
                <w:szCs w:val="24"/>
              </w:rPr>
              <w:t xml:space="preserve"> </w:t>
            </w:r>
            <w:r>
              <w:rPr>
                <w:i/>
                <w:sz w:val="24"/>
                <w:szCs w:val="24"/>
              </w:rPr>
              <w:t>тендерної</w:t>
            </w:r>
            <w:r>
              <w:rPr>
                <w:i/>
                <w:spacing w:val="-57"/>
                <w:sz w:val="24"/>
                <w:szCs w:val="24"/>
              </w:rPr>
              <w:t xml:space="preserve"> </w:t>
            </w:r>
            <w:r>
              <w:rPr>
                <w:i/>
                <w:sz w:val="24"/>
                <w:szCs w:val="24"/>
              </w:rPr>
              <w:t>пропозиції</w:t>
            </w:r>
          </w:p>
        </w:tc>
        <w:tc>
          <w:tcPr>
            <w:tcW w:w="6662" w:type="dxa"/>
            <w:gridSpan w:val="2"/>
            <w:tcBorders>
              <w:left w:val="nil"/>
            </w:tcBorders>
          </w:tcPr>
          <w:p w14:paraId="6DE3EF1D" w14:textId="77777777" w:rsidR="007D240E" w:rsidRDefault="0016005C">
            <w:pPr>
              <w:pStyle w:val="TableParagraph"/>
              <w:numPr>
                <w:ilvl w:val="1"/>
                <w:numId w:val="10"/>
              </w:numPr>
              <w:tabs>
                <w:tab w:val="left" w:pos="549"/>
              </w:tabs>
              <w:ind w:left="0" w:right="107" w:firstLine="282"/>
              <w:jc w:val="both"/>
              <w:rPr>
                <w:sz w:val="24"/>
                <w:szCs w:val="24"/>
              </w:rPr>
            </w:pP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в</w:t>
            </w:r>
            <w:r>
              <w:rPr>
                <w:spacing w:val="1"/>
                <w:sz w:val="24"/>
                <w:szCs w:val="24"/>
              </w:rPr>
              <w:t xml:space="preserve"> </w:t>
            </w:r>
            <w:r>
              <w:rPr>
                <w:sz w:val="24"/>
                <w:szCs w:val="24"/>
                <w:shd w:val="clear" w:color="auto" w:fill="FFFFFF"/>
              </w:rPr>
              <w:t xml:space="preserve">електронній формі через електронну систему </w:t>
            </w:r>
            <w:proofErr w:type="spellStart"/>
            <w:r>
              <w:rPr>
                <w:sz w:val="24"/>
                <w:szCs w:val="24"/>
                <w:shd w:val="clear" w:color="auto" w:fill="FFFFFF"/>
              </w:rPr>
              <w:t>закупівель</w:t>
            </w:r>
            <w:proofErr w:type="spellEnd"/>
            <w:r>
              <w:rPr>
                <w:sz w:val="24"/>
                <w:szCs w:val="24"/>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sz w:val="24"/>
                <w:szCs w:val="24"/>
              </w:rPr>
              <w:t>.</w:t>
            </w:r>
          </w:p>
          <w:p w14:paraId="5C59297D" w14:textId="77777777" w:rsidR="007D240E" w:rsidRDefault="0016005C">
            <w:pPr>
              <w:pStyle w:val="TableParagraph"/>
              <w:numPr>
                <w:ilvl w:val="1"/>
                <w:numId w:val="10"/>
              </w:numPr>
              <w:tabs>
                <w:tab w:val="left" w:pos="549"/>
              </w:tabs>
              <w:ind w:left="0" w:right="107" w:firstLine="282"/>
              <w:jc w:val="both"/>
              <w:rPr>
                <w:sz w:val="24"/>
                <w:szCs w:val="24"/>
              </w:rPr>
            </w:pP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підтвердження</w:t>
            </w:r>
            <w:r>
              <w:rPr>
                <w:spacing w:val="1"/>
                <w:sz w:val="24"/>
                <w:szCs w:val="24"/>
              </w:rPr>
              <w:t xml:space="preserve"> </w:t>
            </w:r>
            <w:r>
              <w:rPr>
                <w:sz w:val="24"/>
                <w:szCs w:val="24"/>
              </w:rPr>
              <w:t>надання</w:t>
            </w:r>
            <w:r>
              <w:rPr>
                <w:spacing w:val="1"/>
                <w:sz w:val="24"/>
                <w:szCs w:val="24"/>
              </w:rPr>
              <w:t xml:space="preserve"> </w:t>
            </w:r>
            <w:r>
              <w:rPr>
                <w:sz w:val="24"/>
                <w:szCs w:val="24"/>
              </w:rPr>
              <w:t>учасником процедури закупівлі забезпечення тендерної пропозиції,</w:t>
            </w:r>
            <w:r>
              <w:rPr>
                <w:spacing w:val="1"/>
                <w:sz w:val="24"/>
                <w:szCs w:val="24"/>
              </w:rPr>
              <w:t xml:space="preserve"> </w:t>
            </w:r>
            <w:r>
              <w:rPr>
                <w:i/>
                <w:sz w:val="24"/>
                <w:szCs w:val="24"/>
              </w:rPr>
              <w:t>якщо таке забезпечення передбачено оголошенням про проведення</w:t>
            </w:r>
            <w:r>
              <w:rPr>
                <w:i/>
                <w:spacing w:val="1"/>
                <w:sz w:val="24"/>
                <w:szCs w:val="24"/>
              </w:rPr>
              <w:t xml:space="preserve"> </w:t>
            </w:r>
            <w:r>
              <w:rPr>
                <w:i/>
                <w:sz w:val="24"/>
                <w:szCs w:val="24"/>
              </w:rPr>
              <w:t>цієї</w:t>
            </w:r>
            <w:r>
              <w:rPr>
                <w:i/>
                <w:spacing w:val="1"/>
                <w:sz w:val="24"/>
                <w:szCs w:val="24"/>
              </w:rPr>
              <w:t xml:space="preserve"> </w:t>
            </w:r>
            <w:r>
              <w:rPr>
                <w:i/>
                <w:sz w:val="24"/>
                <w:szCs w:val="24"/>
              </w:rPr>
              <w:t>закупівлі</w:t>
            </w:r>
            <w:r>
              <w:rPr>
                <w:sz w:val="24"/>
                <w:szCs w:val="24"/>
              </w:rPr>
              <w:t>.</w:t>
            </w:r>
          </w:p>
          <w:p w14:paraId="63998749" w14:textId="77777777" w:rsidR="007D240E" w:rsidRDefault="0016005C">
            <w:pPr>
              <w:pStyle w:val="TableParagraph"/>
              <w:numPr>
                <w:ilvl w:val="1"/>
                <w:numId w:val="10"/>
              </w:numPr>
              <w:tabs>
                <w:tab w:val="left" w:pos="549"/>
              </w:tabs>
              <w:ind w:left="0" w:right="111" w:firstLine="282"/>
              <w:jc w:val="both"/>
              <w:rPr>
                <w:sz w:val="24"/>
                <w:szCs w:val="24"/>
              </w:rPr>
            </w:pP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повинна</w:t>
            </w:r>
            <w:r>
              <w:rPr>
                <w:spacing w:val="1"/>
                <w:sz w:val="24"/>
                <w:szCs w:val="24"/>
              </w:rPr>
              <w:t xml:space="preserve"> </w:t>
            </w:r>
            <w:r>
              <w:rPr>
                <w:sz w:val="24"/>
                <w:szCs w:val="24"/>
              </w:rPr>
              <w:t>міститися</w:t>
            </w:r>
            <w:r>
              <w:rPr>
                <w:spacing w:val="1"/>
                <w:sz w:val="24"/>
                <w:szCs w:val="24"/>
              </w:rPr>
              <w:t xml:space="preserve"> </w:t>
            </w:r>
            <w:r>
              <w:rPr>
                <w:sz w:val="24"/>
                <w:szCs w:val="24"/>
              </w:rPr>
              <w:t>інформація про особу, уповноважену учасником 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підписувати</w:t>
            </w:r>
            <w:r>
              <w:rPr>
                <w:spacing w:val="1"/>
                <w:sz w:val="24"/>
                <w:szCs w:val="24"/>
              </w:rPr>
              <w:t xml:space="preserve"> </w:t>
            </w:r>
            <w:r>
              <w:rPr>
                <w:sz w:val="24"/>
                <w:szCs w:val="24"/>
              </w:rPr>
              <w:t>документи</w:t>
            </w:r>
            <w:r>
              <w:rPr>
                <w:spacing w:val="2"/>
                <w:sz w:val="24"/>
                <w:szCs w:val="24"/>
              </w:rPr>
              <w:t xml:space="preserve"> </w:t>
            </w:r>
            <w:r>
              <w:rPr>
                <w:sz w:val="24"/>
                <w:szCs w:val="24"/>
              </w:rPr>
              <w:t>тендерної</w:t>
            </w:r>
            <w:r>
              <w:rPr>
                <w:spacing w:val="-7"/>
                <w:sz w:val="24"/>
                <w:szCs w:val="24"/>
              </w:rPr>
              <w:t xml:space="preserve"> </w:t>
            </w:r>
            <w:r>
              <w:rPr>
                <w:sz w:val="24"/>
                <w:szCs w:val="24"/>
              </w:rPr>
              <w:t>пропозиції та договір про закупівлю (у разі його укладення).</w:t>
            </w:r>
          </w:p>
          <w:p w14:paraId="13E7E46C"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повинні</w:t>
            </w:r>
            <w:r>
              <w:rPr>
                <w:spacing w:val="1"/>
                <w:sz w:val="24"/>
                <w:szCs w:val="24"/>
              </w:rPr>
              <w:t xml:space="preserve"> </w:t>
            </w:r>
            <w:r>
              <w:rPr>
                <w:sz w:val="24"/>
                <w:szCs w:val="24"/>
              </w:rPr>
              <w:t>міститися</w:t>
            </w:r>
            <w:r>
              <w:rPr>
                <w:spacing w:val="1"/>
                <w:sz w:val="24"/>
                <w:szCs w:val="24"/>
              </w:rPr>
              <w:t xml:space="preserve"> </w:t>
            </w: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повноваження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w:t>
            </w:r>
            <w:r>
              <w:rPr>
                <w:spacing w:val="1"/>
                <w:sz w:val="24"/>
                <w:szCs w:val="24"/>
              </w:rPr>
              <w:t xml:space="preserve"> </w:t>
            </w:r>
            <w:r>
              <w:rPr>
                <w:sz w:val="24"/>
                <w:szCs w:val="24"/>
              </w:rPr>
              <w:t>керівника.</w:t>
            </w:r>
            <w:r>
              <w:rPr>
                <w:spacing w:val="1"/>
                <w:sz w:val="24"/>
                <w:szCs w:val="24"/>
              </w:rPr>
              <w:t xml:space="preserve"> </w:t>
            </w:r>
            <w:r>
              <w:rPr>
                <w:sz w:val="24"/>
                <w:szCs w:val="24"/>
              </w:rPr>
              <w:t>Повноваження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підтверджуються: рішенням вищого органу управління учасника про</w:t>
            </w:r>
            <w:r>
              <w:rPr>
                <w:spacing w:val="1"/>
                <w:sz w:val="24"/>
                <w:szCs w:val="24"/>
              </w:rPr>
              <w:t xml:space="preserve"> </w:t>
            </w:r>
            <w:r>
              <w:rPr>
                <w:sz w:val="24"/>
                <w:szCs w:val="24"/>
              </w:rPr>
              <w:t>обрання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або</w:t>
            </w:r>
            <w:r>
              <w:rPr>
                <w:spacing w:val="1"/>
                <w:sz w:val="24"/>
                <w:szCs w:val="24"/>
              </w:rPr>
              <w:t xml:space="preserve"> </w:t>
            </w:r>
            <w:r>
              <w:rPr>
                <w:sz w:val="24"/>
                <w:szCs w:val="24"/>
              </w:rPr>
              <w:t>випискою</w:t>
            </w:r>
            <w:r>
              <w:rPr>
                <w:spacing w:val="1"/>
                <w:sz w:val="24"/>
                <w:szCs w:val="24"/>
              </w:rPr>
              <w:t xml:space="preserve"> </w:t>
            </w:r>
            <w:r>
              <w:rPr>
                <w:sz w:val="24"/>
                <w:szCs w:val="24"/>
              </w:rPr>
              <w:t>з</w:t>
            </w:r>
            <w:r>
              <w:rPr>
                <w:spacing w:val="1"/>
                <w:sz w:val="24"/>
                <w:szCs w:val="24"/>
              </w:rPr>
              <w:t xml:space="preserve"> </w:t>
            </w:r>
            <w:r>
              <w:rPr>
                <w:sz w:val="24"/>
                <w:szCs w:val="24"/>
              </w:rPr>
              <w:t>нього;</w:t>
            </w:r>
            <w:r>
              <w:rPr>
                <w:spacing w:val="1"/>
                <w:sz w:val="24"/>
                <w:szCs w:val="24"/>
              </w:rPr>
              <w:t xml:space="preserve"> </w:t>
            </w:r>
            <w:r>
              <w:rPr>
                <w:sz w:val="24"/>
                <w:szCs w:val="24"/>
              </w:rPr>
              <w:t>наказом,</w:t>
            </w:r>
            <w:r>
              <w:rPr>
                <w:spacing w:val="1"/>
                <w:sz w:val="24"/>
                <w:szCs w:val="24"/>
              </w:rPr>
              <w:t xml:space="preserve"> </w:t>
            </w:r>
            <w:r>
              <w:rPr>
                <w:sz w:val="24"/>
                <w:szCs w:val="24"/>
              </w:rPr>
              <w:t>розпорядженням,</w:t>
            </w:r>
            <w:r>
              <w:rPr>
                <w:spacing w:val="1"/>
                <w:sz w:val="24"/>
                <w:szCs w:val="24"/>
              </w:rPr>
              <w:t xml:space="preserve"> </w:t>
            </w:r>
            <w:r>
              <w:rPr>
                <w:sz w:val="24"/>
                <w:szCs w:val="24"/>
              </w:rPr>
              <w:t>контрактом</w:t>
            </w:r>
            <w:r>
              <w:rPr>
                <w:spacing w:val="1"/>
                <w:sz w:val="24"/>
                <w:szCs w:val="24"/>
              </w:rPr>
              <w:t xml:space="preserve"> </w:t>
            </w:r>
            <w:r>
              <w:rPr>
                <w:sz w:val="24"/>
                <w:szCs w:val="24"/>
              </w:rPr>
              <w:t>(якщо</w:t>
            </w:r>
            <w:r>
              <w:rPr>
                <w:spacing w:val="1"/>
                <w:sz w:val="24"/>
                <w:szCs w:val="24"/>
              </w:rPr>
              <w:t xml:space="preserve"> </w:t>
            </w:r>
            <w:r>
              <w:rPr>
                <w:sz w:val="24"/>
                <w:szCs w:val="24"/>
              </w:rPr>
              <w:t>його</w:t>
            </w:r>
            <w:r>
              <w:rPr>
                <w:spacing w:val="1"/>
                <w:sz w:val="24"/>
                <w:szCs w:val="24"/>
              </w:rPr>
              <w:t xml:space="preserve"> </w:t>
            </w:r>
            <w:r>
              <w:rPr>
                <w:sz w:val="24"/>
                <w:szCs w:val="24"/>
              </w:rPr>
              <w:t>укладення</w:t>
            </w:r>
            <w:r>
              <w:rPr>
                <w:spacing w:val="1"/>
                <w:sz w:val="24"/>
                <w:szCs w:val="24"/>
              </w:rPr>
              <w:t xml:space="preserve"> </w:t>
            </w:r>
            <w:r>
              <w:rPr>
                <w:sz w:val="24"/>
                <w:szCs w:val="24"/>
              </w:rPr>
              <w:t>передбачено</w:t>
            </w:r>
            <w:r>
              <w:rPr>
                <w:spacing w:val="1"/>
                <w:sz w:val="24"/>
                <w:szCs w:val="24"/>
              </w:rPr>
              <w:t xml:space="preserve"> </w:t>
            </w:r>
            <w:r>
              <w:rPr>
                <w:sz w:val="24"/>
                <w:szCs w:val="24"/>
              </w:rPr>
              <w:t>установчими</w:t>
            </w:r>
            <w:r>
              <w:rPr>
                <w:spacing w:val="1"/>
                <w:sz w:val="24"/>
                <w:szCs w:val="24"/>
              </w:rPr>
              <w:t xml:space="preserve"> </w:t>
            </w:r>
            <w:r>
              <w:rPr>
                <w:sz w:val="24"/>
                <w:szCs w:val="24"/>
              </w:rPr>
              <w:t>документами</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іншим</w:t>
            </w:r>
            <w:r>
              <w:rPr>
                <w:spacing w:val="1"/>
                <w:sz w:val="24"/>
                <w:szCs w:val="24"/>
              </w:rPr>
              <w:t xml:space="preserve"> </w:t>
            </w:r>
            <w:r>
              <w:rPr>
                <w:sz w:val="24"/>
                <w:szCs w:val="24"/>
              </w:rPr>
              <w:t>документом,</w:t>
            </w:r>
            <w:r>
              <w:rPr>
                <w:spacing w:val="1"/>
                <w:sz w:val="24"/>
                <w:szCs w:val="24"/>
              </w:rPr>
              <w:t xml:space="preserve"> </w:t>
            </w:r>
            <w:r>
              <w:rPr>
                <w:sz w:val="24"/>
                <w:szCs w:val="24"/>
              </w:rPr>
              <w:t>що</w:t>
            </w:r>
            <w:r>
              <w:rPr>
                <w:spacing w:val="1"/>
                <w:sz w:val="24"/>
                <w:szCs w:val="24"/>
              </w:rPr>
              <w:t xml:space="preserve"> </w:t>
            </w:r>
            <w:r>
              <w:rPr>
                <w:sz w:val="24"/>
                <w:szCs w:val="24"/>
              </w:rPr>
              <w:t>підтверджує</w:t>
            </w:r>
            <w:r>
              <w:rPr>
                <w:spacing w:val="1"/>
                <w:sz w:val="24"/>
                <w:szCs w:val="24"/>
              </w:rPr>
              <w:t xml:space="preserve"> </w:t>
            </w:r>
            <w:r>
              <w:rPr>
                <w:sz w:val="24"/>
                <w:szCs w:val="24"/>
              </w:rPr>
              <w:t>допуск</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до</w:t>
            </w:r>
            <w:r>
              <w:rPr>
                <w:spacing w:val="1"/>
                <w:sz w:val="24"/>
                <w:szCs w:val="24"/>
              </w:rPr>
              <w:t xml:space="preserve"> </w:t>
            </w:r>
            <w:r>
              <w:rPr>
                <w:sz w:val="24"/>
                <w:szCs w:val="24"/>
              </w:rPr>
              <w:t>роботи</w:t>
            </w:r>
            <w:r>
              <w:rPr>
                <w:spacing w:val="1"/>
                <w:sz w:val="24"/>
                <w:szCs w:val="24"/>
              </w:rPr>
              <w:t xml:space="preserve"> </w:t>
            </w:r>
            <w:r>
              <w:rPr>
                <w:sz w:val="24"/>
                <w:szCs w:val="24"/>
              </w:rPr>
              <w:t>на</w:t>
            </w:r>
            <w:r>
              <w:rPr>
                <w:spacing w:val="1"/>
                <w:sz w:val="24"/>
                <w:szCs w:val="24"/>
              </w:rPr>
              <w:t xml:space="preserve"> </w:t>
            </w:r>
            <w:r>
              <w:rPr>
                <w:sz w:val="24"/>
                <w:szCs w:val="24"/>
              </w:rPr>
              <w:t>підприємстві</w:t>
            </w:r>
            <w:r>
              <w:rPr>
                <w:spacing w:val="1"/>
                <w:sz w:val="24"/>
                <w:szCs w:val="24"/>
              </w:rPr>
              <w:t xml:space="preserve"> </w:t>
            </w:r>
            <w:r>
              <w:rPr>
                <w:sz w:val="24"/>
                <w:szCs w:val="24"/>
              </w:rPr>
              <w:t>учасника;</w:t>
            </w:r>
            <w:r>
              <w:rPr>
                <w:spacing w:val="1"/>
                <w:sz w:val="24"/>
                <w:szCs w:val="24"/>
              </w:rPr>
              <w:t xml:space="preserve"> </w:t>
            </w:r>
            <w:r>
              <w:rPr>
                <w:sz w:val="24"/>
                <w:szCs w:val="24"/>
              </w:rPr>
              <w:t>статутом</w:t>
            </w:r>
            <w:r>
              <w:rPr>
                <w:spacing w:val="1"/>
                <w:sz w:val="24"/>
                <w:szCs w:val="24"/>
              </w:rPr>
              <w:t xml:space="preserve"> </w:t>
            </w:r>
            <w:r>
              <w:rPr>
                <w:sz w:val="24"/>
                <w:szCs w:val="24"/>
              </w:rPr>
              <w:t>або</w:t>
            </w:r>
            <w:r>
              <w:rPr>
                <w:spacing w:val="1"/>
                <w:sz w:val="24"/>
                <w:szCs w:val="24"/>
              </w:rPr>
              <w:t xml:space="preserve"> </w:t>
            </w:r>
            <w:r>
              <w:rPr>
                <w:sz w:val="24"/>
                <w:szCs w:val="24"/>
              </w:rPr>
              <w:t>іншим</w:t>
            </w:r>
            <w:r>
              <w:rPr>
                <w:spacing w:val="1"/>
                <w:sz w:val="24"/>
                <w:szCs w:val="24"/>
              </w:rPr>
              <w:t xml:space="preserve"> </w:t>
            </w:r>
            <w:r>
              <w:rPr>
                <w:sz w:val="24"/>
                <w:szCs w:val="24"/>
              </w:rPr>
              <w:t>установчим</w:t>
            </w:r>
            <w:r>
              <w:rPr>
                <w:spacing w:val="1"/>
                <w:sz w:val="24"/>
                <w:szCs w:val="24"/>
              </w:rPr>
              <w:t xml:space="preserve"> </w:t>
            </w:r>
            <w:r>
              <w:rPr>
                <w:sz w:val="24"/>
                <w:szCs w:val="24"/>
              </w:rPr>
              <w:t>документом,</w:t>
            </w:r>
            <w:r>
              <w:rPr>
                <w:spacing w:val="1"/>
                <w:sz w:val="24"/>
                <w:szCs w:val="24"/>
              </w:rPr>
              <w:t xml:space="preserve"> </w:t>
            </w:r>
            <w:r>
              <w:rPr>
                <w:sz w:val="24"/>
                <w:szCs w:val="24"/>
              </w:rPr>
              <w:t>яким</w:t>
            </w:r>
            <w:r>
              <w:rPr>
                <w:spacing w:val="1"/>
                <w:sz w:val="24"/>
                <w:szCs w:val="24"/>
              </w:rPr>
              <w:t xml:space="preserve"> </w:t>
            </w:r>
            <w:r>
              <w:rPr>
                <w:sz w:val="24"/>
                <w:szCs w:val="24"/>
              </w:rPr>
              <w:t>визначаються</w:t>
            </w:r>
            <w:r>
              <w:rPr>
                <w:spacing w:val="1"/>
                <w:sz w:val="24"/>
                <w:szCs w:val="24"/>
              </w:rPr>
              <w:t xml:space="preserve"> </w:t>
            </w:r>
            <w:r>
              <w:rPr>
                <w:sz w:val="24"/>
                <w:szCs w:val="24"/>
              </w:rPr>
              <w:t>компетенція</w:t>
            </w:r>
            <w:r>
              <w:rPr>
                <w:spacing w:val="1"/>
                <w:sz w:val="24"/>
                <w:szCs w:val="24"/>
              </w:rPr>
              <w:t xml:space="preserve"> </w:t>
            </w:r>
            <w:r>
              <w:rPr>
                <w:sz w:val="24"/>
                <w:szCs w:val="24"/>
              </w:rPr>
              <w:t>та</w:t>
            </w:r>
            <w:r>
              <w:rPr>
                <w:spacing w:val="1"/>
                <w:sz w:val="24"/>
                <w:szCs w:val="24"/>
              </w:rPr>
              <w:t xml:space="preserve"> </w:t>
            </w:r>
            <w:r>
              <w:rPr>
                <w:sz w:val="24"/>
                <w:szCs w:val="24"/>
              </w:rPr>
              <w:t>повноваження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w:t>
            </w:r>
            <w:r>
              <w:rPr>
                <w:i/>
                <w:sz w:val="24"/>
                <w:szCs w:val="24"/>
              </w:rPr>
              <w:t>залежно</w:t>
            </w:r>
            <w:r>
              <w:rPr>
                <w:i/>
                <w:spacing w:val="1"/>
                <w:sz w:val="24"/>
                <w:szCs w:val="24"/>
              </w:rPr>
              <w:t xml:space="preserve"> </w:t>
            </w:r>
            <w:r>
              <w:rPr>
                <w:i/>
                <w:sz w:val="24"/>
                <w:szCs w:val="24"/>
              </w:rPr>
              <w:t>від</w:t>
            </w:r>
            <w:r>
              <w:rPr>
                <w:i/>
                <w:spacing w:val="1"/>
                <w:sz w:val="24"/>
                <w:szCs w:val="24"/>
              </w:rPr>
              <w:t xml:space="preserve"> </w:t>
            </w:r>
            <w:r>
              <w:rPr>
                <w:i/>
                <w:sz w:val="24"/>
                <w:szCs w:val="24"/>
              </w:rPr>
              <w:t>організаційно-правової</w:t>
            </w:r>
            <w:r>
              <w:rPr>
                <w:i/>
                <w:spacing w:val="1"/>
                <w:sz w:val="24"/>
                <w:szCs w:val="24"/>
              </w:rPr>
              <w:t xml:space="preserve"> </w:t>
            </w:r>
            <w:r>
              <w:rPr>
                <w:i/>
                <w:sz w:val="24"/>
                <w:szCs w:val="24"/>
              </w:rPr>
              <w:t>форми</w:t>
            </w:r>
            <w:r>
              <w:rPr>
                <w:i/>
                <w:spacing w:val="1"/>
                <w:sz w:val="24"/>
                <w:szCs w:val="24"/>
              </w:rPr>
              <w:t xml:space="preserve"> </w:t>
            </w:r>
            <w:r>
              <w:rPr>
                <w:i/>
                <w:sz w:val="24"/>
                <w:szCs w:val="24"/>
              </w:rPr>
              <w:t>учасника</w:t>
            </w:r>
            <w:r>
              <w:rPr>
                <w:sz w:val="24"/>
                <w:szCs w:val="24"/>
              </w:rPr>
              <w:t>). Такий документ надається у останній (діючій)</w:t>
            </w:r>
            <w:r>
              <w:rPr>
                <w:spacing w:val="1"/>
                <w:sz w:val="24"/>
                <w:szCs w:val="24"/>
              </w:rPr>
              <w:t xml:space="preserve"> </w:t>
            </w:r>
            <w:r>
              <w:rPr>
                <w:sz w:val="24"/>
                <w:szCs w:val="24"/>
              </w:rPr>
              <w:t>редакції;</w:t>
            </w:r>
            <w:r>
              <w:rPr>
                <w:spacing w:val="1"/>
                <w:sz w:val="24"/>
                <w:szCs w:val="24"/>
              </w:rPr>
              <w:t xml:space="preserve"> </w:t>
            </w:r>
            <w:r>
              <w:rPr>
                <w:sz w:val="24"/>
                <w:szCs w:val="24"/>
              </w:rPr>
              <w:t>витягом</w:t>
            </w:r>
            <w:r>
              <w:rPr>
                <w:spacing w:val="1"/>
                <w:sz w:val="24"/>
                <w:szCs w:val="24"/>
              </w:rPr>
              <w:t xml:space="preserve"> </w:t>
            </w:r>
            <w:r>
              <w:rPr>
                <w:sz w:val="24"/>
                <w:szCs w:val="24"/>
              </w:rPr>
              <w:t>з</w:t>
            </w:r>
            <w:r>
              <w:rPr>
                <w:spacing w:val="1"/>
                <w:sz w:val="24"/>
                <w:szCs w:val="24"/>
              </w:rPr>
              <w:t xml:space="preserve"> </w:t>
            </w:r>
            <w:r>
              <w:rPr>
                <w:sz w:val="24"/>
                <w:szCs w:val="24"/>
              </w:rPr>
              <w:t>єдиного</w:t>
            </w:r>
            <w:r>
              <w:rPr>
                <w:spacing w:val="1"/>
                <w:sz w:val="24"/>
                <w:szCs w:val="24"/>
              </w:rPr>
              <w:t xml:space="preserve"> </w:t>
            </w:r>
            <w:r>
              <w:rPr>
                <w:sz w:val="24"/>
                <w:szCs w:val="24"/>
              </w:rPr>
              <w:t>державного</w:t>
            </w:r>
            <w:r>
              <w:rPr>
                <w:spacing w:val="1"/>
                <w:sz w:val="24"/>
                <w:szCs w:val="24"/>
              </w:rPr>
              <w:t xml:space="preserve"> </w:t>
            </w:r>
            <w:r>
              <w:rPr>
                <w:sz w:val="24"/>
                <w:szCs w:val="24"/>
              </w:rPr>
              <w:t>реєстру 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1"/>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обов’язково</w:t>
            </w:r>
            <w:r>
              <w:rPr>
                <w:spacing w:val="1"/>
                <w:sz w:val="24"/>
                <w:szCs w:val="24"/>
              </w:rPr>
              <w:t xml:space="preserve"> </w:t>
            </w:r>
            <w:r>
              <w:rPr>
                <w:sz w:val="24"/>
                <w:szCs w:val="24"/>
              </w:rPr>
              <w:t>повинен</w:t>
            </w:r>
            <w:r>
              <w:rPr>
                <w:spacing w:val="1"/>
                <w:sz w:val="24"/>
                <w:szCs w:val="24"/>
              </w:rPr>
              <w:t xml:space="preserve"> </w:t>
            </w:r>
            <w:r>
              <w:rPr>
                <w:sz w:val="24"/>
                <w:szCs w:val="24"/>
              </w:rPr>
              <w:t>містити</w:t>
            </w:r>
            <w:r>
              <w:rPr>
                <w:spacing w:val="1"/>
                <w:sz w:val="24"/>
                <w:szCs w:val="24"/>
              </w:rPr>
              <w:t xml:space="preserve"> </w:t>
            </w:r>
            <w:r>
              <w:rPr>
                <w:sz w:val="24"/>
                <w:szCs w:val="24"/>
              </w:rPr>
              <w:t>дані</w:t>
            </w:r>
            <w:r>
              <w:rPr>
                <w:spacing w:val="1"/>
                <w:sz w:val="24"/>
                <w:szCs w:val="24"/>
              </w:rPr>
              <w:t xml:space="preserve"> </w:t>
            </w:r>
            <w:r>
              <w:rPr>
                <w:sz w:val="24"/>
                <w:szCs w:val="24"/>
              </w:rPr>
              <w:t>про</w:t>
            </w:r>
            <w:r>
              <w:rPr>
                <w:spacing w:val="1"/>
                <w:sz w:val="24"/>
                <w:szCs w:val="24"/>
              </w:rPr>
              <w:t xml:space="preserve"> </w:t>
            </w:r>
            <w:r>
              <w:rPr>
                <w:sz w:val="24"/>
                <w:szCs w:val="24"/>
              </w:rPr>
              <w:t>усі</w:t>
            </w:r>
            <w:r>
              <w:rPr>
                <w:spacing w:val="1"/>
                <w:sz w:val="24"/>
                <w:szCs w:val="24"/>
              </w:rPr>
              <w:t xml:space="preserve"> </w:t>
            </w:r>
            <w:r>
              <w:rPr>
                <w:sz w:val="24"/>
                <w:szCs w:val="24"/>
              </w:rPr>
              <w:t>реєстраційні</w:t>
            </w:r>
            <w:r>
              <w:rPr>
                <w:spacing w:val="1"/>
                <w:sz w:val="24"/>
                <w:szCs w:val="24"/>
              </w:rPr>
              <w:t xml:space="preserve"> </w:t>
            </w:r>
            <w:r>
              <w:rPr>
                <w:sz w:val="24"/>
                <w:szCs w:val="24"/>
              </w:rPr>
              <w:t>дії</w:t>
            </w:r>
            <w:r>
              <w:rPr>
                <w:spacing w:val="1"/>
                <w:sz w:val="24"/>
                <w:szCs w:val="24"/>
              </w:rPr>
              <w:t xml:space="preserve"> </w:t>
            </w:r>
            <w:r>
              <w:rPr>
                <w:sz w:val="24"/>
                <w:szCs w:val="24"/>
              </w:rPr>
              <w:t>учасника</w:t>
            </w:r>
            <w:r>
              <w:rPr>
                <w:spacing w:val="1"/>
                <w:sz w:val="24"/>
                <w:szCs w:val="24"/>
              </w:rPr>
              <w:t xml:space="preserve"> </w:t>
            </w:r>
            <w:r>
              <w:rPr>
                <w:sz w:val="24"/>
                <w:szCs w:val="24"/>
              </w:rPr>
              <w:t>(повинен</w:t>
            </w:r>
            <w:r>
              <w:rPr>
                <w:spacing w:val="1"/>
                <w:sz w:val="24"/>
                <w:szCs w:val="24"/>
              </w:rPr>
              <w:t xml:space="preserve"> </w:t>
            </w:r>
            <w:r>
              <w:rPr>
                <w:sz w:val="24"/>
                <w:szCs w:val="24"/>
              </w:rPr>
              <w:t>містити актуальні відомості про останні реєстраційні дії); будь-яким</w:t>
            </w:r>
            <w:r>
              <w:rPr>
                <w:spacing w:val="1"/>
                <w:sz w:val="24"/>
                <w:szCs w:val="24"/>
              </w:rPr>
              <w:t xml:space="preserve"> </w:t>
            </w:r>
            <w:r>
              <w:rPr>
                <w:sz w:val="24"/>
                <w:szCs w:val="24"/>
              </w:rPr>
              <w:t>документом,</w:t>
            </w:r>
            <w:r>
              <w:rPr>
                <w:spacing w:val="1"/>
                <w:sz w:val="24"/>
                <w:szCs w:val="24"/>
              </w:rPr>
              <w:t xml:space="preserve"> </w:t>
            </w:r>
            <w:r>
              <w:rPr>
                <w:sz w:val="24"/>
                <w:szCs w:val="24"/>
              </w:rPr>
              <w:t>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підтверджує громадянство України</w:t>
            </w:r>
            <w:r>
              <w:rPr>
                <w:rStyle w:val="a3"/>
                <w:sz w:val="24"/>
                <w:szCs w:val="24"/>
              </w:rPr>
              <w:footnoteReference w:id="3"/>
            </w:r>
            <w:r>
              <w:rPr>
                <w:sz w:val="24"/>
                <w:szCs w:val="24"/>
              </w:rPr>
              <w:t>, або будь-яким</w:t>
            </w:r>
            <w:r>
              <w:rPr>
                <w:spacing w:val="1"/>
                <w:sz w:val="24"/>
                <w:szCs w:val="24"/>
              </w:rPr>
              <w:t xml:space="preserve"> </w:t>
            </w:r>
            <w:r>
              <w:rPr>
                <w:sz w:val="24"/>
                <w:szCs w:val="24"/>
              </w:rPr>
              <w:t>документом, 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підтверджує</w:t>
            </w:r>
            <w:r>
              <w:rPr>
                <w:spacing w:val="1"/>
                <w:sz w:val="24"/>
                <w:szCs w:val="24"/>
              </w:rPr>
              <w:t xml:space="preserve"> </w:t>
            </w:r>
            <w:r>
              <w:rPr>
                <w:sz w:val="24"/>
                <w:szCs w:val="24"/>
              </w:rPr>
              <w:t>її</w:t>
            </w:r>
            <w:r>
              <w:rPr>
                <w:spacing w:val="1"/>
                <w:sz w:val="24"/>
                <w:szCs w:val="24"/>
              </w:rPr>
              <w:t xml:space="preserve"> </w:t>
            </w:r>
            <w:r>
              <w:rPr>
                <w:sz w:val="24"/>
                <w:szCs w:val="24"/>
              </w:rPr>
              <w:t>спеціальний</w:t>
            </w:r>
            <w:r>
              <w:rPr>
                <w:spacing w:val="1"/>
                <w:sz w:val="24"/>
                <w:szCs w:val="24"/>
              </w:rPr>
              <w:t xml:space="preserve"> </w:t>
            </w:r>
            <w:r>
              <w:rPr>
                <w:sz w:val="24"/>
                <w:szCs w:val="24"/>
              </w:rPr>
              <w:t>статус</w:t>
            </w:r>
            <w:r>
              <w:rPr>
                <w:spacing w:val="1"/>
                <w:sz w:val="24"/>
                <w:szCs w:val="24"/>
              </w:rPr>
              <w:t xml:space="preserve"> </w:t>
            </w:r>
            <w:r>
              <w:rPr>
                <w:sz w:val="24"/>
                <w:szCs w:val="24"/>
              </w:rPr>
              <w:t>(напр.:</w:t>
            </w:r>
            <w:r>
              <w:rPr>
                <w:spacing w:val="1"/>
                <w:sz w:val="24"/>
                <w:szCs w:val="24"/>
              </w:rPr>
              <w:t xml:space="preserve"> </w:t>
            </w:r>
            <w:r>
              <w:rPr>
                <w:sz w:val="24"/>
                <w:szCs w:val="24"/>
              </w:rPr>
              <w:t>якщо</w:t>
            </w:r>
            <w:r>
              <w:rPr>
                <w:spacing w:val="1"/>
                <w:sz w:val="24"/>
                <w:szCs w:val="24"/>
              </w:rPr>
              <w:t xml:space="preserve"> </w:t>
            </w:r>
            <w:r>
              <w:rPr>
                <w:sz w:val="24"/>
                <w:szCs w:val="24"/>
              </w:rPr>
              <w:t>посадова</w:t>
            </w:r>
            <w:r>
              <w:rPr>
                <w:spacing w:val="1"/>
                <w:sz w:val="24"/>
                <w:szCs w:val="24"/>
              </w:rPr>
              <w:t xml:space="preserve"> </w:t>
            </w:r>
            <w:r>
              <w:rPr>
                <w:sz w:val="24"/>
                <w:szCs w:val="24"/>
              </w:rPr>
              <w:t>особа</w:t>
            </w:r>
            <w:r>
              <w:rPr>
                <w:spacing w:val="1"/>
                <w:sz w:val="24"/>
                <w:szCs w:val="24"/>
              </w:rPr>
              <w:t xml:space="preserve"> </w:t>
            </w:r>
            <w:r>
              <w:rPr>
                <w:sz w:val="24"/>
                <w:szCs w:val="24"/>
              </w:rPr>
              <w:t>учасника</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громадянства України) згідно з пунктом 2 частини першої статті 13</w:t>
            </w:r>
            <w:r>
              <w:rPr>
                <w:spacing w:val="1"/>
                <w:sz w:val="24"/>
                <w:szCs w:val="24"/>
              </w:rPr>
              <w:t xml:space="preserve"> </w:t>
            </w:r>
            <w:r>
              <w:rPr>
                <w:sz w:val="24"/>
                <w:szCs w:val="24"/>
              </w:rPr>
              <w:t>того ж закону; документом, який виданий в установленому законом</w:t>
            </w:r>
            <w:r>
              <w:rPr>
                <w:spacing w:val="1"/>
                <w:sz w:val="24"/>
                <w:szCs w:val="24"/>
              </w:rPr>
              <w:t xml:space="preserve"> </w:t>
            </w:r>
            <w:r>
              <w:rPr>
                <w:sz w:val="24"/>
                <w:szCs w:val="24"/>
              </w:rPr>
              <w:t>порядку та містить дані про реєстраційний номер облікової картки</w:t>
            </w:r>
            <w:r>
              <w:rPr>
                <w:spacing w:val="1"/>
                <w:sz w:val="24"/>
                <w:szCs w:val="24"/>
              </w:rPr>
              <w:t xml:space="preserve"> </w:t>
            </w:r>
            <w:r>
              <w:rPr>
                <w:sz w:val="24"/>
                <w:szCs w:val="24"/>
              </w:rPr>
              <w:t>платника податків</w:t>
            </w:r>
            <w:r>
              <w:rPr>
                <w:rStyle w:val="a3"/>
                <w:sz w:val="24"/>
                <w:szCs w:val="24"/>
              </w:rPr>
              <w:footnoteReference w:id="4"/>
            </w:r>
            <w:r>
              <w:rPr>
                <w:sz w:val="24"/>
                <w:szCs w:val="24"/>
              </w:rPr>
              <w:t xml:space="preserve"> </w:t>
            </w:r>
            <w:r>
              <w:rPr>
                <w:sz w:val="24"/>
                <w:szCs w:val="24"/>
              </w:rPr>
              <w:lastRenderedPageBreak/>
              <w:t>посадової особи учасника, окрім випадків 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w:t>
            </w:r>
            <w:r>
              <w:rPr>
                <w:spacing w:val="61"/>
                <w:sz w:val="24"/>
                <w:szCs w:val="24"/>
              </w:rPr>
              <w:t xml:space="preserve"> </w:t>
            </w:r>
            <w:r>
              <w:rPr>
                <w:sz w:val="24"/>
                <w:szCs w:val="24"/>
              </w:rPr>
              <w:t>від</w:t>
            </w:r>
            <w:r>
              <w:rPr>
                <w:spacing w:val="1"/>
                <w:sz w:val="24"/>
                <w:szCs w:val="24"/>
              </w:rPr>
              <w:t xml:space="preserve"> </w:t>
            </w:r>
            <w:r>
              <w:rPr>
                <w:sz w:val="24"/>
                <w:szCs w:val="24"/>
              </w:rPr>
              <w:t>прийняття</w:t>
            </w:r>
            <w:r>
              <w:rPr>
                <w:spacing w:val="1"/>
                <w:sz w:val="24"/>
                <w:szCs w:val="24"/>
              </w:rPr>
              <w:t xml:space="preserve"> </w:t>
            </w:r>
            <w:r>
              <w:rPr>
                <w:sz w:val="24"/>
                <w:szCs w:val="24"/>
              </w:rPr>
              <w:t>реєстраційного</w:t>
            </w:r>
            <w:r>
              <w:rPr>
                <w:spacing w:val="1"/>
                <w:sz w:val="24"/>
                <w:szCs w:val="24"/>
              </w:rPr>
              <w:t xml:space="preserve"> </w:t>
            </w:r>
            <w:r>
              <w:rPr>
                <w:sz w:val="24"/>
                <w:szCs w:val="24"/>
              </w:rPr>
              <w:t>номера</w:t>
            </w:r>
            <w:r>
              <w:rPr>
                <w:spacing w:val="1"/>
                <w:sz w:val="24"/>
                <w:szCs w:val="24"/>
              </w:rPr>
              <w:t xml:space="preserve"> </w:t>
            </w:r>
            <w:r>
              <w:rPr>
                <w:sz w:val="24"/>
                <w:szCs w:val="24"/>
              </w:rPr>
              <w:t>облікової</w:t>
            </w:r>
            <w:r>
              <w:rPr>
                <w:spacing w:val="1"/>
                <w:sz w:val="24"/>
                <w:szCs w:val="24"/>
              </w:rPr>
              <w:t xml:space="preserve"> </w:t>
            </w:r>
            <w:r>
              <w:rPr>
                <w:sz w:val="24"/>
                <w:szCs w:val="24"/>
              </w:rPr>
              <w:t>картки</w:t>
            </w:r>
            <w:r>
              <w:rPr>
                <w:spacing w:val="61"/>
                <w:sz w:val="24"/>
                <w:szCs w:val="24"/>
              </w:rPr>
              <w:t xml:space="preserve"> </w:t>
            </w:r>
            <w:r>
              <w:rPr>
                <w:sz w:val="24"/>
                <w:szCs w:val="24"/>
              </w:rPr>
              <w:t>платника</w:t>
            </w:r>
            <w:r>
              <w:rPr>
                <w:spacing w:val="1"/>
                <w:sz w:val="24"/>
                <w:szCs w:val="24"/>
              </w:rPr>
              <w:t xml:space="preserve"> </w:t>
            </w:r>
            <w:r>
              <w:rPr>
                <w:sz w:val="24"/>
                <w:szCs w:val="24"/>
              </w:rPr>
              <w:t>податків.</w:t>
            </w:r>
            <w:r>
              <w:rPr>
                <w:spacing w:val="1"/>
                <w:sz w:val="24"/>
                <w:szCs w:val="24"/>
              </w:rPr>
              <w:t xml:space="preserve"> </w:t>
            </w:r>
            <w:r>
              <w:rPr>
                <w:sz w:val="24"/>
                <w:szCs w:val="24"/>
              </w:rPr>
              <w:t>Персональні</w:t>
            </w:r>
            <w:r>
              <w:rPr>
                <w:spacing w:val="1"/>
                <w:sz w:val="24"/>
                <w:szCs w:val="24"/>
              </w:rPr>
              <w:t xml:space="preserve"> </w:t>
            </w:r>
            <w:r>
              <w:rPr>
                <w:sz w:val="24"/>
                <w:szCs w:val="24"/>
              </w:rPr>
              <w:t>дані</w:t>
            </w:r>
            <w:r>
              <w:rPr>
                <w:spacing w:val="1"/>
                <w:sz w:val="24"/>
                <w:szCs w:val="24"/>
              </w:rPr>
              <w:t xml:space="preserve"> </w:t>
            </w:r>
            <w:r>
              <w:rPr>
                <w:sz w:val="24"/>
                <w:szCs w:val="24"/>
              </w:rPr>
              <w:t>особи</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повинні</w:t>
            </w:r>
            <w:r>
              <w:rPr>
                <w:spacing w:val="1"/>
                <w:sz w:val="24"/>
                <w:szCs w:val="24"/>
              </w:rPr>
              <w:t xml:space="preserve"> </w:t>
            </w:r>
            <w:r>
              <w:rPr>
                <w:sz w:val="24"/>
                <w:szCs w:val="24"/>
              </w:rPr>
              <w:t>відповідати відомостям, які містяться у Єдиному державному реєстрі</w:t>
            </w:r>
            <w:r>
              <w:rPr>
                <w:spacing w:val="1"/>
                <w:sz w:val="24"/>
                <w:szCs w:val="24"/>
              </w:rPr>
              <w:t xml:space="preserve"> </w:t>
            </w:r>
            <w:r>
              <w:rPr>
                <w:sz w:val="24"/>
                <w:szCs w:val="24"/>
              </w:rPr>
              <w:t>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w:t>
            </w:r>
            <w:r>
              <w:rPr>
                <w:spacing w:val="1"/>
                <w:sz w:val="24"/>
                <w:szCs w:val="24"/>
              </w:rPr>
              <w:t xml:space="preserve"> </w:t>
            </w:r>
            <w:r>
              <w:rPr>
                <w:sz w:val="24"/>
                <w:szCs w:val="24"/>
              </w:rPr>
              <w:t>–</w:t>
            </w:r>
            <w:r>
              <w:rPr>
                <w:spacing w:val="1"/>
                <w:sz w:val="24"/>
                <w:szCs w:val="24"/>
              </w:rPr>
              <w:t xml:space="preserve"> </w:t>
            </w:r>
            <w:r>
              <w:rPr>
                <w:sz w:val="24"/>
                <w:szCs w:val="24"/>
              </w:rPr>
              <w:t>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57"/>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є</w:t>
            </w:r>
            <w:r>
              <w:rPr>
                <w:spacing w:val="1"/>
                <w:sz w:val="24"/>
                <w:szCs w:val="24"/>
              </w:rPr>
              <w:t xml:space="preserve"> </w:t>
            </w:r>
            <w:r>
              <w:rPr>
                <w:sz w:val="24"/>
                <w:szCs w:val="24"/>
              </w:rPr>
              <w:t>відкритим</w:t>
            </w:r>
            <w:r>
              <w:rPr>
                <w:spacing w:val="1"/>
                <w:sz w:val="24"/>
                <w:szCs w:val="24"/>
              </w:rPr>
              <w:t xml:space="preserve"> </w:t>
            </w:r>
            <w:r>
              <w:rPr>
                <w:sz w:val="24"/>
                <w:szCs w:val="24"/>
              </w:rPr>
              <w:t>та</w:t>
            </w:r>
            <w:r>
              <w:rPr>
                <w:spacing w:val="1"/>
                <w:sz w:val="24"/>
                <w:szCs w:val="24"/>
              </w:rPr>
              <w:t xml:space="preserve"> </w:t>
            </w:r>
            <w:r>
              <w:rPr>
                <w:sz w:val="24"/>
                <w:szCs w:val="24"/>
              </w:rPr>
              <w:t>перебуває</w:t>
            </w:r>
            <w:r>
              <w:rPr>
                <w:spacing w:val="1"/>
                <w:sz w:val="24"/>
                <w:szCs w:val="24"/>
              </w:rPr>
              <w:t xml:space="preserve"> </w:t>
            </w:r>
            <w:r>
              <w:rPr>
                <w:sz w:val="24"/>
                <w:szCs w:val="24"/>
              </w:rPr>
              <w:t>у</w:t>
            </w:r>
            <w:r>
              <w:rPr>
                <w:spacing w:val="1"/>
                <w:sz w:val="24"/>
                <w:szCs w:val="24"/>
              </w:rPr>
              <w:t xml:space="preserve"> </w:t>
            </w:r>
            <w:r>
              <w:rPr>
                <w:sz w:val="24"/>
                <w:szCs w:val="24"/>
              </w:rPr>
              <w:t>вільному</w:t>
            </w:r>
            <w:r>
              <w:rPr>
                <w:spacing w:val="1"/>
                <w:sz w:val="24"/>
                <w:szCs w:val="24"/>
              </w:rPr>
              <w:t xml:space="preserve"> </w:t>
            </w:r>
            <w:r>
              <w:rPr>
                <w:sz w:val="24"/>
                <w:szCs w:val="24"/>
              </w:rPr>
              <w:t>доступі</w:t>
            </w:r>
            <w:r>
              <w:rPr>
                <w:spacing w:val="1"/>
                <w:sz w:val="24"/>
                <w:szCs w:val="24"/>
              </w:rPr>
              <w:t xml:space="preserve"> </w:t>
            </w:r>
            <w:r>
              <w:rPr>
                <w:sz w:val="24"/>
                <w:szCs w:val="24"/>
              </w:rPr>
              <w:t>(</w:t>
            </w:r>
            <w:r>
              <w:rPr>
                <w:i/>
                <w:sz w:val="24"/>
                <w:szCs w:val="24"/>
              </w:rPr>
              <w:t>замовник</w:t>
            </w:r>
            <w:r>
              <w:rPr>
                <w:i/>
                <w:spacing w:val="-1"/>
                <w:sz w:val="24"/>
                <w:szCs w:val="24"/>
              </w:rPr>
              <w:t xml:space="preserve"> </w:t>
            </w:r>
            <w:r>
              <w:rPr>
                <w:i/>
                <w:sz w:val="24"/>
                <w:szCs w:val="24"/>
              </w:rPr>
              <w:t>вправі</w:t>
            </w:r>
            <w:r>
              <w:rPr>
                <w:i/>
                <w:spacing w:val="2"/>
                <w:sz w:val="24"/>
                <w:szCs w:val="24"/>
              </w:rPr>
              <w:t xml:space="preserve"> </w:t>
            </w:r>
            <w:r>
              <w:rPr>
                <w:i/>
                <w:sz w:val="24"/>
                <w:szCs w:val="24"/>
              </w:rPr>
              <w:t>самостійно</w:t>
            </w:r>
            <w:r>
              <w:rPr>
                <w:i/>
                <w:spacing w:val="2"/>
                <w:sz w:val="24"/>
                <w:szCs w:val="24"/>
              </w:rPr>
              <w:t xml:space="preserve"> </w:t>
            </w:r>
            <w:r>
              <w:rPr>
                <w:i/>
                <w:sz w:val="24"/>
                <w:szCs w:val="24"/>
              </w:rPr>
              <w:t>перевірити</w:t>
            </w:r>
            <w:r>
              <w:rPr>
                <w:i/>
                <w:spacing w:val="7"/>
                <w:sz w:val="24"/>
                <w:szCs w:val="24"/>
              </w:rPr>
              <w:t xml:space="preserve"> </w:t>
            </w:r>
            <w:r>
              <w:rPr>
                <w:i/>
                <w:sz w:val="24"/>
                <w:szCs w:val="24"/>
              </w:rPr>
              <w:t>цю публічну</w:t>
            </w:r>
            <w:r>
              <w:rPr>
                <w:i/>
                <w:spacing w:val="6"/>
                <w:sz w:val="24"/>
                <w:szCs w:val="24"/>
              </w:rPr>
              <w:t xml:space="preserve"> </w:t>
            </w:r>
            <w:r>
              <w:rPr>
                <w:i/>
                <w:sz w:val="24"/>
                <w:szCs w:val="24"/>
              </w:rPr>
              <w:t>інформацію,</w:t>
            </w:r>
            <w:r>
              <w:rPr>
                <w:i/>
                <w:spacing w:val="4"/>
                <w:sz w:val="24"/>
                <w:szCs w:val="24"/>
              </w:rPr>
              <w:t xml:space="preserve"> </w:t>
            </w:r>
            <w:r>
              <w:rPr>
                <w:i/>
                <w:sz w:val="24"/>
                <w:szCs w:val="24"/>
              </w:rPr>
              <w:t>що міститься</w:t>
            </w:r>
            <w:r>
              <w:rPr>
                <w:i/>
                <w:spacing w:val="16"/>
                <w:sz w:val="24"/>
                <w:szCs w:val="24"/>
              </w:rPr>
              <w:t xml:space="preserve"> </w:t>
            </w:r>
            <w:r>
              <w:rPr>
                <w:i/>
                <w:sz w:val="24"/>
                <w:szCs w:val="24"/>
              </w:rPr>
              <w:t>у</w:t>
            </w:r>
            <w:r>
              <w:rPr>
                <w:i/>
                <w:spacing w:val="16"/>
                <w:sz w:val="24"/>
                <w:szCs w:val="24"/>
              </w:rPr>
              <w:t xml:space="preserve"> </w:t>
            </w:r>
            <w:r>
              <w:rPr>
                <w:i/>
                <w:sz w:val="24"/>
                <w:szCs w:val="24"/>
              </w:rPr>
              <w:t>відкритих</w:t>
            </w:r>
            <w:r>
              <w:rPr>
                <w:i/>
                <w:spacing w:val="16"/>
                <w:sz w:val="24"/>
                <w:szCs w:val="24"/>
              </w:rPr>
              <w:t xml:space="preserve"> </w:t>
            </w:r>
            <w:r>
              <w:rPr>
                <w:i/>
                <w:sz w:val="24"/>
                <w:szCs w:val="24"/>
              </w:rPr>
              <w:t>єдиних</w:t>
            </w:r>
            <w:r>
              <w:rPr>
                <w:i/>
                <w:spacing w:val="16"/>
                <w:sz w:val="24"/>
                <w:szCs w:val="24"/>
              </w:rPr>
              <w:t xml:space="preserve"> </w:t>
            </w:r>
            <w:r>
              <w:rPr>
                <w:i/>
                <w:sz w:val="24"/>
                <w:szCs w:val="24"/>
              </w:rPr>
              <w:t>державних</w:t>
            </w:r>
            <w:r>
              <w:rPr>
                <w:i/>
                <w:spacing w:val="17"/>
                <w:sz w:val="24"/>
                <w:szCs w:val="24"/>
              </w:rPr>
              <w:t xml:space="preserve"> </w:t>
            </w:r>
            <w:r>
              <w:rPr>
                <w:i/>
                <w:sz w:val="24"/>
                <w:szCs w:val="24"/>
              </w:rPr>
              <w:t>реєстрах,</w:t>
            </w:r>
            <w:r>
              <w:rPr>
                <w:i/>
                <w:spacing w:val="19"/>
                <w:sz w:val="24"/>
                <w:szCs w:val="24"/>
              </w:rPr>
              <w:t xml:space="preserve"> </w:t>
            </w:r>
            <w:r>
              <w:rPr>
                <w:i/>
                <w:sz w:val="24"/>
                <w:szCs w:val="24"/>
              </w:rPr>
              <w:t>доступ</w:t>
            </w:r>
            <w:r>
              <w:rPr>
                <w:i/>
                <w:spacing w:val="17"/>
                <w:sz w:val="24"/>
                <w:szCs w:val="24"/>
              </w:rPr>
              <w:t xml:space="preserve"> </w:t>
            </w:r>
            <w:r>
              <w:rPr>
                <w:i/>
                <w:sz w:val="24"/>
                <w:szCs w:val="24"/>
              </w:rPr>
              <w:t>до</w:t>
            </w:r>
            <w:r>
              <w:rPr>
                <w:i/>
                <w:spacing w:val="18"/>
                <w:sz w:val="24"/>
                <w:szCs w:val="24"/>
              </w:rPr>
              <w:t xml:space="preserve"> </w:t>
            </w:r>
            <w:r>
              <w:rPr>
                <w:i/>
                <w:sz w:val="24"/>
                <w:szCs w:val="24"/>
              </w:rPr>
              <w:t>яких є</w:t>
            </w:r>
            <w:r>
              <w:rPr>
                <w:i/>
                <w:spacing w:val="-1"/>
                <w:sz w:val="24"/>
                <w:szCs w:val="24"/>
              </w:rPr>
              <w:t xml:space="preserve"> </w:t>
            </w:r>
            <w:r>
              <w:rPr>
                <w:i/>
                <w:sz w:val="24"/>
                <w:szCs w:val="24"/>
              </w:rPr>
              <w:t>вільним).</w:t>
            </w:r>
          </w:p>
          <w:p w14:paraId="4232C219"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Якщо</w:t>
            </w:r>
            <w:r>
              <w:rPr>
                <w:spacing w:val="1"/>
                <w:sz w:val="24"/>
                <w:szCs w:val="24"/>
              </w:rPr>
              <w:t xml:space="preserve"> </w:t>
            </w:r>
            <w:r>
              <w:rPr>
                <w:sz w:val="24"/>
                <w:szCs w:val="24"/>
              </w:rPr>
              <w:t>інтереси</w:t>
            </w:r>
            <w:r>
              <w:rPr>
                <w:spacing w:val="1"/>
                <w:sz w:val="24"/>
                <w:szCs w:val="24"/>
              </w:rPr>
              <w:t xml:space="preserve"> </w:t>
            </w:r>
            <w:r>
              <w:rPr>
                <w:sz w:val="24"/>
                <w:szCs w:val="24"/>
              </w:rPr>
              <w:t>учасника</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представляє</w:t>
            </w:r>
            <w:r>
              <w:rPr>
                <w:spacing w:val="1"/>
                <w:sz w:val="24"/>
                <w:szCs w:val="24"/>
              </w:rPr>
              <w:t xml:space="preserve"> </w:t>
            </w:r>
            <w:r>
              <w:rPr>
                <w:sz w:val="24"/>
                <w:szCs w:val="24"/>
              </w:rPr>
              <w:t>інша</w:t>
            </w:r>
            <w:r>
              <w:rPr>
                <w:spacing w:val="1"/>
                <w:sz w:val="24"/>
                <w:szCs w:val="24"/>
              </w:rPr>
              <w:t xml:space="preserve"> </w:t>
            </w:r>
            <w:r>
              <w:rPr>
                <w:sz w:val="24"/>
                <w:szCs w:val="24"/>
              </w:rPr>
              <w:t>особа,</w:t>
            </w:r>
            <w:r>
              <w:rPr>
                <w:spacing w:val="1"/>
                <w:sz w:val="24"/>
                <w:szCs w:val="24"/>
              </w:rPr>
              <w:t xml:space="preserve"> </w:t>
            </w:r>
            <w:r>
              <w:rPr>
                <w:sz w:val="24"/>
                <w:szCs w:val="24"/>
              </w:rPr>
              <w:t>аніж</w:t>
            </w:r>
            <w:r>
              <w:rPr>
                <w:spacing w:val="1"/>
                <w:sz w:val="24"/>
                <w:szCs w:val="24"/>
              </w:rPr>
              <w:t xml:space="preserve"> </w:t>
            </w:r>
            <w:r>
              <w:rPr>
                <w:sz w:val="24"/>
                <w:szCs w:val="24"/>
              </w:rPr>
              <w:t>керівник,</w:t>
            </w:r>
            <w:r>
              <w:rPr>
                <w:spacing w:val="1"/>
                <w:sz w:val="24"/>
                <w:szCs w:val="24"/>
              </w:rPr>
              <w:t xml:space="preserve"> </w:t>
            </w:r>
            <w:r>
              <w:rPr>
                <w:sz w:val="24"/>
                <w:szCs w:val="24"/>
              </w:rPr>
              <w:t>та/або</w:t>
            </w:r>
            <w:r>
              <w:rPr>
                <w:spacing w:val="1"/>
                <w:sz w:val="24"/>
                <w:szCs w:val="24"/>
              </w:rPr>
              <w:t xml:space="preserve"> </w:t>
            </w:r>
            <w:r>
              <w:rPr>
                <w:sz w:val="24"/>
                <w:szCs w:val="24"/>
              </w:rPr>
              <w:t>якщо</w:t>
            </w:r>
            <w:r>
              <w:rPr>
                <w:spacing w:val="1"/>
                <w:sz w:val="24"/>
                <w:szCs w:val="24"/>
              </w:rPr>
              <w:t xml:space="preserve"> </w:t>
            </w: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підписані</w:t>
            </w:r>
            <w:r>
              <w:rPr>
                <w:spacing w:val="1"/>
                <w:sz w:val="24"/>
                <w:szCs w:val="24"/>
              </w:rPr>
              <w:t xml:space="preserve"> </w:t>
            </w:r>
            <w:r>
              <w:rPr>
                <w:sz w:val="24"/>
                <w:szCs w:val="24"/>
              </w:rPr>
              <w:t>іншою</w:t>
            </w:r>
            <w:r>
              <w:rPr>
                <w:spacing w:val="1"/>
                <w:sz w:val="24"/>
                <w:szCs w:val="24"/>
              </w:rPr>
              <w:t xml:space="preserve"> </w:t>
            </w:r>
            <w:r>
              <w:rPr>
                <w:sz w:val="24"/>
                <w:szCs w:val="24"/>
              </w:rPr>
              <w:t>особою,</w:t>
            </w:r>
            <w:r>
              <w:rPr>
                <w:spacing w:val="1"/>
                <w:sz w:val="24"/>
                <w:szCs w:val="24"/>
              </w:rPr>
              <w:t xml:space="preserve"> </w:t>
            </w:r>
            <w:r>
              <w:rPr>
                <w:sz w:val="24"/>
                <w:szCs w:val="24"/>
              </w:rPr>
              <w:t>аніж</w:t>
            </w:r>
            <w:r>
              <w:rPr>
                <w:spacing w:val="1"/>
                <w:sz w:val="24"/>
                <w:szCs w:val="24"/>
              </w:rPr>
              <w:t xml:space="preserve"> </w:t>
            </w:r>
            <w:r>
              <w:rPr>
                <w:sz w:val="24"/>
                <w:szCs w:val="24"/>
              </w:rPr>
              <w:t>керівником,</w:t>
            </w:r>
            <w:r>
              <w:rPr>
                <w:spacing w:val="1"/>
                <w:sz w:val="24"/>
                <w:szCs w:val="24"/>
              </w:rPr>
              <w:t xml:space="preserve"> </w:t>
            </w:r>
            <w:r>
              <w:rPr>
                <w:sz w:val="24"/>
                <w:szCs w:val="24"/>
              </w:rPr>
              <w:t>повноваження</w:t>
            </w:r>
            <w:r>
              <w:rPr>
                <w:spacing w:val="1"/>
                <w:sz w:val="24"/>
                <w:szCs w:val="24"/>
              </w:rPr>
              <w:t xml:space="preserve"> </w:t>
            </w:r>
            <w:r>
              <w:rPr>
                <w:sz w:val="24"/>
                <w:szCs w:val="24"/>
              </w:rPr>
              <w:t>такої</w:t>
            </w:r>
            <w:r>
              <w:rPr>
                <w:spacing w:val="1"/>
                <w:sz w:val="24"/>
                <w:szCs w:val="24"/>
              </w:rPr>
              <w:t xml:space="preserve"> </w:t>
            </w:r>
            <w:r>
              <w:rPr>
                <w:sz w:val="24"/>
                <w:szCs w:val="24"/>
              </w:rPr>
              <w:t>особи</w:t>
            </w:r>
            <w:r>
              <w:rPr>
                <w:spacing w:val="1"/>
                <w:sz w:val="24"/>
                <w:szCs w:val="24"/>
              </w:rPr>
              <w:t xml:space="preserve"> </w:t>
            </w:r>
            <w:r>
              <w:rPr>
                <w:sz w:val="24"/>
                <w:szCs w:val="24"/>
              </w:rPr>
              <w:t>щодо</w:t>
            </w:r>
            <w:r>
              <w:rPr>
                <w:spacing w:val="1"/>
                <w:sz w:val="24"/>
                <w:szCs w:val="24"/>
              </w:rPr>
              <w:t xml:space="preserve"> </w:t>
            </w:r>
            <w:r>
              <w:rPr>
                <w:sz w:val="24"/>
                <w:szCs w:val="24"/>
              </w:rPr>
              <w:t>підпису</w:t>
            </w:r>
            <w:r>
              <w:rPr>
                <w:spacing w:val="1"/>
                <w:sz w:val="24"/>
                <w:szCs w:val="24"/>
              </w:rPr>
              <w:t xml:space="preserve"> </w:t>
            </w:r>
            <w:r>
              <w:rPr>
                <w:sz w:val="24"/>
                <w:szCs w:val="24"/>
              </w:rPr>
              <w:t>та</w:t>
            </w:r>
            <w:r>
              <w:rPr>
                <w:spacing w:val="1"/>
                <w:sz w:val="24"/>
                <w:szCs w:val="24"/>
              </w:rPr>
              <w:t xml:space="preserve"> </w:t>
            </w:r>
            <w:r>
              <w:rPr>
                <w:sz w:val="24"/>
                <w:szCs w:val="24"/>
              </w:rPr>
              <w:t>подання</w:t>
            </w:r>
            <w:r>
              <w:rPr>
                <w:spacing w:val="1"/>
                <w:sz w:val="24"/>
                <w:szCs w:val="24"/>
              </w:rPr>
              <w:t xml:space="preserve"> </w:t>
            </w:r>
            <w:r>
              <w:rPr>
                <w:sz w:val="24"/>
                <w:szCs w:val="24"/>
              </w:rPr>
              <w:t>документів</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повинні</w:t>
            </w:r>
            <w:r>
              <w:rPr>
                <w:spacing w:val="1"/>
                <w:sz w:val="24"/>
                <w:szCs w:val="24"/>
              </w:rPr>
              <w:t xml:space="preserve"> </w:t>
            </w:r>
            <w:r>
              <w:rPr>
                <w:sz w:val="24"/>
                <w:szCs w:val="24"/>
              </w:rPr>
              <w:t>підтверджуватися</w:t>
            </w:r>
            <w:r>
              <w:rPr>
                <w:spacing w:val="1"/>
                <w:sz w:val="24"/>
                <w:szCs w:val="24"/>
              </w:rPr>
              <w:t xml:space="preserve"> </w:t>
            </w:r>
            <w:r>
              <w:rPr>
                <w:sz w:val="24"/>
                <w:szCs w:val="24"/>
              </w:rPr>
              <w:t>довіреністю або дорученням, що видані від імені учасника особою,</w:t>
            </w:r>
            <w:r>
              <w:rPr>
                <w:spacing w:val="1"/>
                <w:sz w:val="24"/>
                <w:szCs w:val="24"/>
              </w:rPr>
              <w:t xml:space="preserve"> </w:t>
            </w:r>
            <w:r>
              <w:rPr>
                <w:sz w:val="24"/>
                <w:szCs w:val="24"/>
              </w:rPr>
              <w:t>уповноваженою</w:t>
            </w:r>
            <w:r>
              <w:rPr>
                <w:spacing w:val="1"/>
                <w:sz w:val="24"/>
                <w:szCs w:val="24"/>
              </w:rPr>
              <w:t xml:space="preserve"> </w:t>
            </w:r>
            <w:r>
              <w:rPr>
                <w:sz w:val="24"/>
                <w:szCs w:val="24"/>
              </w:rPr>
              <w:t>на</w:t>
            </w:r>
            <w:r>
              <w:rPr>
                <w:spacing w:val="1"/>
                <w:sz w:val="24"/>
                <w:szCs w:val="24"/>
              </w:rPr>
              <w:t xml:space="preserve"> </w:t>
            </w:r>
            <w:r>
              <w:rPr>
                <w:sz w:val="24"/>
                <w:szCs w:val="24"/>
              </w:rPr>
              <w:t>це</w:t>
            </w:r>
            <w:r>
              <w:rPr>
                <w:spacing w:val="1"/>
                <w:sz w:val="24"/>
                <w:szCs w:val="24"/>
              </w:rPr>
              <w:t xml:space="preserve"> </w:t>
            </w:r>
            <w:r>
              <w:rPr>
                <w:sz w:val="24"/>
                <w:szCs w:val="24"/>
              </w:rPr>
              <w:t>її</w:t>
            </w:r>
            <w:r>
              <w:rPr>
                <w:spacing w:val="1"/>
                <w:sz w:val="24"/>
                <w:szCs w:val="24"/>
              </w:rPr>
              <w:t xml:space="preserve"> </w:t>
            </w:r>
            <w:r>
              <w:rPr>
                <w:sz w:val="24"/>
                <w:szCs w:val="24"/>
              </w:rPr>
              <w:t>установчими</w:t>
            </w:r>
            <w:r>
              <w:rPr>
                <w:spacing w:val="1"/>
                <w:sz w:val="24"/>
                <w:szCs w:val="24"/>
              </w:rPr>
              <w:t xml:space="preserve"> </w:t>
            </w:r>
            <w:r>
              <w:rPr>
                <w:sz w:val="24"/>
                <w:szCs w:val="24"/>
              </w:rPr>
              <w:t>документами</w:t>
            </w:r>
            <w:r>
              <w:rPr>
                <w:spacing w:val="1"/>
                <w:sz w:val="24"/>
                <w:szCs w:val="24"/>
              </w:rPr>
              <w:t xml:space="preserve"> </w:t>
            </w:r>
            <w:r>
              <w:rPr>
                <w:sz w:val="24"/>
                <w:szCs w:val="24"/>
              </w:rPr>
              <w:t>(керівником).</w:t>
            </w:r>
            <w:r>
              <w:rPr>
                <w:spacing w:val="1"/>
                <w:sz w:val="24"/>
                <w:szCs w:val="24"/>
              </w:rPr>
              <w:t xml:space="preserve"> </w:t>
            </w:r>
            <w:r>
              <w:rPr>
                <w:sz w:val="24"/>
                <w:szCs w:val="24"/>
              </w:rPr>
              <w:t>Довіреність</w:t>
            </w:r>
            <w:r>
              <w:rPr>
                <w:spacing w:val="1"/>
                <w:sz w:val="24"/>
                <w:szCs w:val="24"/>
              </w:rPr>
              <w:t xml:space="preserve"> </w:t>
            </w:r>
            <w:r>
              <w:rPr>
                <w:sz w:val="24"/>
                <w:szCs w:val="24"/>
              </w:rPr>
              <w:t>(доручення)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чіткий</w:t>
            </w:r>
            <w:r>
              <w:rPr>
                <w:spacing w:val="1"/>
                <w:sz w:val="24"/>
                <w:szCs w:val="24"/>
              </w:rPr>
              <w:t xml:space="preserve"> </w:t>
            </w:r>
            <w:r>
              <w:rPr>
                <w:sz w:val="24"/>
                <w:szCs w:val="24"/>
              </w:rPr>
              <w:t>перелік</w:t>
            </w:r>
            <w:r>
              <w:rPr>
                <w:spacing w:val="1"/>
                <w:sz w:val="24"/>
                <w:szCs w:val="24"/>
              </w:rPr>
              <w:t xml:space="preserve"> </w:t>
            </w:r>
            <w:r>
              <w:rPr>
                <w:sz w:val="24"/>
                <w:szCs w:val="24"/>
              </w:rPr>
              <w:t>повноважень, що надаються представнику учасника згідно</w:t>
            </w:r>
            <w:r>
              <w:rPr>
                <w:spacing w:val="1"/>
                <w:sz w:val="24"/>
                <w:szCs w:val="24"/>
              </w:rPr>
              <w:t xml:space="preserve"> </w:t>
            </w:r>
            <w:r>
              <w:rPr>
                <w:sz w:val="24"/>
                <w:szCs w:val="24"/>
              </w:rPr>
              <w:t>із цією</w:t>
            </w:r>
            <w:r>
              <w:rPr>
                <w:spacing w:val="1"/>
                <w:sz w:val="24"/>
                <w:szCs w:val="24"/>
              </w:rPr>
              <w:t xml:space="preserve"> </w:t>
            </w:r>
            <w:r>
              <w:rPr>
                <w:sz w:val="24"/>
                <w:szCs w:val="24"/>
              </w:rPr>
              <w:t>довіреністю (дорученням), зразок підпису представника учасника та</w:t>
            </w:r>
            <w:r>
              <w:rPr>
                <w:spacing w:val="1"/>
                <w:sz w:val="24"/>
                <w:szCs w:val="24"/>
              </w:rPr>
              <w:t xml:space="preserve"> </w:t>
            </w:r>
            <w:r>
              <w:rPr>
                <w:sz w:val="24"/>
                <w:szCs w:val="24"/>
              </w:rPr>
              <w:t>бути виданою на строк, що є не меншим ніж строк надання послуг,</w:t>
            </w:r>
            <w:r>
              <w:rPr>
                <w:spacing w:val="1"/>
                <w:sz w:val="24"/>
                <w:szCs w:val="24"/>
              </w:rPr>
              <w:t xml:space="preserve"> </w:t>
            </w:r>
            <w:r>
              <w:rPr>
                <w:sz w:val="24"/>
                <w:szCs w:val="24"/>
              </w:rPr>
              <w:t>який</w:t>
            </w:r>
            <w:r>
              <w:rPr>
                <w:spacing w:val="2"/>
                <w:sz w:val="24"/>
                <w:szCs w:val="24"/>
              </w:rPr>
              <w:t xml:space="preserve"> </w:t>
            </w:r>
            <w:r>
              <w:rPr>
                <w:sz w:val="24"/>
                <w:szCs w:val="24"/>
              </w:rPr>
              <w:t>вказаний</w:t>
            </w:r>
            <w:r>
              <w:rPr>
                <w:spacing w:val="-3"/>
                <w:sz w:val="24"/>
                <w:szCs w:val="24"/>
              </w:rPr>
              <w:t xml:space="preserve"> </w:t>
            </w:r>
            <w:r>
              <w:rPr>
                <w:sz w:val="24"/>
                <w:szCs w:val="24"/>
              </w:rPr>
              <w:t>у</w:t>
            </w:r>
            <w:r>
              <w:rPr>
                <w:spacing w:val="-8"/>
                <w:sz w:val="24"/>
                <w:szCs w:val="24"/>
              </w:rPr>
              <w:t xml:space="preserve"> </w:t>
            </w:r>
            <w:r>
              <w:rPr>
                <w:sz w:val="24"/>
                <w:szCs w:val="24"/>
              </w:rPr>
              <w:t>цій</w:t>
            </w:r>
            <w:r>
              <w:rPr>
                <w:spacing w:val="2"/>
                <w:sz w:val="24"/>
                <w:szCs w:val="24"/>
              </w:rPr>
              <w:t xml:space="preserve"> </w:t>
            </w:r>
            <w:r>
              <w:rPr>
                <w:sz w:val="24"/>
                <w:szCs w:val="24"/>
              </w:rPr>
              <w:t>тендерній</w:t>
            </w:r>
            <w:r>
              <w:rPr>
                <w:spacing w:val="3"/>
                <w:sz w:val="24"/>
                <w:szCs w:val="24"/>
              </w:rPr>
              <w:t xml:space="preserve"> </w:t>
            </w:r>
            <w:r>
              <w:rPr>
                <w:sz w:val="24"/>
                <w:szCs w:val="24"/>
              </w:rPr>
              <w:t>документації.</w:t>
            </w:r>
            <w:r>
              <w:rPr>
                <w:i/>
                <w:sz w:val="24"/>
                <w:szCs w:val="24"/>
              </w:rPr>
              <w:t xml:space="preserve"> </w:t>
            </w:r>
            <w:r>
              <w:rPr>
                <w:sz w:val="24"/>
                <w:szCs w:val="24"/>
              </w:rPr>
              <w:t>У складі тендерної пропозиції учасник подає документ, що посвідчує</w:t>
            </w:r>
            <w:r>
              <w:rPr>
                <w:spacing w:val="1"/>
                <w:sz w:val="24"/>
                <w:szCs w:val="24"/>
              </w:rPr>
              <w:t xml:space="preserve"> </w:t>
            </w:r>
            <w:r>
              <w:rPr>
                <w:sz w:val="24"/>
                <w:szCs w:val="24"/>
              </w:rPr>
              <w:t>особу</w:t>
            </w:r>
            <w:r>
              <w:rPr>
                <w:spacing w:val="1"/>
                <w:sz w:val="24"/>
                <w:szCs w:val="24"/>
              </w:rPr>
              <w:t xml:space="preserve"> </w:t>
            </w:r>
            <w:r>
              <w:rPr>
                <w:sz w:val="24"/>
                <w:szCs w:val="24"/>
              </w:rPr>
              <w:t>представника</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документ,</w:t>
            </w:r>
            <w:r>
              <w:rPr>
                <w:spacing w:val="1"/>
                <w:sz w:val="24"/>
                <w:szCs w:val="24"/>
              </w:rPr>
              <w:t xml:space="preserve"> </w:t>
            </w:r>
            <w:r>
              <w:rPr>
                <w:sz w:val="24"/>
                <w:szCs w:val="24"/>
              </w:rPr>
              <w:t>який</w:t>
            </w:r>
            <w:r>
              <w:rPr>
                <w:spacing w:val="1"/>
                <w:sz w:val="24"/>
                <w:szCs w:val="24"/>
              </w:rPr>
              <w:t xml:space="preserve"> </w:t>
            </w:r>
            <w:r>
              <w:rPr>
                <w:sz w:val="24"/>
                <w:szCs w:val="24"/>
              </w:rPr>
              <w:t>виданий</w:t>
            </w:r>
            <w:r>
              <w:rPr>
                <w:spacing w:val="1"/>
                <w:sz w:val="24"/>
                <w:szCs w:val="24"/>
              </w:rPr>
              <w:t xml:space="preserve"> </w:t>
            </w:r>
            <w:r>
              <w:rPr>
                <w:sz w:val="24"/>
                <w:szCs w:val="24"/>
              </w:rPr>
              <w:t>в</w:t>
            </w:r>
            <w:r>
              <w:rPr>
                <w:spacing w:val="1"/>
                <w:sz w:val="24"/>
                <w:szCs w:val="24"/>
              </w:rPr>
              <w:t xml:space="preserve"> </w:t>
            </w:r>
            <w:r>
              <w:rPr>
                <w:sz w:val="24"/>
                <w:szCs w:val="24"/>
              </w:rPr>
              <w:t>установленому законом порядку та містить дані про реєстраційний</w:t>
            </w:r>
            <w:r>
              <w:rPr>
                <w:spacing w:val="1"/>
                <w:sz w:val="24"/>
                <w:szCs w:val="24"/>
              </w:rPr>
              <w:t xml:space="preserve"> </w:t>
            </w:r>
            <w:r>
              <w:rPr>
                <w:sz w:val="24"/>
                <w:szCs w:val="24"/>
              </w:rPr>
              <w:t>номер облікової картки</w:t>
            </w:r>
            <w:r>
              <w:rPr>
                <w:spacing w:val="1"/>
                <w:sz w:val="24"/>
                <w:szCs w:val="24"/>
              </w:rPr>
              <w:t xml:space="preserve"> </w:t>
            </w:r>
            <w:r>
              <w:rPr>
                <w:sz w:val="24"/>
                <w:szCs w:val="24"/>
              </w:rPr>
              <w:t>платника податків</w:t>
            </w:r>
            <w:r>
              <w:rPr>
                <w:spacing w:val="1"/>
                <w:sz w:val="24"/>
                <w:szCs w:val="24"/>
              </w:rPr>
              <w:t xml:space="preserve"> </w:t>
            </w:r>
            <w:r>
              <w:rPr>
                <w:sz w:val="24"/>
                <w:szCs w:val="24"/>
              </w:rPr>
              <w:t>представника</w:t>
            </w:r>
            <w:r>
              <w:rPr>
                <w:spacing w:val="1"/>
                <w:sz w:val="24"/>
                <w:szCs w:val="24"/>
              </w:rPr>
              <w:t xml:space="preserve"> </w:t>
            </w:r>
            <w:r>
              <w:rPr>
                <w:sz w:val="24"/>
                <w:szCs w:val="24"/>
              </w:rPr>
              <w:t>учасника,</w:t>
            </w:r>
            <w:r>
              <w:rPr>
                <w:spacing w:val="1"/>
                <w:sz w:val="24"/>
                <w:szCs w:val="24"/>
              </w:rPr>
              <w:t xml:space="preserve"> </w:t>
            </w:r>
            <w:r>
              <w:rPr>
                <w:sz w:val="24"/>
                <w:szCs w:val="24"/>
              </w:rPr>
              <w:t>окрім</w:t>
            </w:r>
            <w:r>
              <w:rPr>
                <w:spacing w:val="1"/>
                <w:sz w:val="24"/>
                <w:szCs w:val="24"/>
              </w:rPr>
              <w:t xml:space="preserve"> </w:t>
            </w:r>
            <w:r>
              <w:rPr>
                <w:sz w:val="24"/>
                <w:szCs w:val="24"/>
              </w:rPr>
              <w:t>випадків</w:t>
            </w:r>
            <w:r>
              <w:rPr>
                <w:spacing w:val="1"/>
                <w:sz w:val="24"/>
                <w:szCs w:val="24"/>
              </w:rPr>
              <w:t xml:space="preserve"> </w:t>
            </w:r>
            <w:r>
              <w:rPr>
                <w:sz w:val="24"/>
                <w:szCs w:val="24"/>
              </w:rPr>
              <w:t>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 від прийняття реєстраційного номера облікової картки</w:t>
            </w:r>
            <w:r>
              <w:rPr>
                <w:spacing w:val="1"/>
                <w:sz w:val="24"/>
                <w:szCs w:val="24"/>
              </w:rPr>
              <w:t xml:space="preserve"> </w:t>
            </w:r>
            <w:r>
              <w:rPr>
                <w:sz w:val="24"/>
                <w:szCs w:val="24"/>
              </w:rPr>
              <w:t>платника податків.</w:t>
            </w:r>
          </w:p>
          <w:p w14:paraId="304D2222"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Якщо</w:t>
            </w:r>
            <w:r>
              <w:rPr>
                <w:spacing w:val="1"/>
                <w:sz w:val="24"/>
                <w:szCs w:val="24"/>
              </w:rPr>
              <w:t xml:space="preserve"> </w:t>
            </w:r>
            <w:r>
              <w:rPr>
                <w:sz w:val="24"/>
                <w:szCs w:val="24"/>
              </w:rPr>
              <w:t>учасником</w:t>
            </w:r>
            <w:r>
              <w:rPr>
                <w:spacing w:val="1"/>
                <w:sz w:val="24"/>
                <w:szCs w:val="24"/>
              </w:rPr>
              <w:t xml:space="preserve"> </w:t>
            </w:r>
            <w:r>
              <w:rPr>
                <w:sz w:val="24"/>
                <w:szCs w:val="24"/>
              </w:rPr>
              <w:t>закупівлі</w:t>
            </w:r>
            <w:r>
              <w:rPr>
                <w:spacing w:val="1"/>
                <w:sz w:val="24"/>
                <w:szCs w:val="24"/>
              </w:rPr>
              <w:t xml:space="preserve"> </w:t>
            </w:r>
            <w:r>
              <w:rPr>
                <w:sz w:val="24"/>
                <w:szCs w:val="24"/>
              </w:rPr>
              <w:t>є</w:t>
            </w:r>
            <w:r>
              <w:rPr>
                <w:spacing w:val="1"/>
                <w:sz w:val="24"/>
                <w:szCs w:val="24"/>
              </w:rPr>
              <w:t xml:space="preserve"> </w:t>
            </w:r>
            <w:r>
              <w:rPr>
                <w:sz w:val="24"/>
                <w:szCs w:val="24"/>
              </w:rPr>
              <w:t>фізична</w:t>
            </w:r>
            <w:r>
              <w:rPr>
                <w:spacing w:val="1"/>
                <w:sz w:val="24"/>
                <w:szCs w:val="24"/>
              </w:rPr>
              <w:t xml:space="preserve"> </w:t>
            </w:r>
            <w:r>
              <w:rPr>
                <w:sz w:val="24"/>
                <w:szCs w:val="24"/>
              </w:rPr>
              <w:t>особа-підприємець</w:t>
            </w:r>
            <w:r>
              <w:rPr>
                <w:spacing w:val="1"/>
                <w:sz w:val="24"/>
                <w:szCs w:val="24"/>
              </w:rPr>
              <w:t xml:space="preserve"> </w:t>
            </w:r>
            <w:r>
              <w:rPr>
                <w:sz w:val="24"/>
                <w:szCs w:val="24"/>
              </w:rPr>
              <w:t>для</w:t>
            </w:r>
            <w:r>
              <w:rPr>
                <w:spacing w:val="1"/>
                <w:sz w:val="24"/>
                <w:szCs w:val="24"/>
              </w:rPr>
              <w:t xml:space="preserve"> </w:t>
            </w:r>
            <w:r>
              <w:rPr>
                <w:sz w:val="24"/>
                <w:szCs w:val="24"/>
              </w:rPr>
              <w:t>підтвердження</w:t>
            </w:r>
            <w:r>
              <w:rPr>
                <w:spacing w:val="1"/>
                <w:sz w:val="24"/>
                <w:szCs w:val="24"/>
              </w:rPr>
              <w:t xml:space="preserve"> </w:t>
            </w:r>
            <w:r>
              <w:rPr>
                <w:sz w:val="24"/>
                <w:szCs w:val="24"/>
              </w:rPr>
              <w:t>своїх</w:t>
            </w:r>
            <w:r>
              <w:rPr>
                <w:spacing w:val="1"/>
                <w:sz w:val="24"/>
                <w:szCs w:val="24"/>
              </w:rPr>
              <w:t xml:space="preserve"> </w:t>
            </w:r>
            <w:r>
              <w:rPr>
                <w:sz w:val="24"/>
                <w:szCs w:val="24"/>
              </w:rPr>
              <w:t>повноважень</w:t>
            </w:r>
            <w:r>
              <w:rPr>
                <w:spacing w:val="1"/>
                <w:sz w:val="24"/>
                <w:szCs w:val="24"/>
              </w:rPr>
              <w:t xml:space="preserve"> </w:t>
            </w:r>
            <w:r>
              <w:rPr>
                <w:sz w:val="24"/>
                <w:szCs w:val="24"/>
              </w:rPr>
              <w:t>учасник</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надає:</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єдиного</w:t>
            </w:r>
            <w:r>
              <w:rPr>
                <w:spacing w:val="1"/>
                <w:sz w:val="24"/>
                <w:szCs w:val="24"/>
              </w:rPr>
              <w:t xml:space="preserve"> </w:t>
            </w:r>
            <w:r>
              <w:rPr>
                <w:sz w:val="24"/>
                <w:szCs w:val="24"/>
              </w:rPr>
              <w:t>державного</w:t>
            </w:r>
            <w:r>
              <w:rPr>
                <w:spacing w:val="1"/>
                <w:sz w:val="24"/>
                <w:szCs w:val="24"/>
              </w:rPr>
              <w:t xml:space="preserve"> </w:t>
            </w:r>
            <w:r>
              <w:rPr>
                <w:sz w:val="24"/>
                <w:szCs w:val="24"/>
              </w:rPr>
              <w:t>реєстру 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1"/>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обов’язково повинен містити дані про усі реєстраційні дії учасника</w:t>
            </w:r>
            <w:r>
              <w:rPr>
                <w:spacing w:val="1"/>
                <w:sz w:val="24"/>
                <w:szCs w:val="24"/>
              </w:rPr>
              <w:t xml:space="preserve"> </w:t>
            </w:r>
            <w:r>
              <w:rPr>
                <w:sz w:val="24"/>
                <w:szCs w:val="24"/>
              </w:rPr>
              <w:t>(повинен містити актуальні відомості про останні реєстраційні дії);</w:t>
            </w:r>
            <w:r>
              <w:rPr>
                <w:spacing w:val="1"/>
                <w:sz w:val="24"/>
                <w:szCs w:val="24"/>
              </w:rPr>
              <w:t xml:space="preserve"> </w:t>
            </w:r>
            <w:r>
              <w:rPr>
                <w:sz w:val="24"/>
                <w:szCs w:val="24"/>
              </w:rPr>
              <w:t>будь-який документ, що посвідчує особу фізичної особи-підприємця</w:t>
            </w:r>
            <w:r>
              <w:rPr>
                <w:spacing w:val="1"/>
                <w:sz w:val="24"/>
                <w:szCs w:val="24"/>
              </w:rPr>
              <w:t xml:space="preserve"> </w:t>
            </w:r>
            <w:r>
              <w:rPr>
                <w:sz w:val="24"/>
                <w:szCs w:val="24"/>
              </w:rPr>
              <w:t>та підтверджує громадянство України</w:t>
            </w:r>
            <w:r>
              <w:rPr>
                <w:rStyle w:val="a3"/>
                <w:sz w:val="24"/>
                <w:szCs w:val="24"/>
              </w:rPr>
              <w:footnoteReference w:id="5"/>
            </w:r>
            <w:r>
              <w:rPr>
                <w:sz w:val="24"/>
                <w:szCs w:val="24"/>
              </w:rPr>
              <w:t>, або будь-який</w:t>
            </w:r>
            <w:r>
              <w:rPr>
                <w:spacing w:val="1"/>
                <w:sz w:val="24"/>
                <w:szCs w:val="24"/>
              </w:rPr>
              <w:t xml:space="preserve"> </w:t>
            </w:r>
            <w:r>
              <w:rPr>
                <w:sz w:val="24"/>
                <w:szCs w:val="24"/>
              </w:rPr>
              <w:t>документ, 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та</w:t>
            </w:r>
            <w:r>
              <w:rPr>
                <w:spacing w:val="1"/>
                <w:sz w:val="24"/>
                <w:szCs w:val="24"/>
              </w:rPr>
              <w:t xml:space="preserve"> </w:t>
            </w:r>
            <w:r>
              <w:rPr>
                <w:sz w:val="24"/>
                <w:szCs w:val="24"/>
              </w:rPr>
              <w:t>підтверджує</w:t>
            </w:r>
            <w:r>
              <w:rPr>
                <w:spacing w:val="1"/>
                <w:sz w:val="24"/>
                <w:szCs w:val="24"/>
              </w:rPr>
              <w:t xml:space="preserve"> </w:t>
            </w:r>
            <w:r>
              <w:rPr>
                <w:sz w:val="24"/>
                <w:szCs w:val="24"/>
              </w:rPr>
              <w:t>її</w:t>
            </w:r>
            <w:r>
              <w:rPr>
                <w:spacing w:val="1"/>
                <w:sz w:val="24"/>
                <w:szCs w:val="24"/>
              </w:rPr>
              <w:t xml:space="preserve"> </w:t>
            </w:r>
            <w:r>
              <w:rPr>
                <w:sz w:val="24"/>
                <w:szCs w:val="24"/>
              </w:rPr>
              <w:t>спеціальний статус (напр.: якщо особа не має громадянства України)</w:t>
            </w:r>
            <w:r>
              <w:rPr>
                <w:spacing w:val="1"/>
                <w:sz w:val="24"/>
                <w:szCs w:val="24"/>
              </w:rPr>
              <w:t xml:space="preserve"> </w:t>
            </w:r>
            <w:r>
              <w:rPr>
                <w:sz w:val="24"/>
                <w:szCs w:val="24"/>
              </w:rPr>
              <w:t>згідно з пунктом 2 частини першої статті 13 того ж закону; документ,</w:t>
            </w:r>
            <w:r>
              <w:rPr>
                <w:spacing w:val="1"/>
                <w:sz w:val="24"/>
                <w:szCs w:val="24"/>
              </w:rPr>
              <w:t xml:space="preserve"> </w:t>
            </w:r>
            <w:r>
              <w:rPr>
                <w:sz w:val="24"/>
                <w:szCs w:val="24"/>
              </w:rPr>
              <w:t>який виданий в установленому законом порядку та містить дані про</w:t>
            </w:r>
            <w:r>
              <w:rPr>
                <w:spacing w:val="1"/>
                <w:sz w:val="24"/>
                <w:szCs w:val="24"/>
              </w:rPr>
              <w:t xml:space="preserve"> </w:t>
            </w:r>
            <w:r>
              <w:rPr>
                <w:sz w:val="24"/>
                <w:szCs w:val="24"/>
              </w:rPr>
              <w:t>реєстраційний номер облікової картки платника податків</w:t>
            </w:r>
            <w:r>
              <w:rPr>
                <w:rStyle w:val="a3"/>
                <w:sz w:val="24"/>
                <w:szCs w:val="24"/>
              </w:rPr>
              <w:footnoteReference w:id="6"/>
            </w:r>
            <w:r>
              <w:rPr>
                <w:sz w:val="24"/>
                <w:szCs w:val="24"/>
              </w:rPr>
              <w:t xml:space="preserve"> 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окрім</w:t>
            </w:r>
            <w:r>
              <w:rPr>
                <w:spacing w:val="1"/>
                <w:sz w:val="24"/>
                <w:szCs w:val="24"/>
              </w:rPr>
              <w:t xml:space="preserve"> </w:t>
            </w:r>
            <w:r>
              <w:rPr>
                <w:sz w:val="24"/>
                <w:szCs w:val="24"/>
              </w:rPr>
              <w:t>випадків</w:t>
            </w:r>
            <w:r>
              <w:rPr>
                <w:spacing w:val="1"/>
                <w:sz w:val="24"/>
                <w:szCs w:val="24"/>
              </w:rPr>
              <w:t xml:space="preserve"> </w:t>
            </w:r>
            <w:r>
              <w:rPr>
                <w:sz w:val="24"/>
                <w:szCs w:val="24"/>
              </w:rPr>
              <w:t>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6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w:t>
            </w:r>
            <w:r>
              <w:rPr>
                <w:spacing w:val="1"/>
                <w:sz w:val="24"/>
                <w:szCs w:val="24"/>
              </w:rPr>
              <w:t xml:space="preserve"> </w:t>
            </w:r>
            <w:r>
              <w:rPr>
                <w:sz w:val="24"/>
                <w:szCs w:val="24"/>
              </w:rPr>
              <w:t>від</w:t>
            </w:r>
            <w:r>
              <w:rPr>
                <w:spacing w:val="1"/>
                <w:sz w:val="24"/>
                <w:szCs w:val="24"/>
              </w:rPr>
              <w:t xml:space="preserve"> </w:t>
            </w:r>
            <w:r>
              <w:rPr>
                <w:sz w:val="24"/>
                <w:szCs w:val="24"/>
              </w:rPr>
              <w:t>прийняття</w:t>
            </w:r>
            <w:r>
              <w:rPr>
                <w:spacing w:val="1"/>
                <w:sz w:val="24"/>
                <w:szCs w:val="24"/>
              </w:rPr>
              <w:t xml:space="preserve"> </w:t>
            </w:r>
            <w:r>
              <w:rPr>
                <w:sz w:val="24"/>
                <w:szCs w:val="24"/>
              </w:rPr>
              <w:t>реєстраційного</w:t>
            </w:r>
            <w:r>
              <w:rPr>
                <w:spacing w:val="1"/>
                <w:sz w:val="24"/>
                <w:szCs w:val="24"/>
              </w:rPr>
              <w:t xml:space="preserve"> </w:t>
            </w:r>
            <w:r>
              <w:rPr>
                <w:sz w:val="24"/>
                <w:szCs w:val="24"/>
              </w:rPr>
              <w:t>номера</w:t>
            </w:r>
            <w:r>
              <w:rPr>
                <w:spacing w:val="1"/>
                <w:sz w:val="24"/>
                <w:szCs w:val="24"/>
              </w:rPr>
              <w:t xml:space="preserve"> </w:t>
            </w:r>
            <w:r>
              <w:rPr>
                <w:sz w:val="24"/>
                <w:szCs w:val="24"/>
              </w:rPr>
              <w:t>облікової</w:t>
            </w:r>
            <w:r>
              <w:rPr>
                <w:spacing w:val="1"/>
                <w:sz w:val="24"/>
                <w:szCs w:val="24"/>
              </w:rPr>
              <w:t xml:space="preserve"> </w:t>
            </w:r>
            <w:r>
              <w:rPr>
                <w:sz w:val="24"/>
                <w:szCs w:val="24"/>
              </w:rPr>
              <w:t>картки</w:t>
            </w:r>
            <w:r>
              <w:rPr>
                <w:spacing w:val="1"/>
                <w:sz w:val="24"/>
                <w:szCs w:val="24"/>
              </w:rPr>
              <w:t xml:space="preserve"> </w:t>
            </w:r>
            <w:r>
              <w:rPr>
                <w:sz w:val="24"/>
                <w:szCs w:val="24"/>
              </w:rPr>
              <w:t>платника</w:t>
            </w:r>
            <w:r>
              <w:rPr>
                <w:spacing w:val="1"/>
                <w:sz w:val="24"/>
                <w:szCs w:val="24"/>
              </w:rPr>
              <w:t xml:space="preserve"> </w:t>
            </w:r>
            <w:r>
              <w:rPr>
                <w:sz w:val="24"/>
                <w:szCs w:val="24"/>
              </w:rPr>
              <w:t>податків.</w:t>
            </w:r>
            <w:r>
              <w:rPr>
                <w:spacing w:val="1"/>
                <w:sz w:val="24"/>
                <w:szCs w:val="24"/>
              </w:rPr>
              <w:t xml:space="preserve"> </w:t>
            </w:r>
            <w:r>
              <w:rPr>
                <w:i/>
                <w:sz w:val="24"/>
                <w:szCs w:val="24"/>
              </w:rPr>
              <w:t>Замовник</w:t>
            </w:r>
            <w:r>
              <w:rPr>
                <w:i/>
                <w:spacing w:val="1"/>
                <w:sz w:val="24"/>
                <w:szCs w:val="24"/>
              </w:rPr>
              <w:t xml:space="preserve"> </w:t>
            </w:r>
            <w:r>
              <w:rPr>
                <w:i/>
                <w:sz w:val="24"/>
                <w:szCs w:val="24"/>
              </w:rPr>
              <w:t>вправі</w:t>
            </w:r>
            <w:r>
              <w:rPr>
                <w:i/>
                <w:spacing w:val="1"/>
                <w:sz w:val="24"/>
                <w:szCs w:val="24"/>
              </w:rPr>
              <w:t xml:space="preserve"> </w:t>
            </w:r>
            <w:r>
              <w:rPr>
                <w:i/>
                <w:sz w:val="24"/>
                <w:szCs w:val="24"/>
              </w:rPr>
              <w:t>самостійно</w:t>
            </w:r>
            <w:r>
              <w:rPr>
                <w:i/>
                <w:spacing w:val="1"/>
                <w:sz w:val="24"/>
                <w:szCs w:val="24"/>
              </w:rPr>
              <w:t xml:space="preserve"> </w:t>
            </w:r>
            <w:r>
              <w:rPr>
                <w:i/>
                <w:sz w:val="24"/>
                <w:szCs w:val="24"/>
              </w:rPr>
              <w:t>перевірити</w:t>
            </w:r>
            <w:r>
              <w:rPr>
                <w:i/>
                <w:spacing w:val="1"/>
                <w:sz w:val="24"/>
                <w:szCs w:val="24"/>
              </w:rPr>
              <w:t xml:space="preserve"> </w:t>
            </w:r>
            <w:r>
              <w:rPr>
                <w:i/>
                <w:sz w:val="24"/>
                <w:szCs w:val="24"/>
              </w:rPr>
              <w:t>цю</w:t>
            </w:r>
            <w:r>
              <w:rPr>
                <w:i/>
                <w:spacing w:val="1"/>
                <w:sz w:val="24"/>
                <w:szCs w:val="24"/>
              </w:rPr>
              <w:t xml:space="preserve"> </w:t>
            </w:r>
            <w:r>
              <w:rPr>
                <w:i/>
                <w:sz w:val="24"/>
                <w:szCs w:val="24"/>
              </w:rPr>
              <w:t>публічну</w:t>
            </w:r>
            <w:r>
              <w:rPr>
                <w:i/>
                <w:spacing w:val="1"/>
                <w:sz w:val="24"/>
                <w:szCs w:val="24"/>
              </w:rPr>
              <w:t xml:space="preserve"> </w:t>
            </w:r>
            <w:r>
              <w:rPr>
                <w:i/>
                <w:sz w:val="24"/>
                <w:szCs w:val="24"/>
              </w:rPr>
              <w:t>інформацію,</w:t>
            </w:r>
            <w:r>
              <w:rPr>
                <w:i/>
                <w:spacing w:val="1"/>
                <w:sz w:val="24"/>
                <w:szCs w:val="24"/>
              </w:rPr>
              <w:t xml:space="preserve"> </w:t>
            </w:r>
            <w:r>
              <w:rPr>
                <w:i/>
                <w:sz w:val="24"/>
                <w:szCs w:val="24"/>
              </w:rPr>
              <w:t>що</w:t>
            </w:r>
            <w:r>
              <w:rPr>
                <w:i/>
                <w:spacing w:val="1"/>
                <w:sz w:val="24"/>
                <w:szCs w:val="24"/>
              </w:rPr>
              <w:t xml:space="preserve"> </w:t>
            </w:r>
            <w:r>
              <w:rPr>
                <w:i/>
                <w:sz w:val="24"/>
                <w:szCs w:val="24"/>
              </w:rPr>
              <w:t>міститься</w:t>
            </w:r>
            <w:r>
              <w:rPr>
                <w:i/>
                <w:spacing w:val="1"/>
                <w:sz w:val="24"/>
                <w:szCs w:val="24"/>
              </w:rPr>
              <w:t xml:space="preserve"> </w:t>
            </w:r>
            <w:r>
              <w:rPr>
                <w:i/>
                <w:sz w:val="24"/>
                <w:szCs w:val="24"/>
              </w:rPr>
              <w:t>у</w:t>
            </w:r>
            <w:r>
              <w:rPr>
                <w:i/>
                <w:spacing w:val="-57"/>
                <w:sz w:val="24"/>
                <w:szCs w:val="24"/>
              </w:rPr>
              <w:t xml:space="preserve"> </w:t>
            </w:r>
            <w:r>
              <w:rPr>
                <w:i/>
                <w:sz w:val="24"/>
                <w:szCs w:val="24"/>
              </w:rPr>
              <w:t xml:space="preserve">відкритих єдиних державних </w:t>
            </w:r>
            <w:r>
              <w:rPr>
                <w:i/>
                <w:sz w:val="24"/>
                <w:szCs w:val="24"/>
              </w:rPr>
              <w:lastRenderedPageBreak/>
              <w:t>реєстрах, доступ до яких є вільним</w:t>
            </w:r>
            <w:r>
              <w:rPr>
                <w:sz w:val="24"/>
                <w:szCs w:val="24"/>
              </w:rPr>
              <w:t>. У випадку якщо фізична особа-підприємець</w:t>
            </w:r>
            <w:r>
              <w:rPr>
                <w:spacing w:val="60"/>
                <w:sz w:val="24"/>
                <w:szCs w:val="24"/>
              </w:rPr>
              <w:t xml:space="preserve"> </w:t>
            </w:r>
            <w:r>
              <w:rPr>
                <w:sz w:val="24"/>
                <w:szCs w:val="24"/>
              </w:rPr>
              <w:t>уповноважила іншу особу представляти свої 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та/або</w:t>
            </w:r>
            <w:r>
              <w:rPr>
                <w:spacing w:val="1"/>
                <w:sz w:val="24"/>
                <w:szCs w:val="24"/>
              </w:rPr>
              <w:t xml:space="preserve"> </w:t>
            </w:r>
            <w:r>
              <w:rPr>
                <w:sz w:val="24"/>
                <w:szCs w:val="24"/>
              </w:rPr>
              <w:t>підписувати</w:t>
            </w:r>
            <w:r>
              <w:rPr>
                <w:spacing w:val="1"/>
                <w:sz w:val="24"/>
                <w:szCs w:val="24"/>
              </w:rPr>
              <w:t xml:space="preserve"> </w:t>
            </w: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подається</w:t>
            </w:r>
            <w:r>
              <w:rPr>
                <w:spacing w:val="1"/>
                <w:sz w:val="24"/>
                <w:szCs w:val="24"/>
              </w:rPr>
              <w:t xml:space="preserve"> </w:t>
            </w:r>
            <w:r>
              <w:rPr>
                <w:sz w:val="24"/>
                <w:szCs w:val="24"/>
              </w:rPr>
              <w:t>нотаріально посвідчена довіреність (доручення) такого представника.</w:t>
            </w:r>
            <w:r>
              <w:rPr>
                <w:spacing w:val="-57"/>
                <w:sz w:val="24"/>
                <w:szCs w:val="24"/>
              </w:rPr>
              <w:t xml:space="preserve"> </w:t>
            </w:r>
            <w:r>
              <w:rPr>
                <w:sz w:val="24"/>
                <w:szCs w:val="24"/>
              </w:rPr>
              <w:t>Довіреність</w:t>
            </w:r>
            <w:r>
              <w:rPr>
                <w:spacing w:val="1"/>
                <w:sz w:val="24"/>
                <w:szCs w:val="24"/>
              </w:rPr>
              <w:t xml:space="preserve"> </w:t>
            </w:r>
            <w:r>
              <w:rPr>
                <w:sz w:val="24"/>
                <w:szCs w:val="24"/>
              </w:rPr>
              <w:t>(доручення)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чіткий</w:t>
            </w:r>
            <w:r>
              <w:rPr>
                <w:spacing w:val="1"/>
                <w:sz w:val="24"/>
                <w:szCs w:val="24"/>
              </w:rPr>
              <w:t xml:space="preserve"> </w:t>
            </w:r>
            <w:r>
              <w:rPr>
                <w:sz w:val="24"/>
                <w:szCs w:val="24"/>
              </w:rPr>
              <w:t>перелік</w:t>
            </w:r>
            <w:r>
              <w:rPr>
                <w:spacing w:val="1"/>
                <w:sz w:val="24"/>
                <w:szCs w:val="24"/>
              </w:rPr>
              <w:t xml:space="preserve"> </w:t>
            </w:r>
            <w:r>
              <w:rPr>
                <w:sz w:val="24"/>
                <w:szCs w:val="24"/>
              </w:rPr>
              <w:t>повноважень,</w:t>
            </w:r>
            <w:r>
              <w:rPr>
                <w:spacing w:val="1"/>
                <w:sz w:val="24"/>
                <w:szCs w:val="24"/>
              </w:rPr>
              <w:t xml:space="preserve"> </w:t>
            </w:r>
            <w:r>
              <w:rPr>
                <w:sz w:val="24"/>
                <w:szCs w:val="24"/>
              </w:rPr>
              <w:t>що</w:t>
            </w:r>
            <w:r>
              <w:rPr>
                <w:spacing w:val="1"/>
                <w:sz w:val="24"/>
                <w:szCs w:val="24"/>
              </w:rPr>
              <w:t xml:space="preserve"> </w:t>
            </w:r>
            <w:r>
              <w:rPr>
                <w:sz w:val="24"/>
                <w:szCs w:val="24"/>
              </w:rPr>
              <w:t>надаються</w:t>
            </w:r>
            <w:r>
              <w:rPr>
                <w:spacing w:val="1"/>
                <w:sz w:val="24"/>
                <w:szCs w:val="24"/>
              </w:rPr>
              <w:t xml:space="preserve"> </w:t>
            </w:r>
            <w:r>
              <w:rPr>
                <w:sz w:val="24"/>
                <w:szCs w:val="24"/>
              </w:rPr>
              <w:t>представнику</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 зразок його підпису та бути виданою на строк, що є не</w:t>
            </w:r>
            <w:r>
              <w:rPr>
                <w:spacing w:val="1"/>
                <w:sz w:val="24"/>
                <w:szCs w:val="24"/>
              </w:rPr>
              <w:t xml:space="preserve"> </w:t>
            </w:r>
            <w:r>
              <w:rPr>
                <w:sz w:val="24"/>
                <w:szCs w:val="24"/>
              </w:rPr>
              <w:t>меншим ніж строк надання послуг, який вказаний у цій тендерній</w:t>
            </w:r>
            <w:r>
              <w:rPr>
                <w:spacing w:val="1"/>
                <w:sz w:val="24"/>
                <w:szCs w:val="24"/>
              </w:rPr>
              <w:t xml:space="preserve"> </w:t>
            </w:r>
            <w:r>
              <w:rPr>
                <w:sz w:val="24"/>
                <w:szCs w:val="24"/>
              </w:rPr>
              <w:t>документації.</w:t>
            </w:r>
          </w:p>
          <w:p w14:paraId="1A233F28"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Обробка</w:t>
            </w:r>
            <w:r>
              <w:rPr>
                <w:spacing w:val="21"/>
                <w:sz w:val="24"/>
                <w:szCs w:val="24"/>
              </w:rPr>
              <w:t xml:space="preserve"> </w:t>
            </w:r>
            <w:r>
              <w:rPr>
                <w:sz w:val="24"/>
                <w:szCs w:val="24"/>
              </w:rPr>
              <w:t>персональних</w:t>
            </w:r>
            <w:r>
              <w:rPr>
                <w:spacing w:val="76"/>
                <w:sz w:val="24"/>
                <w:szCs w:val="24"/>
              </w:rPr>
              <w:t xml:space="preserve"> </w:t>
            </w:r>
            <w:r>
              <w:rPr>
                <w:sz w:val="24"/>
                <w:szCs w:val="24"/>
              </w:rPr>
              <w:t>даних,</w:t>
            </w:r>
            <w:r>
              <w:rPr>
                <w:spacing w:val="83"/>
                <w:sz w:val="24"/>
                <w:szCs w:val="24"/>
              </w:rPr>
              <w:t xml:space="preserve"> </w:t>
            </w:r>
            <w:r>
              <w:rPr>
                <w:sz w:val="24"/>
                <w:szCs w:val="24"/>
              </w:rPr>
              <w:t>які</w:t>
            </w:r>
            <w:r>
              <w:rPr>
                <w:spacing w:val="73"/>
                <w:sz w:val="24"/>
                <w:szCs w:val="24"/>
              </w:rPr>
              <w:t xml:space="preserve"> </w:t>
            </w:r>
            <w:r>
              <w:rPr>
                <w:sz w:val="24"/>
                <w:szCs w:val="24"/>
              </w:rPr>
              <w:t>містяться</w:t>
            </w:r>
            <w:r>
              <w:rPr>
                <w:spacing w:val="76"/>
                <w:sz w:val="24"/>
                <w:szCs w:val="24"/>
              </w:rPr>
              <w:t xml:space="preserve"> </w:t>
            </w:r>
            <w:r>
              <w:rPr>
                <w:sz w:val="24"/>
                <w:szCs w:val="24"/>
              </w:rPr>
              <w:t>у</w:t>
            </w:r>
            <w:r>
              <w:rPr>
                <w:spacing w:val="73"/>
                <w:sz w:val="24"/>
                <w:szCs w:val="24"/>
              </w:rPr>
              <w:t xml:space="preserve"> </w:t>
            </w:r>
            <w:r>
              <w:rPr>
                <w:sz w:val="24"/>
                <w:szCs w:val="24"/>
              </w:rPr>
              <w:t>складі</w:t>
            </w:r>
            <w:r>
              <w:rPr>
                <w:spacing w:val="72"/>
                <w:sz w:val="24"/>
                <w:szCs w:val="24"/>
              </w:rPr>
              <w:t xml:space="preserve"> </w:t>
            </w:r>
            <w:r>
              <w:rPr>
                <w:sz w:val="24"/>
                <w:szCs w:val="24"/>
              </w:rPr>
              <w:t>тендерної пропозиції учасника, здійснюється замовником за умови дотримання</w:t>
            </w:r>
            <w:r>
              <w:rPr>
                <w:spacing w:val="1"/>
                <w:sz w:val="24"/>
                <w:szCs w:val="24"/>
              </w:rPr>
              <w:t xml:space="preserve"> </w:t>
            </w:r>
            <w:r>
              <w:rPr>
                <w:sz w:val="24"/>
                <w:szCs w:val="24"/>
              </w:rPr>
              <w:t>учасником вимог закону</w:t>
            </w:r>
            <w:r>
              <w:rPr>
                <w:rStyle w:val="a3"/>
                <w:sz w:val="24"/>
                <w:szCs w:val="24"/>
              </w:rPr>
              <w:footnoteReference w:id="7"/>
            </w:r>
            <w:r>
              <w:rPr>
                <w:sz w:val="24"/>
                <w:szCs w:val="24"/>
              </w:rPr>
              <w:t xml:space="preserve"> під час їх поширення в електронній системі</w:t>
            </w:r>
            <w:r>
              <w:rPr>
                <w:spacing w:val="1"/>
                <w:sz w:val="24"/>
                <w:szCs w:val="24"/>
              </w:rPr>
              <w:t xml:space="preserve"> </w:t>
            </w:r>
            <w:proofErr w:type="spellStart"/>
            <w:r>
              <w:rPr>
                <w:sz w:val="24"/>
                <w:szCs w:val="24"/>
              </w:rPr>
              <w:t>закупівель</w:t>
            </w:r>
            <w:proofErr w:type="spellEnd"/>
            <w:r>
              <w:rPr>
                <w:sz w:val="24"/>
                <w:szCs w:val="24"/>
              </w:rPr>
              <w:t>. У складі тендерної пропозиції учасник надає гарантійний</w:t>
            </w:r>
            <w:r>
              <w:rPr>
                <w:spacing w:val="1"/>
                <w:sz w:val="24"/>
                <w:szCs w:val="24"/>
              </w:rPr>
              <w:t xml:space="preserve"> </w:t>
            </w:r>
            <w:r>
              <w:rPr>
                <w:sz w:val="24"/>
                <w:szCs w:val="24"/>
              </w:rPr>
              <w:t>лист,</w:t>
            </w:r>
            <w:r>
              <w:rPr>
                <w:spacing w:val="60"/>
                <w:sz w:val="24"/>
                <w:szCs w:val="24"/>
              </w:rPr>
              <w:t xml:space="preserve"> </w:t>
            </w:r>
            <w:r>
              <w:rPr>
                <w:sz w:val="24"/>
                <w:szCs w:val="24"/>
              </w:rPr>
              <w:t>яким</w:t>
            </w:r>
            <w:r>
              <w:rPr>
                <w:spacing w:val="54"/>
                <w:sz w:val="24"/>
                <w:szCs w:val="24"/>
              </w:rPr>
              <w:t xml:space="preserve"> </w:t>
            </w:r>
            <w:r>
              <w:rPr>
                <w:sz w:val="24"/>
                <w:szCs w:val="24"/>
              </w:rPr>
              <w:t>гарантує</w:t>
            </w:r>
            <w:r>
              <w:rPr>
                <w:spacing w:val="55"/>
                <w:sz w:val="24"/>
                <w:szCs w:val="24"/>
              </w:rPr>
              <w:t xml:space="preserve"> </w:t>
            </w:r>
            <w:r>
              <w:rPr>
                <w:sz w:val="24"/>
                <w:szCs w:val="24"/>
              </w:rPr>
              <w:t>замовнику</w:t>
            </w:r>
            <w:r>
              <w:rPr>
                <w:spacing w:val="48"/>
                <w:sz w:val="24"/>
                <w:szCs w:val="24"/>
              </w:rPr>
              <w:t xml:space="preserve"> </w:t>
            </w:r>
            <w:r>
              <w:rPr>
                <w:sz w:val="24"/>
                <w:szCs w:val="24"/>
              </w:rPr>
              <w:t>дотримання</w:t>
            </w:r>
            <w:r>
              <w:rPr>
                <w:spacing w:val="48"/>
                <w:sz w:val="24"/>
                <w:szCs w:val="24"/>
              </w:rPr>
              <w:t xml:space="preserve"> </w:t>
            </w:r>
            <w:r>
              <w:rPr>
                <w:sz w:val="24"/>
                <w:szCs w:val="24"/>
              </w:rPr>
              <w:t>вимог</w:t>
            </w:r>
            <w:r>
              <w:rPr>
                <w:spacing w:val="59"/>
                <w:sz w:val="24"/>
                <w:szCs w:val="24"/>
              </w:rPr>
              <w:t xml:space="preserve"> </w:t>
            </w:r>
            <w:r>
              <w:rPr>
                <w:sz w:val="24"/>
                <w:szCs w:val="24"/>
              </w:rPr>
              <w:t>Закону</w:t>
            </w:r>
            <w:r>
              <w:rPr>
                <w:spacing w:val="48"/>
                <w:sz w:val="24"/>
                <w:szCs w:val="24"/>
              </w:rPr>
              <w:t xml:space="preserve"> </w:t>
            </w:r>
            <w:r>
              <w:rPr>
                <w:sz w:val="24"/>
                <w:szCs w:val="24"/>
              </w:rPr>
              <w:t>України «Про захист персональних даних» під час поширення персональних</w:t>
            </w:r>
            <w:r>
              <w:rPr>
                <w:spacing w:val="1"/>
                <w:sz w:val="24"/>
                <w:szCs w:val="24"/>
              </w:rPr>
              <w:t xml:space="preserve"> </w:t>
            </w:r>
            <w:r>
              <w:rPr>
                <w:sz w:val="24"/>
                <w:szCs w:val="24"/>
              </w:rPr>
              <w:t>даних, що подаються у складі тендерної пропозиції, до електронної</w:t>
            </w:r>
            <w:r>
              <w:rPr>
                <w:spacing w:val="1"/>
                <w:sz w:val="24"/>
                <w:szCs w:val="24"/>
              </w:rPr>
              <w:t xml:space="preserve"> </w:t>
            </w:r>
            <w:r>
              <w:rPr>
                <w:sz w:val="24"/>
                <w:szCs w:val="24"/>
              </w:rPr>
              <w:t>системи</w:t>
            </w:r>
            <w:r>
              <w:rPr>
                <w:spacing w:val="1"/>
                <w:sz w:val="24"/>
                <w:szCs w:val="24"/>
              </w:rPr>
              <w:t xml:space="preserve"> </w:t>
            </w:r>
            <w:proofErr w:type="spellStart"/>
            <w:r>
              <w:rPr>
                <w:sz w:val="24"/>
                <w:szCs w:val="24"/>
              </w:rPr>
              <w:t>закупівель</w:t>
            </w:r>
            <w:proofErr w:type="spellEnd"/>
            <w:r>
              <w:rPr>
                <w:sz w:val="24"/>
                <w:szCs w:val="24"/>
              </w:rPr>
              <w:t>,</w:t>
            </w:r>
            <w:r>
              <w:rPr>
                <w:spacing w:val="1"/>
                <w:sz w:val="24"/>
                <w:szCs w:val="24"/>
              </w:rPr>
              <w:t xml:space="preserve"> </w:t>
            </w:r>
            <w:r>
              <w:rPr>
                <w:sz w:val="24"/>
                <w:szCs w:val="24"/>
              </w:rPr>
              <w:t>та</w:t>
            </w:r>
            <w:r>
              <w:rPr>
                <w:spacing w:val="1"/>
                <w:sz w:val="24"/>
                <w:szCs w:val="24"/>
              </w:rPr>
              <w:t xml:space="preserve"> </w:t>
            </w:r>
            <w:r>
              <w:rPr>
                <w:sz w:val="24"/>
                <w:szCs w:val="24"/>
              </w:rPr>
              <w:t>гарантує</w:t>
            </w:r>
            <w:r>
              <w:rPr>
                <w:spacing w:val="1"/>
                <w:sz w:val="24"/>
                <w:szCs w:val="24"/>
              </w:rPr>
              <w:t xml:space="preserve"> </w:t>
            </w:r>
            <w:r>
              <w:rPr>
                <w:sz w:val="24"/>
                <w:szCs w:val="24"/>
              </w:rPr>
              <w:t>замовнику правомірність</w:t>
            </w:r>
            <w:r>
              <w:rPr>
                <w:spacing w:val="1"/>
                <w:sz w:val="24"/>
                <w:szCs w:val="24"/>
              </w:rPr>
              <w:t xml:space="preserve"> </w:t>
            </w:r>
            <w:r>
              <w:rPr>
                <w:sz w:val="24"/>
                <w:szCs w:val="24"/>
              </w:rPr>
              <w:t>обробки</w:t>
            </w:r>
            <w:r>
              <w:rPr>
                <w:spacing w:val="1"/>
                <w:sz w:val="24"/>
                <w:szCs w:val="24"/>
              </w:rPr>
              <w:t xml:space="preserve"> </w:t>
            </w:r>
            <w:r>
              <w:rPr>
                <w:sz w:val="24"/>
                <w:szCs w:val="24"/>
              </w:rPr>
              <w:t>таких персональних даних, а також дозволи суб’єктів персональних</w:t>
            </w:r>
            <w:r>
              <w:rPr>
                <w:spacing w:val="1"/>
                <w:sz w:val="24"/>
                <w:szCs w:val="24"/>
              </w:rPr>
              <w:t xml:space="preserve"> </w:t>
            </w:r>
            <w:r>
              <w:rPr>
                <w:sz w:val="24"/>
                <w:szCs w:val="24"/>
              </w:rPr>
              <w:t>даних</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та/або</w:t>
            </w:r>
            <w:r>
              <w:rPr>
                <w:spacing w:val="1"/>
                <w:sz w:val="24"/>
                <w:szCs w:val="24"/>
              </w:rPr>
              <w:t xml:space="preserve"> </w:t>
            </w:r>
            <w:r>
              <w:rPr>
                <w:sz w:val="24"/>
                <w:szCs w:val="24"/>
              </w:rPr>
              <w:t>їх</w:t>
            </w:r>
            <w:r>
              <w:rPr>
                <w:spacing w:val="1"/>
                <w:sz w:val="24"/>
                <w:szCs w:val="24"/>
              </w:rPr>
              <w:t xml:space="preserve"> </w:t>
            </w:r>
            <w:r>
              <w:rPr>
                <w:sz w:val="24"/>
                <w:szCs w:val="24"/>
              </w:rPr>
              <w:t>представника)</w:t>
            </w:r>
            <w:r>
              <w:rPr>
                <w:spacing w:val="1"/>
                <w:sz w:val="24"/>
                <w:szCs w:val="24"/>
              </w:rPr>
              <w:t xml:space="preserve"> </w:t>
            </w:r>
            <w:r>
              <w:rPr>
                <w:sz w:val="24"/>
                <w:szCs w:val="24"/>
              </w:rPr>
              <w:t>на</w:t>
            </w:r>
            <w:r>
              <w:rPr>
                <w:spacing w:val="1"/>
                <w:sz w:val="24"/>
                <w:szCs w:val="24"/>
              </w:rPr>
              <w:t xml:space="preserve"> </w:t>
            </w:r>
            <w:r>
              <w:rPr>
                <w:sz w:val="24"/>
                <w:szCs w:val="24"/>
              </w:rPr>
              <w:t>обробку</w:t>
            </w:r>
            <w:r>
              <w:rPr>
                <w:spacing w:val="1"/>
                <w:sz w:val="24"/>
                <w:szCs w:val="24"/>
              </w:rPr>
              <w:t xml:space="preserve"> </w:t>
            </w:r>
            <w:r>
              <w:rPr>
                <w:sz w:val="24"/>
                <w:szCs w:val="24"/>
              </w:rPr>
              <w:t>їх</w:t>
            </w:r>
            <w:r>
              <w:rPr>
                <w:spacing w:val="1"/>
                <w:sz w:val="24"/>
                <w:szCs w:val="24"/>
              </w:rPr>
              <w:t xml:space="preserve"> </w:t>
            </w:r>
            <w:r>
              <w:rPr>
                <w:sz w:val="24"/>
                <w:szCs w:val="24"/>
              </w:rPr>
              <w:t>персональних</w:t>
            </w:r>
            <w:r>
              <w:rPr>
                <w:spacing w:val="1"/>
                <w:sz w:val="24"/>
                <w:szCs w:val="24"/>
              </w:rPr>
              <w:t xml:space="preserve"> </w:t>
            </w:r>
            <w:r>
              <w:rPr>
                <w:sz w:val="24"/>
                <w:szCs w:val="24"/>
              </w:rPr>
              <w:t>даних</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потреб Закону для здійснення замовником своїх повноважень у сфері</w:t>
            </w:r>
            <w:r>
              <w:rPr>
                <w:spacing w:val="1"/>
                <w:sz w:val="24"/>
                <w:szCs w:val="24"/>
              </w:rPr>
              <w:t xml:space="preserve"> </w:t>
            </w:r>
            <w:r>
              <w:rPr>
                <w:sz w:val="24"/>
                <w:szCs w:val="24"/>
              </w:rPr>
              <w:t>публічних</w:t>
            </w:r>
            <w:r>
              <w:rPr>
                <w:spacing w:val="1"/>
                <w:sz w:val="24"/>
                <w:szCs w:val="24"/>
              </w:rPr>
              <w:t xml:space="preserve"> </w:t>
            </w:r>
            <w:proofErr w:type="spellStart"/>
            <w:r>
              <w:rPr>
                <w:sz w:val="24"/>
                <w:szCs w:val="24"/>
              </w:rPr>
              <w:t>закупівель</w:t>
            </w:r>
            <w:proofErr w:type="spellEnd"/>
            <w:r>
              <w:rPr>
                <w:sz w:val="24"/>
                <w:szCs w:val="24"/>
              </w:rPr>
              <w:t>.</w:t>
            </w:r>
            <w:r>
              <w:rPr>
                <w:spacing w:val="1"/>
                <w:sz w:val="24"/>
                <w:szCs w:val="24"/>
              </w:rPr>
              <w:t xml:space="preserve"> </w:t>
            </w:r>
            <w:r>
              <w:rPr>
                <w:sz w:val="24"/>
                <w:szCs w:val="24"/>
              </w:rPr>
              <w:t>Вказаний</w:t>
            </w:r>
            <w:r>
              <w:rPr>
                <w:spacing w:val="1"/>
                <w:sz w:val="24"/>
                <w:szCs w:val="24"/>
              </w:rPr>
              <w:t xml:space="preserve"> </w:t>
            </w:r>
            <w:r>
              <w:rPr>
                <w:sz w:val="24"/>
                <w:szCs w:val="24"/>
              </w:rPr>
              <w:t>гарантійний</w:t>
            </w:r>
            <w:r>
              <w:rPr>
                <w:spacing w:val="1"/>
                <w:sz w:val="24"/>
                <w:szCs w:val="24"/>
              </w:rPr>
              <w:t xml:space="preserve"> </w:t>
            </w:r>
            <w:r>
              <w:rPr>
                <w:sz w:val="24"/>
                <w:szCs w:val="24"/>
              </w:rPr>
              <w:t>лист</w:t>
            </w:r>
            <w:r>
              <w:rPr>
                <w:spacing w:val="1"/>
                <w:sz w:val="24"/>
                <w:szCs w:val="24"/>
              </w:rPr>
              <w:t xml:space="preserve"> </w:t>
            </w:r>
            <w:r>
              <w:rPr>
                <w:sz w:val="24"/>
                <w:szCs w:val="24"/>
              </w:rPr>
              <w:t>обов’язково</w:t>
            </w:r>
            <w:r>
              <w:rPr>
                <w:spacing w:val="1"/>
                <w:sz w:val="24"/>
                <w:szCs w:val="24"/>
              </w:rPr>
              <w:t xml:space="preserve"> </w:t>
            </w:r>
            <w:r>
              <w:rPr>
                <w:sz w:val="24"/>
                <w:szCs w:val="24"/>
              </w:rPr>
              <w:t>повинен</w:t>
            </w:r>
            <w:r>
              <w:rPr>
                <w:spacing w:val="1"/>
                <w:sz w:val="24"/>
                <w:szCs w:val="24"/>
              </w:rPr>
              <w:t xml:space="preserve"> </w:t>
            </w:r>
            <w:r>
              <w:rPr>
                <w:sz w:val="24"/>
                <w:szCs w:val="24"/>
              </w:rPr>
              <w:t>містити</w:t>
            </w:r>
            <w:r>
              <w:rPr>
                <w:spacing w:val="1"/>
                <w:sz w:val="24"/>
                <w:szCs w:val="24"/>
              </w:rPr>
              <w:t xml:space="preserve"> </w:t>
            </w:r>
            <w:r>
              <w:rPr>
                <w:sz w:val="24"/>
                <w:szCs w:val="24"/>
              </w:rPr>
              <w:t>наступний</w:t>
            </w:r>
            <w:r>
              <w:rPr>
                <w:spacing w:val="1"/>
                <w:sz w:val="24"/>
                <w:szCs w:val="24"/>
              </w:rPr>
              <w:t xml:space="preserve"> </w:t>
            </w:r>
            <w:r>
              <w:rPr>
                <w:sz w:val="24"/>
                <w:szCs w:val="24"/>
              </w:rPr>
              <w:t>запис</w:t>
            </w:r>
            <w:r>
              <w:rPr>
                <w:spacing w:val="1"/>
                <w:sz w:val="24"/>
                <w:szCs w:val="24"/>
              </w:rPr>
              <w:t xml:space="preserve"> </w:t>
            </w:r>
            <w:r>
              <w:rPr>
                <w:sz w:val="24"/>
                <w:szCs w:val="24"/>
              </w:rPr>
              <w:t>«[Назва</w:t>
            </w:r>
            <w:r>
              <w:rPr>
                <w:spacing w:val="1"/>
                <w:sz w:val="24"/>
                <w:szCs w:val="24"/>
              </w:rPr>
              <w:t xml:space="preserve"> </w:t>
            </w:r>
            <w:r>
              <w:rPr>
                <w:sz w:val="24"/>
                <w:szCs w:val="24"/>
              </w:rPr>
              <w:t>учасника]</w:t>
            </w:r>
            <w:r>
              <w:rPr>
                <w:spacing w:val="1"/>
                <w:sz w:val="24"/>
                <w:szCs w:val="24"/>
              </w:rPr>
              <w:t xml:space="preserve"> </w:t>
            </w:r>
            <w:r>
              <w:rPr>
                <w:sz w:val="24"/>
                <w:szCs w:val="24"/>
              </w:rPr>
              <w:t>несе</w:t>
            </w:r>
            <w:r>
              <w:rPr>
                <w:spacing w:val="1"/>
                <w:sz w:val="24"/>
                <w:szCs w:val="24"/>
              </w:rPr>
              <w:t xml:space="preserve"> </w:t>
            </w:r>
            <w:r>
              <w:rPr>
                <w:sz w:val="24"/>
                <w:szCs w:val="24"/>
              </w:rPr>
              <w:t>повну</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порушення</w:t>
            </w:r>
            <w:r>
              <w:rPr>
                <w:spacing w:val="1"/>
                <w:sz w:val="24"/>
                <w:szCs w:val="24"/>
              </w:rPr>
              <w:t xml:space="preserve"> </w:t>
            </w:r>
            <w:r>
              <w:rPr>
                <w:sz w:val="24"/>
                <w:szCs w:val="24"/>
              </w:rPr>
              <w:t>законодавства</w:t>
            </w:r>
            <w:r>
              <w:rPr>
                <w:spacing w:val="1"/>
                <w:sz w:val="24"/>
                <w:szCs w:val="24"/>
              </w:rPr>
              <w:t xml:space="preserve"> </w:t>
            </w:r>
            <w:r>
              <w:rPr>
                <w:sz w:val="24"/>
                <w:szCs w:val="24"/>
              </w:rPr>
              <w:t>про</w:t>
            </w:r>
            <w:r>
              <w:rPr>
                <w:spacing w:val="1"/>
                <w:sz w:val="24"/>
                <w:szCs w:val="24"/>
              </w:rPr>
              <w:t xml:space="preserve"> </w:t>
            </w:r>
            <w:r>
              <w:rPr>
                <w:sz w:val="24"/>
                <w:szCs w:val="24"/>
              </w:rPr>
              <w:t>захист</w:t>
            </w:r>
            <w:r>
              <w:rPr>
                <w:spacing w:val="1"/>
                <w:sz w:val="24"/>
                <w:szCs w:val="24"/>
              </w:rPr>
              <w:t xml:space="preserve"> </w:t>
            </w:r>
            <w:r>
              <w:rPr>
                <w:sz w:val="24"/>
                <w:szCs w:val="24"/>
              </w:rPr>
              <w:t>персональних</w:t>
            </w:r>
            <w:r>
              <w:rPr>
                <w:spacing w:val="-4"/>
                <w:sz w:val="24"/>
                <w:szCs w:val="24"/>
              </w:rPr>
              <w:t xml:space="preserve"> </w:t>
            </w:r>
            <w:r>
              <w:rPr>
                <w:sz w:val="24"/>
                <w:szCs w:val="24"/>
              </w:rPr>
              <w:t>даних,</w:t>
            </w:r>
            <w:r>
              <w:rPr>
                <w:spacing w:val="3"/>
                <w:sz w:val="24"/>
                <w:szCs w:val="24"/>
              </w:rPr>
              <w:t xml:space="preserve"> </w:t>
            </w:r>
            <w:r>
              <w:rPr>
                <w:sz w:val="24"/>
                <w:szCs w:val="24"/>
              </w:rPr>
              <w:t>встановлену</w:t>
            </w:r>
            <w:r>
              <w:rPr>
                <w:spacing w:val="-8"/>
                <w:sz w:val="24"/>
                <w:szCs w:val="24"/>
              </w:rPr>
              <w:t xml:space="preserve"> </w:t>
            </w:r>
            <w:r>
              <w:rPr>
                <w:sz w:val="24"/>
                <w:szCs w:val="24"/>
              </w:rPr>
              <w:t>законодавством.».</w:t>
            </w:r>
          </w:p>
          <w:p w14:paraId="553A9BF9"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Тендерні пропозиції можуть подаватися об’єднанням учасників. У</w:t>
            </w:r>
            <w:r>
              <w:rPr>
                <w:spacing w:val="1"/>
                <w:sz w:val="24"/>
                <w:szCs w:val="24"/>
              </w:rPr>
              <w:t xml:space="preserve"> </w:t>
            </w:r>
            <w:r>
              <w:rPr>
                <w:sz w:val="24"/>
                <w:szCs w:val="24"/>
              </w:rPr>
              <w:t>разі якщо тендерна пропозиція подається об’єднанням учасників, до</w:t>
            </w:r>
            <w:r>
              <w:rPr>
                <w:spacing w:val="1"/>
                <w:sz w:val="24"/>
                <w:szCs w:val="24"/>
              </w:rPr>
              <w:t xml:space="preserve"> </w:t>
            </w:r>
            <w:r>
              <w:rPr>
                <w:sz w:val="24"/>
                <w:szCs w:val="24"/>
              </w:rPr>
              <w:t>неї</w:t>
            </w:r>
            <w:r>
              <w:rPr>
                <w:spacing w:val="1"/>
                <w:sz w:val="24"/>
                <w:szCs w:val="24"/>
              </w:rPr>
              <w:t xml:space="preserve"> </w:t>
            </w:r>
            <w:r>
              <w:rPr>
                <w:sz w:val="24"/>
                <w:szCs w:val="24"/>
              </w:rPr>
              <w:t>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1"/>
                <w:sz w:val="24"/>
                <w:szCs w:val="24"/>
              </w:rPr>
              <w:t xml:space="preserve"> </w:t>
            </w:r>
            <w:r>
              <w:rPr>
                <w:sz w:val="24"/>
                <w:szCs w:val="24"/>
              </w:rPr>
              <w:t>об’єднання.</w:t>
            </w:r>
            <w:r>
              <w:rPr>
                <w:spacing w:val="1"/>
                <w:sz w:val="24"/>
                <w:szCs w:val="24"/>
              </w:rPr>
              <w:t xml:space="preserve"> </w:t>
            </w:r>
            <w:r>
              <w:rPr>
                <w:sz w:val="24"/>
                <w:szCs w:val="24"/>
              </w:rPr>
              <w:t>Повноваження</w:t>
            </w:r>
            <w:r>
              <w:rPr>
                <w:spacing w:val="1"/>
                <w:sz w:val="24"/>
                <w:szCs w:val="24"/>
              </w:rPr>
              <w:t xml:space="preserve"> </w:t>
            </w:r>
            <w:r>
              <w:rPr>
                <w:sz w:val="24"/>
                <w:szCs w:val="24"/>
              </w:rPr>
              <w:t>керівників</w:t>
            </w:r>
            <w:r>
              <w:rPr>
                <w:spacing w:val="1"/>
                <w:sz w:val="24"/>
                <w:szCs w:val="24"/>
              </w:rPr>
              <w:t xml:space="preserve"> </w:t>
            </w:r>
            <w:r>
              <w:rPr>
                <w:sz w:val="24"/>
                <w:szCs w:val="24"/>
              </w:rPr>
              <w:t>учасників</w:t>
            </w:r>
            <w:r>
              <w:rPr>
                <w:spacing w:val="61"/>
                <w:sz w:val="24"/>
                <w:szCs w:val="24"/>
              </w:rPr>
              <w:t xml:space="preserve"> </w:t>
            </w:r>
            <w:r>
              <w:rPr>
                <w:sz w:val="24"/>
                <w:szCs w:val="24"/>
              </w:rPr>
              <w:t>об’єднання</w:t>
            </w:r>
            <w:r>
              <w:rPr>
                <w:spacing w:val="-57"/>
                <w:sz w:val="24"/>
                <w:szCs w:val="24"/>
              </w:rPr>
              <w:t xml:space="preserve"> </w:t>
            </w:r>
            <w:r>
              <w:rPr>
                <w:sz w:val="24"/>
                <w:szCs w:val="24"/>
              </w:rPr>
              <w:t>учасників</w:t>
            </w:r>
            <w:r>
              <w:rPr>
                <w:spacing w:val="1"/>
                <w:sz w:val="24"/>
                <w:szCs w:val="24"/>
              </w:rPr>
              <w:t xml:space="preserve"> </w:t>
            </w:r>
            <w:r>
              <w:rPr>
                <w:sz w:val="24"/>
                <w:szCs w:val="24"/>
              </w:rPr>
              <w:t>або</w:t>
            </w:r>
            <w:r>
              <w:rPr>
                <w:spacing w:val="1"/>
                <w:sz w:val="24"/>
                <w:szCs w:val="24"/>
              </w:rPr>
              <w:t xml:space="preserve"> </w:t>
            </w:r>
            <w:r>
              <w:rPr>
                <w:sz w:val="24"/>
                <w:szCs w:val="24"/>
              </w:rPr>
              <w:t>їх</w:t>
            </w:r>
            <w:r>
              <w:rPr>
                <w:spacing w:val="1"/>
                <w:sz w:val="24"/>
                <w:szCs w:val="24"/>
              </w:rPr>
              <w:t xml:space="preserve"> </w:t>
            </w:r>
            <w:r>
              <w:rPr>
                <w:sz w:val="24"/>
                <w:szCs w:val="24"/>
              </w:rPr>
              <w:t>уповноважених</w:t>
            </w:r>
            <w:r>
              <w:rPr>
                <w:spacing w:val="1"/>
                <w:sz w:val="24"/>
                <w:szCs w:val="24"/>
              </w:rPr>
              <w:t xml:space="preserve"> </w:t>
            </w:r>
            <w:r>
              <w:rPr>
                <w:sz w:val="24"/>
                <w:szCs w:val="24"/>
              </w:rPr>
              <w:t>представників</w:t>
            </w:r>
            <w:r>
              <w:rPr>
                <w:spacing w:val="1"/>
                <w:sz w:val="24"/>
                <w:szCs w:val="24"/>
              </w:rPr>
              <w:t xml:space="preserve"> </w:t>
            </w:r>
            <w:r>
              <w:rPr>
                <w:sz w:val="24"/>
                <w:szCs w:val="24"/>
              </w:rPr>
              <w:t>підтверджуються</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п</w:t>
            </w:r>
            <w:r>
              <w:rPr>
                <w:sz w:val="24"/>
                <w:szCs w:val="24"/>
              </w:rPr>
              <w:t>і</w:t>
            </w:r>
            <w:r>
              <w:rPr>
                <w:spacing w:val="1"/>
                <w:sz w:val="24"/>
                <w:szCs w:val="24"/>
              </w:rPr>
              <w:t>д</w:t>
            </w:r>
            <w:r>
              <w:rPr>
                <w:sz w:val="24"/>
                <w:szCs w:val="24"/>
              </w:rPr>
              <w:t>пунктів</w:t>
            </w:r>
            <w:r>
              <w:rPr>
                <w:spacing w:val="1"/>
                <w:sz w:val="24"/>
                <w:szCs w:val="24"/>
              </w:rPr>
              <w:t xml:space="preserve"> </w:t>
            </w:r>
            <w:r>
              <w:rPr>
                <w:sz w:val="24"/>
                <w:szCs w:val="24"/>
              </w:rPr>
              <w:t>1.4-1.7</w:t>
            </w:r>
            <w:r>
              <w:rPr>
                <w:spacing w:val="1"/>
                <w:sz w:val="24"/>
                <w:szCs w:val="24"/>
              </w:rPr>
              <w:t xml:space="preserve"> </w:t>
            </w:r>
            <w:r>
              <w:rPr>
                <w:sz w:val="24"/>
                <w:szCs w:val="24"/>
              </w:rPr>
              <w:t>цього пункту</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(ці</w:t>
            </w:r>
            <w:r>
              <w:rPr>
                <w:spacing w:val="1"/>
                <w:sz w:val="24"/>
                <w:szCs w:val="24"/>
              </w:rPr>
              <w:t xml:space="preserve"> </w:t>
            </w:r>
            <w:r>
              <w:rPr>
                <w:sz w:val="24"/>
                <w:szCs w:val="24"/>
              </w:rPr>
              <w:t>документи</w:t>
            </w:r>
            <w:r>
              <w:rPr>
                <w:spacing w:val="1"/>
                <w:sz w:val="24"/>
                <w:szCs w:val="24"/>
              </w:rPr>
              <w:t xml:space="preserve"> </w:t>
            </w:r>
            <w:r>
              <w:rPr>
                <w:sz w:val="24"/>
                <w:szCs w:val="24"/>
              </w:rPr>
              <w:t>повинні</w:t>
            </w:r>
            <w:r>
              <w:rPr>
                <w:spacing w:val="1"/>
                <w:sz w:val="24"/>
                <w:szCs w:val="24"/>
              </w:rPr>
              <w:t xml:space="preserve"> </w:t>
            </w:r>
            <w:r>
              <w:rPr>
                <w:sz w:val="24"/>
                <w:szCs w:val="24"/>
              </w:rPr>
              <w:t>міститися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об’єднання</w:t>
            </w:r>
            <w:r>
              <w:rPr>
                <w:spacing w:val="5"/>
                <w:sz w:val="24"/>
                <w:szCs w:val="24"/>
              </w:rPr>
              <w:t xml:space="preserve"> </w:t>
            </w:r>
            <w:r>
              <w:rPr>
                <w:sz w:val="24"/>
                <w:szCs w:val="24"/>
              </w:rPr>
              <w:t>учасників).</w:t>
            </w:r>
          </w:p>
          <w:p w14:paraId="447E935F"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Створення та подання учасниками тендерних пропозицій повинно</w:t>
            </w:r>
            <w:r>
              <w:rPr>
                <w:spacing w:val="1"/>
                <w:sz w:val="24"/>
                <w:szCs w:val="24"/>
              </w:rPr>
              <w:t xml:space="preserve"> </w:t>
            </w:r>
            <w:r>
              <w:rPr>
                <w:sz w:val="24"/>
                <w:szCs w:val="24"/>
              </w:rPr>
              <w:t>відбуватися</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Закону</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електронні</w:t>
            </w:r>
            <w:r>
              <w:rPr>
                <w:spacing w:val="1"/>
                <w:sz w:val="24"/>
                <w:szCs w:val="24"/>
              </w:rPr>
              <w:t xml:space="preserve"> </w:t>
            </w:r>
            <w:r>
              <w:rPr>
                <w:sz w:val="24"/>
                <w:szCs w:val="24"/>
              </w:rPr>
              <w:t>документи та електронний документообіг» та Закону України «Про</w:t>
            </w:r>
            <w:r>
              <w:rPr>
                <w:spacing w:val="1"/>
                <w:sz w:val="24"/>
                <w:szCs w:val="24"/>
              </w:rPr>
              <w:t xml:space="preserve"> </w:t>
            </w:r>
            <w:r>
              <w:rPr>
                <w:sz w:val="24"/>
                <w:szCs w:val="24"/>
              </w:rPr>
              <w:t>електронні</w:t>
            </w:r>
            <w:r>
              <w:rPr>
                <w:spacing w:val="1"/>
                <w:sz w:val="24"/>
                <w:szCs w:val="24"/>
              </w:rPr>
              <w:t xml:space="preserve"> </w:t>
            </w:r>
            <w:r>
              <w:rPr>
                <w:sz w:val="24"/>
                <w:szCs w:val="24"/>
              </w:rPr>
              <w:t>довірчі</w:t>
            </w:r>
            <w:r>
              <w:rPr>
                <w:spacing w:val="1"/>
                <w:sz w:val="24"/>
                <w:szCs w:val="24"/>
              </w:rPr>
              <w:t xml:space="preserve"> </w:t>
            </w:r>
            <w:r>
              <w:rPr>
                <w:sz w:val="24"/>
                <w:szCs w:val="24"/>
              </w:rPr>
              <w:t>послуги»</w:t>
            </w:r>
            <w:r>
              <w:rPr>
                <w:spacing w:val="1"/>
                <w:sz w:val="24"/>
                <w:szCs w:val="24"/>
              </w:rPr>
              <w:t xml:space="preserve"> </w:t>
            </w:r>
            <w:r>
              <w:rPr>
                <w:sz w:val="24"/>
                <w:szCs w:val="24"/>
              </w:rPr>
              <w:t>та</w:t>
            </w:r>
            <w:r>
              <w:rPr>
                <w:spacing w:val="1"/>
                <w:sz w:val="24"/>
                <w:szCs w:val="24"/>
              </w:rPr>
              <w:t xml:space="preserve"> </w:t>
            </w:r>
            <w:r>
              <w:rPr>
                <w:sz w:val="24"/>
                <w:szCs w:val="24"/>
              </w:rPr>
              <w:t>супроводжуватися</w:t>
            </w:r>
            <w:r>
              <w:rPr>
                <w:spacing w:val="1"/>
                <w:sz w:val="24"/>
                <w:szCs w:val="24"/>
              </w:rPr>
              <w:t xml:space="preserve"> </w:t>
            </w:r>
            <w:r>
              <w:rPr>
                <w:sz w:val="24"/>
                <w:szCs w:val="24"/>
              </w:rPr>
              <w:t>накладенням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(особистого</w:t>
            </w:r>
            <w:r>
              <w:rPr>
                <w:spacing w:val="1"/>
                <w:sz w:val="24"/>
                <w:szCs w:val="24"/>
              </w:rPr>
              <w:t xml:space="preserve"> </w:t>
            </w:r>
            <w:r>
              <w:rPr>
                <w:sz w:val="24"/>
                <w:szCs w:val="24"/>
              </w:rPr>
              <w:t>ключа</w:t>
            </w:r>
            <w:r>
              <w:rPr>
                <w:spacing w:val="-57"/>
                <w:sz w:val="24"/>
                <w:szCs w:val="24"/>
              </w:rPr>
              <w:t xml:space="preserve"> </w:t>
            </w:r>
            <w:r>
              <w:rPr>
                <w:sz w:val="24"/>
                <w:szCs w:val="24"/>
              </w:rPr>
              <w:t>кваліфікованого</w:t>
            </w:r>
            <w:r>
              <w:rPr>
                <w:spacing w:val="1"/>
                <w:sz w:val="24"/>
                <w:szCs w:val="24"/>
              </w:rPr>
              <w:t xml:space="preserve"> </w:t>
            </w:r>
            <w:r>
              <w:rPr>
                <w:sz w:val="24"/>
                <w:szCs w:val="24"/>
              </w:rPr>
              <w:t>сертифіката</w:t>
            </w:r>
            <w:r>
              <w:rPr>
                <w:spacing w:val="1"/>
                <w:sz w:val="24"/>
                <w:szCs w:val="24"/>
              </w:rPr>
              <w:t xml:space="preserve"> </w:t>
            </w:r>
            <w:r>
              <w:rPr>
                <w:sz w:val="24"/>
                <w:szCs w:val="24"/>
              </w:rPr>
              <w:t>ключа</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що</w:t>
            </w:r>
            <w:r>
              <w:rPr>
                <w:spacing w:val="1"/>
                <w:sz w:val="24"/>
                <w:szCs w:val="24"/>
              </w:rPr>
              <w:t xml:space="preserve"> </w:t>
            </w:r>
            <w:r>
              <w:rPr>
                <w:sz w:val="24"/>
                <w:szCs w:val="24"/>
              </w:rPr>
              <w:t>зберігається</w:t>
            </w:r>
            <w:r>
              <w:rPr>
                <w:spacing w:val="1"/>
                <w:sz w:val="24"/>
                <w:szCs w:val="24"/>
              </w:rPr>
              <w:t xml:space="preserve"> </w:t>
            </w:r>
            <w:r>
              <w:rPr>
                <w:sz w:val="24"/>
                <w:szCs w:val="24"/>
              </w:rPr>
              <w:t>у</w:t>
            </w:r>
            <w:r>
              <w:rPr>
                <w:spacing w:val="1"/>
                <w:sz w:val="24"/>
                <w:szCs w:val="24"/>
              </w:rPr>
              <w:t xml:space="preserve"> </w:t>
            </w:r>
            <w:r>
              <w:rPr>
                <w:sz w:val="24"/>
                <w:szCs w:val="24"/>
              </w:rPr>
              <w:t>захищеному</w:t>
            </w:r>
            <w:r>
              <w:rPr>
                <w:spacing w:val="1"/>
                <w:sz w:val="24"/>
                <w:szCs w:val="24"/>
              </w:rPr>
              <w:t xml:space="preserve"> </w:t>
            </w:r>
            <w:r>
              <w:rPr>
                <w:sz w:val="24"/>
                <w:szCs w:val="24"/>
              </w:rPr>
              <w:t>носії</w:t>
            </w:r>
            <w:r>
              <w:rPr>
                <w:spacing w:val="1"/>
                <w:sz w:val="24"/>
                <w:szCs w:val="24"/>
              </w:rPr>
              <w:t xml:space="preserve"> </w:t>
            </w:r>
            <w:r>
              <w:rPr>
                <w:sz w:val="24"/>
                <w:szCs w:val="24"/>
              </w:rPr>
              <w:t>інформації).</w:t>
            </w:r>
            <w:r>
              <w:rPr>
                <w:spacing w:val="1"/>
                <w:sz w:val="24"/>
                <w:szCs w:val="24"/>
              </w:rPr>
              <w:t xml:space="preserve"> </w:t>
            </w:r>
            <w:r>
              <w:rPr>
                <w:sz w:val="24"/>
                <w:szCs w:val="24"/>
              </w:rPr>
              <w:t>Замовник</w:t>
            </w:r>
            <w:r>
              <w:rPr>
                <w:spacing w:val="1"/>
                <w:sz w:val="24"/>
                <w:szCs w:val="24"/>
              </w:rPr>
              <w:t xml:space="preserve"> </w:t>
            </w:r>
            <w:r>
              <w:rPr>
                <w:sz w:val="24"/>
                <w:szCs w:val="24"/>
              </w:rPr>
              <w:t>перевіряє</w:t>
            </w:r>
            <w:r>
              <w:rPr>
                <w:spacing w:val="1"/>
                <w:sz w:val="24"/>
                <w:szCs w:val="24"/>
              </w:rPr>
              <w:t xml:space="preserve"> </w:t>
            </w:r>
            <w:r>
              <w:rPr>
                <w:sz w:val="24"/>
                <w:szCs w:val="24"/>
              </w:rPr>
              <w:t>належність</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особі,</w:t>
            </w:r>
            <w:r>
              <w:rPr>
                <w:spacing w:val="1"/>
                <w:sz w:val="24"/>
                <w:szCs w:val="24"/>
              </w:rPr>
              <w:t xml:space="preserve"> </w:t>
            </w:r>
            <w:r>
              <w:rPr>
                <w:sz w:val="24"/>
                <w:szCs w:val="24"/>
              </w:rPr>
              <w:t>яка</w:t>
            </w:r>
            <w:r>
              <w:rPr>
                <w:spacing w:val="1"/>
                <w:sz w:val="24"/>
                <w:szCs w:val="24"/>
              </w:rPr>
              <w:t xml:space="preserve"> </w:t>
            </w:r>
            <w:r>
              <w:rPr>
                <w:sz w:val="24"/>
                <w:szCs w:val="24"/>
              </w:rPr>
              <w:t>підписала</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w:t>
            </w:r>
            <w:r>
              <w:rPr>
                <w:spacing w:val="1"/>
                <w:sz w:val="24"/>
                <w:szCs w:val="24"/>
              </w:rPr>
              <w:t xml:space="preserve"> </w:t>
            </w:r>
            <w:r>
              <w:rPr>
                <w:sz w:val="24"/>
                <w:szCs w:val="24"/>
              </w:rPr>
              <w:t>порядку,</w:t>
            </w:r>
            <w:r>
              <w:rPr>
                <w:spacing w:val="1"/>
                <w:sz w:val="24"/>
                <w:szCs w:val="24"/>
              </w:rPr>
              <w:t xml:space="preserve"> </w:t>
            </w:r>
            <w:r>
              <w:rPr>
                <w:sz w:val="24"/>
                <w:szCs w:val="24"/>
              </w:rPr>
              <w:t>встановленому</w:t>
            </w:r>
            <w:r>
              <w:rPr>
                <w:spacing w:val="1"/>
                <w:sz w:val="24"/>
                <w:szCs w:val="24"/>
              </w:rPr>
              <w:t xml:space="preserve"> </w:t>
            </w:r>
            <w:r>
              <w:rPr>
                <w:sz w:val="24"/>
                <w:szCs w:val="24"/>
              </w:rPr>
              <w:t>законодавством,</w:t>
            </w:r>
            <w:r>
              <w:rPr>
                <w:spacing w:val="1"/>
                <w:sz w:val="24"/>
                <w:szCs w:val="24"/>
              </w:rPr>
              <w:t xml:space="preserve"> </w:t>
            </w:r>
            <w:r>
              <w:rPr>
                <w:sz w:val="24"/>
                <w:szCs w:val="24"/>
              </w:rPr>
              <w:t>в</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1"/>
                <w:sz w:val="24"/>
                <w:szCs w:val="24"/>
              </w:rPr>
              <w:t xml:space="preserve"> </w:t>
            </w:r>
            <w:r>
              <w:rPr>
                <w:sz w:val="24"/>
                <w:szCs w:val="24"/>
              </w:rPr>
              <w:t>через</w:t>
            </w:r>
            <w:r>
              <w:rPr>
                <w:spacing w:val="1"/>
                <w:sz w:val="24"/>
                <w:szCs w:val="24"/>
              </w:rPr>
              <w:t xml:space="preserve"> </w:t>
            </w:r>
            <w:r>
              <w:rPr>
                <w:sz w:val="24"/>
                <w:szCs w:val="24"/>
              </w:rPr>
              <w:t>веб-портал</w:t>
            </w:r>
            <w:r>
              <w:rPr>
                <w:spacing w:val="1"/>
                <w:sz w:val="24"/>
                <w:szCs w:val="24"/>
              </w:rPr>
              <w:t xml:space="preserve"> </w:t>
            </w:r>
            <w:r>
              <w:rPr>
                <w:sz w:val="24"/>
                <w:szCs w:val="24"/>
              </w:rPr>
              <w:t>центрального</w:t>
            </w:r>
            <w:r>
              <w:rPr>
                <w:spacing w:val="1"/>
                <w:sz w:val="24"/>
                <w:szCs w:val="24"/>
              </w:rPr>
              <w:t xml:space="preserve"> </w:t>
            </w:r>
            <w:proofErr w:type="spellStart"/>
            <w:r>
              <w:rPr>
                <w:sz w:val="24"/>
                <w:szCs w:val="24"/>
              </w:rPr>
              <w:t>засвідчувального</w:t>
            </w:r>
            <w:proofErr w:type="spellEnd"/>
            <w:r>
              <w:rPr>
                <w:spacing w:val="1"/>
                <w:sz w:val="24"/>
                <w:szCs w:val="24"/>
              </w:rPr>
              <w:t xml:space="preserve"> </w:t>
            </w:r>
            <w:r>
              <w:rPr>
                <w:sz w:val="24"/>
                <w:szCs w:val="24"/>
              </w:rPr>
              <w:t>органу</w:t>
            </w:r>
            <w:r>
              <w:rPr>
                <w:spacing w:val="1"/>
                <w:sz w:val="24"/>
                <w:szCs w:val="24"/>
              </w:rPr>
              <w:t xml:space="preserve"> </w:t>
            </w:r>
            <w:r>
              <w:rPr>
                <w:sz w:val="24"/>
                <w:szCs w:val="24"/>
              </w:rPr>
              <w:t>(https://czo.gov.ua)</w:t>
            </w:r>
            <w:r>
              <w:rPr>
                <w:spacing w:val="1"/>
                <w:sz w:val="24"/>
                <w:szCs w:val="24"/>
              </w:rPr>
              <w:t xml:space="preserve"> </w:t>
            </w:r>
            <w:r>
              <w:rPr>
                <w:sz w:val="24"/>
                <w:szCs w:val="24"/>
              </w:rPr>
              <w:t>шляхом</w:t>
            </w:r>
            <w:r>
              <w:rPr>
                <w:spacing w:val="1"/>
                <w:sz w:val="24"/>
                <w:szCs w:val="24"/>
              </w:rPr>
              <w:t xml:space="preserve"> </w:t>
            </w:r>
            <w:r>
              <w:rPr>
                <w:sz w:val="24"/>
                <w:szCs w:val="24"/>
              </w:rPr>
              <w:t>формування</w:t>
            </w:r>
            <w:r>
              <w:rPr>
                <w:spacing w:val="1"/>
                <w:sz w:val="24"/>
                <w:szCs w:val="24"/>
              </w:rPr>
              <w:t xml:space="preserve"> </w:t>
            </w:r>
            <w:r>
              <w:rPr>
                <w:sz w:val="24"/>
                <w:szCs w:val="24"/>
              </w:rPr>
              <w:t>відповідного</w:t>
            </w:r>
            <w:r>
              <w:rPr>
                <w:spacing w:val="1"/>
                <w:sz w:val="24"/>
                <w:szCs w:val="24"/>
              </w:rPr>
              <w:t xml:space="preserve"> </w:t>
            </w:r>
            <w:r>
              <w:rPr>
                <w:sz w:val="24"/>
                <w:szCs w:val="24"/>
              </w:rPr>
              <w:t>протоколу.</w:t>
            </w:r>
            <w:r>
              <w:rPr>
                <w:spacing w:val="1"/>
                <w:sz w:val="24"/>
                <w:szCs w:val="24"/>
              </w:rPr>
              <w:t xml:space="preserve"> </w:t>
            </w:r>
            <w:r>
              <w:rPr>
                <w:sz w:val="24"/>
                <w:szCs w:val="24"/>
              </w:rPr>
              <w:t>Встановлення</w:t>
            </w:r>
            <w:r>
              <w:rPr>
                <w:spacing w:val="1"/>
                <w:sz w:val="24"/>
                <w:szCs w:val="24"/>
              </w:rPr>
              <w:t xml:space="preserve"> </w:t>
            </w:r>
            <w:r>
              <w:rPr>
                <w:sz w:val="24"/>
                <w:szCs w:val="24"/>
              </w:rPr>
              <w:t>факту</w:t>
            </w:r>
            <w:r>
              <w:rPr>
                <w:spacing w:val="1"/>
                <w:sz w:val="24"/>
                <w:szCs w:val="24"/>
              </w:rPr>
              <w:t xml:space="preserve"> </w:t>
            </w:r>
            <w:r>
              <w:rPr>
                <w:sz w:val="24"/>
                <w:szCs w:val="24"/>
              </w:rPr>
              <w:t>неналежності</w:t>
            </w:r>
            <w:r>
              <w:rPr>
                <w:spacing w:val="1"/>
                <w:sz w:val="24"/>
                <w:szCs w:val="24"/>
              </w:rPr>
              <w:t xml:space="preserve"> </w:t>
            </w:r>
            <w:r>
              <w:rPr>
                <w:sz w:val="24"/>
                <w:szCs w:val="24"/>
              </w:rPr>
              <w:t>кваліфікованого електронного підпису особі, яка підписала тендерну</w:t>
            </w:r>
            <w:r>
              <w:rPr>
                <w:spacing w:val="1"/>
                <w:sz w:val="24"/>
                <w:szCs w:val="24"/>
              </w:rPr>
              <w:t xml:space="preserve"> </w:t>
            </w:r>
            <w:r>
              <w:rPr>
                <w:sz w:val="24"/>
                <w:szCs w:val="24"/>
              </w:rPr>
              <w:t>пропозицію, зберігання ключа на незахищеному носії, неналежності</w:t>
            </w:r>
            <w:r>
              <w:rPr>
                <w:spacing w:val="1"/>
                <w:sz w:val="24"/>
                <w:szCs w:val="24"/>
              </w:rPr>
              <w:t xml:space="preserve"> </w:t>
            </w:r>
            <w:r>
              <w:rPr>
                <w:sz w:val="24"/>
                <w:szCs w:val="24"/>
              </w:rPr>
              <w:t xml:space="preserve">типу підпису та/або сертифікату до </w:t>
            </w:r>
            <w:r>
              <w:rPr>
                <w:sz w:val="24"/>
                <w:szCs w:val="24"/>
              </w:rPr>
              <w:lastRenderedPageBreak/>
              <w:t>кваліфікованих або відсутність</w:t>
            </w:r>
            <w:r>
              <w:rPr>
                <w:spacing w:val="1"/>
                <w:sz w:val="24"/>
                <w:szCs w:val="24"/>
              </w:rPr>
              <w:t xml:space="preserve"> </w:t>
            </w:r>
            <w:r>
              <w:rPr>
                <w:sz w:val="24"/>
                <w:szCs w:val="24"/>
              </w:rPr>
              <w:t>можливості перевірити його, в тому числі через допущені учасником</w:t>
            </w:r>
            <w:r>
              <w:rPr>
                <w:spacing w:val="1"/>
                <w:sz w:val="24"/>
                <w:szCs w:val="24"/>
              </w:rPr>
              <w:t xml:space="preserve"> </w:t>
            </w:r>
            <w:r>
              <w:rPr>
                <w:sz w:val="24"/>
                <w:szCs w:val="24"/>
              </w:rPr>
              <w:t>технічні помилки, - є підставою для відхилення тендерної пропозиції</w:t>
            </w:r>
            <w:r>
              <w:rPr>
                <w:spacing w:val="1"/>
                <w:sz w:val="24"/>
                <w:szCs w:val="24"/>
              </w:rPr>
              <w:t xml:space="preserve"> </w:t>
            </w:r>
            <w:r>
              <w:rPr>
                <w:sz w:val="24"/>
                <w:szCs w:val="24"/>
              </w:rPr>
              <w:t>учасника.</w:t>
            </w:r>
          </w:p>
          <w:p w14:paraId="46E87D47"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Кожен учасник має право подати тільки одну тендерну пропозицію</w:t>
            </w:r>
            <w:r>
              <w:rPr>
                <w:spacing w:val="-57"/>
                <w:sz w:val="24"/>
                <w:szCs w:val="24"/>
              </w:rPr>
              <w:t xml:space="preserve"> </w:t>
            </w:r>
            <w:r>
              <w:rPr>
                <w:sz w:val="24"/>
                <w:szCs w:val="24"/>
              </w:rPr>
              <w:t>(у</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1"/>
                <w:sz w:val="24"/>
                <w:szCs w:val="24"/>
              </w:rPr>
              <w:t xml:space="preserve"> </w:t>
            </w:r>
            <w:r>
              <w:rPr>
                <w:sz w:val="24"/>
                <w:szCs w:val="24"/>
              </w:rPr>
              <w:t>до</w:t>
            </w:r>
            <w:r>
              <w:rPr>
                <w:spacing w:val="1"/>
                <w:sz w:val="24"/>
                <w:szCs w:val="24"/>
              </w:rPr>
              <w:t xml:space="preserve"> </w:t>
            </w:r>
            <w:r>
              <w:rPr>
                <w:sz w:val="24"/>
                <w:szCs w:val="24"/>
              </w:rPr>
              <w:t>визначеної</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частини</w:t>
            </w:r>
            <w:r>
              <w:rPr>
                <w:spacing w:val="1"/>
                <w:sz w:val="24"/>
                <w:szCs w:val="24"/>
              </w:rPr>
              <w:t xml:space="preserve"> </w:t>
            </w:r>
            <w:r>
              <w:rPr>
                <w:sz w:val="24"/>
                <w:szCs w:val="24"/>
              </w:rPr>
              <w:t>предмета закупівлі</w:t>
            </w:r>
            <w:r>
              <w:rPr>
                <w:spacing w:val="-3"/>
                <w:sz w:val="24"/>
                <w:szCs w:val="24"/>
              </w:rPr>
              <w:t xml:space="preserve"> </w:t>
            </w:r>
            <w:r>
              <w:rPr>
                <w:sz w:val="24"/>
                <w:szCs w:val="24"/>
              </w:rPr>
              <w:t>(лота)).</w:t>
            </w:r>
          </w:p>
          <w:p w14:paraId="601AD77F"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Учасник повинен подати усі документи своєї тендерної пропозиції,</w:t>
            </w:r>
            <w:r>
              <w:rPr>
                <w:spacing w:val="-57"/>
                <w:sz w:val="24"/>
                <w:szCs w:val="24"/>
              </w:rPr>
              <w:t xml:space="preserve"> </w:t>
            </w:r>
            <w:r>
              <w:rPr>
                <w:sz w:val="24"/>
                <w:szCs w:val="24"/>
              </w:rPr>
              <w:t>передбачені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w:t>
            </w:r>
            <w:r>
              <w:rPr>
                <w:spacing w:val="1"/>
                <w:sz w:val="24"/>
                <w:szCs w:val="24"/>
              </w:rPr>
              <w:t xml:space="preserve"> </w:t>
            </w:r>
            <w:r>
              <w:rPr>
                <w:sz w:val="24"/>
                <w:szCs w:val="24"/>
              </w:rPr>
              <w:t>спливу</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w:t>
            </w:r>
            <w:r>
              <w:rPr>
                <w:spacing w:val="1"/>
                <w:sz w:val="24"/>
                <w:szCs w:val="24"/>
              </w:rPr>
              <w:t xml:space="preserve"> </w:t>
            </w:r>
            <w:r>
              <w:rPr>
                <w:sz w:val="24"/>
                <w:szCs w:val="24"/>
              </w:rPr>
              <w:t>після</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їх</w:t>
            </w:r>
            <w:r>
              <w:rPr>
                <w:spacing w:val="1"/>
                <w:sz w:val="24"/>
                <w:szCs w:val="24"/>
              </w:rPr>
              <w:t xml:space="preserve"> </w:t>
            </w:r>
            <w:r>
              <w:rPr>
                <w:sz w:val="24"/>
                <w:szCs w:val="24"/>
              </w:rPr>
              <w:t>подання</w:t>
            </w:r>
            <w:r>
              <w:rPr>
                <w:spacing w:val="61"/>
                <w:sz w:val="24"/>
                <w:szCs w:val="24"/>
              </w:rPr>
              <w:t xml:space="preserve"> </w:t>
            </w:r>
            <w:r>
              <w:rPr>
                <w:sz w:val="24"/>
                <w:szCs w:val="24"/>
              </w:rPr>
              <w:t>не</w:t>
            </w:r>
            <w:r>
              <w:rPr>
                <w:spacing w:val="61"/>
                <w:sz w:val="24"/>
                <w:szCs w:val="24"/>
              </w:rPr>
              <w:t xml:space="preserve"> </w:t>
            </w:r>
            <w:r>
              <w:rPr>
                <w:sz w:val="24"/>
                <w:szCs w:val="24"/>
              </w:rPr>
              <w:t>приймаються</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5"/>
                <w:sz w:val="24"/>
                <w:szCs w:val="24"/>
              </w:rPr>
              <w:t xml:space="preserve"> </w:t>
            </w:r>
            <w:proofErr w:type="spellStart"/>
            <w:r>
              <w:rPr>
                <w:sz w:val="24"/>
                <w:szCs w:val="24"/>
              </w:rPr>
              <w:t>закупівель</w:t>
            </w:r>
            <w:proofErr w:type="spellEnd"/>
            <w:r>
              <w:rPr>
                <w:sz w:val="24"/>
                <w:szCs w:val="24"/>
              </w:rPr>
              <w:t>.</w:t>
            </w:r>
          </w:p>
          <w:p w14:paraId="00CA00A7"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Документальне</w:t>
            </w:r>
            <w:r>
              <w:rPr>
                <w:spacing w:val="1"/>
                <w:sz w:val="24"/>
                <w:szCs w:val="24"/>
              </w:rPr>
              <w:t xml:space="preserve"> </w:t>
            </w:r>
            <w:r>
              <w:rPr>
                <w:sz w:val="24"/>
                <w:szCs w:val="24"/>
              </w:rPr>
              <w:t>підтвердження</w:t>
            </w:r>
            <w:r>
              <w:rPr>
                <w:spacing w:val="1"/>
                <w:sz w:val="24"/>
                <w:szCs w:val="24"/>
              </w:rPr>
              <w:t xml:space="preserve"> </w:t>
            </w:r>
            <w:r>
              <w:rPr>
                <w:sz w:val="24"/>
                <w:szCs w:val="24"/>
              </w:rPr>
              <w:t>інформації</w:t>
            </w:r>
            <w:r>
              <w:rPr>
                <w:spacing w:val="1"/>
                <w:sz w:val="24"/>
                <w:szCs w:val="24"/>
              </w:rPr>
              <w:t xml:space="preserve"> </w:t>
            </w:r>
            <w:r>
              <w:rPr>
                <w:sz w:val="24"/>
                <w:szCs w:val="24"/>
              </w:rPr>
              <w:t>про</w:t>
            </w:r>
            <w:r>
              <w:rPr>
                <w:spacing w:val="1"/>
                <w:sz w:val="24"/>
                <w:szCs w:val="24"/>
              </w:rPr>
              <w:t xml:space="preserve"> </w:t>
            </w:r>
            <w:r>
              <w:rPr>
                <w:sz w:val="24"/>
                <w:szCs w:val="24"/>
              </w:rPr>
              <w:t>відповідність</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не</w:t>
            </w:r>
            <w:r>
              <w:rPr>
                <w:spacing w:val="1"/>
                <w:sz w:val="24"/>
                <w:szCs w:val="24"/>
              </w:rPr>
              <w:t xml:space="preserve"> </w:t>
            </w:r>
            <w:r>
              <w:rPr>
                <w:sz w:val="24"/>
                <w:szCs w:val="24"/>
              </w:rPr>
              <w:t>вимагається,</w:t>
            </w:r>
            <w:r>
              <w:rPr>
                <w:spacing w:val="1"/>
                <w:sz w:val="24"/>
                <w:szCs w:val="24"/>
              </w:rPr>
              <w:t xml:space="preserve"> </w:t>
            </w:r>
            <w:r>
              <w:rPr>
                <w:sz w:val="24"/>
                <w:szCs w:val="24"/>
              </w:rPr>
              <w:t>якщо</w:t>
            </w:r>
            <w:r>
              <w:rPr>
                <w:spacing w:val="1"/>
                <w:sz w:val="24"/>
                <w:szCs w:val="24"/>
              </w:rPr>
              <w:t xml:space="preserve"> </w:t>
            </w:r>
            <w:r>
              <w:rPr>
                <w:sz w:val="24"/>
                <w:szCs w:val="24"/>
              </w:rPr>
              <w:t>така</w:t>
            </w:r>
            <w:r>
              <w:rPr>
                <w:spacing w:val="1"/>
                <w:sz w:val="24"/>
                <w:szCs w:val="24"/>
              </w:rPr>
              <w:t xml:space="preserve"> </w:t>
            </w:r>
            <w:r>
              <w:rPr>
                <w:sz w:val="24"/>
                <w:szCs w:val="24"/>
              </w:rPr>
              <w:t>інформація є публічною, що оприлюднена у формі відкритих даних</w:t>
            </w:r>
            <w:r>
              <w:rPr>
                <w:spacing w:val="1"/>
                <w:sz w:val="24"/>
                <w:szCs w:val="24"/>
              </w:rPr>
              <w:t xml:space="preserve"> </w:t>
            </w:r>
            <w:r>
              <w:rPr>
                <w:sz w:val="24"/>
                <w:szCs w:val="24"/>
              </w:rPr>
              <w:t>згідно</w:t>
            </w:r>
            <w:r>
              <w:rPr>
                <w:spacing w:val="1"/>
                <w:sz w:val="24"/>
                <w:szCs w:val="24"/>
              </w:rPr>
              <w:t xml:space="preserve"> </w:t>
            </w:r>
            <w:r>
              <w:rPr>
                <w:sz w:val="24"/>
                <w:szCs w:val="24"/>
              </w:rPr>
              <w:t>із Законом</w:t>
            </w:r>
            <w:r>
              <w:rPr>
                <w:spacing w:val="1"/>
                <w:sz w:val="24"/>
                <w:szCs w:val="24"/>
              </w:rPr>
              <w:t xml:space="preserve"> </w:t>
            </w:r>
            <w:r>
              <w:rPr>
                <w:sz w:val="24"/>
                <w:szCs w:val="24"/>
              </w:rPr>
              <w:t>України «Про</w:t>
            </w:r>
            <w:r>
              <w:rPr>
                <w:spacing w:val="1"/>
                <w:sz w:val="24"/>
                <w:szCs w:val="24"/>
              </w:rPr>
              <w:t xml:space="preserve"> </w:t>
            </w:r>
            <w:r>
              <w:rPr>
                <w:sz w:val="24"/>
                <w:szCs w:val="24"/>
              </w:rPr>
              <w:t>доступ</w:t>
            </w:r>
            <w:r>
              <w:rPr>
                <w:spacing w:val="1"/>
                <w:sz w:val="24"/>
                <w:szCs w:val="24"/>
              </w:rPr>
              <w:t xml:space="preserve"> </w:t>
            </w:r>
            <w:r>
              <w:rPr>
                <w:sz w:val="24"/>
                <w:szCs w:val="24"/>
              </w:rPr>
              <w:t>до</w:t>
            </w:r>
            <w:r>
              <w:rPr>
                <w:spacing w:val="1"/>
                <w:sz w:val="24"/>
                <w:szCs w:val="24"/>
              </w:rPr>
              <w:t xml:space="preserve"> </w:t>
            </w:r>
            <w:r>
              <w:rPr>
                <w:sz w:val="24"/>
                <w:szCs w:val="24"/>
              </w:rPr>
              <w:t>публічної</w:t>
            </w:r>
            <w:r>
              <w:rPr>
                <w:spacing w:val="1"/>
                <w:sz w:val="24"/>
                <w:szCs w:val="24"/>
              </w:rPr>
              <w:t xml:space="preserve"> </w:t>
            </w:r>
            <w:r>
              <w:rPr>
                <w:sz w:val="24"/>
                <w:szCs w:val="24"/>
              </w:rPr>
              <w:t>інформації»</w:t>
            </w:r>
            <w:r>
              <w:rPr>
                <w:spacing w:val="1"/>
                <w:sz w:val="24"/>
                <w:szCs w:val="24"/>
              </w:rPr>
              <w:t xml:space="preserve"> </w:t>
            </w:r>
            <w:r>
              <w:rPr>
                <w:sz w:val="24"/>
                <w:szCs w:val="24"/>
              </w:rPr>
              <w:t>та/або міститься у відкритих єдиних державних реєстрах, доступ до</w:t>
            </w:r>
            <w:r>
              <w:rPr>
                <w:spacing w:val="1"/>
                <w:sz w:val="24"/>
                <w:szCs w:val="24"/>
              </w:rPr>
              <w:t xml:space="preserve"> </w:t>
            </w:r>
            <w:r>
              <w:rPr>
                <w:sz w:val="24"/>
                <w:szCs w:val="24"/>
              </w:rPr>
              <w:t>яких</w:t>
            </w:r>
            <w:r>
              <w:rPr>
                <w:spacing w:val="48"/>
                <w:sz w:val="24"/>
                <w:szCs w:val="24"/>
              </w:rPr>
              <w:t xml:space="preserve"> </w:t>
            </w:r>
            <w:r>
              <w:rPr>
                <w:sz w:val="24"/>
                <w:szCs w:val="24"/>
              </w:rPr>
              <w:t>є</w:t>
            </w:r>
            <w:r>
              <w:rPr>
                <w:spacing w:val="51"/>
                <w:sz w:val="24"/>
                <w:szCs w:val="24"/>
              </w:rPr>
              <w:t xml:space="preserve"> </w:t>
            </w:r>
            <w:r>
              <w:rPr>
                <w:sz w:val="24"/>
                <w:szCs w:val="24"/>
              </w:rPr>
              <w:t>вільним,</w:t>
            </w:r>
            <w:r>
              <w:rPr>
                <w:spacing w:val="55"/>
                <w:sz w:val="24"/>
                <w:szCs w:val="24"/>
              </w:rPr>
              <w:t xml:space="preserve"> </w:t>
            </w:r>
            <w:r>
              <w:rPr>
                <w:sz w:val="24"/>
                <w:szCs w:val="24"/>
              </w:rPr>
              <w:t>або</w:t>
            </w:r>
            <w:r>
              <w:rPr>
                <w:spacing w:val="53"/>
                <w:sz w:val="24"/>
                <w:szCs w:val="24"/>
              </w:rPr>
              <w:t xml:space="preserve"> </w:t>
            </w:r>
            <w:r>
              <w:rPr>
                <w:sz w:val="24"/>
                <w:szCs w:val="24"/>
              </w:rPr>
              <w:t>публічної</w:t>
            </w:r>
            <w:r>
              <w:rPr>
                <w:spacing w:val="49"/>
                <w:sz w:val="24"/>
                <w:szCs w:val="24"/>
              </w:rPr>
              <w:t xml:space="preserve"> </w:t>
            </w:r>
            <w:r>
              <w:rPr>
                <w:sz w:val="24"/>
                <w:szCs w:val="24"/>
              </w:rPr>
              <w:t>інформації,</w:t>
            </w:r>
            <w:r>
              <w:rPr>
                <w:spacing w:val="60"/>
                <w:sz w:val="24"/>
                <w:szCs w:val="24"/>
              </w:rPr>
              <w:t xml:space="preserve"> </w:t>
            </w:r>
            <w:r>
              <w:rPr>
                <w:sz w:val="24"/>
                <w:szCs w:val="24"/>
              </w:rPr>
              <w:t>що</w:t>
            </w:r>
            <w:r>
              <w:rPr>
                <w:spacing w:val="57"/>
                <w:sz w:val="24"/>
                <w:szCs w:val="24"/>
              </w:rPr>
              <w:t xml:space="preserve"> </w:t>
            </w:r>
            <w:r>
              <w:rPr>
                <w:sz w:val="24"/>
                <w:szCs w:val="24"/>
              </w:rPr>
              <w:t>є</w:t>
            </w:r>
            <w:r>
              <w:rPr>
                <w:spacing w:val="51"/>
                <w:sz w:val="24"/>
                <w:szCs w:val="24"/>
              </w:rPr>
              <w:t xml:space="preserve"> </w:t>
            </w:r>
            <w:r>
              <w:rPr>
                <w:sz w:val="24"/>
                <w:szCs w:val="24"/>
              </w:rPr>
              <w:t>доступною</w:t>
            </w:r>
            <w:r>
              <w:rPr>
                <w:spacing w:val="51"/>
                <w:sz w:val="24"/>
                <w:szCs w:val="24"/>
              </w:rPr>
              <w:t xml:space="preserve"> </w:t>
            </w:r>
            <w:r>
              <w:rPr>
                <w:sz w:val="24"/>
                <w:szCs w:val="24"/>
              </w:rPr>
              <w:t>в електронній</w:t>
            </w:r>
            <w:r>
              <w:rPr>
                <w:spacing w:val="1"/>
                <w:sz w:val="24"/>
                <w:szCs w:val="24"/>
              </w:rPr>
              <w:t xml:space="preserve"> </w:t>
            </w:r>
            <w:r>
              <w:rPr>
                <w:sz w:val="24"/>
                <w:szCs w:val="24"/>
              </w:rPr>
              <w:t>системі</w:t>
            </w:r>
            <w:r>
              <w:rPr>
                <w:spacing w:val="-8"/>
                <w:sz w:val="24"/>
                <w:szCs w:val="24"/>
              </w:rPr>
              <w:t xml:space="preserve"> </w:t>
            </w:r>
            <w:proofErr w:type="spellStart"/>
            <w:r>
              <w:rPr>
                <w:sz w:val="24"/>
                <w:szCs w:val="24"/>
              </w:rPr>
              <w:t>закупівель</w:t>
            </w:r>
            <w:proofErr w:type="spellEnd"/>
            <w:r>
              <w:rPr>
                <w:sz w:val="24"/>
                <w:szCs w:val="24"/>
              </w:rPr>
              <w:t>.</w:t>
            </w:r>
          </w:p>
          <w:p w14:paraId="6087AE27"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Замовникам забороняється вимагати від учасників засвідчувати</w:t>
            </w:r>
            <w:r>
              <w:rPr>
                <w:spacing w:val="1"/>
                <w:sz w:val="24"/>
                <w:szCs w:val="24"/>
              </w:rPr>
              <w:t xml:space="preserve"> </w:t>
            </w:r>
            <w:r>
              <w:rPr>
                <w:sz w:val="24"/>
                <w:szCs w:val="24"/>
              </w:rPr>
              <w:t>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інформацію),</w:t>
            </w:r>
            <w:r>
              <w:rPr>
                <w:spacing w:val="1"/>
                <w:sz w:val="24"/>
                <w:szCs w:val="24"/>
              </w:rPr>
              <w:t xml:space="preserve"> </w:t>
            </w:r>
            <w:r>
              <w:rPr>
                <w:sz w:val="24"/>
                <w:szCs w:val="24"/>
              </w:rPr>
              <w:t>що</w:t>
            </w:r>
            <w:r>
              <w:rPr>
                <w:spacing w:val="1"/>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печаткою та підписом уповноваженої особи,</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w:t>
            </w:r>
            <w:r>
              <w:rPr>
                <w:spacing w:val="1"/>
                <w:sz w:val="24"/>
                <w:szCs w:val="24"/>
              </w:rPr>
              <w:t xml:space="preserve"> </w:t>
            </w:r>
            <w:r>
              <w:rPr>
                <w:sz w:val="24"/>
                <w:szCs w:val="24"/>
              </w:rPr>
              <w:t>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із</w:t>
            </w:r>
            <w:r>
              <w:rPr>
                <w:spacing w:val="1"/>
                <w:sz w:val="24"/>
                <w:szCs w:val="24"/>
              </w:rPr>
              <w:t xml:space="preserve"> </w:t>
            </w:r>
            <w:r>
              <w:rPr>
                <w:sz w:val="24"/>
                <w:szCs w:val="24"/>
              </w:rPr>
              <w:t>накладанням електронного підпису, що базується на кваліфікованому</w:t>
            </w:r>
            <w:r>
              <w:rPr>
                <w:spacing w:val="-57"/>
                <w:sz w:val="24"/>
                <w:szCs w:val="24"/>
              </w:rPr>
              <w:t xml:space="preserve"> </w:t>
            </w:r>
            <w:r>
              <w:rPr>
                <w:sz w:val="24"/>
                <w:szCs w:val="24"/>
              </w:rPr>
              <w:t>сертифікаті</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 xml:space="preserve">вимог </w:t>
            </w:r>
            <w:hyperlink r:id="rId12">
              <w:r>
                <w:rPr>
                  <w:sz w:val="24"/>
                  <w:szCs w:val="24"/>
                </w:rPr>
                <w:t>Закону</w:t>
              </w:r>
            </w:hyperlink>
            <w:r>
              <w:rPr>
                <w:spacing w:val="1"/>
                <w:sz w:val="24"/>
                <w:szCs w:val="24"/>
              </w:rPr>
              <w:t xml:space="preserve"> </w:t>
            </w:r>
            <w:hyperlink r:id="rId13">
              <w:r>
                <w:rPr>
                  <w:sz w:val="24"/>
                  <w:szCs w:val="24"/>
                </w:rPr>
                <w:t>України</w:t>
              </w:r>
              <w:r>
                <w:rPr>
                  <w:spacing w:val="3"/>
                  <w:sz w:val="24"/>
                  <w:szCs w:val="24"/>
                </w:rPr>
                <w:t xml:space="preserve"> </w:t>
              </w:r>
            </w:hyperlink>
            <w:r>
              <w:rPr>
                <w:sz w:val="24"/>
                <w:szCs w:val="24"/>
              </w:rPr>
              <w:t>«Про</w:t>
            </w:r>
            <w:r>
              <w:rPr>
                <w:spacing w:val="6"/>
                <w:sz w:val="24"/>
                <w:szCs w:val="24"/>
              </w:rPr>
              <w:t xml:space="preserve"> </w:t>
            </w:r>
            <w:r>
              <w:rPr>
                <w:sz w:val="24"/>
                <w:szCs w:val="24"/>
              </w:rPr>
              <w:t>електронні</w:t>
            </w:r>
            <w:r>
              <w:rPr>
                <w:spacing w:val="-8"/>
                <w:sz w:val="24"/>
                <w:szCs w:val="24"/>
              </w:rPr>
              <w:t xml:space="preserve"> </w:t>
            </w:r>
            <w:r>
              <w:rPr>
                <w:sz w:val="24"/>
                <w:szCs w:val="24"/>
              </w:rPr>
              <w:t>довірчі</w:t>
            </w:r>
            <w:r>
              <w:rPr>
                <w:spacing w:val="-7"/>
                <w:sz w:val="24"/>
                <w:szCs w:val="24"/>
              </w:rPr>
              <w:t xml:space="preserve"> </w:t>
            </w:r>
            <w:r>
              <w:rPr>
                <w:sz w:val="24"/>
                <w:szCs w:val="24"/>
              </w:rPr>
              <w:t>послуги».</w:t>
            </w:r>
          </w:p>
          <w:p w14:paraId="503103CE" w14:textId="77777777" w:rsidR="007D240E" w:rsidRDefault="0016005C">
            <w:pPr>
              <w:pStyle w:val="TableParagraph"/>
              <w:numPr>
                <w:ilvl w:val="1"/>
                <w:numId w:val="10"/>
              </w:numPr>
              <w:tabs>
                <w:tab w:val="left" w:pos="549"/>
                <w:tab w:val="left" w:pos="849"/>
              </w:tabs>
              <w:ind w:left="0" w:right="97" w:firstLine="282"/>
              <w:jc w:val="both"/>
              <w:rPr>
                <w:i/>
                <w:sz w:val="24"/>
                <w:szCs w:val="24"/>
              </w:rPr>
            </w:pPr>
            <w:r>
              <w:rPr>
                <w:sz w:val="24"/>
                <w:szCs w:val="24"/>
              </w:rPr>
              <w:t>Замовник в тендерній документації зазначає</w:t>
            </w:r>
            <w:r>
              <w:rPr>
                <w:spacing w:val="60"/>
                <w:sz w:val="24"/>
                <w:szCs w:val="24"/>
              </w:rPr>
              <w:t xml:space="preserve"> </w:t>
            </w:r>
            <w:r>
              <w:rPr>
                <w:sz w:val="24"/>
                <w:szCs w:val="24"/>
              </w:rPr>
              <w:t>про неприйняття</w:t>
            </w:r>
            <w:r>
              <w:rPr>
                <w:spacing w:val="1"/>
                <w:sz w:val="24"/>
                <w:szCs w:val="24"/>
              </w:rPr>
              <w:t xml:space="preserve"> </w:t>
            </w:r>
            <w:r>
              <w:rPr>
                <w:sz w:val="24"/>
                <w:szCs w:val="24"/>
              </w:rPr>
              <w:t>до розгляду тендерної пропозиції, ціна якої є вищою, ніж очікувана</w:t>
            </w:r>
            <w:r>
              <w:rPr>
                <w:spacing w:val="1"/>
                <w:sz w:val="24"/>
                <w:szCs w:val="24"/>
              </w:rPr>
              <w:t xml:space="preserve"> </w:t>
            </w:r>
            <w:r>
              <w:rPr>
                <w:sz w:val="24"/>
                <w:szCs w:val="24"/>
              </w:rPr>
              <w:t>вартість предмета закупівлі, визначена замовником в оголошенні про</w:t>
            </w:r>
            <w:r>
              <w:rPr>
                <w:spacing w:val="1"/>
                <w:sz w:val="24"/>
                <w:szCs w:val="24"/>
              </w:rPr>
              <w:t xml:space="preserve"> </w:t>
            </w:r>
            <w:r>
              <w:rPr>
                <w:sz w:val="24"/>
                <w:szCs w:val="24"/>
              </w:rPr>
              <w:t>проведення</w:t>
            </w:r>
            <w:r>
              <w:rPr>
                <w:spacing w:val="1"/>
                <w:sz w:val="24"/>
                <w:szCs w:val="24"/>
              </w:rPr>
              <w:t xml:space="preserve"> </w:t>
            </w:r>
            <w:r>
              <w:rPr>
                <w:sz w:val="24"/>
                <w:szCs w:val="24"/>
              </w:rPr>
              <w:t>відкритих</w:t>
            </w:r>
            <w:r>
              <w:rPr>
                <w:spacing w:val="-3"/>
                <w:sz w:val="24"/>
                <w:szCs w:val="24"/>
              </w:rPr>
              <w:t xml:space="preserve"> </w:t>
            </w:r>
            <w:r>
              <w:rPr>
                <w:sz w:val="24"/>
                <w:szCs w:val="24"/>
              </w:rPr>
              <w:t>торгів.</w:t>
            </w:r>
          </w:p>
          <w:p w14:paraId="036BE1E3" w14:textId="77777777" w:rsidR="007D240E" w:rsidRDefault="0016005C">
            <w:pPr>
              <w:pStyle w:val="TableParagraph"/>
              <w:numPr>
                <w:ilvl w:val="1"/>
                <w:numId w:val="10"/>
              </w:numPr>
              <w:tabs>
                <w:tab w:val="left" w:pos="549"/>
                <w:tab w:val="left" w:pos="849"/>
              </w:tabs>
              <w:ind w:left="0" w:right="97" w:firstLine="282"/>
              <w:jc w:val="both"/>
              <w:rPr>
                <w:i/>
                <w:sz w:val="24"/>
                <w:szCs w:val="24"/>
              </w:rPr>
            </w:pPr>
            <w:r>
              <w:rPr>
                <w:sz w:val="24"/>
                <w:szCs w:val="24"/>
              </w:rPr>
              <w:t>Документи, що не передбачені законодавством для учасників -</w:t>
            </w:r>
            <w:r>
              <w:rPr>
                <w:spacing w:val="1"/>
                <w:sz w:val="24"/>
                <w:szCs w:val="24"/>
              </w:rPr>
              <w:t xml:space="preserve"> </w:t>
            </w:r>
            <w:r>
              <w:rPr>
                <w:sz w:val="24"/>
                <w:szCs w:val="24"/>
              </w:rPr>
              <w:t>юридичних, фізичних осіб, у тому числі фізичних осіб - підприємців,</w:t>
            </w:r>
            <w:r>
              <w:rPr>
                <w:spacing w:val="1"/>
                <w:sz w:val="24"/>
                <w:szCs w:val="24"/>
              </w:rPr>
              <w:t xml:space="preserve"> </w:t>
            </w:r>
            <w:r>
              <w:rPr>
                <w:sz w:val="24"/>
                <w:szCs w:val="24"/>
              </w:rPr>
              <w:t>не</w:t>
            </w:r>
            <w:r>
              <w:rPr>
                <w:spacing w:val="1"/>
                <w:sz w:val="24"/>
                <w:szCs w:val="24"/>
              </w:rPr>
              <w:t xml:space="preserve"> </w:t>
            </w:r>
            <w:r>
              <w:rPr>
                <w:sz w:val="24"/>
                <w:szCs w:val="24"/>
              </w:rPr>
              <w:t>подаються</w:t>
            </w:r>
            <w:r>
              <w:rPr>
                <w:spacing w:val="1"/>
                <w:sz w:val="24"/>
                <w:szCs w:val="24"/>
              </w:rPr>
              <w:t xml:space="preserve"> </w:t>
            </w:r>
            <w:r>
              <w:rPr>
                <w:sz w:val="24"/>
                <w:szCs w:val="24"/>
              </w:rPr>
              <w:t>ними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Відсутність</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9"/>
                <w:sz w:val="24"/>
                <w:szCs w:val="24"/>
              </w:rPr>
              <w:t xml:space="preserve"> </w:t>
            </w:r>
            <w:r>
              <w:rPr>
                <w:sz w:val="24"/>
                <w:szCs w:val="24"/>
              </w:rPr>
              <w:t>фізичних</w:t>
            </w:r>
            <w:r>
              <w:rPr>
                <w:spacing w:val="3"/>
                <w:sz w:val="24"/>
                <w:szCs w:val="24"/>
              </w:rPr>
              <w:t xml:space="preserve"> </w:t>
            </w:r>
            <w:r>
              <w:rPr>
                <w:sz w:val="24"/>
                <w:szCs w:val="24"/>
              </w:rPr>
              <w:t>осіб,</w:t>
            </w:r>
            <w:r>
              <w:rPr>
                <w:spacing w:val="14"/>
                <w:sz w:val="24"/>
                <w:szCs w:val="24"/>
              </w:rPr>
              <w:t xml:space="preserve"> </w:t>
            </w:r>
            <w:r>
              <w:rPr>
                <w:sz w:val="24"/>
                <w:szCs w:val="24"/>
              </w:rPr>
              <w:t>у</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4"/>
                <w:sz w:val="24"/>
                <w:szCs w:val="24"/>
              </w:rPr>
              <w:t xml:space="preserve"> </w:t>
            </w:r>
            <w:r>
              <w:rPr>
                <w:sz w:val="24"/>
                <w:szCs w:val="24"/>
              </w:rPr>
              <w:t>фізичних</w:t>
            </w:r>
            <w:r>
              <w:rPr>
                <w:spacing w:val="2"/>
                <w:sz w:val="24"/>
                <w:szCs w:val="24"/>
              </w:rPr>
              <w:t xml:space="preserve"> </w:t>
            </w:r>
            <w:r>
              <w:rPr>
                <w:sz w:val="24"/>
                <w:szCs w:val="24"/>
              </w:rPr>
              <w:t>осіб</w:t>
            </w:r>
            <w:r>
              <w:rPr>
                <w:spacing w:val="15"/>
                <w:sz w:val="24"/>
                <w:szCs w:val="24"/>
              </w:rPr>
              <w:t xml:space="preserve"> </w:t>
            </w:r>
            <w:r>
              <w:rPr>
                <w:sz w:val="24"/>
                <w:szCs w:val="24"/>
              </w:rPr>
              <w:t>-</w:t>
            </w:r>
            <w:r>
              <w:rPr>
                <w:spacing w:val="10"/>
                <w:sz w:val="24"/>
                <w:szCs w:val="24"/>
              </w:rPr>
              <w:t xml:space="preserve"> </w:t>
            </w:r>
            <w:r>
              <w:rPr>
                <w:sz w:val="24"/>
                <w:szCs w:val="24"/>
              </w:rPr>
              <w:t>підприємців, 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підставою</w:t>
            </w:r>
            <w:r>
              <w:rPr>
                <w:spacing w:val="1"/>
                <w:sz w:val="24"/>
                <w:szCs w:val="24"/>
              </w:rPr>
              <w:t xml:space="preserve"> </w:t>
            </w:r>
            <w:r>
              <w:rPr>
                <w:sz w:val="24"/>
                <w:szCs w:val="24"/>
              </w:rPr>
              <w:t>для</w:t>
            </w:r>
            <w:r>
              <w:rPr>
                <w:spacing w:val="1"/>
                <w:sz w:val="24"/>
                <w:szCs w:val="24"/>
              </w:rPr>
              <w:t xml:space="preserve"> </w:t>
            </w:r>
            <w:r>
              <w:rPr>
                <w:sz w:val="24"/>
                <w:szCs w:val="24"/>
              </w:rPr>
              <w:t>її</w:t>
            </w:r>
            <w:r>
              <w:rPr>
                <w:spacing w:val="1"/>
                <w:sz w:val="24"/>
                <w:szCs w:val="24"/>
              </w:rPr>
              <w:t xml:space="preserve"> </w:t>
            </w:r>
            <w:r>
              <w:rPr>
                <w:sz w:val="24"/>
                <w:szCs w:val="24"/>
              </w:rPr>
              <w:t>відхилення</w:t>
            </w:r>
            <w:r>
              <w:rPr>
                <w:spacing w:val="1"/>
                <w:sz w:val="24"/>
                <w:szCs w:val="24"/>
              </w:rPr>
              <w:t xml:space="preserve"> </w:t>
            </w:r>
            <w:r>
              <w:rPr>
                <w:sz w:val="24"/>
                <w:szCs w:val="24"/>
              </w:rPr>
              <w:t>замовником.</w:t>
            </w:r>
          </w:p>
        </w:tc>
      </w:tr>
      <w:tr w:rsidR="007D240E" w14:paraId="5CBCA1EA" w14:textId="77777777">
        <w:trPr>
          <w:trHeight w:val="629"/>
          <w:jc w:val="center"/>
        </w:trPr>
        <w:tc>
          <w:tcPr>
            <w:tcW w:w="565" w:type="dxa"/>
            <w:tcBorders>
              <w:right w:val="nil"/>
            </w:tcBorders>
          </w:tcPr>
          <w:p w14:paraId="1DB6D824" w14:textId="77777777" w:rsidR="007D240E" w:rsidRDefault="0016005C">
            <w:pPr>
              <w:pStyle w:val="TableParagraph"/>
              <w:ind w:left="258"/>
              <w:rPr>
                <w:sz w:val="24"/>
              </w:rPr>
            </w:pPr>
            <w:r>
              <w:rPr>
                <w:sz w:val="24"/>
              </w:rPr>
              <w:lastRenderedPageBreak/>
              <w:t>2</w:t>
            </w:r>
          </w:p>
        </w:tc>
        <w:tc>
          <w:tcPr>
            <w:tcW w:w="2974" w:type="dxa"/>
            <w:gridSpan w:val="3"/>
            <w:tcBorders>
              <w:left w:val="nil"/>
              <w:right w:val="nil"/>
            </w:tcBorders>
          </w:tcPr>
          <w:p w14:paraId="0A8E9341" w14:textId="77777777" w:rsidR="007D240E" w:rsidRDefault="0016005C">
            <w:pPr>
              <w:pStyle w:val="TableParagraph"/>
              <w:ind w:left="192" w:right="176"/>
              <w:rPr>
                <w:i/>
                <w:sz w:val="24"/>
              </w:rPr>
            </w:pPr>
            <w:r>
              <w:rPr>
                <w:i/>
                <w:sz w:val="24"/>
              </w:rPr>
              <w:t>Опис та приклади</w:t>
            </w:r>
            <w:r>
              <w:rPr>
                <w:i/>
                <w:spacing w:val="-58"/>
                <w:sz w:val="24"/>
              </w:rPr>
              <w:t xml:space="preserve"> </w:t>
            </w:r>
            <w:r>
              <w:rPr>
                <w:i/>
                <w:sz w:val="24"/>
              </w:rPr>
              <w:t>формальних</w:t>
            </w:r>
            <w:r>
              <w:rPr>
                <w:i/>
                <w:spacing w:val="1"/>
                <w:sz w:val="24"/>
              </w:rPr>
              <w:t xml:space="preserve"> </w:t>
            </w:r>
            <w:r>
              <w:rPr>
                <w:i/>
                <w:sz w:val="24"/>
              </w:rPr>
              <w:t>(несуттєвих)</w:t>
            </w:r>
            <w:r>
              <w:rPr>
                <w:i/>
                <w:spacing w:val="1"/>
                <w:sz w:val="24"/>
              </w:rPr>
              <w:t xml:space="preserve"> </w:t>
            </w:r>
            <w:r>
              <w:rPr>
                <w:i/>
                <w:sz w:val="24"/>
              </w:rPr>
              <w:t>помилок</w:t>
            </w:r>
          </w:p>
        </w:tc>
        <w:tc>
          <w:tcPr>
            <w:tcW w:w="6804" w:type="dxa"/>
            <w:gridSpan w:val="3"/>
            <w:tcBorders>
              <w:left w:val="nil"/>
            </w:tcBorders>
          </w:tcPr>
          <w:p w14:paraId="1AB3E49B" w14:textId="77777777" w:rsidR="007D240E" w:rsidRDefault="0016005C">
            <w:pPr>
              <w:pStyle w:val="TableParagraph"/>
              <w:numPr>
                <w:ilvl w:val="1"/>
                <w:numId w:val="11"/>
              </w:numPr>
              <w:tabs>
                <w:tab w:val="left" w:pos="816"/>
              </w:tabs>
              <w:ind w:left="107" w:right="105" w:firstLine="308"/>
              <w:jc w:val="both"/>
              <w:rPr>
                <w:sz w:val="24"/>
              </w:rPr>
            </w:pPr>
            <w:r>
              <w:rPr>
                <w:sz w:val="24"/>
              </w:rPr>
              <w:t>Формальними (несуттєвими) вважаються помилки, що пов’язані з</w:t>
            </w:r>
            <w:r>
              <w:rPr>
                <w:spacing w:val="-57"/>
                <w:sz w:val="24"/>
              </w:rPr>
              <w:t xml:space="preserve"> </w:t>
            </w:r>
            <w:r>
              <w:rPr>
                <w:sz w:val="24"/>
              </w:rPr>
              <w:t>оформленням</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w:t>
            </w:r>
            <w:r>
              <w:rPr>
                <w:spacing w:val="1"/>
                <w:sz w:val="24"/>
              </w:rPr>
              <w:t xml:space="preserve"> </w:t>
            </w:r>
            <w:r>
              <w:rPr>
                <w:sz w:val="24"/>
              </w:rPr>
              <w:t>не</w:t>
            </w:r>
            <w:r>
              <w:rPr>
                <w:spacing w:val="1"/>
                <w:sz w:val="24"/>
              </w:rPr>
              <w:t xml:space="preserve"> </w:t>
            </w:r>
            <w:r>
              <w:rPr>
                <w:sz w:val="24"/>
              </w:rPr>
              <w:t>впливають</w:t>
            </w:r>
            <w:r>
              <w:rPr>
                <w:spacing w:val="1"/>
                <w:sz w:val="24"/>
              </w:rPr>
              <w:t xml:space="preserve"> </w:t>
            </w:r>
            <w:r>
              <w:rPr>
                <w:sz w:val="24"/>
              </w:rPr>
              <w:t>на</w:t>
            </w:r>
            <w:r>
              <w:rPr>
                <w:spacing w:val="1"/>
                <w:sz w:val="24"/>
              </w:rPr>
              <w:t xml:space="preserve"> </w:t>
            </w:r>
            <w:r>
              <w:rPr>
                <w:sz w:val="24"/>
              </w:rPr>
              <w:t>зміст</w:t>
            </w:r>
            <w:r>
              <w:rPr>
                <w:spacing w:val="1"/>
                <w:sz w:val="24"/>
              </w:rPr>
              <w:t xml:space="preserve"> </w:t>
            </w:r>
            <w:r>
              <w:rPr>
                <w:sz w:val="24"/>
              </w:rPr>
              <w:t>тендерної</w:t>
            </w:r>
            <w:r>
              <w:rPr>
                <w:spacing w:val="-8"/>
                <w:sz w:val="24"/>
              </w:rPr>
              <w:t xml:space="preserve"> </w:t>
            </w:r>
            <w:r>
              <w:rPr>
                <w:sz w:val="24"/>
              </w:rPr>
              <w:t>пропозиції,</w:t>
            </w:r>
            <w:r>
              <w:rPr>
                <w:spacing w:val="3"/>
                <w:sz w:val="24"/>
              </w:rPr>
              <w:t xml:space="preserve"> </w:t>
            </w:r>
            <w:r>
              <w:rPr>
                <w:sz w:val="24"/>
              </w:rPr>
              <w:t>а саме</w:t>
            </w:r>
            <w:r>
              <w:rPr>
                <w:spacing w:val="4"/>
                <w:sz w:val="24"/>
              </w:rPr>
              <w:t xml:space="preserve"> </w:t>
            </w:r>
            <w:r>
              <w:rPr>
                <w:sz w:val="24"/>
              </w:rPr>
              <w:t>-</w:t>
            </w:r>
            <w:r>
              <w:rPr>
                <w:spacing w:val="-1"/>
                <w:sz w:val="24"/>
              </w:rPr>
              <w:t xml:space="preserve"> </w:t>
            </w:r>
            <w:r>
              <w:rPr>
                <w:sz w:val="24"/>
              </w:rPr>
              <w:t>технічні</w:t>
            </w:r>
            <w:r>
              <w:rPr>
                <w:spacing w:val="-4"/>
                <w:sz w:val="24"/>
              </w:rPr>
              <w:t xml:space="preserve"> </w:t>
            </w:r>
            <w:r>
              <w:rPr>
                <w:sz w:val="24"/>
              </w:rPr>
              <w:t>помилки</w:t>
            </w:r>
            <w:r>
              <w:rPr>
                <w:spacing w:val="2"/>
                <w:sz w:val="24"/>
              </w:rPr>
              <w:t xml:space="preserve"> </w:t>
            </w:r>
            <w:r>
              <w:rPr>
                <w:sz w:val="24"/>
              </w:rPr>
              <w:t>та</w:t>
            </w:r>
            <w:r>
              <w:rPr>
                <w:spacing w:val="-4"/>
                <w:sz w:val="24"/>
              </w:rPr>
              <w:t xml:space="preserve"> </w:t>
            </w:r>
            <w:r>
              <w:rPr>
                <w:sz w:val="24"/>
              </w:rPr>
              <w:t>описки.</w:t>
            </w:r>
          </w:p>
          <w:p w14:paraId="0255C66F" w14:textId="77777777" w:rsidR="007D240E" w:rsidRDefault="0016005C">
            <w:pPr>
              <w:pStyle w:val="TableParagraph"/>
              <w:numPr>
                <w:ilvl w:val="1"/>
                <w:numId w:val="11"/>
              </w:numPr>
              <w:tabs>
                <w:tab w:val="left" w:pos="816"/>
              </w:tabs>
              <w:ind w:left="107" w:right="105" w:firstLine="308"/>
              <w:jc w:val="both"/>
              <w:rPr>
                <w:sz w:val="24"/>
              </w:rPr>
            </w:pPr>
            <w:r>
              <w:rPr>
                <w:sz w:val="24"/>
              </w:rPr>
              <w:t>Опис</w:t>
            </w:r>
            <w:r>
              <w:rPr>
                <w:spacing w:val="-8"/>
                <w:sz w:val="24"/>
              </w:rPr>
              <w:t xml:space="preserve"> </w:t>
            </w:r>
            <w:r>
              <w:rPr>
                <w:sz w:val="24"/>
              </w:rPr>
              <w:t>та</w:t>
            </w:r>
            <w:r>
              <w:rPr>
                <w:spacing w:val="-6"/>
                <w:sz w:val="24"/>
              </w:rPr>
              <w:t xml:space="preserve"> </w:t>
            </w:r>
            <w:r>
              <w:rPr>
                <w:sz w:val="24"/>
              </w:rPr>
              <w:t>приклади</w:t>
            </w:r>
            <w:r>
              <w:rPr>
                <w:spacing w:val="-1"/>
                <w:sz w:val="24"/>
              </w:rPr>
              <w:t xml:space="preserve"> </w:t>
            </w:r>
            <w:r>
              <w:rPr>
                <w:sz w:val="24"/>
              </w:rPr>
              <w:t>формальних</w:t>
            </w:r>
            <w:r>
              <w:rPr>
                <w:spacing w:val="-7"/>
                <w:sz w:val="24"/>
              </w:rPr>
              <w:t xml:space="preserve"> </w:t>
            </w:r>
            <w:r>
              <w:rPr>
                <w:sz w:val="24"/>
              </w:rPr>
              <w:t>(несуттєвих)</w:t>
            </w:r>
            <w:r>
              <w:rPr>
                <w:spacing w:val="-1"/>
                <w:sz w:val="24"/>
              </w:rPr>
              <w:t xml:space="preserve"> </w:t>
            </w:r>
            <w:r>
              <w:rPr>
                <w:sz w:val="24"/>
              </w:rPr>
              <w:t>помилок:</w:t>
            </w:r>
          </w:p>
          <w:p w14:paraId="2FAA45AD" w14:textId="77777777" w:rsidR="007D240E" w:rsidRDefault="0016005C">
            <w:pPr>
              <w:pStyle w:val="TableParagraph"/>
              <w:tabs>
                <w:tab w:val="left" w:pos="532"/>
              </w:tabs>
              <w:ind w:left="107" w:right="105" w:firstLine="308"/>
              <w:jc w:val="both"/>
              <w:rPr>
                <w:sz w:val="20"/>
                <w:szCs w:val="18"/>
              </w:rPr>
            </w:pPr>
            <w:r>
              <w:rPr>
                <w:sz w:val="20"/>
                <w:szCs w:val="18"/>
              </w:rPr>
              <w:t>а)</w:t>
            </w:r>
            <w:r>
              <w:rPr>
                <w:spacing w:val="1"/>
                <w:sz w:val="20"/>
                <w:szCs w:val="18"/>
              </w:rPr>
              <w:t xml:space="preserve"> </w:t>
            </w:r>
            <w:r>
              <w:rPr>
                <w:sz w:val="20"/>
                <w:szCs w:val="18"/>
              </w:rPr>
              <w:t>інформація/документ,</w:t>
            </w:r>
            <w:r>
              <w:rPr>
                <w:spacing w:val="1"/>
                <w:sz w:val="20"/>
                <w:szCs w:val="18"/>
              </w:rPr>
              <w:t xml:space="preserve"> </w:t>
            </w:r>
            <w:r>
              <w:rPr>
                <w:sz w:val="20"/>
                <w:szCs w:val="18"/>
              </w:rPr>
              <w:t>подана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57"/>
                <w:sz w:val="20"/>
                <w:szCs w:val="18"/>
              </w:rPr>
              <w:t xml:space="preserve"> </w:t>
            </w:r>
            <w:r>
              <w:rPr>
                <w:sz w:val="20"/>
                <w:szCs w:val="18"/>
              </w:rPr>
              <w:t>складі</w:t>
            </w:r>
            <w:r>
              <w:rPr>
                <w:spacing w:val="-9"/>
                <w:sz w:val="20"/>
                <w:szCs w:val="18"/>
              </w:rPr>
              <w:t xml:space="preserve"> </w:t>
            </w:r>
            <w:r>
              <w:rPr>
                <w:sz w:val="20"/>
                <w:szCs w:val="18"/>
              </w:rPr>
              <w:t>тендерної</w:t>
            </w:r>
            <w:r>
              <w:rPr>
                <w:spacing w:val="-8"/>
                <w:sz w:val="20"/>
                <w:szCs w:val="18"/>
              </w:rPr>
              <w:t xml:space="preserve"> </w:t>
            </w:r>
            <w:r>
              <w:rPr>
                <w:sz w:val="20"/>
                <w:szCs w:val="18"/>
              </w:rPr>
              <w:t>пропозиції,</w:t>
            </w:r>
            <w:r>
              <w:rPr>
                <w:spacing w:val="3"/>
                <w:sz w:val="20"/>
                <w:szCs w:val="18"/>
              </w:rPr>
              <w:t xml:space="preserve"> </w:t>
            </w:r>
            <w:r>
              <w:rPr>
                <w:sz w:val="20"/>
                <w:szCs w:val="18"/>
              </w:rPr>
              <w:t>містить</w:t>
            </w:r>
            <w:r>
              <w:rPr>
                <w:spacing w:val="1"/>
                <w:sz w:val="20"/>
                <w:szCs w:val="18"/>
              </w:rPr>
              <w:t xml:space="preserve"> </w:t>
            </w:r>
            <w:r>
              <w:rPr>
                <w:sz w:val="20"/>
                <w:szCs w:val="18"/>
              </w:rPr>
              <w:t>помилку</w:t>
            </w:r>
            <w:r>
              <w:rPr>
                <w:spacing w:val="-9"/>
                <w:sz w:val="20"/>
                <w:szCs w:val="18"/>
              </w:rPr>
              <w:t xml:space="preserve"> </w:t>
            </w:r>
            <w:r>
              <w:rPr>
                <w:sz w:val="20"/>
                <w:szCs w:val="18"/>
              </w:rPr>
              <w:t>(помилки)</w:t>
            </w:r>
            <w:r>
              <w:rPr>
                <w:spacing w:val="-2"/>
                <w:sz w:val="20"/>
                <w:szCs w:val="18"/>
              </w:rPr>
              <w:t xml:space="preserve"> </w:t>
            </w:r>
            <w:r>
              <w:rPr>
                <w:sz w:val="20"/>
                <w:szCs w:val="18"/>
              </w:rPr>
              <w:t>у</w:t>
            </w:r>
            <w:r>
              <w:rPr>
                <w:spacing w:val="-9"/>
                <w:sz w:val="20"/>
                <w:szCs w:val="18"/>
              </w:rPr>
              <w:t xml:space="preserve"> </w:t>
            </w:r>
            <w:r>
              <w:rPr>
                <w:sz w:val="20"/>
                <w:szCs w:val="18"/>
              </w:rPr>
              <w:t>частині:</w:t>
            </w:r>
          </w:p>
          <w:p w14:paraId="323FBDEA"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уживання</w:t>
            </w:r>
            <w:r>
              <w:rPr>
                <w:spacing w:val="-2"/>
                <w:sz w:val="20"/>
                <w:szCs w:val="18"/>
              </w:rPr>
              <w:t xml:space="preserve"> </w:t>
            </w:r>
            <w:r>
              <w:rPr>
                <w:sz w:val="20"/>
                <w:szCs w:val="18"/>
              </w:rPr>
              <w:t>великої</w:t>
            </w:r>
            <w:r>
              <w:rPr>
                <w:spacing w:val="-11"/>
                <w:sz w:val="20"/>
                <w:szCs w:val="18"/>
              </w:rPr>
              <w:t xml:space="preserve"> </w:t>
            </w:r>
            <w:r>
              <w:rPr>
                <w:sz w:val="20"/>
                <w:szCs w:val="18"/>
              </w:rPr>
              <w:t>літери,</w:t>
            </w:r>
          </w:p>
          <w:p w14:paraId="5265901A"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уживання</w:t>
            </w:r>
            <w:r>
              <w:rPr>
                <w:spacing w:val="-4"/>
                <w:sz w:val="20"/>
                <w:szCs w:val="18"/>
              </w:rPr>
              <w:t xml:space="preserve"> </w:t>
            </w:r>
            <w:r>
              <w:rPr>
                <w:sz w:val="20"/>
                <w:szCs w:val="18"/>
              </w:rPr>
              <w:t>розділових</w:t>
            </w:r>
            <w:r>
              <w:rPr>
                <w:spacing w:val="-9"/>
                <w:sz w:val="20"/>
                <w:szCs w:val="18"/>
              </w:rPr>
              <w:t xml:space="preserve"> </w:t>
            </w:r>
            <w:r>
              <w:rPr>
                <w:sz w:val="20"/>
                <w:szCs w:val="18"/>
              </w:rPr>
              <w:t>знаків</w:t>
            </w:r>
            <w:r>
              <w:rPr>
                <w:spacing w:val="-3"/>
                <w:sz w:val="20"/>
                <w:szCs w:val="18"/>
              </w:rPr>
              <w:t xml:space="preserve"> </w:t>
            </w:r>
            <w:r>
              <w:rPr>
                <w:sz w:val="20"/>
                <w:szCs w:val="18"/>
              </w:rPr>
              <w:t>та</w:t>
            </w:r>
            <w:r>
              <w:rPr>
                <w:spacing w:val="-5"/>
                <w:sz w:val="20"/>
                <w:szCs w:val="18"/>
              </w:rPr>
              <w:t xml:space="preserve"> </w:t>
            </w:r>
            <w:r>
              <w:rPr>
                <w:sz w:val="20"/>
                <w:szCs w:val="18"/>
              </w:rPr>
              <w:t>відмінювання</w:t>
            </w:r>
            <w:r>
              <w:rPr>
                <w:spacing w:val="-4"/>
                <w:sz w:val="20"/>
                <w:szCs w:val="18"/>
              </w:rPr>
              <w:t xml:space="preserve"> </w:t>
            </w:r>
            <w:r>
              <w:rPr>
                <w:sz w:val="20"/>
                <w:szCs w:val="18"/>
              </w:rPr>
              <w:t>слів</w:t>
            </w:r>
            <w:r>
              <w:rPr>
                <w:spacing w:val="2"/>
                <w:sz w:val="20"/>
                <w:szCs w:val="18"/>
              </w:rPr>
              <w:t xml:space="preserve"> </w:t>
            </w:r>
            <w:r>
              <w:rPr>
                <w:sz w:val="20"/>
                <w:szCs w:val="18"/>
              </w:rPr>
              <w:t>у</w:t>
            </w:r>
            <w:r>
              <w:rPr>
                <w:spacing w:val="-13"/>
                <w:sz w:val="20"/>
                <w:szCs w:val="18"/>
              </w:rPr>
              <w:t xml:space="preserve"> </w:t>
            </w:r>
            <w:r>
              <w:rPr>
                <w:sz w:val="20"/>
                <w:szCs w:val="18"/>
              </w:rPr>
              <w:t>реченні,</w:t>
            </w:r>
          </w:p>
          <w:p w14:paraId="1D5603F9"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використання</w:t>
            </w:r>
            <w:r>
              <w:rPr>
                <w:spacing w:val="1"/>
                <w:sz w:val="20"/>
                <w:szCs w:val="18"/>
              </w:rPr>
              <w:t xml:space="preserve"> </w:t>
            </w:r>
            <w:r>
              <w:rPr>
                <w:sz w:val="20"/>
                <w:szCs w:val="18"/>
              </w:rPr>
              <w:t>слова</w:t>
            </w:r>
            <w:r>
              <w:rPr>
                <w:spacing w:val="1"/>
                <w:sz w:val="20"/>
                <w:szCs w:val="18"/>
              </w:rPr>
              <w:t xml:space="preserve"> </w:t>
            </w:r>
            <w:r>
              <w:rPr>
                <w:sz w:val="20"/>
                <w:szCs w:val="18"/>
              </w:rPr>
              <w:t>або</w:t>
            </w:r>
            <w:r>
              <w:rPr>
                <w:spacing w:val="1"/>
                <w:sz w:val="20"/>
                <w:szCs w:val="18"/>
              </w:rPr>
              <w:t xml:space="preserve"> </w:t>
            </w:r>
            <w:proofErr w:type="spellStart"/>
            <w:r>
              <w:rPr>
                <w:sz w:val="20"/>
                <w:szCs w:val="18"/>
              </w:rPr>
              <w:t>мовного</w:t>
            </w:r>
            <w:proofErr w:type="spellEnd"/>
            <w:r>
              <w:rPr>
                <w:spacing w:val="1"/>
                <w:sz w:val="20"/>
                <w:szCs w:val="18"/>
              </w:rPr>
              <w:t xml:space="preserve"> </w:t>
            </w:r>
            <w:r>
              <w:rPr>
                <w:sz w:val="20"/>
                <w:szCs w:val="18"/>
              </w:rPr>
              <w:t>звороту,</w:t>
            </w:r>
            <w:r>
              <w:rPr>
                <w:spacing w:val="1"/>
                <w:sz w:val="20"/>
                <w:szCs w:val="18"/>
              </w:rPr>
              <w:t xml:space="preserve"> </w:t>
            </w:r>
            <w:r>
              <w:rPr>
                <w:sz w:val="20"/>
                <w:szCs w:val="18"/>
              </w:rPr>
              <w:t>запозичених з</w:t>
            </w:r>
            <w:r>
              <w:rPr>
                <w:spacing w:val="1"/>
                <w:sz w:val="20"/>
                <w:szCs w:val="18"/>
              </w:rPr>
              <w:t xml:space="preserve"> </w:t>
            </w:r>
            <w:r>
              <w:rPr>
                <w:sz w:val="20"/>
                <w:szCs w:val="18"/>
              </w:rPr>
              <w:t>іншої</w:t>
            </w:r>
            <w:r>
              <w:rPr>
                <w:spacing w:val="1"/>
                <w:sz w:val="20"/>
                <w:szCs w:val="18"/>
              </w:rPr>
              <w:t xml:space="preserve"> </w:t>
            </w:r>
            <w:r>
              <w:rPr>
                <w:sz w:val="20"/>
                <w:szCs w:val="18"/>
              </w:rPr>
              <w:t>мови;</w:t>
            </w:r>
          </w:p>
          <w:p w14:paraId="07E328B9"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зазначення</w:t>
            </w:r>
            <w:r>
              <w:rPr>
                <w:spacing w:val="1"/>
                <w:sz w:val="20"/>
                <w:szCs w:val="18"/>
              </w:rPr>
              <w:t xml:space="preserve"> </w:t>
            </w:r>
            <w:r>
              <w:rPr>
                <w:sz w:val="20"/>
                <w:szCs w:val="18"/>
              </w:rPr>
              <w:t>унікального</w:t>
            </w:r>
            <w:r>
              <w:rPr>
                <w:spacing w:val="1"/>
                <w:sz w:val="20"/>
                <w:szCs w:val="18"/>
              </w:rPr>
              <w:t xml:space="preserve"> </w:t>
            </w:r>
            <w:r>
              <w:rPr>
                <w:sz w:val="20"/>
                <w:szCs w:val="18"/>
              </w:rPr>
              <w:t>номера</w:t>
            </w:r>
            <w:r>
              <w:rPr>
                <w:spacing w:val="1"/>
                <w:sz w:val="20"/>
                <w:szCs w:val="18"/>
              </w:rPr>
              <w:t xml:space="preserve"> </w:t>
            </w:r>
            <w:r>
              <w:rPr>
                <w:sz w:val="20"/>
                <w:szCs w:val="18"/>
              </w:rPr>
              <w:t>оголошення</w:t>
            </w:r>
            <w:r>
              <w:rPr>
                <w:spacing w:val="1"/>
                <w:sz w:val="20"/>
                <w:szCs w:val="18"/>
              </w:rPr>
              <w:t xml:space="preserve"> </w:t>
            </w:r>
            <w:r>
              <w:rPr>
                <w:sz w:val="20"/>
                <w:szCs w:val="18"/>
              </w:rPr>
              <w:t>про</w:t>
            </w:r>
            <w:r>
              <w:rPr>
                <w:spacing w:val="1"/>
                <w:sz w:val="20"/>
                <w:szCs w:val="18"/>
              </w:rPr>
              <w:t xml:space="preserve"> </w:t>
            </w:r>
            <w:r>
              <w:rPr>
                <w:sz w:val="20"/>
                <w:szCs w:val="18"/>
              </w:rPr>
              <w:t>проведення</w:t>
            </w:r>
            <w:r>
              <w:rPr>
                <w:spacing w:val="1"/>
                <w:sz w:val="20"/>
                <w:szCs w:val="18"/>
              </w:rPr>
              <w:t xml:space="preserve"> </w:t>
            </w:r>
            <w:r>
              <w:rPr>
                <w:sz w:val="20"/>
                <w:szCs w:val="18"/>
              </w:rPr>
              <w:t>конкурентної</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присвоєного</w:t>
            </w:r>
            <w:r>
              <w:rPr>
                <w:spacing w:val="61"/>
                <w:sz w:val="20"/>
                <w:szCs w:val="18"/>
              </w:rPr>
              <w:t xml:space="preserve"> </w:t>
            </w:r>
            <w:r>
              <w:rPr>
                <w:sz w:val="20"/>
                <w:szCs w:val="18"/>
              </w:rPr>
              <w:t>електронною</w:t>
            </w:r>
            <w:r>
              <w:rPr>
                <w:spacing w:val="-57"/>
                <w:sz w:val="20"/>
                <w:szCs w:val="18"/>
              </w:rPr>
              <w:t xml:space="preserve"> </w:t>
            </w:r>
            <w:r>
              <w:rPr>
                <w:sz w:val="20"/>
                <w:szCs w:val="18"/>
              </w:rPr>
              <w:t>системою</w:t>
            </w:r>
            <w:r>
              <w:rPr>
                <w:spacing w:val="1"/>
                <w:sz w:val="20"/>
                <w:szCs w:val="18"/>
              </w:rPr>
              <w:t xml:space="preserve"> </w:t>
            </w:r>
            <w:proofErr w:type="spellStart"/>
            <w:r>
              <w:rPr>
                <w:sz w:val="20"/>
                <w:szCs w:val="18"/>
              </w:rPr>
              <w:t>закупівель</w:t>
            </w:r>
            <w:proofErr w:type="spellEnd"/>
            <w:r>
              <w:rPr>
                <w:spacing w:val="1"/>
                <w:sz w:val="20"/>
                <w:szCs w:val="18"/>
              </w:rPr>
              <w:t xml:space="preserve"> </w:t>
            </w:r>
            <w:r>
              <w:rPr>
                <w:sz w:val="20"/>
                <w:szCs w:val="18"/>
              </w:rPr>
              <w:t>та/або</w:t>
            </w:r>
            <w:r>
              <w:rPr>
                <w:spacing w:val="1"/>
                <w:sz w:val="20"/>
                <w:szCs w:val="18"/>
              </w:rPr>
              <w:t xml:space="preserve"> </w:t>
            </w:r>
            <w:r>
              <w:rPr>
                <w:sz w:val="20"/>
                <w:szCs w:val="18"/>
              </w:rPr>
              <w:t>унікального</w:t>
            </w:r>
            <w:r>
              <w:rPr>
                <w:spacing w:val="1"/>
                <w:sz w:val="20"/>
                <w:szCs w:val="18"/>
              </w:rPr>
              <w:t xml:space="preserve"> </w:t>
            </w:r>
            <w:r>
              <w:rPr>
                <w:sz w:val="20"/>
                <w:szCs w:val="18"/>
              </w:rPr>
              <w:t>номера</w:t>
            </w:r>
            <w:r>
              <w:rPr>
                <w:spacing w:val="1"/>
                <w:sz w:val="20"/>
                <w:szCs w:val="18"/>
              </w:rPr>
              <w:t xml:space="preserve"> </w:t>
            </w:r>
            <w:r>
              <w:rPr>
                <w:sz w:val="20"/>
                <w:szCs w:val="18"/>
              </w:rPr>
              <w:t>повідомлення</w:t>
            </w:r>
            <w:r>
              <w:rPr>
                <w:spacing w:val="1"/>
                <w:sz w:val="20"/>
                <w:szCs w:val="18"/>
              </w:rPr>
              <w:t xml:space="preserve"> </w:t>
            </w:r>
            <w:r>
              <w:rPr>
                <w:sz w:val="20"/>
                <w:szCs w:val="18"/>
              </w:rPr>
              <w:t>про</w:t>
            </w:r>
            <w:r>
              <w:rPr>
                <w:spacing w:val="1"/>
                <w:sz w:val="20"/>
                <w:szCs w:val="18"/>
              </w:rPr>
              <w:t xml:space="preserve"> </w:t>
            </w:r>
            <w:r>
              <w:rPr>
                <w:sz w:val="20"/>
                <w:szCs w:val="18"/>
              </w:rPr>
              <w:t>намір</w:t>
            </w:r>
            <w:r>
              <w:rPr>
                <w:spacing w:val="4"/>
                <w:sz w:val="20"/>
                <w:szCs w:val="18"/>
              </w:rPr>
              <w:t xml:space="preserve"> </w:t>
            </w:r>
            <w:r>
              <w:rPr>
                <w:sz w:val="20"/>
                <w:szCs w:val="18"/>
              </w:rPr>
              <w:t>укласти</w:t>
            </w:r>
            <w:r>
              <w:rPr>
                <w:spacing w:val="1"/>
                <w:sz w:val="20"/>
                <w:szCs w:val="18"/>
              </w:rPr>
              <w:t xml:space="preserve"> </w:t>
            </w:r>
            <w:r>
              <w:rPr>
                <w:sz w:val="20"/>
                <w:szCs w:val="18"/>
              </w:rPr>
              <w:t>договір про</w:t>
            </w:r>
            <w:r>
              <w:rPr>
                <w:spacing w:val="5"/>
                <w:sz w:val="20"/>
                <w:szCs w:val="18"/>
              </w:rPr>
              <w:t xml:space="preserve"> </w:t>
            </w:r>
            <w:r>
              <w:rPr>
                <w:sz w:val="20"/>
                <w:szCs w:val="18"/>
              </w:rPr>
              <w:t>закупівлю</w:t>
            </w:r>
            <w:r>
              <w:rPr>
                <w:spacing w:val="3"/>
                <w:sz w:val="20"/>
                <w:szCs w:val="18"/>
              </w:rPr>
              <w:t xml:space="preserve"> </w:t>
            </w:r>
            <w:r>
              <w:rPr>
                <w:sz w:val="20"/>
                <w:szCs w:val="18"/>
              </w:rPr>
              <w:t>-</w:t>
            </w:r>
            <w:r>
              <w:rPr>
                <w:spacing w:val="2"/>
                <w:sz w:val="20"/>
                <w:szCs w:val="18"/>
              </w:rPr>
              <w:t xml:space="preserve"> </w:t>
            </w:r>
            <w:r>
              <w:rPr>
                <w:sz w:val="20"/>
                <w:szCs w:val="18"/>
              </w:rPr>
              <w:t>помилка</w:t>
            </w:r>
            <w:r>
              <w:rPr>
                <w:spacing w:val="-1"/>
                <w:sz w:val="20"/>
                <w:szCs w:val="18"/>
              </w:rPr>
              <w:t xml:space="preserve"> </w:t>
            </w:r>
            <w:r>
              <w:rPr>
                <w:sz w:val="20"/>
                <w:szCs w:val="18"/>
              </w:rPr>
              <w:t>в</w:t>
            </w:r>
            <w:r>
              <w:rPr>
                <w:spacing w:val="-2"/>
                <w:sz w:val="20"/>
                <w:szCs w:val="18"/>
              </w:rPr>
              <w:t xml:space="preserve"> </w:t>
            </w:r>
            <w:r>
              <w:rPr>
                <w:sz w:val="20"/>
                <w:szCs w:val="18"/>
              </w:rPr>
              <w:t>цифрах,</w:t>
            </w:r>
          </w:p>
          <w:p w14:paraId="309DFCB4"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застосування правил</w:t>
            </w:r>
            <w:r>
              <w:rPr>
                <w:spacing w:val="-5"/>
                <w:sz w:val="20"/>
                <w:szCs w:val="18"/>
              </w:rPr>
              <w:t xml:space="preserve"> </w:t>
            </w:r>
            <w:r>
              <w:rPr>
                <w:sz w:val="20"/>
                <w:szCs w:val="18"/>
              </w:rPr>
              <w:t>переносу</w:t>
            </w:r>
            <w:r>
              <w:rPr>
                <w:spacing w:val="-9"/>
                <w:sz w:val="20"/>
                <w:szCs w:val="18"/>
              </w:rPr>
              <w:t xml:space="preserve"> </w:t>
            </w:r>
            <w:r>
              <w:rPr>
                <w:sz w:val="20"/>
                <w:szCs w:val="18"/>
              </w:rPr>
              <w:t>частини</w:t>
            </w:r>
            <w:r>
              <w:rPr>
                <w:spacing w:val="1"/>
                <w:sz w:val="20"/>
                <w:szCs w:val="18"/>
              </w:rPr>
              <w:t xml:space="preserve"> </w:t>
            </w:r>
            <w:r>
              <w:rPr>
                <w:sz w:val="20"/>
                <w:szCs w:val="18"/>
              </w:rPr>
              <w:t>слова</w:t>
            </w:r>
            <w:r>
              <w:rPr>
                <w:spacing w:val="-1"/>
                <w:sz w:val="20"/>
                <w:szCs w:val="18"/>
              </w:rPr>
              <w:t xml:space="preserve"> </w:t>
            </w:r>
            <w:r>
              <w:rPr>
                <w:sz w:val="20"/>
                <w:szCs w:val="18"/>
              </w:rPr>
              <w:t>з</w:t>
            </w:r>
            <w:r>
              <w:rPr>
                <w:spacing w:val="-7"/>
                <w:sz w:val="20"/>
                <w:szCs w:val="18"/>
              </w:rPr>
              <w:t xml:space="preserve"> </w:t>
            </w:r>
            <w:r>
              <w:rPr>
                <w:sz w:val="20"/>
                <w:szCs w:val="18"/>
              </w:rPr>
              <w:t>рядка</w:t>
            </w:r>
            <w:r>
              <w:rPr>
                <w:spacing w:val="-1"/>
                <w:sz w:val="20"/>
                <w:szCs w:val="18"/>
              </w:rPr>
              <w:t xml:space="preserve"> </w:t>
            </w:r>
            <w:r>
              <w:rPr>
                <w:sz w:val="20"/>
                <w:szCs w:val="18"/>
              </w:rPr>
              <w:t>в</w:t>
            </w:r>
            <w:r>
              <w:rPr>
                <w:spacing w:val="2"/>
                <w:sz w:val="20"/>
                <w:szCs w:val="18"/>
              </w:rPr>
              <w:t xml:space="preserve"> </w:t>
            </w:r>
            <w:r>
              <w:rPr>
                <w:sz w:val="20"/>
                <w:szCs w:val="18"/>
              </w:rPr>
              <w:t>рядок,</w:t>
            </w:r>
          </w:p>
          <w:p w14:paraId="37F44169"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lastRenderedPageBreak/>
              <w:t>написання</w:t>
            </w:r>
            <w:r>
              <w:rPr>
                <w:spacing w:val="-2"/>
                <w:sz w:val="20"/>
                <w:szCs w:val="18"/>
              </w:rPr>
              <w:t xml:space="preserve"> </w:t>
            </w:r>
            <w:r>
              <w:rPr>
                <w:sz w:val="20"/>
                <w:szCs w:val="18"/>
              </w:rPr>
              <w:t>слів разом</w:t>
            </w:r>
            <w:r>
              <w:rPr>
                <w:spacing w:val="-4"/>
                <w:sz w:val="20"/>
                <w:szCs w:val="18"/>
              </w:rPr>
              <w:t xml:space="preserve"> </w:t>
            </w:r>
            <w:r>
              <w:rPr>
                <w:sz w:val="20"/>
                <w:szCs w:val="18"/>
              </w:rPr>
              <w:t>та/або</w:t>
            </w:r>
            <w:r>
              <w:rPr>
                <w:spacing w:val="-6"/>
                <w:sz w:val="20"/>
                <w:szCs w:val="18"/>
              </w:rPr>
              <w:t xml:space="preserve"> </w:t>
            </w:r>
            <w:r>
              <w:rPr>
                <w:sz w:val="20"/>
                <w:szCs w:val="18"/>
              </w:rPr>
              <w:t>окремо,</w:t>
            </w:r>
            <w:r>
              <w:rPr>
                <w:spacing w:val="-5"/>
                <w:sz w:val="20"/>
                <w:szCs w:val="18"/>
              </w:rPr>
              <w:t xml:space="preserve"> </w:t>
            </w:r>
            <w:r>
              <w:rPr>
                <w:sz w:val="20"/>
                <w:szCs w:val="18"/>
              </w:rPr>
              <w:t>та/або</w:t>
            </w:r>
            <w:r>
              <w:rPr>
                <w:spacing w:val="-1"/>
                <w:sz w:val="20"/>
                <w:szCs w:val="18"/>
              </w:rPr>
              <w:t xml:space="preserve"> </w:t>
            </w:r>
            <w:r>
              <w:rPr>
                <w:sz w:val="20"/>
                <w:szCs w:val="18"/>
              </w:rPr>
              <w:t>через дефіс,</w:t>
            </w:r>
          </w:p>
          <w:p w14:paraId="307E1F94"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нумерації сторінок/аркушів (у тому числі кілька сторінок/аркушів</w:t>
            </w:r>
            <w:r>
              <w:rPr>
                <w:spacing w:val="-57"/>
                <w:sz w:val="20"/>
                <w:szCs w:val="18"/>
              </w:rPr>
              <w:t xml:space="preserve"> </w:t>
            </w:r>
            <w:r>
              <w:rPr>
                <w:sz w:val="20"/>
                <w:szCs w:val="18"/>
              </w:rPr>
              <w:t>мають</w:t>
            </w:r>
            <w:r>
              <w:rPr>
                <w:spacing w:val="-1"/>
                <w:sz w:val="20"/>
                <w:szCs w:val="18"/>
              </w:rPr>
              <w:t xml:space="preserve"> </w:t>
            </w:r>
            <w:r>
              <w:rPr>
                <w:sz w:val="20"/>
                <w:szCs w:val="18"/>
              </w:rPr>
              <w:t>однаковий номер,</w:t>
            </w:r>
            <w:r>
              <w:rPr>
                <w:spacing w:val="-5"/>
                <w:sz w:val="20"/>
                <w:szCs w:val="18"/>
              </w:rPr>
              <w:t xml:space="preserve"> </w:t>
            </w:r>
            <w:r>
              <w:rPr>
                <w:sz w:val="20"/>
                <w:szCs w:val="18"/>
              </w:rPr>
              <w:t>пропущені</w:t>
            </w:r>
            <w:r>
              <w:rPr>
                <w:spacing w:val="-10"/>
                <w:sz w:val="20"/>
                <w:szCs w:val="18"/>
              </w:rPr>
              <w:t xml:space="preserve"> </w:t>
            </w:r>
            <w:r>
              <w:rPr>
                <w:sz w:val="20"/>
                <w:szCs w:val="18"/>
              </w:rPr>
              <w:t>номери</w:t>
            </w:r>
            <w:r>
              <w:rPr>
                <w:spacing w:val="-5"/>
                <w:sz w:val="20"/>
                <w:szCs w:val="18"/>
              </w:rPr>
              <w:t xml:space="preserve"> </w:t>
            </w:r>
            <w:r>
              <w:rPr>
                <w:sz w:val="20"/>
                <w:szCs w:val="18"/>
              </w:rPr>
              <w:t>окремих</w:t>
            </w:r>
            <w:r>
              <w:rPr>
                <w:spacing w:val="-6"/>
                <w:sz w:val="20"/>
                <w:szCs w:val="18"/>
              </w:rPr>
              <w:t xml:space="preserve"> </w:t>
            </w:r>
            <w:r>
              <w:rPr>
                <w:sz w:val="20"/>
                <w:szCs w:val="18"/>
              </w:rPr>
              <w:t>сторінок/аркушів,</w:t>
            </w:r>
            <w:r>
              <w:rPr>
                <w:spacing w:val="-58"/>
                <w:sz w:val="20"/>
                <w:szCs w:val="18"/>
              </w:rPr>
              <w:t xml:space="preserve"> </w:t>
            </w:r>
            <w:r>
              <w:rPr>
                <w:sz w:val="20"/>
                <w:szCs w:val="18"/>
              </w:rPr>
              <w:t>немає</w:t>
            </w:r>
            <w:r>
              <w:rPr>
                <w:spacing w:val="1"/>
                <w:sz w:val="20"/>
                <w:szCs w:val="18"/>
              </w:rPr>
              <w:t xml:space="preserve"> </w:t>
            </w:r>
            <w:r>
              <w:rPr>
                <w:sz w:val="20"/>
                <w:szCs w:val="18"/>
              </w:rPr>
              <w:t>нумерації</w:t>
            </w:r>
            <w:r>
              <w:rPr>
                <w:spacing w:val="1"/>
                <w:sz w:val="20"/>
                <w:szCs w:val="18"/>
              </w:rPr>
              <w:t xml:space="preserve"> </w:t>
            </w:r>
            <w:r>
              <w:rPr>
                <w:sz w:val="20"/>
                <w:szCs w:val="18"/>
              </w:rPr>
              <w:t>сторінок/аркушів,</w:t>
            </w:r>
            <w:r>
              <w:rPr>
                <w:spacing w:val="1"/>
                <w:sz w:val="20"/>
                <w:szCs w:val="18"/>
              </w:rPr>
              <w:t xml:space="preserve"> </w:t>
            </w:r>
            <w:r>
              <w:rPr>
                <w:sz w:val="20"/>
                <w:szCs w:val="18"/>
              </w:rPr>
              <w:t>нумерація</w:t>
            </w:r>
            <w:r>
              <w:rPr>
                <w:spacing w:val="1"/>
                <w:sz w:val="20"/>
                <w:szCs w:val="18"/>
              </w:rPr>
              <w:t xml:space="preserve"> </w:t>
            </w:r>
            <w:r>
              <w:rPr>
                <w:sz w:val="20"/>
                <w:szCs w:val="18"/>
              </w:rPr>
              <w:t>сторінок/аркушів</w:t>
            </w:r>
            <w:r>
              <w:rPr>
                <w:spacing w:val="1"/>
                <w:sz w:val="20"/>
                <w:szCs w:val="18"/>
              </w:rPr>
              <w:t xml:space="preserve"> </w:t>
            </w:r>
            <w:r>
              <w:rPr>
                <w:sz w:val="20"/>
                <w:szCs w:val="18"/>
              </w:rPr>
              <w:t>не</w:t>
            </w:r>
            <w:r>
              <w:rPr>
                <w:spacing w:val="1"/>
                <w:sz w:val="20"/>
                <w:szCs w:val="18"/>
              </w:rPr>
              <w:t xml:space="preserve"> </w:t>
            </w:r>
            <w:r>
              <w:rPr>
                <w:sz w:val="20"/>
                <w:szCs w:val="18"/>
              </w:rPr>
              <w:t>відповідає</w:t>
            </w:r>
            <w:r>
              <w:rPr>
                <w:spacing w:val="-2"/>
                <w:sz w:val="20"/>
                <w:szCs w:val="18"/>
              </w:rPr>
              <w:t xml:space="preserve"> </w:t>
            </w:r>
            <w:r>
              <w:rPr>
                <w:sz w:val="20"/>
                <w:szCs w:val="18"/>
              </w:rPr>
              <w:t>переліку,</w:t>
            </w:r>
            <w:r>
              <w:rPr>
                <w:spacing w:val="3"/>
                <w:sz w:val="20"/>
                <w:szCs w:val="18"/>
              </w:rPr>
              <w:t xml:space="preserve"> </w:t>
            </w:r>
            <w:r>
              <w:rPr>
                <w:sz w:val="20"/>
                <w:szCs w:val="18"/>
              </w:rPr>
              <w:t>зазначеному</w:t>
            </w:r>
            <w:r>
              <w:rPr>
                <w:spacing w:val="-8"/>
                <w:sz w:val="20"/>
                <w:szCs w:val="18"/>
              </w:rPr>
              <w:t xml:space="preserve"> </w:t>
            </w:r>
            <w:r>
              <w:rPr>
                <w:sz w:val="20"/>
                <w:szCs w:val="18"/>
              </w:rPr>
              <w:t>в</w:t>
            </w:r>
            <w:r>
              <w:rPr>
                <w:spacing w:val="3"/>
                <w:sz w:val="20"/>
                <w:szCs w:val="18"/>
              </w:rPr>
              <w:t xml:space="preserve"> </w:t>
            </w:r>
            <w:r>
              <w:rPr>
                <w:sz w:val="20"/>
                <w:szCs w:val="18"/>
              </w:rPr>
              <w:t>документі);</w:t>
            </w:r>
          </w:p>
          <w:p w14:paraId="718E40B6" w14:textId="77777777" w:rsidR="007D240E" w:rsidRDefault="0016005C">
            <w:pPr>
              <w:pStyle w:val="TableParagraph"/>
              <w:tabs>
                <w:tab w:val="left" w:pos="532"/>
                <w:tab w:val="left" w:pos="5580"/>
              </w:tabs>
              <w:ind w:left="107" w:right="105" w:firstLine="308"/>
              <w:jc w:val="both"/>
              <w:rPr>
                <w:spacing w:val="1"/>
                <w:sz w:val="20"/>
                <w:szCs w:val="18"/>
              </w:rPr>
            </w:pPr>
            <w:r>
              <w:rPr>
                <w:sz w:val="20"/>
                <w:szCs w:val="18"/>
              </w:rPr>
              <w:t>б) помилка, зроблена учасником процедури закупівлі</w:t>
            </w:r>
            <w:r>
              <w:rPr>
                <w:spacing w:val="6"/>
                <w:sz w:val="20"/>
                <w:szCs w:val="18"/>
              </w:rPr>
              <w:t xml:space="preserve"> </w:t>
            </w:r>
            <w:r>
              <w:rPr>
                <w:sz w:val="20"/>
                <w:szCs w:val="18"/>
              </w:rPr>
              <w:t>під</w:t>
            </w:r>
            <w:r>
              <w:rPr>
                <w:spacing w:val="13"/>
                <w:sz w:val="20"/>
                <w:szCs w:val="18"/>
              </w:rPr>
              <w:t xml:space="preserve"> </w:t>
            </w:r>
            <w:r>
              <w:rPr>
                <w:sz w:val="20"/>
                <w:szCs w:val="18"/>
              </w:rPr>
              <w:t>час</w:t>
            </w:r>
            <w:r>
              <w:rPr>
                <w:spacing w:val="-57"/>
                <w:sz w:val="20"/>
                <w:szCs w:val="18"/>
              </w:rPr>
              <w:t xml:space="preserve"> </w:t>
            </w:r>
            <w:r>
              <w:rPr>
                <w:sz w:val="20"/>
                <w:szCs w:val="18"/>
              </w:rPr>
              <w:t>оформлення</w:t>
            </w:r>
            <w:r>
              <w:rPr>
                <w:spacing w:val="38"/>
                <w:sz w:val="20"/>
                <w:szCs w:val="18"/>
              </w:rPr>
              <w:t xml:space="preserve"> </w:t>
            </w:r>
            <w:r>
              <w:rPr>
                <w:sz w:val="20"/>
                <w:szCs w:val="18"/>
              </w:rPr>
              <w:t>тексту</w:t>
            </w:r>
            <w:r>
              <w:rPr>
                <w:spacing w:val="34"/>
                <w:sz w:val="20"/>
                <w:szCs w:val="18"/>
              </w:rPr>
              <w:t xml:space="preserve"> </w:t>
            </w:r>
            <w:r>
              <w:rPr>
                <w:sz w:val="20"/>
                <w:szCs w:val="18"/>
              </w:rPr>
              <w:t>документа/внесення</w:t>
            </w:r>
            <w:r>
              <w:rPr>
                <w:spacing w:val="42"/>
                <w:sz w:val="20"/>
                <w:szCs w:val="18"/>
              </w:rPr>
              <w:t xml:space="preserve"> </w:t>
            </w:r>
            <w:r>
              <w:rPr>
                <w:sz w:val="20"/>
                <w:szCs w:val="18"/>
              </w:rPr>
              <w:t>інформації</w:t>
            </w:r>
            <w:r>
              <w:rPr>
                <w:spacing w:val="33"/>
                <w:sz w:val="20"/>
                <w:szCs w:val="18"/>
              </w:rPr>
              <w:t xml:space="preserve"> </w:t>
            </w:r>
            <w:r>
              <w:rPr>
                <w:sz w:val="20"/>
                <w:szCs w:val="18"/>
              </w:rPr>
              <w:t>в</w:t>
            </w:r>
            <w:r>
              <w:rPr>
                <w:spacing w:val="44"/>
                <w:sz w:val="20"/>
                <w:szCs w:val="18"/>
              </w:rPr>
              <w:t xml:space="preserve"> </w:t>
            </w:r>
            <w:r>
              <w:rPr>
                <w:sz w:val="20"/>
                <w:szCs w:val="18"/>
              </w:rPr>
              <w:t>окремі</w:t>
            </w:r>
            <w:r>
              <w:rPr>
                <w:spacing w:val="33"/>
                <w:sz w:val="20"/>
                <w:szCs w:val="18"/>
              </w:rPr>
              <w:t xml:space="preserve"> </w:t>
            </w:r>
            <w:r>
              <w:rPr>
                <w:sz w:val="20"/>
                <w:szCs w:val="18"/>
              </w:rPr>
              <w:t>поля</w:t>
            </w:r>
            <w:r>
              <w:rPr>
                <w:spacing w:val="-57"/>
                <w:sz w:val="20"/>
                <w:szCs w:val="18"/>
              </w:rPr>
              <w:t xml:space="preserve"> </w:t>
            </w:r>
            <w:r>
              <w:rPr>
                <w:sz w:val="20"/>
                <w:szCs w:val="18"/>
              </w:rPr>
              <w:t>електронної</w:t>
            </w:r>
            <w:r>
              <w:rPr>
                <w:spacing w:val="45"/>
                <w:sz w:val="20"/>
                <w:szCs w:val="18"/>
              </w:rPr>
              <w:t xml:space="preserve"> </w:t>
            </w:r>
            <w:r>
              <w:rPr>
                <w:sz w:val="20"/>
                <w:szCs w:val="18"/>
              </w:rPr>
              <w:t>форми</w:t>
            </w:r>
            <w:r>
              <w:rPr>
                <w:spacing w:val="52"/>
                <w:sz w:val="20"/>
                <w:szCs w:val="18"/>
              </w:rPr>
              <w:t xml:space="preserve"> </w:t>
            </w:r>
            <w:r>
              <w:rPr>
                <w:sz w:val="20"/>
                <w:szCs w:val="18"/>
              </w:rPr>
              <w:t>тендерної</w:t>
            </w:r>
            <w:r>
              <w:rPr>
                <w:spacing w:val="46"/>
                <w:sz w:val="20"/>
                <w:szCs w:val="18"/>
              </w:rPr>
              <w:t xml:space="preserve"> </w:t>
            </w:r>
            <w:r>
              <w:rPr>
                <w:sz w:val="20"/>
                <w:szCs w:val="18"/>
              </w:rPr>
              <w:t>пропозиції</w:t>
            </w:r>
            <w:r>
              <w:rPr>
                <w:spacing w:val="50"/>
                <w:sz w:val="20"/>
                <w:szCs w:val="18"/>
              </w:rPr>
              <w:t xml:space="preserve"> </w:t>
            </w:r>
            <w:r>
              <w:rPr>
                <w:sz w:val="20"/>
                <w:szCs w:val="18"/>
              </w:rPr>
              <w:t>(у</w:t>
            </w:r>
            <w:r>
              <w:rPr>
                <w:spacing w:val="46"/>
                <w:sz w:val="20"/>
                <w:szCs w:val="18"/>
              </w:rPr>
              <w:t xml:space="preserve"> </w:t>
            </w:r>
            <w:r>
              <w:rPr>
                <w:sz w:val="20"/>
                <w:szCs w:val="18"/>
              </w:rPr>
              <w:t>тому</w:t>
            </w:r>
            <w:r>
              <w:rPr>
                <w:spacing w:val="46"/>
                <w:sz w:val="20"/>
                <w:szCs w:val="18"/>
              </w:rPr>
              <w:t xml:space="preserve"> </w:t>
            </w:r>
            <w:r>
              <w:rPr>
                <w:sz w:val="20"/>
                <w:szCs w:val="18"/>
              </w:rPr>
              <w:t>числі</w:t>
            </w:r>
            <w:r>
              <w:rPr>
                <w:spacing w:val="45"/>
                <w:sz w:val="20"/>
                <w:szCs w:val="18"/>
              </w:rPr>
              <w:t xml:space="preserve"> </w:t>
            </w:r>
            <w:r>
              <w:rPr>
                <w:sz w:val="20"/>
                <w:szCs w:val="18"/>
              </w:rPr>
              <w:t>комп'ютерна</w:t>
            </w:r>
            <w:r>
              <w:rPr>
                <w:spacing w:val="-57"/>
                <w:sz w:val="20"/>
                <w:szCs w:val="18"/>
              </w:rPr>
              <w:t xml:space="preserve"> </w:t>
            </w:r>
            <w:r>
              <w:rPr>
                <w:sz w:val="20"/>
                <w:szCs w:val="18"/>
              </w:rPr>
              <w:t>коректура,</w:t>
            </w:r>
            <w:r>
              <w:rPr>
                <w:spacing w:val="46"/>
                <w:sz w:val="20"/>
                <w:szCs w:val="18"/>
              </w:rPr>
              <w:t xml:space="preserve"> </w:t>
            </w:r>
            <w:r>
              <w:rPr>
                <w:sz w:val="20"/>
                <w:szCs w:val="18"/>
              </w:rPr>
              <w:t>заміна</w:t>
            </w:r>
            <w:r>
              <w:rPr>
                <w:spacing w:val="43"/>
                <w:sz w:val="20"/>
                <w:szCs w:val="18"/>
              </w:rPr>
              <w:t xml:space="preserve"> </w:t>
            </w:r>
            <w:r>
              <w:rPr>
                <w:sz w:val="20"/>
                <w:szCs w:val="18"/>
              </w:rPr>
              <w:t>літери</w:t>
            </w:r>
            <w:r>
              <w:rPr>
                <w:spacing w:val="44"/>
                <w:sz w:val="20"/>
                <w:szCs w:val="18"/>
              </w:rPr>
              <w:t xml:space="preserve"> </w:t>
            </w:r>
            <w:r>
              <w:rPr>
                <w:sz w:val="20"/>
                <w:szCs w:val="18"/>
              </w:rPr>
              <w:t>(літер)</w:t>
            </w:r>
            <w:r>
              <w:rPr>
                <w:spacing w:val="45"/>
                <w:sz w:val="20"/>
                <w:szCs w:val="18"/>
              </w:rPr>
              <w:t xml:space="preserve"> </w:t>
            </w:r>
            <w:r>
              <w:rPr>
                <w:sz w:val="20"/>
                <w:szCs w:val="18"/>
              </w:rPr>
              <w:t>та/або</w:t>
            </w:r>
            <w:r>
              <w:rPr>
                <w:spacing w:val="48"/>
                <w:sz w:val="20"/>
                <w:szCs w:val="18"/>
              </w:rPr>
              <w:t xml:space="preserve"> </w:t>
            </w:r>
            <w:r>
              <w:rPr>
                <w:sz w:val="20"/>
                <w:szCs w:val="18"/>
              </w:rPr>
              <w:t>цифри</w:t>
            </w:r>
            <w:r>
              <w:rPr>
                <w:spacing w:val="46"/>
                <w:sz w:val="20"/>
                <w:szCs w:val="18"/>
              </w:rPr>
              <w:t xml:space="preserve"> </w:t>
            </w:r>
            <w:r>
              <w:rPr>
                <w:sz w:val="20"/>
                <w:szCs w:val="18"/>
              </w:rPr>
              <w:t>(цифр),</w:t>
            </w:r>
            <w:r>
              <w:rPr>
                <w:spacing w:val="41"/>
                <w:sz w:val="20"/>
                <w:szCs w:val="18"/>
              </w:rPr>
              <w:t xml:space="preserve"> </w:t>
            </w:r>
            <w:r>
              <w:rPr>
                <w:sz w:val="20"/>
                <w:szCs w:val="18"/>
              </w:rPr>
              <w:t>переставлення</w:t>
            </w:r>
            <w:r>
              <w:rPr>
                <w:spacing w:val="-57"/>
                <w:sz w:val="20"/>
                <w:szCs w:val="18"/>
              </w:rPr>
              <w:t xml:space="preserve"> </w:t>
            </w:r>
            <w:r>
              <w:rPr>
                <w:sz w:val="20"/>
                <w:szCs w:val="18"/>
              </w:rPr>
              <w:t>літер</w:t>
            </w:r>
            <w:r>
              <w:rPr>
                <w:spacing w:val="44"/>
                <w:sz w:val="20"/>
                <w:szCs w:val="18"/>
              </w:rPr>
              <w:t xml:space="preserve"> </w:t>
            </w:r>
            <w:r>
              <w:rPr>
                <w:sz w:val="20"/>
                <w:szCs w:val="18"/>
              </w:rPr>
              <w:t>(цифр)</w:t>
            </w:r>
            <w:r>
              <w:rPr>
                <w:spacing w:val="47"/>
                <w:sz w:val="20"/>
                <w:szCs w:val="18"/>
              </w:rPr>
              <w:t xml:space="preserve"> </w:t>
            </w:r>
            <w:r>
              <w:rPr>
                <w:sz w:val="20"/>
                <w:szCs w:val="18"/>
              </w:rPr>
              <w:t>місцями,</w:t>
            </w:r>
            <w:r>
              <w:rPr>
                <w:spacing w:val="48"/>
                <w:sz w:val="20"/>
                <w:szCs w:val="18"/>
              </w:rPr>
              <w:t xml:space="preserve"> </w:t>
            </w:r>
            <w:r>
              <w:rPr>
                <w:sz w:val="20"/>
                <w:szCs w:val="18"/>
              </w:rPr>
              <w:t>пропуск</w:t>
            </w:r>
            <w:r>
              <w:rPr>
                <w:spacing w:val="44"/>
                <w:sz w:val="20"/>
                <w:szCs w:val="18"/>
              </w:rPr>
              <w:t xml:space="preserve"> </w:t>
            </w:r>
            <w:r>
              <w:rPr>
                <w:sz w:val="20"/>
                <w:szCs w:val="18"/>
              </w:rPr>
              <w:t>літер</w:t>
            </w:r>
            <w:r>
              <w:rPr>
                <w:spacing w:val="45"/>
                <w:sz w:val="20"/>
                <w:szCs w:val="18"/>
              </w:rPr>
              <w:t xml:space="preserve"> </w:t>
            </w:r>
            <w:r>
              <w:rPr>
                <w:sz w:val="20"/>
                <w:szCs w:val="18"/>
              </w:rPr>
              <w:t>(цифр),</w:t>
            </w:r>
            <w:r>
              <w:rPr>
                <w:spacing w:val="47"/>
                <w:sz w:val="20"/>
                <w:szCs w:val="18"/>
              </w:rPr>
              <w:t xml:space="preserve"> </w:t>
            </w:r>
            <w:r>
              <w:rPr>
                <w:sz w:val="20"/>
                <w:szCs w:val="18"/>
              </w:rPr>
              <w:t>повторення</w:t>
            </w:r>
            <w:r>
              <w:rPr>
                <w:spacing w:val="46"/>
                <w:sz w:val="20"/>
                <w:szCs w:val="18"/>
              </w:rPr>
              <w:t xml:space="preserve"> </w:t>
            </w:r>
            <w:r>
              <w:rPr>
                <w:sz w:val="20"/>
                <w:szCs w:val="18"/>
              </w:rPr>
              <w:t>слів,</w:t>
            </w:r>
            <w:r>
              <w:rPr>
                <w:spacing w:val="48"/>
                <w:sz w:val="20"/>
                <w:szCs w:val="18"/>
              </w:rPr>
              <w:t xml:space="preserve"> </w:t>
            </w:r>
            <w:r>
              <w:rPr>
                <w:sz w:val="20"/>
                <w:szCs w:val="18"/>
              </w:rPr>
              <w:t>немає</w:t>
            </w:r>
            <w:r>
              <w:rPr>
                <w:spacing w:val="-57"/>
                <w:sz w:val="20"/>
                <w:szCs w:val="18"/>
              </w:rPr>
              <w:t xml:space="preserve"> </w:t>
            </w:r>
            <w:r>
              <w:rPr>
                <w:sz w:val="20"/>
                <w:szCs w:val="18"/>
              </w:rPr>
              <w:t>пропуску</w:t>
            </w:r>
            <w:r>
              <w:rPr>
                <w:spacing w:val="42"/>
                <w:sz w:val="20"/>
                <w:szCs w:val="18"/>
              </w:rPr>
              <w:t xml:space="preserve"> </w:t>
            </w:r>
            <w:r>
              <w:rPr>
                <w:sz w:val="20"/>
                <w:szCs w:val="18"/>
              </w:rPr>
              <w:t>між</w:t>
            </w:r>
            <w:r>
              <w:rPr>
                <w:spacing w:val="49"/>
                <w:sz w:val="20"/>
                <w:szCs w:val="18"/>
              </w:rPr>
              <w:t xml:space="preserve"> </w:t>
            </w:r>
            <w:r>
              <w:rPr>
                <w:sz w:val="20"/>
                <w:szCs w:val="18"/>
              </w:rPr>
              <w:t>словами,</w:t>
            </w:r>
            <w:r>
              <w:rPr>
                <w:spacing w:val="44"/>
                <w:sz w:val="20"/>
                <w:szCs w:val="18"/>
              </w:rPr>
              <w:t xml:space="preserve"> </w:t>
            </w:r>
            <w:r>
              <w:rPr>
                <w:sz w:val="20"/>
                <w:szCs w:val="18"/>
              </w:rPr>
              <w:t>заокруглення</w:t>
            </w:r>
            <w:r>
              <w:rPr>
                <w:spacing w:val="48"/>
                <w:sz w:val="20"/>
                <w:szCs w:val="18"/>
              </w:rPr>
              <w:t xml:space="preserve"> </w:t>
            </w:r>
            <w:r>
              <w:rPr>
                <w:sz w:val="20"/>
                <w:szCs w:val="18"/>
              </w:rPr>
              <w:t>числа),</w:t>
            </w:r>
            <w:r>
              <w:rPr>
                <w:spacing w:val="39"/>
                <w:sz w:val="20"/>
                <w:szCs w:val="18"/>
              </w:rPr>
              <w:t xml:space="preserve"> </w:t>
            </w:r>
            <w:r>
              <w:rPr>
                <w:sz w:val="20"/>
                <w:szCs w:val="18"/>
              </w:rPr>
              <w:t>що</w:t>
            </w:r>
            <w:r>
              <w:rPr>
                <w:spacing w:val="51"/>
                <w:sz w:val="20"/>
                <w:szCs w:val="18"/>
              </w:rPr>
              <w:t xml:space="preserve"> </w:t>
            </w:r>
            <w:r>
              <w:rPr>
                <w:sz w:val="20"/>
                <w:szCs w:val="18"/>
              </w:rPr>
              <w:t>не</w:t>
            </w:r>
            <w:r>
              <w:rPr>
                <w:spacing w:val="42"/>
                <w:sz w:val="20"/>
                <w:szCs w:val="18"/>
              </w:rPr>
              <w:t xml:space="preserve"> </w:t>
            </w:r>
            <w:r>
              <w:rPr>
                <w:sz w:val="20"/>
                <w:szCs w:val="18"/>
              </w:rPr>
              <w:t>впливає</w:t>
            </w:r>
            <w:r>
              <w:rPr>
                <w:spacing w:val="44"/>
                <w:sz w:val="20"/>
                <w:szCs w:val="18"/>
              </w:rPr>
              <w:t xml:space="preserve"> </w:t>
            </w:r>
            <w:r>
              <w:rPr>
                <w:sz w:val="20"/>
                <w:szCs w:val="18"/>
              </w:rPr>
              <w:t>на</w:t>
            </w:r>
            <w:r>
              <w:rPr>
                <w:spacing w:val="46"/>
                <w:sz w:val="20"/>
                <w:szCs w:val="18"/>
              </w:rPr>
              <w:t xml:space="preserve"> </w:t>
            </w:r>
            <w:r>
              <w:rPr>
                <w:sz w:val="20"/>
                <w:szCs w:val="18"/>
              </w:rPr>
              <w:t>ціну</w:t>
            </w:r>
            <w:r>
              <w:rPr>
                <w:spacing w:val="-57"/>
                <w:sz w:val="20"/>
                <w:szCs w:val="18"/>
              </w:rPr>
              <w:t xml:space="preserve"> </w:t>
            </w:r>
            <w:r>
              <w:rPr>
                <w:sz w:val="20"/>
                <w:szCs w:val="18"/>
              </w:rPr>
              <w:t>тендерної пропозиції 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 та</w:t>
            </w:r>
            <w:r>
              <w:rPr>
                <w:spacing w:val="1"/>
                <w:sz w:val="20"/>
                <w:szCs w:val="18"/>
              </w:rPr>
              <w:t xml:space="preserve"> </w:t>
            </w:r>
            <w:r>
              <w:rPr>
                <w:sz w:val="20"/>
                <w:szCs w:val="18"/>
              </w:rPr>
              <w:t>не</w:t>
            </w:r>
            <w:r>
              <w:rPr>
                <w:spacing w:val="60"/>
                <w:sz w:val="20"/>
                <w:szCs w:val="18"/>
              </w:rPr>
              <w:t xml:space="preserve"> </w:t>
            </w:r>
            <w:r>
              <w:rPr>
                <w:sz w:val="20"/>
                <w:szCs w:val="18"/>
              </w:rPr>
              <w:t>призводить</w:t>
            </w:r>
            <w:r>
              <w:rPr>
                <w:spacing w:val="-57"/>
                <w:sz w:val="20"/>
                <w:szCs w:val="18"/>
              </w:rPr>
              <w:t xml:space="preserve"> </w:t>
            </w:r>
            <w:r>
              <w:rPr>
                <w:sz w:val="20"/>
                <w:szCs w:val="18"/>
              </w:rPr>
              <w:t>до</w:t>
            </w:r>
            <w:r>
              <w:rPr>
                <w:spacing w:val="48"/>
                <w:sz w:val="20"/>
                <w:szCs w:val="18"/>
              </w:rPr>
              <w:t xml:space="preserve"> </w:t>
            </w:r>
            <w:r>
              <w:rPr>
                <w:sz w:val="20"/>
                <w:szCs w:val="18"/>
              </w:rPr>
              <w:t>її</w:t>
            </w:r>
            <w:r>
              <w:rPr>
                <w:spacing w:val="39"/>
                <w:sz w:val="20"/>
                <w:szCs w:val="18"/>
              </w:rPr>
              <w:t xml:space="preserve"> </w:t>
            </w:r>
            <w:r>
              <w:rPr>
                <w:sz w:val="20"/>
                <w:szCs w:val="18"/>
              </w:rPr>
              <w:t>спотворення</w:t>
            </w:r>
            <w:r>
              <w:rPr>
                <w:spacing w:val="46"/>
                <w:sz w:val="20"/>
                <w:szCs w:val="18"/>
              </w:rPr>
              <w:t xml:space="preserve"> </w:t>
            </w:r>
            <w:r>
              <w:rPr>
                <w:sz w:val="20"/>
                <w:szCs w:val="18"/>
              </w:rPr>
              <w:t>та/або</w:t>
            </w:r>
            <w:r>
              <w:rPr>
                <w:spacing w:val="48"/>
                <w:sz w:val="20"/>
                <w:szCs w:val="18"/>
              </w:rPr>
              <w:t xml:space="preserve"> </w:t>
            </w:r>
            <w:r>
              <w:rPr>
                <w:sz w:val="20"/>
                <w:szCs w:val="18"/>
              </w:rPr>
              <w:t>не</w:t>
            </w:r>
            <w:r>
              <w:rPr>
                <w:spacing w:val="42"/>
                <w:sz w:val="20"/>
                <w:szCs w:val="18"/>
              </w:rPr>
              <w:t xml:space="preserve"> </w:t>
            </w:r>
            <w:r>
              <w:rPr>
                <w:sz w:val="20"/>
                <w:szCs w:val="18"/>
              </w:rPr>
              <w:t>стосується</w:t>
            </w:r>
            <w:r>
              <w:rPr>
                <w:spacing w:val="43"/>
                <w:sz w:val="20"/>
                <w:szCs w:val="18"/>
              </w:rPr>
              <w:t xml:space="preserve"> </w:t>
            </w:r>
            <w:r>
              <w:rPr>
                <w:sz w:val="20"/>
                <w:szCs w:val="18"/>
              </w:rPr>
              <w:t>характеристики</w:t>
            </w:r>
            <w:r>
              <w:rPr>
                <w:spacing w:val="44"/>
                <w:sz w:val="20"/>
                <w:szCs w:val="18"/>
              </w:rPr>
              <w:t xml:space="preserve"> </w:t>
            </w:r>
            <w:r>
              <w:rPr>
                <w:sz w:val="20"/>
                <w:szCs w:val="18"/>
              </w:rPr>
              <w:t>предмета</w:t>
            </w:r>
            <w:r>
              <w:rPr>
                <w:spacing w:val="-57"/>
                <w:sz w:val="20"/>
                <w:szCs w:val="18"/>
              </w:rPr>
              <w:t xml:space="preserve"> </w:t>
            </w:r>
            <w:r>
              <w:rPr>
                <w:sz w:val="20"/>
                <w:szCs w:val="18"/>
              </w:rPr>
              <w:t>закупівлі, кваліфікаційних критеріїв до учасника процедури закупівлі;</w:t>
            </w:r>
          </w:p>
          <w:p w14:paraId="79557F0C" w14:textId="77777777" w:rsidR="007D240E" w:rsidRDefault="0016005C">
            <w:pPr>
              <w:pStyle w:val="TableParagraph"/>
              <w:tabs>
                <w:tab w:val="left" w:pos="532"/>
                <w:tab w:val="left" w:pos="5580"/>
              </w:tabs>
              <w:ind w:left="107" w:right="105" w:firstLine="308"/>
              <w:jc w:val="both"/>
              <w:rPr>
                <w:spacing w:val="-57"/>
                <w:sz w:val="20"/>
                <w:szCs w:val="18"/>
              </w:rPr>
            </w:pPr>
            <w:r>
              <w:rPr>
                <w:sz w:val="20"/>
                <w:szCs w:val="18"/>
              </w:rPr>
              <w:t>в)</w:t>
            </w:r>
            <w:r>
              <w:rPr>
                <w:spacing w:val="1"/>
                <w:sz w:val="20"/>
                <w:szCs w:val="18"/>
              </w:rPr>
              <w:t xml:space="preserve"> </w:t>
            </w:r>
            <w:r>
              <w:rPr>
                <w:sz w:val="20"/>
                <w:szCs w:val="18"/>
              </w:rPr>
              <w:t>невірна</w:t>
            </w:r>
            <w:r>
              <w:rPr>
                <w:spacing w:val="1"/>
                <w:sz w:val="20"/>
                <w:szCs w:val="18"/>
              </w:rPr>
              <w:t xml:space="preserve"> </w:t>
            </w:r>
            <w:r>
              <w:rPr>
                <w:sz w:val="20"/>
                <w:szCs w:val="18"/>
              </w:rPr>
              <w:t>назва</w:t>
            </w:r>
            <w:r>
              <w:rPr>
                <w:spacing w:val="1"/>
                <w:sz w:val="20"/>
                <w:szCs w:val="18"/>
              </w:rPr>
              <w:t xml:space="preserve"> </w:t>
            </w:r>
            <w:r>
              <w:rPr>
                <w:sz w:val="20"/>
                <w:szCs w:val="18"/>
              </w:rPr>
              <w:t>документа</w:t>
            </w:r>
            <w:r>
              <w:rPr>
                <w:spacing w:val="1"/>
                <w:sz w:val="20"/>
                <w:szCs w:val="18"/>
              </w:rPr>
              <w:t xml:space="preserve"> </w:t>
            </w:r>
            <w:r>
              <w:rPr>
                <w:sz w:val="20"/>
                <w:szCs w:val="18"/>
              </w:rPr>
              <w:t>(документів),</w:t>
            </w:r>
            <w:r>
              <w:rPr>
                <w:spacing w:val="1"/>
                <w:sz w:val="20"/>
                <w:szCs w:val="18"/>
              </w:rPr>
              <w:t xml:space="preserve"> </w:t>
            </w:r>
            <w:r>
              <w:rPr>
                <w:sz w:val="20"/>
                <w:szCs w:val="18"/>
              </w:rPr>
              <w:t>що</w:t>
            </w:r>
            <w:r>
              <w:rPr>
                <w:spacing w:val="1"/>
                <w:sz w:val="20"/>
                <w:szCs w:val="18"/>
              </w:rPr>
              <w:t xml:space="preserve"> </w:t>
            </w:r>
            <w:r>
              <w:rPr>
                <w:sz w:val="20"/>
                <w:szCs w:val="18"/>
              </w:rPr>
              <w:t>подається</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5"/>
                <w:sz w:val="20"/>
                <w:szCs w:val="18"/>
              </w:rPr>
              <w:t xml:space="preserve"> </w:t>
            </w:r>
            <w:r>
              <w:rPr>
                <w:sz w:val="20"/>
                <w:szCs w:val="18"/>
              </w:rPr>
              <w:t>закупівлі</w:t>
            </w:r>
            <w:r>
              <w:rPr>
                <w:spacing w:val="5"/>
                <w:sz w:val="20"/>
                <w:szCs w:val="18"/>
              </w:rPr>
              <w:t xml:space="preserve"> </w:t>
            </w:r>
            <w:r>
              <w:rPr>
                <w:sz w:val="20"/>
                <w:szCs w:val="18"/>
              </w:rPr>
              <w:t>у</w:t>
            </w:r>
            <w:r>
              <w:rPr>
                <w:spacing w:val="60"/>
                <w:sz w:val="20"/>
                <w:szCs w:val="18"/>
              </w:rPr>
              <w:t xml:space="preserve"> </w:t>
            </w:r>
            <w:r>
              <w:rPr>
                <w:sz w:val="20"/>
                <w:szCs w:val="18"/>
              </w:rPr>
              <w:t>складі</w:t>
            </w:r>
            <w:r>
              <w:rPr>
                <w:spacing w:val="60"/>
                <w:sz w:val="20"/>
                <w:szCs w:val="18"/>
              </w:rPr>
              <w:t xml:space="preserve"> </w:t>
            </w:r>
            <w:r>
              <w:rPr>
                <w:sz w:val="20"/>
                <w:szCs w:val="18"/>
              </w:rPr>
              <w:t>тендерної</w:t>
            </w:r>
            <w:r>
              <w:rPr>
                <w:spacing w:val="55"/>
                <w:sz w:val="20"/>
                <w:szCs w:val="18"/>
              </w:rPr>
              <w:t xml:space="preserve"> </w:t>
            </w:r>
            <w:r>
              <w:rPr>
                <w:sz w:val="20"/>
                <w:szCs w:val="18"/>
              </w:rPr>
              <w:t>пропозиції,</w:t>
            </w:r>
            <w:r>
              <w:rPr>
                <w:spacing w:val="7"/>
                <w:sz w:val="20"/>
                <w:szCs w:val="18"/>
              </w:rPr>
              <w:t xml:space="preserve"> </w:t>
            </w:r>
            <w:r>
              <w:rPr>
                <w:sz w:val="20"/>
                <w:szCs w:val="18"/>
              </w:rPr>
              <w:t>зміст</w:t>
            </w:r>
            <w:r>
              <w:rPr>
                <w:spacing w:val="5"/>
                <w:sz w:val="20"/>
                <w:szCs w:val="18"/>
              </w:rPr>
              <w:t xml:space="preserve"> </w:t>
            </w:r>
            <w:r>
              <w:rPr>
                <w:sz w:val="20"/>
                <w:szCs w:val="18"/>
              </w:rPr>
              <w:t>якого</w:t>
            </w:r>
            <w:r>
              <w:rPr>
                <w:spacing w:val="-57"/>
                <w:sz w:val="20"/>
                <w:szCs w:val="18"/>
              </w:rPr>
              <w:t xml:space="preserve"> </w:t>
            </w:r>
            <w:r>
              <w:rPr>
                <w:sz w:val="20"/>
                <w:szCs w:val="18"/>
              </w:rPr>
              <w:t>відповідає вимогам, визначеним замовником у тендерній документації;</w:t>
            </w:r>
          </w:p>
          <w:p w14:paraId="5FF7F627" w14:textId="77777777" w:rsidR="007D240E" w:rsidRDefault="0016005C">
            <w:pPr>
              <w:pStyle w:val="TableParagraph"/>
              <w:tabs>
                <w:tab w:val="left" w:pos="532"/>
                <w:tab w:val="left" w:pos="5580"/>
              </w:tabs>
              <w:ind w:left="107" w:right="105" w:firstLine="308"/>
              <w:jc w:val="both"/>
              <w:rPr>
                <w:sz w:val="20"/>
                <w:szCs w:val="18"/>
              </w:rPr>
            </w:pPr>
            <w:r>
              <w:rPr>
                <w:sz w:val="20"/>
                <w:szCs w:val="18"/>
              </w:rPr>
              <w:t>г)</w:t>
            </w:r>
            <w:r>
              <w:rPr>
                <w:spacing w:val="1"/>
                <w:sz w:val="20"/>
                <w:szCs w:val="18"/>
              </w:rPr>
              <w:t xml:space="preserve"> </w:t>
            </w:r>
            <w:r>
              <w:rPr>
                <w:sz w:val="20"/>
                <w:szCs w:val="18"/>
              </w:rPr>
              <w:t>окрема</w:t>
            </w:r>
            <w:r>
              <w:rPr>
                <w:spacing w:val="1"/>
                <w:sz w:val="20"/>
                <w:szCs w:val="18"/>
              </w:rPr>
              <w:t xml:space="preserve"> </w:t>
            </w:r>
            <w:r>
              <w:rPr>
                <w:sz w:val="20"/>
                <w:szCs w:val="18"/>
              </w:rPr>
              <w:t>сторінка</w:t>
            </w:r>
            <w:r>
              <w:rPr>
                <w:spacing w:val="1"/>
                <w:sz w:val="20"/>
                <w:szCs w:val="18"/>
              </w:rPr>
              <w:t xml:space="preserve"> </w:t>
            </w:r>
            <w:r>
              <w:rPr>
                <w:sz w:val="20"/>
                <w:szCs w:val="18"/>
              </w:rPr>
              <w:t>(сторінки)</w:t>
            </w:r>
            <w:r>
              <w:rPr>
                <w:spacing w:val="1"/>
                <w:sz w:val="20"/>
                <w:szCs w:val="18"/>
              </w:rPr>
              <w:t xml:space="preserve"> </w:t>
            </w:r>
            <w:r>
              <w:rPr>
                <w:sz w:val="20"/>
                <w:szCs w:val="18"/>
              </w:rPr>
              <w:t>копії</w:t>
            </w:r>
            <w:r>
              <w:rPr>
                <w:spacing w:val="61"/>
                <w:sz w:val="20"/>
                <w:szCs w:val="18"/>
              </w:rPr>
              <w:t xml:space="preserve"> </w:t>
            </w:r>
            <w:r>
              <w:rPr>
                <w:sz w:val="20"/>
                <w:szCs w:val="18"/>
              </w:rPr>
              <w:t>документа</w:t>
            </w:r>
            <w:r>
              <w:rPr>
                <w:spacing w:val="61"/>
                <w:sz w:val="20"/>
                <w:szCs w:val="18"/>
              </w:rPr>
              <w:t xml:space="preserve"> </w:t>
            </w:r>
            <w:r>
              <w:rPr>
                <w:sz w:val="20"/>
                <w:szCs w:val="18"/>
              </w:rPr>
              <w:t>(документів)</w:t>
            </w:r>
            <w:r>
              <w:rPr>
                <w:spacing w:val="61"/>
                <w:sz w:val="20"/>
                <w:szCs w:val="18"/>
              </w:rPr>
              <w:t xml:space="preserve"> </w:t>
            </w:r>
            <w:r>
              <w:rPr>
                <w:sz w:val="20"/>
                <w:szCs w:val="18"/>
              </w:rPr>
              <w:t>не</w:t>
            </w:r>
            <w:r>
              <w:rPr>
                <w:spacing w:val="1"/>
                <w:sz w:val="20"/>
                <w:szCs w:val="18"/>
              </w:rPr>
              <w:t xml:space="preserve"> </w:t>
            </w:r>
            <w:r>
              <w:rPr>
                <w:sz w:val="20"/>
                <w:szCs w:val="18"/>
              </w:rPr>
              <w:t>завірена</w:t>
            </w:r>
            <w:r>
              <w:rPr>
                <w:spacing w:val="50"/>
                <w:sz w:val="20"/>
                <w:szCs w:val="18"/>
              </w:rPr>
              <w:t xml:space="preserve"> </w:t>
            </w:r>
            <w:r>
              <w:rPr>
                <w:sz w:val="20"/>
                <w:szCs w:val="18"/>
              </w:rPr>
              <w:t>підписом</w:t>
            </w:r>
            <w:r>
              <w:rPr>
                <w:spacing w:val="47"/>
                <w:sz w:val="20"/>
                <w:szCs w:val="18"/>
              </w:rPr>
              <w:t xml:space="preserve"> </w:t>
            </w:r>
            <w:r>
              <w:rPr>
                <w:sz w:val="20"/>
                <w:szCs w:val="18"/>
              </w:rPr>
              <w:t>та/або</w:t>
            </w:r>
            <w:r>
              <w:rPr>
                <w:spacing w:val="50"/>
                <w:sz w:val="20"/>
                <w:szCs w:val="18"/>
              </w:rPr>
              <w:t xml:space="preserve"> </w:t>
            </w:r>
            <w:r>
              <w:rPr>
                <w:sz w:val="20"/>
                <w:szCs w:val="18"/>
              </w:rPr>
              <w:t>печаткою</w:t>
            </w:r>
            <w:r>
              <w:rPr>
                <w:spacing w:val="45"/>
                <w:sz w:val="20"/>
                <w:szCs w:val="18"/>
              </w:rPr>
              <w:t xml:space="preserve"> </w:t>
            </w:r>
            <w:r>
              <w:rPr>
                <w:sz w:val="20"/>
                <w:szCs w:val="18"/>
              </w:rPr>
              <w:t>учасника</w:t>
            </w:r>
            <w:r>
              <w:rPr>
                <w:spacing w:val="50"/>
                <w:sz w:val="20"/>
                <w:szCs w:val="18"/>
              </w:rPr>
              <w:t xml:space="preserve"> </w:t>
            </w:r>
            <w:r>
              <w:rPr>
                <w:sz w:val="20"/>
                <w:szCs w:val="18"/>
              </w:rPr>
              <w:t>процедури</w:t>
            </w:r>
            <w:r>
              <w:rPr>
                <w:spacing w:val="51"/>
                <w:sz w:val="20"/>
                <w:szCs w:val="18"/>
              </w:rPr>
              <w:t xml:space="preserve"> </w:t>
            </w:r>
            <w:r>
              <w:rPr>
                <w:sz w:val="20"/>
                <w:szCs w:val="18"/>
              </w:rPr>
              <w:t>закупівлі</w:t>
            </w:r>
            <w:r>
              <w:rPr>
                <w:spacing w:val="42"/>
                <w:sz w:val="20"/>
                <w:szCs w:val="18"/>
              </w:rPr>
              <w:t xml:space="preserve"> </w:t>
            </w:r>
            <w:r>
              <w:rPr>
                <w:sz w:val="20"/>
                <w:szCs w:val="18"/>
              </w:rPr>
              <w:t>(у разі</w:t>
            </w:r>
            <w:r>
              <w:rPr>
                <w:spacing w:val="-4"/>
                <w:sz w:val="20"/>
                <w:szCs w:val="18"/>
              </w:rPr>
              <w:t xml:space="preserve"> </w:t>
            </w:r>
            <w:r>
              <w:rPr>
                <w:sz w:val="20"/>
                <w:szCs w:val="18"/>
              </w:rPr>
              <w:t>її</w:t>
            </w:r>
            <w:r>
              <w:rPr>
                <w:spacing w:val="-4"/>
                <w:sz w:val="20"/>
                <w:szCs w:val="18"/>
              </w:rPr>
              <w:t xml:space="preserve"> </w:t>
            </w:r>
            <w:r>
              <w:rPr>
                <w:sz w:val="20"/>
                <w:szCs w:val="18"/>
              </w:rPr>
              <w:t>використання);</w:t>
            </w:r>
          </w:p>
          <w:p w14:paraId="46AB2DAE" w14:textId="77777777" w:rsidR="007D240E" w:rsidRDefault="0016005C">
            <w:pPr>
              <w:pStyle w:val="TableParagraph"/>
              <w:tabs>
                <w:tab w:val="left" w:pos="532"/>
              </w:tabs>
              <w:ind w:left="107" w:right="105" w:firstLine="308"/>
              <w:jc w:val="both"/>
              <w:rPr>
                <w:sz w:val="20"/>
                <w:szCs w:val="18"/>
              </w:rPr>
            </w:pPr>
            <w:r>
              <w:rPr>
                <w:sz w:val="20"/>
                <w:szCs w:val="18"/>
              </w:rPr>
              <w:t>ґ)</w:t>
            </w:r>
            <w:r>
              <w:rPr>
                <w:spacing w:val="55"/>
                <w:sz w:val="20"/>
                <w:szCs w:val="18"/>
              </w:rPr>
              <w:t xml:space="preserve"> </w:t>
            </w:r>
            <w:r>
              <w:rPr>
                <w:sz w:val="20"/>
                <w:szCs w:val="18"/>
              </w:rPr>
              <w:t>у</w:t>
            </w:r>
            <w:r>
              <w:rPr>
                <w:spacing w:val="44"/>
                <w:sz w:val="20"/>
                <w:szCs w:val="18"/>
              </w:rPr>
              <w:t xml:space="preserve"> </w:t>
            </w:r>
            <w:r>
              <w:rPr>
                <w:sz w:val="20"/>
                <w:szCs w:val="18"/>
              </w:rPr>
              <w:t>складі</w:t>
            </w:r>
            <w:r>
              <w:rPr>
                <w:spacing w:val="44"/>
                <w:sz w:val="20"/>
                <w:szCs w:val="18"/>
              </w:rPr>
              <w:t xml:space="preserve"> </w:t>
            </w:r>
            <w:r>
              <w:rPr>
                <w:sz w:val="20"/>
                <w:szCs w:val="18"/>
              </w:rPr>
              <w:t>тендерної</w:t>
            </w:r>
            <w:r>
              <w:rPr>
                <w:spacing w:val="44"/>
                <w:sz w:val="20"/>
                <w:szCs w:val="18"/>
              </w:rPr>
              <w:t xml:space="preserve"> </w:t>
            </w:r>
            <w:r>
              <w:rPr>
                <w:sz w:val="20"/>
                <w:szCs w:val="18"/>
              </w:rPr>
              <w:t>пропозиції</w:t>
            </w:r>
            <w:r>
              <w:rPr>
                <w:spacing w:val="44"/>
                <w:sz w:val="20"/>
                <w:szCs w:val="18"/>
              </w:rPr>
              <w:t xml:space="preserve"> </w:t>
            </w:r>
            <w:r>
              <w:rPr>
                <w:sz w:val="20"/>
                <w:szCs w:val="18"/>
              </w:rPr>
              <w:t>немає</w:t>
            </w:r>
            <w:r>
              <w:rPr>
                <w:spacing w:val="51"/>
                <w:sz w:val="20"/>
                <w:szCs w:val="18"/>
              </w:rPr>
              <w:t xml:space="preserve"> </w:t>
            </w:r>
            <w:r>
              <w:rPr>
                <w:sz w:val="20"/>
                <w:szCs w:val="18"/>
              </w:rPr>
              <w:t>документа</w:t>
            </w:r>
            <w:r>
              <w:rPr>
                <w:spacing w:val="53"/>
                <w:sz w:val="20"/>
                <w:szCs w:val="18"/>
              </w:rPr>
              <w:t xml:space="preserve"> </w:t>
            </w:r>
            <w:r>
              <w:rPr>
                <w:sz w:val="20"/>
                <w:szCs w:val="18"/>
              </w:rPr>
              <w:t>(документів),</w:t>
            </w:r>
            <w:r>
              <w:rPr>
                <w:spacing w:val="56"/>
                <w:sz w:val="20"/>
                <w:szCs w:val="18"/>
              </w:rPr>
              <w:t xml:space="preserve"> </w:t>
            </w:r>
            <w:r>
              <w:rPr>
                <w:sz w:val="20"/>
                <w:szCs w:val="18"/>
              </w:rPr>
              <w:t>на який</w:t>
            </w:r>
            <w:r>
              <w:rPr>
                <w:spacing w:val="1"/>
                <w:sz w:val="20"/>
                <w:szCs w:val="18"/>
              </w:rPr>
              <w:t xml:space="preserve"> </w:t>
            </w:r>
            <w:r>
              <w:rPr>
                <w:sz w:val="20"/>
                <w:szCs w:val="18"/>
              </w:rPr>
              <w:t>посилається</w:t>
            </w:r>
            <w:r>
              <w:rPr>
                <w:spacing w:val="1"/>
                <w:sz w:val="20"/>
                <w:szCs w:val="18"/>
              </w:rPr>
              <w:t xml:space="preserve"> </w:t>
            </w:r>
            <w:r>
              <w:rPr>
                <w:sz w:val="20"/>
                <w:szCs w:val="18"/>
              </w:rPr>
              <w:t>учасник</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своїй</w:t>
            </w:r>
            <w:r>
              <w:rPr>
                <w:spacing w:val="1"/>
                <w:sz w:val="20"/>
                <w:szCs w:val="18"/>
              </w:rPr>
              <w:t xml:space="preserve"> </w:t>
            </w:r>
            <w:r>
              <w:rPr>
                <w:sz w:val="20"/>
                <w:szCs w:val="18"/>
              </w:rPr>
              <w:t>тендерній</w:t>
            </w:r>
            <w:r>
              <w:rPr>
                <w:spacing w:val="1"/>
                <w:sz w:val="20"/>
                <w:szCs w:val="18"/>
              </w:rPr>
              <w:t xml:space="preserve"> </w:t>
            </w:r>
            <w:r>
              <w:rPr>
                <w:sz w:val="20"/>
                <w:szCs w:val="18"/>
              </w:rPr>
              <w:t>пропозиції,</w:t>
            </w:r>
            <w:r>
              <w:rPr>
                <w:spacing w:val="1"/>
                <w:sz w:val="20"/>
                <w:szCs w:val="18"/>
              </w:rPr>
              <w:t xml:space="preserve"> </w:t>
            </w:r>
            <w:r>
              <w:rPr>
                <w:sz w:val="20"/>
                <w:szCs w:val="18"/>
              </w:rPr>
              <w:t>при</w:t>
            </w:r>
            <w:r>
              <w:rPr>
                <w:spacing w:val="1"/>
                <w:sz w:val="20"/>
                <w:szCs w:val="18"/>
              </w:rPr>
              <w:t xml:space="preserve"> </w:t>
            </w:r>
            <w:r>
              <w:rPr>
                <w:sz w:val="20"/>
                <w:szCs w:val="18"/>
              </w:rPr>
              <w:t>цьому</w:t>
            </w:r>
            <w:r>
              <w:rPr>
                <w:spacing w:val="1"/>
                <w:sz w:val="20"/>
                <w:szCs w:val="18"/>
              </w:rPr>
              <w:t xml:space="preserve"> </w:t>
            </w:r>
            <w:r>
              <w:rPr>
                <w:sz w:val="20"/>
                <w:szCs w:val="18"/>
              </w:rPr>
              <w:t>замовником</w:t>
            </w:r>
            <w:r>
              <w:rPr>
                <w:spacing w:val="1"/>
                <w:sz w:val="20"/>
                <w:szCs w:val="18"/>
              </w:rPr>
              <w:t xml:space="preserve"> </w:t>
            </w:r>
            <w:r>
              <w:rPr>
                <w:sz w:val="20"/>
                <w:szCs w:val="18"/>
              </w:rPr>
              <w:t>не</w:t>
            </w:r>
            <w:r>
              <w:rPr>
                <w:spacing w:val="1"/>
                <w:sz w:val="20"/>
                <w:szCs w:val="18"/>
              </w:rPr>
              <w:t xml:space="preserve"> </w:t>
            </w:r>
            <w:r>
              <w:rPr>
                <w:sz w:val="20"/>
                <w:szCs w:val="18"/>
              </w:rPr>
              <w:t>вимагається</w:t>
            </w:r>
            <w:r>
              <w:rPr>
                <w:spacing w:val="1"/>
                <w:sz w:val="20"/>
                <w:szCs w:val="18"/>
              </w:rPr>
              <w:t xml:space="preserve"> </w:t>
            </w:r>
            <w:r>
              <w:rPr>
                <w:sz w:val="20"/>
                <w:szCs w:val="18"/>
              </w:rPr>
              <w:t>подання</w:t>
            </w:r>
            <w:r>
              <w:rPr>
                <w:spacing w:val="1"/>
                <w:sz w:val="20"/>
                <w:szCs w:val="18"/>
              </w:rPr>
              <w:t xml:space="preserve"> </w:t>
            </w:r>
            <w:r>
              <w:rPr>
                <w:sz w:val="20"/>
                <w:szCs w:val="18"/>
              </w:rPr>
              <w:t>такого</w:t>
            </w:r>
            <w:r>
              <w:rPr>
                <w:spacing w:val="1"/>
                <w:sz w:val="20"/>
                <w:szCs w:val="18"/>
              </w:rPr>
              <w:t xml:space="preserve"> </w:t>
            </w:r>
            <w:r>
              <w:rPr>
                <w:sz w:val="20"/>
                <w:szCs w:val="18"/>
              </w:rPr>
              <w:t>документа в</w:t>
            </w:r>
            <w:r>
              <w:rPr>
                <w:spacing w:val="2"/>
                <w:sz w:val="20"/>
                <w:szCs w:val="18"/>
              </w:rPr>
              <w:t xml:space="preserve"> </w:t>
            </w:r>
            <w:r>
              <w:rPr>
                <w:sz w:val="20"/>
                <w:szCs w:val="18"/>
              </w:rPr>
              <w:t>тендерній</w:t>
            </w:r>
            <w:r>
              <w:rPr>
                <w:spacing w:val="3"/>
                <w:sz w:val="20"/>
                <w:szCs w:val="18"/>
              </w:rPr>
              <w:t xml:space="preserve"> </w:t>
            </w:r>
            <w:r>
              <w:rPr>
                <w:sz w:val="20"/>
                <w:szCs w:val="18"/>
              </w:rPr>
              <w:t>документації;</w:t>
            </w:r>
          </w:p>
          <w:p w14:paraId="30043B30" w14:textId="77777777" w:rsidR="007D240E" w:rsidRDefault="0016005C">
            <w:pPr>
              <w:pStyle w:val="TableParagraph"/>
              <w:tabs>
                <w:tab w:val="left" w:pos="532"/>
              </w:tabs>
              <w:ind w:left="107" w:right="105" w:firstLine="308"/>
              <w:jc w:val="both"/>
              <w:rPr>
                <w:sz w:val="20"/>
                <w:szCs w:val="18"/>
              </w:rPr>
            </w:pPr>
            <w:r>
              <w:rPr>
                <w:sz w:val="20"/>
                <w:szCs w:val="18"/>
              </w:rPr>
              <w:t>д) подання документа (документів) учасником процедури закупівлі 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не</w:t>
            </w:r>
            <w:r>
              <w:rPr>
                <w:spacing w:val="1"/>
                <w:sz w:val="20"/>
                <w:szCs w:val="18"/>
              </w:rPr>
              <w:t xml:space="preserve"> </w:t>
            </w:r>
            <w:r>
              <w:rPr>
                <w:sz w:val="20"/>
                <w:szCs w:val="18"/>
              </w:rPr>
              <w:t>містить</w:t>
            </w:r>
            <w:r>
              <w:rPr>
                <w:spacing w:val="1"/>
                <w:sz w:val="20"/>
                <w:szCs w:val="18"/>
              </w:rPr>
              <w:t xml:space="preserve"> </w:t>
            </w:r>
            <w:r>
              <w:rPr>
                <w:sz w:val="20"/>
                <w:szCs w:val="18"/>
              </w:rPr>
              <w:t>власноручного</w:t>
            </w:r>
            <w:r>
              <w:rPr>
                <w:spacing w:val="1"/>
                <w:sz w:val="20"/>
                <w:szCs w:val="18"/>
              </w:rPr>
              <w:t xml:space="preserve"> </w:t>
            </w:r>
            <w:r>
              <w:rPr>
                <w:sz w:val="20"/>
                <w:szCs w:val="18"/>
              </w:rPr>
              <w:t>підпису</w:t>
            </w:r>
            <w:r>
              <w:rPr>
                <w:spacing w:val="1"/>
                <w:sz w:val="20"/>
                <w:szCs w:val="18"/>
              </w:rPr>
              <w:t xml:space="preserve"> </w:t>
            </w:r>
            <w:r>
              <w:rPr>
                <w:sz w:val="20"/>
                <w:szCs w:val="18"/>
              </w:rPr>
              <w:t>уповноваженої</w:t>
            </w:r>
            <w:r>
              <w:rPr>
                <w:spacing w:val="1"/>
                <w:sz w:val="20"/>
                <w:szCs w:val="18"/>
              </w:rPr>
              <w:t xml:space="preserve"> </w:t>
            </w:r>
            <w:r>
              <w:rPr>
                <w:sz w:val="20"/>
                <w:szCs w:val="18"/>
              </w:rPr>
              <w:t>особи</w:t>
            </w:r>
            <w:r>
              <w:rPr>
                <w:spacing w:val="1"/>
                <w:sz w:val="20"/>
                <w:szCs w:val="18"/>
              </w:rPr>
              <w:t xml:space="preserve"> </w:t>
            </w:r>
            <w:r>
              <w:rPr>
                <w:sz w:val="20"/>
                <w:szCs w:val="18"/>
              </w:rPr>
              <w:t>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якщо</w:t>
            </w:r>
            <w:r>
              <w:rPr>
                <w:spacing w:val="1"/>
                <w:sz w:val="20"/>
                <w:szCs w:val="18"/>
              </w:rPr>
              <w:t xml:space="preserve"> </w:t>
            </w:r>
            <w:r>
              <w:rPr>
                <w:sz w:val="20"/>
                <w:szCs w:val="18"/>
              </w:rPr>
              <w:t>на</w:t>
            </w:r>
            <w:r>
              <w:rPr>
                <w:spacing w:val="1"/>
                <w:sz w:val="20"/>
                <w:szCs w:val="18"/>
              </w:rPr>
              <w:t xml:space="preserve"> </w:t>
            </w:r>
            <w:r>
              <w:rPr>
                <w:sz w:val="20"/>
                <w:szCs w:val="18"/>
              </w:rPr>
              <w:t>цей</w:t>
            </w:r>
            <w:r>
              <w:rPr>
                <w:spacing w:val="1"/>
                <w:sz w:val="20"/>
                <w:szCs w:val="18"/>
              </w:rPr>
              <w:t xml:space="preserve"> </w:t>
            </w:r>
            <w:r>
              <w:rPr>
                <w:sz w:val="20"/>
                <w:szCs w:val="18"/>
              </w:rPr>
              <w:t>документ</w:t>
            </w:r>
            <w:r>
              <w:rPr>
                <w:spacing w:val="1"/>
                <w:sz w:val="20"/>
                <w:szCs w:val="18"/>
              </w:rPr>
              <w:t xml:space="preserve"> </w:t>
            </w:r>
            <w:r>
              <w:rPr>
                <w:sz w:val="20"/>
                <w:szCs w:val="18"/>
              </w:rPr>
              <w:t>(документи)</w:t>
            </w:r>
            <w:r>
              <w:rPr>
                <w:spacing w:val="1"/>
                <w:sz w:val="20"/>
                <w:szCs w:val="18"/>
              </w:rPr>
              <w:t xml:space="preserve"> </w:t>
            </w:r>
            <w:r>
              <w:rPr>
                <w:sz w:val="20"/>
                <w:szCs w:val="18"/>
              </w:rPr>
              <w:t>накладено</w:t>
            </w:r>
            <w:r>
              <w:rPr>
                <w:spacing w:val="1"/>
                <w:sz w:val="20"/>
                <w:szCs w:val="18"/>
              </w:rPr>
              <w:t xml:space="preserve"> </w:t>
            </w:r>
            <w:r>
              <w:rPr>
                <w:sz w:val="20"/>
                <w:szCs w:val="18"/>
              </w:rPr>
              <w:t>її</w:t>
            </w:r>
            <w:r>
              <w:rPr>
                <w:spacing w:val="1"/>
                <w:sz w:val="20"/>
                <w:szCs w:val="18"/>
              </w:rPr>
              <w:t xml:space="preserve"> </w:t>
            </w:r>
            <w:r>
              <w:rPr>
                <w:sz w:val="20"/>
                <w:szCs w:val="18"/>
              </w:rPr>
              <w:t>кваліфікований</w:t>
            </w:r>
            <w:r>
              <w:rPr>
                <w:spacing w:val="1"/>
                <w:sz w:val="20"/>
                <w:szCs w:val="18"/>
              </w:rPr>
              <w:t xml:space="preserve"> </w:t>
            </w:r>
            <w:r>
              <w:rPr>
                <w:sz w:val="20"/>
                <w:szCs w:val="18"/>
              </w:rPr>
              <w:t>електронний</w:t>
            </w:r>
            <w:r>
              <w:rPr>
                <w:spacing w:val="1"/>
                <w:sz w:val="20"/>
                <w:szCs w:val="18"/>
              </w:rPr>
              <w:t xml:space="preserve"> </w:t>
            </w:r>
            <w:r>
              <w:rPr>
                <w:sz w:val="20"/>
                <w:szCs w:val="18"/>
              </w:rPr>
              <w:t>підпис;</w:t>
            </w:r>
          </w:p>
          <w:p w14:paraId="2D5F6526" w14:textId="77777777" w:rsidR="007D240E" w:rsidRDefault="0016005C">
            <w:pPr>
              <w:pStyle w:val="TableParagraph"/>
              <w:tabs>
                <w:tab w:val="left" w:pos="532"/>
              </w:tabs>
              <w:ind w:left="107" w:right="105" w:firstLine="308"/>
              <w:jc w:val="both"/>
              <w:rPr>
                <w:sz w:val="20"/>
                <w:szCs w:val="18"/>
              </w:rPr>
            </w:pPr>
            <w:r>
              <w:rPr>
                <w:sz w:val="20"/>
                <w:szCs w:val="18"/>
              </w:rPr>
              <w:t>е)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що</w:t>
            </w:r>
            <w:r>
              <w:rPr>
                <w:spacing w:val="1"/>
                <w:sz w:val="20"/>
                <w:szCs w:val="18"/>
              </w:rPr>
              <w:t xml:space="preserve"> </w:t>
            </w:r>
            <w:r>
              <w:rPr>
                <w:sz w:val="20"/>
                <w:szCs w:val="18"/>
              </w:rPr>
              <w:t>складений у довільній формі та не</w:t>
            </w:r>
            <w:r>
              <w:rPr>
                <w:spacing w:val="1"/>
                <w:sz w:val="20"/>
                <w:szCs w:val="18"/>
              </w:rPr>
              <w:t xml:space="preserve"> </w:t>
            </w:r>
            <w:r>
              <w:rPr>
                <w:sz w:val="20"/>
                <w:szCs w:val="18"/>
              </w:rPr>
              <w:t>містить</w:t>
            </w:r>
            <w:r>
              <w:rPr>
                <w:spacing w:val="2"/>
                <w:sz w:val="20"/>
                <w:szCs w:val="18"/>
              </w:rPr>
              <w:t xml:space="preserve"> </w:t>
            </w:r>
            <w:r>
              <w:rPr>
                <w:sz w:val="20"/>
                <w:szCs w:val="18"/>
              </w:rPr>
              <w:t>вихідного</w:t>
            </w:r>
            <w:r>
              <w:rPr>
                <w:spacing w:val="6"/>
                <w:sz w:val="20"/>
                <w:szCs w:val="18"/>
              </w:rPr>
              <w:t xml:space="preserve"> </w:t>
            </w:r>
            <w:r>
              <w:rPr>
                <w:sz w:val="20"/>
                <w:szCs w:val="18"/>
              </w:rPr>
              <w:t>номера;</w:t>
            </w:r>
          </w:p>
          <w:p w14:paraId="3FB82BEF" w14:textId="77777777" w:rsidR="007D240E" w:rsidRDefault="0016005C">
            <w:pPr>
              <w:pStyle w:val="TableParagraph"/>
              <w:tabs>
                <w:tab w:val="left" w:pos="532"/>
              </w:tabs>
              <w:ind w:left="107" w:right="105" w:firstLine="308"/>
              <w:jc w:val="both"/>
              <w:rPr>
                <w:sz w:val="20"/>
                <w:szCs w:val="18"/>
              </w:rPr>
            </w:pPr>
            <w:r>
              <w:rPr>
                <w:sz w:val="20"/>
                <w:szCs w:val="18"/>
              </w:rPr>
              <w:t>є)</w:t>
            </w:r>
            <w:r>
              <w:rPr>
                <w:spacing w:val="1"/>
                <w:sz w:val="20"/>
                <w:szCs w:val="18"/>
              </w:rPr>
              <w:t xml:space="preserve"> </w:t>
            </w:r>
            <w:r>
              <w:rPr>
                <w:sz w:val="20"/>
                <w:szCs w:val="18"/>
              </w:rPr>
              <w:t>подання</w:t>
            </w:r>
            <w:r>
              <w:rPr>
                <w:spacing w:val="1"/>
                <w:sz w:val="20"/>
                <w:szCs w:val="18"/>
              </w:rPr>
              <w:t xml:space="preserve"> </w:t>
            </w:r>
            <w:r>
              <w:rPr>
                <w:sz w:val="20"/>
                <w:szCs w:val="18"/>
              </w:rPr>
              <w:t>документа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є</w:t>
            </w:r>
            <w:r>
              <w:rPr>
                <w:spacing w:val="1"/>
                <w:sz w:val="20"/>
                <w:szCs w:val="18"/>
              </w:rPr>
              <w:t xml:space="preserve"> </w:t>
            </w:r>
            <w:r>
              <w:rPr>
                <w:sz w:val="20"/>
                <w:szCs w:val="18"/>
              </w:rPr>
              <w:t>сканованою</w:t>
            </w:r>
            <w:r>
              <w:rPr>
                <w:spacing w:val="1"/>
                <w:sz w:val="20"/>
                <w:szCs w:val="18"/>
              </w:rPr>
              <w:t xml:space="preserve"> </w:t>
            </w:r>
            <w:r>
              <w:rPr>
                <w:sz w:val="20"/>
                <w:szCs w:val="18"/>
              </w:rPr>
              <w:t>копією</w:t>
            </w:r>
            <w:r>
              <w:rPr>
                <w:spacing w:val="1"/>
                <w:sz w:val="20"/>
                <w:szCs w:val="18"/>
              </w:rPr>
              <w:t xml:space="preserve"> </w:t>
            </w:r>
            <w:r>
              <w:rPr>
                <w:sz w:val="20"/>
                <w:szCs w:val="18"/>
              </w:rPr>
              <w:t>оригіналу</w:t>
            </w:r>
            <w:r>
              <w:rPr>
                <w:spacing w:val="1"/>
                <w:sz w:val="20"/>
                <w:szCs w:val="18"/>
              </w:rPr>
              <w:t xml:space="preserve"> </w:t>
            </w:r>
            <w:r>
              <w:rPr>
                <w:sz w:val="20"/>
                <w:szCs w:val="18"/>
              </w:rPr>
              <w:t>документа/ електронного</w:t>
            </w:r>
            <w:r>
              <w:rPr>
                <w:spacing w:val="1"/>
                <w:sz w:val="20"/>
                <w:szCs w:val="18"/>
              </w:rPr>
              <w:t xml:space="preserve"> </w:t>
            </w:r>
            <w:r>
              <w:rPr>
                <w:sz w:val="20"/>
                <w:szCs w:val="18"/>
              </w:rPr>
              <w:t>документа;</w:t>
            </w:r>
          </w:p>
          <w:p w14:paraId="177A5475" w14:textId="77777777" w:rsidR="007D240E" w:rsidRDefault="0016005C">
            <w:pPr>
              <w:pStyle w:val="TableParagraph"/>
              <w:tabs>
                <w:tab w:val="left" w:pos="532"/>
              </w:tabs>
              <w:ind w:left="107" w:right="105" w:firstLine="308"/>
              <w:jc w:val="both"/>
              <w:rPr>
                <w:sz w:val="20"/>
                <w:szCs w:val="18"/>
              </w:rPr>
            </w:pPr>
            <w:r>
              <w:rPr>
                <w:sz w:val="20"/>
                <w:szCs w:val="18"/>
              </w:rPr>
              <w:t>ж)</w:t>
            </w:r>
            <w:r>
              <w:rPr>
                <w:spacing w:val="1"/>
                <w:sz w:val="20"/>
                <w:szCs w:val="18"/>
              </w:rPr>
              <w:t xml:space="preserve"> </w:t>
            </w:r>
            <w:r>
              <w:rPr>
                <w:sz w:val="20"/>
                <w:szCs w:val="18"/>
              </w:rPr>
              <w:t>подання</w:t>
            </w:r>
            <w:r>
              <w:rPr>
                <w:spacing w:val="1"/>
                <w:sz w:val="20"/>
                <w:szCs w:val="18"/>
              </w:rPr>
              <w:t xml:space="preserve"> </w:t>
            </w:r>
            <w:r>
              <w:rPr>
                <w:sz w:val="20"/>
                <w:szCs w:val="18"/>
              </w:rPr>
              <w:t>документа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складі</w:t>
            </w:r>
            <w:r>
              <w:rPr>
                <w:spacing w:val="1"/>
                <w:sz w:val="20"/>
                <w:szCs w:val="18"/>
              </w:rPr>
              <w:t xml:space="preserve"> </w:t>
            </w:r>
            <w:r>
              <w:rPr>
                <w:sz w:val="20"/>
                <w:szCs w:val="18"/>
              </w:rPr>
              <w:t>тендерної пропозиції, який засвідчений підписом уповноваженої особи</w:t>
            </w:r>
            <w:r>
              <w:rPr>
                <w:spacing w:val="-57"/>
                <w:sz w:val="20"/>
                <w:szCs w:val="18"/>
              </w:rPr>
              <w:t xml:space="preserve"> </w:t>
            </w:r>
            <w:r>
              <w:rPr>
                <w:sz w:val="20"/>
                <w:szCs w:val="18"/>
              </w:rPr>
              <w:t>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та</w:t>
            </w:r>
            <w:r>
              <w:rPr>
                <w:spacing w:val="1"/>
                <w:sz w:val="20"/>
                <w:szCs w:val="18"/>
              </w:rPr>
              <w:t xml:space="preserve"> </w:t>
            </w:r>
            <w:r>
              <w:rPr>
                <w:sz w:val="20"/>
                <w:szCs w:val="18"/>
              </w:rPr>
              <w:t>додатково</w:t>
            </w:r>
            <w:r>
              <w:rPr>
                <w:spacing w:val="1"/>
                <w:sz w:val="20"/>
                <w:szCs w:val="18"/>
              </w:rPr>
              <w:t xml:space="preserve"> </w:t>
            </w:r>
            <w:r>
              <w:rPr>
                <w:sz w:val="20"/>
                <w:szCs w:val="18"/>
              </w:rPr>
              <w:t>містить</w:t>
            </w:r>
            <w:r>
              <w:rPr>
                <w:spacing w:val="1"/>
                <w:sz w:val="20"/>
                <w:szCs w:val="18"/>
              </w:rPr>
              <w:t xml:space="preserve"> </w:t>
            </w:r>
            <w:r>
              <w:rPr>
                <w:sz w:val="20"/>
                <w:szCs w:val="18"/>
              </w:rPr>
              <w:t>підпис</w:t>
            </w:r>
            <w:r>
              <w:rPr>
                <w:spacing w:val="60"/>
                <w:sz w:val="20"/>
                <w:szCs w:val="18"/>
              </w:rPr>
              <w:t xml:space="preserve"> </w:t>
            </w:r>
            <w:r>
              <w:rPr>
                <w:sz w:val="20"/>
                <w:szCs w:val="18"/>
              </w:rPr>
              <w:t>(візу)</w:t>
            </w:r>
            <w:r>
              <w:rPr>
                <w:spacing w:val="1"/>
                <w:sz w:val="20"/>
                <w:szCs w:val="18"/>
              </w:rPr>
              <w:t xml:space="preserve"> </w:t>
            </w:r>
            <w:r>
              <w:rPr>
                <w:sz w:val="20"/>
                <w:szCs w:val="18"/>
              </w:rPr>
              <w:t>особи,</w:t>
            </w:r>
            <w:r>
              <w:rPr>
                <w:spacing w:val="1"/>
                <w:sz w:val="20"/>
                <w:szCs w:val="18"/>
              </w:rPr>
              <w:t xml:space="preserve"> </w:t>
            </w:r>
            <w:r>
              <w:rPr>
                <w:sz w:val="20"/>
                <w:szCs w:val="18"/>
              </w:rPr>
              <w:t>повноваження</w:t>
            </w:r>
            <w:r>
              <w:rPr>
                <w:spacing w:val="1"/>
                <w:sz w:val="20"/>
                <w:szCs w:val="18"/>
              </w:rPr>
              <w:t xml:space="preserve"> </w:t>
            </w:r>
            <w:r>
              <w:rPr>
                <w:sz w:val="20"/>
                <w:szCs w:val="18"/>
              </w:rPr>
              <w:t>якої</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не</w:t>
            </w:r>
            <w:r>
              <w:rPr>
                <w:spacing w:val="1"/>
                <w:sz w:val="20"/>
                <w:szCs w:val="18"/>
              </w:rPr>
              <w:t xml:space="preserve"> </w:t>
            </w:r>
            <w:r>
              <w:rPr>
                <w:sz w:val="20"/>
                <w:szCs w:val="18"/>
              </w:rPr>
              <w:t>підтверджені</w:t>
            </w:r>
            <w:r>
              <w:rPr>
                <w:spacing w:val="1"/>
                <w:sz w:val="20"/>
                <w:szCs w:val="18"/>
              </w:rPr>
              <w:t xml:space="preserve"> </w:t>
            </w:r>
            <w:r>
              <w:rPr>
                <w:sz w:val="20"/>
                <w:szCs w:val="18"/>
              </w:rPr>
              <w:t>(наприклад,</w:t>
            </w:r>
            <w:r>
              <w:rPr>
                <w:spacing w:val="1"/>
                <w:sz w:val="20"/>
                <w:szCs w:val="18"/>
              </w:rPr>
              <w:t xml:space="preserve"> </w:t>
            </w:r>
            <w:r>
              <w:rPr>
                <w:sz w:val="20"/>
                <w:szCs w:val="18"/>
              </w:rPr>
              <w:t>переклад</w:t>
            </w:r>
            <w:r>
              <w:rPr>
                <w:spacing w:val="1"/>
                <w:sz w:val="20"/>
                <w:szCs w:val="18"/>
              </w:rPr>
              <w:t xml:space="preserve"> </w:t>
            </w:r>
            <w:r>
              <w:rPr>
                <w:sz w:val="20"/>
                <w:szCs w:val="18"/>
              </w:rPr>
              <w:t>документа</w:t>
            </w:r>
            <w:r>
              <w:rPr>
                <w:spacing w:val="1"/>
                <w:sz w:val="20"/>
                <w:szCs w:val="18"/>
              </w:rPr>
              <w:t xml:space="preserve"> </w:t>
            </w:r>
            <w:r>
              <w:rPr>
                <w:sz w:val="20"/>
                <w:szCs w:val="18"/>
              </w:rPr>
              <w:t>завізований</w:t>
            </w:r>
            <w:r>
              <w:rPr>
                <w:spacing w:val="1"/>
                <w:sz w:val="20"/>
                <w:szCs w:val="18"/>
              </w:rPr>
              <w:t xml:space="preserve"> </w:t>
            </w:r>
            <w:r>
              <w:rPr>
                <w:sz w:val="20"/>
                <w:szCs w:val="18"/>
              </w:rPr>
              <w:t>перекладачем</w:t>
            </w:r>
            <w:r>
              <w:rPr>
                <w:spacing w:val="2"/>
                <w:sz w:val="20"/>
                <w:szCs w:val="18"/>
              </w:rPr>
              <w:t xml:space="preserve"> </w:t>
            </w:r>
            <w:r>
              <w:rPr>
                <w:sz w:val="20"/>
                <w:szCs w:val="18"/>
              </w:rPr>
              <w:t>тощо);</w:t>
            </w:r>
          </w:p>
          <w:p w14:paraId="4B06BDCE" w14:textId="77777777" w:rsidR="007D240E" w:rsidRDefault="0016005C">
            <w:pPr>
              <w:pStyle w:val="TableParagraph"/>
              <w:tabs>
                <w:tab w:val="left" w:pos="532"/>
              </w:tabs>
              <w:ind w:left="107" w:right="105" w:firstLine="308"/>
              <w:jc w:val="both"/>
              <w:rPr>
                <w:sz w:val="20"/>
                <w:szCs w:val="18"/>
              </w:rPr>
            </w:pPr>
            <w:r>
              <w:rPr>
                <w:sz w:val="20"/>
                <w:szCs w:val="18"/>
              </w:rPr>
              <w:t>з) подання документа (документів) учасником процедури закупівлі 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містить</w:t>
            </w:r>
            <w:r>
              <w:rPr>
                <w:spacing w:val="1"/>
                <w:sz w:val="20"/>
                <w:szCs w:val="18"/>
              </w:rPr>
              <w:t xml:space="preserve"> </w:t>
            </w:r>
            <w:r>
              <w:rPr>
                <w:sz w:val="20"/>
                <w:szCs w:val="18"/>
              </w:rPr>
              <w:t>(містять)</w:t>
            </w:r>
            <w:r>
              <w:rPr>
                <w:spacing w:val="61"/>
                <w:sz w:val="20"/>
                <w:szCs w:val="18"/>
              </w:rPr>
              <w:t xml:space="preserve"> </w:t>
            </w:r>
            <w:r>
              <w:rPr>
                <w:sz w:val="20"/>
                <w:szCs w:val="18"/>
              </w:rPr>
              <w:t>застарілу</w:t>
            </w:r>
            <w:r>
              <w:rPr>
                <w:spacing w:val="1"/>
                <w:sz w:val="20"/>
                <w:szCs w:val="18"/>
              </w:rPr>
              <w:t xml:space="preserve"> </w:t>
            </w:r>
            <w:r>
              <w:rPr>
                <w:sz w:val="20"/>
                <w:szCs w:val="18"/>
              </w:rPr>
              <w:t>інформацію про назву вулиці, міста, найменування юридичної особи</w:t>
            </w:r>
            <w:r>
              <w:rPr>
                <w:spacing w:val="1"/>
                <w:sz w:val="20"/>
                <w:szCs w:val="18"/>
              </w:rPr>
              <w:t xml:space="preserve"> </w:t>
            </w:r>
            <w:r>
              <w:rPr>
                <w:sz w:val="20"/>
                <w:szCs w:val="18"/>
              </w:rPr>
              <w:t>тощо,</w:t>
            </w:r>
            <w:r>
              <w:rPr>
                <w:spacing w:val="1"/>
                <w:sz w:val="20"/>
                <w:szCs w:val="18"/>
              </w:rPr>
              <w:t xml:space="preserve"> </w:t>
            </w:r>
            <w:r>
              <w:rPr>
                <w:sz w:val="20"/>
                <w:szCs w:val="18"/>
              </w:rPr>
              <w:t>у</w:t>
            </w:r>
            <w:r>
              <w:rPr>
                <w:spacing w:val="1"/>
                <w:sz w:val="20"/>
                <w:szCs w:val="18"/>
              </w:rPr>
              <w:t xml:space="preserve"> </w:t>
            </w:r>
            <w:r>
              <w:rPr>
                <w:sz w:val="20"/>
                <w:szCs w:val="18"/>
              </w:rPr>
              <w:t>зв'язку</w:t>
            </w:r>
            <w:r>
              <w:rPr>
                <w:spacing w:val="1"/>
                <w:sz w:val="20"/>
                <w:szCs w:val="18"/>
              </w:rPr>
              <w:t xml:space="preserve"> </w:t>
            </w:r>
            <w:r>
              <w:rPr>
                <w:sz w:val="20"/>
                <w:szCs w:val="18"/>
              </w:rPr>
              <w:t>з</w:t>
            </w:r>
            <w:r>
              <w:rPr>
                <w:spacing w:val="1"/>
                <w:sz w:val="20"/>
                <w:szCs w:val="18"/>
              </w:rPr>
              <w:t xml:space="preserve"> </w:t>
            </w:r>
            <w:r>
              <w:rPr>
                <w:sz w:val="20"/>
                <w:szCs w:val="18"/>
              </w:rPr>
              <w:t>тим,</w:t>
            </w:r>
            <w:r>
              <w:rPr>
                <w:spacing w:val="1"/>
                <w:sz w:val="20"/>
                <w:szCs w:val="18"/>
              </w:rPr>
              <w:t xml:space="preserve"> </w:t>
            </w:r>
            <w:r>
              <w:rPr>
                <w:sz w:val="20"/>
                <w:szCs w:val="18"/>
              </w:rPr>
              <w:t>що</w:t>
            </w:r>
            <w:r>
              <w:rPr>
                <w:spacing w:val="1"/>
                <w:sz w:val="20"/>
                <w:szCs w:val="18"/>
              </w:rPr>
              <w:t xml:space="preserve"> </w:t>
            </w:r>
            <w:r>
              <w:rPr>
                <w:sz w:val="20"/>
                <w:szCs w:val="18"/>
              </w:rPr>
              <w:t>такі</w:t>
            </w:r>
            <w:r>
              <w:rPr>
                <w:spacing w:val="1"/>
                <w:sz w:val="20"/>
                <w:szCs w:val="18"/>
              </w:rPr>
              <w:t xml:space="preserve"> </w:t>
            </w:r>
            <w:r>
              <w:rPr>
                <w:sz w:val="20"/>
                <w:szCs w:val="18"/>
              </w:rPr>
              <w:t>назва,</w:t>
            </w:r>
            <w:r>
              <w:rPr>
                <w:spacing w:val="1"/>
                <w:sz w:val="20"/>
                <w:szCs w:val="18"/>
              </w:rPr>
              <w:t xml:space="preserve"> </w:t>
            </w:r>
            <w:r>
              <w:rPr>
                <w:sz w:val="20"/>
                <w:szCs w:val="18"/>
              </w:rPr>
              <w:t>найменування</w:t>
            </w:r>
            <w:r>
              <w:rPr>
                <w:spacing w:val="1"/>
                <w:sz w:val="20"/>
                <w:szCs w:val="18"/>
              </w:rPr>
              <w:t xml:space="preserve"> </w:t>
            </w:r>
            <w:r>
              <w:rPr>
                <w:sz w:val="20"/>
                <w:szCs w:val="18"/>
              </w:rPr>
              <w:t>були</w:t>
            </w:r>
            <w:r>
              <w:rPr>
                <w:spacing w:val="1"/>
                <w:sz w:val="20"/>
                <w:szCs w:val="18"/>
              </w:rPr>
              <w:t xml:space="preserve"> </w:t>
            </w:r>
            <w:r>
              <w:rPr>
                <w:sz w:val="20"/>
                <w:szCs w:val="18"/>
              </w:rPr>
              <w:t>змінені</w:t>
            </w:r>
            <w:r>
              <w:rPr>
                <w:spacing w:val="1"/>
                <w:sz w:val="20"/>
                <w:szCs w:val="18"/>
              </w:rPr>
              <w:t xml:space="preserve"> </w:t>
            </w:r>
            <w:r>
              <w:rPr>
                <w:sz w:val="20"/>
                <w:szCs w:val="18"/>
              </w:rPr>
              <w:t>відповідно</w:t>
            </w:r>
            <w:r>
              <w:rPr>
                <w:spacing w:val="1"/>
                <w:sz w:val="20"/>
                <w:szCs w:val="18"/>
              </w:rPr>
              <w:t xml:space="preserve"> </w:t>
            </w:r>
            <w:r>
              <w:rPr>
                <w:sz w:val="20"/>
                <w:szCs w:val="18"/>
              </w:rPr>
              <w:t>до</w:t>
            </w:r>
            <w:r>
              <w:rPr>
                <w:spacing w:val="1"/>
                <w:sz w:val="20"/>
                <w:szCs w:val="18"/>
              </w:rPr>
              <w:t xml:space="preserve"> </w:t>
            </w:r>
            <w:r>
              <w:rPr>
                <w:sz w:val="20"/>
                <w:szCs w:val="18"/>
              </w:rPr>
              <w:t>законодавства</w:t>
            </w:r>
            <w:r>
              <w:rPr>
                <w:spacing w:val="1"/>
                <w:sz w:val="20"/>
                <w:szCs w:val="18"/>
              </w:rPr>
              <w:t xml:space="preserve"> </w:t>
            </w:r>
            <w:r>
              <w:rPr>
                <w:sz w:val="20"/>
                <w:szCs w:val="18"/>
              </w:rPr>
              <w:t>після</w:t>
            </w:r>
            <w:r>
              <w:rPr>
                <w:spacing w:val="1"/>
                <w:sz w:val="20"/>
                <w:szCs w:val="18"/>
              </w:rPr>
              <w:t xml:space="preserve"> </w:t>
            </w:r>
            <w:r>
              <w:rPr>
                <w:sz w:val="20"/>
                <w:szCs w:val="18"/>
              </w:rPr>
              <w:t>того,</w:t>
            </w:r>
            <w:r>
              <w:rPr>
                <w:spacing w:val="1"/>
                <w:sz w:val="20"/>
                <w:szCs w:val="18"/>
              </w:rPr>
              <w:t xml:space="preserve"> </w:t>
            </w:r>
            <w:r>
              <w:rPr>
                <w:sz w:val="20"/>
                <w:szCs w:val="18"/>
              </w:rPr>
              <w:t>як</w:t>
            </w:r>
            <w:r>
              <w:rPr>
                <w:spacing w:val="1"/>
                <w:sz w:val="20"/>
                <w:szCs w:val="18"/>
              </w:rPr>
              <w:t xml:space="preserve"> </w:t>
            </w:r>
            <w:r>
              <w:rPr>
                <w:sz w:val="20"/>
                <w:szCs w:val="18"/>
              </w:rPr>
              <w:t>відповідний</w:t>
            </w:r>
            <w:r>
              <w:rPr>
                <w:spacing w:val="1"/>
                <w:sz w:val="20"/>
                <w:szCs w:val="18"/>
              </w:rPr>
              <w:t xml:space="preserve"> </w:t>
            </w:r>
            <w:r>
              <w:rPr>
                <w:sz w:val="20"/>
                <w:szCs w:val="18"/>
              </w:rPr>
              <w:t>документ</w:t>
            </w:r>
            <w:r>
              <w:rPr>
                <w:spacing w:val="1"/>
                <w:sz w:val="20"/>
                <w:szCs w:val="18"/>
              </w:rPr>
              <w:t xml:space="preserve"> </w:t>
            </w:r>
            <w:r>
              <w:rPr>
                <w:sz w:val="20"/>
                <w:szCs w:val="18"/>
              </w:rPr>
              <w:t>(документи)</w:t>
            </w:r>
            <w:r>
              <w:rPr>
                <w:spacing w:val="2"/>
                <w:sz w:val="20"/>
                <w:szCs w:val="18"/>
              </w:rPr>
              <w:t xml:space="preserve"> </w:t>
            </w:r>
            <w:r>
              <w:rPr>
                <w:sz w:val="20"/>
                <w:szCs w:val="18"/>
              </w:rPr>
              <w:t>був</w:t>
            </w:r>
            <w:r>
              <w:rPr>
                <w:spacing w:val="2"/>
                <w:sz w:val="20"/>
                <w:szCs w:val="18"/>
              </w:rPr>
              <w:t xml:space="preserve"> </w:t>
            </w:r>
            <w:r>
              <w:rPr>
                <w:sz w:val="20"/>
                <w:szCs w:val="18"/>
              </w:rPr>
              <w:t>(були)</w:t>
            </w:r>
            <w:r>
              <w:rPr>
                <w:spacing w:val="3"/>
                <w:sz w:val="20"/>
                <w:szCs w:val="18"/>
              </w:rPr>
              <w:t xml:space="preserve"> </w:t>
            </w:r>
            <w:r>
              <w:rPr>
                <w:sz w:val="20"/>
                <w:szCs w:val="18"/>
              </w:rPr>
              <w:t>поданий</w:t>
            </w:r>
            <w:r>
              <w:rPr>
                <w:spacing w:val="-3"/>
                <w:sz w:val="20"/>
                <w:szCs w:val="18"/>
              </w:rPr>
              <w:t xml:space="preserve"> </w:t>
            </w:r>
            <w:r>
              <w:rPr>
                <w:sz w:val="20"/>
                <w:szCs w:val="18"/>
              </w:rPr>
              <w:t>(подані);</w:t>
            </w:r>
          </w:p>
          <w:p w14:paraId="5CAC759B" w14:textId="77777777" w:rsidR="007D240E" w:rsidRDefault="0016005C">
            <w:pPr>
              <w:pStyle w:val="TableParagraph"/>
              <w:tabs>
                <w:tab w:val="left" w:pos="532"/>
              </w:tabs>
              <w:ind w:left="107" w:right="105" w:firstLine="308"/>
              <w:jc w:val="both"/>
              <w:rPr>
                <w:sz w:val="20"/>
                <w:szCs w:val="18"/>
              </w:rPr>
            </w:pPr>
            <w:r>
              <w:rPr>
                <w:sz w:val="20"/>
                <w:szCs w:val="18"/>
              </w:rPr>
              <w:t>и)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в якому позиція цифри (цифр) у сумі є</w:t>
            </w:r>
            <w:r>
              <w:rPr>
                <w:spacing w:val="1"/>
                <w:sz w:val="20"/>
                <w:szCs w:val="18"/>
              </w:rPr>
              <w:t xml:space="preserve"> </w:t>
            </w:r>
            <w:r>
              <w:rPr>
                <w:sz w:val="20"/>
                <w:szCs w:val="18"/>
              </w:rPr>
              <w:t>некоректною,</w:t>
            </w:r>
            <w:r>
              <w:rPr>
                <w:spacing w:val="-4"/>
                <w:sz w:val="20"/>
                <w:szCs w:val="18"/>
              </w:rPr>
              <w:t xml:space="preserve"> </w:t>
            </w:r>
            <w:r>
              <w:rPr>
                <w:sz w:val="20"/>
                <w:szCs w:val="18"/>
              </w:rPr>
              <w:t>при</w:t>
            </w:r>
            <w:r>
              <w:rPr>
                <w:spacing w:val="-4"/>
                <w:sz w:val="20"/>
                <w:szCs w:val="18"/>
              </w:rPr>
              <w:t xml:space="preserve"> </w:t>
            </w:r>
            <w:r>
              <w:rPr>
                <w:sz w:val="20"/>
                <w:szCs w:val="18"/>
              </w:rPr>
              <w:t>цьому</w:t>
            </w:r>
            <w:r>
              <w:rPr>
                <w:spacing w:val="-10"/>
                <w:sz w:val="20"/>
                <w:szCs w:val="18"/>
              </w:rPr>
              <w:t xml:space="preserve"> </w:t>
            </w:r>
            <w:r>
              <w:rPr>
                <w:sz w:val="20"/>
                <w:szCs w:val="18"/>
              </w:rPr>
              <w:t>сума,</w:t>
            </w:r>
            <w:r>
              <w:rPr>
                <w:spacing w:val="2"/>
                <w:sz w:val="20"/>
                <w:szCs w:val="18"/>
              </w:rPr>
              <w:t xml:space="preserve"> </w:t>
            </w:r>
            <w:r>
              <w:rPr>
                <w:sz w:val="20"/>
                <w:szCs w:val="18"/>
              </w:rPr>
              <w:t>що</w:t>
            </w:r>
            <w:r>
              <w:rPr>
                <w:spacing w:val="-1"/>
                <w:sz w:val="20"/>
                <w:szCs w:val="18"/>
              </w:rPr>
              <w:t xml:space="preserve"> </w:t>
            </w:r>
            <w:r>
              <w:rPr>
                <w:sz w:val="20"/>
                <w:szCs w:val="18"/>
              </w:rPr>
              <w:t>зазначена</w:t>
            </w:r>
            <w:r>
              <w:rPr>
                <w:spacing w:val="-6"/>
                <w:sz w:val="20"/>
                <w:szCs w:val="18"/>
              </w:rPr>
              <w:t xml:space="preserve"> </w:t>
            </w:r>
            <w:r>
              <w:rPr>
                <w:sz w:val="20"/>
                <w:szCs w:val="18"/>
              </w:rPr>
              <w:t>прописом,</w:t>
            </w:r>
            <w:r>
              <w:rPr>
                <w:spacing w:val="-3"/>
                <w:sz w:val="20"/>
                <w:szCs w:val="18"/>
              </w:rPr>
              <w:t xml:space="preserve"> </w:t>
            </w:r>
            <w:r>
              <w:rPr>
                <w:sz w:val="20"/>
                <w:szCs w:val="18"/>
              </w:rPr>
              <w:t>є</w:t>
            </w:r>
            <w:r>
              <w:rPr>
                <w:spacing w:val="-3"/>
                <w:sz w:val="20"/>
                <w:szCs w:val="18"/>
              </w:rPr>
              <w:t xml:space="preserve"> </w:t>
            </w:r>
            <w:r>
              <w:rPr>
                <w:sz w:val="20"/>
                <w:szCs w:val="18"/>
              </w:rPr>
              <w:t>правильною;</w:t>
            </w:r>
          </w:p>
          <w:p w14:paraId="5F28991E" w14:textId="77777777" w:rsidR="007D240E" w:rsidRDefault="0016005C">
            <w:pPr>
              <w:pStyle w:val="TableParagraph"/>
              <w:tabs>
                <w:tab w:val="left" w:pos="532"/>
              </w:tabs>
              <w:ind w:left="107" w:right="105" w:firstLine="308"/>
              <w:jc w:val="both"/>
              <w:rPr>
                <w:sz w:val="20"/>
                <w:szCs w:val="18"/>
              </w:rPr>
            </w:pPr>
            <w:r>
              <w:rPr>
                <w:sz w:val="20"/>
                <w:szCs w:val="18"/>
              </w:rPr>
              <w:t>і)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в форматі, що відрізняється від формату,</w:t>
            </w:r>
            <w:r>
              <w:rPr>
                <w:spacing w:val="1"/>
                <w:sz w:val="20"/>
                <w:szCs w:val="18"/>
              </w:rPr>
              <w:t xml:space="preserve"> </w:t>
            </w:r>
            <w:r>
              <w:rPr>
                <w:sz w:val="20"/>
                <w:szCs w:val="18"/>
              </w:rPr>
              <w:t>який</w:t>
            </w:r>
            <w:r>
              <w:rPr>
                <w:spacing w:val="1"/>
                <w:sz w:val="20"/>
                <w:szCs w:val="18"/>
              </w:rPr>
              <w:t xml:space="preserve"> </w:t>
            </w:r>
            <w:r>
              <w:rPr>
                <w:sz w:val="20"/>
                <w:szCs w:val="18"/>
              </w:rPr>
              <w:t>вимагається</w:t>
            </w:r>
            <w:r>
              <w:rPr>
                <w:spacing w:val="1"/>
                <w:sz w:val="20"/>
                <w:szCs w:val="18"/>
              </w:rPr>
              <w:t xml:space="preserve"> </w:t>
            </w:r>
            <w:r>
              <w:rPr>
                <w:sz w:val="20"/>
                <w:szCs w:val="18"/>
              </w:rPr>
              <w:t>замовником</w:t>
            </w:r>
            <w:r>
              <w:rPr>
                <w:spacing w:val="1"/>
                <w:sz w:val="20"/>
                <w:szCs w:val="18"/>
              </w:rPr>
              <w:t xml:space="preserve"> </w:t>
            </w:r>
            <w:r>
              <w:rPr>
                <w:sz w:val="20"/>
                <w:szCs w:val="18"/>
              </w:rPr>
              <w:t>у тендерній</w:t>
            </w:r>
            <w:r>
              <w:rPr>
                <w:spacing w:val="1"/>
                <w:sz w:val="20"/>
                <w:szCs w:val="18"/>
              </w:rPr>
              <w:t xml:space="preserve"> </w:t>
            </w:r>
            <w:r>
              <w:rPr>
                <w:sz w:val="20"/>
                <w:szCs w:val="18"/>
              </w:rPr>
              <w:t>документації,</w:t>
            </w:r>
            <w:r>
              <w:rPr>
                <w:spacing w:val="1"/>
                <w:sz w:val="20"/>
                <w:szCs w:val="18"/>
              </w:rPr>
              <w:t xml:space="preserve"> </w:t>
            </w:r>
            <w:r>
              <w:rPr>
                <w:sz w:val="20"/>
                <w:szCs w:val="18"/>
              </w:rPr>
              <w:t>при</w:t>
            </w:r>
            <w:r>
              <w:rPr>
                <w:spacing w:val="1"/>
                <w:sz w:val="20"/>
                <w:szCs w:val="18"/>
              </w:rPr>
              <w:t xml:space="preserve"> </w:t>
            </w:r>
            <w:r>
              <w:rPr>
                <w:sz w:val="20"/>
                <w:szCs w:val="18"/>
              </w:rPr>
              <w:t>цьому</w:t>
            </w:r>
            <w:r>
              <w:rPr>
                <w:spacing w:val="1"/>
                <w:sz w:val="20"/>
                <w:szCs w:val="18"/>
              </w:rPr>
              <w:t xml:space="preserve"> </w:t>
            </w:r>
            <w:r>
              <w:rPr>
                <w:sz w:val="20"/>
                <w:szCs w:val="18"/>
              </w:rPr>
              <w:t>такий формат документа</w:t>
            </w:r>
            <w:r>
              <w:rPr>
                <w:spacing w:val="-1"/>
                <w:sz w:val="20"/>
                <w:szCs w:val="18"/>
              </w:rPr>
              <w:t xml:space="preserve"> </w:t>
            </w:r>
            <w:r>
              <w:rPr>
                <w:sz w:val="20"/>
                <w:szCs w:val="18"/>
              </w:rPr>
              <w:t>забезпечує</w:t>
            </w:r>
            <w:r>
              <w:rPr>
                <w:spacing w:val="-3"/>
                <w:sz w:val="20"/>
                <w:szCs w:val="18"/>
              </w:rPr>
              <w:t xml:space="preserve"> </w:t>
            </w:r>
            <w:r>
              <w:rPr>
                <w:sz w:val="20"/>
                <w:szCs w:val="18"/>
              </w:rPr>
              <w:t>можливість його перегляду;</w:t>
            </w:r>
          </w:p>
          <w:p w14:paraId="3386FDA0" w14:textId="77777777" w:rsidR="007D240E" w:rsidRDefault="0016005C">
            <w:pPr>
              <w:pStyle w:val="TableParagraph"/>
              <w:tabs>
                <w:tab w:val="left" w:pos="532"/>
              </w:tabs>
              <w:ind w:left="107" w:right="105" w:firstLine="308"/>
              <w:jc w:val="both"/>
              <w:rPr>
                <w:sz w:val="24"/>
              </w:rPr>
            </w:pPr>
            <w:r>
              <w:rPr>
                <w:sz w:val="24"/>
              </w:rPr>
              <w:t>2.3</w:t>
            </w:r>
            <w:r>
              <w:rPr>
                <w:spacing w:val="1"/>
                <w:sz w:val="24"/>
              </w:rPr>
              <w:t xml:space="preserve"> </w:t>
            </w:r>
            <w:r>
              <w:rPr>
                <w:sz w:val="24"/>
              </w:rPr>
              <w:t>Допущення</w:t>
            </w:r>
            <w:r>
              <w:rPr>
                <w:spacing w:val="1"/>
                <w:sz w:val="24"/>
              </w:rPr>
              <w:t xml:space="preserve"> </w:t>
            </w:r>
            <w:r>
              <w:rPr>
                <w:sz w:val="24"/>
              </w:rPr>
              <w:t>учасником</w:t>
            </w:r>
            <w:r>
              <w:rPr>
                <w:spacing w:val="1"/>
                <w:sz w:val="24"/>
              </w:rPr>
              <w:t xml:space="preserve"> </w:t>
            </w:r>
            <w:r>
              <w:rPr>
                <w:sz w:val="24"/>
              </w:rPr>
              <w:t>формальних</w:t>
            </w:r>
            <w:r>
              <w:rPr>
                <w:spacing w:val="1"/>
                <w:sz w:val="24"/>
              </w:rPr>
              <w:t xml:space="preserve"> </w:t>
            </w:r>
            <w:r>
              <w:rPr>
                <w:sz w:val="24"/>
              </w:rPr>
              <w:t>(несуттєвих)</w:t>
            </w:r>
            <w:r>
              <w:rPr>
                <w:spacing w:val="1"/>
                <w:sz w:val="24"/>
              </w:rPr>
              <w:t xml:space="preserve"> </w:t>
            </w:r>
            <w:r>
              <w:rPr>
                <w:sz w:val="24"/>
              </w:rPr>
              <w:t>помилок</w:t>
            </w:r>
            <w:r>
              <w:rPr>
                <w:spacing w:val="1"/>
                <w:sz w:val="24"/>
              </w:rPr>
              <w:t xml:space="preserve"> </w:t>
            </w:r>
            <w:r>
              <w:rPr>
                <w:sz w:val="24"/>
              </w:rPr>
              <w:t>не</w:t>
            </w:r>
            <w:r>
              <w:rPr>
                <w:spacing w:val="1"/>
                <w:sz w:val="24"/>
              </w:rPr>
              <w:t xml:space="preserve"> </w:t>
            </w:r>
            <w:r>
              <w:rPr>
                <w:sz w:val="24"/>
              </w:rPr>
              <w:t>призведе до</w:t>
            </w:r>
            <w:r>
              <w:rPr>
                <w:spacing w:val="1"/>
                <w:sz w:val="24"/>
              </w:rPr>
              <w:t xml:space="preserve"> </w:t>
            </w:r>
            <w:r>
              <w:rPr>
                <w:sz w:val="24"/>
              </w:rPr>
              <w:t>відхилення</w:t>
            </w:r>
            <w:r>
              <w:rPr>
                <w:spacing w:val="1"/>
                <w:sz w:val="24"/>
              </w:rPr>
              <w:t xml:space="preserve"> </w:t>
            </w:r>
            <w:r>
              <w:rPr>
                <w:sz w:val="24"/>
              </w:rPr>
              <w:t>його</w:t>
            </w:r>
            <w:r>
              <w:rPr>
                <w:spacing w:val="5"/>
                <w:sz w:val="24"/>
              </w:rPr>
              <w:t xml:space="preserve"> </w:t>
            </w:r>
            <w:r>
              <w:rPr>
                <w:sz w:val="24"/>
              </w:rPr>
              <w:t>тендерної</w:t>
            </w:r>
            <w:r>
              <w:rPr>
                <w:spacing w:val="-8"/>
                <w:sz w:val="24"/>
              </w:rPr>
              <w:t xml:space="preserve"> </w:t>
            </w:r>
            <w:r>
              <w:rPr>
                <w:sz w:val="24"/>
              </w:rPr>
              <w:t>пропозиції.</w:t>
            </w:r>
          </w:p>
        </w:tc>
      </w:tr>
      <w:tr w:rsidR="007D240E" w14:paraId="6189F072" w14:textId="77777777">
        <w:trPr>
          <w:trHeight w:val="58"/>
          <w:jc w:val="center"/>
        </w:trPr>
        <w:tc>
          <w:tcPr>
            <w:tcW w:w="641" w:type="dxa"/>
            <w:gridSpan w:val="2"/>
            <w:tcBorders>
              <w:right w:val="nil"/>
            </w:tcBorders>
          </w:tcPr>
          <w:p w14:paraId="4B9C7017" w14:textId="77777777" w:rsidR="007D240E" w:rsidRDefault="0016005C">
            <w:pPr>
              <w:pStyle w:val="TableParagraph"/>
              <w:ind w:left="0" w:right="181"/>
              <w:jc w:val="right"/>
              <w:rPr>
                <w:sz w:val="24"/>
              </w:rPr>
            </w:pPr>
            <w:r>
              <w:rPr>
                <w:sz w:val="24"/>
              </w:rPr>
              <w:lastRenderedPageBreak/>
              <w:t>3</w:t>
            </w:r>
          </w:p>
        </w:tc>
        <w:tc>
          <w:tcPr>
            <w:tcW w:w="2756" w:type="dxa"/>
            <w:tcBorders>
              <w:left w:val="nil"/>
              <w:right w:val="nil"/>
            </w:tcBorders>
          </w:tcPr>
          <w:p w14:paraId="4B84F347" w14:textId="77777777" w:rsidR="007D240E" w:rsidRDefault="0016005C">
            <w:pPr>
              <w:pStyle w:val="TableParagraph"/>
              <w:ind w:left="192" w:right="237"/>
              <w:rPr>
                <w:i/>
                <w:szCs w:val="20"/>
              </w:rPr>
            </w:pPr>
            <w:r>
              <w:rPr>
                <w:i/>
                <w:szCs w:val="20"/>
              </w:rPr>
              <w:t>Забезпечення</w:t>
            </w:r>
            <w:r>
              <w:rPr>
                <w:i/>
                <w:spacing w:val="1"/>
                <w:szCs w:val="20"/>
              </w:rPr>
              <w:t xml:space="preserve"> </w:t>
            </w:r>
            <w:r>
              <w:rPr>
                <w:i/>
                <w:szCs w:val="20"/>
              </w:rPr>
              <w:t>тендерної</w:t>
            </w:r>
            <w:r>
              <w:rPr>
                <w:i/>
                <w:spacing w:val="1"/>
                <w:szCs w:val="20"/>
              </w:rPr>
              <w:t xml:space="preserve"> </w:t>
            </w:r>
            <w:r>
              <w:rPr>
                <w:i/>
                <w:szCs w:val="20"/>
              </w:rPr>
              <w:t>пропозиції,</w:t>
            </w:r>
            <w:r>
              <w:rPr>
                <w:i/>
                <w:spacing w:val="-11"/>
                <w:szCs w:val="20"/>
              </w:rPr>
              <w:t xml:space="preserve"> </w:t>
            </w:r>
            <w:r>
              <w:rPr>
                <w:i/>
                <w:szCs w:val="20"/>
              </w:rPr>
              <w:t>умови</w:t>
            </w:r>
          </w:p>
          <w:p w14:paraId="4675CB3A" w14:textId="77777777" w:rsidR="007D240E" w:rsidRDefault="0016005C">
            <w:pPr>
              <w:pStyle w:val="TableParagraph"/>
              <w:ind w:left="192" w:right="290"/>
              <w:rPr>
                <w:i/>
                <w:sz w:val="24"/>
              </w:rPr>
            </w:pPr>
            <w:r>
              <w:rPr>
                <w:i/>
                <w:szCs w:val="20"/>
              </w:rPr>
              <w:t>його повернення/</w:t>
            </w:r>
            <w:r>
              <w:rPr>
                <w:i/>
                <w:spacing w:val="-58"/>
                <w:szCs w:val="20"/>
              </w:rPr>
              <w:t xml:space="preserve"> </w:t>
            </w:r>
            <w:r>
              <w:rPr>
                <w:i/>
                <w:szCs w:val="20"/>
              </w:rPr>
              <w:t>неповернення</w:t>
            </w:r>
          </w:p>
        </w:tc>
        <w:tc>
          <w:tcPr>
            <w:tcW w:w="6946" w:type="dxa"/>
            <w:gridSpan w:val="4"/>
            <w:tcBorders>
              <w:left w:val="nil"/>
            </w:tcBorders>
          </w:tcPr>
          <w:p w14:paraId="30024125" w14:textId="77777777" w:rsidR="007D240E" w:rsidRDefault="0016005C">
            <w:pPr>
              <w:pStyle w:val="TableParagraph"/>
              <w:ind w:left="253"/>
              <w:rPr>
                <w:sz w:val="24"/>
              </w:rPr>
            </w:pPr>
            <w:r>
              <w:rPr>
                <w:sz w:val="24"/>
              </w:rPr>
              <w:t>Забезпечення</w:t>
            </w:r>
            <w:r>
              <w:rPr>
                <w:spacing w:val="-2"/>
                <w:sz w:val="24"/>
              </w:rPr>
              <w:t xml:space="preserve"> </w:t>
            </w:r>
            <w:r>
              <w:rPr>
                <w:sz w:val="24"/>
              </w:rPr>
              <w:t>тендерної</w:t>
            </w:r>
            <w:r>
              <w:rPr>
                <w:spacing w:val="-10"/>
                <w:sz w:val="24"/>
              </w:rPr>
              <w:t xml:space="preserve"> </w:t>
            </w:r>
            <w:r>
              <w:rPr>
                <w:sz w:val="24"/>
              </w:rPr>
              <w:t>пропозиції</w:t>
            </w:r>
            <w:r>
              <w:rPr>
                <w:spacing w:val="-10"/>
                <w:sz w:val="24"/>
              </w:rPr>
              <w:t xml:space="preserve"> </w:t>
            </w:r>
            <w:r>
              <w:rPr>
                <w:sz w:val="24"/>
              </w:rPr>
              <w:t>не</w:t>
            </w:r>
            <w:r>
              <w:rPr>
                <w:spacing w:val="-2"/>
                <w:sz w:val="24"/>
              </w:rPr>
              <w:t xml:space="preserve"> </w:t>
            </w:r>
            <w:r>
              <w:rPr>
                <w:sz w:val="24"/>
              </w:rPr>
              <w:t>вимагається</w:t>
            </w:r>
            <w:r>
              <w:rPr>
                <w:spacing w:val="-2"/>
                <w:sz w:val="24"/>
              </w:rPr>
              <w:t xml:space="preserve"> </w:t>
            </w:r>
            <w:r>
              <w:rPr>
                <w:sz w:val="24"/>
              </w:rPr>
              <w:t>замовником.</w:t>
            </w:r>
          </w:p>
        </w:tc>
      </w:tr>
      <w:tr w:rsidR="007D240E" w14:paraId="146D4FFA" w14:textId="77777777">
        <w:trPr>
          <w:trHeight w:val="58"/>
          <w:jc w:val="center"/>
        </w:trPr>
        <w:tc>
          <w:tcPr>
            <w:tcW w:w="641" w:type="dxa"/>
            <w:gridSpan w:val="2"/>
            <w:tcBorders>
              <w:right w:val="nil"/>
            </w:tcBorders>
          </w:tcPr>
          <w:p w14:paraId="03DA349D" w14:textId="77777777" w:rsidR="007D240E" w:rsidRDefault="0016005C">
            <w:pPr>
              <w:pStyle w:val="TableParagraph"/>
              <w:ind w:left="0" w:right="181"/>
              <w:jc w:val="right"/>
              <w:rPr>
                <w:sz w:val="24"/>
              </w:rPr>
            </w:pPr>
            <w:r>
              <w:rPr>
                <w:sz w:val="24"/>
              </w:rPr>
              <w:t>4</w:t>
            </w:r>
          </w:p>
        </w:tc>
        <w:tc>
          <w:tcPr>
            <w:tcW w:w="2756" w:type="dxa"/>
            <w:tcBorders>
              <w:left w:val="nil"/>
              <w:right w:val="nil"/>
            </w:tcBorders>
          </w:tcPr>
          <w:p w14:paraId="65210D6D" w14:textId="77777777" w:rsidR="007D240E" w:rsidRDefault="0016005C">
            <w:pPr>
              <w:pStyle w:val="TableParagraph"/>
              <w:ind w:left="192" w:right="896"/>
              <w:rPr>
                <w:i/>
                <w:sz w:val="24"/>
              </w:rPr>
            </w:pPr>
            <w:r>
              <w:rPr>
                <w:i/>
                <w:sz w:val="24"/>
              </w:rPr>
              <w:t>Строк дії</w:t>
            </w:r>
            <w:r>
              <w:rPr>
                <w:i/>
                <w:spacing w:val="1"/>
                <w:sz w:val="24"/>
              </w:rPr>
              <w:t xml:space="preserve"> </w:t>
            </w:r>
            <w:r>
              <w:rPr>
                <w:i/>
                <w:sz w:val="24"/>
              </w:rPr>
              <w:t>тендерних</w:t>
            </w:r>
            <w:r>
              <w:rPr>
                <w:i/>
                <w:spacing w:val="-57"/>
                <w:sz w:val="24"/>
              </w:rPr>
              <w:t xml:space="preserve"> </w:t>
            </w:r>
            <w:r>
              <w:rPr>
                <w:i/>
                <w:sz w:val="24"/>
              </w:rPr>
              <w:t>пропозицій</w:t>
            </w:r>
          </w:p>
        </w:tc>
        <w:tc>
          <w:tcPr>
            <w:tcW w:w="6946" w:type="dxa"/>
            <w:gridSpan w:val="4"/>
            <w:tcBorders>
              <w:left w:val="nil"/>
            </w:tcBorders>
          </w:tcPr>
          <w:p w14:paraId="400CF6C0" w14:textId="77777777" w:rsidR="007D240E" w:rsidRDefault="0016005C">
            <w:pPr>
              <w:pStyle w:val="rvps2"/>
              <w:shd w:val="clear" w:color="auto" w:fill="FFFFFF"/>
              <w:spacing w:before="0" w:beforeAutospacing="0" w:after="0" w:afterAutospacing="0"/>
              <w:ind w:left="253" w:right="65" w:firstLine="273"/>
              <w:jc w:val="both"/>
            </w:pPr>
            <w:r>
              <w:t>4.1 Тендерні пропозиції вважаються дійсними протягом 90 днів із</w:t>
            </w:r>
            <w:r>
              <w:rPr>
                <w:spacing w:val="1"/>
              </w:rPr>
              <w:t xml:space="preserve"> </w:t>
            </w:r>
            <w:r>
              <w:t>дати</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пропозиції.</w:t>
            </w:r>
            <w:r>
              <w:rPr>
                <w:spacing w:val="1"/>
              </w:rPr>
              <w:t xml:space="preserve"> </w:t>
            </w: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C62E9A8" w14:textId="77777777" w:rsidR="007D240E" w:rsidRDefault="0016005C">
            <w:pPr>
              <w:widowControl/>
              <w:shd w:val="clear" w:color="auto" w:fill="FFFFFF"/>
              <w:autoSpaceDE/>
              <w:autoSpaceDN/>
              <w:ind w:left="253" w:right="65" w:firstLine="273"/>
              <w:jc w:val="both"/>
              <w:rPr>
                <w:sz w:val="24"/>
              </w:rPr>
            </w:pPr>
            <w:bookmarkStart w:id="1" w:name="n561"/>
            <w:bookmarkEnd w:id="1"/>
            <w:r>
              <w:rPr>
                <w:sz w:val="24"/>
                <w:szCs w:val="24"/>
                <w:lang w:eastAsia="uk-UA"/>
              </w:rPr>
              <w:lastRenderedPageBreak/>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AABDEE" w14:textId="77777777" w:rsidR="007D240E" w:rsidRDefault="0016005C">
            <w:pPr>
              <w:pStyle w:val="TableParagraph"/>
              <w:ind w:left="253" w:right="65" w:firstLine="273"/>
              <w:jc w:val="both"/>
              <w:rPr>
                <w:sz w:val="24"/>
              </w:rPr>
            </w:pPr>
            <w:r>
              <w:rPr>
                <w:sz w:val="24"/>
              </w:rPr>
              <w:t>-</w:t>
            </w:r>
            <w:r>
              <w:rPr>
                <w:spacing w:val="1"/>
                <w:sz w:val="24"/>
              </w:rPr>
              <w:t xml:space="preserve"> </w:t>
            </w:r>
            <w:r>
              <w:rPr>
                <w:sz w:val="24"/>
              </w:rPr>
              <w:t>відхилити</w:t>
            </w:r>
            <w:r>
              <w:rPr>
                <w:spacing w:val="1"/>
                <w:sz w:val="24"/>
              </w:rPr>
              <w:t xml:space="preserve"> </w:t>
            </w:r>
            <w:r>
              <w:rPr>
                <w:sz w:val="24"/>
              </w:rPr>
              <w:t>таку</w:t>
            </w:r>
            <w:r>
              <w:rPr>
                <w:spacing w:val="1"/>
                <w:sz w:val="24"/>
              </w:rPr>
              <w:t xml:space="preserve"> </w:t>
            </w:r>
            <w:r>
              <w:rPr>
                <w:sz w:val="24"/>
              </w:rPr>
              <w:t>вимогу,</w:t>
            </w:r>
            <w:r>
              <w:rPr>
                <w:spacing w:val="1"/>
                <w:sz w:val="24"/>
              </w:rPr>
              <w:t xml:space="preserve"> </w:t>
            </w:r>
            <w:r>
              <w:rPr>
                <w:sz w:val="24"/>
              </w:rPr>
              <w:t>не</w:t>
            </w:r>
            <w:r>
              <w:rPr>
                <w:spacing w:val="1"/>
                <w:sz w:val="24"/>
              </w:rPr>
              <w:t xml:space="preserve"> </w:t>
            </w:r>
            <w:r>
              <w:rPr>
                <w:sz w:val="24"/>
              </w:rPr>
              <w:t>втрачаючи</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наданого</w:t>
            </w:r>
            <w:r>
              <w:rPr>
                <w:spacing w:val="1"/>
                <w:sz w:val="24"/>
              </w:rPr>
              <w:t xml:space="preserve"> </w:t>
            </w:r>
            <w:r>
              <w:rPr>
                <w:sz w:val="24"/>
              </w:rPr>
              <w:t>ним</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i/>
                <w:sz w:val="24"/>
              </w:rPr>
              <w:t>(якщо</w:t>
            </w:r>
            <w:r>
              <w:rPr>
                <w:i/>
                <w:spacing w:val="1"/>
                <w:sz w:val="24"/>
              </w:rPr>
              <w:t xml:space="preserve"> </w:t>
            </w:r>
            <w:r>
              <w:rPr>
                <w:i/>
                <w:sz w:val="24"/>
              </w:rPr>
              <w:t>замовник</w:t>
            </w:r>
            <w:r>
              <w:rPr>
                <w:i/>
                <w:spacing w:val="1"/>
                <w:sz w:val="24"/>
              </w:rPr>
              <w:t xml:space="preserve"> </w:t>
            </w:r>
            <w:r>
              <w:rPr>
                <w:i/>
                <w:sz w:val="24"/>
              </w:rPr>
              <w:t>вимагає</w:t>
            </w:r>
            <w:r>
              <w:rPr>
                <w:i/>
                <w:spacing w:val="1"/>
                <w:sz w:val="24"/>
              </w:rPr>
              <w:t xml:space="preserve"> </w:t>
            </w:r>
            <w:r>
              <w:rPr>
                <w:i/>
                <w:sz w:val="24"/>
              </w:rPr>
              <w:t>його</w:t>
            </w:r>
            <w:r>
              <w:rPr>
                <w:i/>
                <w:spacing w:val="1"/>
                <w:sz w:val="24"/>
              </w:rPr>
              <w:t xml:space="preserve"> </w:t>
            </w:r>
            <w:r>
              <w:rPr>
                <w:i/>
                <w:sz w:val="24"/>
              </w:rPr>
              <w:t>надати)</w:t>
            </w:r>
            <w:r>
              <w:rPr>
                <w:sz w:val="24"/>
              </w:rPr>
              <w:t>,</w:t>
            </w:r>
          </w:p>
          <w:p w14:paraId="76451C83" w14:textId="77777777" w:rsidR="007D240E" w:rsidRDefault="0016005C">
            <w:pPr>
              <w:pStyle w:val="TableParagraph"/>
              <w:ind w:left="253" w:right="65" w:firstLine="273"/>
              <w:jc w:val="both"/>
              <w:rPr>
                <w:sz w:val="24"/>
              </w:rPr>
            </w:pPr>
            <w:r>
              <w:rPr>
                <w:sz w:val="24"/>
              </w:rPr>
              <w:t>-</w:t>
            </w:r>
            <w:r>
              <w:rPr>
                <w:spacing w:val="1"/>
                <w:sz w:val="24"/>
              </w:rPr>
              <w:t xml:space="preserve"> </w:t>
            </w:r>
            <w:r>
              <w:rPr>
                <w:sz w:val="24"/>
              </w:rPr>
              <w:t>погодитися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та</w:t>
            </w:r>
            <w:r>
              <w:rPr>
                <w:spacing w:val="1"/>
                <w:sz w:val="24"/>
              </w:rPr>
              <w:t xml:space="preserve"> </w:t>
            </w:r>
            <w:r>
              <w:rPr>
                <w:sz w:val="24"/>
              </w:rPr>
              <w:t>продовжити</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поданої</w:t>
            </w:r>
            <w:r>
              <w:rPr>
                <w:spacing w:val="1"/>
                <w:sz w:val="24"/>
              </w:rPr>
              <w:t xml:space="preserve"> </w:t>
            </w:r>
            <w:r>
              <w:rPr>
                <w:sz w:val="24"/>
              </w:rPr>
              <w:t>ним</w:t>
            </w:r>
            <w:r>
              <w:rPr>
                <w:spacing w:val="1"/>
                <w:sz w:val="24"/>
              </w:rPr>
              <w:t xml:space="preserve"> </w:t>
            </w:r>
            <w:r>
              <w:rPr>
                <w:sz w:val="24"/>
              </w:rPr>
              <w:t>тендерної пропозиції і наданого забезпечення тендерної пропозиції</w:t>
            </w:r>
            <w:r>
              <w:rPr>
                <w:spacing w:val="1"/>
                <w:sz w:val="24"/>
              </w:rPr>
              <w:t xml:space="preserve"> </w:t>
            </w:r>
            <w:r>
              <w:rPr>
                <w:i/>
                <w:sz w:val="24"/>
              </w:rPr>
              <w:t>(якщо</w:t>
            </w:r>
            <w:r>
              <w:rPr>
                <w:i/>
                <w:spacing w:val="1"/>
                <w:sz w:val="24"/>
              </w:rPr>
              <w:t xml:space="preserve"> </w:t>
            </w:r>
            <w:r>
              <w:rPr>
                <w:i/>
                <w:sz w:val="24"/>
              </w:rPr>
              <w:t>замовник вимагає</w:t>
            </w:r>
            <w:r>
              <w:rPr>
                <w:i/>
                <w:spacing w:val="2"/>
                <w:sz w:val="24"/>
              </w:rPr>
              <w:t xml:space="preserve"> </w:t>
            </w:r>
            <w:r>
              <w:rPr>
                <w:i/>
                <w:sz w:val="24"/>
              </w:rPr>
              <w:t>його</w:t>
            </w:r>
            <w:r>
              <w:rPr>
                <w:i/>
                <w:spacing w:val="-3"/>
                <w:sz w:val="24"/>
              </w:rPr>
              <w:t xml:space="preserve"> </w:t>
            </w:r>
            <w:r>
              <w:rPr>
                <w:i/>
                <w:sz w:val="24"/>
              </w:rPr>
              <w:t>надати)</w:t>
            </w:r>
            <w:r>
              <w:rPr>
                <w:sz w:val="24"/>
              </w:rPr>
              <w:t>.</w:t>
            </w:r>
          </w:p>
          <w:p w14:paraId="5463D19D" w14:textId="77777777" w:rsidR="007D240E" w:rsidRDefault="0016005C">
            <w:pPr>
              <w:pStyle w:val="TableParagraph"/>
              <w:ind w:left="253" w:right="65" w:firstLine="273"/>
              <w:jc w:val="both"/>
              <w:rPr>
                <w:sz w:val="24"/>
              </w:rPr>
            </w:pPr>
            <w:r>
              <w:rPr>
                <w:sz w:val="24"/>
              </w:rPr>
              <w:t>4.3</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необхідності</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w:t>
            </w:r>
            <w:r>
              <w:rPr>
                <w:spacing w:val="1"/>
                <w:sz w:val="24"/>
              </w:rPr>
              <w:t xml:space="preserve"> </w:t>
            </w:r>
            <w:r>
              <w:rPr>
                <w:sz w:val="24"/>
              </w:rPr>
              <w:t>власної</w:t>
            </w:r>
            <w:r>
              <w:rPr>
                <w:spacing w:val="46"/>
                <w:sz w:val="24"/>
              </w:rPr>
              <w:t xml:space="preserve"> </w:t>
            </w:r>
            <w:r>
              <w:rPr>
                <w:sz w:val="24"/>
              </w:rPr>
              <w:t>ініціативи</w:t>
            </w:r>
            <w:r>
              <w:rPr>
                <w:spacing w:val="51"/>
                <w:sz w:val="24"/>
              </w:rPr>
              <w:t xml:space="preserve"> </w:t>
            </w:r>
            <w:r>
              <w:rPr>
                <w:sz w:val="24"/>
              </w:rPr>
              <w:t>продовжити</w:t>
            </w:r>
            <w:r>
              <w:rPr>
                <w:spacing w:val="58"/>
                <w:sz w:val="24"/>
              </w:rPr>
              <w:t xml:space="preserve"> </w:t>
            </w:r>
            <w:r>
              <w:rPr>
                <w:sz w:val="24"/>
              </w:rPr>
              <w:t>строк</w:t>
            </w:r>
            <w:r>
              <w:rPr>
                <w:spacing w:val="49"/>
                <w:sz w:val="24"/>
              </w:rPr>
              <w:t xml:space="preserve"> </w:t>
            </w:r>
            <w:r>
              <w:rPr>
                <w:sz w:val="24"/>
              </w:rPr>
              <w:t>дії</w:t>
            </w:r>
            <w:r>
              <w:rPr>
                <w:spacing w:val="47"/>
                <w:sz w:val="24"/>
              </w:rPr>
              <w:t xml:space="preserve"> </w:t>
            </w:r>
            <w:r>
              <w:rPr>
                <w:sz w:val="24"/>
              </w:rPr>
              <w:t>своєї</w:t>
            </w:r>
            <w:r>
              <w:rPr>
                <w:spacing w:val="46"/>
                <w:sz w:val="24"/>
              </w:rPr>
              <w:t xml:space="preserve"> </w:t>
            </w:r>
            <w:r>
              <w:rPr>
                <w:sz w:val="24"/>
              </w:rPr>
              <w:t>тендерної</w:t>
            </w:r>
            <w:r>
              <w:rPr>
                <w:spacing w:val="42"/>
                <w:sz w:val="24"/>
              </w:rPr>
              <w:t xml:space="preserve"> </w:t>
            </w:r>
            <w:r>
              <w:rPr>
                <w:sz w:val="24"/>
              </w:rPr>
              <w:t>пропозиції, повідомивши</w:t>
            </w:r>
            <w:r>
              <w:rPr>
                <w:spacing w:val="-5"/>
                <w:sz w:val="24"/>
              </w:rPr>
              <w:t xml:space="preserve"> </w:t>
            </w:r>
            <w:r>
              <w:rPr>
                <w:sz w:val="24"/>
              </w:rPr>
              <w:t>про це</w:t>
            </w:r>
            <w:r>
              <w:rPr>
                <w:spacing w:val="-2"/>
                <w:sz w:val="24"/>
              </w:rPr>
              <w:t xml:space="preserve"> </w:t>
            </w:r>
            <w:r>
              <w:rPr>
                <w:sz w:val="24"/>
              </w:rPr>
              <w:t>замовникові</w:t>
            </w:r>
            <w:r>
              <w:rPr>
                <w:spacing w:val="-9"/>
                <w:sz w:val="24"/>
              </w:rPr>
              <w:t xml:space="preserve"> </w:t>
            </w:r>
            <w:r>
              <w:rPr>
                <w:sz w:val="24"/>
              </w:rPr>
              <w:t>через</w:t>
            </w:r>
            <w:r>
              <w:rPr>
                <w:spacing w:val="1"/>
                <w:sz w:val="24"/>
              </w:rPr>
              <w:t xml:space="preserve"> </w:t>
            </w:r>
            <w:r>
              <w:rPr>
                <w:sz w:val="24"/>
              </w:rPr>
              <w:t>електронну</w:t>
            </w:r>
            <w:r>
              <w:rPr>
                <w:spacing w:val="-10"/>
                <w:sz w:val="24"/>
              </w:rPr>
              <w:t xml:space="preserve"> </w:t>
            </w:r>
            <w:r>
              <w:rPr>
                <w:sz w:val="24"/>
              </w:rPr>
              <w:t>систему</w:t>
            </w:r>
            <w:r>
              <w:rPr>
                <w:spacing w:val="-10"/>
                <w:sz w:val="24"/>
              </w:rPr>
              <w:t xml:space="preserve"> </w:t>
            </w:r>
            <w:proofErr w:type="spellStart"/>
            <w:r>
              <w:rPr>
                <w:sz w:val="24"/>
              </w:rPr>
              <w:t>закупівель</w:t>
            </w:r>
            <w:proofErr w:type="spellEnd"/>
            <w:r>
              <w:rPr>
                <w:sz w:val="24"/>
              </w:rPr>
              <w:t>.</w:t>
            </w:r>
          </w:p>
        </w:tc>
      </w:tr>
      <w:tr w:rsidR="007D240E" w14:paraId="5D86E0A3" w14:textId="77777777">
        <w:trPr>
          <w:trHeight w:val="3681"/>
          <w:jc w:val="center"/>
        </w:trPr>
        <w:tc>
          <w:tcPr>
            <w:tcW w:w="565" w:type="dxa"/>
            <w:tcBorders>
              <w:right w:val="nil"/>
            </w:tcBorders>
          </w:tcPr>
          <w:p w14:paraId="40A1D86D" w14:textId="77777777" w:rsidR="007D240E" w:rsidRDefault="0016005C">
            <w:pPr>
              <w:pStyle w:val="TableParagraph"/>
              <w:ind w:left="0" w:right="181"/>
              <w:jc w:val="right"/>
              <w:rPr>
                <w:sz w:val="24"/>
              </w:rPr>
            </w:pPr>
            <w:r>
              <w:rPr>
                <w:sz w:val="24"/>
              </w:rPr>
              <w:lastRenderedPageBreak/>
              <w:t>5</w:t>
            </w:r>
          </w:p>
        </w:tc>
        <w:tc>
          <w:tcPr>
            <w:tcW w:w="2974" w:type="dxa"/>
            <w:gridSpan w:val="3"/>
            <w:tcBorders>
              <w:left w:val="nil"/>
              <w:right w:val="nil"/>
            </w:tcBorders>
          </w:tcPr>
          <w:p w14:paraId="1BF8A6B1" w14:textId="77777777" w:rsidR="007D240E" w:rsidRDefault="0016005C">
            <w:pPr>
              <w:pStyle w:val="TableParagraph"/>
              <w:ind w:left="192" w:right="2"/>
              <w:rPr>
                <w:i/>
                <w:sz w:val="24"/>
              </w:rPr>
            </w:pPr>
            <w:r>
              <w:rPr>
                <w:i/>
                <w:sz w:val="24"/>
              </w:rPr>
              <w:t>Кваліфікаційні</w:t>
            </w:r>
            <w:r>
              <w:rPr>
                <w:i/>
                <w:spacing w:val="-57"/>
                <w:sz w:val="24"/>
              </w:rPr>
              <w:t xml:space="preserve"> </w:t>
            </w:r>
            <w:r>
              <w:rPr>
                <w:i/>
                <w:sz w:val="24"/>
              </w:rPr>
              <w:t>критерії</w:t>
            </w:r>
            <w:r>
              <w:rPr>
                <w:i/>
                <w:spacing w:val="1"/>
                <w:sz w:val="24"/>
              </w:rPr>
              <w:t xml:space="preserve"> </w:t>
            </w:r>
            <w:r>
              <w:rPr>
                <w:i/>
                <w:sz w:val="24"/>
              </w:rPr>
              <w:t>до</w:t>
            </w:r>
            <w:r>
              <w:rPr>
                <w:i/>
                <w:spacing w:val="1"/>
                <w:sz w:val="24"/>
              </w:rPr>
              <w:t xml:space="preserve"> </w:t>
            </w:r>
            <w:r>
              <w:rPr>
                <w:i/>
                <w:sz w:val="24"/>
              </w:rPr>
              <w:t>учасників</w:t>
            </w:r>
          </w:p>
          <w:p w14:paraId="2D1F86A7" w14:textId="77777777" w:rsidR="007D240E" w:rsidRDefault="0016005C">
            <w:pPr>
              <w:pStyle w:val="TableParagraph"/>
              <w:ind w:left="192" w:right="2"/>
              <w:rPr>
                <w:i/>
                <w:sz w:val="24"/>
              </w:rPr>
            </w:pPr>
            <w:r>
              <w:rPr>
                <w:i/>
                <w:sz w:val="24"/>
              </w:rPr>
              <w:t>(відповідно</w:t>
            </w:r>
            <w:r>
              <w:rPr>
                <w:i/>
                <w:spacing w:val="1"/>
                <w:sz w:val="24"/>
              </w:rPr>
              <w:t xml:space="preserve"> </w:t>
            </w:r>
            <w:r>
              <w:rPr>
                <w:i/>
                <w:sz w:val="24"/>
              </w:rPr>
              <w:t>до</w:t>
            </w:r>
            <w:r>
              <w:rPr>
                <w:i/>
                <w:spacing w:val="1"/>
                <w:sz w:val="24"/>
              </w:rPr>
              <w:t xml:space="preserve"> </w:t>
            </w:r>
            <w:r>
              <w:rPr>
                <w:i/>
                <w:sz w:val="24"/>
              </w:rPr>
              <w:t>статті 16 Закону)</w:t>
            </w:r>
            <w:r>
              <w:rPr>
                <w:i/>
                <w:spacing w:val="-57"/>
                <w:sz w:val="24"/>
              </w:rPr>
              <w:t xml:space="preserve"> </w:t>
            </w:r>
            <w:r>
              <w:rPr>
                <w:i/>
                <w:sz w:val="24"/>
              </w:rPr>
              <w:t>та</w:t>
            </w:r>
            <w:r>
              <w:rPr>
                <w:i/>
                <w:spacing w:val="73"/>
                <w:sz w:val="24"/>
              </w:rPr>
              <w:t xml:space="preserve"> </w:t>
            </w:r>
            <w:r>
              <w:rPr>
                <w:i/>
                <w:sz w:val="24"/>
              </w:rPr>
              <w:t>інформація</w:t>
            </w:r>
            <w:r>
              <w:rPr>
                <w:i/>
                <w:spacing w:val="1"/>
                <w:sz w:val="24"/>
              </w:rPr>
              <w:t xml:space="preserve"> </w:t>
            </w:r>
            <w:r>
              <w:rPr>
                <w:i/>
                <w:sz w:val="24"/>
              </w:rPr>
              <w:t>про</w:t>
            </w:r>
            <w:r>
              <w:rPr>
                <w:i/>
                <w:spacing w:val="1"/>
                <w:sz w:val="24"/>
              </w:rPr>
              <w:t xml:space="preserve"> </w:t>
            </w:r>
            <w:r>
              <w:rPr>
                <w:i/>
                <w:sz w:val="24"/>
              </w:rPr>
              <w:t>спосіб</w:t>
            </w:r>
            <w:r>
              <w:rPr>
                <w:i/>
                <w:spacing w:val="1"/>
                <w:sz w:val="24"/>
              </w:rPr>
              <w:t xml:space="preserve"> </w:t>
            </w:r>
            <w:r>
              <w:rPr>
                <w:i/>
                <w:sz w:val="24"/>
              </w:rPr>
              <w:t>підтвердження</w:t>
            </w:r>
          </w:p>
          <w:p w14:paraId="2D7D90E8" w14:textId="77777777" w:rsidR="007D240E" w:rsidRDefault="0016005C">
            <w:pPr>
              <w:pStyle w:val="TableParagraph"/>
              <w:ind w:left="192" w:right="2"/>
              <w:rPr>
                <w:i/>
                <w:sz w:val="24"/>
              </w:rPr>
            </w:pPr>
            <w:r>
              <w:rPr>
                <w:i/>
                <w:sz w:val="24"/>
              </w:rPr>
              <w:t>відповідності</w:t>
            </w:r>
            <w:r>
              <w:rPr>
                <w:i/>
                <w:spacing w:val="-57"/>
                <w:sz w:val="24"/>
              </w:rPr>
              <w:t xml:space="preserve"> </w:t>
            </w:r>
            <w:r>
              <w:rPr>
                <w:i/>
                <w:sz w:val="24"/>
              </w:rPr>
              <w:t>учасників</w:t>
            </w:r>
            <w:r>
              <w:rPr>
                <w:i/>
                <w:spacing w:val="1"/>
                <w:sz w:val="24"/>
              </w:rPr>
              <w:t xml:space="preserve"> </w:t>
            </w:r>
            <w:r>
              <w:rPr>
                <w:i/>
                <w:spacing w:val="-1"/>
                <w:sz w:val="24"/>
              </w:rPr>
              <w:t>установленим</w:t>
            </w:r>
            <w:r>
              <w:rPr>
                <w:i/>
                <w:spacing w:val="-57"/>
                <w:sz w:val="24"/>
              </w:rPr>
              <w:t xml:space="preserve"> </w:t>
            </w:r>
            <w:r>
              <w:rPr>
                <w:i/>
                <w:sz w:val="24"/>
              </w:rPr>
              <w:t>критеріям</w:t>
            </w:r>
          </w:p>
        </w:tc>
        <w:tc>
          <w:tcPr>
            <w:tcW w:w="6804" w:type="dxa"/>
            <w:gridSpan w:val="3"/>
            <w:tcBorders>
              <w:left w:val="nil"/>
            </w:tcBorders>
          </w:tcPr>
          <w:p w14:paraId="452CDEC3" w14:textId="77777777" w:rsidR="007D240E" w:rsidRDefault="0016005C">
            <w:pPr>
              <w:tabs>
                <w:tab w:val="left" w:pos="837"/>
              </w:tabs>
              <w:ind w:left="129" w:right="137" w:firstLine="283"/>
              <w:jc w:val="both"/>
              <w:rPr>
                <w:sz w:val="24"/>
                <w:szCs w:val="24"/>
              </w:rPr>
            </w:pPr>
            <w:r>
              <w:rPr>
                <w:sz w:val="24"/>
                <w:szCs w:val="24"/>
              </w:rPr>
              <w:t>5.1 Кваліфікаційні критерії до учасників цієї закупівлі установлені замовником відповідно до статті 16 Закону з урахуванням положень Особливостей та викладені у Додатку №1 до цієї тендерної документації.</w:t>
            </w:r>
          </w:p>
          <w:p w14:paraId="656AA772" w14:textId="77777777" w:rsidR="007D240E" w:rsidRDefault="0016005C">
            <w:pPr>
              <w:pStyle w:val="af0"/>
              <w:numPr>
                <w:ilvl w:val="1"/>
                <w:numId w:val="12"/>
              </w:numPr>
              <w:tabs>
                <w:tab w:val="left" w:pos="837"/>
              </w:tabs>
              <w:ind w:left="129" w:right="137" w:firstLine="283"/>
              <w:rPr>
                <w:sz w:val="24"/>
                <w:szCs w:val="24"/>
              </w:rPr>
            </w:pPr>
            <w:r>
              <w:rPr>
                <w:sz w:val="24"/>
                <w:szCs w:val="24"/>
              </w:rPr>
              <w:t>Замовник вимагає</w:t>
            </w:r>
            <w:r>
              <w:rPr>
                <w:spacing w:val="1"/>
                <w:sz w:val="24"/>
                <w:szCs w:val="24"/>
              </w:rPr>
              <w:t xml:space="preserve"> </w:t>
            </w:r>
            <w:r>
              <w:rPr>
                <w:sz w:val="24"/>
                <w:szCs w:val="24"/>
              </w:rPr>
              <w:t>від</w:t>
            </w:r>
            <w:r>
              <w:rPr>
                <w:spacing w:val="1"/>
                <w:sz w:val="24"/>
                <w:szCs w:val="24"/>
              </w:rPr>
              <w:t xml:space="preserve"> </w:t>
            </w:r>
            <w:r>
              <w:rPr>
                <w:sz w:val="24"/>
                <w:szCs w:val="24"/>
              </w:rPr>
              <w:t>учасників</w:t>
            </w:r>
            <w:r>
              <w:rPr>
                <w:spacing w:val="1"/>
                <w:sz w:val="24"/>
                <w:szCs w:val="24"/>
              </w:rPr>
              <w:t xml:space="preserve"> </w:t>
            </w:r>
            <w:r>
              <w:rPr>
                <w:sz w:val="24"/>
                <w:szCs w:val="24"/>
              </w:rPr>
              <w:t>цієї</w:t>
            </w:r>
            <w:r>
              <w:rPr>
                <w:spacing w:val="1"/>
                <w:sz w:val="24"/>
                <w:szCs w:val="24"/>
              </w:rPr>
              <w:t xml:space="preserve"> </w:t>
            </w:r>
            <w:r>
              <w:rPr>
                <w:sz w:val="24"/>
                <w:szCs w:val="24"/>
              </w:rPr>
              <w:t>закупівлі подання</w:t>
            </w:r>
            <w:r>
              <w:rPr>
                <w:spacing w:val="1"/>
                <w:sz w:val="24"/>
                <w:szCs w:val="24"/>
              </w:rPr>
              <w:t xml:space="preserve"> </w:t>
            </w:r>
            <w:r>
              <w:rPr>
                <w:sz w:val="24"/>
                <w:szCs w:val="24"/>
              </w:rPr>
              <w:t>ними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документально</w:t>
            </w:r>
            <w:r>
              <w:rPr>
                <w:spacing w:val="61"/>
                <w:sz w:val="24"/>
                <w:szCs w:val="24"/>
              </w:rPr>
              <w:t xml:space="preserve"> </w:t>
            </w:r>
            <w:r>
              <w:rPr>
                <w:sz w:val="24"/>
                <w:szCs w:val="24"/>
              </w:rPr>
              <w:t>підтвердженої</w:t>
            </w:r>
            <w:r>
              <w:rPr>
                <w:spacing w:val="1"/>
                <w:sz w:val="24"/>
                <w:szCs w:val="24"/>
              </w:rPr>
              <w:t xml:space="preserve"> </w:t>
            </w:r>
            <w:r>
              <w:rPr>
                <w:sz w:val="24"/>
                <w:szCs w:val="24"/>
              </w:rPr>
              <w:t>інформації</w:t>
            </w:r>
            <w:r>
              <w:rPr>
                <w:spacing w:val="1"/>
                <w:sz w:val="24"/>
                <w:szCs w:val="24"/>
              </w:rPr>
              <w:t xml:space="preserve"> </w:t>
            </w:r>
            <w:r>
              <w:rPr>
                <w:sz w:val="24"/>
                <w:szCs w:val="24"/>
              </w:rPr>
              <w:t>про</w:t>
            </w:r>
            <w:r>
              <w:rPr>
                <w:spacing w:val="1"/>
                <w:sz w:val="24"/>
                <w:szCs w:val="24"/>
              </w:rPr>
              <w:t xml:space="preserve"> </w:t>
            </w:r>
            <w:r>
              <w:rPr>
                <w:sz w:val="24"/>
                <w:szCs w:val="24"/>
              </w:rPr>
              <w:t>їх</w:t>
            </w:r>
            <w:r>
              <w:rPr>
                <w:spacing w:val="1"/>
                <w:sz w:val="24"/>
                <w:szCs w:val="24"/>
              </w:rPr>
              <w:t xml:space="preserve"> </w:t>
            </w:r>
            <w:r>
              <w:rPr>
                <w:sz w:val="24"/>
                <w:szCs w:val="24"/>
              </w:rPr>
              <w:t>відповідність</w:t>
            </w:r>
            <w:r>
              <w:rPr>
                <w:spacing w:val="1"/>
                <w:sz w:val="24"/>
                <w:szCs w:val="24"/>
              </w:rPr>
              <w:t xml:space="preserve"> </w:t>
            </w:r>
            <w:r>
              <w:rPr>
                <w:sz w:val="24"/>
                <w:szCs w:val="24"/>
              </w:rPr>
              <w:t>кваліфікаціям</w:t>
            </w:r>
            <w:r>
              <w:rPr>
                <w:spacing w:val="1"/>
                <w:sz w:val="24"/>
                <w:szCs w:val="24"/>
              </w:rPr>
              <w:t xml:space="preserve"> </w:t>
            </w:r>
            <w:r>
              <w:rPr>
                <w:sz w:val="24"/>
                <w:szCs w:val="24"/>
              </w:rPr>
              <w:t>критеріям,</w:t>
            </w:r>
            <w:r>
              <w:rPr>
                <w:spacing w:val="1"/>
                <w:sz w:val="24"/>
                <w:szCs w:val="24"/>
              </w:rPr>
              <w:t xml:space="preserve"> </w:t>
            </w:r>
            <w:r>
              <w:rPr>
                <w:sz w:val="24"/>
                <w:szCs w:val="24"/>
              </w:rPr>
              <w:t xml:space="preserve">установленим замовником відповідно до статті 16 </w:t>
            </w:r>
            <w:proofErr w:type="spellStart"/>
            <w:r>
              <w:rPr>
                <w:sz w:val="24"/>
                <w:szCs w:val="24"/>
              </w:rPr>
              <w:t>Закону.і</w:t>
            </w:r>
            <w:proofErr w:type="spellEnd"/>
            <w:r>
              <w:rPr>
                <w:spacing w:val="1"/>
                <w:sz w:val="24"/>
                <w:szCs w:val="24"/>
              </w:rPr>
              <w:t xml:space="preserve"> </w:t>
            </w:r>
            <w:r>
              <w:rPr>
                <w:sz w:val="24"/>
                <w:szCs w:val="24"/>
              </w:rPr>
              <w:t>гарантійного</w:t>
            </w:r>
            <w:r>
              <w:rPr>
                <w:spacing w:val="5"/>
                <w:sz w:val="24"/>
                <w:szCs w:val="24"/>
              </w:rPr>
              <w:t xml:space="preserve"> </w:t>
            </w:r>
            <w:r>
              <w:rPr>
                <w:sz w:val="24"/>
                <w:szCs w:val="24"/>
              </w:rPr>
              <w:t>листа.</w:t>
            </w:r>
          </w:p>
          <w:p w14:paraId="47A69AA1" w14:textId="77777777" w:rsidR="007D240E" w:rsidRDefault="0016005C">
            <w:pPr>
              <w:pStyle w:val="af0"/>
              <w:numPr>
                <w:ilvl w:val="1"/>
                <w:numId w:val="12"/>
              </w:numPr>
              <w:tabs>
                <w:tab w:val="left" w:pos="837"/>
              </w:tabs>
              <w:ind w:left="129" w:right="137" w:firstLine="283"/>
              <w:rPr>
                <w:sz w:val="24"/>
                <w:szCs w:val="24"/>
              </w:rPr>
            </w:pPr>
            <w:r>
              <w:rPr>
                <w:sz w:val="24"/>
                <w:szCs w:val="24"/>
              </w:rPr>
              <w:t>Спосіб</w:t>
            </w:r>
            <w:r>
              <w:rPr>
                <w:spacing w:val="1"/>
                <w:sz w:val="24"/>
                <w:szCs w:val="24"/>
              </w:rPr>
              <w:t xml:space="preserve"> </w:t>
            </w:r>
            <w:r>
              <w:rPr>
                <w:sz w:val="24"/>
                <w:szCs w:val="24"/>
              </w:rPr>
              <w:t>документального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учасників</w:t>
            </w:r>
            <w:r>
              <w:rPr>
                <w:spacing w:val="-57"/>
                <w:sz w:val="24"/>
                <w:szCs w:val="24"/>
              </w:rPr>
              <w:t xml:space="preserve"> </w:t>
            </w:r>
            <w:r>
              <w:rPr>
                <w:sz w:val="24"/>
                <w:szCs w:val="24"/>
              </w:rPr>
              <w:t>установленим кваліфікаційним критеріям визначений у Додатку №1</w:t>
            </w:r>
            <w:r>
              <w:rPr>
                <w:spacing w:val="1"/>
                <w:sz w:val="24"/>
                <w:szCs w:val="24"/>
              </w:rPr>
              <w:t xml:space="preserve"> </w:t>
            </w:r>
            <w:r>
              <w:rPr>
                <w:sz w:val="24"/>
                <w:szCs w:val="24"/>
              </w:rPr>
              <w:t>до</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(наведено</w:t>
            </w:r>
            <w:r>
              <w:rPr>
                <w:spacing w:val="1"/>
                <w:sz w:val="24"/>
                <w:szCs w:val="24"/>
              </w:rPr>
              <w:t xml:space="preserve"> </w:t>
            </w:r>
            <w:r>
              <w:rPr>
                <w:sz w:val="24"/>
                <w:szCs w:val="24"/>
              </w:rPr>
              <w:t>вичерпний</w:t>
            </w:r>
            <w:r>
              <w:rPr>
                <w:spacing w:val="1"/>
                <w:sz w:val="24"/>
                <w:szCs w:val="24"/>
              </w:rPr>
              <w:t xml:space="preserve"> </w:t>
            </w:r>
            <w:r>
              <w:rPr>
                <w:sz w:val="24"/>
                <w:szCs w:val="24"/>
              </w:rPr>
              <w:t>перелік</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3"/>
                <w:sz w:val="24"/>
                <w:szCs w:val="24"/>
              </w:rPr>
              <w:t xml:space="preserve"> </w:t>
            </w:r>
            <w:r>
              <w:rPr>
                <w:sz w:val="24"/>
                <w:szCs w:val="24"/>
              </w:rPr>
              <w:t>кваліфікаційним</w:t>
            </w:r>
            <w:r>
              <w:rPr>
                <w:spacing w:val="9"/>
                <w:sz w:val="24"/>
                <w:szCs w:val="24"/>
              </w:rPr>
              <w:t xml:space="preserve"> </w:t>
            </w:r>
            <w:r>
              <w:rPr>
                <w:sz w:val="24"/>
                <w:szCs w:val="24"/>
              </w:rPr>
              <w:t>критеріям,</w:t>
            </w:r>
            <w:r>
              <w:rPr>
                <w:spacing w:val="9"/>
                <w:sz w:val="24"/>
                <w:szCs w:val="24"/>
              </w:rPr>
              <w:t xml:space="preserve"> </w:t>
            </w:r>
            <w:r>
              <w:rPr>
                <w:sz w:val="24"/>
                <w:szCs w:val="24"/>
              </w:rPr>
              <w:t>встановленим</w:t>
            </w:r>
            <w:r>
              <w:rPr>
                <w:spacing w:val="4"/>
                <w:sz w:val="24"/>
                <w:szCs w:val="24"/>
              </w:rPr>
              <w:t xml:space="preserve"> </w:t>
            </w:r>
            <w:r>
              <w:rPr>
                <w:sz w:val="24"/>
                <w:szCs w:val="24"/>
              </w:rPr>
              <w:t>замовником відповідно</w:t>
            </w:r>
            <w:r>
              <w:rPr>
                <w:spacing w:val="1"/>
                <w:sz w:val="24"/>
                <w:szCs w:val="24"/>
              </w:rPr>
              <w:t xml:space="preserve"> </w:t>
            </w:r>
            <w:r>
              <w:rPr>
                <w:sz w:val="24"/>
                <w:szCs w:val="24"/>
              </w:rPr>
              <w:t>до</w:t>
            </w:r>
            <w:r>
              <w:rPr>
                <w:spacing w:val="1"/>
                <w:sz w:val="24"/>
                <w:szCs w:val="24"/>
              </w:rPr>
              <w:t xml:space="preserve"> </w:t>
            </w:r>
            <w:r>
              <w:rPr>
                <w:sz w:val="24"/>
                <w:szCs w:val="24"/>
              </w:rPr>
              <w:t>статті</w:t>
            </w:r>
            <w:r>
              <w:rPr>
                <w:spacing w:val="-11"/>
                <w:sz w:val="24"/>
                <w:szCs w:val="24"/>
              </w:rPr>
              <w:t xml:space="preserve"> </w:t>
            </w:r>
            <w:r>
              <w:rPr>
                <w:sz w:val="24"/>
                <w:szCs w:val="24"/>
              </w:rPr>
              <w:t>16</w:t>
            </w:r>
            <w:r>
              <w:rPr>
                <w:spacing w:val="-2"/>
                <w:sz w:val="24"/>
                <w:szCs w:val="24"/>
              </w:rPr>
              <w:t xml:space="preserve"> </w:t>
            </w:r>
            <w:r>
              <w:rPr>
                <w:sz w:val="24"/>
                <w:szCs w:val="24"/>
              </w:rPr>
              <w:t>Закону).</w:t>
            </w:r>
          </w:p>
        </w:tc>
      </w:tr>
      <w:tr w:rsidR="007D240E" w14:paraId="1455F72A" w14:textId="77777777">
        <w:trPr>
          <w:trHeight w:val="58"/>
          <w:jc w:val="center"/>
        </w:trPr>
        <w:tc>
          <w:tcPr>
            <w:tcW w:w="565" w:type="dxa"/>
            <w:tcBorders>
              <w:right w:val="nil"/>
            </w:tcBorders>
          </w:tcPr>
          <w:p w14:paraId="1A64B85D" w14:textId="77777777" w:rsidR="007D240E" w:rsidRDefault="0016005C">
            <w:pPr>
              <w:pStyle w:val="TableParagraph"/>
              <w:ind w:left="0" w:right="181"/>
              <w:jc w:val="right"/>
              <w:rPr>
                <w:sz w:val="24"/>
              </w:rPr>
            </w:pPr>
            <w:r>
              <w:rPr>
                <w:sz w:val="24"/>
              </w:rPr>
              <w:t>6</w:t>
            </w:r>
          </w:p>
        </w:tc>
        <w:tc>
          <w:tcPr>
            <w:tcW w:w="2974" w:type="dxa"/>
            <w:gridSpan w:val="3"/>
            <w:tcBorders>
              <w:left w:val="nil"/>
              <w:right w:val="nil"/>
            </w:tcBorders>
          </w:tcPr>
          <w:p w14:paraId="250197E3" w14:textId="77777777" w:rsidR="007D240E" w:rsidRDefault="0016005C">
            <w:pPr>
              <w:pStyle w:val="TableParagraph"/>
              <w:ind w:left="0" w:right="2"/>
              <w:rPr>
                <w:i/>
                <w:sz w:val="24"/>
              </w:rPr>
            </w:pPr>
            <w:r>
              <w:rPr>
                <w:i/>
                <w:sz w:val="24"/>
                <w:shd w:val="clear" w:color="auto" w:fill="FFFFFF"/>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tc>
        <w:tc>
          <w:tcPr>
            <w:tcW w:w="6804" w:type="dxa"/>
            <w:gridSpan w:val="3"/>
            <w:tcBorders>
              <w:left w:val="nil"/>
            </w:tcBorders>
          </w:tcPr>
          <w:p w14:paraId="492C999C" w14:textId="77777777" w:rsidR="007D240E" w:rsidRDefault="0016005C">
            <w:pPr>
              <w:pStyle w:val="TableParagraph"/>
              <w:numPr>
                <w:ilvl w:val="1"/>
                <w:numId w:val="13"/>
              </w:numPr>
              <w:tabs>
                <w:tab w:val="left" w:pos="539"/>
              </w:tabs>
              <w:ind w:left="129" w:right="137" w:firstLine="285"/>
              <w:jc w:val="both"/>
              <w:rPr>
                <w:sz w:val="24"/>
                <w:szCs w:val="24"/>
              </w:rPr>
            </w:pPr>
            <w:r>
              <w:rPr>
                <w:sz w:val="24"/>
                <w:szCs w:val="24"/>
                <w:shd w:val="clear" w:color="auto" w:fill="FFFFFF"/>
              </w:rPr>
              <w:t xml:space="preserve">  Підстави для відмови в участі у відкритих торгах, встановлені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0DCDB6"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99A95D"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 xml:space="preserve">2) відомості про юридичну особу, яка є учасником процедури закупівлі, </w:t>
            </w:r>
            <w:proofErr w:type="spellStart"/>
            <w:r>
              <w:rPr>
                <w:sz w:val="20"/>
                <w:szCs w:val="20"/>
                <w:lang w:eastAsia="uk-UA"/>
              </w:rPr>
              <w:t>внесено</w:t>
            </w:r>
            <w:proofErr w:type="spellEnd"/>
            <w:r>
              <w:rPr>
                <w:sz w:val="20"/>
                <w:szCs w:val="20"/>
                <w:lang w:eastAsia="uk-UA"/>
              </w:rPr>
              <w:t xml:space="preserve"> до Єдиного державного реєстру осіб, які вчинили корупційні або пов’язані з корупцією правопорушення;</w:t>
            </w:r>
          </w:p>
          <w:p w14:paraId="2503445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621C4C"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0"/>
                <w:szCs w:val="20"/>
                <w:lang w:eastAsia="uk-UA"/>
              </w:rPr>
              <w:t>антиконкурентних</w:t>
            </w:r>
            <w:proofErr w:type="spellEnd"/>
            <w:r>
              <w:rPr>
                <w:sz w:val="20"/>
                <w:szCs w:val="20"/>
                <w:lang w:eastAsia="uk-UA"/>
              </w:rPr>
              <w:t xml:space="preserve"> узгоджених дій, що стосуються спотворення результатів тендерів;</w:t>
            </w:r>
          </w:p>
          <w:p w14:paraId="13E43CC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FCFF87"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E3B855"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2369FF"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5A642A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58443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3E686C"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 xml:space="preserve">11) </w:t>
            </w:r>
            <w:r>
              <w:rPr>
                <w:sz w:val="20"/>
                <w:szCs w:val="20"/>
                <w:shd w:val="clear" w:color="auto" w:fill="FFFFFF"/>
              </w:rPr>
              <w:t xml:space="preserve">учасник процедури закупівлі або кінцевий </w:t>
            </w:r>
            <w:proofErr w:type="spellStart"/>
            <w:r>
              <w:rPr>
                <w:sz w:val="20"/>
                <w:szCs w:val="20"/>
                <w:shd w:val="clear" w:color="auto" w:fill="FFFFFF"/>
              </w:rPr>
              <w:t>бенефіціарний</w:t>
            </w:r>
            <w:proofErr w:type="spellEnd"/>
            <w:r>
              <w:rPr>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sz w:val="20"/>
                <w:szCs w:val="20"/>
                <w:shd w:val="clear" w:color="auto" w:fill="FFFFFF"/>
              </w:rPr>
              <w:t>закупівель</w:t>
            </w:r>
            <w:proofErr w:type="spellEnd"/>
            <w:r>
              <w:rPr>
                <w:sz w:val="20"/>
                <w:szCs w:val="20"/>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sz w:val="20"/>
                <w:szCs w:val="20"/>
                <w:lang w:eastAsia="uk-UA"/>
              </w:rPr>
              <w:t>;</w:t>
            </w:r>
          </w:p>
          <w:p w14:paraId="5C38BAA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5E1E3F"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lang w:eastAsia="uk-UA"/>
              </w:rPr>
              <w:t xml:space="preserve">6.2 </w:t>
            </w:r>
            <w:r>
              <w:rPr>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BB0E7C"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 xml:space="preserve">6.3 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Pr>
                <w:sz w:val="24"/>
                <w:szCs w:val="24"/>
                <w:shd w:val="clear" w:color="auto" w:fill="FFFFFF"/>
              </w:rPr>
              <w:lastRenderedPageBreak/>
              <w:t>відсутності таких підстав учасником процедури закупівлі відповідно до абзацу шістнадцятого цього пункту.</w:t>
            </w:r>
          </w:p>
          <w:p w14:paraId="63277C58"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 xml:space="preserve">6.4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відсутність в учасника процедури закупівлі підстав, визначених підпунктами 1 і 7  пункту 47 Особливостей.</w:t>
            </w:r>
          </w:p>
          <w:p w14:paraId="7CDA18E0"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6.5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5F95291"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 xml:space="preserve">6.6 Інформація про спосіб підтвердження відсутності підстав для відхилення. Переможець процедури закупівлі у строк, що не перевищує чотири дні з дати оприлюднення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14:paraId="58E174FE" w14:textId="77777777" w:rsidR="007D240E" w:rsidRDefault="0016005C">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 xml:space="preserve">1) </w:t>
            </w:r>
            <w:r>
              <w:rPr>
                <w:sz w:val="20"/>
                <w:szCs w:val="20"/>
              </w:rPr>
              <w:t>витяг з інформаційно-аналітичної системи «Облік відомостей про</w:t>
            </w:r>
            <w:r>
              <w:rPr>
                <w:spacing w:val="-57"/>
                <w:sz w:val="20"/>
                <w:szCs w:val="20"/>
              </w:rPr>
              <w:t xml:space="preserve"> </w:t>
            </w:r>
            <w:r>
              <w:rPr>
                <w:sz w:val="20"/>
                <w:szCs w:val="20"/>
              </w:rPr>
              <w:t>притягнення</w:t>
            </w:r>
            <w:r>
              <w:rPr>
                <w:spacing w:val="1"/>
                <w:sz w:val="20"/>
                <w:szCs w:val="20"/>
              </w:rPr>
              <w:t xml:space="preserve"> </w:t>
            </w:r>
            <w:r>
              <w:rPr>
                <w:sz w:val="20"/>
                <w:szCs w:val="20"/>
              </w:rPr>
              <w:t>особи</w:t>
            </w:r>
            <w:r>
              <w:rPr>
                <w:spacing w:val="1"/>
                <w:sz w:val="20"/>
                <w:szCs w:val="20"/>
              </w:rPr>
              <w:t xml:space="preserve"> (</w:t>
            </w:r>
            <w:r>
              <w:rPr>
                <w:sz w:val="20"/>
                <w:szCs w:val="20"/>
                <w:shd w:val="clear" w:color="auto" w:fill="FFFFFF"/>
              </w:rPr>
              <w:t xml:space="preserve">фізичної особи, яка є учасником процедури закупівлі, або керівника учасника процедури закупівлі) </w:t>
            </w:r>
            <w:r>
              <w:rPr>
                <w:sz w:val="20"/>
                <w:szCs w:val="20"/>
              </w:rPr>
              <w:t>до</w:t>
            </w:r>
            <w:r>
              <w:rPr>
                <w:spacing w:val="1"/>
                <w:sz w:val="20"/>
                <w:szCs w:val="20"/>
              </w:rPr>
              <w:t xml:space="preserve"> </w:t>
            </w:r>
            <w:r>
              <w:rPr>
                <w:sz w:val="20"/>
                <w:szCs w:val="20"/>
              </w:rPr>
              <w:t>кримінальної</w:t>
            </w:r>
            <w:r>
              <w:rPr>
                <w:spacing w:val="1"/>
                <w:sz w:val="20"/>
                <w:szCs w:val="20"/>
              </w:rPr>
              <w:t xml:space="preserve"> </w:t>
            </w:r>
            <w:r>
              <w:rPr>
                <w:sz w:val="20"/>
                <w:szCs w:val="20"/>
              </w:rPr>
              <w:t>відповідальності</w:t>
            </w:r>
            <w:r>
              <w:rPr>
                <w:spacing w:val="1"/>
                <w:sz w:val="20"/>
                <w:szCs w:val="20"/>
              </w:rPr>
              <w:t xml:space="preserve"> </w:t>
            </w:r>
            <w:r>
              <w:rPr>
                <w:sz w:val="20"/>
                <w:szCs w:val="20"/>
              </w:rPr>
              <w:t>та</w:t>
            </w:r>
            <w:r>
              <w:rPr>
                <w:spacing w:val="1"/>
                <w:sz w:val="20"/>
                <w:szCs w:val="20"/>
              </w:rPr>
              <w:t xml:space="preserve"> </w:t>
            </w:r>
            <w:r>
              <w:rPr>
                <w:sz w:val="20"/>
                <w:szCs w:val="20"/>
              </w:rPr>
              <w:t>наявності</w:t>
            </w:r>
            <w:r>
              <w:rPr>
                <w:spacing w:val="1"/>
                <w:sz w:val="20"/>
                <w:szCs w:val="20"/>
              </w:rPr>
              <w:t xml:space="preserve"> </w:t>
            </w:r>
            <w:r>
              <w:rPr>
                <w:sz w:val="20"/>
                <w:szCs w:val="20"/>
              </w:rPr>
              <w:t>судимості» за формою, встановленою законодавством. Витяг повинен</w:t>
            </w:r>
            <w:r>
              <w:rPr>
                <w:spacing w:val="-57"/>
                <w:sz w:val="20"/>
                <w:szCs w:val="20"/>
              </w:rPr>
              <w:t xml:space="preserve"> </w:t>
            </w:r>
            <w:r>
              <w:rPr>
                <w:sz w:val="20"/>
                <w:szCs w:val="20"/>
              </w:rPr>
              <w:t>бути сформований не раніше дати оприлюднення оголошення про проведення цієї закупівлі;</w:t>
            </w:r>
          </w:p>
          <w:p w14:paraId="5C5218D3" w14:textId="77777777" w:rsidR="007D240E" w:rsidRDefault="0016005C">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2) інформаційна довідка учасника про те, що керівника учасника процедури закупівлі, або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8F4DB6" w14:textId="77777777" w:rsidR="007D240E" w:rsidRDefault="0016005C">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 xml:space="preserve">3) </w:t>
            </w:r>
            <w:r>
              <w:rPr>
                <w:sz w:val="20"/>
                <w:szCs w:val="20"/>
              </w:rPr>
              <w:t>переможець</w:t>
            </w:r>
            <w:r>
              <w:rPr>
                <w:spacing w:val="1"/>
                <w:sz w:val="20"/>
                <w:szCs w:val="20"/>
              </w:rPr>
              <w:t xml:space="preserve"> </w:t>
            </w:r>
            <w:r>
              <w:rPr>
                <w:sz w:val="20"/>
                <w:szCs w:val="20"/>
              </w:rPr>
              <w:t>процедури</w:t>
            </w:r>
            <w:r>
              <w:rPr>
                <w:spacing w:val="1"/>
                <w:sz w:val="20"/>
                <w:szCs w:val="20"/>
              </w:rPr>
              <w:t xml:space="preserve"> </w:t>
            </w:r>
            <w:r>
              <w:rPr>
                <w:sz w:val="20"/>
                <w:szCs w:val="20"/>
              </w:rPr>
              <w:t>закупівлі,</w:t>
            </w:r>
            <w:r>
              <w:rPr>
                <w:spacing w:val="1"/>
                <w:sz w:val="20"/>
                <w:szCs w:val="20"/>
              </w:rPr>
              <w:t xml:space="preserve"> </w:t>
            </w:r>
            <w:r>
              <w:rPr>
                <w:sz w:val="20"/>
                <w:szCs w:val="20"/>
              </w:rPr>
              <w:t>який</w:t>
            </w:r>
            <w:r>
              <w:rPr>
                <w:spacing w:val="1"/>
                <w:sz w:val="20"/>
                <w:szCs w:val="20"/>
              </w:rPr>
              <w:t xml:space="preserve"> </w:t>
            </w:r>
            <w:r>
              <w:rPr>
                <w:sz w:val="20"/>
                <w:szCs w:val="20"/>
              </w:rPr>
              <w:t>перебуває</w:t>
            </w:r>
            <w:r>
              <w:rPr>
                <w:spacing w:val="1"/>
                <w:sz w:val="20"/>
                <w:szCs w:val="20"/>
              </w:rPr>
              <w:t xml:space="preserve"> </w:t>
            </w:r>
            <w:r>
              <w:rPr>
                <w:sz w:val="20"/>
                <w:szCs w:val="20"/>
              </w:rPr>
              <w:t>в</w:t>
            </w:r>
            <w:r>
              <w:rPr>
                <w:spacing w:val="1"/>
                <w:sz w:val="20"/>
                <w:szCs w:val="20"/>
              </w:rPr>
              <w:t xml:space="preserve"> </w:t>
            </w:r>
            <w:r>
              <w:rPr>
                <w:sz w:val="20"/>
                <w:szCs w:val="20"/>
              </w:rPr>
              <w:t>обставинах,</w:t>
            </w:r>
            <w:r>
              <w:rPr>
                <w:spacing w:val="1"/>
                <w:sz w:val="20"/>
                <w:szCs w:val="20"/>
              </w:rPr>
              <w:t xml:space="preserve"> </w:t>
            </w:r>
            <w:r>
              <w:rPr>
                <w:sz w:val="20"/>
                <w:szCs w:val="20"/>
              </w:rPr>
              <w:t>зазначених</w:t>
            </w:r>
            <w:r>
              <w:rPr>
                <w:spacing w:val="1"/>
                <w:sz w:val="20"/>
                <w:szCs w:val="20"/>
              </w:rPr>
              <w:t xml:space="preserve"> </w:t>
            </w:r>
            <w:r>
              <w:rPr>
                <w:sz w:val="20"/>
                <w:szCs w:val="20"/>
                <w:shd w:val="clear" w:color="auto" w:fill="FFFFFF"/>
              </w:rPr>
              <w:t>абзаці чотирнадцятому пункту 47 Особливостей</w:t>
            </w:r>
            <w:r>
              <w:rPr>
                <w:sz w:val="20"/>
                <w:szCs w:val="20"/>
              </w:rPr>
              <w:t>,</w:t>
            </w:r>
            <w:r>
              <w:rPr>
                <w:spacing w:val="60"/>
                <w:sz w:val="20"/>
                <w:szCs w:val="20"/>
              </w:rPr>
              <w:t xml:space="preserve"> </w:t>
            </w:r>
            <w:r>
              <w:rPr>
                <w:sz w:val="20"/>
                <w:szCs w:val="20"/>
              </w:rPr>
              <w:t>подає</w:t>
            </w:r>
            <w:r>
              <w:rPr>
                <w:spacing w:val="60"/>
                <w:sz w:val="20"/>
                <w:szCs w:val="20"/>
              </w:rPr>
              <w:t xml:space="preserve"> </w:t>
            </w:r>
            <w:r>
              <w:rPr>
                <w:sz w:val="20"/>
                <w:szCs w:val="20"/>
                <w:shd w:val="clear" w:color="auto" w:fill="FFFFFF"/>
              </w:rPr>
              <w:t>підтвердження вжиття заходів для доведення своєї надійності</w:t>
            </w:r>
            <w:r>
              <w:rPr>
                <w:sz w:val="20"/>
                <w:szCs w:val="20"/>
              </w:rPr>
              <w:t xml:space="preserve"> - документи,</w:t>
            </w:r>
            <w:r>
              <w:rPr>
                <w:spacing w:val="1"/>
                <w:sz w:val="20"/>
                <w:szCs w:val="20"/>
              </w:rPr>
              <w:t xml:space="preserve"> </w:t>
            </w:r>
            <w:r>
              <w:rPr>
                <w:sz w:val="20"/>
                <w:szCs w:val="20"/>
              </w:rPr>
              <w:t>якими</w:t>
            </w:r>
            <w:r>
              <w:rPr>
                <w:spacing w:val="1"/>
                <w:sz w:val="20"/>
                <w:szCs w:val="20"/>
              </w:rPr>
              <w:t xml:space="preserve"> </w:t>
            </w:r>
            <w:r>
              <w:rPr>
                <w:sz w:val="20"/>
                <w:szCs w:val="20"/>
              </w:rPr>
              <w:t>підтверджується,</w:t>
            </w:r>
            <w:r>
              <w:rPr>
                <w:spacing w:val="1"/>
                <w:sz w:val="20"/>
                <w:szCs w:val="20"/>
              </w:rPr>
              <w:t xml:space="preserve"> </w:t>
            </w:r>
            <w:r>
              <w:rPr>
                <w:sz w:val="20"/>
                <w:szCs w:val="20"/>
              </w:rPr>
              <w:t>що</w:t>
            </w:r>
            <w:r>
              <w:rPr>
                <w:spacing w:val="1"/>
                <w:sz w:val="20"/>
                <w:szCs w:val="20"/>
              </w:rPr>
              <w:t xml:space="preserve"> </w:t>
            </w:r>
            <w:r>
              <w:rPr>
                <w:sz w:val="20"/>
                <w:szCs w:val="20"/>
              </w:rPr>
              <w:t>він</w:t>
            </w:r>
            <w:r>
              <w:rPr>
                <w:spacing w:val="1"/>
                <w:sz w:val="20"/>
                <w:szCs w:val="20"/>
              </w:rPr>
              <w:t xml:space="preserve"> </w:t>
            </w:r>
            <w:r>
              <w:rPr>
                <w:sz w:val="20"/>
                <w:szCs w:val="20"/>
              </w:rPr>
              <w:t>сплатив</w:t>
            </w:r>
            <w:r>
              <w:rPr>
                <w:spacing w:val="1"/>
                <w:sz w:val="20"/>
                <w:szCs w:val="20"/>
              </w:rPr>
              <w:t xml:space="preserve"> </w:t>
            </w:r>
            <w:r>
              <w:rPr>
                <w:sz w:val="20"/>
                <w:szCs w:val="20"/>
              </w:rPr>
              <w:t>(платіжне</w:t>
            </w:r>
            <w:r>
              <w:rPr>
                <w:spacing w:val="1"/>
                <w:sz w:val="20"/>
                <w:szCs w:val="20"/>
              </w:rPr>
              <w:t xml:space="preserve"> </w:t>
            </w:r>
            <w:r>
              <w:rPr>
                <w:sz w:val="20"/>
                <w:szCs w:val="20"/>
              </w:rPr>
              <w:t>доручення,</w:t>
            </w:r>
            <w:r>
              <w:rPr>
                <w:spacing w:val="1"/>
                <w:sz w:val="20"/>
                <w:szCs w:val="20"/>
              </w:rPr>
              <w:t xml:space="preserve"> </w:t>
            </w:r>
            <w:r>
              <w:rPr>
                <w:sz w:val="20"/>
                <w:szCs w:val="20"/>
              </w:rPr>
              <w:t>квитанція або інший документ, що підтверджує зарахування коштів)</w:t>
            </w:r>
            <w:r>
              <w:rPr>
                <w:spacing w:val="1"/>
                <w:sz w:val="20"/>
                <w:szCs w:val="20"/>
              </w:rPr>
              <w:t xml:space="preserve"> </w:t>
            </w:r>
            <w:r>
              <w:rPr>
                <w:sz w:val="20"/>
                <w:szCs w:val="20"/>
              </w:rPr>
              <w:t>або зобов’язався сплатити (рішення суду, що набрало законної сили,</w:t>
            </w:r>
            <w:r>
              <w:rPr>
                <w:spacing w:val="1"/>
                <w:sz w:val="20"/>
                <w:szCs w:val="20"/>
              </w:rPr>
              <w:t xml:space="preserve"> </w:t>
            </w:r>
            <w:r>
              <w:rPr>
                <w:sz w:val="20"/>
                <w:szCs w:val="20"/>
              </w:rPr>
              <w:t>договір</w:t>
            </w:r>
            <w:r>
              <w:rPr>
                <w:spacing w:val="1"/>
                <w:sz w:val="20"/>
                <w:szCs w:val="20"/>
              </w:rPr>
              <w:t xml:space="preserve"> </w:t>
            </w:r>
            <w:r>
              <w:rPr>
                <w:sz w:val="20"/>
                <w:szCs w:val="20"/>
              </w:rPr>
              <w:t>про</w:t>
            </w:r>
            <w:r>
              <w:rPr>
                <w:spacing w:val="1"/>
                <w:sz w:val="20"/>
                <w:szCs w:val="20"/>
              </w:rPr>
              <w:t xml:space="preserve"> </w:t>
            </w:r>
            <w:r>
              <w:rPr>
                <w:sz w:val="20"/>
                <w:szCs w:val="20"/>
              </w:rPr>
              <w:t>розстрочення</w:t>
            </w:r>
            <w:r>
              <w:rPr>
                <w:spacing w:val="1"/>
                <w:sz w:val="20"/>
                <w:szCs w:val="20"/>
              </w:rPr>
              <w:t xml:space="preserve"> </w:t>
            </w:r>
            <w:r>
              <w:rPr>
                <w:sz w:val="20"/>
                <w:szCs w:val="20"/>
              </w:rPr>
              <w:t>сплати,</w:t>
            </w:r>
            <w:r>
              <w:rPr>
                <w:spacing w:val="1"/>
                <w:sz w:val="20"/>
                <w:szCs w:val="20"/>
              </w:rPr>
              <w:t xml:space="preserve"> </w:t>
            </w:r>
            <w:r>
              <w:rPr>
                <w:sz w:val="20"/>
                <w:szCs w:val="20"/>
              </w:rPr>
              <w:t>документ</w:t>
            </w:r>
            <w:r>
              <w:rPr>
                <w:spacing w:val="1"/>
                <w:sz w:val="20"/>
                <w:szCs w:val="20"/>
              </w:rPr>
              <w:t xml:space="preserve"> </w:t>
            </w:r>
            <w:r>
              <w:rPr>
                <w:sz w:val="20"/>
                <w:szCs w:val="20"/>
              </w:rPr>
              <w:t>про</w:t>
            </w:r>
            <w:r>
              <w:rPr>
                <w:spacing w:val="1"/>
                <w:sz w:val="20"/>
                <w:szCs w:val="20"/>
              </w:rPr>
              <w:t xml:space="preserve"> </w:t>
            </w:r>
            <w:r>
              <w:rPr>
                <w:sz w:val="20"/>
                <w:szCs w:val="20"/>
              </w:rPr>
              <w:t>часткову</w:t>
            </w:r>
            <w:r>
              <w:rPr>
                <w:spacing w:val="1"/>
                <w:sz w:val="20"/>
                <w:szCs w:val="20"/>
              </w:rPr>
              <w:t xml:space="preserve"> </w:t>
            </w:r>
            <w:r>
              <w:rPr>
                <w:sz w:val="20"/>
                <w:szCs w:val="20"/>
              </w:rPr>
              <w:t>оплату</w:t>
            </w:r>
            <w:r>
              <w:rPr>
                <w:spacing w:val="1"/>
                <w:sz w:val="20"/>
                <w:szCs w:val="20"/>
              </w:rPr>
              <w:t xml:space="preserve"> </w:t>
            </w:r>
            <w:r>
              <w:rPr>
                <w:sz w:val="20"/>
                <w:szCs w:val="20"/>
              </w:rPr>
              <w:t>тощо) відповідні зобов’язання та відшкодування завданих збитків.</w:t>
            </w:r>
            <w:r>
              <w:rPr>
                <w:spacing w:val="1"/>
                <w:sz w:val="20"/>
                <w:szCs w:val="20"/>
              </w:rPr>
              <w:t xml:space="preserve"> </w:t>
            </w:r>
            <w:r>
              <w:rPr>
                <w:sz w:val="20"/>
                <w:szCs w:val="20"/>
              </w:rPr>
              <w:t>Таке підтвердження замовник вважатиме достатнім, якщо учасник -</w:t>
            </w:r>
            <w:r>
              <w:rPr>
                <w:spacing w:val="1"/>
                <w:sz w:val="20"/>
                <w:szCs w:val="20"/>
              </w:rPr>
              <w:t xml:space="preserve"> </w:t>
            </w:r>
            <w:r>
              <w:rPr>
                <w:sz w:val="20"/>
                <w:szCs w:val="20"/>
              </w:rPr>
              <w:t>переможець</w:t>
            </w:r>
            <w:r>
              <w:rPr>
                <w:spacing w:val="1"/>
                <w:sz w:val="20"/>
                <w:szCs w:val="20"/>
              </w:rPr>
              <w:t xml:space="preserve"> </w:t>
            </w:r>
            <w:r>
              <w:rPr>
                <w:sz w:val="20"/>
                <w:szCs w:val="20"/>
              </w:rPr>
              <w:t>торгів</w:t>
            </w:r>
            <w:r>
              <w:rPr>
                <w:spacing w:val="1"/>
                <w:sz w:val="20"/>
                <w:szCs w:val="20"/>
              </w:rPr>
              <w:t xml:space="preserve"> </w:t>
            </w:r>
            <w:r>
              <w:rPr>
                <w:sz w:val="20"/>
                <w:szCs w:val="20"/>
              </w:rPr>
              <w:t>протягом</w:t>
            </w:r>
            <w:r>
              <w:rPr>
                <w:spacing w:val="1"/>
                <w:sz w:val="20"/>
                <w:szCs w:val="20"/>
              </w:rPr>
              <w:t xml:space="preserve"> </w:t>
            </w:r>
            <w:r>
              <w:rPr>
                <w:sz w:val="20"/>
                <w:szCs w:val="20"/>
              </w:rPr>
              <w:t>4</w:t>
            </w:r>
            <w:r>
              <w:rPr>
                <w:spacing w:val="1"/>
                <w:sz w:val="20"/>
                <w:szCs w:val="20"/>
              </w:rPr>
              <w:t xml:space="preserve"> </w:t>
            </w:r>
            <w:r>
              <w:rPr>
                <w:sz w:val="20"/>
                <w:szCs w:val="20"/>
              </w:rPr>
              <w:t>днів</w:t>
            </w:r>
            <w:r>
              <w:rPr>
                <w:spacing w:val="1"/>
                <w:sz w:val="20"/>
                <w:szCs w:val="20"/>
              </w:rPr>
              <w:t xml:space="preserve"> </w:t>
            </w:r>
            <w:r>
              <w:rPr>
                <w:sz w:val="20"/>
                <w:szCs w:val="20"/>
              </w:rPr>
              <w:t>з</w:t>
            </w:r>
            <w:r>
              <w:rPr>
                <w:spacing w:val="1"/>
                <w:sz w:val="20"/>
                <w:szCs w:val="20"/>
              </w:rPr>
              <w:t xml:space="preserve"> </w:t>
            </w:r>
            <w:r>
              <w:rPr>
                <w:sz w:val="20"/>
                <w:szCs w:val="20"/>
              </w:rPr>
              <w:t>дати</w:t>
            </w:r>
            <w:r>
              <w:rPr>
                <w:spacing w:val="1"/>
                <w:sz w:val="20"/>
                <w:szCs w:val="20"/>
              </w:rPr>
              <w:t xml:space="preserve"> </w:t>
            </w:r>
            <w:r>
              <w:rPr>
                <w:sz w:val="20"/>
                <w:szCs w:val="20"/>
              </w:rPr>
              <w:t>оприлюднення</w:t>
            </w:r>
            <w:r>
              <w:rPr>
                <w:spacing w:val="1"/>
                <w:sz w:val="20"/>
                <w:szCs w:val="20"/>
              </w:rPr>
              <w:t xml:space="preserve"> </w:t>
            </w:r>
            <w:r>
              <w:rPr>
                <w:sz w:val="20"/>
                <w:szCs w:val="20"/>
              </w:rPr>
              <w:t>в</w:t>
            </w:r>
            <w:r>
              <w:rPr>
                <w:spacing w:val="1"/>
                <w:sz w:val="20"/>
                <w:szCs w:val="20"/>
              </w:rPr>
              <w:t xml:space="preserve"> </w:t>
            </w:r>
            <w:r>
              <w:rPr>
                <w:sz w:val="20"/>
                <w:szCs w:val="20"/>
              </w:rPr>
              <w:t>електронній</w:t>
            </w:r>
            <w:r>
              <w:rPr>
                <w:spacing w:val="1"/>
                <w:sz w:val="20"/>
                <w:szCs w:val="20"/>
              </w:rPr>
              <w:t xml:space="preserve"> </w:t>
            </w:r>
            <w:r>
              <w:rPr>
                <w:sz w:val="20"/>
                <w:szCs w:val="20"/>
              </w:rPr>
              <w:t>системі</w:t>
            </w:r>
            <w:r>
              <w:rPr>
                <w:spacing w:val="1"/>
                <w:sz w:val="20"/>
                <w:szCs w:val="20"/>
              </w:rPr>
              <w:t xml:space="preserve"> </w:t>
            </w:r>
            <w:proofErr w:type="spellStart"/>
            <w:r>
              <w:rPr>
                <w:sz w:val="20"/>
                <w:szCs w:val="20"/>
              </w:rPr>
              <w:t>закупівель</w:t>
            </w:r>
            <w:proofErr w:type="spellEnd"/>
            <w:r>
              <w:rPr>
                <w:spacing w:val="1"/>
                <w:sz w:val="20"/>
                <w:szCs w:val="20"/>
              </w:rPr>
              <w:t xml:space="preserve"> </w:t>
            </w:r>
            <w:r>
              <w:rPr>
                <w:sz w:val="20"/>
                <w:szCs w:val="20"/>
              </w:rPr>
              <w:t>повідомлення</w:t>
            </w:r>
            <w:r>
              <w:rPr>
                <w:spacing w:val="1"/>
                <w:sz w:val="20"/>
                <w:szCs w:val="20"/>
              </w:rPr>
              <w:t xml:space="preserve"> </w:t>
            </w:r>
            <w:r>
              <w:rPr>
                <w:sz w:val="20"/>
                <w:szCs w:val="20"/>
              </w:rPr>
              <w:t>про</w:t>
            </w:r>
            <w:r>
              <w:rPr>
                <w:spacing w:val="1"/>
                <w:sz w:val="20"/>
                <w:szCs w:val="20"/>
              </w:rPr>
              <w:t xml:space="preserve"> </w:t>
            </w:r>
            <w:r>
              <w:rPr>
                <w:sz w:val="20"/>
                <w:szCs w:val="20"/>
              </w:rPr>
              <w:t>намір</w:t>
            </w:r>
            <w:r>
              <w:rPr>
                <w:spacing w:val="1"/>
                <w:sz w:val="20"/>
                <w:szCs w:val="20"/>
              </w:rPr>
              <w:t xml:space="preserve"> </w:t>
            </w:r>
            <w:r>
              <w:rPr>
                <w:sz w:val="20"/>
                <w:szCs w:val="20"/>
              </w:rPr>
              <w:t>укласти</w:t>
            </w:r>
            <w:r>
              <w:rPr>
                <w:spacing w:val="1"/>
                <w:sz w:val="20"/>
                <w:szCs w:val="20"/>
              </w:rPr>
              <w:t xml:space="preserve"> </w:t>
            </w:r>
            <w:r>
              <w:rPr>
                <w:sz w:val="20"/>
                <w:szCs w:val="20"/>
              </w:rPr>
              <w:t>договір</w:t>
            </w:r>
            <w:r>
              <w:rPr>
                <w:spacing w:val="1"/>
                <w:sz w:val="20"/>
                <w:szCs w:val="20"/>
              </w:rPr>
              <w:t xml:space="preserve"> </w:t>
            </w:r>
            <w:r>
              <w:rPr>
                <w:sz w:val="20"/>
                <w:szCs w:val="20"/>
              </w:rPr>
              <w:t>про</w:t>
            </w:r>
            <w:r>
              <w:rPr>
                <w:spacing w:val="1"/>
                <w:sz w:val="20"/>
                <w:szCs w:val="20"/>
              </w:rPr>
              <w:t xml:space="preserve"> </w:t>
            </w:r>
            <w:r>
              <w:rPr>
                <w:sz w:val="20"/>
                <w:szCs w:val="20"/>
              </w:rPr>
              <w:t>закупівлю</w:t>
            </w:r>
            <w:r>
              <w:rPr>
                <w:spacing w:val="1"/>
                <w:sz w:val="20"/>
                <w:szCs w:val="20"/>
              </w:rPr>
              <w:t xml:space="preserve"> </w:t>
            </w:r>
            <w:r>
              <w:rPr>
                <w:sz w:val="20"/>
                <w:szCs w:val="20"/>
              </w:rPr>
              <w:t>сплатить</w:t>
            </w:r>
            <w:r>
              <w:rPr>
                <w:spacing w:val="1"/>
                <w:sz w:val="20"/>
                <w:szCs w:val="20"/>
              </w:rPr>
              <w:t xml:space="preserve"> </w:t>
            </w:r>
            <w:r>
              <w:rPr>
                <w:sz w:val="20"/>
                <w:szCs w:val="20"/>
              </w:rPr>
              <w:t>накладені</w:t>
            </w:r>
            <w:r>
              <w:rPr>
                <w:spacing w:val="1"/>
                <w:sz w:val="20"/>
                <w:szCs w:val="20"/>
              </w:rPr>
              <w:t xml:space="preserve"> </w:t>
            </w:r>
            <w:r>
              <w:rPr>
                <w:sz w:val="20"/>
                <w:szCs w:val="20"/>
              </w:rPr>
              <w:t>штрафи</w:t>
            </w:r>
            <w:r>
              <w:rPr>
                <w:spacing w:val="1"/>
                <w:sz w:val="20"/>
                <w:szCs w:val="20"/>
              </w:rPr>
              <w:t xml:space="preserve"> </w:t>
            </w:r>
            <w:r>
              <w:rPr>
                <w:sz w:val="20"/>
                <w:szCs w:val="20"/>
              </w:rPr>
              <w:t>та/або</w:t>
            </w:r>
            <w:r>
              <w:rPr>
                <w:spacing w:val="1"/>
                <w:sz w:val="20"/>
                <w:szCs w:val="20"/>
              </w:rPr>
              <w:t xml:space="preserve"> </w:t>
            </w:r>
            <w:r>
              <w:rPr>
                <w:sz w:val="20"/>
                <w:szCs w:val="20"/>
              </w:rPr>
              <w:t>відшкодування збитків на суму не менше ніж на п’ятдесят відсотків</w:t>
            </w:r>
            <w:r>
              <w:rPr>
                <w:spacing w:val="1"/>
                <w:sz w:val="20"/>
                <w:szCs w:val="20"/>
              </w:rPr>
              <w:t xml:space="preserve"> </w:t>
            </w:r>
            <w:r>
              <w:rPr>
                <w:sz w:val="20"/>
                <w:szCs w:val="20"/>
              </w:rPr>
              <w:t>від</w:t>
            </w:r>
            <w:r>
              <w:rPr>
                <w:spacing w:val="1"/>
                <w:sz w:val="20"/>
                <w:szCs w:val="20"/>
              </w:rPr>
              <w:t xml:space="preserve"> </w:t>
            </w:r>
            <w:r>
              <w:rPr>
                <w:sz w:val="20"/>
                <w:szCs w:val="20"/>
              </w:rPr>
              <w:t>загальної</w:t>
            </w:r>
            <w:r>
              <w:rPr>
                <w:spacing w:val="1"/>
                <w:sz w:val="20"/>
                <w:szCs w:val="20"/>
              </w:rPr>
              <w:t xml:space="preserve"> </w:t>
            </w:r>
            <w:r>
              <w:rPr>
                <w:sz w:val="20"/>
                <w:szCs w:val="20"/>
              </w:rPr>
              <w:t>суми</w:t>
            </w:r>
            <w:r>
              <w:rPr>
                <w:spacing w:val="1"/>
                <w:sz w:val="20"/>
                <w:szCs w:val="20"/>
              </w:rPr>
              <w:t xml:space="preserve"> </w:t>
            </w:r>
            <w:r>
              <w:rPr>
                <w:sz w:val="20"/>
                <w:szCs w:val="20"/>
              </w:rPr>
              <w:t>зобов’язань,</w:t>
            </w:r>
            <w:r>
              <w:rPr>
                <w:spacing w:val="1"/>
                <w:sz w:val="20"/>
                <w:szCs w:val="20"/>
              </w:rPr>
              <w:t xml:space="preserve"> </w:t>
            </w:r>
            <w:r>
              <w:rPr>
                <w:sz w:val="20"/>
                <w:szCs w:val="20"/>
              </w:rPr>
              <w:t>у</w:t>
            </w:r>
            <w:r>
              <w:rPr>
                <w:spacing w:val="1"/>
                <w:sz w:val="20"/>
                <w:szCs w:val="20"/>
              </w:rPr>
              <w:t xml:space="preserve"> </w:t>
            </w:r>
            <w:r>
              <w:rPr>
                <w:sz w:val="20"/>
                <w:szCs w:val="20"/>
              </w:rPr>
              <w:t>разі</w:t>
            </w:r>
            <w:r>
              <w:rPr>
                <w:spacing w:val="1"/>
                <w:sz w:val="20"/>
                <w:szCs w:val="20"/>
              </w:rPr>
              <w:t xml:space="preserve"> </w:t>
            </w:r>
            <w:r>
              <w:rPr>
                <w:sz w:val="20"/>
                <w:szCs w:val="20"/>
              </w:rPr>
              <w:t>невиконання</w:t>
            </w:r>
            <w:r>
              <w:rPr>
                <w:spacing w:val="1"/>
                <w:sz w:val="20"/>
                <w:szCs w:val="20"/>
              </w:rPr>
              <w:t xml:space="preserve"> </w:t>
            </w:r>
            <w:r>
              <w:rPr>
                <w:sz w:val="20"/>
                <w:szCs w:val="20"/>
              </w:rPr>
              <w:t>цієї</w:t>
            </w:r>
            <w:r>
              <w:rPr>
                <w:spacing w:val="1"/>
                <w:sz w:val="20"/>
                <w:szCs w:val="20"/>
              </w:rPr>
              <w:t xml:space="preserve"> </w:t>
            </w:r>
            <w:r>
              <w:rPr>
                <w:sz w:val="20"/>
                <w:szCs w:val="20"/>
              </w:rPr>
              <w:t>умови</w:t>
            </w:r>
            <w:r>
              <w:rPr>
                <w:spacing w:val="1"/>
                <w:sz w:val="20"/>
                <w:szCs w:val="20"/>
              </w:rPr>
              <w:t xml:space="preserve"> </w:t>
            </w:r>
            <w:r>
              <w:rPr>
                <w:sz w:val="20"/>
                <w:szCs w:val="20"/>
              </w:rPr>
              <w:t>–</w:t>
            </w:r>
            <w:r>
              <w:rPr>
                <w:spacing w:val="1"/>
                <w:sz w:val="20"/>
                <w:szCs w:val="20"/>
              </w:rPr>
              <w:t xml:space="preserve"> </w:t>
            </w:r>
            <w:r>
              <w:rPr>
                <w:sz w:val="20"/>
                <w:szCs w:val="20"/>
              </w:rPr>
              <w:t>підтвердження</w:t>
            </w:r>
            <w:r>
              <w:rPr>
                <w:spacing w:val="1"/>
                <w:sz w:val="20"/>
                <w:szCs w:val="20"/>
              </w:rPr>
              <w:t xml:space="preserve"> </w:t>
            </w:r>
            <w:r>
              <w:rPr>
                <w:sz w:val="20"/>
                <w:szCs w:val="20"/>
              </w:rPr>
              <w:t>не може</w:t>
            </w:r>
            <w:r>
              <w:rPr>
                <w:spacing w:val="1"/>
                <w:sz w:val="20"/>
                <w:szCs w:val="20"/>
              </w:rPr>
              <w:t xml:space="preserve"> </w:t>
            </w:r>
            <w:r>
              <w:rPr>
                <w:sz w:val="20"/>
                <w:szCs w:val="20"/>
              </w:rPr>
              <w:t>вважатися</w:t>
            </w:r>
            <w:r>
              <w:rPr>
                <w:spacing w:val="1"/>
                <w:sz w:val="20"/>
                <w:szCs w:val="20"/>
              </w:rPr>
              <w:t xml:space="preserve"> </w:t>
            </w:r>
            <w:r>
              <w:rPr>
                <w:sz w:val="20"/>
                <w:szCs w:val="20"/>
              </w:rPr>
              <w:t>достатнім.</w:t>
            </w:r>
          </w:p>
          <w:p w14:paraId="18A53103" w14:textId="77777777" w:rsidR="007D240E" w:rsidRDefault="0016005C">
            <w:pPr>
              <w:widowControl/>
              <w:shd w:val="clear" w:color="auto" w:fill="FFFFFF"/>
              <w:autoSpaceDE/>
              <w:autoSpaceDN/>
              <w:ind w:left="129" w:right="137" w:firstLine="285"/>
              <w:jc w:val="both"/>
              <w:rPr>
                <w:sz w:val="24"/>
                <w:szCs w:val="24"/>
                <w:lang w:eastAsia="uk-UA"/>
              </w:rPr>
            </w:pPr>
            <w:r>
              <w:rPr>
                <w:sz w:val="24"/>
                <w:szCs w:val="24"/>
                <w:shd w:val="clear" w:color="auto" w:fill="FFFFFF"/>
              </w:rPr>
              <w:t xml:space="preserve">6.7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крім випадків, коли доступ до такої інформації є обмеженим на момент оприлюднення оголошення про проведення відкритих торгів. Замовник не вимагає документального підтвердження </w:t>
            </w:r>
            <w:r>
              <w:rPr>
                <w:sz w:val="24"/>
                <w:szCs w:val="24"/>
                <w:shd w:val="clear" w:color="auto" w:fill="FFFFFF"/>
              </w:rPr>
              <w:lastRenderedPageBreak/>
              <w:t xml:space="preserve">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шляхом обміну інформацією з іншими державними системами та реєстрами.</w:t>
            </w:r>
          </w:p>
        </w:tc>
      </w:tr>
      <w:tr w:rsidR="007D240E" w14:paraId="05ED581C" w14:textId="77777777">
        <w:trPr>
          <w:trHeight w:val="278"/>
          <w:jc w:val="center"/>
        </w:trPr>
        <w:tc>
          <w:tcPr>
            <w:tcW w:w="565" w:type="dxa"/>
            <w:tcBorders>
              <w:right w:val="nil"/>
            </w:tcBorders>
          </w:tcPr>
          <w:p w14:paraId="40F7CD24" w14:textId="77777777" w:rsidR="007D240E" w:rsidRDefault="0016005C">
            <w:pPr>
              <w:pStyle w:val="TableParagraph"/>
              <w:ind w:left="0" w:right="181"/>
              <w:jc w:val="right"/>
              <w:rPr>
                <w:sz w:val="24"/>
              </w:rPr>
            </w:pPr>
            <w:r>
              <w:rPr>
                <w:sz w:val="24"/>
              </w:rPr>
              <w:lastRenderedPageBreak/>
              <w:t>7</w:t>
            </w:r>
          </w:p>
        </w:tc>
        <w:tc>
          <w:tcPr>
            <w:tcW w:w="3116" w:type="dxa"/>
            <w:gridSpan w:val="4"/>
            <w:tcBorders>
              <w:left w:val="nil"/>
              <w:right w:val="nil"/>
            </w:tcBorders>
          </w:tcPr>
          <w:p w14:paraId="7D85B178" w14:textId="77777777" w:rsidR="007D240E" w:rsidRDefault="0016005C">
            <w:pPr>
              <w:pStyle w:val="TableParagraph"/>
              <w:ind w:left="0"/>
              <w:rPr>
                <w:i/>
                <w:sz w:val="24"/>
              </w:rPr>
            </w:pPr>
            <w:r>
              <w:rPr>
                <w:i/>
                <w:sz w:val="24"/>
              </w:rPr>
              <w:t>Інформація про</w:t>
            </w:r>
            <w:r>
              <w:rPr>
                <w:i/>
                <w:spacing w:val="1"/>
                <w:sz w:val="24"/>
              </w:rPr>
              <w:t xml:space="preserve"> </w:t>
            </w:r>
            <w:r>
              <w:rPr>
                <w:i/>
                <w:sz w:val="24"/>
              </w:rPr>
              <w:t>необхідні технічні,</w:t>
            </w:r>
            <w:r>
              <w:rPr>
                <w:i/>
                <w:spacing w:val="-57"/>
                <w:sz w:val="24"/>
              </w:rPr>
              <w:t xml:space="preserve"> </w:t>
            </w:r>
            <w:r>
              <w:rPr>
                <w:i/>
                <w:sz w:val="24"/>
              </w:rPr>
              <w:t>якісні</w:t>
            </w:r>
            <w:r>
              <w:rPr>
                <w:i/>
                <w:spacing w:val="-1"/>
                <w:sz w:val="24"/>
              </w:rPr>
              <w:t xml:space="preserve"> </w:t>
            </w:r>
            <w:r>
              <w:rPr>
                <w:i/>
                <w:sz w:val="24"/>
              </w:rPr>
              <w:t>та</w:t>
            </w:r>
            <w:r>
              <w:rPr>
                <w:i/>
                <w:spacing w:val="-1"/>
                <w:sz w:val="24"/>
              </w:rPr>
              <w:t xml:space="preserve"> </w:t>
            </w:r>
            <w:r>
              <w:rPr>
                <w:i/>
                <w:sz w:val="24"/>
              </w:rPr>
              <w:t>кількісні</w:t>
            </w:r>
          </w:p>
          <w:p w14:paraId="0CF64F2B" w14:textId="77777777" w:rsidR="007D240E" w:rsidRDefault="0016005C">
            <w:pPr>
              <w:pStyle w:val="TableParagraph"/>
              <w:ind w:left="0"/>
              <w:rPr>
                <w:i/>
                <w:sz w:val="24"/>
              </w:rPr>
            </w:pPr>
            <w:r>
              <w:rPr>
                <w:i/>
                <w:sz w:val="24"/>
              </w:rPr>
              <w:t>характеристики</w:t>
            </w:r>
            <w:r>
              <w:rPr>
                <w:i/>
                <w:spacing w:val="1"/>
                <w:sz w:val="24"/>
              </w:rPr>
              <w:t xml:space="preserve"> </w:t>
            </w:r>
            <w:r>
              <w:rPr>
                <w:i/>
                <w:sz w:val="24"/>
              </w:rPr>
              <w:t>предмета</w:t>
            </w:r>
            <w:r>
              <w:rPr>
                <w:i/>
                <w:spacing w:val="-13"/>
                <w:sz w:val="24"/>
              </w:rPr>
              <w:t xml:space="preserve"> </w:t>
            </w:r>
            <w:r>
              <w:rPr>
                <w:i/>
                <w:sz w:val="24"/>
              </w:rPr>
              <w:t>закупівлі, у</w:t>
            </w:r>
            <w:r>
              <w:rPr>
                <w:i/>
                <w:spacing w:val="-1"/>
                <w:sz w:val="24"/>
              </w:rPr>
              <w:t xml:space="preserve"> </w:t>
            </w:r>
            <w:r>
              <w:rPr>
                <w:i/>
                <w:sz w:val="24"/>
              </w:rPr>
              <w:t>тому</w:t>
            </w:r>
            <w:r>
              <w:rPr>
                <w:i/>
                <w:spacing w:val="-1"/>
                <w:sz w:val="24"/>
              </w:rPr>
              <w:t xml:space="preserve"> </w:t>
            </w:r>
            <w:r>
              <w:rPr>
                <w:i/>
                <w:sz w:val="24"/>
              </w:rPr>
              <w:t>числі</w:t>
            </w:r>
          </w:p>
          <w:p w14:paraId="6047E0C9" w14:textId="77777777" w:rsidR="007D240E" w:rsidRDefault="0016005C">
            <w:pPr>
              <w:pStyle w:val="TableParagraph"/>
              <w:ind w:left="0"/>
              <w:rPr>
                <w:i/>
                <w:sz w:val="24"/>
              </w:rPr>
            </w:pPr>
            <w:r>
              <w:rPr>
                <w:i/>
                <w:sz w:val="24"/>
              </w:rPr>
              <w:t>відповідну технічну</w:t>
            </w:r>
            <w:r>
              <w:rPr>
                <w:i/>
                <w:spacing w:val="-57"/>
                <w:sz w:val="24"/>
              </w:rPr>
              <w:t xml:space="preserve"> </w:t>
            </w:r>
            <w:r>
              <w:rPr>
                <w:i/>
                <w:sz w:val="24"/>
              </w:rPr>
              <w:t>специфікацію та</w:t>
            </w:r>
          </w:p>
          <w:p w14:paraId="408779C1" w14:textId="77777777" w:rsidR="007D240E" w:rsidRDefault="0016005C">
            <w:pPr>
              <w:pStyle w:val="TableParagraph"/>
              <w:ind w:left="0"/>
              <w:rPr>
                <w:i/>
                <w:sz w:val="24"/>
              </w:rPr>
            </w:pPr>
            <w:r>
              <w:rPr>
                <w:i/>
                <w:sz w:val="24"/>
              </w:rPr>
              <w:t>інформація</w:t>
            </w:r>
            <w:r>
              <w:rPr>
                <w:i/>
                <w:spacing w:val="1"/>
                <w:sz w:val="24"/>
              </w:rPr>
              <w:t xml:space="preserve"> </w:t>
            </w:r>
            <w:r>
              <w:rPr>
                <w:i/>
                <w:sz w:val="24"/>
              </w:rPr>
              <w:t>про</w:t>
            </w:r>
            <w:r>
              <w:rPr>
                <w:i/>
                <w:spacing w:val="1"/>
                <w:sz w:val="24"/>
              </w:rPr>
              <w:t xml:space="preserve"> </w:t>
            </w:r>
            <w:r>
              <w:rPr>
                <w:i/>
                <w:sz w:val="24"/>
              </w:rPr>
              <w:t>маркування,</w:t>
            </w:r>
            <w:r>
              <w:rPr>
                <w:i/>
                <w:spacing w:val="1"/>
                <w:sz w:val="24"/>
              </w:rPr>
              <w:t xml:space="preserve"> </w:t>
            </w:r>
            <w:r>
              <w:rPr>
                <w:i/>
                <w:sz w:val="24"/>
              </w:rPr>
              <w:t>протоколи</w:t>
            </w:r>
            <w:r>
              <w:rPr>
                <w:i/>
                <w:spacing w:val="1"/>
                <w:sz w:val="24"/>
              </w:rPr>
              <w:t xml:space="preserve"> </w:t>
            </w:r>
            <w:r>
              <w:rPr>
                <w:i/>
                <w:sz w:val="24"/>
              </w:rPr>
              <w:t>випробувань</w:t>
            </w:r>
            <w:r>
              <w:rPr>
                <w:i/>
                <w:spacing w:val="2"/>
                <w:sz w:val="24"/>
              </w:rPr>
              <w:t xml:space="preserve"> </w:t>
            </w:r>
            <w:r>
              <w:rPr>
                <w:i/>
                <w:sz w:val="24"/>
              </w:rPr>
              <w:t>або</w:t>
            </w:r>
            <w:r>
              <w:rPr>
                <w:i/>
                <w:spacing w:val="1"/>
                <w:sz w:val="24"/>
              </w:rPr>
              <w:t xml:space="preserve"> </w:t>
            </w:r>
            <w:r>
              <w:rPr>
                <w:i/>
                <w:sz w:val="24"/>
              </w:rPr>
              <w:t>сертифікати, що</w:t>
            </w:r>
            <w:r>
              <w:rPr>
                <w:i/>
                <w:spacing w:val="-57"/>
                <w:sz w:val="24"/>
              </w:rPr>
              <w:t xml:space="preserve"> </w:t>
            </w:r>
            <w:r>
              <w:rPr>
                <w:i/>
                <w:sz w:val="24"/>
              </w:rPr>
              <w:t>підтверджують</w:t>
            </w:r>
            <w:r>
              <w:rPr>
                <w:i/>
                <w:spacing w:val="1"/>
                <w:sz w:val="24"/>
              </w:rPr>
              <w:t xml:space="preserve"> </w:t>
            </w:r>
            <w:r>
              <w:rPr>
                <w:i/>
                <w:sz w:val="24"/>
              </w:rPr>
              <w:t>відповідність</w:t>
            </w:r>
          </w:p>
          <w:p w14:paraId="2856A8D2" w14:textId="77777777" w:rsidR="007D240E" w:rsidRDefault="0016005C">
            <w:pPr>
              <w:pStyle w:val="TableParagraph"/>
              <w:ind w:left="0"/>
              <w:rPr>
                <w:i/>
                <w:sz w:val="24"/>
              </w:rPr>
            </w:pPr>
            <w:r>
              <w:rPr>
                <w:i/>
                <w:sz w:val="24"/>
              </w:rPr>
              <w:t>предмета закупівлі</w:t>
            </w:r>
            <w:r>
              <w:rPr>
                <w:i/>
                <w:spacing w:val="-57"/>
                <w:sz w:val="24"/>
              </w:rPr>
              <w:t xml:space="preserve"> </w:t>
            </w:r>
            <w:r>
              <w:rPr>
                <w:i/>
                <w:sz w:val="24"/>
              </w:rPr>
              <w:t>встановленим</w:t>
            </w:r>
            <w:r>
              <w:rPr>
                <w:i/>
                <w:spacing w:val="1"/>
                <w:sz w:val="24"/>
              </w:rPr>
              <w:t xml:space="preserve"> </w:t>
            </w:r>
            <w:r>
              <w:rPr>
                <w:i/>
                <w:sz w:val="24"/>
              </w:rPr>
              <w:t>замовником</w:t>
            </w:r>
            <w:r>
              <w:rPr>
                <w:i/>
                <w:spacing w:val="1"/>
                <w:sz w:val="24"/>
              </w:rPr>
              <w:t xml:space="preserve"> </w:t>
            </w:r>
            <w:r>
              <w:rPr>
                <w:i/>
                <w:sz w:val="24"/>
              </w:rPr>
              <w:t>вимогам</w:t>
            </w:r>
          </w:p>
        </w:tc>
        <w:tc>
          <w:tcPr>
            <w:tcW w:w="6662" w:type="dxa"/>
            <w:gridSpan w:val="2"/>
            <w:tcBorders>
              <w:left w:val="nil"/>
            </w:tcBorders>
          </w:tcPr>
          <w:p w14:paraId="1F97539D" w14:textId="77777777" w:rsidR="007D240E" w:rsidRDefault="0016005C">
            <w:pPr>
              <w:pStyle w:val="TableParagraph"/>
              <w:tabs>
                <w:tab w:val="left" w:pos="981"/>
              </w:tabs>
              <w:ind w:left="129" w:right="213" w:firstLine="285"/>
              <w:jc w:val="both"/>
              <w:rPr>
                <w:sz w:val="24"/>
                <w:szCs w:val="24"/>
              </w:rPr>
            </w:pPr>
            <w:r>
              <w:rPr>
                <w:sz w:val="24"/>
              </w:rPr>
              <w:t>7.1</w:t>
            </w:r>
            <w:r>
              <w:rPr>
                <w:spacing w:val="1"/>
                <w:sz w:val="24"/>
              </w:rPr>
              <w:t xml:space="preserve"> </w:t>
            </w:r>
            <w:r>
              <w:rPr>
                <w:sz w:val="24"/>
              </w:rPr>
              <w:t>Інформація</w:t>
            </w:r>
            <w:r>
              <w:rPr>
                <w:spacing w:val="1"/>
                <w:sz w:val="24"/>
              </w:rPr>
              <w:t xml:space="preserve"> </w:t>
            </w:r>
            <w:r>
              <w:rPr>
                <w:sz w:val="24"/>
              </w:rPr>
              <w:t>про</w:t>
            </w:r>
            <w:r>
              <w:rPr>
                <w:spacing w:val="1"/>
                <w:sz w:val="24"/>
              </w:rPr>
              <w:t xml:space="preserve"> </w:t>
            </w:r>
            <w:r>
              <w:rPr>
                <w:sz w:val="24"/>
              </w:rPr>
              <w:t>необхідні</w:t>
            </w:r>
            <w:r>
              <w:rPr>
                <w:spacing w:val="1"/>
                <w:sz w:val="24"/>
              </w:rPr>
              <w:t xml:space="preserve"> </w:t>
            </w:r>
            <w:r>
              <w:rPr>
                <w:sz w:val="24"/>
              </w:rPr>
              <w:t>технічні,</w:t>
            </w:r>
            <w:r>
              <w:rPr>
                <w:spacing w:val="1"/>
                <w:sz w:val="24"/>
              </w:rPr>
              <w:t xml:space="preserve"> </w:t>
            </w:r>
            <w:r>
              <w:rPr>
                <w:sz w:val="24"/>
              </w:rPr>
              <w:t>якісні</w:t>
            </w:r>
            <w:r>
              <w:rPr>
                <w:spacing w:val="1"/>
                <w:sz w:val="24"/>
              </w:rPr>
              <w:t xml:space="preserve"> </w:t>
            </w:r>
            <w:r>
              <w:rPr>
                <w:sz w:val="24"/>
              </w:rPr>
              <w:t>та</w:t>
            </w:r>
            <w:r>
              <w:rPr>
                <w:spacing w:val="1"/>
                <w:sz w:val="24"/>
              </w:rPr>
              <w:t xml:space="preserve"> </w:t>
            </w:r>
            <w:r>
              <w:rPr>
                <w:sz w:val="24"/>
              </w:rPr>
              <w:t>кількісні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61"/>
                <w:sz w:val="24"/>
              </w:rPr>
              <w:t xml:space="preserve"> </w:t>
            </w:r>
            <w:r>
              <w:rPr>
                <w:sz w:val="24"/>
              </w:rPr>
              <w:t>відповідна</w:t>
            </w:r>
            <w:r>
              <w:rPr>
                <w:spacing w:val="1"/>
                <w:sz w:val="24"/>
              </w:rPr>
              <w:t xml:space="preserve"> </w:t>
            </w:r>
            <w:r>
              <w:rPr>
                <w:sz w:val="24"/>
              </w:rPr>
              <w:t>технічна</w:t>
            </w:r>
            <w:r>
              <w:rPr>
                <w:spacing w:val="7"/>
                <w:sz w:val="24"/>
              </w:rPr>
              <w:t xml:space="preserve"> </w:t>
            </w:r>
            <w:r>
              <w:rPr>
                <w:sz w:val="24"/>
              </w:rPr>
              <w:t>специфікація</w:t>
            </w:r>
            <w:r>
              <w:rPr>
                <w:spacing w:val="8"/>
                <w:sz w:val="24"/>
              </w:rPr>
              <w:t xml:space="preserve"> </w:t>
            </w:r>
            <w:r>
              <w:rPr>
                <w:sz w:val="24"/>
              </w:rPr>
              <w:t>до</w:t>
            </w:r>
            <w:r>
              <w:rPr>
                <w:spacing w:val="8"/>
                <w:sz w:val="24"/>
              </w:rPr>
              <w:t xml:space="preserve"> </w:t>
            </w:r>
            <w:r>
              <w:rPr>
                <w:sz w:val="24"/>
              </w:rPr>
              <w:t>предмета</w:t>
            </w:r>
            <w:r>
              <w:rPr>
                <w:spacing w:val="8"/>
                <w:sz w:val="24"/>
              </w:rPr>
              <w:t xml:space="preserve"> </w:t>
            </w:r>
            <w:r>
              <w:rPr>
                <w:sz w:val="24"/>
              </w:rPr>
              <w:t>закупівлі,</w:t>
            </w:r>
            <w:r>
              <w:rPr>
                <w:spacing w:val="16"/>
                <w:sz w:val="24"/>
              </w:rPr>
              <w:t xml:space="preserve"> </w:t>
            </w:r>
            <w:r>
              <w:rPr>
                <w:sz w:val="24"/>
              </w:rPr>
              <w:t>викладені</w:t>
            </w:r>
            <w:r>
              <w:rPr>
                <w:spacing w:val="1"/>
                <w:sz w:val="24"/>
              </w:rPr>
              <w:t xml:space="preserve"> </w:t>
            </w:r>
            <w:r>
              <w:rPr>
                <w:sz w:val="24"/>
              </w:rPr>
              <w:t>замовником у Додатку №2 до цієї тендерної документації. Технічна специфікація</w:t>
            </w:r>
            <w:r>
              <w:rPr>
                <w:spacing w:val="-58"/>
                <w:sz w:val="24"/>
              </w:rPr>
              <w:t xml:space="preserve"> </w:t>
            </w:r>
            <w:r>
              <w:rPr>
                <w:sz w:val="24"/>
                <w:szCs w:val="24"/>
              </w:rPr>
              <w:t>містить</w:t>
            </w:r>
            <w:r>
              <w:rPr>
                <w:spacing w:val="32"/>
                <w:sz w:val="24"/>
                <w:szCs w:val="24"/>
              </w:rPr>
              <w:t xml:space="preserve"> </w:t>
            </w:r>
            <w:r>
              <w:rPr>
                <w:sz w:val="24"/>
                <w:szCs w:val="24"/>
              </w:rPr>
              <w:t>опис усіх необхідних характеристик товарів,</w:t>
            </w:r>
            <w:r>
              <w:rPr>
                <w:spacing w:val="34"/>
                <w:sz w:val="24"/>
                <w:szCs w:val="24"/>
              </w:rPr>
              <w:t xml:space="preserve"> </w:t>
            </w:r>
            <w:r>
              <w:rPr>
                <w:sz w:val="24"/>
                <w:szCs w:val="24"/>
              </w:rPr>
              <w:t>що закуповуються,</w:t>
            </w:r>
            <w:r>
              <w:rPr>
                <w:spacing w:val="1"/>
                <w:sz w:val="24"/>
                <w:szCs w:val="24"/>
              </w:rPr>
              <w:t xml:space="preserve"> </w:t>
            </w:r>
            <w:r>
              <w:rPr>
                <w:sz w:val="24"/>
                <w:szCs w:val="24"/>
              </w:rPr>
              <w:t>у тому числі</w:t>
            </w:r>
            <w:r>
              <w:rPr>
                <w:spacing w:val="1"/>
                <w:sz w:val="24"/>
                <w:szCs w:val="24"/>
              </w:rPr>
              <w:t xml:space="preserve"> </w:t>
            </w:r>
            <w:r>
              <w:rPr>
                <w:sz w:val="24"/>
                <w:szCs w:val="24"/>
              </w:rPr>
              <w:t>їх технічні,</w:t>
            </w:r>
            <w:r>
              <w:rPr>
                <w:spacing w:val="1"/>
                <w:sz w:val="24"/>
                <w:szCs w:val="24"/>
              </w:rPr>
              <w:t xml:space="preserve"> </w:t>
            </w:r>
            <w:r>
              <w:rPr>
                <w:sz w:val="24"/>
                <w:szCs w:val="24"/>
              </w:rPr>
              <w:t>функціональні та</w:t>
            </w:r>
            <w:r>
              <w:rPr>
                <w:spacing w:val="1"/>
                <w:sz w:val="24"/>
                <w:szCs w:val="24"/>
              </w:rPr>
              <w:t xml:space="preserve"> </w:t>
            </w:r>
            <w:r>
              <w:rPr>
                <w:sz w:val="24"/>
                <w:szCs w:val="24"/>
              </w:rPr>
              <w:t>якісні</w:t>
            </w:r>
            <w:r>
              <w:rPr>
                <w:spacing w:val="1"/>
                <w:sz w:val="24"/>
                <w:szCs w:val="24"/>
              </w:rPr>
              <w:t xml:space="preserve"> </w:t>
            </w:r>
            <w:r>
              <w:rPr>
                <w:sz w:val="24"/>
                <w:szCs w:val="24"/>
              </w:rPr>
              <w:t>характеристики.</w:t>
            </w:r>
          </w:p>
          <w:p w14:paraId="0B6F60EA" w14:textId="77777777" w:rsidR="007D240E" w:rsidRDefault="0016005C">
            <w:pPr>
              <w:pStyle w:val="TableParagraph"/>
              <w:numPr>
                <w:ilvl w:val="1"/>
                <w:numId w:val="14"/>
              </w:numPr>
              <w:tabs>
                <w:tab w:val="left" w:pos="840"/>
                <w:tab w:val="left" w:pos="981"/>
              </w:tabs>
              <w:ind w:left="129" w:right="219" w:firstLine="285"/>
              <w:jc w:val="both"/>
              <w:rPr>
                <w:sz w:val="24"/>
                <w:szCs w:val="24"/>
              </w:rPr>
            </w:pPr>
            <w:r>
              <w:rPr>
                <w:sz w:val="24"/>
                <w:szCs w:val="24"/>
              </w:rPr>
              <w:t>Учасники процедури закупівлі повинні надати у складі тендерних</w:t>
            </w:r>
            <w:r>
              <w:rPr>
                <w:spacing w:val="1"/>
                <w:sz w:val="24"/>
                <w:szCs w:val="24"/>
              </w:rPr>
              <w:t xml:space="preserve"> </w:t>
            </w:r>
            <w:r>
              <w:rPr>
                <w:sz w:val="24"/>
                <w:szCs w:val="24"/>
              </w:rPr>
              <w:t>пропозицій</w:t>
            </w:r>
            <w:r>
              <w:rPr>
                <w:spacing w:val="1"/>
                <w:sz w:val="24"/>
                <w:szCs w:val="24"/>
              </w:rPr>
              <w:t xml:space="preserve"> наступні </w:t>
            </w:r>
            <w:r>
              <w:rPr>
                <w:sz w:val="24"/>
                <w:szCs w:val="24"/>
                <w:shd w:val="clear" w:color="auto" w:fill="FFFFFF"/>
              </w:rPr>
              <w:t>документи про технічні та якісні характеристики предмета закупівлі, що пропонується учасником процедури в його тендерній пропозиції:</w:t>
            </w:r>
          </w:p>
          <w:p w14:paraId="4AE5B14C" w14:textId="77777777" w:rsidR="007D240E" w:rsidRDefault="0016005C">
            <w:pPr>
              <w:pStyle w:val="TableParagraph"/>
              <w:numPr>
                <w:ilvl w:val="0"/>
                <w:numId w:val="15"/>
              </w:numPr>
              <w:tabs>
                <w:tab w:val="left" w:pos="840"/>
                <w:tab w:val="left" w:pos="981"/>
              </w:tabs>
              <w:ind w:left="129" w:right="219" w:firstLine="285"/>
              <w:jc w:val="both"/>
              <w:rPr>
                <w:sz w:val="24"/>
                <w:szCs w:val="24"/>
              </w:rPr>
            </w:pPr>
            <w:r>
              <w:rPr>
                <w:sz w:val="24"/>
                <w:szCs w:val="24"/>
              </w:rPr>
              <w:t>заповнену технічну специфікацію, що додається до цієї тендерної документації;</w:t>
            </w:r>
          </w:p>
          <w:p w14:paraId="68CF849A" w14:textId="77777777" w:rsidR="007D240E" w:rsidRDefault="0016005C">
            <w:pPr>
              <w:pStyle w:val="TableParagraph"/>
              <w:numPr>
                <w:ilvl w:val="0"/>
                <w:numId w:val="15"/>
              </w:numPr>
              <w:tabs>
                <w:tab w:val="left" w:pos="840"/>
                <w:tab w:val="left" w:pos="981"/>
              </w:tabs>
              <w:ind w:left="129" w:right="219" w:firstLine="285"/>
              <w:jc w:val="both"/>
              <w:rPr>
                <w:sz w:val="24"/>
                <w:szCs w:val="24"/>
              </w:rPr>
            </w:pPr>
            <w:r>
              <w:rPr>
                <w:sz w:val="24"/>
                <w:szCs w:val="24"/>
                <w:shd w:val="clear" w:color="auto" w:fill="FFFFFF"/>
              </w:rPr>
              <w:t xml:space="preserve">сертифікат на систему управління якістю </w:t>
            </w:r>
            <w:r>
              <w:rPr>
                <w:sz w:val="24"/>
                <w:szCs w:val="24"/>
              </w:rPr>
              <w:t>на потужності (складське приміщення/продуктовий склад), яка використовуватиметься учасником для зберігання продуктів харчування;</w:t>
            </w:r>
          </w:p>
          <w:p w14:paraId="7C1EF989" w14:textId="77777777" w:rsidR="007D240E" w:rsidRDefault="0016005C">
            <w:pPr>
              <w:pStyle w:val="TableParagraph"/>
              <w:numPr>
                <w:ilvl w:val="0"/>
                <w:numId w:val="15"/>
              </w:numPr>
              <w:tabs>
                <w:tab w:val="left" w:pos="840"/>
                <w:tab w:val="left" w:pos="981"/>
              </w:tabs>
              <w:ind w:left="129" w:right="219" w:firstLine="285"/>
              <w:jc w:val="both"/>
              <w:rPr>
                <w:sz w:val="24"/>
                <w:szCs w:val="24"/>
              </w:rPr>
            </w:pPr>
            <w:r>
              <w:rPr>
                <w:sz w:val="24"/>
                <w:szCs w:val="24"/>
                <w:shd w:val="clear" w:color="auto" w:fill="FFFFFF"/>
              </w:rPr>
              <w:t>сертифікат на систему управління безпечністю харчових продуктів</w:t>
            </w:r>
            <w:r>
              <w:rPr>
                <w:sz w:val="24"/>
                <w:szCs w:val="24"/>
              </w:rPr>
              <w:t xml:space="preserve"> на потужності (складське приміщення/продуктовий склад), яка використовуватиметься учасником для зберігання продуктів харчування;</w:t>
            </w:r>
          </w:p>
          <w:p w14:paraId="4B57E4B2" w14:textId="77777777" w:rsidR="007D240E" w:rsidRDefault="0016005C">
            <w:pPr>
              <w:pStyle w:val="TableParagraph"/>
              <w:numPr>
                <w:ilvl w:val="1"/>
                <w:numId w:val="14"/>
              </w:numPr>
              <w:tabs>
                <w:tab w:val="left" w:pos="840"/>
                <w:tab w:val="left" w:pos="981"/>
              </w:tabs>
              <w:ind w:left="129" w:right="212" w:firstLine="285"/>
              <w:jc w:val="both"/>
              <w:rPr>
                <w:sz w:val="24"/>
                <w:szCs w:val="24"/>
                <w:shd w:val="clear" w:color="auto" w:fill="FFFFFF"/>
              </w:rPr>
            </w:pPr>
            <w:r>
              <w:rPr>
                <w:sz w:val="24"/>
              </w:rPr>
              <w:t>Технічні,</w:t>
            </w:r>
            <w:r>
              <w:rPr>
                <w:spacing w:val="1"/>
                <w:sz w:val="24"/>
              </w:rPr>
              <w:t xml:space="preserve"> </w:t>
            </w:r>
            <w:r>
              <w:rPr>
                <w:sz w:val="24"/>
              </w:rPr>
              <w:t>якісні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технічні</w:t>
            </w:r>
            <w:r>
              <w:rPr>
                <w:spacing w:val="-57"/>
                <w:sz w:val="24"/>
              </w:rPr>
              <w:t xml:space="preserve"> </w:t>
            </w:r>
            <w:r>
              <w:rPr>
                <w:sz w:val="24"/>
              </w:rPr>
              <w:t>специфікації</w:t>
            </w:r>
            <w:r>
              <w:rPr>
                <w:spacing w:val="1"/>
                <w:sz w:val="24"/>
              </w:rPr>
              <w:t xml:space="preserve"> </w:t>
            </w:r>
            <w:r>
              <w:rPr>
                <w:sz w:val="24"/>
              </w:rPr>
              <w:t>до</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визначені</w:t>
            </w:r>
            <w:r>
              <w:rPr>
                <w:spacing w:val="1"/>
                <w:sz w:val="24"/>
              </w:rPr>
              <w:t xml:space="preserve"> </w:t>
            </w:r>
            <w:r>
              <w:rPr>
                <w:sz w:val="24"/>
              </w:rPr>
              <w:t>замовником</w:t>
            </w:r>
            <w:r>
              <w:rPr>
                <w:spacing w:val="1"/>
                <w:sz w:val="24"/>
              </w:rPr>
              <w:t xml:space="preserve"> </w:t>
            </w:r>
            <w:r>
              <w:rPr>
                <w:sz w:val="24"/>
              </w:rPr>
              <w:t>з</w:t>
            </w:r>
            <w:r>
              <w:rPr>
                <w:spacing w:val="1"/>
                <w:sz w:val="24"/>
              </w:rPr>
              <w:t xml:space="preserve"> </w:t>
            </w:r>
            <w:r>
              <w:rPr>
                <w:sz w:val="24"/>
              </w:rPr>
              <w:t>урахуванням</w:t>
            </w:r>
            <w:r>
              <w:rPr>
                <w:spacing w:val="13"/>
                <w:sz w:val="24"/>
              </w:rPr>
              <w:t xml:space="preserve"> </w:t>
            </w:r>
            <w:r>
              <w:rPr>
                <w:sz w:val="24"/>
              </w:rPr>
              <w:t>вимог,</w:t>
            </w:r>
            <w:r>
              <w:rPr>
                <w:spacing w:val="8"/>
                <w:sz w:val="24"/>
              </w:rPr>
              <w:t xml:space="preserve"> </w:t>
            </w:r>
            <w:r>
              <w:rPr>
                <w:sz w:val="24"/>
              </w:rPr>
              <w:t>визначених</w:t>
            </w:r>
            <w:r>
              <w:rPr>
                <w:spacing w:val="1"/>
                <w:sz w:val="24"/>
              </w:rPr>
              <w:t xml:space="preserve"> </w:t>
            </w:r>
            <w:r>
              <w:rPr>
                <w:sz w:val="24"/>
              </w:rPr>
              <w:t>частиною</w:t>
            </w:r>
            <w:r>
              <w:rPr>
                <w:spacing w:val="4"/>
                <w:sz w:val="24"/>
              </w:rPr>
              <w:t xml:space="preserve"> </w:t>
            </w:r>
            <w:r>
              <w:rPr>
                <w:sz w:val="24"/>
              </w:rPr>
              <w:t>четвертою</w:t>
            </w:r>
            <w:r>
              <w:rPr>
                <w:spacing w:val="2"/>
                <w:sz w:val="24"/>
              </w:rPr>
              <w:t xml:space="preserve"> </w:t>
            </w:r>
            <w:r>
              <w:rPr>
                <w:sz w:val="24"/>
              </w:rPr>
              <w:t>статті</w:t>
            </w:r>
            <w:r>
              <w:rPr>
                <w:spacing w:val="2"/>
                <w:sz w:val="24"/>
              </w:rPr>
              <w:t xml:space="preserve"> </w:t>
            </w:r>
            <w:r>
              <w:rPr>
                <w:sz w:val="24"/>
              </w:rPr>
              <w:t>5 Закону.</w:t>
            </w:r>
          </w:p>
        </w:tc>
      </w:tr>
      <w:tr w:rsidR="007D240E" w14:paraId="798963FE" w14:textId="77777777">
        <w:trPr>
          <w:trHeight w:val="58"/>
          <w:jc w:val="center"/>
        </w:trPr>
        <w:tc>
          <w:tcPr>
            <w:tcW w:w="565" w:type="dxa"/>
            <w:tcBorders>
              <w:right w:val="nil"/>
            </w:tcBorders>
          </w:tcPr>
          <w:p w14:paraId="7D59DCAC" w14:textId="77777777" w:rsidR="007D240E" w:rsidRDefault="0016005C">
            <w:pPr>
              <w:pStyle w:val="TableParagraph"/>
              <w:ind w:left="0" w:right="181"/>
              <w:jc w:val="right"/>
              <w:rPr>
                <w:sz w:val="24"/>
              </w:rPr>
            </w:pPr>
            <w:r>
              <w:rPr>
                <w:sz w:val="24"/>
              </w:rPr>
              <w:t>8</w:t>
            </w:r>
          </w:p>
        </w:tc>
        <w:tc>
          <w:tcPr>
            <w:tcW w:w="3116" w:type="dxa"/>
            <w:gridSpan w:val="4"/>
            <w:tcBorders>
              <w:left w:val="nil"/>
              <w:right w:val="nil"/>
            </w:tcBorders>
          </w:tcPr>
          <w:p w14:paraId="7B739CA8" w14:textId="77777777" w:rsidR="007D240E" w:rsidRDefault="0016005C">
            <w:pPr>
              <w:pStyle w:val="TableParagraph"/>
              <w:ind w:left="192" w:right="559"/>
              <w:rPr>
                <w:i/>
                <w:sz w:val="24"/>
              </w:rPr>
            </w:pPr>
            <w:r>
              <w:rPr>
                <w:i/>
              </w:rPr>
              <w:t>Інформація про</w:t>
            </w:r>
            <w:r>
              <w:rPr>
                <w:i/>
                <w:spacing w:val="-57"/>
              </w:rPr>
              <w:t xml:space="preserve"> </w:t>
            </w:r>
            <w:r>
              <w:rPr>
                <w:i/>
              </w:rPr>
              <w:t>субпідрядника/</w:t>
            </w:r>
            <w:r>
              <w:rPr>
                <w:i/>
                <w:spacing w:val="1"/>
              </w:rPr>
              <w:t xml:space="preserve"> </w:t>
            </w:r>
            <w:r>
              <w:rPr>
                <w:i/>
              </w:rPr>
              <w:t>співвиконавця</w:t>
            </w:r>
          </w:p>
        </w:tc>
        <w:tc>
          <w:tcPr>
            <w:tcW w:w="6662" w:type="dxa"/>
            <w:gridSpan w:val="2"/>
            <w:tcBorders>
              <w:left w:val="nil"/>
            </w:tcBorders>
          </w:tcPr>
          <w:p w14:paraId="1D4DC1B5" w14:textId="77777777" w:rsidR="007D240E" w:rsidRDefault="0016005C">
            <w:pPr>
              <w:pStyle w:val="TableParagraph"/>
              <w:numPr>
                <w:ilvl w:val="1"/>
                <w:numId w:val="16"/>
              </w:numPr>
              <w:tabs>
                <w:tab w:val="left" w:pos="534"/>
                <w:tab w:val="left" w:pos="981"/>
              </w:tabs>
              <w:ind w:left="129" w:right="214" w:firstLine="285"/>
              <w:jc w:val="both"/>
              <w:rPr>
                <w:sz w:val="24"/>
              </w:rPr>
            </w:pPr>
            <w:r>
              <w:rPr>
                <w:sz w:val="24"/>
              </w:rPr>
              <w:t>Учасник може залучати до виконання робіт/надання послуг, що є</w:t>
            </w:r>
            <w:r>
              <w:rPr>
                <w:spacing w:val="1"/>
                <w:sz w:val="24"/>
              </w:rPr>
              <w:t xml:space="preserve"> </w:t>
            </w:r>
            <w:r>
              <w:rPr>
                <w:sz w:val="24"/>
              </w:rPr>
              <w:t>предметом цієї закупівлі, як субпідрядника/співвиконавця</w:t>
            </w:r>
            <w:r>
              <w:rPr>
                <w:rStyle w:val="a3"/>
                <w:sz w:val="24"/>
              </w:rPr>
              <w:footnoteReference w:id="8"/>
            </w:r>
            <w:r>
              <w:rPr>
                <w:sz w:val="24"/>
              </w:rPr>
              <w:t xml:space="preserve"> іншого</w:t>
            </w:r>
            <w:r>
              <w:rPr>
                <w:spacing w:val="1"/>
                <w:sz w:val="24"/>
              </w:rPr>
              <w:t xml:space="preserve"> </w:t>
            </w:r>
            <w:r>
              <w:rPr>
                <w:sz w:val="24"/>
              </w:rPr>
              <w:t>або</w:t>
            </w:r>
            <w:r>
              <w:rPr>
                <w:spacing w:val="5"/>
                <w:sz w:val="24"/>
              </w:rPr>
              <w:t xml:space="preserve"> </w:t>
            </w:r>
            <w:r>
              <w:rPr>
                <w:sz w:val="24"/>
              </w:rPr>
              <w:t>інших</w:t>
            </w:r>
            <w:r>
              <w:rPr>
                <w:spacing w:val="-3"/>
                <w:sz w:val="24"/>
              </w:rPr>
              <w:t xml:space="preserve"> </w:t>
            </w:r>
            <w:r>
              <w:rPr>
                <w:sz w:val="24"/>
              </w:rPr>
              <w:t>суб’єктів</w:t>
            </w:r>
            <w:r>
              <w:rPr>
                <w:spacing w:val="2"/>
                <w:sz w:val="24"/>
              </w:rPr>
              <w:t xml:space="preserve"> </w:t>
            </w:r>
            <w:r>
              <w:rPr>
                <w:sz w:val="24"/>
              </w:rPr>
              <w:t>господарювання.</w:t>
            </w:r>
          </w:p>
          <w:p w14:paraId="4B0D0D27" w14:textId="77777777" w:rsidR="007D240E" w:rsidRDefault="0016005C">
            <w:pPr>
              <w:pStyle w:val="TableParagraph"/>
              <w:numPr>
                <w:ilvl w:val="1"/>
                <w:numId w:val="16"/>
              </w:numPr>
              <w:tabs>
                <w:tab w:val="left" w:pos="534"/>
                <w:tab w:val="left" w:pos="981"/>
                <w:tab w:val="left" w:pos="2442"/>
                <w:tab w:val="left" w:pos="4146"/>
                <w:tab w:val="left" w:pos="6468"/>
              </w:tabs>
              <w:ind w:left="129" w:right="219" w:firstLine="285"/>
              <w:jc w:val="both"/>
              <w:rPr>
                <w:sz w:val="24"/>
              </w:rPr>
            </w:pPr>
            <w:r>
              <w:rPr>
                <w:sz w:val="24"/>
              </w:rPr>
              <w:t>У</w:t>
            </w:r>
            <w:r>
              <w:rPr>
                <w:spacing w:val="1"/>
                <w:sz w:val="24"/>
              </w:rPr>
              <w:t xml:space="preserve"> </w:t>
            </w:r>
            <w:r>
              <w:rPr>
                <w:sz w:val="24"/>
              </w:rPr>
              <w:t>разі</w:t>
            </w:r>
            <w:r>
              <w:rPr>
                <w:spacing w:val="1"/>
                <w:sz w:val="24"/>
              </w:rPr>
              <w:t xml:space="preserve"> </w:t>
            </w:r>
            <w:r>
              <w:rPr>
                <w:sz w:val="24"/>
              </w:rPr>
              <w:t>закупівлі</w:t>
            </w:r>
            <w:r>
              <w:rPr>
                <w:spacing w:val="1"/>
                <w:sz w:val="24"/>
              </w:rPr>
              <w:t xml:space="preserve"> </w:t>
            </w:r>
            <w:r>
              <w:rPr>
                <w:sz w:val="24"/>
              </w:rPr>
              <w:t>робіт/послуг</w:t>
            </w:r>
            <w:r>
              <w:rPr>
                <w:spacing w:val="1"/>
                <w:sz w:val="24"/>
              </w:rPr>
              <w:t xml:space="preserve"> </w:t>
            </w:r>
            <w:r>
              <w:rPr>
                <w:sz w:val="24"/>
              </w:rPr>
              <w:t>учасник</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зазначає</w:t>
            </w:r>
            <w:r>
              <w:rPr>
                <w:spacing w:val="1"/>
                <w:sz w:val="24"/>
              </w:rPr>
              <w:t xml:space="preserve"> </w:t>
            </w:r>
            <w:r>
              <w:rPr>
                <w:sz w:val="24"/>
              </w:rPr>
              <w:t>інформацію</w:t>
            </w:r>
            <w:r>
              <w:rPr>
                <w:spacing w:val="1"/>
                <w:sz w:val="24"/>
              </w:rPr>
              <w:t xml:space="preserve"> </w:t>
            </w:r>
            <w:r>
              <w:rPr>
                <w:sz w:val="24"/>
              </w:rPr>
              <w:t>(повне</w:t>
            </w:r>
            <w:r>
              <w:rPr>
                <w:spacing w:val="1"/>
                <w:sz w:val="24"/>
              </w:rPr>
              <w:t xml:space="preserve"> </w:t>
            </w:r>
            <w:r>
              <w:rPr>
                <w:sz w:val="24"/>
              </w:rPr>
              <w:t>найменування</w:t>
            </w:r>
            <w:r>
              <w:rPr>
                <w:spacing w:val="1"/>
                <w:sz w:val="24"/>
              </w:rPr>
              <w:t xml:space="preserve"> </w:t>
            </w:r>
            <w:r>
              <w:rPr>
                <w:sz w:val="24"/>
              </w:rPr>
              <w:t>та</w:t>
            </w:r>
            <w:r>
              <w:rPr>
                <w:spacing w:val="1"/>
                <w:sz w:val="24"/>
              </w:rPr>
              <w:t xml:space="preserve"> </w:t>
            </w:r>
            <w:r>
              <w:rPr>
                <w:sz w:val="24"/>
              </w:rPr>
              <w:t>місцезнаходження)</w:t>
            </w:r>
            <w:r>
              <w:rPr>
                <w:spacing w:val="1"/>
                <w:sz w:val="24"/>
              </w:rPr>
              <w:t xml:space="preserve"> </w:t>
            </w:r>
            <w:r>
              <w:rPr>
                <w:sz w:val="24"/>
              </w:rPr>
              <w:t>щодо</w:t>
            </w:r>
            <w:r>
              <w:rPr>
                <w:spacing w:val="1"/>
                <w:sz w:val="24"/>
              </w:rPr>
              <w:t xml:space="preserve"> </w:t>
            </w:r>
            <w:r>
              <w:rPr>
                <w:sz w:val="24"/>
              </w:rPr>
              <w:t>кожного</w:t>
            </w:r>
            <w:r>
              <w:rPr>
                <w:spacing w:val="1"/>
                <w:sz w:val="24"/>
              </w:rPr>
              <w:t xml:space="preserve"> </w:t>
            </w:r>
            <w:r>
              <w:rPr>
                <w:sz w:val="24"/>
              </w:rPr>
              <w:t>суб’єкта</w:t>
            </w:r>
            <w:r>
              <w:rPr>
                <w:spacing w:val="1"/>
                <w:sz w:val="24"/>
              </w:rPr>
              <w:t xml:space="preserve"> </w:t>
            </w:r>
            <w:r>
              <w:rPr>
                <w:sz w:val="24"/>
              </w:rPr>
              <w:t>господарювання,</w:t>
            </w:r>
            <w:r>
              <w:rPr>
                <w:spacing w:val="1"/>
                <w:sz w:val="24"/>
              </w:rPr>
              <w:t xml:space="preserve"> </w:t>
            </w:r>
            <w:r>
              <w:rPr>
                <w:sz w:val="24"/>
              </w:rPr>
              <w:t>якого</w:t>
            </w:r>
            <w:r>
              <w:rPr>
                <w:spacing w:val="1"/>
                <w:sz w:val="24"/>
              </w:rPr>
              <w:t xml:space="preserve"> </w:t>
            </w:r>
            <w:r>
              <w:rPr>
                <w:sz w:val="24"/>
              </w:rPr>
              <w:t>учасник</w:t>
            </w:r>
            <w:r>
              <w:rPr>
                <w:spacing w:val="1"/>
                <w:sz w:val="24"/>
              </w:rPr>
              <w:t xml:space="preserve"> </w:t>
            </w:r>
            <w:r>
              <w:rPr>
                <w:sz w:val="24"/>
              </w:rPr>
              <w:t>планує</w:t>
            </w:r>
            <w:r>
              <w:rPr>
                <w:spacing w:val="1"/>
                <w:sz w:val="24"/>
              </w:rPr>
              <w:t xml:space="preserve"> </w:t>
            </w:r>
            <w:r>
              <w:rPr>
                <w:sz w:val="24"/>
              </w:rPr>
              <w:t>залучати</w:t>
            </w:r>
            <w:r>
              <w:rPr>
                <w:spacing w:val="1"/>
                <w:sz w:val="24"/>
              </w:rPr>
              <w:t xml:space="preserve"> </w:t>
            </w:r>
            <w:r>
              <w:rPr>
                <w:sz w:val="24"/>
              </w:rPr>
              <w:t>до</w:t>
            </w:r>
            <w:r>
              <w:rPr>
                <w:spacing w:val="1"/>
                <w:sz w:val="24"/>
              </w:rPr>
              <w:t xml:space="preserve"> </w:t>
            </w:r>
            <w:r>
              <w:rPr>
                <w:sz w:val="24"/>
              </w:rPr>
              <w:t>виконання</w:t>
            </w:r>
            <w:r>
              <w:rPr>
                <w:spacing w:val="1"/>
                <w:sz w:val="24"/>
              </w:rPr>
              <w:t xml:space="preserve"> </w:t>
            </w:r>
            <w:r>
              <w:rPr>
                <w:sz w:val="24"/>
              </w:rPr>
              <w:t>робіт/надання</w:t>
            </w:r>
            <w:r>
              <w:rPr>
                <w:spacing w:val="1"/>
                <w:sz w:val="24"/>
              </w:rPr>
              <w:t xml:space="preserve"> </w:t>
            </w:r>
            <w:r>
              <w:rPr>
                <w:sz w:val="24"/>
              </w:rPr>
              <w:t>послуг</w:t>
            </w:r>
            <w:r>
              <w:rPr>
                <w:spacing w:val="1"/>
                <w:sz w:val="24"/>
              </w:rPr>
              <w:t xml:space="preserve"> </w:t>
            </w:r>
            <w:r>
              <w:rPr>
                <w:sz w:val="24"/>
              </w:rPr>
              <w:t>як</w:t>
            </w:r>
            <w:r>
              <w:rPr>
                <w:spacing w:val="1"/>
                <w:sz w:val="24"/>
              </w:rPr>
              <w:t xml:space="preserve"> </w:t>
            </w:r>
            <w:r>
              <w:rPr>
                <w:sz w:val="24"/>
              </w:rPr>
              <w:t>субпідрядника/співвиконавця</w:t>
            </w:r>
            <w:r>
              <w:rPr>
                <w:spacing w:val="1"/>
                <w:sz w:val="24"/>
              </w:rPr>
              <w:t xml:space="preserve"> </w:t>
            </w:r>
            <w:r>
              <w:rPr>
                <w:sz w:val="24"/>
              </w:rPr>
              <w:t>в</w:t>
            </w:r>
            <w:r>
              <w:rPr>
                <w:spacing w:val="1"/>
                <w:sz w:val="24"/>
              </w:rPr>
              <w:t xml:space="preserve"> </w:t>
            </w:r>
            <w:r>
              <w:rPr>
                <w:sz w:val="24"/>
              </w:rPr>
              <w:t>обсязі</w:t>
            </w:r>
            <w:r>
              <w:rPr>
                <w:spacing w:val="1"/>
                <w:sz w:val="24"/>
              </w:rPr>
              <w:t xml:space="preserve"> </w:t>
            </w:r>
            <w:r>
              <w:rPr>
                <w:sz w:val="24"/>
              </w:rPr>
              <w:t>не</w:t>
            </w:r>
            <w:r>
              <w:rPr>
                <w:spacing w:val="1"/>
                <w:sz w:val="24"/>
              </w:rPr>
              <w:t xml:space="preserve"> </w:t>
            </w:r>
            <w:r>
              <w:rPr>
                <w:sz w:val="24"/>
              </w:rPr>
              <w:t>менше</w:t>
            </w:r>
            <w:r>
              <w:rPr>
                <w:spacing w:val="1"/>
                <w:sz w:val="24"/>
              </w:rPr>
              <w:t xml:space="preserve"> </w:t>
            </w:r>
            <w:r>
              <w:rPr>
                <w:sz w:val="24"/>
              </w:rPr>
              <w:t>20</w:t>
            </w:r>
            <w:r>
              <w:rPr>
                <w:spacing w:val="1"/>
                <w:sz w:val="24"/>
              </w:rPr>
              <w:t xml:space="preserve"> </w:t>
            </w:r>
            <w:r>
              <w:rPr>
                <w:sz w:val="24"/>
              </w:rPr>
              <w:t>відсотків</w:t>
            </w:r>
            <w:r>
              <w:rPr>
                <w:spacing w:val="1"/>
                <w:sz w:val="24"/>
              </w:rPr>
              <w:t xml:space="preserve"> </w:t>
            </w:r>
            <w:r>
              <w:rPr>
                <w:sz w:val="24"/>
              </w:rPr>
              <w:t>від</w:t>
            </w:r>
            <w:r>
              <w:rPr>
                <w:spacing w:val="1"/>
                <w:sz w:val="24"/>
              </w:rPr>
              <w:t xml:space="preserve"> </w:t>
            </w:r>
            <w:r>
              <w:rPr>
                <w:sz w:val="24"/>
              </w:rPr>
              <w:t>вартості</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учасник</w:t>
            </w:r>
            <w:r>
              <w:rPr>
                <w:spacing w:val="1"/>
                <w:sz w:val="24"/>
              </w:rPr>
              <w:t xml:space="preserve"> </w:t>
            </w:r>
            <w:r>
              <w:rPr>
                <w:sz w:val="24"/>
              </w:rPr>
              <w:t>надає</w:t>
            </w:r>
            <w:r>
              <w:rPr>
                <w:spacing w:val="1"/>
                <w:sz w:val="24"/>
              </w:rPr>
              <w:t xml:space="preserve"> </w:t>
            </w:r>
            <w:r>
              <w:rPr>
                <w:sz w:val="24"/>
              </w:rPr>
              <w:t>розрахунок обсягу послуг/робіт кожного</w:t>
            </w:r>
            <w:r>
              <w:rPr>
                <w:spacing w:val="-58"/>
                <w:sz w:val="24"/>
              </w:rPr>
              <w:t xml:space="preserve"> </w:t>
            </w:r>
            <w:r>
              <w:rPr>
                <w:sz w:val="24"/>
              </w:rPr>
              <w:t>субпідрядника/ співвиконавця, залучення якого планується, залежно</w:t>
            </w:r>
            <w:r>
              <w:rPr>
                <w:spacing w:val="1"/>
                <w:sz w:val="24"/>
              </w:rPr>
              <w:t xml:space="preserve"> </w:t>
            </w:r>
            <w:r>
              <w:rPr>
                <w:sz w:val="24"/>
              </w:rPr>
              <w:t>від вартості</w:t>
            </w:r>
            <w:r>
              <w:rPr>
                <w:spacing w:val="-7"/>
                <w:sz w:val="24"/>
              </w:rPr>
              <w:t xml:space="preserve"> </w:t>
            </w:r>
            <w:r>
              <w:rPr>
                <w:sz w:val="24"/>
              </w:rPr>
              <w:t>договору</w:t>
            </w:r>
            <w:r>
              <w:rPr>
                <w:spacing w:val="-8"/>
                <w:sz w:val="24"/>
              </w:rPr>
              <w:t xml:space="preserve"> </w:t>
            </w:r>
            <w:r>
              <w:rPr>
                <w:sz w:val="24"/>
              </w:rPr>
              <w:t>про</w:t>
            </w:r>
            <w:r>
              <w:rPr>
                <w:spacing w:val="2"/>
                <w:sz w:val="24"/>
              </w:rPr>
              <w:t xml:space="preserve"> </w:t>
            </w:r>
            <w:r>
              <w:rPr>
                <w:sz w:val="24"/>
              </w:rPr>
              <w:t>закупівлю (у</w:t>
            </w:r>
            <w:r>
              <w:rPr>
                <w:spacing w:val="-8"/>
                <w:sz w:val="24"/>
              </w:rPr>
              <w:t xml:space="preserve"> </w:t>
            </w:r>
            <w:r>
              <w:rPr>
                <w:sz w:val="24"/>
              </w:rPr>
              <w:t>відсотках).</w:t>
            </w:r>
          </w:p>
          <w:p w14:paraId="4EBE672F" w14:textId="77777777" w:rsidR="007D240E" w:rsidRDefault="0016005C">
            <w:pPr>
              <w:pStyle w:val="TableParagraph"/>
              <w:numPr>
                <w:ilvl w:val="1"/>
                <w:numId w:val="16"/>
              </w:numPr>
              <w:tabs>
                <w:tab w:val="left" w:pos="534"/>
                <w:tab w:val="left" w:pos="981"/>
              </w:tabs>
              <w:ind w:left="129" w:right="221" w:firstLine="285"/>
              <w:jc w:val="both"/>
              <w:rPr>
                <w:sz w:val="24"/>
              </w:rPr>
            </w:pP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учасник</w:t>
            </w:r>
            <w:r>
              <w:rPr>
                <w:spacing w:val="1"/>
                <w:sz w:val="24"/>
              </w:rPr>
              <w:t xml:space="preserve"> </w:t>
            </w:r>
            <w:r>
              <w:rPr>
                <w:sz w:val="24"/>
              </w:rPr>
              <w:t>не</w:t>
            </w:r>
            <w:r>
              <w:rPr>
                <w:spacing w:val="1"/>
                <w:sz w:val="24"/>
              </w:rPr>
              <w:t xml:space="preserve"> </w:t>
            </w:r>
            <w:r>
              <w:rPr>
                <w:sz w:val="24"/>
              </w:rPr>
              <w:t>планує</w:t>
            </w:r>
            <w:r>
              <w:rPr>
                <w:spacing w:val="1"/>
                <w:sz w:val="24"/>
              </w:rPr>
              <w:t xml:space="preserve"> </w:t>
            </w:r>
            <w:r>
              <w:rPr>
                <w:sz w:val="24"/>
              </w:rPr>
              <w:t>залучення</w:t>
            </w:r>
            <w:r>
              <w:rPr>
                <w:spacing w:val="1"/>
                <w:sz w:val="24"/>
              </w:rPr>
              <w:t xml:space="preserve"> </w:t>
            </w:r>
            <w:r>
              <w:rPr>
                <w:sz w:val="24"/>
              </w:rPr>
              <w:t>субпідрядників/</w:t>
            </w:r>
            <w:r>
              <w:rPr>
                <w:spacing w:val="1"/>
                <w:sz w:val="24"/>
              </w:rPr>
              <w:t xml:space="preserve"> </w:t>
            </w:r>
            <w:r>
              <w:rPr>
                <w:sz w:val="24"/>
              </w:rPr>
              <w:t xml:space="preserve">співвиконавців до виконання робіт/надання </w:t>
            </w:r>
            <w:r>
              <w:rPr>
                <w:sz w:val="24"/>
              </w:rPr>
              <w:lastRenderedPageBreak/>
              <w:t>послуг, що є предметом</w:t>
            </w:r>
            <w:r>
              <w:rPr>
                <w:spacing w:val="1"/>
                <w:sz w:val="24"/>
              </w:rPr>
              <w:t xml:space="preserve"> </w:t>
            </w:r>
            <w:r>
              <w:rPr>
                <w:sz w:val="24"/>
              </w:rPr>
              <w:t>цієї</w:t>
            </w:r>
            <w:r>
              <w:rPr>
                <w:spacing w:val="28"/>
                <w:sz w:val="24"/>
              </w:rPr>
              <w:t xml:space="preserve"> </w:t>
            </w:r>
            <w:r>
              <w:rPr>
                <w:sz w:val="24"/>
              </w:rPr>
              <w:t>закупівлі,</w:t>
            </w:r>
            <w:r>
              <w:rPr>
                <w:spacing w:val="38"/>
                <w:sz w:val="24"/>
              </w:rPr>
              <w:t xml:space="preserve"> </w:t>
            </w:r>
            <w:r>
              <w:rPr>
                <w:sz w:val="24"/>
              </w:rPr>
              <w:t>-</w:t>
            </w:r>
            <w:r>
              <w:rPr>
                <w:spacing w:val="35"/>
                <w:sz w:val="24"/>
              </w:rPr>
              <w:t xml:space="preserve"> </w:t>
            </w:r>
            <w:r>
              <w:rPr>
                <w:sz w:val="24"/>
              </w:rPr>
              <w:t>відповідна</w:t>
            </w:r>
            <w:r>
              <w:rPr>
                <w:spacing w:val="37"/>
                <w:sz w:val="24"/>
              </w:rPr>
              <w:t xml:space="preserve"> </w:t>
            </w:r>
            <w:r>
              <w:rPr>
                <w:sz w:val="24"/>
              </w:rPr>
              <w:t>інформація</w:t>
            </w:r>
            <w:r>
              <w:rPr>
                <w:spacing w:val="33"/>
                <w:sz w:val="24"/>
              </w:rPr>
              <w:t xml:space="preserve"> </w:t>
            </w:r>
            <w:r>
              <w:rPr>
                <w:sz w:val="24"/>
              </w:rPr>
              <w:t>надається</w:t>
            </w:r>
            <w:r>
              <w:rPr>
                <w:spacing w:val="33"/>
                <w:sz w:val="24"/>
              </w:rPr>
              <w:t xml:space="preserve"> </w:t>
            </w:r>
            <w:r>
              <w:rPr>
                <w:sz w:val="24"/>
              </w:rPr>
              <w:t>ним</w:t>
            </w:r>
            <w:r>
              <w:rPr>
                <w:spacing w:val="34"/>
                <w:sz w:val="24"/>
              </w:rPr>
              <w:t xml:space="preserve"> </w:t>
            </w:r>
            <w:r>
              <w:rPr>
                <w:sz w:val="24"/>
              </w:rPr>
              <w:t>у</w:t>
            </w:r>
            <w:r>
              <w:rPr>
                <w:spacing w:val="23"/>
                <w:sz w:val="24"/>
              </w:rPr>
              <w:t xml:space="preserve"> </w:t>
            </w:r>
            <w:r>
              <w:rPr>
                <w:sz w:val="24"/>
              </w:rPr>
              <w:t>складі тендерної</w:t>
            </w:r>
            <w:r>
              <w:rPr>
                <w:spacing w:val="-9"/>
                <w:sz w:val="24"/>
              </w:rPr>
              <w:t xml:space="preserve"> </w:t>
            </w:r>
            <w:r>
              <w:rPr>
                <w:sz w:val="24"/>
              </w:rPr>
              <w:t>пропозиції.</w:t>
            </w:r>
          </w:p>
        </w:tc>
      </w:tr>
      <w:tr w:rsidR="007D240E" w14:paraId="47C3FD69" w14:textId="77777777">
        <w:trPr>
          <w:trHeight w:val="136"/>
          <w:jc w:val="center"/>
        </w:trPr>
        <w:tc>
          <w:tcPr>
            <w:tcW w:w="565" w:type="dxa"/>
            <w:tcBorders>
              <w:right w:val="nil"/>
            </w:tcBorders>
          </w:tcPr>
          <w:p w14:paraId="26CDF306" w14:textId="77777777" w:rsidR="007D240E" w:rsidRDefault="0016005C">
            <w:pPr>
              <w:pStyle w:val="TableParagraph"/>
              <w:ind w:left="0" w:right="181"/>
              <w:jc w:val="right"/>
              <w:rPr>
                <w:sz w:val="24"/>
              </w:rPr>
            </w:pPr>
            <w:r>
              <w:rPr>
                <w:sz w:val="24"/>
              </w:rPr>
              <w:lastRenderedPageBreak/>
              <w:t>9</w:t>
            </w:r>
          </w:p>
        </w:tc>
        <w:tc>
          <w:tcPr>
            <w:tcW w:w="3116" w:type="dxa"/>
            <w:gridSpan w:val="4"/>
            <w:tcBorders>
              <w:left w:val="nil"/>
              <w:right w:val="nil"/>
            </w:tcBorders>
          </w:tcPr>
          <w:p w14:paraId="45F0E873" w14:textId="77777777" w:rsidR="007D240E" w:rsidRDefault="0016005C">
            <w:pPr>
              <w:pStyle w:val="TableParagraph"/>
              <w:ind w:left="192" w:right="311"/>
              <w:rPr>
                <w:i/>
                <w:sz w:val="24"/>
              </w:rPr>
            </w:pPr>
            <w:r>
              <w:rPr>
                <w:i/>
                <w:sz w:val="24"/>
              </w:rPr>
              <w:t>Внесення змін або</w:t>
            </w:r>
            <w:r>
              <w:rPr>
                <w:i/>
                <w:spacing w:val="-57"/>
                <w:sz w:val="24"/>
              </w:rPr>
              <w:t xml:space="preserve"> </w:t>
            </w:r>
            <w:r>
              <w:rPr>
                <w:i/>
                <w:sz w:val="24"/>
              </w:rPr>
              <w:t>відкликання</w:t>
            </w:r>
            <w:r>
              <w:rPr>
                <w:i/>
                <w:spacing w:val="1"/>
                <w:sz w:val="24"/>
              </w:rPr>
              <w:t xml:space="preserve"> </w:t>
            </w:r>
            <w:r>
              <w:rPr>
                <w:i/>
                <w:sz w:val="24"/>
              </w:rPr>
              <w:t>тендерної</w:t>
            </w:r>
            <w:r>
              <w:rPr>
                <w:i/>
                <w:spacing w:val="1"/>
                <w:sz w:val="24"/>
              </w:rPr>
              <w:t xml:space="preserve"> </w:t>
            </w:r>
            <w:r>
              <w:rPr>
                <w:i/>
                <w:sz w:val="24"/>
              </w:rPr>
              <w:t>пропозиції</w:t>
            </w:r>
            <w:r>
              <w:rPr>
                <w:i/>
                <w:spacing w:val="1"/>
                <w:sz w:val="24"/>
              </w:rPr>
              <w:t xml:space="preserve"> </w:t>
            </w:r>
            <w:r>
              <w:rPr>
                <w:i/>
                <w:sz w:val="24"/>
              </w:rPr>
              <w:t>учасником</w:t>
            </w:r>
          </w:p>
        </w:tc>
        <w:tc>
          <w:tcPr>
            <w:tcW w:w="6662" w:type="dxa"/>
            <w:gridSpan w:val="2"/>
            <w:tcBorders>
              <w:left w:val="nil"/>
            </w:tcBorders>
          </w:tcPr>
          <w:p w14:paraId="46125141" w14:textId="77777777" w:rsidR="007D240E" w:rsidRDefault="0016005C">
            <w:pPr>
              <w:pStyle w:val="TableParagraph"/>
              <w:tabs>
                <w:tab w:val="left" w:pos="981"/>
              </w:tabs>
              <w:ind w:left="129" w:right="215" w:firstLine="285"/>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внести</w:t>
            </w:r>
            <w:r>
              <w:rPr>
                <w:spacing w:val="1"/>
                <w:sz w:val="24"/>
              </w:rPr>
              <w:t xml:space="preserve"> </w:t>
            </w:r>
            <w:r>
              <w:rPr>
                <w:sz w:val="24"/>
              </w:rPr>
              <w:t>зміни</w:t>
            </w:r>
            <w:r>
              <w:rPr>
                <w:spacing w:val="1"/>
                <w:sz w:val="24"/>
              </w:rPr>
              <w:t xml:space="preserve"> </w:t>
            </w:r>
            <w:r>
              <w:rPr>
                <w:sz w:val="24"/>
              </w:rPr>
              <w:t>до</w:t>
            </w:r>
            <w:r>
              <w:rPr>
                <w:spacing w:val="1"/>
                <w:sz w:val="24"/>
              </w:rPr>
              <w:t xml:space="preserve"> </w:t>
            </w:r>
            <w:r>
              <w:rPr>
                <w:sz w:val="24"/>
              </w:rPr>
              <w:t>своєї</w:t>
            </w:r>
            <w:r>
              <w:rPr>
                <w:spacing w:val="1"/>
                <w:sz w:val="24"/>
              </w:rPr>
              <w:t xml:space="preserve"> </w:t>
            </w:r>
            <w:r>
              <w:rPr>
                <w:sz w:val="24"/>
              </w:rPr>
              <w:t>тендерної пропозиції або відкликати її до закінчення кінцевого строку</w:t>
            </w:r>
            <w:r>
              <w:rPr>
                <w:spacing w:val="-57"/>
                <w:sz w:val="24"/>
              </w:rPr>
              <w:t xml:space="preserve">  </w:t>
            </w:r>
            <w:r>
              <w:rPr>
                <w:sz w:val="24"/>
              </w:rPr>
              <w:t>її подання без втрати свого забезпечення тендерної пропозиції (якщо воно вимагалося замовником). Такі</w:t>
            </w:r>
            <w:r>
              <w:rPr>
                <w:spacing w:val="1"/>
                <w:sz w:val="24"/>
              </w:rPr>
              <w:t xml:space="preserve"> </w:t>
            </w:r>
            <w:r>
              <w:rPr>
                <w:sz w:val="24"/>
              </w:rPr>
              <w:t>зміни або заява про відкликання тендерної пропозиції враховуються,</w:t>
            </w:r>
            <w:r>
              <w:rPr>
                <w:spacing w:val="1"/>
                <w:sz w:val="24"/>
              </w:rPr>
              <w:t xml:space="preserve"> </w:t>
            </w:r>
            <w:r>
              <w:rPr>
                <w:sz w:val="24"/>
              </w:rPr>
              <w:t xml:space="preserve">якщо вони отримані електронною системою </w:t>
            </w:r>
            <w:proofErr w:type="spellStart"/>
            <w:r>
              <w:rPr>
                <w:sz w:val="24"/>
              </w:rPr>
              <w:t>закупівель</w:t>
            </w:r>
            <w:proofErr w:type="spellEnd"/>
            <w:r>
              <w:rPr>
                <w:sz w:val="24"/>
              </w:rPr>
              <w:t xml:space="preserve"> до закінчення</w:t>
            </w:r>
            <w:r>
              <w:rPr>
                <w:spacing w:val="1"/>
                <w:sz w:val="24"/>
              </w:rPr>
              <w:t xml:space="preserve"> </w:t>
            </w:r>
            <w:r>
              <w:rPr>
                <w:sz w:val="24"/>
              </w:rPr>
              <w:t xml:space="preserve">кінцевого строку подання тендерних пропозицій. </w:t>
            </w:r>
          </w:p>
        </w:tc>
      </w:tr>
    </w:tbl>
    <w:p w14:paraId="44DD73F8" w14:textId="77777777" w:rsidR="007D240E" w:rsidRDefault="007D240E">
      <w:pPr>
        <w:jc w:val="both"/>
        <w:rPr>
          <w:sz w:val="20"/>
        </w:rPr>
        <w:sectPr w:rsidR="007D240E">
          <w:pgSz w:w="11910" w:h="16840"/>
          <w:pgMar w:top="851" w:right="851" w:bottom="851" w:left="1418" w:header="0" w:footer="475" w:gutter="0"/>
          <w:cols w:space="720"/>
          <w:docGrid w:linePitch="299"/>
        </w:sectPr>
      </w:pPr>
    </w:p>
    <w:p w14:paraId="7EB6CE3A" w14:textId="77777777" w:rsidR="007D240E" w:rsidRDefault="007D240E">
      <w:pPr>
        <w:pStyle w:val="aa"/>
        <w:jc w:val="left"/>
        <w:rPr>
          <w:sz w:val="20"/>
        </w:rPr>
      </w:pP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3042"/>
        <w:gridCol w:w="1265"/>
        <w:gridCol w:w="5256"/>
      </w:tblGrid>
      <w:tr w:rsidR="007D240E" w14:paraId="5CC7FCD6" w14:textId="77777777">
        <w:trPr>
          <w:trHeight w:val="273"/>
        </w:trPr>
        <w:tc>
          <w:tcPr>
            <w:tcW w:w="644" w:type="dxa"/>
            <w:tcBorders>
              <w:right w:val="nil"/>
            </w:tcBorders>
            <w:shd w:val="clear" w:color="auto" w:fill="BCD5ED"/>
          </w:tcPr>
          <w:p w14:paraId="46127ECE" w14:textId="77777777" w:rsidR="007D240E" w:rsidRDefault="007D240E">
            <w:pPr>
              <w:pStyle w:val="TableParagraph"/>
              <w:ind w:left="0"/>
              <w:rPr>
                <w:sz w:val="20"/>
              </w:rPr>
            </w:pPr>
          </w:p>
        </w:tc>
        <w:tc>
          <w:tcPr>
            <w:tcW w:w="3042" w:type="dxa"/>
            <w:tcBorders>
              <w:left w:val="nil"/>
              <w:right w:val="nil"/>
            </w:tcBorders>
            <w:shd w:val="clear" w:color="auto" w:fill="BCD5ED"/>
          </w:tcPr>
          <w:p w14:paraId="4E9788DD" w14:textId="77777777" w:rsidR="007D240E" w:rsidRDefault="0016005C">
            <w:pPr>
              <w:pStyle w:val="TableParagraph"/>
              <w:ind w:left="1118"/>
              <w:rPr>
                <w:b/>
                <w:sz w:val="24"/>
              </w:rPr>
            </w:pPr>
            <w:r>
              <w:rPr>
                <w:b/>
                <w:sz w:val="24"/>
              </w:rPr>
              <w:t>Розділ</w:t>
            </w:r>
            <w:r>
              <w:rPr>
                <w:b/>
                <w:spacing w:val="-3"/>
                <w:sz w:val="24"/>
              </w:rPr>
              <w:t xml:space="preserve"> </w:t>
            </w:r>
            <w:r>
              <w:rPr>
                <w:b/>
                <w:sz w:val="24"/>
              </w:rPr>
              <w:t>ІV.</w:t>
            </w:r>
          </w:p>
        </w:tc>
        <w:tc>
          <w:tcPr>
            <w:tcW w:w="6521" w:type="dxa"/>
            <w:gridSpan w:val="2"/>
            <w:tcBorders>
              <w:left w:val="nil"/>
            </w:tcBorders>
            <w:shd w:val="clear" w:color="auto" w:fill="BCD5ED"/>
          </w:tcPr>
          <w:p w14:paraId="266A72EF" w14:textId="77777777" w:rsidR="007D240E" w:rsidRDefault="0016005C">
            <w:pPr>
              <w:pStyle w:val="TableParagraph"/>
              <w:ind w:left="113"/>
              <w:rPr>
                <w:b/>
                <w:sz w:val="24"/>
              </w:rPr>
            </w:pPr>
            <w:r>
              <w:rPr>
                <w:b/>
                <w:sz w:val="24"/>
              </w:rPr>
              <w:t>ПОДАННЯ</w:t>
            </w:r>
            <w:r>
              <w:rPr>
                <w:b/>
                <w:spacing w:val="-4"/>
                <w:sz w:val="24"/>
              </w:rPr>
              <w:t xml:space="preserve"> </w:t>
            </w:r>
            <w:r>
              <w:rPr>
                <w:b/>
                <w:sz w:val="24"/>
              </w:rPr>
              <w:t>ТА</w:t>
            </w:r>
            <w:r>
              <w:rPr>
                <w:b/>
                <w:spacing w:val="-5"/>
                <w:sz w:val="24"/>
              </w:rPr>
              <w:t xml:space="preserve"> </w:t>
            </w:r>
            <w:r>
              <w:rPr>
                <w:b/>
                <w:sz w:val="24"/>
              </w:rPr>
              <w:t>РОЗКРИТТЯ</w:t>
            </w:r>
            <w:r>
              <w:rPr>
                <w:b/>
                <w:spacing w:val="-4"/>
                <w:sz w:val="24"/>
              </w:rPr>
              <w:t xml:space="preserve"> </w:t>
            </w:r>
            <w:r>
              <w:rPr>
                <w:b/>
                <w:sz w:val="24"/>
              </w:rPr>
              <w:t>ТЕНДЕРНИХ ПРОПОЗИЦІЙ</w:t>
            </w:r>
          </w:p>
        </w:tc>
      </w:tr>
      <w:tr w:rsidR="007D240E" w14:paraId="668F3C07" w14:textId="77777777">
        <w:trPr>
          <w:trHeight w:val="186"/>
        </w:trPr>
        <w:tc>
          <w:tcPr>
            <w:tcW w:w="644" w:type="dxa"/>
            <w:tcBorders>
              <w:right w:val="nil"/>
            </w:tcBorders>
          </w:tcPr>
          <w:p w14:paraId="7F3B788D" w14:textId="77777777" w:rsidR="007D240E" w:rsidRDefault="0016005C">
            <w:pPr>
              <w:pStyle w:val="TableParagraph"/>
              <w:ind w:left="84" w:right="85"/>
              <w:jc w:val="center"/>
              <w:rPr>
                <w:sz w:val="16"/>
              </w:rPr>
            </w:pPr>
            <w:r>
              <w:rPr>
                <w:sz w:val="16"/>
              </w:rPr>
              <w:t>Пункт</w:t>
            </w:r>
          </w:p>
        </w:tc>
        <w:tc>
          <w:tcPr>
            <w:tcW w:w="3042" w:type="dxa"/>
            <w:tcBorders>
              <w:left w:val="nil"/>
              <w:right w:val="nil"/>
            </w:tcBorders>
          </w:tcPr>
          <w:p w14:paraId="278CBF1F" w14:textId="77777777" w:rsidR="007D240E" w:rsidRDefault="0016005C">
            <w:pPr>
              <w:pStyle w:val="TableParagraph"/>
              <w:ind w:left="695"/>
              <w:rPr>
                <w:sz w:val="16"/>
              </w:rPr>
            </w:pPr>
            <w:r>
              <w:rPr>
                <w:sz w:val="16"/>
              </w:rPr>
              <w:t>Назва</w:t>
            </w:r>
            <w:r>
              <w:rPr>
                <w:spacing w:val="-4"/>
                <w:sz w:val="16"/>
              </w:rPr>
              <w:t xml:space="preserve"> </w:t>
            </w:r>
            <w:r>
              <w:rPr>
                <w:sz w:val="16"/>
              </w:rPr>
              <w:t>пункту</w:t>
            </w:r>
          </w:p>
        </w:tc>
        <w:tc>
          <w:tcPr>
            <w:tcW w:w="1265" w:type="dxa"/>
            <w:tcBorders>
              <w:left w:val="nil"/>
              <w:right w:val="nil"/>
            </w:tcBorders>
          </w:tcPr>
          <w:p w14:paraId="5D8CD284" w14:textId="77777777" w:rsidR="007D240E" w:rsidRDefault="0016005C">
            <w:pPr>
              <w:pStyle w:val="TableParagraph"/>
              <w:ind w:left="181"/>
              <w:rPr>
                <w:sz w:val="16"/>
              </w:rPr>
            </w:pPr>
            <w:r>
              <w:rPr>
                <w:sz w:val="16"/>
              </w:rPr>
              <w:t>Підпункт</w:t>
            </w:r>
          </w:p>
        </w:tc>
        <w:tc>
          <w:tcPr>
            <w:tcW w:w="5256" w:type="dxa"/>
            <w:tcBorders>
              <w:left w:val="nil"/>
            </w:tcBorders>
          </w:tcPr>
          <w:p w14:paraId="7E74EC03" w14:textId="77777777" w:rsidR="007D240E" w:rsidRDefault="0016005C">
            <w:pPr>
              <w:pStyle w:val="TableParagraph"/>
              <w:ind w:left="457"/>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2"/>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rsidR="007D240E" w14:paraId="6F47A882" w14:textId="77777777">
        <w:trPr>
          <w:trHeight w:val="2482"/>
        </w:trPr>
        <w:tc>
          <w:tcPr>
            <w:tcW w:w="644" w:type="dxa"/>
            <w:tcBorders>
              <w:right w:val="nil"/>
            </w:tcBorders>
          </w:tcPr>
          <w:p w14:paraId="1FFECC02" w14:textId="77777777" w:rsidR="007D240E" w:rsidRDefault="0016005C">
            <w:pPr>
              <w:pStyle w:val="TableParagraph"/>
              <w:ind w:left="0"/>
              <w:jc w:val="center"/>
              <w:rPr>
                <w:sz w:val="24"/>
              </w:rPr>
            </w:pPr>
            <w:r>
              <w:rPr>
                <w:sz w:val="24"/>
              </w:rPr>
              <w:t>1</w:t>
            </w:r>
          </w:p>
        </w:tc>
        <w:tc>
          <w:tcPr>
            <w:tcW w:w="3042" w:type="dxa"/>
            <w:tcBorders>
              <w:left w:val="nil"/>
              <w:right w:val="nil"/>
            </w:tcBorders>
          </w:tcPr>
          <w:p w14:paraId="0CE53F0C" w14:textId="77777777" w:rsidR="007D240E" w:rsidRDefault="0016005C">
            <w:pPr>
              <w:pStyle w:val="TableParagraph"/>
              <w:ind w:left="119" w:right="544"/>
              <w:rPr>
                <w:i/>
                <w:sz w:val="24"/>
              </w:rPr>
            </w:pPr>
            <w:r>
              <w:rPr>
                <w:i/>
                <w:sz w:val="24"/>
              </w:rPr>
              <w:t>Кінцевий строк</w:t>
            </w:r>
            <w:r>
              <w:rPr>
                <w:i/>
                <w:spacing w:val="-57"/>
                <w:sz w:val="24"/>
              </w:rPr>
              <w:t xml:space="preserve"> </w:t>
            </w:r>
            <w:r>
              <w:rPr>
                <w:i/>
                <w:sz w:val="24"/>
              </w:rPr>
              <w:t>подання</w:t>
            </w:r>
            <w:r>
              <w:rPr>
                <w:i/>
                <w:spacing w:val="1"/>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14:paraId="51B06C6D" w14:textId="48EB1E6D" w:rsidR="007D240E" w:rsidRDefault="0016005C">
            <w:pPr>
              <w:pStyle w:val="TableParagraph"/>
              <w:numPr>
                <w:ilvl w:val="1"/>
                <w:numId w:val="17"/>
              </w:numPr>
              <w:tabs>
                <w:tab w:val="left" w:pos="777"/>
              </w:tabs>
              <w:ind w:left="69" w:right="99" w:firstLine="280"/>
              <w:jc w:val="both"/>
              <w:rPr>
                <w:sz w:val="24"/>
                <w:szCs w:val="24"/>
              </w:rPr>
            </w:pPr>
            <w:r>
              <w:rPr>
                <w:sz w:val="24"/>
                <w:szCs w:val="24"/>
              </w:rPr>
              <w:t>Кінцевий строк подання тендерних пропозицій</w:t>
            </w:r>
            <w:r>
              <w:rPr>
                <w:spacing w:val="1"/>
                <w:sz w:val="24"/>
                <w:szCs w:val="24"/>
              </w:rPr>
              <w:t xml:space="preserve"> </w:t>
            </w:r>
            <w:r>
              <w:rPr>
                <w:sz w:val="24"/>
                <w:szCs w:val="24"/>
              </w:rPr>
              <w:t>– до</w:t>
            </w:r>
            <w:r>
              <w:rPr>
                <w:spacing w:val="1"/>
                <w:sz w:val="24"/>
                <w:szCs w:val="24"/>
              </w:rPr>
              <w:t xml:space="preserve"> </w:t>
            </w:r>
            <w:r w:rsidR="005C57E3">
              <w:rPr>
                <w:b/>
                <w:bCs/>
                <w:spacing w:val="1"/>
                <w:sz w:val="24"/>
                <w:szCs w:val="24"/>
              </w:rPr>
              <w:t>10</w:t>
            </w:r>
            <w:r>
              <w:rPr>
                <w:b/>
                <w:sz w:val="24"/>
                <w:szCs w:val="24"/>
              </w:rPr>
              <w:t xml:space="preserve"> березня</w:t>
            </w:r>
            <w:r>
              <w:rPr>
                <w:spacing w:val="1"/>
                <w:sz w:val="24"/>
                <w:szCs w:val="24"/>
              </w:rPr>
              <w:t xml:space="preserve"> </w:t>
            </w:r>
            <w:r>
              <w:rPr>
                <w:b/>
                <w:bCs/>
                <w:sz w:val="24"/>
                <w:szCs w:val="24"/>
              </w:rPr>
              <w:t>2024</w:t>
            </w:r>
            <w:r>
              <w:rPr>
                <w:b/>
                <w:bCs/>
                <w:spacing w:val="2"/>
                <w:sz w:val="24"/>
                <w:szCs w:val="24"/>
              </w:rPr>
              <w:t xml:space="preserve"> </w:t>
            </w:r>
            <w:r>
              <w:rPr>
                <w:b/>
                <w:bCs/>
                <w:sz w:val="24"/>
                <w:szCs w:val="24"/>
              </w:rPr>
              <w:t>року,</w:t>
            </w:r>
            <w:r>
              <w:rPr>
                <w:b/>
                <w:bCs/>
                <w:spacing w:val="6"/>
                <w:sz w:val="24"/>
                <w:szCs w:val="24"/>
              </w:rPr>
              <w:t xml:space="preserve"> </w:t>
            </w:r>
            <w:r>
              <w:rPr>
                <w:b/>
                <w:bCs/>
                <w:sz w:val="24"/>
                <w:szCs w:val="24"/>
              </w:rPr>
              <w:t>00</w:t>
            </w:r>
            <w:r>
              <w:rPr>
                <w:b/>
                <w:bCs/>
                <w:spacing w:val="-3"/>
                <w:sz w:val="24"/>
                <w:szCs w:val="24"/>
              </w:rPr>
              <w:t xml:space="preserve"> </w:t>
            </w:r>
            <w:r>
              <w:rPr>
                <w:b/>
                <w:bCs/>
                <w:sz w:val="24"/>
                <w:szCs w:val="24"/>
              </w:rPr>
              <w:t>год.</w:t>
            </w:r>
            <w:r>
              <w:rPr>
                <w:b/>
                <w:bCs/>
                <w:spacing w:val="4"/>
                <w:sz w:val="24"/>
                <w:szCs w:val="24"/>
              </w:rPr>
              <w:t xml:space="preserve"> </w:t>
            </w:r>
            <w:r>
              <w:rPr>
                <w:b/>
                <w:bCs/>
                <w:sz w:val="24"/>
                <w:szCs w:val="24"/>
              </w:rPr>
              <w:t>00</w:t>
            </w:r>
            <w:r>
              <w:rPr>
                <w:b/>
                <w:bCs/>
                <w:spacing w:val="-3"/>
                <w:sz w:val="24"/>
                <w:szCs w:val="24"/>
              </w:rPr>
              <w:t xml:space="preserve"> </w:t>
            </w:r>
            <w:r>
              <w:rPr>
                <w:b/>
                <w:bCs/>
                <w:sz w:val="24"/>
                <w:szCs w:val="24"/>
              </w:rPr>
              <w:t>хв.</w:t>
            </w:r>
          </w:p>
          <w:p w14:paraId="783C6CDB" w14:textId="77777777" w:rsidR="007D240E" w:rsidRDefault="0016005C">
            <w:pPr>
              <w:pStyle w:val="TableParagraph"/>
              <w:numPr>
                <w:ilvl w:val="1"/>
                <w:numId w:val="17"/>
              </w:numPr>
              <w:tabs>
                <w:tab w:val="left" w:pos="777"/>
              </w:tabs>
              <w:ind w:left="69" w:right="99" w:firstLine="280"/>
              <w:jc w:val="both"/>
              <w:rPr>
                <w:sz w:val="24"/>
                <w:szCs w:val="24"/>
              </w:rPr>
            </w:pPr>
            <w:r>
              <w:rPr>
                <w:sz w:val="24"/>
                <w:szCs w:val="24"/>
              </w:rPr>
              <w:t>Отримана тендерна пропозиція автоматично вноситься до реєстру</w:t>
            </w:r>
            <w:r>
              <w:rPr>
                <w:spacing w:val="1"/>
                <w:sz w:val="24"/>
                <w:szCs w:val="24"/>
              </w:rPr>
              <w:t xml:space="preserve"> </w:t>
            </w:r>
            <w:r>
              <w:rPr>
                <w:sz w:val="24"/>
                <w:szCs w:val="24"/>
              </w:rPr>
              <w:t>отриманих</w:t>
            </w:r>
            <w:r>
              <w:rPr>
                <w:spacing w:val="-4"/>
                <w:sz w:val="24"/>
                <w:szCs w:val="24"/>
              </w:rPr>
              <w:t xml:space="preserve"> </w:t>
            </w:r>
            <w:r>
              <w:rPr>
                <w:sz w:val="24"/>
                <w:szCs w:val="24"/>
              </w:rPr>
              <w:t>тендерних пропозицій.</w:t>
            </w:r>
          </w:p>
          <w:p w14:paraId="412916E7" w14:textId="77777777" w:rsidR="007D240E" w:rsidRDefault="0016005C">
            <w:pPr>
              <w:pStyle w:val="TableParagraph"/>
              <w:numPr>
                <w:ilvl w:val="1"/>
                <w:numId w:val="17"/>
              </w:numPr>
              <w:tabs>
                <w:tab w:val="left" w:pos="777"/>
              </w:tabs>
              <w:ind w:left="69" w:right="99" w:firstLine="280"/>
              <w:jc w:val="both"/>
              <w:rPr>
                <w:sz w:val="24"/>
                <w:szCs w:val="24"/>
              </w:rPr>
            </w:pPr>
            <w:r>
              <w:rPr>
                <w:sz w:val="24"/>
                <w:szCs w:val="24"/>
              </w:rPr>
              <w:t xml:space="preserve">Електронна система </w:t>
            </w:r>
            <w:proofErr w:type="spellStart"/>
            <w:r>
              <w:rPr>
                <w:sz w:val="24"/>
                <w:szCs w:val="24"/>
              </w:rPr>
              <w:t>закупівель</w:t>
            </w:r>
            <w:proofErr w:type="spellEnd"/>
            <w:r>
              <w:rPr>
                <w:sz w:val="24"/>
                <w:szCs w:val="24"/>
              </w:rPr>
              <w:t xml:space="preserve"> автоматично формує та надсилає</w:t>
            </w:r>
            <w:r>
              <w:rPr>
                <w:spacing w:val="1"/>
                <w:sz w:val="24"/>
                <w:szCs w:val="24"/>
              </w:rPr>
              <w:t xml:space="preserve"> </w:t>
            </w:r>
            <w:r>
              <w:rPr>
                <w:sz w:val="24"/>
                <w:szCs w:val="24"/>
              </w:rPr>
              <w:t>повідомлення учаснику про отримання його тендерної пропозиції із</w:t>
            </w:r>
            <w:r>
              <w:rPr>
                <w:spacing w:val="1"/>
                <w:sz w:val="24"/>
                <w:szCs w:val="24"/>
              </w:rPr>
              <w:t xml:space="preserve"> </w:t>
            </w:r>
            <w:r>
              <w:rPr>
                <w:sz w:val="24"/>
                <w:szCs w:val="24"/>
              </w:rPr>
              <w:t>зазначенням</w:t>
            </w:r>
            <w:r>
              <w:rPr>
                <w:spacing w:val="2"/>
                <w:sz w:val="24"/>
                <w:szCs w:val="24"/>
              </w:rPr>
              <w:t xml:space="preserve"> </w:t>
            </w:r>
            <w:r>
              <w:rPr>
                <w:sz w:val="24"/>
                <w:szCs w:val="24"/>
              </w:rPr>
              <w:t>дати</w:t>
            </w:r>
            <w:r>
              <w:rPr>
                <w:spacing w:val="-1"/>
                <w:sz w:val="24"/>
                <w:szCs w:val="24"/>
              </w:rPr>
              <w:t xml:space="preserve"> </w:t>
            </w:r>
            <w:r>
              <w:rPr>
                <w:sz w:val="24"/>
                <w:szCs w:val="24"/>
              </w:rPr>
              <w:t>та</w:t>
            </w:r>
            <w:r>
              <w:rPr>
                <w:spacing w:val="1"/>
                <w:sz w:val="24"/>
                <w:szCs w:val="24"/>
              </w:rPr>
              <w:t xml:space="preserve"> </w:t>
            </w:r>
            <w:r>
              <w:rPr>
                <w:sz w:val="24"/>
                <w:szCs w:val="24"/>
              </w:rPr>
              <w:t>часу.</w:t>
            </w:r>
          </w:p>
          <w:p w14:paraId="606073CF" w14:textId="77777777" w:rsidR="007D240E" w:rsidRDefault="0016005C">
            <w:pPr>
              <w:pStyle w:val="TableParagraph"/>
              <w:numPr>
                <w:ilvl w:val="1"/>
                <w:numId w:val="17"/>
              </w:numPr>
              <w:tabs>
                <w:tab w:val="left" w:pos="777"/>
              </w:tabs>
              <w:ind w:left="69" w:right="99" w:firstLine="280"/>
              <w:jc w:val="both"/>
              <w:rPr>
                <w:sz w:val="24"/>
                <w:szCs w:val="24"/>
              </w:rPr>
            </w:pPr>
            <w:r>
              <w:rPr>
                <w:sz w:val="24"/>
                <w:szCs w:val="24"/>
              </w:rPr>
              <w:t>Тендерні</w:t>
            </w:r>
            <w:r>
              <w:rPr>
                <w:spacing w:val="-2"/>
                <w:sz w:val="24"/>
                <w:szCs w:val="24"/>
              </w:rPr>
              <w:t xml:space="preserve"> </w:t>
            </w:r>
            <w:r>
              <w:rPr>
                <w:sz w:val="24"/>
                <w:szCs w:val="24"/>
              </w:rPr>
              <w:t>пропозиції після</w:t>
            </w:r>
            <w:r>
              <w:rPr>
                <w:spacing w:val="7"/>
                <w:sz w:val="24"/>
                <w:szCs w:val="24"/>
              </w:rPr>
              <w:t xml:space="preserve"> </w:t>
            </w:r>
            <w:r>
              <w:rPr>
                <w:sz w:val="24"/>
                <w:szCs w:val="24"/>
              </w:rPr>
              <w:t>закінчення</w:t>
            </w:r>
            <w:r>
              <w:rPr>
                <w:spacing w:val="6"/>
                <w:sz w:val="24"/>
                <w:szCs w:val="24"/>
              </w:rPr>
              <w:t xml:space="preserve"> </w:t>
            </w:r>
            <w:r>
              <w:rPr>
                <w:sz w:val="24"/>
                <w:szCs w:val="24"/>
              </w:rPr>
              <w:t>кінцевого</w:t>
            </w:r>
            <w:r>
              <w:rPr>
                <w:spacing w:val="7"/>
                <w:sz w:val="24"/>
                <w:szCs w:val="24"/>
              </w:rPr>
              <w:t xml:space="preserve"> </w:t>
            </w:r>
            <w:r>
              <w:rPr>
                <w:sz w:val="24"/>
                <w:szCs w:val="24"/>
              </w:rPr>
              <w:t>строку</w:t>
            </w:r>
            <w:r>
              <w:rPr>
                <w:spacing w:val="2"/>
                <w:sz w:val="24"/>
                <w:szCs w:val="24"/>
              </w:rPr>
              <w:t xml:space="preserve"> </w:t>
            </w:r>
            <w:r>
              <w:rPr>
                <w:sz w:val="24"/>
                <w:szCs w:val="24"/>
              </w:rPr>
              <w:t>їх</w:t>
            </w:r>
            <w:r>
              <w:rPr>
                <w:spacing w:val="2"/>
                <w:sz w:val="24"/>
                <w:szCs w:val="24"/>
              </w:rPr>
              <w:t xml:space="preserve"> </w:t>
            </w:r>
            <w:r>
              <w:rPr>
                <w:sz w:val="24"/>
                <w:szCs w:val="24"/>
              </w:rPr>
              <w:t>подання не</w:t>
            </w:r>
            <w:r>
              <w:rPr>
                <w:spacing w:val="-2"/>
                <w:sz w:val="24"/>
                <w:szCs w:val="24"/>
              </w:rPr>
              <w:t xml:space="preserve"> </w:t>
            </w:r>
            <w:r>
              <w:rPr>
                <w:sz w:val="24"/>
                <w:szCs w:val="24"/>
              </w:rPr>
              <w:t>приймаються електронною</w:t>
            </w:r>
            <w:r>
              <w:rPr>
                <w:spacing w:val="1"/>
                <w:sz w:val="24"/>
                <w:szCs w:val="24"/>
              </w:rPr>
              <w:t xml:space="preserve"> </w:t>
            </w:r>
            <w:r>
              <w:rPr>
                <w:sz w:val="24"/>
                <w:szCs w:val="24"/>
              </w:rPr>
              <w:t>системою</w:t>
            </w:r>
            <w:r>
              <w:rPr>
                <w:spacing w:val="-7"/>
                <w:sz w:val="24"/>
                <w:szCs w:val="24"/>
              </w:rPr>
              <w:t xml:space="preserve"> </w:t>
            </w:r>
            <w:proofErr w:type="spellStart"/>
            <w:r>
              <w:rPr>
                <w:sz w:val="24"/>
                <w:szCs w:val="24"/>
              </w:rPr>
              <w:t>закупівель</w:t>
            </w:r>
            <w:proofErr w:type="spellEnd"/>
            <w:r>
              <w:rPr>
                <w:sz w:val="24"/>
                <w:szCs w:val="24"/>
              </w:rPr>
              <w:t>.</w:t>
            </w:r>
          </w:p>
        </w:tc>
      </w:tr>
      <w:tr w:rsidR="007D240E" w14:paraId="658D41F0" w14:textId="77777777">
        <w:trPr>
          <w:trHeight w:val="128"/>
        </w:trPr>
        <w:tc>
          <w:tcPr>
            <w:tcW w:w="644" w:type="dxa"/>
            <w:tcBorders>
              <w:right w:val="nil"/>
            </w:tcBorders>
          </w:tcPr>
          <w:p w14:paraId="2B187B0A" w14:textId="77777777" w:rsidR="007D240E" w:rsidRDefault="0016005C">
            <w:pPr>
              <w:pStyle w:val="TableParagraph"/>
              <w:ind w:left="0"/>
              <w:jc w:val="center"/>
              <w:rPr>
                <w:sz w:val="24"/>
              </w:rPr>
            </w:pPr>
            <w:r>
              <w:rPr>
                <w:sz w:val="24"/>
              </w:rPr>
              <w:t>2</w:t>
            </w:r>
          </w:p>
        </w:tc>
        <w:tc>
          <w:tcPr>
            <w:tcW w:w="3042" w:type="dxa"/>
            <w:tcBorders>
              <w:left w:val="nil"/>
              <w:right w:val="nil"/>
            </w:tcBorders>
          </w:tcPr>
          <w:p w14:paraId="6534F331" w14:textId="77777777" w:rsidR="007D240E" w:rsidRDefault="0016005C">
            <w:pPr>
              <w:pStyle w:val="TableParagraph"/>
              <w:ind w:left="119" w:right="990"/>
              <w:rPr>
                <w:i/>
                <w:sz w:val="24"/>
              </w:rPr>
            </w:pPr>
            <w:r>
              <w:rPr>
                <w:i/>
                <w:spacing w:val="-1"/>
                <w:sz w:val="24"/>
              </w:rPr>
              <w:t>Розкриття</w:t>
            </w:r>
            <w:r>
              <w:rPr>
                <w:i/>
                <w:spacing w:val="-57"/>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14:paraId="3B62805C" w14:textId="77777777" w:rsidR="007D240E" w:rsidRDefault="0016005C">
            <w:pPr>
              <w:pStyle w:val="TableParagraph"/>
              <w:numPr>
                <w:ilvl w:val="1"/>
                <w:numId w:val="18"/>
              </w:numPr>
              <w:tabs>
                <w:tab w:val="left" w:pos="777"/>
                <w:tab w:val="left" w:pos="988"/>
              </w:tabs>
              <w:ind w:left="69" w:right="102" w:firstLine="280"/>
              <w:jc w:val="both"/>
              <w:rPr>
                <w:sz w:val="24"/>
                <w:szCs w:val="24"/>
              </w:rPr>
            </w:pPr>
            <w:r>
              <w:rPr>
                <w:sz w:val="24"/>
                <w:szCs w:val="24"/>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відповідно до статті 30 Закону.</w:t>
            </w:r>
          </w:p>
          <w:p w14:paraId="4CE30FEE" w14:textId="77777777" w:rsidR="007D240E" w:rsidRDefault="0016005C">
            <w:pPr>
              <w:pStyle w:val="TableParagraph"/>
              <w:numPr>
                <w:ilvl w:val="1"/>
                <w:numId w:val="18"/>
              </w:numPr>
              <w:tabs>
                <w:tab w:val="left" w:pos="777"/>
                <w:tab w:val="left" w:pos="988"/>
              </w:tabs>
              <w:ind w:left="69" w:right="102" w:firstLine="280"/>
              <w:jc w:val="both"/>
              <w:rPr>
                <w:sz w:val="23"/>
                <w:szCs w:val="23"/>
              </w:rPr>
            </w:pPr>
            <w:r>
              <w:rPr>
                <w:sz w:val="23"/>
                <w:szCs w:val="23"/>
                <w:shd w:val="clear" w:color="auto" w:fill="FFFFFF"/>
              </w:rPr>
              <w:t xml:space="preserve">Якщо була подана одна тендерна пропозиція, електронна система </w:t>
            </w:r>
            <w:proofErr w:type="spellStart"/>
            <w:r>
              <w:rPr>
                <w:sz w:val="23"/>
                <w:szCs w:val="23"/>
                <w:shd w:val="clear" w:color="auto" w:fill="FFFFFF"/>
              </w:rPr>
              <w:t>закупівель</w:t>
            </w:r>
            <w:proofErr w:type="spellEnd"/>
            <w:r>
              <w:rPr>
                <w:sz w:val="23"/>
                <w:szCs w:val="23"/>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w:t>
            </w:r>
            <w:hyperlink r:id="rId14" w:anchor="n1513" w:tgtFrame="_blank" w:history="1">
              <w:r>
                <w:rPr>
                  <w:rStyle w:val="a5"/>
                  <w:color w:val="auto"/>
                  <w:sz w:val="23"/>
                  <w:szCs w:val="23"/>
                  <w:u w:val="none"/>
                  <w:shd w:val="clear" w:color="auto" w:fill="FFFFFF"/>
                </w:rPr>
                <w:t>другої</w:t>
              </w:r>
            </w:hyperlink>
            <w:r>
              <w:rPr>
                <w:sz w:val="23"/>
                <w:szCs w:val="23"/>
                <w:shd w:val="clear" w:color="auto" w:fill="FFFFFF"/>
              </w:rPr>
              <w:t xml:space="preserve">, </w:t>
            </w:r>
            <w:hyperlink r:id="rId15" w:anchor="n1524" w:tgtFrame="_blank" w:history="1">
              <w:r>
                <w:rPr>
                  <w:rStyle w:val="a5"/>
                  <w:color w:val="auto"/>
                  <w:sz w:val="23"/>
                  <w:szCs w:val="23"/>
                  <w:u w:val="none"/>
                  <w:shd w:val="clear" w:color="auto" w:fill="FFFFFF"/>
                </w:rPr>
                <w:t>п’ятої - дев’ятої</w:t>
              </w:r>
            </w:hyperlink>
            <w:r>
              <w:rPr>
                <w:sz w:val="23"/>
                <w:szCs w:val="23"/>
                <w:shd w:val="clear" w:color="auto" w:fill="FFFFFF"/>
              </w:rPr>
              <w:t xml:space="preserve">, </w:t>
            </w:r>
            <w:hyperlink r:id="rId16" w:anchor="n1530" w:tgtFrame="_blank" w:history="1">
              <w:r>
                <w:rPr>
                  <w:rStyle w:val="a5"/>
                  <w:color w:val="auto"/>
                  <w:sz w:val="23"/>
                  <w:szCs w:val="23"/>
                  <w:u w:val="none"/>
                  <w:shd w:val="clear" w:color="auto" w:fill="FFFFFF"/>
                </w:rPr>
                <w:t>одинадцятої</w:t>
              </w:r>
            </w:hyperlink>
            <w:r>
              <w:rPr>
                <w:sz w:val="23"/>
                <w:szCs w:val="23"/>
                <w:shd w:val="clear" w:color="auto" w:fill="FFFFFF"/>
              </w:rPr>
              <w:t xml:space="preserve">, </w:t>
            </w:r>
            <w:hyperlink r:id="rId17" w:anchor="n1531" w:tgtFrame="_blank" w:history="1">
              <w:r>
                <w:rPr>
                  <w:rStyle w:val="a5"/>
                  <w:color w:val="auto"/>
                  <w:sz w:val="23"/>
                  <w:szCs w:val="23"/>
                  <w:u w:val="none"/>
                  <w:shd w:val="clear" w:color="auto" w:fill="FFFFFF"/>
                </w:rPr>
                <w:t>дванадцятої</w:t>
              </w:r>
            </w:hyperlink>
            <w:r>
              <w:rPr>
                <w:sz w:val="23"/>
                <w:szCs w:val="23"/>
                <w:shd w:val="clear" w:color="auto" w:fill="FFFFFF"/>
              </w:rPr>
              <w:t xml:space="preserve">, </w:t>
            </w:r>
            <w:hyperlink r:id="rId18" w:anchor="n1543" w:tgtFrame="_blank" w:history="1">
              <w:r>
                <w:rPr>
                  <w:rStyle w:val="a5"/>
                  <w:color w:val="auto"/>
                  <w:sz w:val="23"/>
                  <w:szCs w:val="23"/>
                  <w:u w:val="none"/>
                  <w:shd w:val="clear" w:color="auto" w:fill="FFFFFF"/>
                </w:rPr>
                <w:t>чотирнадцятої</w:t>
              </w:r>
            </w:hyperlink>
            <w:r>
              <w:rPr>
                <w:sz w:val="23"/>
                <w:szCs w:val="23"/>
                <w:shd w:val="clear" w:color="auto" w:fill="FFFFFF"/>
              </w:rPr>
              <w:t xml:space="preserve">, </w:t>
            </w:r>
            <w:hyperlink r:id="rId19" w:anchor="n1553" w:tgtFrame="_blank" w:history="1">
              <w:r>
                <w:rPr>
                  <w:rStyle w:val="a5"/>
                  <w:color w:val="auto"/>
                  <w:sz w:val="23"/>
                  <w:szCs w:val="23"/>
                  <w:u w:val="none"/>
                  <w:shd w:val="clear" w:color="auto" w:fill="FFFFFF"/>
                </w:rPr>
                <w:t>шістнадцятої</w:t>
              </w:r>
            </w:hyperlink>
            <w:r>
              <w:rPr>
                <w:sz w:val="23"/>
                <w:szCs w:val="23"/>
                <w:shd w:val="clear" w:color="auto" w:fill="FFFFFF"/>
              </w:rPr>
              <w:t xml:space="preserve">, абзаців </w:t>
            </w:r>
            <w:hyperlink r:id="rId20" w:anchor="n1550" w:tgtFrame="_blank" w:history="1">
              <w:r>
                <w:rPr>
                  <w:rStyle w:val="a5"/>
                  <w:color w:val="auto"/>
                  <w:sz w:val="23"/>
                  <w:szCs w:val="23"/>
                  <w:u w:val="none"/>
                  <w:shd w:val="clear" w:color="auto" w:fill="FFFFFF"/>
                </w:rPr>
                <w:t>другого</w:t>
              </w:r>
            </w:hyperlink>
            <w:r>
              <w:rPr>
                <w:sz w:val="23"/>
                <w:szCs w:val="23"/>
                <w:shd w:val="clear" w:color="auto" w:fill="FFFFFF"/>
              </w:rPr>
              <w:t xml:space="preserve"> і </w:t>
            </w:r>
            <w:hyperlink r:id="rId21" w:anchor="n1551" w:tgtFrame="_blank" w:history="1">
              <w:r>
                <w:rPr>
                  <w:rStyle w:val="a5"/>
                  <w:color w:val="auto"/>
                  <w:sz w:val="23"/>
                  <w:szCs w:val="23"/>
                  <w:u w:val="none"/>
                  <w:shd w:val="clear" w:color="auto" w:fill="FFFFFF"/>
                </w:rPr>
                <w:t>третього</w:t>
              </w:r>
            </w:hyperlink>
            <w:r>
              <w:rPr>
                <w:sz w:val="23"/>
                <w:szCs w:val="23"/>
                <w:shd w:val="clear" w:color="auto" w:fill="FFFFFF"/>
              </w:rPr>
              <w:t xml:space="preserve"> частини п’ятнадцятої статті 29 Закону не застосовуються) з урахуванням положень </w:t>
            </w:r>
            <w:hyperlink r:id="rId22" w:anchor="n588" w:history="1">
              <w:r>
                <w:rPr>
                  <w:rStyle w:val="a5"/>
                  <w:color w:val="auto"/>
                  <w:sz w:val="23"/>
                  <w:szCs w:val="23"/>
                  <w:u w:val="none"/>
                  <w:shd w:val="clear" w:color="auto" w:fill="FFFFFF"/>
                </w:rPr>
                <w:t>пункту 43</w:t>
              </w:r>
            </w:hyperlink>
            <w:r>
              <w:rPr>
                <w:sz w:val="23"/>
                <w:szCs w:val="23"/>
                <w:shd w:val="clear" w:color="auto" w:fill="FFFFFF"/>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DE6F461" w14:textId="77777777" w:rsidR="007D240E" w:rsidRDefault="0016005C">
            <w:pPr>
              <w:pStyle w:val="TableParagraph"/>
              <w:numPr>
                <w:ilvl w:val="1"/>
                <w:numId w:val="18"/>
              </w:numPr>
              <w:tabs>
                <w:tab w:val="left" w:pos="777"/>
                <w:tab w:val="left" w:pos="983"/>
              </w:tabs>
              <w:ind w:left="69" w:right="102" w:firstLine="280"/>
              <w:jc w:val="both"/>
              <w:rPr>
                <w:sz w:val="24"/>
                <w:szCs w:val="24"/>
              </w:rPr>
            </w:pPr>
            <w:r>
              <w:rPr>
                <w:sz w:val="24"/>
                <w:szCs w:val="24"/>
                <w:shd w:val="clear" w:color="auto" w:fill="FFFFFF"/>
              </w:rPr>
              <w:t xml:space="preserve">Розкриття тендерних пропозицій здійснюється відповідно до статті 28 Закону (положення </w:t>
            </w:r>
            <w:hyperlink r:id="rId23" w:anchor="n1495" w:tgtFrame="_blank" w:history="1">
              <w:r>
                <w:rPr>
                  <w:rStyle w:val="a5"/>
                  <w:color w:val="auto"/>
                  <w:sz w:val="24"/>
                  <w:szCs w:val="24"/>
                  <w:u w:val="none"/>
                  <w:shd w:val="clear" w:color="auto" w:fill="FFFFFF"/>
                </w:rPr>
                <w:t>абзацу третього</w:t>
              </w:r>
            </w:hyperlink>
            <w:r>
              <w:rPr>
                <w:sz w:val="24"/>
                <w:szCs w:val="24"/>
                <w:shd w:val="clear" w:color="auto" w:fill="FFFFFF"/>
              </w:rPr>
              <w:t xml:space="preserve"> частини першої та </w:t>
            </w:r>
            <w:hyperlink r:id="rId24" w:anchor="n1497" w:tgtFrame="_blank" w:history="1">
              <w:r>
                <w:rPr>
                  <w:rStyle w:val="a5"/>
                  <w:color w:val="auto"/>
                  <w:sz w:val="24"/>
                  <w:szCs w:val="24"/>
                  <w:u w:val="none"/>
                  <w:shd w:val="clear" w:color="auto" w:fill="FFFFFF"/>
                </w:rPr>
                <w:t>абзацу другого</w:t>
              </w:r>
            </w:hyperlink>
            <w:r>
              <w:rPr>
                <w:sz w:val="24"/>
                <w:szCs w:val="24"/>
                <w:shd w:val="clear" w:color="auto" w:fill="FFFFFF"/>
              </w:rPr>
              <w:t xml:space="preserve"> частини другої статті 28 Закону не застосовуються).</w:t>
            </w:r>
          </w:p>
          <w:p w14:paraId="6039FBB0" w14:textId="77777777" w:rsidR="007D240E" w:rsidRDefault="0016005C">
            <w:pPr>
              <w:pStyle w:val="TableParagraph"/>
              <w:numPr>
                <w:ilvl w:val="1"/>
                <w:numId w:val="18"/>
              </w:numPr>
              <w:tabs>
                <w:tab w:val="left" w:pos="777"/>
                <w:tab w:val="left" w:pos="993"/>
              </w:tabs>
              <w:ind w:left="69" w:right="95" w:firstLine="280"/>
              <w:jc w:val="both"/>
              <w:rPr>
                <w:sz w:val="24"/>
                <w:szCs w:val="24"/>
              </w:rPr>
            </w:pPr>
            <w:r>
              <w:rPr>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5" w:anchor="n1250" w:tgtFrame="_blank" w:history="1">
              <w:r>
                <w:rPr>
                  <w:rStyle w:val="a5"/>
                  <w:color w:val="auto"/>
                  <w:sz w:val="24"/>
                  <w:szCs w:val="24"/>
                  <w:u w:val="none"/>
                  <w:shd w:val="clear" w:color="auto" w:fill="FFFFFF"/>
                </w:rPr>
                <w:t>статті 16</w:t>
              </w:r>
            </w:hyperlink>
            <w:r>
              <w:rPr>
                <w:sz w:val="24"/>
                <w:szCs w:val="24"/>
                <w:shd w:val="clear" w:color="auto" w:fill="FFFFFF"/>
              </w:rPr>
              <w:t xml:space="preserve"> Закону, і документи, що підтверджують відсутність підстав, визначених </w:t>
            </w:r>
            <w:hyperlink r:id="rId26" w:anchor="n615" w:history="1">
              <w:r>
                <w:rPr>
                  <w:rStyle w:val="a5"/>
                  <w:color w:val="auto"/>
                  <w:sz w:val="24"/>
                  <w:szCs w:val="24"/>
                  <w:u w:val="none"/>
                  <w:shd w:val="clear" w:color="auto" w:fill="FFFFFF"/>
                </w:rPr>
                <w:t>пунктом 47</w:t>
              </w:r>
            </w:hyperlink>
            <w:r>
              <w:rPr>
                <w:sz w:val="24"/>
                <w:szCs w:val="24"/>
                <w:shd w:val="clear" w:color="auto" w:fill="FFFFFF"/>
              </w:rPr>
              <w:t xml:space="preserve"> Особливостей.</w:t>
            </w:r>
          </w:p>
          <w:p w14:paraId="2B796F99" w14:textId="77777777" w:rsidR="007D240E" w:rsidRDefault="0016005C">
            <w:pPr>
              <w:pStyle w:val="TableParagraph"/>
              <w:numPr>
                <w:ilvl w:val="1"/>
                <w:numId w:val="18"/>
              </w:numPr>
              <w:tabs>
                <w:tab w:val="left" w:pos="777"/>
                <w:tab w:val="left" w:pos="993"/>
              </w:tabs>
              <w:ind w:left="69" w:right="95" w:firstLine="280"/>
              <w:jc w:val="both"/>
              <w:rPr>
                <w:sz w:val="24"/>
                <w:szCs w:val="24"/>
              </w:rPr>
            </w:pP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подання</w:t>
            </w:r>
            <w:r>
              <w:rPr>
                <w:spacing w:val="1"/>
                <w:sz w:val="24"/>
                <w:szCs w:val="24"/>
              </w:rPr>
              <w:t xml:space="preserve"> </w:t>
            </w:r>
            <w:r>
              <w:rPr>
                <w:sz w:val="24"/>
                <w:szCs w:val="24"/>
              </w:rPr>
              <w:t>своєї тендерної пропозиції</w:t>
            </w:r>
            <w:r>
              <w:rPr>
                <w:spacing w:val="1"/>
                <w:sz w:val="24"/>
                <w:szCs w:val="24"/>
              </w:rPr>
              <w:t xml:space="preserve"> </w:t>
            </w:r>
            <w:r>
              <w:rPr>
                <w:sz w:val="24"/>
                <w:szCs w:val="24"/>
              </w:rPr>
              <w:t>визначив</w:t>
            </w:r>
            <w:r>
              <w:rPr>
                <w:spacing w:val="1"/>
                <w:sz w:val="24"/>
                <w:szCs w:val="24"/>
              </w:rPr>
              <w:t xml:space="preserve"> </w:t>
            </w:r>
            <w:r>
              <w:rPr>
                <w:sz w:val="24"/>
                <w:szCs w:val="24"/>
              </w:rPr>
              <w:t>певну</w:t>
            </w:r>
            <w:r>
              <w:rPr>
                <w:spacing w:val="1"/>
                <w:sz w:val="24"/>
                <w:szCs w:val="24"/>
              </w:rPr>
              <w:t xml:space="preserve"> </w:t>
            </w:r>
            <w:r>
              <w:rPr>
                <w:sz w:val="24"/>
                <w:szCs w:val="24"/>
              </w:rPr>
              <w:t>інформацію</w:t>
            </w:r>
            <w:r>
              <w:rPr>
                <w:spacing w:val="1"/>
                <w:sz w:val="24"/>
                <w:szCs w:val="24"/>
              </w:rPr>
              <w:t xml:space="preserve"> </w:t>
            </w:r>
            <w:r>
              <w:rPr>
                <w:sz w:val="24"/>
                <w:szCs w:val="24"/>
              </w:rPr>
              <w:t>конфіденційною</w:t>
            </w:r>
            <w:r>
              <w:rPr>
                <w:spacing w:val="1"/>
                <w:sz w:val="24"/>
                <w:szCs w:val="24"/>
              </w:rPr>
              <w:t xml:space="preserve"> </w:t>
            </w:r>
            <w:r>
              <w:rPr>
                <w:sz w:val="24"/>
                <w:szCs w:val="24"/>
              </w:rPr>
              <w:t>-</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надається</w:t>
            </w:r>
            <w:r>
              <w:rPr>
                <w:spacing w:val="1"/>
                <w:sz w:val="24"/>
                <w:szCs w:val="24"/>
              </w:rPr>
              <w:t xml:space="preserve"> </w:t>
            </w:r>
            <w:r>
              <w:rPr>
                <w:sz w:val="24"/>
                <w:szCs w:val="24"/>
              </w:rPr>
              <w:t>письмове</w:t>
            </w:r>
            <w:r>
              <w:rPr>
                <w:spacing w:val="1"/>
                <w:sz w:val="24"/>
                <w:szCs w:val="24"/>
              </w:rPr>
              <w:t xml:space="preserve"> </w:t>
            </w:r>
            <w:r>
              <w:rPr>
                <w:sz w:val="24"/>
                <w:szCs w:val="24"/>
              </w:rPr>
              <w:t>обґрунтування</w:t>
            </w:r>
            <w:r>
              <w:rPr>
                <w:spacing w:val="1"/>
                <w:sz w:val="24"/>
                <w:szCs w:val="24"/>
              </w:rPr>
              <w:t xml:space="preserve"> </w:t>
            </w:r>
            <w:r>
              <w:rPr>
                <w:sz w:val="24"/>
                <w:szCs w:val="24"/>
              </w:rPr>
              <w:t>конфіденційності</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документ</w:t>
            </w:r>
            <w:r>
              <w:rPr>
                <w:spacing w:val="1"/>
                <w:sz w:val="24"/>
                <w:szCs w:val="24"/>
              </w:rPr>
              <w:t xml:space="preserve"> </w:t>
            </w:r>
            <w:r>
              <w:rPr>
                <w:sz w:val="24"/>
                <w:szCs w:val="24"/>
              </w:rPr>
              <w:t>із</w:t>
            </w:r>
            <w:r>
              <w:rPr>
                <w:spacing w:val="1"/>
                <w:sz w:val="24"/>
                <w:szCs w:val="24"/>
              </w:rPr>
              <w:t xml:space="preserve"> </w:t>
            </w:r>
            <w:r>
              <w:rPr>
                <w:sz w:val="24"/>
                <w:szCs w:val="24"/>
              </w:rPr>
              <w:t>закритою конфіденційною</w:t>
            </w:r>
            <w:r>
              <w:rPr>
                <w:spacing w:val="60"/>
                <w:sz w:val="24"/>
                <w:szCs w:val="24"/>
              </w:rPr>
              <w:t xml:space="preserve"> </w:t>
            </w:r>
            <w:r>
              <w:rPr>
                <w:sz w:val="24"/>
                <w:szCs w:val="24"/>
              </w:rPr>
              <w:t>інформацією</w:t>
            </w:r>
            <w:r>
              <w:rPr>
                <w:spacing w:val="1"/>
                <w:sz w:val="24"/>
                <w:szCs w:val="24"/>
              </w:rPr>
              <w:t xml:space="preserve"> </w:t>
            </w:r>
            <w:r>
              <w:rPr>
                <w:sz w:val="24"/>
                <w:szCs w:val="24"/>
              </w:rPr>
              <w:t>або</w:t>
            </w:r>
            <w:r>
              <w:rPr>
                <w:spacing w:val="1"/>
                <w:sz w:val="24"/>
                <w:szCs w:val="24"/>
              </w:rPr>
              <w:t xml:space="preserve"> </w:t>
            </w:r>
            <w:r>
              <w:rPr>
                <w:sz w:val="24"/>
                <w:szCs w:val="24"/>
              </w:rPr>
              <w:t>знеособленими</w:t>
            </w:r>
            <w:r>
              <w:rPr>
                <w:spacing w:val="1"/>
                <w:sz w:val="24"/>
                <w:szCs w:val="24"/>
              </w:rPr>
              <w:t xml:space="preserve"> </w:t>
            </w:r>
            <w:r>
              <w:rPr>
                <w:sz w:val="24"/>
                <w:szCs w:val="24"/>
              </w:rPr>
              <w:t>персональними</w:t>
            </w:r>
            <w:r>
              <w:rPr>
                <w:spacing w:val="1"/>
                <w:sz w:val="24"/>
                <w:szCs w:val="24"/>
              </w:rPr>
              <w:t xml:space="preserve"> </w:t>
            </w:r>
            <w:r>
              <w:rPr>
                <w:sz w:val="24"/>
                <w:szCs w:val="24"/>
              </w:rPr>
              <w:t>даними.</w:t>
            </w:r>
            <w:r>
              <w:rPr>
                <w:spacing w:val="1"/>
                <w:sz w:val="24"/>
                <w:szCs w:val="24"/>
              </w:rPr>
              <w:t xml:space="preserve"> </w:t>
            </w:r>
            <w:r>
              <w:rPr>
                <w:sz w:val="24"/>
                <w:szCs w:val="24"/>
              </w:rPr>
              <w:t>Вказані</w:t>
            </w:r>
            <w:r>
              <w:rPr>
                <w:spacing w:val="1"/>
                <w:sz w:val="24"/>
                <w:szCs w:val="24"/>
              </w:rPr>
              <w:t xml:space="preserve"> </w:t>
            </w:r>
            <w:r>
              <w:rPr>
                <w:sz w:val="24"/>
                <w:szCs w:val="24"/>
              </w:rPr>
              <w:t>документи</w:t>
            </w:r>
            <w:r>
              <w:rPr>
                <w:spacing w:val="1"/>
                <w:sz w:val="24"/>
                <w:szCs w:val="24"/>
              </w:rPr>
              <w:t xml:space="preserve"> </w:t>
            </w:r>
            <w:r>
              <w:rPr>
                <w:sz w:val="24"/>
                <w:szCs w:val="24"/>
              </w:rPr>
              <w:t>повинні</w:t>
            </w:r>
            <w:r>
              <w:rPr>
                <w:spacing w:val="1"/>
                <w:sz w:val="24"/>
                <w:szCs w:val="24"/>
              </w:rPr>
              <w:t xml:space="preserve"> </w:t>
            </w:r>
            <w:r>
              <w:rPr>
                <w:sz w:val="24"/>
                <w:szCs w:val="24"/>
              </w:rPr>
              <w:t>бути</w:t>
            </w:r>
            <w:r>
              <w:rPr>
                <w:spacing w:val="1"/>
                <w:sz w:val="24"/>
                <w:szCs w:val="24"/>
              </w:rPr>
              <w:t xml:space="preserve"> </w:t>
            </w:r>
            <w:r>
              <w:rPr>
                <w:sz w:val="24"/>
                <w:szCs w:val="24"/>
              </w:rPr>
              <w:t>доступними</w:t>
            </w:r>
            <w:r>
              <w:rPr>
                <w:spacing w:val="1"/>
                <w:sz w:val="24"/>
                <w:szCs w:val="24"/>
              </w:rPr>
              <w:t xml:space="preserve"> </w:t>
            </w:r>
            <w:r>
              <w:rPr>
                <w:sz w:val="24"/>
                <w:szCs w:val="24"/>
              </w:rPr>
              <w:t>для</w:t>
            </w:r>
            <w:r>
              <w:rPr>
                <w:spacing w:val="1"/>
                <w:sz w:val="24"/>
                <w:szCs w:val="24"/>
              </w:rPr>
              <w:t xml:space="preserve"> </w:t>
            </w:r>
            <w:r>
              <w:rPr>
                <w:sz w:val="24"/>
                <w:szCs w:val="24"/>
              </w:rPr>
              <w:t>перегляду</w:t>
            </w:r>
            <w:r>
              <w:rPr>
                <w:spacing w:val="1"/>
                <w:sz w:val="24"/>
                <w:szCs w:val="24"/>
              </w:rPr>
              <w:t xml:space="preserve"> </w:t>
            </w:r>
            <w:r>
              <w:rPr>
                <w:sz w:val="24"/>
                <w:szCs w:val="24"/>
              </w:rPr>
              <w:t>усіма</w:t>
            </w:r>
            <w:r>
              <w:rPr>
                <w:spacing w:val="1"/>
                <w:sz w:val="24"/>
                <w:szCs w:val="24"/>
              </w:rPr>
              <w:t xml:space="preserve"> </w:t>
            </w:r>
            <w:r>
              <w:rPr>
                <w:sz w:val="24"/>
                <w:szCs w:val="24"/>
              </w:rPr>
              <w:t>бажаючими</w:t>
            </w:r>
            <w:r>
              <w:rPr>
                <w:spacing w:val="1"/>
                <w:sz w:val="24"/>
                <w:szCs w:val="24"/>
              </w:rPr>
              <w:t xml:space="preserve"> </w:t>
            </w:r>
            <w:r>
              <w:rPr>
                <w:sz w:val="24"/>
                <w:szCs w:val="24"/>
              </w:rPr>
              <w:t>користувачами</w:t>
            </w:r>
            <w:r>
              <w:rPr>
                <w:spacing w:val="1"/>
                <w:sz w:val="24"/>
                <w:szCs w:val="24"/>
              </w:rPr>
              <w:t xml:space="preserve"> </w:t>
            </w:r>
            <w:r>
              <w:rPr>
                <w:sz w:val="24"/>
                <w:szCs w:val="24"/>
              </w:rPr>
              <w:lastRenderedPageBreak/>
              <w:t>електронної системи</w:t>
            </w:r>
            <w:r>
              <w:rPr>
                <w:spacing w:val="1"/>
                <w:sz w:val="24"/>
                <w:szCs w:val="24"/>
              </w:rPr>
              <w:t xml:space="preserve"> </w:t>
            </w:r>
            <w:proofErr w:type="spellStart"/>
            <w:r>
              <w:rPr>
                <w:sz w:val="24"/>
                <w:szCs w:val="24"/>
              </w:rPr>
              <w:t>закупівель</w:t>
            </w:r>
            <w:proofErr w:type="spellEnd"/>
            <w:r>
              <w:rPr>
                <w:sz w:val="24"/>
                <w:szCs w:val="24"/>
              </w:rPr>
              <w:t>.</w:t>
            </w:r>
            <w:r>
              <w:rPr>
                <w:spacing w:val="1"/>
                <w:sz w:val="24"/>
                <w:szCs w:val="24"/>
              </w:rPr>
              <w:t xml:space="preserve"> </w:t>
            </w:r>
            <w:r>
              <w:rPr>
                <w:sz w:val="24"/>
                <w:szCs w:val="24"/>
              </w:rPr>
              <w:t>У такому випадку</w:t>
            </w:r>
            <w:r>
              <w:rPr>
                <w:spacing w:val="1"/>
                <w:sz w:val="24"/>
                <w:szCs w:val="24"/>
              </w:rPr>
              <w:t xml:space="preserve"> </w:t>
            </w:r>
            <w:r>
              <w:rPr>
                <w:sz w:val="24"/>
                <w:szCs w:val="24"/>
              </w:rPr>
              <w:t>замовник</w:t>
            </w:r>
            <w:r>
              <w:rPr>
                <w:spacing w:val="1"/>
                <w:sz w:val="24"/>
                <w:szCs w:val="24"/>
              </w:rPr>
              <w:t xml:space="preserve"> </w:t>
            </w:r>
            <w:r>
              <w:rPr>
                <w:sz w:val="24"/>
                <w:szCs w:val="24"/>
              </w:rPr>
              <w:t>здійснює</w:t>
            </w:r>
            <w:r>
              <w:rPr>
                <w:spacing w:val="1"/>
                <w:sz w:val="24"/>
                <w:szCs w:val="24"/>
              </w:rPr>
              <w:t xml:space="preserve"> </w:t>
            </w:r>
            <w:r>
              <w:rPr>
                <w:sz w:val="24"/>
                <w:szCs w:val="24"/>
              </w:rPr>
              <w:t>розгляд</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за</w:t>
            </w:r>
            <w:r>
              <w:rPr>
                <w:spacing w:val="1"/>
                <w:sz w:val="24"/>
                <w:szCs w:val="24"/>
              </w:rPr>
              <w:t xml:space="preserve"> </w:t>
            </w:r>
            <w:r>
              <w:rPr>
                <w:sz w:val="24"/>
                <w:szCs w:val="24"/>
              </w:rPr>
              <w:t>документами,</w:t>
            </w:r>
            <w:r>
              <w:rPr>
                <w:spacing w:val="1"/>
                <w:sz w:val="24"/>
                <w:szCs w:val="24"/>
              </w:rPr>
              <w:t xml:space="preserve"> </w:t>
            </w:r>
            <w:r>
              <w:rPr>
                <w:sz w:val="24"/>
                <w:szCs w:val="24"/>
              </w:rPr>
              <w:t>що</w:t>
            </w:r>
            <w:r>
              <w:rPr>
                <w:spacing w:val="1"/>
                <w:sz w:val="24"/>
                <w:szCs w:val="24"/>
              </w:rPr>
              <w:t xml:space="preserve"> </w:t>
            </w:r>
            <w:r>
              <w:rPr>
                <w:sz w:val="24"/>
                <w:szCs w:val="24"/>
              </w:rPr>
              <w:t>обґрунтовано</w:t>
            </w:r>
            <w:r>
              <w:rPr>
                <w:spacing w:val="1"/>
                <w:sz w:val="24"/>
                <w:szCs w:val="24"/>
              </w:rPr>
              <w:t xml:space="preserve"> </w:t>
            </w:r>
            <w:r>
              <w:rPr>
                <w:sz w:val="24"/>
                <w:szCs w:val="24"/>
              </w:rPr>
              <w:t>визначені</w:t>
            </w:r>
            <w:r>
              <w:rPr>
                <w:spacing w:val="1"/>
                <w:sz w:val="24"/>
                <w:szCs w:val="24"/>
              </w:rPr>
              <w:t xml:space="preserve"> </w:t>
            </w:r>
            <w:r>
              <w:rPr>
                <w:sz w:val="24"/>
                <w:szCs w:val="24"/>
              </w:rPr>
              <w:t>учасником</w:t>
            </w:r>
            <w:r>
              <w:rPr>
                <w:spacing w:val="1"/>
                <w:sz w:val="24"/>
                <w:szCs w:val="24"/>
              </w:rPr>
              <w:t xml:space="preserve"> </w:t>
            </w:r>
            <w:r>
              <w:rPr>
                <w:sz w:val="24"/>
                <w:szCs w:val="24"/>
              </w:rPr>
              <w:t>конфіденційними.</w:t>
            </w:r>
          </w:p>
          <w:p w14:paraId="6CBB0032" w14:textId="77777777" w:rsidR="007D240E" w:rsidRDefault="0016005C">
            <w:pPr>
              <w:pStyle w:val="TableParagraph"/>
              <w:numPr>
                <w:ilvl w:val="1"/>
                <w:numId w:val="18"/>
              </w:numPr>
              <w:tabs>
                <w:tab w:val="left" w:pos="777"/>
                <w:tab w:val="left" w:pos="964"/>
              </w:tabs>
              <w:ind w:left="69" w:right="96" w:firstLine="280"/>
              <w:jc w:val="both"/>
              <w:rPr>
                <w:sz w:val="24"/>
                <w:szCs w:val="24"/>
              </w:rPr>
            </w:pPr>
            <w:r>
              <w:rPr>
                <w:sz w:val="24"/>
                <w:szCs w:val="24"/>
              </w:rPr>
              <w:t>Якщо учасник визначив конфіденційною інформацію, що не</w:t>
            </w:r>
            <w:r>
              <w:rPr>
                <w:spacing w:val="1"/>
                <w:sz w:val="24"/>
                <w:szCs w:val="24"/>
              </w:rPr>
              <w:t xml:space="preserve"> </w:t>
            </w:r>
            <w:r>
              <w:rPr>
                <w:sz w:val="24"/>
                <w:szCs w:val="24"/>
              </w:rPr>
              <w:t>може бути визначена як конфіденційна відповідно до вимог частини</w:t>
            </w:r>
            <w:r>
              <w:rPr>
                <w:spacing w:val="1"/>
                <w:sz w:val="24"/>
                <w:szCs w:val="24"/>
              </w:rPr>
              <w:t xml:space="preserve"> </w:t>
            </w:r>
            <w:r>
              <w:rPr>
                <w:sz w:val="24"/>
                <w:szCs w:val="24"/>
              </w:rPr>
              <w:t>другої статті</w:t>
            </w:r>
            <w:r>
              <w:rPr>
                <w:spacing w:val="1"/>
                <w:sz w:val="24"/>
                <w:szCs w:val="24"/>
              </w:rPr>
              <w:t xml:space="preserve"> </w:t>
            </w:r>
            <w:r>
              <w:rPr>
                <w:sz w:val="24"/>
                <w:szCs w:val="24"/>
              </w:rPr>
              <w:t>28</w:t>
            </w:r>
            <w:r>
              <w:rPr>
                <w:spacing w:val="1"/>
                <w:sz w:val="24"/>
                <w:szCs w:val="24"/>
              </w:rPr>
              <w:t xml:space="preserve"> </w:t>
            </w:r>
            <w:r>
              <w:rPr>
                <w:sz w:val="24"/>
                <w:szCs w:val="24"/>
              </w:rPr>
              <w:t>Закону,</w:t>
            </w:r>
            <w:r>
              <w:rPr>
                <w:spacing w:val="1"/>
                <w:sz w:val="24"/>
                <w:szCs w:val="24"/>
              </w:rPr>
              <w:t xml:space="preserve"> </w:t>
            </w:r>
            <w:r>
              <w:rPr>
                <w:sz w:val="24"/>
                <w:szCs w:val="24"/>
              </w:rPr>
              <w:t>або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обґрунтування</w:t>
            </w:r>
            <w:r>
              <w:rPr>
                <w:spacing w:val="1"/>
                <w:sz w:val="24"/>
                <w:szCs w:val="24"/>
              </w:rPr>
              <w:t xml:space="preserve"> </w:t>
            </w:r>
            <w:r>
              <w:rPr>
                <w:sz w:val="24"/>
                <w:szCs w:val="24"/>
              </w:rPr>
              <w:t>конфіденційності інформації і при цьому визначив певну інформацію</w:t>
            </w:r>
            <w:r>
              <w:rPr>
                <w:spacing w:val="-57"/>
                <w:sz w:val="24"/>
                <w:szCs w:val="24"/>
              </w:rPr>
              <w:t xml:space="preserve"> </w:t>
            </w:r>
            <w:r>
              <w:rPr>
                <w:sz w:val="24"/>
                <w:szCs w:val="24"/>
              </w:rPr>
              <w:t>конфіденційною</w:t>
            </w:r>
            <w:r>
              <w:rPr>
                <w:spacing w:val="2"/>
                <w:sz w:val="24"/>
                <w:szCs w:val="24"/>
              </w:rPr>
              <w:t xml:space="preserve"> </w:t>
            </w:r>
            <w:r>
              <w:rPr>
                <w:sz w:val="24"/>
                <w:szCs w:val="24"/>
              </w:rPr>
              <w:t>-</w:t>
            </w:r>
            <w:r>
              <w:rPr>
                <w:spacing w:val="3"/>
                <w:sz w:val="24"/>
                <w:szCs w:val="24"/>
              </w:rPr>
              <w:t xml:space="preserve"> </w:t>
            </w:r>
            <w:r>
              <w:rPr>
                <w:sz w:val="24"/>
                <w:szCs w:val="24"/>
              </w:rPr>
              <w:t>його</w:t>
            </w:r>
            <w:r>
              <w:rPr>
                <w:spacing w:val="1"/>
                <w:sz w:val="24"/>
                <w:szCs w:val="24"/>
              </w:rPr>
              <w:t xml:space="preserve"> </w:t>
            </w:r>
            <w:r>
              <w:rPr>
                <w:sz w:val="24"/>
                <w:szCs w:val="24"/>
              </w:rPr>
              <w:t>пропозиція</w:t>
            </w:r>
            <w:r>
              <w:rPr>
                <w:spacing w:val="1"/>
                <w:sz w:val="24"/>
                <w:szCs w:val="24"/>
              </w:rPr>
              <w:t xml:space="preserve"> </w:t>
            </w:r>
            <w:r>
              <w:rPr>
                <w:sz w:val="24"/>
                <w:szCs w:val="24"/>
              </w:rPr>
              <w:t>відхиляється.</w:t>
            </w:r>
          </w:p>
          <w:p w14:paraId="5D03602B" w14:textId="77777777" w:rsidR="007D240E" w:rsidRDefault="0016005C">
            <w:pPr>
              <w:pStyle w:val="TableParagraph"/>
              <w:numPr>
                <w:ilvl w:val="1"/>
                <w:numId w:val="18"/>
              </w:numPr>
              <w:tabs>
                <w:tab w:val="left" w:pos="777"/>
                <w:tab w:val="left" w:pos="964"/>
              </w:tabs>
              <w:ind w:left="69" w:right="96" w:firstLine="280"/>
              <w:jc w:val="both"/>
              <w:rPr>
                <w:sz w:val="24"/>
                <w:szCs w:val="24"/>
              </w:rPr>
            </w:pPr>
            <w:r>
              <w:rPr>
                <w:sz w:val="24"/>
                <w:szCs w:val="24"/>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tc>
      </w:tr>
    </w:tbl>
    <w:p w14:paraId="772778BD" w14:textId="77777777" w:rsidR="007D240E" w:rsidRDefault="007D240E">
      <w:pPr>
        <w:jc w:val="both"/>
        <w:rPr>
          <w:sz w:val="24"/>
        </w:rPr>
        <w:sectPr w:rsidR="007D240E">
          <w:footerReference w:type="default" r:id="rId27"/>
          <w:pgSz w:w="11910" w:h="16840"/>
          <w:pgMar w:top="851" w:right="851" w:bottom="851" w:left="1418" w:header="0" w:footer="395" w:gutter="0"/>
          <w:cols w:space="720"/>
        </w:sectPr>
      </w:pPr>
    </w:p>
    <w:tbl>
      <w:tblPr>
        <w:tblStyle w:val="TableNormal"/>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2638"/>
        <w:gridCol w:w="1369"/>
        <w:gridCol w:w="5152"/>
      </w:tblGrid>
      <w:tr w:rsidR="007D240E" w14:paraId="5348AB12" w14:textId="77777777">
        <w:trPr>
          <w:trHeight w:val="278"/>
        </w:trPr>
        <w:tc>
          <w:tcPr>
            <w:tcW w:w="642" w:type="dxa"/>
            <w:tcBorders>
              <w:right w:val="nil"/>
            </w:tcBorders>
            <w:shd w:val="clear" w:color="auto" w:fill="BCD5ED"/>
          </w:tcPr>
          <w:p w14:paraId="404FE1B9" w14:textId="77777777" w:rsidR="007D240E" w:rsidRDefault="007D240E">
            <w:pPr>
              <w:pStyle w:val="TableParagraph"/>
              <w:ind w:left="0"/>
              <w:rPr>
                <w:sz w:val="20"/>
              </w:rPr>
            </w:pPr>
          </w:p>
        </w:tc>
        <w:tc>
          <w:tcPr>
            <w:tcW w:w="2638" w:type="dxa"/>
            <w:tcBorders>
              <w:left w:val="nil"/>
              <w:right w:val="nil"/>
            </w:tcBorders>
            <w:shd w:val="clear" w:color="auto" w:fill="BCD5ED"/>
          </w:tcPr>
          <w:p w14:paraId="539341CF" w14:textId="77777777" w:rsidR="007D240E" w:rsidRDefault="0016005C">
            <w:pPr>
              <w:pStyle w:val="TableParagraph"/>
              <w:ind w:left="1211"/>
              <w:rPr>
                <w:b/>
                <w:sz w:val="24"/>
              </w:rPr>
            </w:pPr>
            <w:r>
              <w:rPr>
                <w:b/>
                <w:sz w:val="24"/>
              </w:rPr>
              <w:t>Розділ</w:t>
            </w:r>
            <w:r>
              <w:rPr>
                <w:b/>
                <w:spacing w:val="-2"/>
                <w:sz w:val="24"/>
              </w:rPr>
              <w:t xml:space="preserve"> </w:t>
            </w:r>
            <w:r>
              <w:rPr>
                <w:b/>
                <w:sz w:val="24"/>
              </w:rPr>
              <w:t>V.</w:t>
            </w:r>
          </w:p>
        </w:tc>
        <w:tc>
          <w:tcPr>
            <w:tcW w:w="6521" w:type="dxa"/>
            <w:gridSpan w:val="2"/>
            <w:tcBorders>
              <w:left w:val="nil"/>
            </w:tcBorders>
            <w:shd w:val="clear" w:color="auto" w:fill="BCD5ED"/>
          </w:tcPr>
          <w:p w14:paraId="5350869A" w14:textId="77777777" w:rsidR="007D240E" w:rsidRDefault="0016005C">
            <w:pPr>
              <w:pStyle w:val="TableParagraph"/>
              <w:ind w:left="141"/>
              <w:rPr>
                <w:b/>
                <w:sz w:val="24"/>
              </w:rPr>
            </w:pPr>
            <w:r>
              <w:rPr>
                <w:b/>
                <w:sz w:val="24"/>
              </w:rPr>
              <w:t>РОЗГЛЯД</w:t>
            </w:r>
            <w:r>
              <w:rPr>
                <w:b/>
                <w:spacing w:val="-6"/>
                <w:sz w:val="24"/>
              </w:rPr>
              <w:t xml:space="preserve"> </w:t>
            </w:r>
            <w:r>
              <w:rPr>
                <w:b/>
                <w:sz w:val="24"/>
              </w:rPr>
              <w:t>ТА</w:t>
            </w:r>
            <w:r>
              <w:rPr>
                <w:b/>
                <w:spacing w:val="-3"/>
                <w:sz w:val="24"/>
              </w:rPr>
              <w:t xml:space="preserve"> </w:t>
            </w:r>
            <w:r>
              <w:rPr>
                <w:b/>
                <w:sz w:val="24"/>
              </w:rPr>
              <w:t>ОЦІНКА</w:t>
            </w:r>
            <w:r>
              <w:rPr>
                <w:b/>
                <w:spacing w:val="-4"/>
                <w:sz w:val="24"/>
              </w:rPr>
              <w:t xml:space="preserve"> </w:t>
            </w:r>
            <w:r>
              <w:rPr>
                <w:b/>
                <w:sz w:val="24"/>
              </w:rPr>
              <w:t>ТЕНДЕРНИХ</w:t>
            </w:r>
            <w:r>
              <w:rPr>
                <w:b/>
                <w:spacing w:val="-4"/>
                <w:sz w:val="24"/>
              </w:rPr>
              <w:t xml:space="preserve"> </w:t>
            </w:r>
            <w:r>
              <w:rPr>
                <w:b/>
                <w:sz w:val="24"/>
              </w:rPr>
              <w:t>ПРОПОЗИЦІЙ</w:t>
            </w:r>
          </w:p>
        </w:tc>
      </w:tr>
      <w:tr w:rsidR="007D240E" w14:paraId="67171B00" w14:textId="77777777">
        <w:trPr>
          <w:trHeight w:val="182"/>
        </w:trPr>
        <w:tc>
          <w:tcPr>
            <w:tcW w:w="642" w:type="dxa"/>
            <w:tcBorders>
              <w:right w:val="nil"/>
            </w:tcBorders>
          </w:tcPr>
          <w:p w14:paraId="25D7A550" w14:textId="77777777" w:rsidR="007D240E" w:rsidRDefault="0016005C">
            <w:pPr>
              <w:pStyle w:val="TableParagraph"/>
              <w:ind w:left="83" w:right="84"/>
              <w:jc w:val="center"/>
              <w:rPr>
                <w:sz w:val="16"/>
              </w:rPr>
            </w:pPr>
            <w:r>
              <w:rPr>
                <w:sz w:val="16"/>
              </w:rPr>
              <w:t>Пункт</w:t>
            </w:r>
          </w:p>
        </w:tc>
        <w:tc>
          <w:tcPr>
            <w:tcW w:w="2638" w:type="dxa"/>
            <w:tcBorders>
              <w:left w:val="nil"/>
              <w:right w:val="nil"/>
            </w:tcBorders>
          </w:tcPr>
          <w:p w14:paraId="5CEDA462" w14:textId="77777777" w:rsidR="007D240E" w:rsidRDefault="0016005C">
            <w:pPr>
              <w:pStyle w:val="TableParagraph"/>
              <w:ind w:left="692"/>
              <w:rPr>
                <w:sz w:val="16"/>
              </w:rPr>
            </w:pPr>
            <w:r>
              <w:rPr>
                <w:sz w:val="16"/>
              </w:rPr>
              <w:t>Назва</w:t>
            </w:r>
            <w:r>
              <w:rPr>
                <w:spacing w:val="-4"/>
                <w:sz w:val="16"/>
              </w:rPr>
              <w:t xml:space="preserve"> </w:t>
            </w:r>
            <w:r>
              <w:rPr>
                <w:sz w:val="16"/>
              </w:rPr>
              <w:t>пункту</w:t>
            </w:r>
          </w:p>
        </w:tc>
        <w:tc>
          <w:tcPr>
            <w:tcW w:w="1369" w:type="dxa"/>
            <w:tcBorders>
              <w:left w:val="nil"/>
              <w:right w:val="nil"/>
            </w:tcBorders>
          </w:tcPr>
          <w:p w14:paraId="23C837E4" w14:textId="77777777" w:rsidR="007D240E" w:rsidRDefault="0016005C">
            <w:pPr>
              <w:pStyle w:val="TableParagraph"/>
              <w:ind w:left="209"/>
              <w:rPr>
                <w:sz w:val="16"/>
              </w:rPr>
            </w:pPr>
            <w:r>
              <w:rPr>
                <w:sz w:val="16"/>
              </w:rPr>
              <w:t>Підпункт</w:t>
            </w:r>
          </w:p>
        </w:tc>
        <w:tc>
          <w:tcPr>
            <w:tcW w:w="5152" w:type="dxa"/>
            <w:tcBorders>
              <w:left w:val="nil"/>
            </w:tcBorders>
          </w:tcPr>
          <w:p w14:paraId="5314FC12" w14:textId="77777777" w:rsidR="007D240E" w:rsidRDefault="0016005C">
            <w:pPr>
              <w:pStyle w:val="TableParagraph"/>
              <w:ind w:left="530"/>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7"/>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rsidR="007D240E" w14:paraId="5D927AC3" w14:textId="77777777">
        <w:trPr>
          <w:trHeight w:val="4416"/>
        </w:trPr>
        <w:tc>
          <w:tcPr>
            <w:tcW w:w="642" w:type="dxa"/>
            <w:tcBorders>
              <w:right w:val="nil"/>
            </w:tcBorders>
          </w:tcPr>
          <w:p w14:paraId="7C73AE61" w14:textId="77777777" w:rsidR="007D240E" w:rsidRDefault="0016005C">
            <w:pPr>
              <w:pStyle w:val="TableParagraph"/>
              <w:ind w:left="1"/>
              <w:jc w:val="center"/>
              <w:rPr>
                <w:sz w:val="24"/>
              </w:rPr>
            </w:pPr>
            <w:r>
              <w:rPr>
                <w:sz w:val="24"/>
              </w:rPr>
              <w:t>1</w:t>
            </w:r>
          </w:p>
        </w:tc>
        <w:tc>
          <w:tcPr>
            <w:tcW w:w="2638" w:type="dxa"/>
            <w:tcBorders>
              <w:left w:val="nil"/>
              <w:right w:val="nil"/>
            </w:tcBorders>
          </w:tcPr>
          <w:p w14:paraId="7CF5C834" w14:textId="77777777" w:rsidR="007D240E" w:rsidRDefault="0016005C">
            <w:pPr>
              <w:pStyle w:val="TableParagraph"/>
              <w:ind w:left="116" w:right="297"/>
              <w:rPr>
                <w:i/>
                <w:sz w:val="24"/>
              </w:rPr>
            </w:pPr>
            <w:r>
              <w:rPr>
                <w:i/>
                <w:spacing w:val="-1"/>
                <w:sz w:val="24"/>
              </w:rPr>
              <w:t xml:space="preserve">Перелік </w:t>
            </w:r>
            <w:r>
              <w:rPr>
                <w:i/>
                <w:sz w:val="24"/>
              </w:rPr>
              <w:t>критеріїв</w:t>
            </w:r>
            <w:r>
              <w:rPr>
                <w:i/>
                <w:spacing w:val="-57"/>
                <w:sz w:val="24"/>
              </w:rPr>
              <w:t xml:space="preserve"> </w:t>
            </w:r>
            <w:r>
              <w:rPr>
                <w:i/>
                <w:sz w:val="24"/>
              </w:rPr>
              <w:t>та методика</w:t>
            </w:r>
            <w:r>
              <w:rPr>
                <w:i/>
                <w:spacing w:val="1"/>
                <w:sz w:val="24"/>
              </w:rPr>
              <w:t xml:space="preserve"> </w:t>
            </w:r>
            <w:r>
              <w:rPr>
                <w:i/>
                <w:sz w:val="24"/>
              </w:rPr>
              <w:t>оцінки тендерних</w:t>
            </w:r>
            <w:r>
              <w:rPr>
                <w:i/>
                <w:spacing w:val="-57"/>
                <w:sz w:val="24"/>
              </w:rPr>
              <w:t xml:space="preserve"> </w:t>
            </w:r>
            <w:r>
              <w:rPr>
                <w:i/>
                <w:sz w:val="24"/>
              </w:rPr>
              <w:t>пропозицій</w:t>
            </w:r>
          </w:p>
        </w:tc>
        <w:tc>
          <w:tcPr>
            <w:tcW w:w="6521" w:type="dxa"/>
            <w:gridSpan w:val="2"/>
            <w:tcBorders>
              <w:left w:val="nil"/>
            </w:tcBorders>
          </w:tcPr>
          <w:p w14:paraId="7C0E7497" w14:textId="77777777" w:rsidR="007D240E" w:rsidRDefault="0016005C">
            <w:pPr>
              <w:pStyle w:val="TableParagraph"/>
              <w:numPr>
                <w:ilvl w:val="1"/>
                <w:numId w:val="19"/>
              </w:numPr>
              <w:tabs>
                <w:tab w:val="left" w:pos="804"/>
                <w:tab w:val="left" w:pos="1160"/>
              </w:tabs>
              <w:ind w:left="0" w:right="103" w:firstLine="378"/>
              <w:jc w:val="both"/>
              <w:rPr>
                <w:sz w:val="24"/>
                <w:szCs w:val="24"/>
              </w:rPr>
            </w:pPr>
            <w:r>
              <w:rPr>
                <w:sz w:val="24"/>
                <w:szCs w:val="24"/>
              </w:rPr>
              <w:t>Оцінка</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проводиться</w:t>
            </w:r>
            <w:r>
              <w:rPr>
                <w:spacing w:val="1"/>
                <w:sz w:val="24"/>
                <w:szCs w:val="24"/>
              </w:rPr>
              <w:t xml:space="preserve"> </w:t>
            </w:r>
            <w:r>
              <w:rPr>
                <w:sz w:val="24"/>
                <w:szCs w:val="24"/>
              </w:rPr>
              <w:t>електронною</w:t>
            </w:r>
            <w:r>
              <w:rPr>
                <w:spacing w:val="1"/>
                <w:sz w:val="24"/>
                <w:szCs w:val="24"/>
              </w:rPr>
              <w:t xml:space="preserve"> </w:t>
            </w:r>
            <w:r>
              <w:rPr>
                <w:sz w:val="24"/>
                <w:szCs w:val="24"/>
              </w:rPr>
              <w:t xml:space="preserve">системою </w:t>
            </w:r>
            <w:proofErr w:type="spellStart"/>
            <w:r>
              <w:rPr>
                <w:sz w:val="24"/>
                <w:szCs w:val="24"/>
              </w:rPr>
              <w:t>закупівель</w:t>
            </w:r>
            <w:proofErr w:type="spellEnd"/>
            <w:r>
              <w:rPr>
                <w:sz w:val="24"/>
                <w:szCs w:val="24"/>
              </w:rPr>
              <w:t xml:space="preserve"> автоматично на основі критеріїв і методики оцінки,</w:t>
            </w:r>
            <w:r>
              <w:rPr>
                <w:spacing w:val="-57"/>
                <w:sz w:val="24"/>
                <w:szCs w:val="24"/>
              </w:rPr>
              <w:t xml:space="preserve"> </w:t>
            </w:r>
            <w:r>
              <w:rPr>
                <w:sz w:val="24"/>
                <w:szCs w:val="24"/>
              </w:rPr>
              <w:t>визначених замовником у тендерній документації, шляхом визначення</w:t>
            </w:r>
            <w:r>
              <w:rPr>
                <w:spacing w:val="1"/>
                <w:sz w:val="24"/>
                <w:szCs w:val="24"/>
              </w:rPr>
              <w:t xml:space="preserve"> </w:t>
            </w:r>
            <w:r>
              <w:rPr>
                <w:sz w:val="24"/>
                <w:szCs w:val="24"/>
              </w:rPr>
              <w:t>тендерної</w:t>
            </w:r>
            <w:r>
              <w:rPr>
                <w:spacing w:val="-8"/>
                <w:sz w:val="24"/>
                <w:szCs w:val="24"/>
              </w:rPr>
              <w:t xml:space="preserve"> </w:t>
            </w:r>
            <w:r>
              <w:rPr>
                <w:sz w:val="24"/>
                <w:szCs w:val="24"/>
              </w:rPr>
              <w:t>пропозиції</w:t>
            </w:r>
            <w:r>
              <w:rPr>
                <w:spacing w:val="-4"/>
                <w:sz w:val="24"/>
                <w:szCs w:val="24"/>
              </w:rPr>
              <w:t xml:space="preserve"> </w:t>
            </w:r>
            <w:r>
              <w:rPr>
                <w:sz w:val="24"/>
                <w:szCs w:val="24"/>
              </w:rPr>
              <w:t>найбільш</w:t>
            </w:r>
            <w:r>
              <w:rPr>
                <w:spacing w:val="4"/>
                <w:sz w:val="24"/>
                <w:szCs w:val="24"/>
              </w:rPr>
              <w:t xml:space="preserve"> </w:t>
            </w:r>
            <w:r>
              <w:rPr>
                <w:sz w:val="24"/>
                <w:szCs w:val="24"/>
              </w:rPr>
              <w:t>економічно</w:t>
            </w:r>
            <w:r>
              <w:rPr>
                <w:spacing w:val="5"/>
                <w:sz w:val="24"/>
                <w:szCs w:val="24"/>
              </w:rPr>
              <w:t xml:space="preserve"> </w:t>
            </w:r>
            <w:r>
              <w:rPr>
                <w:sz w:val="24"/>
                <w:szCs w:val="24"/>
              </w:rPr>
              <w:t>вигідною.</w:t>
            </w:r>
          </w:p>
          <w:p w14:paraId="519BAEE1" w14:textId="77777777" w:rsidR="007D240E" w:rsidRDefault="0016005C">
            <w:pPr>
              <w:pStyle w:val="TableParagraph"/>
              <w:numPr>
                <w:ilvl w:val="1"/>
                <w:numId w:val="19"/>
              </w:numPr>
              <w:tabs>
                <w:tab w:val="left" w:pos="804"/>
                <w:tab w:val="left" w:pos="1141"/>
              </w:tabs>
              <w:ind w:left="0" w:right="113" w:firstLine="378"/>
              <w:jc w:val="both"/>
              <w:rPr>
                <w:sz w:val="24"/>
                <w:szCs w:val="24"/>
              </w:rPr>
            </w:pP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вигідною</w:t>
            </w:r>
            <w:r>
              <w:rPr>
                <w:spacing w:val="1"/>
                <w:sz w:val="24"/>
                <w:szCs w:val="24"/>
              </w:rPr>
              <w:t xml:space="preserve"> </w:t>
            </w:r>
            <w:r>
              <w:rPr>
                <w:sz w:val="24"/>
                <w:szCs w:val="24"/>
              </w:rPr>
              <w:t>тендерною</w:t>
            </w:r>
            <w:r>
              <w:rPr>
                <w:spacing w:val="1"/>
                <w:sz w:val="24"/>
                <w:szCs w:val="24"/>
              </w:rPr>
              <w:t xml:space="preserve"> </w:t>
            </w:r>
            <w:r>
              <w:rPr>
                <w:sz w:val="24"/>
                <w:szCs w:val="24"/>
              </w:rPr>
              <w:t>пропозицією</w:t>
            </w:r>
            <w:r>
              <w:rPr>
                <w:spacing w:val="1"/>
                <w:sz w:val="24"/>
                <w:szCs w:val="24"/>
              </w:rPr>
              <w:t xml:space="preserve"> </w:t>
            </w:r>
            <w:r>
              <w:rPr>
                <w:sz w:val="24"/>
                <w:szCs w:val="24"/>
              </w:rPr>
              <w:t>електронна</w:t>
            </w:r>
            <w:r>
              <w:rPr>
                <w:spacing w:val="1"/>
                <w:sz w:val="24"/>
                <w:szCs w:val="24"/>
              </w:rPr>
              <w:t xml:space="preserve"> </w:t>
            </w:r>
            <w:r>
              <w:rPr>
                <w:sz w:val="24"/>
                <w:szCs w:val="24"/>
              </w:rPr>
              <w:t>система</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визначає</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ціна/приведена ціна</w:t>
            </w:r>
            <w:r>
              <w:rPr>
                <w:spacing w:val="1"/>
                <w:sz w:val="24"/>
                <w:szCs w:val="24"/>
              </w:rPr>
              <w:t xml:space="preserve"> </w:t>
            </w:r>
            <w:r>
              <w:rPr>
                <w:sz w:val="24"/>
                <w:szCs w:val="24"/>
              </w:rPr>
              <w:t>якої</w:t>
            </w:r>
            <w:r>
              <w:rPr>
                <w:spacing w:val="-7"/>
                <w:sz w:val="24"/>
                <w:szCs w:val="24"/>
              </w:rPr>
              <w:t xml:space="preserve"> </w:t>
            </w:r>
            <w:r>
              <w:rPr>
                <w:sz w:val="24"/>
                <w:szCs w:val="24"/>
              </w:rPr>
              <w:t>є</w:t>
            </w:r>
            <w:r>
              <w:rPr>
                <w:spacing w:val="-1"/>
                <w:sz w:val="24"/>
                <w:szCs w:val="24"/>
              </w:rPr>
              <w:t xml:space="preserve"> </w:t>
            </w:r>
            <w:r>
              <w:rPr>
                <w:sz w:val="24"/>
                <w:szCs w:val="24"/>
              </w:rPr>
              <w:t>найнижчою.</w:t>
            </w:r>
          </w:p>
          <w:p w14:paraId="5C90C87A" w14:textId="77777777" w:rsidR="007D240E" w:rsidRDefault="0016005C">
            <w:pPr>
              <w:pStyle w:val="TableParagraph"/>
              <w:numPr>
                <w:ilvl w:val="1"/>
                <w:numId w:val="19"/>
              </w:numPr>
              <w:tabs>
                <w:tab w:val="left" w:pos="804"/>
                <w:tab w:val="left" w:pos="983"/>
              </w:tabs>
              <w:ind w:left="0" w:right="112" w:firstLine="378"/>
              <w:jc w:val="both"/>
              <w:rPr>
                <w:sz w:val="24"/>
                <w:szCs w:val="24"/>
              </w:rPr>
            </w:pPr>
            <w:r>
              <w:rPr>
                <w:sz w:val="24"/>
                <w:szCs w:val="24"/>
              </w:rPr>
              <w:t>Єдиним критерієм оцінки є ціна. Питома вага критерію складає</w:t>
            </w:r>
            <w:r>
              <w:rPr>
                <w:spacing w:val="1"/>
                <w:sz w:val="24"/>
                <w:szCs w:val="24"/>
              </w:rPr>
              <w:t xml:space="preserve"> </w:t>
            </w:r>
            <w:r>
              <w:rPr>
                <w:sz w:val="24"/>
                <w:szCs w:val="24"/>
              </w:rPr>
              <w:t>сто</w:t>
            </w:r>
            <w:r>
              <w:rPr>
                <w:spacing w:val="1"/>
                <w:sz w:val="24"/>
                <w:szCs w:val="24"/>
              </w:rPr>
              <w:t xml:space="preserve"> </w:t>
            </w:r>
            <w:r>
              <w:rPr>
                <w:sz w:val="24"/>
                <w:szCs w:val="24"/>
              </w:rPr>
              <w:t>відсотків.</w:t>
            </w:r>
          </w:p>
          <w:p w14:paraId="3967C8E3" w14:textId="77777777" w:rsidR="007D240E" w:rsidRDefault="0016005C">
            <w:pPr>
              <w:pStyle w:val="TableParagraph"/>
              <w:numPr>
                <w:ilvl w:val="1"/>
                <w:numId w:val="19"/>
              </w:numPr>
              <w:tabs>
                <w:tab w:val="left" w:pos="804"/>
                <w:tab w:val="left" w:pos="1065"/>
              </w:tabs>
              <w:ind w:left="0" w:right="103" w:firstLine="378"/>
              <w:jc w:val="both"/>
              <w:rPr>
                <w:sz w:val="24"/>
                <w:szCs w:val="24"/>
              </w:rPr>
            </w:pP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оцінки</w:t>
            </w:r>
            <w:r>
              <w:rPr>
                <w:spacing w:val="1"/>
                <w:sz w:val="24"/>
                <w:szCs w:val="24"/>
              </w:rPr>
              <w:t xml:space="preserve"> </w:t>
            </w:r>
            <w:r>
              <w:rPr>
                <w:sz w:val="24"/>
                <w:szCs w:val="24"/>
              </w:rPr>
              <w:t>визначається</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вигідна</w:t>
            </w:r>
            <w:r>
              <w:rPr>
                <w:spacing w:val="1"/>
                <w:sz w:val="24"/>
                <w:szCs w:val="24"/>
              </w:rPr>
              <w:t xml:space="preserve"> </w:t>
            </w:r>
            <w:r>
              <w:rPr>
                <w:sz w:val="24"/>
                <w:szCs w:val="24"/>
              </w:rPr>
              <w:t>пропозиція.</w:t>
            </w:r>
            <w:r>
              <w:rPr>
                <w:spacing w:val="1"/>
                <w:sz w:val="24"/>
                <w:szCs w:val="24"/>
              </w:rPr>
              <w:t xml:space="preserve"> </w:t>
            </w:r>
            <w:r>
              <w:rPr>
                <w:sz w:val="24"/>
                <w:szCs w:val="24"/>
              </w:rPr>
              <w:t>Якщо</w:t>
            </w:r>
            <w:r>
              <w:rPr>
                <w:spacing w:val="1"/>
                <w:sz w:val="24"/>
                <w:szCs w:val="24"/>
              </w:rPr>
              <w:t xml:space="preserve"> </w:t>
            </w:r>
            <w:r>
              <w:rPr>
                <w:sz w:val="24"/>
                <w:szCs w:val="24"/>
              </w:rPr>
              <w:t>була</w:t>
            </w:r>
            <w:r>
              <w:rPr>
                <w:spacing w:val="1"/>
                <w:sz w:val="24"/>
                <w:szCs w:val="24"/>
              </w:rPr>
              <w:t xml:space="preserve"> </w:t>
            </w:r>
            <w:r>
              <w:rPr>
                <w:sz w:val="24"/>
                <w:szCs w:val="24"/>
              </w:rPr>
              <w:t>подана</w:t>
            </w:r>
            <w:r>
              <w:rPr>
                <w:spacing w:val="1"/>
                <w:sz w:val="24"/>
                <w:szCs w:val="24"/>
              </w:rPr>
              <w:t xml:space="preserve"> </w:t>
            </w:r>
            <w:r>
              <w:rPr>
                <w:sz w:val="24"/>
                <w:szCs w:val="24"/>
              </w:rPr>
              <w:t>одна</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електронна</w:t>
            </w:r>
            <w:r>
              <w:rPr>
                <w:spacing w:val="1"/>
                <w:sz w:val="24"/>
                <w:szCs w:val="24"/>
              </w:rPr>
              <w:t xml:space="preserve"> </w:t>
            </w:r>
            <w:r>
              <w:rPr>
                <w:sz w:val="24"/>
                <w:szCs w:val="24"/>
              </w:rPr>
              <w:t>система</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після</w:t>
            </w:r>
            <w:r>
              <w:rPr>
                <w:spacing w:val="1"/>
                <w:sz w:val="24"/>
                <w:szCs w:val="24"/>
              </w:rPr>
              <w:t xml:space="preserve"> </w:t>
            </w:r>
            <w:r>
              <w:rPr>
                <w:sz w:val="24"/>
                <w:szCs w:val="24"/>
              </w:rPr>
              <w:t>закінчення</w:t>
            </w:r>
            <w:r>
              <w:rPr>
                <w:spacing w:val="1"/>
                <w:sz w:val="24"/>
                <w:szCs w:val="24"/>
              </w:rPr>
              <w:t xml:space="preserve"> </w:t>
            </w:r>
            <w:r>
              <w:rPr>
                <w:sz w:val="24"/>
                <w:szCs w:val="24"/>
              </w:rPr>
              <w:t>строку</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визначених</w:t>
            </w:r>
            <w:r>
              <w:rPr>
                <w:spacing w:val="1"/>
                <w:sz w:val="24"/>
                <w:szCs w:val="24"/>
              </w:rPr>
              <w:t xml:space="preserve"> </w:t>
            </w:r>
            <w:r>
              <w:rPr>
                <w:sz w:val="24"/>
                <w:szCs w:val="24"/>
              </w:rPr>
              <w:t>замовником</w:t>
            </w:r>
            <w:r>
              <w:rPr>
                <w:spacing w:val="1"/>
                <w:sz w:val="24"/>
                <w:szCs w:val="24"/>
              </w:rPr>
              <w:t xml:space="preserve"> </w:t>
            </w:r>
            <w:r>
              <w:rPr>
                <w:sz w:val="24"/>
                <w:szCs w:val="24"/>
              </w:rPr>
              <w:t>в</w:t>
            </w:r>
            <w:r>
              <w:rPr>
                <w:spacing w:val="1"/>
                <w:sz w:val="24"/>
                <w:szCs w:val="24"/>
              </w:rPr>
              <w:t xml:space="preserve"> </w:t>
            </w:r>
            <w:r>
              <w:rPr>
                <w:sz w:val="24"/>
                <w:szCs w:val="24"/>
              </w:rPr>
              <w:t>оголошенні</w:t>
            </w:r>
            <w:r>
              <w:rPr>
                <w:spacing w:val="1"/>
                <w:sz w:val="24"/>
                <w:szCs w:val="24"/>
              </w:rPr>
              <w:t xml:space="preserve"> </w:t>
            </w:r>
            <w:r>
              <w:rPr>
                <w:sz w:val="24"/>
                <w:szCs w:val="24"/>
              </w:rPr>
              <w:t>про</w:t>
            </w:r>
            <w:r>
              <w:rPr>
                <w:spacing w:val="-57"/>
                <w:sz w:val="24"/>
                <w:szCs w:val="24"/>
              </w:rPr>
              <w:t xml:space="preserve"> </w:t>
            </w:r>
            <w:r>
              <w:rPr>
                <w:sz w:val="24"/>
                <w:szCs w:val="24"/>
              </w:rPr>
              <w:t>проведення</w:t>
            </w:r>
            <w:r>
              <w:rPr>
                <w:spacing w:val="1"/>
                <w:sz w:val="24"/>
                <w:szCs w:val="24"/>
              </w:rPr>
              <w:t xml:space="preserve"> </w:t>
            </w:r>
            <w:r>
              <w:rPr>
                <w:sz w:val="24"/>
                <w:szCs w:val="24"/>
              </w:rPr>
              <w:t>відкритих</w:t>
            </w:r>
            <w:r>
              <w:rPr>
                <w:spacing w:val="1"/>
                <w:sz w:val="24"/>
                <w:szCs w:val="24"/>
              </w:rPr>
              <w:t xml:space="preserve"> </w:t>
            </w:r>
            <w:r>
              <w:rPr>
                <w:sz w:val="24"/>
                <w:szCs w:val="24"/>
              </w:rPr>
              <w:t>торгів,</w:t>
            </w:r>
            <w:r>
              <w:rPr>
                <w:spacing w:val="1"/>
                <w:sz w:val="24"/>
                <w:szCs w:val="24"/>
              </w:rPr>
              <w:t xml:space="preserve"> </w:t>
            </w:r>
            <w:r>
              <w:rPr>
                <w:sz w:val="24"/>
                <w:szCs w:val="24"/>
              </w:rPr>
              <w:t>не</w:t>
            </w:r>
            <w:r>
              <w:rPr>
                <w:spacing w:val="1"/>
                <w:sz w:val="24"/>
                <w:szCs w:val="24"/>
              </w:rPr>
              <w:t xml:space="preserve"> </w:t>
            </w:r>
            <w:r>
              <w:rPr>
                <w:sz w:val="24"/>
                <w:szCs w:val="24"/>
              </w:rPr>
              <w:t>проводить</w:t>
            </w:r>
            <w:r>
              <w:rPr>
                <w:spacing w:val="1"/>
                <w:sz w:val="24"/>
                <w:szCs w:val="24"/>
              </w:rPr>
              <w:t xml:space="preserve"> </w:t>
            </w:r>
            <w:r>
              <w:rPr>
                <w:sz w:val="24"/>
                <w:szCs w:val="24"/>
              </w:rPr>
              <w:t>оцінку</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7"/>
                <w:sz w:val="24"/>
                <w:szCs w:val="24"/>
              </w:rPr>
              <w:t xml:space="preserve"> </w:t>
            </w:r>
            <w:r>
              <w:rPr>
                <w:sz w:val="24"/>
                <w:szCs w:val="24"/>
              </w:rPr>
              <w:t>та</w:t>
            </w:r>
            <w:r>
              <w:rPr>
                <w:spacing w:val="16"/>
                <w:sz w:val="24"/>
                <w:szCs w:val="24"/>
              </w:rPr>
              <w:t xml:space="preserve"> </w:t>
            </w:r>
            <w:r>
              <w:rPr>
                <w:sz w:val="24"/>
                <w:szCs w:val="24"/>
              </w:rPr>
              <w:t>визначає</w:t>
            </w:r>
            <w:r>
              <w:rPr>
                <w:spacing w:val="10"/>
                <w:sz w:val="24"/>
                <w:szCs w:val="24"/>
              </w:rPr>
              <w:t xml:space="preserve"> </w:t>
            </w:r>
            <w:r>
              <w:rPr>
                <w:sz w:val="24"/>
                <w:szCs w:val="24"/>
              </w:rPr>
              <w:t>таку</w:t>
            </w:r>
            <w:r>
              <w:rPr>
                <w:spacing w:val="7"/>
                <w:sz w:val="24"/>
                <w:szCs w:val="24"/>
              </w:rPr>
              <w:t xml:space="preserve"> </w:t>
            </w:r>
            <w:r>
              <w:rPr>
                <w:sz w:val="24"/>
                <w:szCs w:val="24"/>
              </w:rPr>
              <w:t>тендерну</w:t>
            </w:r>
            <w:r>
              <w:rPr>
                <w:spacing w:val="6"/>
                <w:sz w:val="24"/>
                <w:szCs w:val="24"/>
              </w:rPr>
              <w:t xml:space="preserve"> </w:t>
            </w:r>
            <w:r>
              <w:rPr>
                <w:sz w:val="24"/>
                <w:szCs w:val="24"/>
              </w:rPr>
              <w:t>пропозицію</w:t>
            </w:r>
            <w:r>
              <w:rPr>
                <w:spacing w:val="15"/>
                <w:sz w:val="24"/>
                <w:szCs w:val="24"/>
              </w:rPr>
              <w:t xml:space="preserve"> </w:t>
            </w:r>
            <w:r>
              <w:rPr>
                <w:sz w:val="24"/>
                <w:szCs w:val="24"/>
              </w:rPr>
              <w:t>найбільш</w:t>
            </w:r>
            <w:r>
              <w:rPr>
                <w:spacing w:val="18"/>
                <w:sz w:val="24"/>
                <w:szCs w:val="24"/>
              </w:rPr>
              <w:t xml:space="preserve"> </w:t>
            </w:r>
            <w:r>
              <w:rPr>
                <w:sz w:val="24"/>
                <w:szCs w:val="24"/>
              </w:rPr>
              <w:t>економічно вигідною.</w:t>
            </w:r>
          </w:p>
        </w:tc>
      </w:tr>
      <w:tr w:rsidR="007D240E" w14:paraId="404BF98A" w14:textId="77777777">
        <w:trPr>
          <w:trHeight w:val="1934"/>
        </w:trPr>
        <w:tc>
          <w:tcPr>
            <w:tcW w:w="642" w:type="dxa"/>
            <w:tcBorders>
              <w:right w:val="nil"/>
            </w:tcBorders>
          </w:tcPr>
          <w:p w14:paraId="577C83EC" w14:textId="77777777" w:rsidR="007D240E" w:rsidRDefault="0016005C">
            <w:pPr>
              <w:pStyle w:val="TableParagraph"/>
              <w:ind w:left="1"/>
              <w:jc w:val="center"/>
              <w:rPr>
                <w:sz w:val="24"/>
              </w:rPr>
            </w:pPr>
            <w:r>
              <w:rPr>
                <w:sz w:val="24"/>
              </w:rPr>
              <w:t>2</w:t>
            </w:r>
          </w:p>
        </w:tc>
        <w:tc>
          <w:tcPr>
            <w:tcW w:w="2638" w:type="dxa"/>
            <w:tcBorders>
              <w:left w:val="nil"/>
              <w:right w:val="nil"/>
            </w:tcBorders>
          </w:tcPr>
          <w:p w14:paraId="5EDDE2F4" w14:textId="77777777" w:rsidR="007D240E" w:rsidRDefault="0016005C">
            <w:pPr>
              <w:pStyle w:val="TableParagraph"/>
              <w:ind w:left="116"/>
              <w:rPr>
                <w:i/>
                <w:sz w:val="24"/>
              </w:rPr>
            </w:pPr>
            <w:r>
              <w:rPr>
                <w:i/>
                <w:sz w:val="24"/>
              </w:rPr>
              <w:t>Розмір</w:t>
            </w:r>
          </w:p>
          <w:p w14:paraId="01588BE7" w14:textId="77777777" w:rsidR="007D240E" w:rsidRDefault="0016005C">
            <w:pPr>
              <w:pStyle w:val="TableParagraph"/>
              <w:ind w:left="116" w:right="183"/>
              <w:rPr>
                <w:i/>
                <w:sz w:val="24"/>
              </w:rPr>
            </w:pPr>
            <w:r>
              <w:rPr>
                <w:i/>
                <w:sz w:val="24"/>
              </w:rPr>
              <w:t>мінімального</w:t>
            </w:r>
            <w:r>
              <w:rPr>
                <w:i/>
                <w:spacing w:val="1"/>
                <w:sz w:val="24"/>
              </w:rPr>
              <w:t xml:space="preserve"> </w:t>
            </w:r>
            <w:r>
              <w:rPr>
                <w:i/>
                <w:sz w:val="24"/>
              </w:rPr>
              <w:t>кроку пониження</w:t>
            </w:r>
            <w:r>
              <w:rPr>
                <w:i/>
                <w:spacing w:val="1"/>
                <w:sz w:val="24"/>
              </w:rPr>
              <w:t xml:space="preserve"> </w:t>
            </w:r>
            <w:r>
              <w:rPr>
                <w:i/>
                <w:sz w:val="24"/>
              </w:rPr>
              <w:t>ціни</w:t>
            </w:r>
            <w:r>
              <w:rPr>
                <w:i/>
                <w:spacing w:val="15"/>
                <w:sz w:val="24"/>
              </w:rPr>
              <w:t xml:space="preserve"> </w:t>
            </w:r>
            <w:r>
              <w:rPr>
                <w:i/>
                <w:sz w:val="24"/>
              </w:rPr>
              <w:t>або</w:t>
            </w:r>
            <w:r>
              <w:rPr>
                <w:i/>
                <w:spacing w:val="1"/>
                <w:sz w:val="24"/>
              </w:rPr>
              <w:t xml:space="preserve"> </w:t>
            </w:r>
            <w:r>
              <w:rPr>
                <w:i/>
                <w:sz w:val="24"/>
              </w:rPr>
              <w:t>приведеної ціни під</w:t>
            </w:r>
            <w:r>
              <w:rPr>
                <w:i/>
                <w:spacing w:val="-57"/>
                <w:sz w:val="24"/>
              </w:rPr>
              <w:t xml:space="preserve"> </w:t>
            </w:r>
            <w:r>
              <w:rPr>
                <w:i/>
                <w:sz w:val="24"/>
              </w:rPr>
              <w:t>час</w:t>
            </w:r>
            <w:r>
              <w:rPr>
                <w:i/>
                <w:spacing w:val="-1"/>
                <w:sz w:val="24"/>
              </w:rPr>
              <w:t xml:space="preserve"> </w:t>
            </w:r>
            <w:r>
              <w:rPr>
                <w:i/>
                <w:sz w:val="24"/>
              </w:rPr>
              <w:t>електронного</w:t>
            </w:r>
          </w:p>
          <w:p w14:paraId="3CFBC78D" w14:textId="77777777" w:rsidR="007D240E" w:rsidRDefault="0016005C">
            <w:pPr>
              <w:pStyle w:val="TableParagraph"/>
              <w:ind w:left="116"/>
              <w:rPr>
                <w:i/>
                <w:sz w:val="24"/>
              </w:rPr>
            </w:pPr>
            <w:r>
              <w:rPr>
                <w:i/>
                <w:sz w:val="24"/>
              </w:rPr>
              <w:t>аукціону</w:t>
            </w:r>
          </w:p>
        </w:tc>
        <w:tc>
          <w:tcPr>
            <w:tcW w:w="6521" w:type="dxa"/>
            <w:gridSpan w:val="2"/>
            <w:tcBorders>
              <w:left w:val="nil"/>
            </w:tcBorders>
          </w:tcPr>
          <w:p w14:paraId="222353A1" w14:textId="77777777" w:rsidR="007D240E" w:rsidRDefault="0016005C">
            <w:pPr>
              <w:pStyle w:val="TableParagraph"/>
              <w:tabs>
                <w:tab w:val="left" w:pos="804"/>
              </w:tabs>
              <w:ind w:left="0" w:firstLine="378"/>
              <w:rPr>
                <w:sz w:val="24"/>
                <w:szCs w:val="24"/>
              </w:rPr>
            </w:pPr>
            <w:r>
              <w:rPr>
                <w:sz w:val="24"/>
                <w:szCs w:val="24"/>
              </w:rPr>
              <w:t xml:space="preserve">1% (один відсоток) </w:t>
            </w:r>
          </w:p>
        </w:tc>
      </w:tr>
      <w:tr w:rsidR="007D240E" w14:paraId="641B7E91" w14:textId="77777777">
        <w:trPr>
          <w:trHeight w:val="630"/>
        </w:trPr>
        <w:tc>
          <w:tcPr>
            <w:tcW w:w="642" w:type="dxa"/>
            <w:tcBorders>
              <w:right w:val="nil"/>
            </w:tcBorders>
          </w:tcPr>
          <w:p w14:paraId="3DB109DC" w14:textId="77777777" w:rsidR="007D240E" w:rsidRDefault="0016005C">
            <w:pPr>
              <w:pStyle w:val="TableParagraph"/>
              <w:ind w:left="1"/>
              <w:jc w:val="center"/>
              <w:rPr>
                <w:sz w:val="24"/>
              </w:rPr>
            </w:pPr>
            <w:r>
              <w:rPr>
                <w:sz w:val="24"/>
              </w:rPr>
              <w:t>3</w:t>
            </w:r>
          </w:p>
        </w:tc>
        <w:tc>
          <w:tcPr>
            <w:tcW w:w="2638" w:type="dxa"/>
            <w:tcBorders>
              <w:left w:val="nil"/>
              <w:right w:val="nil"/>
            </w:tcBorders>
          </w:tcPr>
          <w:p w14:paraId="4BD417E2" w14:textId="77777777" w:rsidR="007D240E" w:rsidRDefault="0016005C">
            <w:pPr>
              <w:pStyle w:val="TableParagraph"/>
              <w:ind w:left="116" w:right="319"/>
              <w:rPr>
                <w:i/>
                <w:sz w:val="24"/>
              </w:rPr>
            </w:pPr>
            <w:r>
              <w:rPr>
                <w:i/>
                <w:sz w:val="24"/>
              </w:rPr>
              <w:t>Порядок розгляду</w:t>
            </w:r>
            <w:r>
              <w:rPr>
                <w:i/>
                <w:spacing w:val="-58"/>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14:paraId="22A52693" w14:textId="77777777" w:rsidR="007D240E" w:rsidRDefault="0016005C">
            <w:pPr>
              <w:pStyle w:val="TableParagraph"/>
              <w:numPr>
                <w:ilvl w:val="1"/>
                <w:numId w:val="20"/>
              </w:numPr>
              <w:tabs>
                <w:tab w:val="left" w:pos="526"/>
                <w:tab w:val="left" w:pos="804"/>
              </w:tabs>
              <w:ind w:left="0" w:right="101" w:firstLine="378"/>
              <w:jc w:val="both"/>
              <w:rPr>
                <w:sz w:val="24"/>
                <w:szCs w:val="24"/>
              </w:rPr>
            </w:pPr>
            <w:r>
              <w:rPr>
                <w:sz w:val="24"/>
                <w:szCs w:val="24"/>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4C59757" w14:textId="77777777" w:rsidR="007D240E" w:rsidRDefault="0016005C">
            <w:pPr>
              <w:pStyle w:val="TableParagraph"/>
              <w:numPr>
                <w:ilvl w:val="1"/>
                <w:numId w:val="20"/>
              </w:numPr>
              <w:tabs>
                <w:tab w:val="left" w:pos="526"/>
                <w:tab w:val="left" w:pos="804"/>
              </w:tabs>
              <w:ind w:left="0" w:right="101" w:firstLine="378"/>
              <w:jc w:val="both"/>
              <w:rPr>
                <w:sz w:val="24"/>
                <w:szCs w:val="24"/>
              </w:rPr>
            </w:pPr>
            <w:r>
              <w:rPr>
                <w:sz w:val="24"/>
                <w:szCs w:val="24"/>
              </w:rPr>
              <w:t>Після</w:t>
            </w:r>
            <w:r>
              <w:rPr>
                <w:spacing w:val="1"/>
                <w:sz w:val="24"/>
                <w:szCs w:val="24"/>
              </w:rPr>
              <w:t xml:space="preserve"> </w:t>
            </w:r>
            <w:r>
              <w:rPr>
                <w:sz w:val="24"/>
                <w:szCs w:val="24"/>
              </w:rPr>
              <w:t>розкриття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замовник</w:t>
            </w:r>
            <w:r>
              <w:rPr>
                <w:spacing w:val="1"/>
                <w:sz w:val="24"/>
                <w:szCs w:val="24"/>
              </w:rPr>
              <w:t xml:space="preserve"> </w:t>
            </w:r>
            <w:r>
              <w:rPr>
                <w:sz w:val="24"/>
                <w:szCs w:val="24"/>
              </w:rPr>
              <w:t>розглядає</w:t>
            </w:r>
            <w:r>
              <w:rPr>
                <w:spacing w:val="1"/>
                <w:sz w:val="24"/>
                <w:szCs w:val="24"/>
              </w:rPr>
              <w:t xml:space="preserve"> </w:t>
            </w:r>
            <w:r>
              <w:rPr>
                <w:sz w:val="24"/>
                <w:szCs w:val="24"/>
              </w:rPr>
              <w:t>на</w:t>
            </w:r>
            <w:r>
              <w:rPr>
                <w:spacing w:val="1"/>
                <w:sz w:val="24"/>
                <w:szCs w:val="24"/>
              </w:rPr>
              <w:t xml:space="preserve"> </w:t>
            </w:r>
            <w:r>
              <w:rPr>
                <w:sz w:val="24"/>
                <w:szCs w:val="24"/>
              </w:rPr>
              <w:t>відповідність</w:t>
            </w:r>
            <w:r>
              <w:rPr>
                <w:spacing w:val="1"/>
                <w:sz w:val="24"/>
                <w:szCs w:val="24"/>
              </w:rPr>
              <w:t xml:space="preserve"> </w:t>
            </w:r>
            <w:r>
              <w:rPr>
                <w:sz w:val="24"/>
                <w:szCs w:val="24"/>
              </w:rPr>
              <w:t>вимогам</w:t>
            </w:r>
            <w:r>
              <w:rPr>
                <w:spacing w:val="1"/>
                <w:sz w:val="24"/>
                <w:szCs w:val="24"/>
              </w:rPr>
              <w:t xml:space="preserve"> </w:t>
            </w:r>
            <w:r>
              <w:rPr>
                <w:sz w:val="24"/>
                <w:szCs w:val="24"/>
              </w:rPr>
              <w:t>тендерної документації тендерну пропозицію,</w:t>
            </w:r>
            <w:r>
              <w:rPr>
                <w:spacing w:val="1"/>
                <w:sz w:val="24"/>
                <w:szCs w:val="24"/>
              </w:rPr>
              <w:t xml:space="preserve"> </w:t>
            </w:r>
            <w:r>
              <w:rPr>
                <w:sz w:val="24"/>
                <w:szCs w:val="24"/>
              </w:rPr>
              <w:t>яка визначена найбільш економічно вигідною. Якщо була подана одна</w:t>
            </w:r>
            <w:r>
              <w:rPr>
                <w:spacing w:val="1"/>
                <w:sz w:val="24"/>
                <w:szCs w:val="24"/>
              </w:rPr>
              <w:t xml:space="preserve"> </w:t>
            </w:r>
            <w:r>
              <w:rPr>
                <w:sz w:val="24"/>
                <w:szCs w:val="24"/>
              </w:rPr>
              <w:t>тендерна пропозиція,</w:t>
            </w:r>
            <w:r>
              <w:rPr>
                <w:sz w:val="24"/>
                <w:szCs w:val="24"/>
                <w:shd w:val="clear" w:color="auto" w:fill="FFFFFF"/>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4BB874" w14:textId="77777777" w:rsidR="007D240E" w:rsidRDefault="0016005C">
            <w:pPr>
              <w:pStyle w:val="TableParagraph"/>
              <w:numPr>
                <w:ilvl w:val="1"/>
                <w:numId w:val="20"/>
              </w:numPr>
              <w:tabs>
                <w:tab w:val="left" w:pos="526"/>
                <w:tab w:val="left" w:pos="804"/>
              </w:tabs>
              <w:ind w:left="0" w:right="105" w:firstLine="378"/>
              <w:jc w:val="both"/>
              <w:rPr>
                <w:sz w:val="24"/>
                <w:szCs w:val="24"/>
              </w:rPr>
            </w:pPr>
            <w:r>
              <w:rPr>
                <w:sz w:val="24"/>
                <w:szCs w:val="24"/>
              </w:rPr>
              <w:t>Строк</w:t>
            </w:r>
            <w:r>
              <w:rPr>
                <w:spacing w:val="1"/>
                <w:sz w:val="24"/>
                <w:szCs w:val="24"/>
              </w:rPr>
              <w:t xml:space="preserve"> </w:t>
            </w:r>
            <w:r>
              <w:rPr>
                <w:sz w:val="24"/>
                <w:szCs w:val="24"/>
              </w:rPr>
              <w:t>розгляду</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що</w:t>
            </w:r>
            <w:r>
              <w:rPr>
                <w:spacing w:val="1"/>
                <w:sz w:val="24"/>
                <w:szCs w:val="24"/>
              </w:rPr>
              <w:t xml:space="preserve"> </w:t>
            </w: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оцінки</w:t>
            </w:r>
            <w:r>
              <w:rPr>
                <w:spacing w:val="1"/>
                <w:sz w:val="24"/>
                <w:szCs w:val="24"/>
              </w:rPr>
              <w:t xml:space="preserve"> </w:t>
            </w:r>
            <w:r>
              <w:rPr>
                <w:sz w:val="24"/>
                <w:szCs w:val="24"/>
              </w:rPr>
              <w:t>визначена найбільш економічно вигідною, не повинен перевищувати</w:t>
            </w:r>
            <w:r>
              <w:rPr>
                <w:spacing w:val="1"/>
                <w:sz w:val="24"/>
                <w:szCs w:val="24"/>
              </w:rPr>
              <w:t xml:space="preserve"> </w:t>
            </w:r>
            <w:r>
              <w:rPr>
                <w:sz w:val="24"/>
                <w:szCs w:val="24"/>
              </w:rPr>
              <w:t>п’яти</w:t>
            </w:r>
            <w:r>
              <w:rPr>
                <w:spacing w:val="1"/>
                <w:sz w:val="24"/>
                <w:szCs w:val="24"/>
              </w:rPr>
              <w:t xml:space="preserve"> </w:t>
            </w:r>
            <w:r>
              <w:rPr>
                <w:sz w:val="24"/>
                <w:szCs w:val="24"/>
              </w:rPr>
              <w:t>робочих днів</w:t>
            </w:r>
            <w:r>
              <w:rPr>
                <w:spacing w:val="1"/>
                <w:sz w:val="24"/>
                <w:szCs w:val="24"/>
              </w:rPr>
              <w:t xml:space="preserve"> </w:t>
            </w:r>
            <w:r>
              <w:rPr>
                <w:sz w:val="24"/>
                <w:szCs w:val="24"/>
              </w:rPr>
              <w:t>з дня визначення 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вигідної</w:t>
            </w:r>
            <w:r>
              <w:rPr>
                <w:spacing w:val="1"/>
                <w:sz w:val="24"/>
                <w:szCs w:val="24"/>
              </w:rPr>
              <w:t xml:space="preserve"> </w:t>
            </w:r>
            <w:r>
              <w:rPr>
                <w:sz w:val="24"/>
                <w:szCs w:val="24"/>
              </w:rPr>
              <w:t>пропозиції.</w:t>
            </w:r>
            <w:r>
              <w:rPr>
                <w:spacing w:val="1"/>
                <w:sz w:val="24"/>
                <w:szCs w:val="24"/>
              </w:rPr>
              <w:t xml:space="preserve"> </w:t>
            </w:r>
            <w:r>
              <w:rPr>
                <w:sz w:val="24"/>
                <w:szCs w:val="24"/>
              </w:rPr>
              <w:t>Такий</w:t>
            </w:r>
            <w:r>
              <w:rPr>
                <w:spacing w:val="1"/>
                <w:sz w:val="24"/>
                <w:szCs w:val="24"/>
              </w:rPr>
              <w:t xml:space="preserve"> </w:t>
            </w:r>
            <w:r>
              <w:rPr>
                <w:sz w:val="24"/>
                <w:szCs w:val="24"/>
              </w:rPr>
              <w:t>строк</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аргументовано</w:t>
            </w:r>
            <w:r>
              <w:rPr>
                <w:spacing w:val="1"/>
                <w:sz w:val="24"/>
                <w:szCs w:val="24"/>
              </w:rPr>
              <w:t xml:space="preserve"> </w:t>
            </w:r>
            <w:r>
              <w:rPr>
                <w:sz w:val="24"/>
                <w:szCs w:val="24"/>
              </w:rPr>
              <w:t>продовжено</w:t>
            </w:r>
            <w:r>
              <w:rPr>
                <w:spacing w:val="1"/>
                <w:sz w:val="24"/>
                <w:szCs w:val="24"/>
              </w:rPr>
              <w:t xml:space="preserve"> </w:t>
            </w:r>
            <w:r>
              <w:rPr>
                <w:sz w:val="24"/>
                <w:szCs w:val="24"/>
              </w:rPr>
              <w:t>замовником до 20 робочих днів. У разі продовження строку замовник</w:t>
            </w:r>
            <w:r>
              <w:rPr>
                <w:spacing w:val="1"/>
                <w:sz w:val="24"/>
                <w:szCs w:val="24"/>
              </w:rPr>
              <w:t xml:space="preserve"> </w:t>
            </w:r>
            <w:r>
              <w:rPr>
                <w:sz w:val="24"/>
                <w:szCs w:val="24"/>
              </w:rPr>
              <w:t xml:space="preserve">оприлюднює повідомлення в електронній системі </w:t>
            </w:r>
            <w:proofErr w:type="spellStart"/>
            <w:r>
              <w:rPr>
                <w:sz w:val="24"/>
                <w:szCs w:val="24"/>
              </w:rPr>
              <w:t>закупівель</w:t>
            </w:r>
            <w:proofErr w:type="spellEnd"/>
            <w:r>
              <w:rPr>
                <w:sz w:val="24"/>
                <w:szCs w:val="24"/>
              </w:rPr>
              <w:t xml:space="preserve"> протягом</w:t>
            </w:r>
            <w:r>
              <w:rPr>
                <w:spacing w:val="1"/>
                <w:sz w:val="24"/>
                <w:szCs w:val="24"/>
              </w:rPr>
              <w:t xml:space="preserve"> </w:t>
            </w:r>
            <w:r>
              <w:rPr>
                <w:sz w:val="24"/>
                <w:szCs w:val="24"/>
              </w:rPr>
              <w:t>одного</w:t>
            </w:r>
            <w:r>
              <w:rPr>
                <w:spacing w:val="1"/>
                <w:sz w:val="24"/>
                <w:szCs w:val="24"/>
              </w:rPr>
              <w:t xml:space="preserve"> </w:t>
            </w:r>
            <w:r>
              <w:rPr>
                <w:sz w:val="24"/>
                <w:szCs w:val="24"/>
              </w:rPr>
              <w:t>дня</w:t>
            </w:r>
            <w:r>
              <w:rPr>
                <w:spacing w:val="1"/>
                <w:sz w:val="24"/>
                <w:szCs w:val="24"/>
              </w:rPr>
              <w:t xml:space="preserve"> </w:t>
            </w:r>
            <w:r>
              <w:rPr>
                <w:sz w:val="24"/>
                <w:szCs w:val="24"/>
              </w:rPr>
              <w:t>з</w:t>
            </w:r>
            <w:r>
              <w:rPr>
                <w:spacing w:val="-3"/>
                <w:sz w:val="24"/>
                <w:szCs w:val="24"/>
              </w:rPr>
              <w:t xml:space="preserve"> </w:t>
            </w:r>
            <w:r>
              <w:rPr>
                <w:sz w:val="24"/>
                <w:szCs w:val="24"/>
              </w:rPr>
              <w:t>дня</w:t>
            </w:r>
            <w:r>
              <w:rPr>
                <w:spacing w:val="1"/>
                <w:sz w:val="24"/>
                <w:szCs w:val="24"/>
              </w:rPr>
              <w:t xml:space="preserve"> </w:t>
            </w:r>
            <w:r>
              <w:rPr>
                <w:sz w:val="24"/>
                <w:szCs w:val="24"/>
              </w:rPr>
              <w:t>прийняття</w:t>
            </w:r>
            <w:r>
              <w:rPr>
                <w:spacing w:val="1"/>
                <w:sz w:val="24"/>
                <w:szCs w:val="24"/>
              </w:rPr>
              <w:t xml:space="preserve"> </w:t>
            </w:r>
            <w:r>
              <w:rPr>
                <w:sz w:val="24"/>
                <w:szCs w:val="24"/>
              </w:rPr>
              <w:t>відповідного</w:t>
            </w:r>
            <w:r>
              <w:rPr>
                <w:spacing w:val="1"/>
                <w:sz w:val="24"/>
                <w:szCs w:val="24"/>
              </w:rPr>
              <w:t xml:space="preserve"> </w:t>
            </w:r>
            <w:r>
              <w:rPr>
                <w:sz w:val="24"/>
                <w:szCs w:val="24"/>
              </w:rPr>
              <w:t>рішення.</w:t>
            </w:r>
          </w:p>
          <w:p w14:paraId="42EFF76F" w14:textId="77777777" w:rsidR="007D240E" w:rsidRDefault="0016005C">
            <w:pPr>
              <w:pStyle w:val="TableParagraph"/>
              <w:numPr>
                <w:ilvl w:val="1"/>
                <w:numId w:val="20"/>
              </w:numPr>
              <w:tabs>
                <w:tab w:val="left" w:pos="526"/>
                <w:tab w:val="left" w:pos="804"/>
              </w:tabs>
              <w:ind w:left="0" w:right="106" w:firstLine="378"/>
              <w:jc w:val="both"/>
              <w:rPr>
                <w:sz w:val="24"/>
                <w:szCs w:val="24"/>
              </w:rPr>
            </w:pPr>
            <w:r>
              <w:rPr>
                <w:sz w:val="24"/>
                <w:szCs w:val="24"/>
              </w:rPr>
              <w:t xml:space="preserve">У разі відхилення тендерної пропозиції, що за </w:t>
            </w:r>
            <w:r>
              <w:rPr>
                <w:sz w:val="24"/>
                <w:szCs w:val="24"/>
              </w:rPr>
              <w:lastRenderedPageBreak/>
              <w:t>результатами оцінки</w:t>
            </w:r>
            <w:r>
              <w:rPr>
                <w:spacing w:val="1"/>
                <w:sz w:val="24"/>
                <w:szCs w:val="24"/>
              </w:rPr>
              <w:t xml:space="preserve"> </w:t>
            </w:r>
            <w:r>
              <w:rPr>
                <w:sz w:val="24"/>
                <w:szCs w:val="24"/>
              </w:rPr>
              <w:t>визначена</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вигідною,</w:t>
            </w:r>
            <w:r>
              <w:rPr>
                <w:spacing w:val="1"/>
                <w:sz w:val="24"/>
                <w:szCs w:val="24"/>
              </w:rPr>
              <w:t xml:space="preserve"> </w:t>
            </w:r>
            <w:r>
              <w:rPr>
                <w:sz w:val="24"/>
                <w:szCs w:val="24"/>
              </w:rPr>
              <w:t>замовник</w:t>
            </w:r>
            <w:r>
              <w:rPr>
                <w:spacing w:val="61"/>
                <w:sz w:val="24"/>
                <w:szCs w:val="24"/>
              </w:rPr>
              <w:t xml:space="preserve"> </w:t>
            </w:r>
            <w:r>
              <w:rPr>
                <w:sz w:val="24"/>
                <w:szCs w:val="24"/>
              </w:rPr>
              <w:t>розглядає</w:t>
            </w:r>
            <w:r>
              <w:rPr>
                <w:spacing w:val="-57"/>
                <w:sz w:val="24"/>
                <w:szCs w:val="24"/>
              </w:rPr>
              <w:t xml:space="preserve"> </w:t>
            </w:r>
            <w:r>
              <w:rPr>
                <w:sz w:val="24"/>
                <w:szCs w:val="24"/>
              </w:rPr>
              <w:t>наступну тендерну пропозицію у списку пропозицій, розташованих за</w:t>
            </w:r>
            <w:r>
              <w:rPr>
                <w:spacing w:val="1"/>
                <w:sz w:val="24"/>
                <w:szCs w:val="24"/>
              </w:rPr>
              <w:t xml:space="preserve"> </w:t>
            </w:r>
            <w:r>
              <w:rPr>
                <w:sz w:val="24"/>
                <w:szCs w:val="24"/>
              </w:rPr>
              <w:t>результатами їх оцінки, починаючи з найкращої, у порядку та строки,</w:t>
            </w:r>
            <w:r>
              <w:rPr>
                <w:spacing w:val="1"/>
                <w:sz w:val="24"/>
                <w:szCs w:val="24"/>
              </w:rPr>
              <w:t xml:space="preserve"> </w:t>
            </w:r>
            <w:r>
              <w:rPr>
                <w:sz w:val="24"/>
                <w:szCs w:val="24"/>
              </w:rPr>
              <w:t>визначені</w:t>
            </w:r>
            <w:r>
              <w:rPr>
                <w:spacing w:val="-8"/>
                <w:sz w:val="24"/>
                <w:szCs w:val="24"/>
              </w:rPr>
              <w:t xml:space="preserve"> </w:t>
            </w:r>
            <w:r>
              <w:rPr>
                <w:sz w:val="24"/>
                <w:szCs w:val="24"/>
              </w:rPr>
              <w:t>статтею 29</w:t>
            </w:r>
            <w:r>
              <w:rPr>
                <w:spacing w:val="2"/>
                <w:sz w:val="24"/>
                <w:szCs w:val="24"/>
              </w:rPr>
              <w:t xml:space="preserve"> </w:t>
            </w:r>
            <w:r>
              <w:rPr>
                <w:sz w:val="24"/>
                <w:szCs w:val="24"/>
              </w:rPr>
              <w:t>Закону.</w:t>
            </w:r>
          </w:p>
          <w:p w14:paraId="0AF42722" w14:textId="77777777" w:rsidR="007D240E" w:rsidRDefault="0016005C">
            <w:pPr>
              <w:pStyle w:val="TableParagraph"/>
              <w:numPr>
                <w:ilvl w:val="1"/>
                <w:numId w:val="20"/>
              </w:numPr>
              <w:tabs>
                <w:tab w:val="left" w:pos="526"/>
                <w:tab w:val="left" w:pos="804"/>
              </w:tabs>
              <w:ind w:left="0" w:right="103" w:firstLine="378"/>
              <w:jc w:val="both"/>
              <w:rPr>
                <w:sz w:val="24"/>
                <w:szCs w:val="24"/>
              </w:rPr>
            </w:pPr>
            <w:r>
              <w:rPr>
                <w:sz w:val="24"/>
                <w:szCs w:val="24"/>
              </w:rPr>
              <w:t xml:space="preserve">Електронна система </w:t>
            </w:r>
            <w:proofErr w:type="spellStart"/>
            <w:r>
              <w:rPr>
                <w:sz w:val="24"/>
                <w:szCs w:val="24"/>
              </w:rPr>
              <w:t>закупівель</w:t>
            </w:r>
            <w:proofErr w:type="spellEnd"/>
            <w:r>
              <w:rPr>
                <w:sz w:val="24"/>
                <w:szCs w:val="24"/>
              </w:rPr>
              <w:t xml:space="preserve"> автоматично розраховує аномально</w:t>
            </w:r>
            <w:r>
              <w:rPr>
                <w:spacing w:val="1"/>
                <w:sz w:val="24"/>
                <w:szCs w:val="24"/>
              </w:rPr>
              <w:t xml:space="preserve"> </w:t>
            </w:r>
            <w:r>
              <w:rPr>
                <w:sz w:val="24"/>
                <w:szCs w:val="24"/>
              </w:rPr>
              <w:t>низькі ціни/приведені ціни тендерних пропозицій та інформує про це</w:t>
            </w:r>
            <w:r>
              <w:rPr>
                <w:spacing w:val="1"/>
                <w:sz w:val="24"/>
                <w:szCs w:val="24"/>
              </w:rPr>
              <w:t xml:space="preserve"> </w:t>
            </w:r>
            <w:r>
              <w:rPr>
                <w:sz w:val="24"/>
                <w:szCs w:val="24"/>
              </w:rPr>
              <w:t>учасника</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замовника.</w:t>
            </w:r>
            <w:r>
              <w:rPr>
                <w:spacing w:val="1"/>
                <w:sz w:val="24"/>
                <w:szCs w:val="24"/>
              </w:rPr>
              <w:t xml:space="preserve"> </w:t>
            </w:r>
            <w:r>
              <w:rPr>
                <w:sz w:val="24"/>
                <w:szCs w:val="24"/>
              </w:rPr>
              <w:t>Учасник,</w:t>
            </w:r>
            <w:r>
              <w:rPr>
                <w:spacing w:val="1"/>
                <w:sz w:val="24"/>
                <w:szCs w:val="24"/>
              </w:rPr>
              <w:t xml:space="preserve"> </w:t>
            </w:r>
            <w:r>
              <w:rPr>
                <w:sz w:val="24"/>
                <w:szCs w:val="24"/>
              </w:rPr>
              <w:t>який</w:t>
            </w:r>
            <w:r>
              <w:rPr>
                <w:spacing w:val="1"/>
                <w:sz w:val="24"/>
                <w:szCs w:val="24"/>
              </w:rPr>
              <w:t xml:space="preserve"> </w:t>
            </w:r>
            <w:r>
              <w:rPr>
                <w:sz w:val="24"/>
                <w:szCs w:val="24"/>
              </w:rPr>
              <w:t>надав</w:t>
            </w:r>
            <w:r>
              <w:rPr>
                <w:spacing w:val="1"/>
                <w:sz w:val="24"/>
                <w:szCs w:val="24"/>
              </w:rPr>
              <w:t xml:space="preserve"> </w:t>
            </w:r>
            <w:r>
              <w:rPr>
                <w:sz w:val="24"/>
                <w:szCs w:val="24"/>
              </w:rPr>
              <w:t>найбільш економічно вигідну тендерну пропозицію, що є аномально</w:t>
            </w:r>
            <w:r>
              <w:rPr>
                <w:spacing w:val="1"/>
                <w:sz w:val="24"/>
                <w:szCs w:val="24"/>
              </w:rPr>
              <w:t xml:space="preserve"> </w:t>
            </w:r>
            <w:r>
              <w:rPr>
                <w:sz w:val="24"/>
                <w:szCs w:val="24"/>
              </w:rPr>
              <w:t>низькою,</w:t>
            </w:r>
            <w:r>
              <w:rPr>
                <w:spacing w:val="1"/>
                <w:sz w:val="24"/>
                <w:szCs w:val="24"/>
              </w:rPr>
              <w:t xml:space="preserve"> </w:t>
            </w:r>
            <w:r>
              <w:rPr>
                <w:sz w:val="24"/>
                <w:szCs w:val="24"/>
              </w:rPr>
              <w:t>повинен</w:t>
            </w:r>
            <w:r>
              <w:rPr>
                <w:spacing w:val="1"/>
                <w:sz w:val="24"/>
                <w:szCs w:val="24"/>
              </w:rPr>
              <w:t xml:space="preserve"> </w:t>
            </w:r>
            <w:r>
              <w:rPr>
                <w:sz w:val="24"/>
                <w:szCs w:val="24"/>
              </w:rPr>
              <w:t>надати</w:t>
            </w:r>
            <w:r>
              <w:rPr>
                <w:spacing w:val="1"/>
                <w:sz w:val="24"/>
                <w:szCs w:val="24"/>
              </w:rPr>
              <w:t xml:space="preserve"> </w:t>
            </w:r>
            <w:r>
              <w:rPr>
                <w:sz w:val="24"/>
                <w:szCs w:val="24"/>
              </w:rPr>
              <w:t>протягом</w:t>
            </w:r>
            <w:r>
              <w:rPr>
                <w:spacing w:val="1"/>
                <w:sz w:val="24"/>
                <w:szCs w:val="24"/>
              </w:rPr>
              <w:t xml:space="preserve"> </w:t>
            </w:r>
            <w:r>
              <w:rPr>
                <w:sz w:val="24"/>
                <w:szCs w:val="24"/>
              </w:rPr>
              <w:t>одного</w:t>
            </w:r>
            <w:r>
              <w:rPr>
                <w:spacing w:val="1"/>
                <w:sz w:val="24"/>
                <w:szCs w:val="24"/>
              </w:rPr>
              <w:t xml:space="preserve"> </w:t>
            </w:r>
            <w:r>
              <w:rPr>
                <w:sz w:val="24"/>
                <w:szCs w:val="24"/>
              </w:rPr>
              <w:t>робочого</w:t>
            </w:r>
            <w:r>
              <w:rPr>
                <w:spacing w:val="1"/>
                <w:sz w:val="24"/>
                <w:szCs w:val="24"/>
              </w:rPr>
              <w:t xml:space="preserve"> </w:t>
            </w:r>
            <w:r>
              <w:rPr>
                <w:sz w:val="24"/>
                <w:szCs w:val="24"/>
              </w:rPr>
              <w:t>дня</w:t>
            </w:r>
            <w:r>
              <w:rPr>
                <w:spacing w:val="1"/>
                <w:sz w:val="24"/>
                <w:szCs w:val="24"/>
              </w:rPr>
              <w:t xml:space="preserve"> </w:t>
            </w:r>
            <w:r>
              <w:rPr>
                <w:sz w:val="24"/>
                <w:szCs w:val="24"/>
              </w:rPr>
              <w:t>з</w:t>
            </w:r>
            <w:r>
              <w:rPr>
                <w:spacing w:val="1"/>
                <w:sz w:val="24"/>
                <w:szCs w:val="24"/>
              </w:rPr>
              <w:t xml:space="preserve"> </w:t>
            </w:r>
            <w:r>
              <w:rPr>
                <w:sz w:val="24"/>
                <w:szCs w:val="24"/>
              </w:rPr>
              <w:t>дня</w:t>
            </w:r>
            <w:r>
              <w:rPr>
                <w:spacing w:val="-57"/>
                <w:sz w:val="24"/>
                <w:szCs w:val="24"/>
              </w:rPr>
              <w:t xml:space="preserve">                                      </w:t>
            </w:r>
            <w:r>
              <w:rPr>
                <w:sz w:val="24"/>
                <w:szCs w:val="24"/>
              </w:rPr>
              <w:t>визначення</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обґрунтування в довільній формі щодо цін або вартості відповідних</w:t>
            </w:r>
            <w:r>
              <w:rPr>
                <w:spacing w:val="1"/>
                <w:sz w:val="24"/>
                <w:szCs w:val="24"/>
              </w:rPr>
              <w:t xml:space="preserve"> </w:t>
            </w:r>
            <w:r>
              <w:rPr>
                <w:sz w:val="24"/>
                <w:szCs w:val="24"/>
              </w:rPr>
              <w:t>товарів,</w:t>
            </w:r>
            <w:r>
              <w:rPr>
                <w:spacing w:val="3"/>
                <w:sz w:val="24"/>
                <w:szCs w:val="24"/>
              </w:rPr>
              <w:t xml:space="preserve"> </w:t>
            </w:r>
            <w:r>
              <w:rPr>
                <w:sz w:val="24"/>
                <w:szCs w:val="24"/>
              </w:rPr>
              <w:t>робіт</w:t>
            </w:r>
            <w:r>
              <w:rPr>
                <w:spacing w:val="1"/>
                <w:sz w:val="24"/>
                <w:szCs w:val="24"/>
              </w:rPr>
              <w:t xml:space="preserve"> </w:t>
            </w:r>
            <w:r>
              <w:rPr>
                <w:sz w:val="24"/>
                <w:szCs w:val="24"/>
              </w:rPr>
              <w:t>чи</w:t>
            </w:r>
            <w:r>
              <w:rPr>
                <w:spacing w:val="3"/>
                <w:sz w:val="24"/>
                <w:szCs w:val="24"/>
              </w:rPr>
              <w:t xml:space="preserve"> </w:t>
            </w:r>
            <w:r>
              <w:rPr>
                <w:sz w:val="24"/>
                <w:szCs w:val="24"/>
              </w:rPr>
              <w:t>послуг</w:t>
            </w:r>
            <w:r>
              <w:rPr>
                <w:spacing w:val="3"/>
                <w:sz w:val="24"/>
                <w:szCs w:val="24"/>
              </w:rPr>
              <w:t xml:space="preserve"> </w:t>
            </w:r>
            <w:r>
              <w:rPr>
                <w:sz w:val="24"/>
                <w:szCs w:val="24"/>
              </w:rPr>
              <w:t>пропозиції.</w:t>
            </w:r>
          </w:p>
          <w:p w14:paraId="538DF39B" w14:textId="77777777" w:rsidR="007D240E" w:rsidRDefault="0016005C">
            <w:pPr>
              <w:pStyle w:val="TableParagraph"/>
              <w:numPr>
                <w:ilvl w:val="1"/>
                <w:numId w:val="20"/>
              </w:numPr>
              <w:tabs>
                <w:tab w:val="left" w:pos="526"/>
                <w:tab w:val="left" w:pos="804"/>
              </w:tabs>
              <w:ind w:left="0" w:right="103" w:firstLine="378"/>
              <w:jc w:val="both"/>
              <w:rPr>
                <w:sz w:val="24"/>
                <w:szCs w:val="24"/>
              </w:rPr>
            </w:pPr>
            <w:r>
              <w:rPr>
                <w:sz w:val="24"/>
                <w:szCs w:val="24"/>
              </w:rPr>
              <w:t>У</w:t>
            </w:r>
            <w:r>
              <w:rPr>
                <w:spacing w:val="22"/>
                <w:sz w:val="24"/>
                <w:szCs w:val="24"/>
              </w:rPr>
              <w:t xml:space="preserve"> </w:t>
            </w:r>
            <w:r>
              <w:rPr>
                <w:sz w:val="24"/>
                <w:szCs w:val="24"/>
              </w:rPr>
              <w:t>разі</w:t>
            </w:r>
            <w:r>
              <w:rPr>
                <w:spacing w:val="23"/>
                <w:sz w:val="24"/>
                <w:szCs w:val="24"/>
              </w:rPr>
              <w:t xml:space="preserve"> </w:t>
            </w:r>
            <w:r>
              <w:rPr>
                <w:sz w:val="24"/>
                <w:szCs w:val="24"/>
              </w:rPr>
              <w:t>якщо</w:t>
            </w:r>
            <w:r>
              <w:rPr>
                <w:spacing w:val="36"/>
                <w:sz w:val="24"/>
                <w:szCs w:val="24"/>
              </w:rPr>
              <w:t xml:space="preserve"> </w:t>
            </w:r>
            <w:r>
              <w:rPr>
                <w:sz w:val="24"/>
                <w:szCs w:val="24"/>
              </w:rPr>
              <w:t>учасник</w:t>
            </w:r>
            <w:r>
              <w:rPr>
                <w:spacing w:val="30"/>
                <w:sz w:val="24"/>
                <w:szCs w:val="24"/>
              </w:rPr>
              <w:t xml:space="preserve"> </w:t>
            </w:r>
            <w:r>
              <w:rPr>
                <w:sz w:val="24"/>
                <w:szCs w:val="24"/>
              </w:rPr>
              <w:t>не</w:t>
            </w:r>
            <w:r>
              <w:rPr>
                <w:spacing w:val="31"/>
                <w:sz w:val="24"/>
                <w:szCs w:val="24"/>
              </w:rPr>
              <w:t xml:space="preserve"> </w:t>
            </w:r>
            <w:r>
              <w:rPr>
                <w:sz w:val="24"/>
                <w:szCs w:val="24"/>
              </w:rPr>
              <w:t>надав</w:t>
            </w:r>
            <w:r>
              <w:rPr>
                <w:spacing w:val="33"/>
                <w:sz w:val="24"/>
                <w:szCs w:val="24"/>
              </w:rPr>
              <w:t xml:space="preserve"> </w:t>
            </w:r>
            <w:r>
              <w:rPr>
                <w:sz w:val="24"/>
                <w:szCs w:val="24"/>
              </w:rPr>
              <w:t>належного</w:t>
            </w:r>
            <w:r>
              <w:rPr>
                <w:spacing w:val="31"/>
                <w:sz w:val="24"/>
                <w:szCs w:val="24"/>
              </w:rPr>
              <w:t xml:space="preserve"> </w:t>
            </w:r>
            <w:r>
              <w:rPr>
                <w:sz w:val="24"/>
                <w:szCs w:val="24"/>
              </w:rPr>
              <w:t>обґрунтування</w:t>
            </w:r>
            <w:r>
              <w:rPr>
                <w:spacing w:val="32"/>
                <w:sz w:val="24"/>
                <w:szCs w:val="24"/>
              </w:rPr>
              <w:t xml:space="preserve"> </w:t>
            </w:r>
            <w:r>
              <w:rPr>
                <w:sz w:val="24"/>
                <w:szCs w:val="24"/>
              </w:rPr>
              <w:t>аномально низької</w:t>
            </w:r>
            <w:r>
              <w:rPr>
                <w:spacing w:val="1"/>
                <w:sz w:val="24"/>
                <w:szCs w:val="24"/>
              </w:rPr>
              <w:t xml:space="preserve"> </w:t>
            </w:r>
            <w:r>
              <w:rPr>
                <w:sz w:val="24"/>
                <w:szCs w:val="24"/>
              </w:rPr>
              <w:t>ціни</w:t>
            </w:r>
            <w:r>
              <w:rPr>
                <w:spacing w:val="1"/>
                <w:sz w:val="24"/>
                <w:szCs w:val="24"/>
              </w:rPr>
              <w:t xml:space="preserve"> </w:t>
            </w:r>
            <w:r>
              <w:rPr>
                <w:sz w:val="24"/>
                <w:szCs w:val="24"/>
              </w:rPr>
              <w:t>або</w:t>
            </w:r>
            <w:r>
              <w:rPr>
                <w:spacing w:val="1"/>
                <w:sz w:val="24"/>
                <w:szCs w:val="24"/>
              </w:rPr>
              <w:t xml:space="preserve"> </w:t>
            </w: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такого</w:t>
            </w:r>
            <w:r>
              <w:rPr>
                <w:spacing w:val="1"/>
                <w:sz w:val="24"/>
                <w:szCs w:val="24"/>
              </w:rPr>
              <w:t xml:space="preserve"> </w:t>
            </w:r>
            <w:r>
              <w:rPr>
                <w:sz w:val="24"/>
                <w:szCs w:val="24"/>
              </w:rPr>
              <w:t>обґрунтування</w:t>
            </w:r>
            <w:r>
              <w:rPr>
                <w:spacing w:val="1"/>
                <w:sz w:val="24"/>
                <w:szCs w:val="24"/>
              </w:rPr>
              <w:t xml:space="preserve"> </w:t>
            </w:r>
            <w:r>
              <w:rPr>
                <w:sz w:val="24"/>
                <w:szCs w:val="24"/>
              </w:rPr>
              <w:t>протягом</w:t>
            </w:r>
            <w:r>
              <w:rPr>
                <w:spacing w:val="1"/>
                <w:sz w:val="24"/>
                <w:szCs w:val="24"/>
              </w:rPr>
              <w:t xml:space="preserve"> </w:t>
            </w:r>
            <w:r>
              <w:rPr>
                <w:sz w:val="24"/>
                <w:szCs w:val="24"/>
              </w:rPr>
              <w:t>строку,</w:t>
            </w:r>
            <w:r>
              <w:rPr>
                <w:spacing w:val="1"/>
                <w:sz w:val="24"/>
                <w:szCs w:val="24"/>
              </w:rPr>
              <w:t xml:space="preserve"> </w:t>
            </w:r>
            <w:r>
              <w:rPr>
                <w:sz w:val="24"/>
                <w:szCs w:val="24"/>
              </w:rPr>
              <w:t>визначеного абзацом першим частини чотирнадцятої статті 29 Закону,</w:t>
            </w:r>
            <w:r>
              <w:rPr>
                <w:spacing w:val="1"/>
                <w:sz w:val="24"/>
                <w:szCs w:val="24"/>
              </w:rPr>
              <w:t xml:space="preserve"> </w:t>
            </w:r>
            <w:r>
              <w:rPr>
                <w:sz w:val="24"/>
                <w:szCs w:val="24"/>
              </w:rPr>
              <w:t>його</w:t>
            </w:r>
            <w:r>
              <w:rPr>
                <w:spacing w:val="5"/>
                <w:sz w:val="24"/>
                <w:szCs w:val="24"/>
              </w:rPr>
              <w:t xml:space="preserve"> </w:t>
            </w:r>
            <w:r>
              <w:rPr>
                <w:sz w:val="24"/>
                <w:szCs w:val="24"/>
              </w:rPr>
              <w:t>тендерна</w:t>
            </w:r>
            <w:r>
              <w:rPr>
                <w:spacing w:val="-4"/>
                <w:sz w:val="24"/>
                <w:szCs w:val="24"/>
              </w:rPr>
              <w:t xml:space="preserve"> </w:t>
            </w:r>
            <w:r>
              <w:rPr>
                <w:sz w:val="24"/>
                <w:szCs w:val="24"/>
              </w:rPr>
              <w:t>пропозиція</w:t>
            </w:r>
            <w:r>
              <w:rPr>
                <w:spacing w:val="1"/>
                <w:sz w:val="24"/>
                <w:szCs w:val="24"/>
              </w:rPr>
              <w:t xml:space="preserve"> </w:t>
            </w:r>
            <w:r>
              <w:rPr>
                <w:sz w:val="24"/>
                <w:szCs w:val="24"/>
              </w:rPr>
              <w:t>відхиляється.</w:t>
            </w:r>
          </w:p>
          <w:p w14:paraId="07C75A41" w14:textId="77777777" w:rsidR="007D240E" w:rsidRDefault="0016005C">
            <w:pPr>
              <w:pStyle w:val="TableParagraph"/>
              <w:numPr>
                <w:ilvl w:val="1"/>
                <w:numId w:val="20"/>
              </w:numPr>
              <w:tabs>
                <w:tab w:val="left" w:pos="526"/>
                <w:tab w:val="left" w:pos="804"/>
              </w:tabs>
              <w:ind w:left="0" w:right="103" w:firstLine="378"/>
              <w:jc w:val="both"/>
              <w:rPr>
                <w:sz w:val="24"/>
                <w:szCs w:val="24"/>
              </w:rPr>
            </w:pPr>
            <w:r>
              <w:rPr>
                <w:sz w:val="24"/>
                <w:szCs w:val="24"/>
              </w:rPr>
              <w:t>Обґрунтування</w:t>
            </w:r>
            <w:r>
              <w:rPr>
                <w:spacing w:val="1"/>
                <w:sz w:val="24"/>
                <w:szCs w:val="24"/>
              </w:rPr>
              <w:t xml:space="preserve"> </w:t>
            </w:r>
            <w:r>
              <w:rPr>
                <w:sz w:val="24"/>
                <w:szCs w:val="24"/>
              </w:rPr>
              <w:t>аномально</w:t>
            </w:r>
            <w:r>
              <w:rPr>
                <w:spacing w:val="1"/>
                <w:sz w:val="24"/>
                <w:szCs w:val="24"/>
              </w:rPr>
              <w:t xml:space="preserve"> </w:t>
            </w:r>
            <w:r>
              <w:rPr>
                <w:sz w:val="24"/>
                <w:szCs w:val="24"/>
              </w:rPr>
              <w:t>низької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61"/>
                <w:sz w:val="24"/>
                <w:szCs w:val="24"/>
              </w:rPr>
              <w:t xml:space="preserve"> </w:t>
            </w:r>
            <w:r>
              <w:rPr>
                <w:sz w:val="24"/>
                <w:szCs w:val="24"/>
              </w:rPr>
              <w:t>може</w:t>
            </w:r>
            <w:r>
              <w:rPr>
                <w:spacing w:val="1"/>
                <w:sz w:val="24"/>
                <w:szCs w:val="24"/>
              </w:rPr>
              <w:t xml:space="preserve"> </w:t>
            </w:r>
            <w:r>
              <w:rPr>
                <w:sz w:val="24"/>
                <w:szCs w:val="24"/>
              </w:rPr>
              <w:t>містити</w:t>
            </w:r>
            <w:r>
              <w:rPr>
                <w:spacing w:val="2"/>
                <w:sz w:val="24"/>
                <w:szCs w:val="24"/>
              </w:rPr>
              <w:t xml:space="preserve"> </w:t>
            </w:r>
            <w:r>
              <w:rPr>
                <w:sz w:val="24"/>
                <w:szCs w:val="24"/>
              </w:rPr>
              <w:t>інформацію про:</w:t>
            </w:r>
          </w:p>
          <w:p w14:paraId="05DE1408" w14:textId="77777777" w:rsidR="007D240E" w:rsidRDefault="0016005C">
            <w:pPr>
              <w:pStyle w:val="af0"/>
              <w:numPr>
                <w:ilvl w:val="2"/>
                <w:numId w:val="21"/>
              </w:numPr>
              <w:tabs>
                <w:tab w:val="left" w:pos="526"/>
                <w:tab w:val="left" w:pos="3825"/>
              </w:tabs>
              <w:ind w:left="0" w:right="215" w:firstLine="378"/>
              <w:rPr>
                <w:sz w:val="24"/>
                <w:szCs w:val="24"/>
              </w:rPr>
            </w:pPr>
            <w:r>
              <w:rPr>
                <w:sz w:val="24"/>
                <w:szCs w:val="24"/>
              </w:rPr>
              <w:t>досягнення</w:t>
            </w:r>
            <w:r>
              <w:rPr>
                <w:spacing w:val="1"/>
                <w:sz w:val="24"/>
                <w:szCs w:val="24"/>
              </w:rPr>
              <w:t xml:space="preserve"> </w:t>
            </w:r>
            <w:r>
              <w:rPr>
                <w:sz w:val="24"/>
                <w:szCs w:val="24"/>
              </w:rPr>
              <w:t>економії</w:t>
            </w:r>
            <w:r>
              <w:rPr>
                <w:spacing w:val="1"/>
                <w:sz w:val="24"/>
                <w:szCs w:val="24"/>
              </w:rPr>
              <w:t xml:space="preserve"> </w:t>
            </w:r>
            <w:r>
              <w:rPr>
                <w:sz w:val="24"/>
                <w:szCs w:val="24"/>
              </w:rPr>
              <w:t>завдяки</w:t>
            </w:r>
            <w:r>
              <w:rPr>
                <w:spacing w:val="1"/>
                <w:sz w:val="24"/>
                <w:szCs w:val="24"/>
              </w:rPr>
              <w:t xml:space="preserve"> </w:t>
            </w:r>
            <w:r>
              <w:rPr>
                <w:sz w:val="24"/>
                <w:szCs w:val="24"/>
              </w:rPr>
              <w:t>застосованому</w:t>
            </w:r>
            <w:r>
              <w:rPr>
                <w:spacing w:val="1"/>
                <w:sz w:val="24"/>
                <w:szCs w:val="24"/>
              </w:rPr>
              <w:t xml:space="preserve"> </w:t>
            </w:r>
            <w:r>
              <w:rPr>
                <w:sz w:val="24"/>
                <w:szCs w:val="24"/>
              </w:rPr>
              <w:t>технологічному</w:t>
            </w:r>
            <w:r>
              <w:rPr>
                <w:spacing w:val="1"/>
                <w:sz w:val="24"/>
                <w:szCs w:val="24"/>
              </w:rPr>
              <w:t xml:space="preserve"> </w:t>
            </w:r>
            <w:r>
              <w:rPr>
                <w:sz w:val="24"/>
                <w:szCs w:val="24"/>
              </w:rPr>
              <w:t>процесу виробництва товарів, порядку надання послуг чи технології</w:t>
            </w:r>
            <w:r>
              <w:rPr>
                <w:spacing w:val="1"/>
                <w:sz w:val="24"/>
                <w:szCs w:val="24"/>
              </w:rPr>
              <w:t xml:space="preserve"> </w:t>
            </w:r>
            <w:r>
              <w:rPr>
                <w:sz w:val="24"/>
                <w:szCs w:val="24"/>
              </w:rPr>
              <w:t>будівництва,</w:t>
            </w:r>
          </w:p>
          <w:p w14:paraId="33B33506" w14:textId="77777777" w:rsidR="007D240E" w:rsidRDefault="0016005C">
            <w:pPr>
              <w:pStyle w:val="af0"/>
              <w:numPr>
                <w:ilvl w:val="2"/>
                <w:numId w:val="21"/>
              </w:numPr>
              <w:tabs>
                <w:tab w:val="left" w:pos="526"/>
                <w:tab w:val="left" w:pos="3825"/>
              </w:tabs>
              <w:ind w:left="0" w:right="228" w:firstLine="378"/>
              <w:rPr>
                <w:sz w:val="24"/>
                <w:szCs w:val="24"/>
              </w:rPr>
            </w:pPr>
            <w:r>
              <w:rPr>
                <w:sz w:val="24"/>
                <w:szCs w:val="24"/>
              </w:rPr>
              <w:t>сприятливі</w:t>
            </w:r>
            <w:r>
              <w:rPr>
                <w:spacing w:val="1"/>
                <w:sz w:val="24"/>
                <w:szCs w:val="24"/>
              </w:rPr>
              <w:t xml:space="preserve"> </w:t>
            </w:r>
            <w:r>
              <w:rPr>
                <w:sz w:val="24"/>
                <w:szCs w:val="24"/>
              </w:rPr>
              <w:t>умови,</w:t>
            </w:r>
            <w:r>
              <w:rPr>
                <w:spacing w:val="1"/>
                <w:sz w:val="24"/>
                <w:szCs w:val="24"/>
              </w:rPr>
              <w:t xml:space="preserve"> </w:t>
            </w:r>
            <w:r>
              <w:rPr>
                <w:sz w:val="24"/>
                <w:szCs w:val="24"/>
              </w:rPr>
              <w:t>за</w:t>
            </w:r>
            <w:r>
              <w:rPr>
                <w:spacing w:val="1"/>
                <w:sz w:val="24"/>
                <w:szCs w:val="24"/>
              </w:rPr>
              <w:t xml:space="preserve"> </w:t>
            </w:r>
            <w:r>
              <w:rPr>
                <w:sz w:val="24"/>
                <w:szCs w:val="24"/>
              </w:rPr>
              <w:t>яких</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поставити</w:t>
            </w:r>
            <w:r>
              <w:rPr>
                <w:spacing w:val="60"/>
                <w:sz w:val="24"/>
                <w:szCs w:val="24"/>
              </w:rPr>
              <w:t xml:space="preserve"> </w:t>
            </w:r>
            <w:r>
              <w:rPr>
                <w:sz w:val="24"/>
                <w:szCs w:val="24"/>
              </w:rPr>
              <w:t>товари,</w:t>
            </w:r>
            <w:r>
              <w:rPr>
                <w:spacing w:val="1"/>
                <w:sz w:val="24"/>
                <w:szCs w:val="24"/>
              </w:rPr>
              <w:t xml:space="preserve"> </w:t>
            </w:r>
            <w:r>
              <w:rPr>
                <w:sz w:val="24"/>
                <w:szCs w:val="24"/>
              </w:rPr>
              <w:t>надати</w:t>
            </w:r>
            <w:r>
              <w:rPr>
                <w:spacing w:val="1"/>
                <w:sz w:val="24"/>
                <w:szCs w:val="24"/>
              </w:rPr>
              <w:t xml:space="preserve"> </w:t>
            </w:r>
            <w:r>
              <w:rPr>
                <w:sz w:val="24"/>
                <w:szCs w:val="24"/>
              </w:rPr>
              <w:t>послуги</w:t>
            </w:r>
            <w:r>
              <w:rPr>
                <w:spacing w:val="1"/>
                <w:sz w:val="24"/>
                <w:szCs w:val="24"/>
              </w:rPr>
              <w:t xml:space="preserve"> </w:t>
            </w:r>
            <w:r>
              <w:rPr>
                <w:sz w:val="24"/>
                <w:szCs w:val="24"/>
              </w:rPr>
              <w:t>чи</w:t>
            </w:r>
            <w:r>
              <w:rPr>
                <w:spacing w:val="1"/>
                <w:sz w:val="24"/>
                <w:szCs w:val="24"/>
              </w:rPr>
              <w:t xml:space="preserve"> </w:t>
            </w:r>
            <w:r>
              <w:rPr>
                <w:sz w:val="24"/>
                <w:szCs w:val="24"/>
              </w:rPr>
              <w:t>виконати</w:t>
            </w:r>
            <w:r>
              <w:rPr>
                <w:spacing w:val="1"/>
                <w:sz w:val="24"/>
                <w:szCs w:val="24"/>
              </w:rPr>
              <w:t xml:space="preserve"> </w:t>
            </w:r>
            <w:r>
              <w:rPr>
                <w:sz w:val="24"/>
                <w:szCs w:val="24"/>
              </w:rPr>
              <w:t>роботи,</w:t>
            </w:r>
            <w:r>
              <w:rPr>
                <w:spacing w:val="1"/>
                <w:sz w:val="24"/>
                <w:szCs w:val="24"/>
              </w:rPr>
              <w:t xml:space="preserve"> </w:t>
            </w:r>
            <w:r>
              <w:rPr>
                <w:sz w:val="24"/>
                <w:szCs w:val="24"/>
              </w:rPr>
              <w:t>зокрема</w:t>
            </w:r>
            <w:r>
              <w:rPr>
                <w:spacing w:val="1"/>
                <w:sz w:val="24"/>
                <w:szCs w:val="24"/>
              </w:rPr>
              <w:t xml:space="preserve"> </w:t>
            </w:r>
            <w:r>
              <w:rPr>
                <w:sz w:val="24"/>
                <w:szCs w:val="24"/>
              </w:rPr>
              <w:t>спеціальна</w:t>
            </w:r>
            <w:r>
              <w:rPr>
                <w:spacing w:val="1"/>
                <w:sz w:val="24"/>
                <w:szCs w:val="24"/>
              </w:rPr>
              <w:t xml:space="preserve"> </w:t>
            </w:r>
            <w:r>
              <w:rPr>
                <w:sz w:val="24"/>
                <w:szCs w:val="24"/>
              </w:rPr>
              <w:t>цінова</w:t>
            </w:r>
            <w:r>
              <w:rPr>
                <w:spacing w:val="1"/>
                <w:sz w:val="24"/>
                <w:szCs w:val="24"/>
              </w:rPr>
              <w:t xml:space="preserve"> </w:t>
            </w:r>
            <w:r>
              <w:rPr>
                <w:sz w:val="24"/>
                <w:szCs w:val="24"/>
              </w:rPr>
              <w:t>пропозиція</w:t>
            </w:r>
            <w:r>
              <w:rPr>
                <w:spacing w:val="1"/>
                <w:sz w:val="24"/>
                <w:szCs w:val="24"/>
              </w:rPr>
              <w:t xml:space="preserve"> </w:t>
            </w:r>
            <w:r>
              <w:rPr>
                <w:sz w:val="24"/>
                <w:szCs w:val="24"/>
              </w:rPr>
              <w:t>(знижка)</w:t>
            </w:r>
            <w:r>
              <w:rPr>
                <w:spacing w:val="-1"/>
                <w:sz w:val="24"/>
                <w:szCs w:val="24"/>
              </w:rPr>
              <w:t xml:space="preserve"> </w:t>
            </w:r>
            <w:r>
              <w:rPr>
                <w:sz w:val="24"/>
                <w:szCs w:val="24"/>
              </w:rPr>
              <w:t>учасника,</w:t>
            </w:r>
          </w:p>
          <w:p w14:paraId="7D05F0E8" w14:textId="77777777" w:rsidR="007D240E" w:rsidRDefault="0016005C">
            <w:pPr>
              <w:pStyle w:val="af0"/>
              <w:numPr>
                <w:ilvl w:val="2"/>
                <w:numId w:val="21"/>
              </w:numPr>
              <w:tabs>
                <w:tab w:val="left" w:pos="526"/>
                <w:tab w:val="left" w:pos="3825"/>
              </w:tabs>
              <w:ind w:left="0" w:right="230" w:firstLine="378"/>
              <w:rPr>
                <w:sz w:val="24"/>
                <w:szCs w:val="24"/>
              </w:rPr>
            </w:pPr>
            <w:r>
              <w:rPr>
                <w:sz w:val="24"/>
                <w:szCs w:val="24"/>
              </w:rPr>
              <w:t>отримання</w:t>
            </w:r>
            <w:r>
              <w:rPr>
                <w:spacing w:val="1"/>
                <w:sz w:val="24"/>
                <w:szCs w:val="24"/>
              </w:rPr>
              <w:t xml:space="preserve"> </w:t>
            </w:r>
            <w:r>
              <w:rPr>
                <w:sz w:val="24"/>
                <w:szCs w:val="24"/>
              </w:rPr>
              <w:t>учасником</w:t>
            </w:r>
            <w:r>
              <w:rPr>
                <w:spacing w:val="1"/>
                <w:sz w:val="24"/>
                <w:szCs w:val="24"/>
              </w:rPr>
              <w:t xml:space="preserve"> </w:t>
            </w:r>
            <w:r>
              <w:rPr>
                <w:sz w:val="24"/>
                <w:szCs w:val="24"/>
              </w:rPr>
              <w:t>державної</w:t>
            </w:r>
            <w:r>
              <w:rPr>
                <w:spacing w:val="1"/>
                <w:sz w:val="24"/>
                <w:szCs w:val="24"/>
              </w:rPr>
              <w:t xml:space="preserve"> </w:t>
            </w:r>
            <w:r>
              <w:rPr>
                <w:sz w:val="24"/>
                <w:szCs w:val="24"/>
              </w:rPr>
              <w:t>допомоги</w:t>
            </w:r>
            <w:r>
              <w:rPr>
                <w:spacing w:val="1"/>
                <w:sz w:val="24"/>
                <w:szCs w:val="24"/>
              </w:rPr>
              <w:t xml:space="preserve"> </w:t>
            </w:r>
            <w:r>
              <w:rPr>
                <w:sz w:val="24"/>
                <w:szCs w:val="24"/>
              </w:rPr>
              <w:t>згідно</w:t>
            </w:r>
            <w:r>
              <w:rPr>
                <w:spacing w:val="1"/>
                <w:sz w:val="24"/>
                <w:szCs w:val="24"/>
              </w:rPr>
              <w:t xml:space="preserve"> </w:t>
            </w:r>
            <w:r>
              <w:rPr>
                <w:sz w:val="24"/>
                <w:szCs w:val="24"/>
              </w:rPr>
              <w:t>із</w:t>
            </w:r>
            <w:r>
              <w:rPr>
                <w:spacing w:val="1"/>
                <w:sz w:val="24"/>
                <w:szCs w:val="24"/>
              </w:rPr>
              <w:t xml:space="preserve"> </w:t>
            </w:r>
            <w:r>
              <w:rPr>
                <w:sz w:val="24"/>
                <w:szCs w:val="24"/>
              </w:rPr>
              <w:t>законодавством;</w:t>
            </w:r>
          </w:p>
          <w:p w14:paraId="67F7EA4B" w14:textId="77777777" w:rsidR="007D240E" w:rsidRDefault="0016005C">
            <w:pPr>
              <w:pStyle w:val="af0"/>
              <w:numPr>
                <w:ilvl w:val="1"/>
                <w:numId w:val="20"/>
              </w:numPr>
              <w:tabs>
                <w:tab w:val="left" w:pos="804"/>
                <w:tab w:val="left" w:pos="3825"/>
              </w:tabs>
              <w:ind w:left="0" w:right="230" w:firstLine="378"/>
              <w:rPr>
                <w:sz w:val="24"/>
                <w:szCs w:val="24"/>
              </w:rPr>
            </w:pPr>
            <w:r>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sz w:val="24"/>
                <w:szCs w:val="24"/>
              </w:rPr>
              <w:t>невідповідностей</w:t>
            </w:r>
            <w:proofErr w:type="spellEnd"/>
            <w:r>
              <w:rPr>
                <w:sz w:val="24"/>
                <w:szCs w:val="24"/>
              </w:rPr>
              <w:t xml:space="preserve"> в електронній системі </w:t>
            </w:r>
            <w:proofErr w:type="spellStart"/>
            <w:r>
              <w:rPr>
                <w:sz w:val="24"/>
                <w:szCs w:val="24"/>
              </w:rPr>
              <w:t>закупівель</w:t>
            </w:r>
            <w:proofErr w:type="spellEnd"/>
            <w:r>
              <w:rPr>
                <w:sz w:val="24"/>
                <w:szCs w:val="24"/>
              </w:rPr>
              <w:t>.</w:t>
            </w:r>
          </w:p>
          <w:p w14:paraId="2CE41C62" w14:textId="77777777" w:rsidR="007D240E" w:rsidRDefault="0016005C">
            <w:pPr>
              <w:pStyle w:val="af0"/>
              <w:numPr>
                <w:ilvl w:val="1"/>
                <w:numId w:val="20"/>
              </w:numPr>
              <w:tabs>
                <w:tab w:val="left" w:pos="804"/>
                <w:tab w:val="left" w:pos="3825"/>
              </w:tabs>
              <w:ind w:left="0" w:right="230" w:firstLine="378"/>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sz w:val="24"/>
                <w:szCs w:val="24"/>
              </w:rPr>
              <w:lastRenderedPageBreak/>
              <w:t>процедури закупівлі у складі його тендерної пропозиції, найменування товару, марки, моделі тощо.</w:t>
            </w:r>
          </w:p>
          <w:p w14:paraId="4621ACF9"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sz w:val="24"/>
                <w:szCs w:val="24"/>
              </w:rPr>
              <w:t>невідповідностей</w:t>
            </w:r>
            <w:proofErr w:type="spellEnd"/>
            <w:r>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F5B057"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Учасник процедури закупівлі виправляє невідповідності в інформації</w:t>
            </w:r>
            <w:r>
              <w:rPr>
                <w:spacing w:val="-57"/>
                <w:sz w:val="24"/>
                <w:szCs w:val="24"/>
              </w:rPr>
              <w:t xml:space="preserve"> </w:t>
            </w:r>
            <w:r>
              <w:rPr>
                <w:sz w:val="24"/>
                <w:szCs w:val="24"/>
              </w:rPr>
              <w:t>та/або</w:t>
            </w:r>
            <w:r>
              <w:rPr>
                <w:spacing w:val="1"/>
                <w:sz w:val="24"/>
                <w:szCs w:val="24"/>
              </w:rPr>
              <w:t xml:space="preserve"> </w:t>
            </w:r>
            <w:r>
              <w:rPr>
                <w:sz w:val="24"/>
                <w:szCs w:val="24"/>
              </w:rPr>
              <w:t>документах,</w:t>
            </w:r>
            <w:r>
              <w:rPr>
                <w:spacing w:val="1"/>
                <w:sz w:val="24"/>
                <w:szCs w:val="24"/>
              </w:rPr>
              <w:t xml:space="preserve"> </w:t>
            </w:r>
            <w:r>
              <w:rPr>
                <w:sz w:val="24"/>
                <w:szCs w:val="24"/>
              </w:rPr>
              <w:t>що</w:t>
            </w:r>
            <w:r>
              <w:rPr>
                <w:spacing w:val="1"/>
                <w:sz w:val="24"/>
                <w:szCs w:val="24"/>
              </w:rPr>
              <w:t xml:space="preserve"> </w:t>
            </w:r>
            <w:r>
              <w:rPr>
                <w:sz w:val="24"/>
                <w:szCs w:val="24"/>
              </w:rPr>
              <w:t>подані</w:t>
            </w:r>
            <w:r>
              <w:rPr>
                <w:spacing w:val="1"/>
                <w:sz w:val="24"/>
                <w:szCs w:val="24"/>
              </w:rPr>
              <w:t xml:space="preserve"> </w:t>
            </w:r>
            <w:r>
              <w:rPr>
                <w:sz w:val="24"/>
                <w:szCs w:val="24"/>
              </w:rPr>
              <w:t>ним</w:t>
            </w:r>
            <w:r>
              <w:rPr>
                <w:spacing w:val="1"/>
                <w:sz w:val="24"/>
                <w:szCs w:val="24"/>
              </w:rPr>
              <w:t xml:space="preserve"> </w:t>
            </w:r>
            <w:r>
              <w:rPr>
                <w:sz w:val="24"/>
                <w:szCs w:val="24"/>
              </w:rPr>
              <w:t>у</w:t>
            </w:r>
            <w:r>
              <w:rPr>
                <w:spacing w:val="1"/>
                <w:sz w:val="24"/>
                <w:szCs w:val="24"/>
              </w:rPr>
              <w:t xml:space="preserve"> </w:t>
            </w:r>
            <w:r>
              <w:rPr>
                <w:sz w:val="24"/>
                <w:szCs w:val="24"/>
              </w:rPr>
              <w:t>своїй</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w:t>
            </w:r>
            <w:r>
              <w:rPr>
                <w:spacing w:val="1"/>
                <w:sz w:val="24"/>
                <w:szCs w:val="24"/>
              </w:rPr>
              <w:t xml:space="preserve"> </w:t>
            </w:r>
            <w:r>
              <w:rPr>
                <w:sz w:val="24"/>
                <w:szCs w:val="24"/>
              </w:rPr>
              <w:t>виявлені замовником після розкриття тендерних пропозицій, шляхом</w:t>
            </w:r>
            <w:r>
              <w:rPr>
                <w:spacing w:val="1"/>
                <w:sz w:val="24"/>
                <w:szCs w:val="24"/>
              </w:rPr>
              <w:t xml:space="preserve"> </w:t>
            </w:r>
            <w:r>
              <w:rPr>
                <w:sz w:val="24"/>
                <w:szCs w:val="24"/>
              </w:rPr>
              <w:t>завантаження</w:t>
            </w:r>
            <w:r>
              <w:rPr>
                <w:spacing w:val="1"/>
                <w:sz w:val="24"/>
                <w:szCs w:val="24"/>
              </w:rPr>
              <w:t xml:space="preserve"> </w:t>
            </w:r>
            <w:r>
              <w:rPr>
                <w:sz w:val="24"/>
                <w:szCs w:val="24"/>
              </w:rPr>
              <w:t>через</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уточнених</w:t>
            </w:r>
            <w:r>
              <w:rPr>
                <w:spacing w:val="1"/>
                <w:sz w:val="24"/>
                <w:szCs w:val="24"/>
              </w:rPr>
              <w:t xml:space="preserve"> </w:t>
            </w:r>
            <w:r>
              <w:rPr>
                <w:sz w:val="24"/>
                <w:szCs w:val="24"/>
              </w:rPr>
              <w:t>або</w:t>
            </w:r>
            <w:r>
              <w:rPr>
                <w:spacing w:val="1"/>
                <w:sz w:val="24"/>
                <w:szCs w:val="24"/>
              </w:rPr>
              <w:t xml:space="preserve"> </w:t>
            </w:r>
            <w:r>
              <w:rPr>
                <w:sz w:val="24"/>
                <w:szCs w:val="24"/>
              </w:rPr>
              <w:t>нових</w:t>
            </w:r>
            <w:r>
              <w:rPr>
                <w:spacing w:val="13"/>
                <w:sz w:val="24"/>
                <w:szCs w:val="24"/>
              </w:rPr>
              <w:t xml:space="preserve"> </w:t>
            </w:r>
            <w:r>
              <w:rPr>
                <w:sz w:val="24"/>
                <w:szCs w:val="24"/>
              </w:rPr>
              <w:t>документів</w:t>
            </w:r>
            <w:r>
              <w:rPr>
                <w:spacing w:val="20"/>
                <w:sz w:val="24"/>
                <w:szCs w:val="24"/>
              </w:rPr>
              <w:t xml:space="preserve"> </w:t>
            </w:r>
            <w:r>
              <w:rPr>
                <w:sz w:val="24"/>
                <w:szCs w:val="24"/>
              </w:rPr>
              <w:t>в</w:t>
            </w:r>
            <w:r>
              <w:rPr>
                <w:spacing w:val="19"/>
                <w:sz w:val="24"/>
                <w:szCs w:val="24"/>
              </w:rPr>
              <w:t xml:space="preserve"> </w:t>
            </w:r>
            <w:r>
              <w:rPr>
                <w:sz w:val="24"/>
                <w:szCs w:val="24"/>
              </w:rPr>
              <w:t>електронній</w:t>
            </w:r>
            <w:r>
              <w:rPr>
                <w:spacing w:val="19"/>
                <w:sz w:val="24"/>
                <w:szCs w:val="24"/>
              </w:rPr>
              <w:t xml:space="preserve"> </w:t>
            </w:r>
            <w:r>
              <w:rPr>
                <w:sz w:val="24"/>
                <w:szCs w:val="24"/>
              </w:rPr>
              <w:t>системі</w:t>
            </w:r>
            <w:r>
              <w:rPr>
                <w:spacing w:val="10"/>
                <w:sz w:val="24"/>
                <w:szCs w:val="24"/>
              </w:rPr>
              <w:t xml:space="preserve"> </w:t>
            </w:r>
            <w:proofErr w:type="spellStart"/>
            <w:r>
              <w:rPr>
                <w:sz w:val="24"/>
                <w:szCs w:val="24"/>
              </w:rPr>
              <w:t>закупівель</w:t>
            </w:r>
            <w:proofErr w:type="spellEnd"/>
            <w:r>
              <w:rPr>
                <w:spacing w:val="19"/>
                <w:sz w:val="24"/>
                <w:szCs w:val="24"/>
              </w:rPr>
              <w:t xml:space="preserve"> </w:t>
            </w:r>
            <w:r>
              <w:rPr>
                <w:sz w:val="24"/>
                <w:szCs w:val="24"/>
              </w:rPr>
              <w:t>протягом</w:t>
            </w:r>
            <w:r>
              <w:rPr>
                <w:spacing w:val="15"/>
                <w:sz w:val="24"/>
                <w:szCs w:val="24"/>
              </w:rPr>
              <w:t xml:space="preserve"> </w:t>
            </w:r>
            <w:r>
              <w:rPr>
                <w:sz w:val="24"/>
                <w:szCs w:val="24"/>
              </w:rPr>
              <w:t>24</w:t>
            </w:r>
            <w:r>
              <w:rPr>
                <w:spacing w:val="13"/>
                <w:sz w:val="24"/>
                <w:szCs w:val="24"/>
              </w:rPr>
              <w:t xml:space="preserve"> </w:t>
            </w:r>
            <w:r>
              <w:rPr>
                <w:sz w:val="24"/>
                <w:szCs w:val="24"/>
              </w:rPr>
              <w:t>годин</w:t>
            </w:r>
            <w:r>
              <w:rPr>
                <w:spacing w:val="-58"/>
                <w:sz w:val="24"/>
                <w:szCs w:val="24"/>
              </w:rPr>
              <w:t xml:space="preserve"> </w:t>
            </w:r>
            <w:r>
              <w:rPr>
                <w:sz w:val="24"/>
                <w:szCs w:val="24"/>
              </w:rPr>
              <w:t xml:space="preserve">з моменту розміщення замовником в електронній системі </w:t>
            </w:r>
            <w:proofErr w:type="spellStart"/>
            <w:r>
              <w:rPr>
                <w:sz w:val="24"/>
                <w:szCs w:val="24"/>
              </w:rPr>
              <w:t>закупівель</w:t>
            </w:r>
            <w:proofErr w:type="spellEnd"/>
            <w:r>
              <w:rPr>
                <w:spacing w:val="1"/>
                <w:sz w:val="24"/>
                <w:szCs w:val="24"/>
              </w:rPr>
              <w:t xml:space="preserve"> </w:t>
            </w:r>
            <w:r>
              <w:rPr>
                <w:sz w:val="24"/>
                <w:szCs w:val="24"/>
              </w:rPr>
              <w:t>повідомлення</w:t>
            </w:r>
            <w:r>
              <w:rPr>
                <w:spacing w:val="1"/>
                <w:sz w:val="24"/>
                <w:szCs w:val="24"/>
              </w:rPr>
              <w:t xml:space="preserve"> </w:t>
            </w:r>
            <w:r>
              <w:rPr>
                <w:sz w:val="24"/>
                <w:szCs w:val="24"/>
              </w:rPr>
              <w:t>з</w:t>
            </w:r>
            <w:r>
              <w:rPr>
                <w:spacing w:val="1"/>
                <w:sz w:val="24"/>
                <w:szCs w:val="24"/>
              </w:rPr>
              <w:t xml:space="preserve"> </w:t>
            </w:r>
            <w:r>
              <w:rPr>
                <w:sz w:val="24"/>
                <w:szCs w:val="24"/>
              </w:rPr>
              <w:t>вимогою</w:t>
            </w:r>
            <w:r>
              <w:rPr>
                <w:spacing w:val="1"/>
                <w:sz w:val="24"/>
                <w:szCs w:val="24"/>
              </w:rPr>
              <w:t xml:space="preserve"> </w:t>
            </w:r>
            <w:r>
              <w:rPr>
                <w:sz w:val="24"/>
                <w:szCs w:val="24"/>
              </w:rPr>
              <w:t>про</w:t>
            </w:r>
            <w:r>
              <w:rPr>
                <w:spacing w:val="1"/>
                <w:sz w:val="24"/>
                <w:szCs w:val="24"/>
              </w:rPr>
              <w:t xml:space="preserve"> </w:t>
            </w:r>
            <w:r>
              <w:rPr>
                <w:sz w:val="24"/>
                <w:szCs w:val="24"/>
              </w:rPr>
              <w:t>усунення</w:t>
            </w:r>
            <w:r>
              <w:rPr>
                <w:spacing w:val="1"/>
                <w:sz w:val="24"/>
                <w:szCs w:val="24"/>
              </w:rPr>
              <w:t xml:space="preserve"> </w:t>
            </w:r>
            <w:r>
              <w:rPr>
                <w:sz w:val="24"/>
                <w:szCs w:val="24"/>
              </w:rPr>
              <w:t>таких</w:t>
            </w:r>
            <w:r>
              <w:rPr>
                <w:spacing w:val="1"/>
                <w:sz w:val="24"/>
                <w:szCs w:val="24"/>
              </w:rPr>
              <w:t xml:space="preserve"> </w:t>
            </w:r>
            <w:proofErr w:type="spellStart"/>
            <w:r>
              <w:rPr>
                <w:sz w:val="24"/>
                <w:szCs w:val="24"/>
              </w:rPr>
              <w:t>невідповідностей</w:t>
            </w:r>
            <w:proofErr w:type="spellEnd"/>
            <w:r>
              <w:rPr>
                <w:sz w:val="24"/>
                <w:szCs w:val="24"/>
              </w:rPr>
              <w:t>.</w:t>
            </w:r>
            <w:r>
              <w:rPr>
                <w:spacing w:val="1"/>
                <w:sz w:val="24"/>
                <w:szCs w:val="24"/>
              </w:rPr>
              <w:t xml:space="preserve"> </w:t>
            </w:r>
            <w:r>
              <w:rPr>
                <w:sz w:val="24"/>
                <w:szCs w:val="24"/>
              </w:rPr>
              <w:t>Замовник</w:t>
            </w:r>
            <w:r>
              <w:rPr>
                <w:spacing w:val="1"/>
                <w:sz w:val="24"/>
                <w:szCs w:val="24"/>
              </w:rPr>
              <w:t xml:space="preserve"> </w:t>
            </w:r>
            <w:r>
              <w:rPr>
                <w:sz w:val="24"/>
                <w:szCs w:val="24"/>
              </w:rPr>
              <w:t>розглядає</w:t>
            </w:r>
            <w:r>
              <w:rPr>
                <w:spacing w:val="1"/>
                <w:sz w:val="24"/>
                <w:szCs w:val="24"/>
              </w:rPr>
              <w:t xml:space="preserve"> </w:t>
            </w:r>
            <w:r>
              <w:rPr>
                <w:sz w:val="24"/>
                <w:szCs w:val="24"/>
              </w:rPr>
              <w:t>подані</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w:t>
            </w:r>
            <w:r>
              <w:rPr>
                <w:spacing w:val="1"/>
                <w:sz w:val="24"/>
                <w:szCs w:val="24"/>
              </w:rPr>
              <w:t xml:space="preserve"> </w:t>
            </w:r>
            <w:r>
              <w:rPr>
                <w:sz w:val="24"/>
                <w:szCs w:val="24"/>
              </w:rPr>
              <w:t>з</w:t>
            </w:r>
            <w:r>
              <w:rPr>
                <w:spacing w:val="1"/>
                <w:sz w:val="24"/>
                <w:szCs w:val="24"/>
              </w:rPr>
              <w:t xml:space="preserve"> </w:t>
            </w:r>
            <w:r>
              <w:rPr>
                <w:sz w:val="24"/>
                <w:szCs w:val="24"/>
              </w:rPr>
              <w:t>урахуванням</w:t>
            </w:r>
            <w:r>
              <w:rPr>
                <w:spacing w:val="1"/>
                <w:sz w:val="24"/>
                <w:szCs w:val="24"/>
              </w:rPr>
              <w:t xml:space="preserve"> </w:t>
            </w:r>
            <w:r>
              <w:rPr>
                <w:sz w:val="24"/>
                <w:szCs w:val="24"/>
              </w:rPr>
              <w:t>виправлення</w:t>
            </w:r>
            <w:r>
              <w:rPr>
                <w:spacing w:val="1"/>
                <w:sz w:val="24"/>
                <w:szCs w:val="24"/>
              </w:rPr>
              <w:t xml:space="preserve"> </w:t>
            </w:r>
            <w:r>
              <w:rPr>
                <w:sz w:val="24"/>
                <w:szCs w:val="24"/>
              </w:rPr>
              <w:t>або</w:t>
            </w:r>
            <w:r>
              <w:rPr>
                <w:spacing w:val="1"/>
                <w:sz w:val="24"/>
                <w:szCs w:val="24"/>
              </w:rPr>
              <w:t xml:space="preserve"> </w:t>
            </w:r>
            <w:r>
              <w:rPr>
                <w:sz w:val="24"/>
                <w:szCs w:val="24"/>
              </w:rPr>
              <w:t>не</w:t>
            </w:r>
            <w:r>
              <w:rPr>
                <w:spacing w:val="1"/>
                <w:sz w:val="24"/>
                <w:szCs w:val="24"/>
              </w:rPr>
              <w:t xml:space="preserve"> </w:t>
            </w:r>
            <w:r>
              <w:rPr>
                <w:sz w:val="24"/>
                <w:szCs w:val="24"/>
              </w:rPr>
              <w:t>виправлення</w:t>
            </w:r>
            <w:r>
              <w:rPr>
                <w:spacing w:val="1"/>
                <w:sz w:val="24"/>
                <w:szCs w:val="24"/>
              </w:rPr>
              <w:t xml:space="preserve"> </w:t>
            </w:r>
            <w:r>
              <w:rPr>
                <w:sz w:val="24"/>
                <w:szCs w:val="24"/>
              </w:rPr>
              <w:t>учасниками</w:t>
            </w:r>
            <w:r>
              <w:rPr>
                <w:spacing w:val="1"/>
                <w:sz w:val="24"/>
                <w:szCs w:val="24"/>
              </w:rPr>
              <w:t xml:space="preserve"> </w:t>
            </w:r>
            <w:r>
              <w:rPr>
                <w:sz w:val="24"/>
                <w:szCs w:val="24"/>
              </w:rPr>
              <w:t>виявлених</w:t>
            </w:r>
            <w:r>
              <w:rPr>
                <w:spacing w:val="1"/>
                <w:sz w:val="24"/>
                <w:szCs w:val="24"/>
              </w:rPr>
              <w:t xml:space="preserve"> </w:t>
            </w:r>
            <w:proofErr w:type="spellStart"/>
            <w:r>
              <w:rPr>
                <w:sz w:val="24"/>
                <w:szCs w:val="24"/>
              </w:rPr>
              <w:t>невідповідностей</w:t>
            </w:r>
            <w:proofErr w:type="spellEnd"/>
            <w:r>
              <w:rPr>
                <w:sz w:val="24"/>
                <w:szCs w:val="24"/>
              </w:rPr>
              <w:t>.</w:t>
            </w:r>
          </w:p>
          <w:p w14:paraId="307AB1F4"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 xml:space="preserve"> З</w:t>
            </w:r>
            <w:r>
              <w:rPr>
                <w:sz w:val="24"/>
                <w:szCs w:val="24"/>
                <w:lang w:eastAsia="uk-UA"/>
              </w:rPr>
              <w:t xml:space="preserve">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bookmarkStart w:id="2" w:name="n587"/>
            <w:bookmarkEnd w:id="2"/>
            <w:r>
              <w:rPr>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09A7E4"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Зазначення у тендерній пропозиції будь-якої недостовірної інформації,</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суттєвою</w:t>
            </w:r>
            <w:r>
              <w:rPr>
                <w:spacing w:val="1"/>
                <w:sz w:val="24"/>
                <w:szCs w:val="24"/>
              </w:rPr>
              <w:t xml:space="preserve"> </w:t>
            </w:r>
            <w:r>
              <w:rPr>
                <w:sz w:val="24"/>
                <w:szCs w:val="24"/>
              </w:rPr>
              <w:t>при</w:t>
            </w:r>
            <w:r>
              <w:rPr>
                <w:spacing w:val="1"/>
                <w:sz w:val="24"/>
                <w:szCs w:val="24"/>
              </w:rPr>
              <w:t xml:space="preserve"> </w:t>
            </w:r>
            <w:r>
              <w:rPr>
                <w:sz w:val="24"/>
                <w:szCs w:val="24"/>
              </w:rPr>
              <w:t>визначенні</w:t>
            </w:r>
            <w:r>
              <w:rPr>
                <w:spacing w:val="1"/>
                <w:sz w:val="24"/>
                <w:szCs w:val="24"/>
              </w:rPr>
              <w:t xml:space="preserve"> </w:t>
            </w:r>
            <w:r>
              <w:rPr>
                <w:sz w:val="24"/>
                <w:szCs w:val="24"/>
              </w:rPr>
              <w:t>результатів</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замовник</w:t>
            </w:r>
            <w:r>
              <w:rPr>
                <w:spacing w:val="-6"/>
                <w:sz w:val="24"/>
                <w:szCs w:val="24"/>
              </w:rPr>
              <w:t xml:space="preserve"> </w:t>
            </w:r>
            <w:r>
              <w:rPr>
                <w:sz w:val="24"/>
                <w:szCs w:val="24"/>
              </w:rPr>
              <w:t>відхиляє</w:t>
            </w:r>
            <w:r>
              <w:rPr>
                <w:spacing w:val="-2"/>
                <w:sz w:val="24"/>
                <w:szCs w:val="24"/>
              </w:rPr>
              <w:t xml:space="preserve"> </w:t>
            </w:r>
            <w:r>
              <w:rPr>
                <w:sz w:val="24"/>
                <w:szCs w:val="24"/>
              </w:rPr>
              <w:t>тендерну</w:t>
            </w:r>
            <w:r>
              <w:rPr>
                <w:spacing w:val="-8"/>
                <w:sz w:val="24"/>
                <w:szCs w:val="24"/>
              </w:rPr>
              <w:t xml:space="preserve"> </w:t>
            </w:r>
            <w:r>
              <w:rPr>
                <w:sz w:val="24"/>
                <w:szCs w:val="24"/>
              </w:rPr>
              <w:t>пропозицію</w:t>
            </w:r>
            <w:r>
              <w:rPr>
                <w:spacing w:val="-1"/>
                <w:sz w:val="24"/>
                <w:szCs w:val="24"/>
              </w:rPr>
              <w:t xml:space="preserve"> </w:t>
            </w:r>
            <w:r>
              <w:rPr>
                <w:sz w:val="24"/>
                <w:szCs w:val="24"/>
              </w:rPr>
              <w:t>такого</w:t>
            </w:r>
            <w:r>
              <w:rPr>
                <w:spacing w:val="1"/>
                <w:sz w:val="24"/>
                <w:szCs w:val="24"/>
              </w:rPr>
              <w:t xml:space="preserve"> </w:t>
            </w:r>
            <w:r>
              <w:rPr>
                <w:sz w:val="24"/>
                <w:szCs w:val="24"/>
              </w:rPr>
              <w:t>учасника.</w:t>
            </w:r>
          </w:p>
          <w:p w14:paraId="037AD642"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Замовник</w:t>
            </w:r>
            <w:r>
              <w:rPr>
                <w:spacing w:val="1"/>
                <w:sz w:val="24"/>
                <w:szCs w:val="24"/>
              </w:rPr>
              <w:t xml:space="preserve"> </w:t>
            </w:r>
            <w:r>
              <w:rPr>
                <w:sz w:val="24"/>
                <w:szCs w:val="24"/>
              </w:rPr>
              <w:t>перевіряє</w:t>
            </w:r>
            <w:r>
              <w:rPr>
                <w:spacing w:val="1"/>
                <w:sz w:val="24"/>
                <w:szCs w:val="24"/>
              </w:rPr>
              <w:t xml:space="preserve"> </w:t>
            </w:r>
            <w:r>
              <w:rPr>
                <w:sz w:val="24"/>
                <w:szCs w:val="24"/>
              </w:rPr>
              <w:t>інформацію,</w:t>
            </w:r>
            <w:r>
              <w:rPr>
                <w:spacing w:val="1"/>
                <w:sz w:val="24"/>
                <w:szCs w:val="24"/>
              </w:rPr>
              <w:t xml:space="preserve"> </w:t>
            </w:r>
            <w:r>
              <w:rPr>
                <w:sz w:val="24"/>
                <w:szCs w:val="24"/>
              </w:rPr>
              <w:t>надану</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 шляхом пошуку публічної інформації, що оприлюднена у</w:t>
            </w:r>
            <w:r>
              <w:rPr>
                <w:spacing w:val="1"/>
                <w:sz w:val="24"/>
                <w:szCs w:val="24"/>
              </w:rPr>
              <w:t xml:space="preserve"> </w:t>
            </w:r>
            <w:r>
              <w:rPr>
                <w:sz w:val="24"/>
                <w:szCs w:val="24"/>
              </w:rPr>
              <w:t>формі</w:t>
            </w:r>
            <w:r>
              <w:rPr>
                <w:spacing w:val="1"/>
                <w:sz w:val="24"/>
                <w:szCs w:val="24"/>
              </w:rPr>
              <w:t xml:space="preserve"> </w:t>
            </w:r>
            <w:r>
              <w:rPr>
                <w:sz w:val="24"/>
                <w:szCs w:val="24"/>
              </w:rPr>
              <w:t>відкритих</w:t>
            </w:r>
            <w:r>
              <w:rPr>
                <w:spacing w:val="1"/>
                <w:sz w:val="24"/>
                <w:szCs w:val="24"/>
              </w:rPr>
              <w:t xml:space="preserve"> </w:t>
            </w:r>
            <w:r>
              <w:rPr>
                <w:sz w:val="24"/>
                <w:szCs w:val="24"/>
              </w:rPr>
              <w:t>даних</w:t>
            </w:r>
            <w:r>
              <w:rPr>
                <w:spacing w:val="1"/>
                <w:sz w:val="24"/>
                <w:szCs w:val="24"/>
              </w:rPr>
              <w:t xml:space="preserve"> </w:t>
            </w:r>
            <w:r>
              <w:rPr>
                <w:sz w:val="24"/>
                <w:szCs w:val="24"/>
              </w:rPr>
              <w:t>згідно</w:t>
            </w:r>
            <w:r>
              <w:rPr>
                <w:spacing w:val="1"/>
                <w:sz w:val="24"/>
                <w:szCs w:val="24"/>
              </w:rPr>
              <w:t xml:space="preserve"> </w:t>
            </w:r>
            <w:r>
              <w:rPr>
                <w:sz w:val="24"/>
                <w:szCs w:val="24"/>
              </w:rPr>
              <w:t>із Законом</w:t>
            </w:r>
            <w:r>
              <w:rPr>
                <w:spacing w:val="1"/>
                <w:sz w:val="24"/>
                <w:szCs w:val="24"/>
              </w:rPr>
              <w:t xml:space="preserve"> </w:t>
            </w:r>
            <w:r>
              <w:rPr>
                <w:sz w:val="24"/>
                <w:szCs w:val="24"/>
              </w:rPr>
              <w:t>України «Про</w:t>
            </w:r>
            <w:r>
              <w:rPr>
                <w:spacing w:val="1"/>
                <w:sz w:val="24"/>
                <w:szCs w:val="24"/>
              </w:rPr>
              <w:t xml:space="preserve"> </w:t>
            </w:r>
            <w:r>
              <w:rPr>
                <w:sz w:val="24"/>
                <w:szCs w:val="24"/>
              </w:rPr>
              <w:t>доступ</w:t>
            </w:r>
            <w:r>
              <w:rPr>
                <w:spacing w:val="1"/>
                <w:sz w:val="24"/>
                <w:szCs w:val="24"/>
              </w:rPr>
              <w:t xml:space="preserve"> </w:t>
            </w:r>
            <w:r>
              <w:rPr>
                <w:sz w:val="24"/>
                <w:szCs w:val="24"/>
              </w:rPr>
              <w:t>до</w:t>
            </w:r>
            <w:r>
              <w:rPr>
                <w:spacing w:val="1"/>
                <w:sz w:val="24"/>
                <w:szCs w:val="24"/>
              </w:rPr>
              <w:t xml:space="preserve"> </w:t>
            </w:r>
            <w:r>
              <w:rPr>
                <w:sz w:val="24"/>
                <w:szCs w:val="24"/>
              </w:rPr>
              <w:t>публічної інформації» та/або міститься у відкритих єдиних державних</w:t>
            </w:r>
            <w:r>
              <w:rPr>
                <w:spacing w:val="1"/>
                <w:sz w:val="24"/>
                <w:szCs w:val="24"/>
              </w:rPr>
              <w:t xml:space="preserve"> </w:t>
            </w:r>
            <w:r>
              <w:rPr>
                <w:sz w:val="24"/>
                <w:szCs w:val="24"/>
              </w:rPr>
              <w:t>реєстрах, доступ до яких є вільним, або публічної інформації, що є</w:t>
            </w:r>
            <w:r>
              <w:rPr>
                <w:spacing w:val="1"/>
                <w:sz w:val="24"/>
                <w:szCs w:val="24"/>
              </w:rPr>
              <w:t xml:space="preserve"> </w:t>
            </w:r>
            <w:r>
              <w:rPr>
                <w:sz w:val="24"/>
                <w:szCs w:val="24"/>
              </w:rPr>
              <w:t>доступною</w:t>
            </w:r>
            <w:r>
              <w:rPr>
                <w:spacing w:val="-1"/>
                <w:sz w:val="24"/>
                <w:szCs w:val="24"/>
              </w:rPr>
              <w:t xml:space="preserve"> </w:t>
            </w:r>
            <w:r>
              <w:rPr>
                <w:sz w:val="24"/>
                <w:szCs w:val="24"/>
              </w:rPr>
              <w:t>в</w:t>
            </w:r>
            <w:r>
              <w:rPr>
                <w:spacing w:val="3"/>
                <w:sz w:val="24"/>
                <w:szCs w:val="24"/>
              </w:rPr>
              <w:t xml:space="preserve"> </w:t>
            </w:r>
            <w:r>
              <w:rPr>
                <w:sz w:val="24"/>
                <w:szCs w:val="24"/>
              </w:rPr>
              <w:t>електронній</w:t>
            </w:r>
            <w:r>
              <w:rPr>
                <w:spacing w:val="2"/>
                <w:sz w:val="24"/>
                <w:szCs w:val="24"/>
              </w:rPr>
              <w:t xml:space="preserve"> </w:t>
            </w:r>
            <w:r>
              <w:rPr>
                <w:sz w:val="24"/>
                <w:szCs w:val="24"/>
              </w:rPr>
              <w:t>системі</w:t>
            </w:r>
            <w:r>
              <w:rPr>
                <w:spacing w:val="-7"/>
                <w:sz w:val="24"/>
                <w:szCs w:val="24"/>
              </w:rPr>
              <w:t xml:space="preserve"> </w:t>
            </w:r>
            <w:proofErr w:type="spellStart"/>
            <w:r>
              <w:rPr>
                <w:sz w:val="24"/>
                <w:szCs w:val="24"/>
              </w:rPr>
              <w:t>закупівель</w:t>
            </w:r>
            <w:proofErr w:type="spellEnd"/>
            <w:r>
              <w:rPr>
                <w:sz w:val="24"/>
                <w:szCs w:val="24"/>
              </w:rPr>
              <w:t>.</w:t>
            </w:r>
          </w:p>
          <w:p w14:paraId="1A7A6258"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розгляду</w:t>
            </w:r>
            <w:r>
              <w:rPr>
                <w:spacing w:val="1"/>
                <w:sz w:val="24"/>
                <w:szCs w:val="24"/>
              </w:rPr>
              <w:t xml:space="preserve"> </w:t>
            </w:r>
            <w:r>
              <w:rPr>
                <w:sz w:val="24"/>
                <w:szCs w:val="24"/>
              </w:rPr>
              <w:t>та</w:t>
            </w:r>
            <w:r>
              <w:rPr>
                <w:spacing w:val="1"/>
                <w:sz w:val="24"/>
                <w:szCs w:val="24"/>
              </w:rPr>
              <w:t xml:space="preserve"> </w:t>
            </w:r>
            <w:r>
              <w:rPr>
                <w:sz w:val="24"/>
                <w:szCs w:val="24"/>
              </w:rPr>
              <w:t>оцінки</w:t>
            </w:r>
            <w:r>
              <w:rPr>
                <w:spacing w:val="61"/>
                <w:sz w:val="24"/>
                <w:szCs w:val="24"/>
              </w:rPr>
              <w:t xml:space="preserve"> </w:t>
            </w:r>
            <w:r>
              <w:rPr>
                <w:sz w:val="24"/>
                <w:szCs w:val="24"/>
              </w:rPr>
              <w:t>тендерної</w:t>
            </w:r>
            <w:r>
              <w:rPr>
                <w:spacing w:val="1"/>
                <w:sz w:val="24"/>
                <w:szCs w:val="24"/>
              </w:rPr>
              <w:t xml:space="preserve"> </w:t>
            </w:r>
            <w:r>
              <w:rPr>
                <w:sz w:val="24"/>
                <w:szCs w:val="24"/>
              </w:rPr>
              <w:t>пропозиції/пропозиції</w:t>
            </w:r>
            <w:r>
              <w:rPr>
                <w:spacing w:val="1"/>
                <w:sz w:val="24"/>
                <w:szCs w:val="24"/>
              </w:rPr>
              <w:t xml:space="preserve"> </w:t>
            </w:r>
            <w:r>
              <w:rPr>
                <w:sz w:val="24"/>
                <w:szCs w:val="24"/>
              </w:rPr>
              <w:t>замовник</w:t>
            </w:r>
            <w:r>
              <w:rPr>
                <w:spacing w:val="1"/>
                <w:sz w:val="24"/>
                <w:szCs w:val="24"/>
              </w:rPr>
              <w:t xml:space="preserve"> </w:t>
            </w:r>
            <w:r>
              <w:rPr>
                <w:sz w:val="24"/>
                <w:szCs w:val="24"/>
              </w:rPr>
              <w:t>визначає</w:t>
            </w:r>
            <w:r>
              <w:rPr>
                <w:spacing w:val="1"/>
                <w:sz w:val="24"/>
                <w:szCs w:val="24"/>
              </w:rPr>
              <w:t xml:space="preserve"> </w:t>
            </w:r>
            <w:r>
              <w:rPr>
                <w:sz w:val="24"/>
                <w:szCs w:val="24"/>
              </w:rPr>
              <w:t>переможця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5"/>
                <w:sz w:val="24"/>
                <w:szCs w:val="24"/>
              </w:rPr>
              <w:t xml:space="preserve"> </w:t>
            </w:r>
            <w:r>
              <w:rPr>
                <w:sz w:val="24"/>
                <w:szCs w:val="24"/>
              </w:rPr>
              <w:t>приймає</w:t>
            </w:r>
            <w:r>
              <w:rPr>
                <w:spacing w:val="3"/>
                <w:sz w:val="24"/>
                <w:szCs w:val="24"/>
              </w:rPr>
              <w:t xml:space="preserve"> </w:t>
            </w:r>
            <w:r>
              <w:rPr>
                <w:sz w:val="24"/>
                <w:szCs w:val="24"/>
              </w:rPr>
              <w:t>рішення</w:t>
            </w:r>
            <w:r>
              <w:rPr>
                <w:spacing w:val="4"/>
                <w:sz w:val="24"/>
                <w:szCs w:val="24"/>
              </w:rPr>
              <w:t xml:space="preserve"> </w:t>
            </w:r>
            <w:r>
              <w:rPr>
                <w:sz w:val="24"/>
                <w:szCs w:val="24"/>
              </w:rPr>
              <w:t>про</w:t>
            </w:r>
            <w:r>
              <w:rPr>
                <w:spacing w:val="10"/>
                <w:sz w:val="24"/>
                <w:szCs w:val="24"/>
              </w:rPr>
              <w:t xml:space="preserve"> </w:t>
            </w:r>
            <w:r>
              <w:rPr>
                <w:sz w:val="24"/>
                <w:szCs w:val="24"/>
              </w:rPr>
              <w:t>намір</w:t>
            </w:r>
            <w:r>
              <w:rPr>
                <w:spacing w:val="9"/>
                <w:sz w:val="24"/>
                <w:szCs w:val="24"/>
              </w:rPr>
              <w:t xml:space="preserve"> </w:t>
            </w:r>
            <w:r>
              <w:rPr>
                <w:sz w:val="24"/>
                <w:szCs w:val="24"/>
              </w:rPr>
              <w:t>укласти</w:t>
            </w:r>
            <w:r>
              <w:rPr>
                <w:spacing w:val="6"/>
                <w:sz w:val="24"/>
                <w:szCs w:val="24"/>
              </w:rPr>
              <w:t xml:space="preserve"> </w:t>
            </w:r>
            <w:r>
              <w:rPr>
                <w:sz w:val="24"/>
                <w:szCs w:val="24"/>
              </w:rPr>
              <w:t>договір</w:t>
            </w:r>
            <w:r>
              <w:rPr>
                <w:spacing w:val="5"/>
                <w:sz w:val="24"/>
                <w:szCs w:val="24"/>
              </w:rPr>
              <w:t xml:space="preserve"> </w:t>
            </w:r>
            <w:r>
              <w:rPr>
                <w:sz w:val="24"/>
                <w:szCs w:val="24"/>
              </w:rPr>
              <w:t>про</w:t>
            </w:r>
            <w:r>
              <w:rPr>
                <w:spacing w:val="4"/>
                <w:sz w:val="24"/>
                <w:szCs w:val="24"/>
              </w:rPr>
              <w:t xml:space="preserve"> </w:t>
            </w:r>
            <w:r>
              <w:rPr>
                <w:sz w:val="24"/>
                <w:szCs w:val="24"/>
              </w:rPr>
              <w:t>закупівлю згідно</w:t>
            </w:r>
            <w:r>
              <w:rPr>
                <w:spacing w:val="2"/>
                <w:sz w:val="24"/>
                <w:szCs w:val="24"/>
              </w:rPr>
              <w:t xml:space="preserve"> </w:t>
            </w:r>
            <w:r>
              <w:rPr>
                <w:sz w:val="24"/>
                <w:szCs w:val="24"/>
              </w:rPr>
              <w:t>з</w:t>
            </w:r>
            <w:r>
              <w:rPr>
                <w:spacing w:val="-5"/>
                <w:sz w:val="24"/>
                <w:szCs w:val="24"/>
              </w:rPr>
              <w:t xml:space="preserve"> </w:t>
            </w:r>
            <w:r>
              <w:rPr>
                <w:sz w:val="24"/>
                <w:szCs w:val="24"/>
              </w:rPr>
              <w:t xml:space="preserve">Законом. </w:t>
            </w:r>
            <w:r>
              <w:rPr>
                <w:sz w:val="24"/>
                <w:szCs w:val="24"/>
                <w:shd w:val="clear" w:color="auto" w:fill="FFFFFF"/>
              </w:rPr>
              <w:t xml:space="preserve">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sz w:val="24"/>
                <w:szCs w:val="24"/>
                <w:shd w:val="clear" w:color="auto" w:fill="FFFFFF"/>
              </w:rPr>
              <w:t>закупівель</w:t>
            </w:r>
            <w:proofErr w:type="spellEnd"/>
            <w:r>
              <w:rPr>
                <w:sz w:val="24"/>
                <w:szCs w:val="24"/>
                <w:shd w:val="clear" w:color="auto" w:fill="FFFFFF"/>
              </w:rPr>
              <w:t>.</w:t>
            </w:r>
          </w:p>
        </w:tc>
      </w:tr>
      <w:tr w:rsidR="007D240E" w14:paraId="582016C1" w14:textId="77777777">
        <w:trPr>
          <w:trHeight w:val="238"/>
        </w:trPr>
        <w:tc>
          <w:tcPr>
            <w:tcW w:w="642" w:type="dxa"/>
            <w:tcBorders>
              <w:right w:val="nil"/>
            </w:tcBorders>
          </w:tcPr>
          <w:p w14:paraId="0DD36E26" w14:textId="77777777" w:rsidR="007D240E" w:rsidRDefault="0016005C">
            <w:pPr>
              <w:pStyle w:val="TableParagraph"/>
              <w:ind w:left="259"/>
              <w:rPr>
                <w:sz w:val="24"/>
              </w:rPr>
            </w:pPr>
            <w:r>
              <w:rPr>
                <w:sz w:val="24"/>
              </w:rPr>
              <w:lastRenderedPageBreak/>
              <w:t>4</w:t>
            </w:r>
          </w:p>
        </w:tc>
        <w:tc>
          <w:tcPr>
            <w:tcW w:w="2638" w:type="dxa"/>
            <w:tcBorders>
              <w:left w:val="nil"/>
              <w:right w:val="nil"/>
            </w:tcBorders>
          </w:tcPr>
          <w:p w14:paraId="033569BF" w14:textId="77777777" w:rsidR="007D240E" w:rsidRDefault="0016005C">
            <w:pPr>
              <w:pStyle w:val="TableParagraph"/>
              <w:ind w:left="192" w:right="210"/>
              <w:rPr>
                <w:i/>
                <w:sz w:val="24"/>
              </w:rPr>
            </w:pPr>
            <w:r>
              <w:rPr>
                <w:i/>
                <w:sz w:val="24"/>
              </w:rPr>
              <w:t>Інша</w:t>
            </w:r>
            <w:r>
              <w:rPr>
                <w:i/>
                <w:spacing w:val="-14"/>
                <w:sz w:val="24"/>
              </w:rPr>
              <w:t xml:space="preserve"> </w:t>
            </w:r>
            <w:r>
              <w:rPr>
                <w:i/>
                <w:sz w:val="24"/>
              </w:rPr>
              <w:t>інформація,</w:t>
            </w:r>
            <w:r>
              <w:rPr>
                <w:i/>
                <w:spacing w:val="-57"/>
                <w:sz w:val="24"/>
              </w:rPr>
              <w:t xml:space="preserve"> </w:t>
            </w:r>
            <w:r>
              <w:rPr>
                <w:i/>
                <w:sz w:val="24"/>
              </w:rPr>
              <w:lastRenderedPageBreak/>
              <w:t>вимоги щодо</w:t>
            </w:r>
            <w:r>
              <w:rPr>
                <w:i/>
                <w:spacing w:val="1"/>
                <w:sz w:val="24"/>
              </w:rPr>
              <w:t xml:space="preserve"> </w:t>
            </w:r>
            <w:r>
              <w:rPr>
                <w:i/>
                <w:sz w:val="24"/>
              </w:rPr>
              <w:t>наявності якої</w:t>
            </w:r>
            <w:r>
              <w:rPr>
                <w:i/>
                <w:spacing w:val="1"/>
                <w:sz w:val="24"/>
              </w:rPr>
              <w:t xml:space="preserve"> </w:t>
            </w:r>
            <w:r>
              <w:rPr>
                <w:i/>
                <w:sz w:val="24"/>
              </w:rPr>
              <w:t>передбачені</w:t>
            </w:r>
            <w:r>
              <w:rPr>
                <w:i/>
                <w:spacing w:val="1"/>
                <w:sz w:val="24"/>
              </w:rPr>
              <w:t xml:space="preserve"> </w:t>
            </w:r>
            <w:r>
              <w:rPr>
                <w:i/>
                <w:sz w:val="24"/>
              </w:rPr>
              <w:t>законодавством</w:t>
            </w:r>
            <w:r>
              <w:rPr>
                <w:i/>
                <w:spacing w:val="1"/>
                <w:sz w:val="24"/>
              </w:rPr>
              <w:t xml:space="preserve"> </w:t>
            </w:r>
            <w:r>
              <w:rPr>
                <w:i/>
                <w:sz w:val="24"/>
              </w:rPr>
              <w:t>та яку замовник</w:t>
            </w:r>
            <w:r>
              <w:rPr>
                <w:i/>
                <w:spacing w:val="1"/>
                <w:sz w:val="24"/>
              </w:rPr>
              <w:t xml:space="preserve"> </w:t>
            </w:r>
            <w:r>
              <w:rPr>
                <w:i/>
                <w:sz w:val="24"/>
              </w:rPr>
              <w:t>вважає</w:t>
            </w:r>
            <w:r>
              <w:rPr>
                <w:i/>
                <w:spacing w:val="-2"/>
                <w:sz w:val="24"/>
              </w:rPr>
              <w:t xml:space="preserve"> </w:t>
            </w:r>
            <w:r>
              <w:rPr>
                <w:i/>
                <w:sz w:val="24"/>
              </w:rPr>
              <w:t>за</w:t>
            </w:r>
          </w:p>
          <w:p w14:paraId="332671DF" w14:textId="77777777" w:rsidR="007D240E" w:rsidRDefault="0016005C">
            <w:pPr>
              <w:pStyle w:val="TableParagraph"/>
              <w:ind w:left="192" w:right="610"/>
              <w:rPr>
                <w:i/>
                <w:sz w:val="24"/>
              </w:rPr>
            </w:pPr>
            <w:r>
              <w:rPr>
                <w:i/>
                <w:sz w:val="24"/>
              </w:rPr>
              <w:t>необхідне</w:t>
            </w:r>
            <w:r>
              <w:rPr>
                <w:i/>
                <w:spacing w:val="1"/>
                <w:sz w:val="24"/>
              </w:rPr>
              <w:t xml:space="preserve"> </w:t>
            </w:r>
            <w:r>
              <w:rPr>
                <w:i/>
                <w:sz w:val="24"/>
              </w:rPr>
              <w:t>включити до</w:t>
            </w:r>
            <w:r>
              <w:rPr>
                <w:i/>
                <w:spacing w:val="1"/>
                <w:sz w:val="24"/>
              </w:rPr>
              <w:t xml:space="preserve"> </w:t>
            </w:r>
            <w:r>
              <w:rPr>
                <w:i/>
                <w:sz w:val="24"/>
              </w:rPr>
              <w:t>тендерної</w:t>
            </w:r>
            <w:r>
              <w:rPr>
                <w:i/>
                <w:spacing w:val="1"/>
                <w:sz w:val="24"/>
              </w:rPr>
              <w:t xml:space="preserve"> </w:t>
            </w:r>
            <w:r>
              <w:rPr>
                <w:i/>
                <w:spacing w:val="-1"/>
                <w:sz w:val="24"/>
              </w:rPr>
              <w:t>документації</w:t>
            </w:r>
          </w:p>
        </w:tc>
        <w:tc>
          <w:tcPr>
            <w:tcW w:w="6521" w:type="dxa"/>
            <w:gridSpan w:val="2"/>
            <w:tcBorders>
              <w:left w:val="nil"/>
            </w:tcBorders>
          </w:tcPr>
          <w:p w14:paraId="64EB354E"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lastRenderedPageBreak/>
              <w:t>Документи,</w:t>
            </w:r>
            <w:r>
              <w:rPr>
                <w:spacing w:val="1"/>
                <w:sz w:val="24"/>
                <w:szCs w:val="24"/>
              </w:rPr>
              <w:t xml:space="preserve"> </w:t>
            </w:r>
            <w:r>
              <w:rPr>
                <w:sz w:val="24"/>
                <w:szCs w:val="24"/>
              </w:rPr>
              <w:t>що</w:t>
            </w:r>
            <w:r>
              <w:rPr>
                <w:spacing w:val="1"/>
                <w:sz w:val="24"/>
                <w:szCs w:val="24"/>
              </w:rPr>
              <w:t xml:space="preserve"> </w:t>
            </w:r>
            <w:r>
              <w:rPr>
                <w:sz w:val="24"/>
                <w:szCs w:val="24"/>
              </w:rPr>
              <w:t>подаються</w:t>
            </w:r>
            <w:r>
              <w:rPr>
                <w:spacing w:val="1"/>
                <w:sz w:val="24"/>
                <w:szCs w:val="24"/>
              </w:rPr>
              <w:t xml:space="preserve"> </w:t>
            </w:r>
            <w:r>
              <w:rPr>
                <w:sz w:val="24"/>
                <w:szCs w:val="24"/>
              </w:rPr>
              <w:t>учасниками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їх</w:t>
            </w:r>
            <w:r>
              <w:rPr>
                <w:spacing w:val="1"/>
                <w:sz w:val="24"/>
                <w:szCs w:val="24"/>
              </w:rPr>
              <w:t xml:space="preserve"> </w:t>
            </w:r>
            <w:r>
              <w:rPr>
                <w:sz w:val="24"/>
                <w:szCs w:val="24"/>
              </w:rPr>
              <w:lastRenderedPageBreak/>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повинні</w:t>
            </w:r>
            <w:r>
              <w:rPr>
                <w:spacing w:val="1"/>
                <w:sz w:val="24"/>
                <w:szCs w:val="24"/>
              </w:rPr>
              <w:t xml:space="preserve"> </w:t>
            </w:r>
            <w:r>
              <w:rPr>
                <w:sz w:val="24"/>
                <w:szCs w:val="24"/>
              </w:rPr>
              <w:t>мати</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та</w:t>
            </w:r>
            <w:r>
              <w:rPr>
                <w:spacing w:val="1"/>
                <w:sz w:val="24"/>
                <w:szCs w:val="24"/>
              </w:rPr>
              <w:t xml:space="preserve"> </w:t>
            </w:r>
            <w:r>
              <w:rPr>
                <w:sz w:val="24"/>
                <w:szCs w:val="24"/>
              </w:rPr>
              <w:t>бути</w:t>
            </w:r>
            <w:r>
              <w:rPr>
                <w:spacing w:val="1"/>
                <w:sz w:val="24"/>
                <w:szCs w:val="24"/>
              </w:rPr>
              <w:t xml:space="preserve"> </w:t>
            </w:r>
            <w:r>
              <w:rPr>
                <w:sz w:val="24"/>
                <w:szCs w:val="24"/>
              </w:rPr>
              <w:t>створені безпосередньо</w:t>
            </w:r>
            <w:r>
              <w:rPr>
                <w:spacing w:val="1"/>
                <w:sz w:val="24"/>
                <w:szCs w:val="24"/>
              </w:rPr>
              <w:t xml:space="preserve"> </w:t>
            </w:r>
            <w:r>
              <w:rPr>
                <w:sz w:val="24"/>
                <w:szCs w:val="24"/>
              </w:rPr>
              <w:t>з</w:t>
            </w:r>
            <w:r>
              <w:rPr>
                <w:spacing w:val="1"/>
                <w:sz w:val="24"/>
                <w:szCs w:val="24"/>
              </w:rPr>
              <w:t xml:space="preserve"> </w:t>
            </w:r>
            <w:r>
              <w:rPr>
                <w:sz w:val="24"/>
                <w:szCs w:val="24"/>
              </w:rPr>
              <w:t>оригіналів</w:t>
            </w:r>
            <w:r>
              <w:rPr>
                <w:spacing w:val="1"/>
                <w:sz w:val="24"/>
                <w:szCs w:val="24"/>
              </w:rPr>
              <w:t xml:space="preserve"> </w:t>
            </w:r>
            <w:r>
              <w:rPr>
                <w:sz w:val="24"/>
                <w:szCs w:val="24"/>
              </w:rPr>
              <w:t>документів</w:t>
            </w:r>
            <w:r>
              <w:rPr>
                <w:spacing w:val="1"/>
                <w:sz w:val="24"/>
                <w:szCs w:val="24"/>
              </w:rPr>
              <w:t xml:space="preserve"> </w:t>
            </w:r>
            <w:r>
              <w:rPr>
                <w:sz w:val="24"/>
                <w:szCs w:val="24"/>
              </w:rPr>
              <w:t>учасника.</w:t>
            </w:r>
            <w:r>
              <w:rPr>
                <w:spacing w:val="1"/>
                <w:sz w:val="24"/>
                <w:szCs w:val="24"/>
              </w:rPr>
              <w:t xml:space="preserve"> </w:t>
            </w:r>
            <w:r>
              <w:rPr>
                <w:sz w:val="24"/>
                <w:szCs w:val="24"/>
              </w:rPr>
              <w:t>Учасники</w:t>
            </w:r>
            <w:r>
              <w:rPr>
                <w:spacing w:val="1"/>
                <w:sz w:val="24"/>
                <w:szCs w:val="24"/>
              </w:rPr>
              <w:t xml:space="preserve"> </w:t>
            </w:r>
            <w:r>
              <w:rPr>
                <w:sz w:val="24"/>
                <w:szCs w:val="24"/>
              </w:rPr>
              <w:t>несуть</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достовірність</w:t>
            </w:r>
            <w:r>
              <w:rPr>
                <w:spacing w:val="1"/>
                <w:sz w:val="24"/>
                <w:szCs w:val="24"/>
              </w:rPr>
              <w:t xml:space="preserve"> </w:t>
            </w:r>
            <w:r>
              <w:rPr>
                <w:sz w:val="24"/>
                <w:szCs w:val="24"/>
              </w:rPr>
              <w:t>наданої</w:t>
            </w:r>
            <w:r>
              <w:rPr>
                <w:spacing w:val="1"/>
                <w:sz w:val="24"/>
                <w:szCs w:val="24"/>
              </w:rPr>
              <w:t xml:space="preserve"> </w:t>
            </w:r>
            <w:r>
              <w:rPr>
                <w:sz w:val="24"/>
                <w:szCs w:val="24"/>
              </w:rPr>
              <w:t>у</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відповідність</w:t>
            </w:r>
            <w:r>
              <w:rPr>
                <w:spacing w:val="1"/>
                <w:sz w:val="24"/>
                <w:szCs w:val="24"/>
              </w:rPr>
              <w:t xml:space="preserve"> </w:t>
            </w:r>
            <w:r>
              <w:rPr>
                <w:sz w:val="24"/>
                <w:szCs w:val="24"/>
              </w:rPr>
              <w:t>наданих</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їх</w:t>
            </w:r>
            <w:r>
              <w:rPr>
                <w:spacing w:val="1"/>
                <w:sz w:val="24"/>
                <w:szCs w:val="24"/>
              </w:rPr>
              <w:t xml:space="preserve"> </w:t>
            </w:r>
            <w:r>
              <w:rPr>
                <w:sz w:val="24"/>
                <w:szCs w:val="24"/>
              </w:rPr>
              <w:t>оригіналам.</w:t>
            </w:r>
            <w:r>
              <w:rPr>
                <w:spacing w:val="1"/>
                <w:sz w:val="24"/>
                <w:szCs w:val="24"/>
              </w:rPr>
              <w:t xml:space="preserve"> </w:t>
            </w:r>
            <w:r>
              <w:rPr>
                <w:sz w:val="24"/>
                <w:szCs w:val="24"/>
              </w:rPr>
              <w:t>Учасники</w:t>
            </w:r>
            <w:r>
              <w:rPr>
                <w:spacing w:val="1"/>
                <w:sz w:val="24"/>
                <w:szCs w:val="24"/>
              </w:rPr>
              <w:t xml:space="preserve"> </w:t>
            </w:r>
            <w:r>
              <w:rPr>
                <w:sz w:val="24"/>
                <w:szCs w:val="24"/>
              </w:rPr>
              <w:t>несуть</w:t>
            </w:r>
            <w:r>
              <w:rPr>
                <w:spacing w:val="1"/>
                <w:sz w:val="24"/>
                <w:szCs w:val="24"/>
              </w:rPr>
              <w:t xml:space="preserve"> </w:t>
            </w:r>
            <w:r>
              <w:rPr>
                <w:sz w:val="24"/>
                <w:szCs w:val="24"/>
              </w:rPr>
              <w:t>кримінальну</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використання</w:t>
            </w:r>
            <w:r>
              <w:rPr>
                <w:spacing w:val="1"/>
                <w:sz w:val="24"/>
                <w:szCs w:val="24"/>
              </w:rPr>
              <w:t xml:space="preserve"> </w:t>
            </w:r>
            <w:r>
              <w:rPr>
                <w:sz w:val="24"/>
                <w:szCs w:val="24"/>
              </w:rPr>
              <w:t>підроблених</w:t>
            </w:r>
            <w:r>
              <w:rPr>
                <w:spacing w:val="1"/>
                <w:sz w:val="24"/>
                <w:szCs w:val="24"/>
              </w:rPr>
              <w:t xml:space="preserve"> </w:t>
            </w:r>
            <w:r>
              <w:rPr>
                <w:sz w:val="24"/>
                <w:szCs w:val="24"/>
              </w:rPr>
              <w:t>документів</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їх</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p>
          <w:p w14:paraId="2E68D225"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Зображення тексту, підписів та відбитків печаток на електронних</w:t>
            </w:r>
            <w:r>
              <w:rPr>
                <w:spacing w:val="1"/>
                <w:sz w:val="24"/>
                <w:szCs w:val="24"/>
              </w:rPr>
              <w:t xml:space="preserve"> </w:t>
            </w:r>
            <w:r>
              <w:rPr>
                <w:sz w:val="24"/>
                <w:szCs w:val="24"/>
              </w:rPr>
              <w:t>документах, які подаються учасниками у складі тендерної пропозиції,</w:t>
            </w:r>
            <w:r>
              <w:rPr>
                <w:spacing w:val="1"/>
                <w:sz w:val="24"/>
                <w:szCs w:val="24"/>
              </w:rPr>
              <w:t xml:space="preserve"> </w:t>
            </w:r>
            <w:r>
              <w:rPr>
                <w:sz w:val="24"/>
                <w:szCs w:val="24"/>
              </w:rPr>
              <w:t>повинні бути чіткими та читабельними, документи не повинні містити</w:t>
            </w:r>
            <w:r>
              <w:rPr>
                <w:spacing w:val="1"/>
                <w:sz w:val="24"/>
                <w:szCs w:val="24"/>
              </w:rPr>
              <w:t xml:space="preserve"> </w:t>
            </w:r>
            <w:r>
              <w:rPr>
                <w:sz w:val="24"/>
                <w:szCs w:val="24"/>
              </w:rPr>
              <w:t>накладень</w:t>
            </w:r>
            <w:r>
              <w:rPr>
                <w:spacing w:val="1"/>
                <w:sz w:val="24"/>
                <w:szCs w:val="24"/>
              </w:rPr>
              <w:t xml:space="preserve"> </w:t>
            </w:r>
            <w:r>
              <w:rPr>
                <w:sz w:val="24"/>
                <w:szCs w:val="24"/>
              </w:rPr>
              <w:t>чи</w:t>
            </w:r>
            <w:r>
              <w:rPr>
                <w:spacing w:val="3"/>
                <w:sz w:val="24"/>
                <w:szCs w:val="24"/>
              </w:rPr>
              <w:t xml:space="preserve"> </w:t>
            </w:r>
            <w:r>
              <w:rPr>
                <w:sz w:val="24"/>
                <w:szCs w:val="24"/>
              </w:rPr>
              <w:t>замальовувань.</w:t>
            </w:r>
          </w:p>
          <w:p w14:paraId="0652A2FF"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які</w:t>
            </w:r>
            <w:r>
              <w:rPr>
                <w:spacing w:val="1"/>
                <w:sz w:val="24"/>
                <w:szCs w:val="24"/>
              </w:rPr>
              <w:t xml:space="preserve"> </w:t>
            </w:r>
            <w:r>
              <w:rPr>
                <w:sz w:val="24"/>
                <w:szCs w:val="24"/>
              </w:rPr>
              <w:t>складаються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самим учасником для цієї закупівлі, повинні бути викладені ним на</w:t>
            </w:r>
            <w:r>
              <w:rPr>
                <w:spacing w:val="1"/>
                <w:sz w:val="24"/>
                <w:szCs w:val="24"/>
              </w:rPr>
              <w:t xml:space="preserve"> </w:t>
            </w:r>
            <w:r>
              <w:rPr>
                <w:sz w:val="24"/>
                <w:szCs w:val="24"/>
              </w:rPr>
              <w:t>бланку (у разі наявності), обов’язково мати вказівку на дату складання,</w:t>
            </w:r>
            <w:r>
              <w:rPr>
                <w:spacing w:val="1"/>
                <w:sz w:val="24"/>
                <w:szCs w:val="24"/>
              </w:rPr>
              <w:t xml:space="preserve"> </w:t>
            </w:r>
            <w:r>
              <w:rPr>
                <w:sz w:val="24"/>
                <w:szCs w:val="24"/>
              </w:rPr>
              <w:t>вихідний</w:t>
            </w:r>
            <w:r>
              <w:rPr>
                <w:spacing w:val="1"/>
                <w:sz w:val="24"/>
                <w:szCs w:val="24"/>
              </w:rPr>
              <w:t xml:space="preserve"> </w:t>
            </w:r>
            <w:r>
              <w:rPr>
                <w:sz w:val="24"/>
                <w:szCs w:val="24"/>
              </w:rPr>
              <w:t>номер,</w:t>
            </w:r>
            <w:r>
              <w:rPr>
                <w:spacing w:val="1"/>
                <w:sz w:val="24"/>
                <w:szCs w:val="24"/>
              </w:rPr>
              <w:t xml:space="preserve"> </w:t>
            </w:r>
            <w:r>
              <w:rPr>
                <w:sz w:val="24"/>
                <w:szCs w:val="24"/>
              </w:rPr>
              <w:t>адресата,</w:t>
            </w:r>
            <w:r>
              <w:rPr>
                <w:spacing w:val="1"/>
                <w:sz w:val="24"/>
                <w:szCs w:val="24"/>
              </w:rPr>
              <w:t xml:space="preserve"> </w:t>
            </w:r>
            <w:r>
              <w:rPr>
                <w:sz w:val="24"/>
                <w:szCs w:val="24"/>
              </w:rPr>
              <w:t>якому</w:t>
            </w:r>
            <w:r>
              <w:rPr>
                <w:spacing w:val="1"/>
                <w:sz w:val="24"/>
                <w:szCs w:val="24"/>
              </w:rPr>
              <w:t xml:space="preserve"> </w:t>
            </w:r>
            <w:r>
              <w:rPr>
                <w:sz w:val="24"/>
                <w:szCs w:val="24"/>
              </w:rPr>
              <w:t>подається</w:t>
            </w:r>
            <w:r>
              <w:rPr>
                <w:spacing w:val="1"/>
                <w:sz w:val="24"/>
                <w:szCs w:val="24"/>
              </w:rPr>
              <w:t xml:space="preserve"> </w:t>
            </w:r>
            <w:r>
              <w:rPr>
                <w:sz w:val="24"/>
                <w:szCs w:val="24"/>
              </w:rPr>
              <w:t>документ,</w:t>
            </w:r>
            <w:r>
              <w:rPr>
                <w:spacing w:val="61"/>
                <w:sz w:val="24"/>
                <w:szCs w:val="24"/>
              </w:rPr>
              <w:t xml:space="preserve"> </w:t>
            </w:r>
            <w:r>
              <w:rPr>
                <w:sz w:val="24"/>
                <w:szCs w:val="24"/>
              </w:rPr>
              <w:t>підпис</w:t>
            </w:r>
            <w:r>
              <w:rPr>
                <w:spacing w:val="61"/>
                <w:sz w:val="24"/>
                <w:szCs w:val="24"/>
              </w:rPr>
              <w:t xml:space="preserve"> </w:t>
            </w:r>
            <w:r>
              <w:rPr>
                <w:sz w:val="24"/>
                <w:szCs w:val="24"/>
              </w:rPr>
              <w:t>та</w:t>
            </w:r>
            <w:r>
              <w:rPr>
                <w:spacing w:val="1"/>
                <w:sz w:val="24"/>
                <w:szCs w:val="24"/>
              </w:rPr>
              <w:t xml:space="preserve"> </w:t>
            </w:r>
            <w:r>
              <w:rPr>
                <w:sz w:val="24"/>
                <w:szCs w:val="24"/>
              </w:rPr>
              <w:t>печатку</w:t>
            </w:r>
            <w:r>
              <w:rPr>
                <w:spacing w:val="-8"/>
                <w:sz w:val="24"/>
                <w:szCs w:val="24"/>
              </w:rPr>
              <w:t xml:space="preserve"> </w:t>
            </w:r>
            <w:r>
              <w:rPr>
                <w:sz w:val="24"/>
                <w:szCs w:val="24"/>
              </w:rPr>
              <w:t>(у</w:t>
            </w:r>
            <w:r>
              <w:rPr>
                <w:spacing w:val="-8"/>
                <w:sz w:val="24"/>
                <w:szCs w:val="24"/>
              </w:rPr>
              <w:t xml:space="preserve"> </w:t>
            </w:r>
            <w:r>
              <w:rPr>
                <w:sz w:val="24"/>
                <w:szCs w:val="24"/>
              </w:rPr>
              <w:t>разі</w:t>
            </w:r>
            <w:r>
              <w:rPr>
                <w:spacing w:val="-7"/>
                <w:sz w:val="24"/>
                <w:szCs w:val="24"/>
              </w:rPr>
              <w:t xml:space="preserve"> </w:t>
            </w:r>
            <w:r>
              <w:rPr>
                <w:sz w:val="24"/>
                <w:szCs w:val="24"/>
              </w:rPr>
              <w:t>наявності).</w:t>
            </w:r>
          </w:p>
          <w:p w14:paraId="2B43C40A"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Ціною тендерної пропозиції</w:t>
            </w:r>
            <w:r>
              <w:rPr>
                <w:spacing w:val="1"/>
                <w:sz w:val="24"/>
                <w:szCs w:val="24"/>
              </w:rPr>
              <w:t xml:space="preserve"> </w:t>
            </w:r>
            <w:r>
              <w:rPr>
                <w:sz w:val="24"/>
                <w:szCs w:val="24"/>
              </w:rPr>
              <w:t>та ціною</w:t>
            </w:r>
            <w:r>
              <w:rPr>
                <w:spacing w:val="60"/>
                <w:sz w:val="24"/>
                <w:szCs w:val="24"/>
              </w:rPr>
              <w:t xml:space="preserve"> </w:t>
            </w:r>
            <w:r>
              <w:rPr>
                <w:sz w:val="24"/>
                <w:szCs w:val="24"/>
              </w:rPr>
              <w:t>за одиницю</w:t>
            </w:r>
            <w:r>
              <w:rPr>
                <w:spacing w:val="60"/>
                <w:sz w:val="24"/>
                <w:szCs w:val="24"/>
              </w:rPr>
              <w:t xml:space="preserve"> </w:t>
            </w:r>
            <w:r>
              <w:rPr>
                <w:sz w:val="24"/>
                <w:szCs w:val="24"/>
              </w:rPr>
              <w:t>має бути число,</w:t>
            </w:r>
            <w:r>
              <w:rPr>
                <w:spacing w:val="1"/>
                <w:sz w:val="24"/>
                <w:szCs w:val="24"/>
              </w:rPr>
              <w:t xml:space="preserve"> </w:t>
            </w:r>
            <w:r>
              <w:rPr>
                <w:sz w:val="24"/>
                <w:szCs w:val="24"/>
              </w:rPr>
              <w:t>що є вираженням грошового значення з двома дробовими знаками (в</w:t>
            </w:r>
            <w:r>
              <w:rPr>
                <w:spacing w:val="1"/>
                <w:sz w:val="24"/>
                <w:szCs w:val="24"/>
              </w:rPr>
              <w:t xml:space="preserve"> </w:t>
            </w:r>
            <w:r>
              <w:rPr>
                <w:sz w:val="24"/>
                <w:szCs w:val="24"/>
              </w:rPr>
              <w:t>гривнях</w:t>
            </w:r>
            <w:r>
              <w:rPr>
                <w:spacing w:val="1"/>
                <w:sz w:val="24"/>
                <w:szCs w:val="24"/>
              </w:rPr>
              <w:t xml:space="preserve"> </w:t>
            </w:r>
            <w:r>
              <w:rPr>
                <w:sz w:val="24"/>
                <w:szCs w:val="24"/>
              </w:rPr>
              <w:t>з</w:t>
            </w:r>
            <w:r>
              <w:rPr>
                <w:spacing w:val="1"/>
                <w:sz w:val="24"/>
                <w:szCs w:val="24"/>
              </w:rPr>
              <w:t xml:space="preserve"> </w:t>
            </w:r>
            <w:r>
              <w:rPr>
                <w:sz w:val="24"/>
                <w:szCs w:val="24"/>
              </w:rPr>
              <w:t>копійками).</w:t>
            </w:r>
            <w:r>
              <w:rPr>
                <w:spacing w:val="1"/>
                <w:sz w:val="24"/>
                <w:szCs w:val="24"/>
              </w:rPr>
              <w:t xml:space="preserve"> </w:t>
            </w:r>
            <w:r>
              <w:rPr>
                <w:sz w:val="24"/>
                <w:szCs w:val="24"/>
              </w:rPr>
              <w:t>Учасник</w:t>
            </w:r>
            <w:r>
              <w:rPr>
                <w:spacing w:val="1"/>
                <w:sz w:val="24"/>
                <w:szCs w:val="24"/>
              </w:rPr>
              <w:t xml:space="preserve"> </w:t>
            </w:r>
            <w:r>
              <w:rPr>
                <w:sz w:val="24"/>
                <w:szCs w:val="24"/>
              </w:rPr>
              <w:t>самостійно</w:t>
            </w:r>
            <w:r>
              <w:rPr>
                <w:spacing w:val="1"/>
                <w:sz w:val="24"/>
                <w:szCs w:val="24"/>
              </w:rPr>
              <w:t xml:space="preserve"> </w:t>
            </w:r>
            <w:r>
              <w:rPr>
                <w:sz w:val="24"/>
                <w:szCs w:val="24"/>
              </w:rPr>
              <w:t>визначає</w:t>
            </w:r>
            <w:r>
              <w:rPr>
                <w:spacing w:val="1"/>
                <w:sz w:val="24"/>
                <w:szCs w:val="24"/>
              </w:rPr>
              <w:t xml:space="preserve"> </w:t>
            </w:r>
            <w:r>
              <w:rPr>
                <w:sz w:val="24"/>
                <w:szCs w:val="24"/>
              </w:rPr>
              <w:t>ціну</w:t>
            </w:r>
            <w:r>
              <w:rPr>
                <w:spacing w:val="1"/>
                <w:sz w:val="24"/>
                <w:szCs w:val="24"/>
              </w:rPr>
              <w:t xml:space="preserve"> </w:t>
            </w:r>
            <w:r>
              <w:rPr>
                <w:sz w:val="24"/>
                <w:szCs w:val="24"/>
              </w:rPr>
              <w:t>тендерної</w:t>
            </w:r>
            <w:r>
              <w:rPr>
                <w:spacing w:val="1"/>
                <w:sz w:val="24"/>
                <w:szCs w:val="24"/>
              </w:rPr>
              <w:t xml:space="preserve"> </w:t>
            </w:r>
            <w:r>
              <w:rPr>
                <w:sz w:val="24"/>
                <w:szCs w:val="24"/>
              </w:rPr>
              <w:t xml:space="preserve">пропозиції та ціни за одиницю послуг (вартість одного </w:t>
            </w:r>
            <w:proofErr w:type="spellStart"/>
            <w:r>
              <w:rPr>
                <w:sz w:val="24"/>
                <w:szCs w:val="24"/>
              </w:rPr>
              <w:t>діто</w:t>
            </w:r>
            <w:proofErr w:type="spellEnd"/>
            <w:r>
              <w:rPr>
                <w:sz w:val="24"/>
                <w:szCs w:val="24"/>
              </w:rPr>
              <w:t>-дня), з</w:t>
            </w:r>
            <w:r>
              <w:rPr>
                <w:spacing w:val="1"/>
                <w:sz w:val="24"/>
                <w:szCs w:val="24"/>
              </w:rPr>
              <w:t xml:space="preserve"> </w:t>
            </w:r>
            <w:r>
              <w:rPr>
                <w:sz w:val="24"/>
                <w:szCs w:val="24"/>
              </w:rPr>
              <w:t>урахуванням</w:t>
            </w:r>
            <w:r>
              <w:rPr>
                <w:spacing w:val="1"/>
                <w:sz w:val="24"/>
                <w:szCs w:val="24"/>
              </w:rPr>
              <w:t xml:space="preserve"> </w:t>
            </w:r>
            <w:r>
              <w:rPr>
                <w:sz w:val="24"/>
                <w:szCs w:val="24"/>
              </w:rPr>
              <w:t>усіх своїх витрат</w:t>
            </w:r>
            <w:r>
              <w:rPr>
                <w:spacing w:val="1"/>
                <w:sz w:val="24"/>
                <w:szCs w:val="24"/>
              </w:rPr>
              <w:t xml:space="preserve"> </w:t>
            </w:r>
            <w:r>
              <w:rPr>
                <w:sz w:val="24"/>
                <w:szCs w:val="24"/>
              </w:rPr>
              <w:t>на придбання харчових продуктів</w:t>
            </w:r>
            <w:r>
              <w:rPr>
                <w:spacing w:val="1"/>
                <w:sz w:val="24"/>
                <w:szCs w:val="24"/>
              </w:rPr>
              <w:t xml:space="preserve"> </w:t>
            </w:r>
            <w:r>
              <w:rPr>
                <w:sz w:val="24"/>
                <w:szCs w:val="24"/>
              </w:rPr>
              <w:t>та</w:t>
            </w:r>
            <w:r>
              <w:rPr>
                <w:spacing w:val="1"/>
                <w:sz w:val="24"/>
                <w:szCs w:val="24"/>
              </w:rPr>
              <w:t xml:space="preserve"> </w:t>
            </w:r>
            <w:r>
              <w:rPr>
                <w:sz w:val="24"/>
                <w:szCs w:val="24"/>
              </w:rPr>
              <w:t>витрат,</w:t>
            </w:r>
            <w:r>
              <w:rPr>
                <w:spacing w:val="-1"/>
                <w:sz w:val="24"/>
                <w:szCs w:val="24"/>
              </w:rPr>
              <w:t xml:space="preserve"> </w:t>
            </w:r>
            <w:r>
              <w:rPr>
                <w:sz w:val="24"/>
                <w:szCs w:val="24"/>
              </w:rPr>
              <w:t>пов’язаних</w:t>
            </w:r>
            <w:r>
              <w:rPr>
                <w:spacing w:val="-4"/>
                <w:sz w:val="24"/>
                <w:szCs w:val="24"/>
              </w:rPr>
              <w:t xml:space="preserve"> </w:t>
            </w:r>
            <w:r>
              <w:rPr>
                <w:sz w:val="24"/>
                <w:szCs w:val="24"/>
              </w:rPr>
              <w:t>із</w:t>
            </w:r>
            <w:r>
              <w:rPr>
                <w:spacing w:val="3"/>
                <w:sz w:val="24"/>
                <w:szCs w:val="24"/>
              </w:rPr>
              <w:t xml:space="preserve"> </w:t>
            </w:r>
            <w:r>
              <w:rPr>
                <w:sz w:val="24"/>
                <w:szCs w:val="24"/>
              </w:rPr>
              <w:t>приготуванням</w:t>
            </w:r>
            <w:r>
              <w:rPr>
                <w:spacing w:val="2"/>
                <w:sz w:val="24"/>
                <w:szCs w:val="24"/>
              </w:rPr>
              <w:t xml:space="preserve"> </w:t>
            </w:r>
            <w:r>
              <w:rPr>
                <w:sz w:val="24"/>
                <w:szCs w:val="24"/>
              </w:rPr>
              <w:t>готових</w:t>
            </w:r>
            <w:r>
              <w:rPr>
                <w:spacing w:val="-3"/>
                <w:sz w:val="24"/>
                <w:szCs w:val="24"/>
              </w:rPr>
              <w:t xml:space="preserve"> </w:t>
            </w:r>
            <w:r>
              <w:rPr>
                <w:sz w:val="24"/>
                <w:szCs w:val="24"/>
              </w:rPr>
              <w:t>страв.</w:t>
            </w:r>
          </w:p>
          <w:p w14:paraId="61C47E56"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коли</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не</w:t>
            </w:r>
            <w:r>
              <w:rPr>
                <w:spacing w:val="1"/>
                <w:sz w:val="24"/>
                <w:szCs w:val="24"/>
              </w:rPr>
              <w:t xml:space="preserve"> </w:t>
            </w:r>
            <w:r>
              <w:rPr>
                <w:sz w:val="24"/>
                <w:szCs w:val="24"/>
              </w:rPr>
              <w:t>встановлено</w:t>
            </w:r>
            <w:r>
              <w:rPr>
                <w:spacing w:val="1"/>
                <w:sz w:val="24"/>
                <w:szCs w:val="24"/>
              </w:rPr>
              <w:t xml:space="preserve"> </w:t>
            </w:r>
            <w:r>
              <w:rPr>
                <w:sz w:val="24"/>
                <w:szCs w:val="24"/>
              </w:rPr>
              <w:t>вимог до змісту та/або форми документу учасник подає документ в</w:t>
            </w:r>
            <w:r>
              <w:rPr>
                <w:spacing w:val="1"/>
                <w:sz w:val="24"/>
                <w:szCs w:val="24"/>
              </w:rPr>
              <w:t xml:space="preserve"> </w:t>
            </w:r>
            <w:r>
              <w:rPr>
                <w:sz w:val="24"/>
                <w:szCs w:val="24"/>
              </w:rPr>
              <w:t>довільній</w:t>
            </w:r>
            <w:r>
              <w:rPr>
                <w:spacing w:val="1"/>
                <w:sz w:val="24"/>
                <w:szCs w:val="24"/>
              </w:rPr>
              <w:t xml:space="preserve"> </w:t>
            </w:r>
            <w:r>
              <w:rPr>
                <w:sz w:val="24"/>
                <w:szCs w:val="24"/>
              </w:rPr>
              <w:t>формі</w:t>
            </w:r>
            <w:r>
              <w:rPr>
                <w:spacing w:val="1"/>
                <w:sz w:val="24"/>
                <w:szCs w:val="24"/>
              </w:rPr>
              <w:t xml:space="preserve"> </w:t>
            </w:r>
            <w:r>
              <w:rPr>
                <w:sz w:val="24"/>
                <w:szCs w:val="24"/>
              </w:rPr>
              <w:t>з</w:t>
            </w:r>
            <w:r>
              <w:rPr>
                <w:spacing w:val="1"/>
                <w:sz w:val="24"/>
                <w:szCs w:val="24"/>
              </w:rPr>
              <w:t xml:space="preserve"> </w:t>
            </w:r>
            <w:r>
              <w:rPr>
                <w:sz w:val="24"/>
                <w:szCs w:val="24"/>
              </w:rPr>
              <w:t>відображенням</w:t>
            </w:r>
            <w:r>
              <w:rPr>
                <w:spacing w:val="1"/>
                <w:sz w:val="24"/>
                <w:szCs w:val="24"/>
              </w:rPr>
              <w:t xml:space="preserve"> </w:t>
            </w:r>
            <w:r>
              <w:rPr>
                <w:sz w:val="24"/>
                <w:szCs w:val="24"/>
              </w:rPr>
              <w:t>необхідного</w:t>
            </w:r>
            <w:r>
              <w:rPr>
                <w:spacing w:val="1"/>
                <w:sz w:val="24"/>
                <w:szCs w:val="24"/>
              </w:rPr>
              <w:t xml:space="preserve"> </w:t>
            </w:r>
            <w:r>
              <w:rPr>
                <w:sz w:val="24"/>
                <w:szCs w:val="24"/>
              </w:rPr>
              <w:t>змісту/інформації</w:t>
            </w:r>
            <w:r>
              <w:rPr>
                <w:spacing w:val="1"/>
                <w:sz w:val="24"/>
                <w:szCs w:val="24"/>
              </w:rPr>
              <w:t xml:space="preserve"> </w:t>
            </w:r>
            <w:r>
              <w:rPr>
                <w:sz w:val="24"/>
                <w:szCs w:val="24"/>
              </w:rPr>
              <w:t>за</w:t>
            </w:r>
            <w:r>
              <w:rPr>
                <w:spacing w:val="1"/>
                <w:sz w:val="24"/>
                <w:szCs w:val="24"/>
              </w:rPr>
              <w:t xml:space="preserve"> </w:t>
            </w:r>
            <w:r>
              <w:rPr>
                <w:sz w:val="24"/>
                <w:szCs w:val="24"/>
              </w:rPr>
              <w:t>власним підписом із прикладанням печатки (у разі її використання).</w:t>
            </w:r>
            <w:r>
              <w:rPr>
                <w:spacing w:val="1"/>
                <w:sz w:val="24"/>
                <w:szCs w:val="24"/>
              </w:rPr>
              <w:t xml:space="preserve"> </w:t>
            </w:r>
            <w:r>
              <w:rPr>
                <w:sz w:val="24"/>
                <w:szCs w:val="24"/>
              </w:rPr>
              <w:t>Якщо</w:t>
            </w:r>
            <w:r>
              <w:rPr>
                <w:spacing w:val="1"/>
                <w:sz w:val="24"/>
                <w:szCs w:val="24"/>
              </w:rPr>
              <w:t xml:space="preserve"> </w:t>
            </w:r>
            <w:r>
              <w:rPr>
                <w:sz w:val="24"/>
                <w:szCs w:val="24"/>
              </w:rPr>
              <w:t>цією тендерною документацією встановлена певна форма або</w:t>
            </w:r>
            <w:r>
              <w:rPr>
                <w:spacing w:val="1"/>
                <w:sz w:val="24"/>
                <w:szCs w:val="24"/>
              </w:rPr>
              <w:t xml:space="preserve"> </w:t>
            </w:r>
            <w:r>
              <w:rPr>
                <w:sz w:val="24"/>
                <w:szCs w:val="24"/>
              </w:rPr>
              <w:t>зразок для подання документа –</w:t>
            </w:r>
            <w:r>
              <w:rPr>
                <w:spacing w:val="60"/>
                <w:sz w:val="24"/>
                <w:szCs w:val="24"/>
              </w:rPr>
              <w:t xml:space="preserve"> </w:t>
            </w:r>
            <w:r>
              <w:rPr>
                <w:sz w:val="24"/>
                <w:szCs w:val="24"/>
              </w:rPr>
              <w:t>учасник не повинен відступати від</w:t>
            </w:r>
            <w:r>
              <w:rPr>
                <w:spacing w:val="1"/>
                <w:sz w:val="24"/>
                <w:szCs w:val="24"/>
              </w:rPr>
              <w:t xml:space="preserve"> </w:t>
            </w:r>
            <w:r>
              <w:rPr>
                <w:sz w:val="24"/>
                <w:szCs w:val="24"/>
              </w:rPr>
              <w:t>них. Якщо форма документа передбачає місця для заповнення їх учасником – учасник повинен заповнити усі відведені для заповнення місця, окрім тих, які стосуються відомостей про замовника, які не відомі учаснику.</w:t>
            </w:r>
          </w:p>
          <w:p w14:paraId="4A2F86C1"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коли</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вимагається</w:t>
            </w:r>
            <w:r>
              <w:rPr>
                <w:spacing w:val="1"/>
                <w:sz w:val="24"/>
                <w:szCs w:val="24"/>
              </w:rPr>
              <w:t xml:space="preserve"> </w:t>
            </w:r>
            <w:r>
              <w:rPr>
                <w:sz w:val="24"/>
                <w:szCs w:val="24"/>
              </w:rPr>
              <w:t>від</w:t>
            </w:r>
            <w:r>
              <w:rPr>
                <w:spacing w:val="1"/>
                <w:sz w:val="24"/>
                <w:szCs w:val="24"/>
              </w:rPr>
              <w:t xml:space="preserve"> </w:t>
            </w:r>
            <w:r>
              <w:rPr>
                <w:sz w:val="24"/>
                <w:szCs w:val="24"/>
              </w:rPr>
              <w:t>учасників подання ними певного документа це означає, що учасник</w:t>
            </w:r>
            <w:r>
              <w:rPr>
                <w:spacing w:val="1"/>
                <w:sz w:val="24"/>
                <w:szCs w:val="24"/>
              </w:rPr>
              <w:t xml:space="preserve"> </w:t>
            </w:r>
            <w:r>
              <w:rPr>
                <w:sz w:val="24"/>
                <w:szCs w:val="24"/>
              </w:rPr>
              <w:t>повинен надати всі сторінки документа, що вимагається, додатки до</w:t>
            </w:r>
            <w:r>
              <w:rPr>
                <w:spacing w:val="1"/>
                <w:sz w:val="24"/>
                <w:szCs w:val="24"/>
              </w:rPr>
              <w:t xml:space="preserve"> </w:t>
            </w:r>
            <w:r>
              <w:rPr>
                <w:sz w:val="24"/>
                <w:szCs w:val="24"/>
              </w:rPr>
              <w:t>нього, документи,</w:t>
            </w:r>
            <w:r>
              <w:rPr>
                <w:spacing w:val="1"/>
                <w:sz w:val="24"/>
                <w:szCs w:val="24"/>
              </w:rPr>
              <w:t xml:space="preserve"> </w:t>
            </w:r>
            <w:r>
              <w:rPr>
                <w:sz w:val="24"/>
                <w:szCs w:val="24"/>
              </w:rPr>
              <w:t>якими вносилися зміни</w:t>
            </w:r>
            <w:r>
              <w:rPr>
                <w:spacing w:val="1"/>
                <w:sz w:val="24"/>
                <w:szCs w:val="24"/>
              </w:rPr>
              <w:t xml:space="preserve"> </w:t>
            </w:r>
            <w:r>
              <w:rPr>
                <w:sz w:val="24"/>
                <w:szCs w:val="24"/>
              </w:rPr>
              <w:t>до</w:t>
            </w:r>
            <w:r>
              <w:rPr>
                <w:spacing w:val="1"/>
                <w:sz w:val="24"/>
                <w:szCs w:val="24"/>
              </w:rPr>
              <w:t xml:space="preserve"> </w:t>
            </w:r>
            <w:r>
              <w:rPr>
                <w:sz w:val="24"/>
                <w:szCs w:val="24"/>
              </w:rPr>
              <w:t>первісного</w:t>
            </w:r>
            <w:r>
              <w:rPr>
                <w:spacing w:val="1"/>
                <w:sz w:val="24"/>
                <w:szCs w:val="24"/>
              </w:rPr>
              <w:t xml:space="preserve"> </w:t>
            </w:r>
            <w:r>
              <w:rPr>
                <w:sz w:val="24"/>
                <w:szCs w:val="24"/>
              </w:rPr>
              <w:t>документа,</w:t>
            </w:r>
            <w:r>
              <w:rPr>
                <w:spacing w:val="1"/>
                <w:sz w:val="24"/>
                <w:szCs w:val="24"/>
              </w:rPr>
              <w:t xml:space="preserve"> </w:t>
            </w:r>
            <w:r>
              <w:rPr>
                <w:sz w:val="24"/>
                <w:szCs w:val="24"/>
              </w:rPr>
              <w:t>тощо. Недотримання цієї вимоги є фактом ненадання документа, що</w:t>
            </w:r>
            <w:r>
              <w:rPr>
                <w:spacing w:val="1"/>
                <w:sz w:val="24"/>
                <w:szCs w:val="24"/>
              </w:rPr>
              <w:t xml:space="preserve"> </w:t>
            </w:r>
            <w:r>
              <w:rPr>
                <w:sz w:val="24"/>
                <w:szCs w:val="24"/>
              </w:rPr>
              <w:t>прямо</w:t>
            </w:r>
            <w:r>
              <w:rPr>
                <w:spacing w:val="1"/>
                <w:sz w:val="24"/>
                <w:szCs w:val="24"/>
              </w:rPr>
              <w:t xml:space="preserve"> </w:t>
            </w:r>
            <w:r>
              <w:rPr>
                <w:sz w:val="24"/>
                <w:szCs w:val="24"/>
              </w:rPr>
              <w:t>вимагається</w:t>
            </w:r>
            <w:r>
              <w:rPr>
                <w:spacing w:val="-4"/>
                <w:sz w:val="24"/>
                <w:szCs w:val="24"/>
              </w:rPr>
              <w:t xml:space="preserve"> </w:t>
            </w:r>
            <w:r>
              <w:rPr>
                <w:sz w:val="24"/>
                <w:szCs w:val="24"/>
              </w:rPr>
              <w:t>цією тендерною</w:t>
            </w:r>
            <w:r>
              <w:rPr>
                <w:spacing w:val="-1"/>
                <w:sz w:val="24"/>
                <w:szCs w:val="24"/>
              </w:rPr>
              <w:t xml:space="preserve"> </w:t>
            </w:r>
            <w:r>
              <w:rPr>
                <w:sz w:val="24"/>
                <w:szCs w:val="24"/>
              </w:rPr>
              <w:t>документацією.</w:t>
            </w:r>
          </w:p>
          <w:p w14:paraId="1C5167F7"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Для</w:t>
            </w:r>
            <w:r>
              <w:rPr>
                <w:spacing w:val="1"/>
                <w:sz w:val="24"/>
                <w:szCs w:val="24"/>
              </w:rPr>
              <w:t xml:space="preserve"> </w:t>
            </w:r>
            <w:r>
              <w:rPr>
                <w:sz w:val="24"/>
                <w:szCs w:val="24"/>
              </w:rPr>
              <w:t>забезпечення</w:t>
            </w:r>
            <w:r>
              <w:rPr>
                <w:spacing w:val="1"/>
                <w:sz w:val="24"/>
                <w:szCs w:val="24"/>
              </w:rPr>
              <w:t xml:space="preserve"> </w:t>
            </w:r>
            <w:r>
              <w:rPr>
                <w:sz w:val="24"/>
                <w:szCs w:val="24"/>
              </w:rPr>
              <w:t>можливості</w:t>
            </w:r>
            <w:r>
              <w:rPr>
                <w:spacing w:val="1"/>
                <w:sz w:val="24"/>
                <w:szCs w:val="24"/>
              </w:rPr>
              <w:t xml:space="preserve"> </w:t>
            </w:r>
            <w:r>
              <w:rPr>
                <w:sz w:val="24"/>
                <w:szCs w:val="24"/>
              </w:rPr>
              <w:t>замовнику</w:t>
            </w:r>
            <w:r>
              <w:rPr>
                <w:spacing w:val="1"/>
                <w:sz w:val="24"/>
                <w:szCs w:val="24"/>
              </w:rPr>
              <w:t xml:space="preserve"> </w:t>
            </w:r>
            <w:r>
              <w:rPr>
                <w:sz w:val="24"/>
                <w:szCs w:val="24"/>
              </w:rPr>
              <w:t>оцінити</w:t>
            </w:r>
            <w:r>
              <w:rPr>
                <w:spacing w:val="1"/>
                <w:sz w:val="24"/>
                <w:szCs w:val="24"/>
              </w:rPr>
              <w:t xml:space="preserve"> </w:t>
            </w:r>
            <w:r>
              <w:rPr>
                <w:sz w:val="24"/>
                <w:szCs w:val="24"/>
              </w:rPr>
              <w:t>повноту</w:t>
            </w:r>
            <w:r>
              <w:rPr>
                <w:spacing w:val="1"/>
                <w:sz w:val="24"/>
                <w:szCs w:val="24"/>
              </w:rPr>
              <w:t xml:space="preserve"> </w:t>
            </w:r>
            <w:r>
              <w:rPr>
                <w:sz w:val="24"/>
                <w:szCs w:val="24"/>
              </w:rPr>
              <w:t>та</w:t>
            </w:r>
            <w:r>
              <w:rPr>
                <w:spacing w:val="1"/>
                <w:sz w:val="24"/>
                <w:szCs w:val="24"/>
              </w:rPr>
              <w:t xml:space="preserve"> </w:t>
            </w:r>
            <w:r>
              <w:rPr>
                <w:sz w:val="24"/>
                <w:szCs w:val="24"/>
              </w:rPr>
              <w:t>комплектність наданих учасником документів тендерної пропозиції –</w:t>
            </w:r>
            <w:r>
              <w:rPr>
                <w:spacing w:val="1"/>
                <w:sz w:val="24"/>
                <w:szCs w:val="24"/>
              </w:rPr>
              <w:t xml:space="preserve"> </w:t>
            </w:r>
            <w:r>
              <w:rPr>
                <w:sz w:val="24"/>
                <w:szCs w:val="24"/>
              </w:rPr>
              <w:t>під час формування файлів документи у них повинні бути розміщені</w:t>
            </w:r>
            <w:r>
              <w:rPr>
                <w:spacing w:val="1"/>
                <w:sz w:val="24"/>
                <w:szCs w:val="24"/>
              </w:rPr>
              <w:t xml:space="preserve"> </w:t>
            </w:r>
            <w:r>
              <w:rPr>
                <w:sz w:val="24"/>
                <w:szCs w:val="24"/>
              </w:rPr>
              <w:t>послідовно.</w:t>
            </w:r>
          </w:p>
          <w:p w14:paraId="7A0E3E00"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правильність</w:t>
            </w:r>
            <w:r>
              <w:rPr>
                <w:spacing w:val="1"/>
                <w:sz w:val="24"/>
                <w:szCs w:val="24"/>
              </w:rPr>
              <w:t xml:space="preserve"> </w:t>
            </w:r>
            <w:r>
              <w:rPr>
                <w:sz w:val="24"/>
                <w:szCs w:val="24"/>
              </w:rPr>
              <w:t>завантаження</w:t>
            </w:r>
            <w:r>
              <w:rPr>
                <w:spacing w:val="1"/>
                <w:sz w:val="24"/>
                <w:szCs w:val="24"/>
              </w:rPr>
              <w:t xml:space="preserve"> </w:t>
            </w:r>
            <w:r>
              <w:rPr>
                <w:sz w:val="24"/>
                <w:szCs w:val="24"/>
              </w:rPr>
              <w:t>файлів</w:t>
            </w:r>
            <w:r>
              <w:rPr>
                <w:spacing w:val="1"/>
                <w:sz w:val="24"/>
                <w:szCs w:val="24"/>
              </w:rPr>
              <w:t xml:space="preserve"> </w:t>
            </w:r>
            <w:r>
              <w:rPr>
                <w:sz w:val="24"/>
                <w:szCs w:val="24"/>
              </w:rPr>
              <w:t>з</w:t>
            </w:r>
            <w:r>
              <w:rPr>
                <w:spacing w:val="-57"/>
                <w:sz w:val="24"/>
                <w:szCs w:val="24"/>
              </w:rPr>
              <w:t xml:space="preserve"> </w:t>
            </w:r>
            <w:r>
              <w:rPr>
                <w:sz w:val="24"/>
                <w:szCs w:val="24"/>
              </w:rPr>
              <w:t>документами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їх</w:t>
            </w:r>
            <w:r>
              <w:rPr>
                <w:spacing w:val="1"/>
                <w:sz w:val="24"/>
                <w:szCs w:val="24"/>
              </w:rPr>
              <w:t xml:space="preserve"> </w:t>
            </w:r>
            <w:r>
              <w:rPr>
                <w:sz w:val="24"/>
                <w:szCs w:val="24"/>
              </w:rPr>
              <w:t>повноту</w:t>
            </w:r>
            <w:r>
              <w:rPr>
                <w:spacing w:val="1"/>
                <w:sz w:val="24"/>
                <w:szCs w:val="24"/>
              </w:rPr>
              <w:t xml:space="preserve"> </w:t>
            </w:r>
            <w:r>
              <w:rPr>
                <w:sz w:val="24"/>
                <w:szCs w:val="24"/>
              </w:rPr>
              <w:t>накладення</w:t>
            </w:r>
            <w:r>
              <w:rPr>
                <w:spacing w:val="1"/>
                <w:sz w:val="24"/>
                <w:szCs w:val="24"/>
              </w:rPr>
              <w:t xml:space="preserve"> </w:t>
            </w:r>
            <w:r>
              <w:rPr>
                <w:sz w:val="24"/>
                <w:szCs w:val="24"/>
              </w:rPr>
              <w:t>підписів</w:t>
            </w:r>
            <w:r>
              <w:rPr>
                <w:spacing w:val="1"/>
                <w:sz w:val="24"/>
                <w:szCs w:val="24"/>
              </w:rPr>
              <w:t xml:space="preserve"> </w:t>
            </w:r>
            <w:r>
              <w:rPr>
                <w:sz w:val="24"/>
                <w:szCs w:val="24"/>
              </w:rPr>
              <w:t>тощо</w:t>
            </w:r>
            <w:r>
              <w:rPr>
                <w:spacing w:val="1"/>
                <w:sz w:val="24"/>
                <w:szCs w:val="24"/>
              </w:rPr>
              <w:t xml:space="preserve"> </w:t>
            </w:r>
            <w:r>
              <w:rPr>
                <w:sz w:val="24"/>
                <w:szCs w:val="24"/>
              </w:rPr>
              <w:t>через</w:t>
            </w:r>
            <w:r>
              <w:rPr>
                <w:spacing w:val="1"/>
                <w:sz w:val="24"/>
                <w:szCs w:val="24"/>
              </w:rPr>
              <w:t xml:space="preserve"> </w:t>
            </w:r>
            <w:r>
              <w:rPr>
                <w:sz w:val="24"/>
                <w:szCs w:val="24"/>
              </w:rPr>
              <w:t>авторизований</w:t>
            </w:r>
            <w:r>
              <w:rPr>
                <w:spacing w:val="1"/>
                <w:sz w:val="24"/>
                <w:szCs w:val="24"/>
              </w:rPr>
              <w:t xml:space="preserve"> </w:t>
            </w:r>
            <w:r>
              <w:rPr>
                <w:sz w:val="24"/>
                <w:szCs w:val="24"/>
              </w:rPr>
              <w:t>електронний</w:t>
            </w:r>
            <w:r>
              <w:rPr>
                <w:spacing w:val="1"/>
                <w:sz w:val="24"/>
                <w:szCs w:val="24"/>
              </w:rPr>
              <w:t xml:space="preserve"> </w:t>
            </w:r>
            <w:r>
              <w:rPr>
                <w:sz w:val="24"/>
                <w:szCs w:val="24"/>
              </w:rPr>
              <w:t>майданчик</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електронної</w:t>
            </w:r>
            <w:r>
              <w:rPr>
                <w:spacing w:val="-8"/>
                <w:sz w:val="24"/>
                <w:szCs w:val="24"/>
              </w:rPr>
              <w:t xml:space="preserve"> </w:t>
            </w:r>
            <w:r>
              <w:rPr>
                <w:sz w:val="24"/>
                <w:szCs w:val="24"/>
              </w:rPr>
              <w:t>системи</w:t>
            </w:r>
            <w:r>
              <w:rPr>
                <w:spacing w:val="2"/>
                <w:sz w:val="24"/>
                <w:szCs w:val="24"/>
              </w:rPr>
              <w:t xml:space="preserve"> </w:t>
            </w:r>
            <w:proofErr w:type="spellStart"/>
            <w:r>
              <w:rPr>
                <w:sz w:val="24"/>
                <w:szCs w:val="24"/>
              </w:rPr>
              <w:t>закупівель</w:t>
            </w:r>
            <w:proofErr w:type="spellEnd"/>
            <w:r>
              <w:rPr>
                <w:spacing w:val="2"/>
                <w:sz w:val="24"/>
                <w:szCs w:val="24"/>
              </w:rPr>
              <w:t xml:space="preserve"> </w:t>
            </w:r>
            <w:r>
              <w:rPr>
                <w:sz w:val="24"/>
                <w:szCs w:val="24"/>
              </w:rPr>
              <w:t>несе</w:t>
            </w:r>
            <w:r>
              <w:rPr>
                <w:spacing w:val="5"/>
                <w:sz w:val="24"/>
                <w:szCs w:val="24"/>
              </w:rPr>
              <w:t xml:space="preserve"> </w:t>
            </w:r>
            <w:r>
              <w:rPr>
                <w:sz w:val="24"/>
                <w:szCs w:val="24"/>
              </w:rPr>
              <w:t>учасник,</w:t>
            </w:r>
            <w:r>
              <w:rPr>
                <w:spacing w:val="-2"/>
                <w:sz w:val="24"/>
                <w:szCs w:val="24"/>
              </w:rPr>
              <w:t xml:space="preserve"> </w:t>
            </w:r>
            <w:r>
              <w:rPr>
                <w:sz w:val="24"/>
                <w:szCs w:val="24"/>
              </w:rPr>
              <w:t>що</w:t>
            </w:r>
            <w:r>
              <w:rPr>
                <w:spacing w:val="5"/>
                <w:sz w:val="24"/>
                <w:szCs w:val="24"/>
              </w:rPr>
              <w:t xml:space="preserve"> </w:t>
            </w:r>
            <w:r>
              <w:rPr>
                <w:sz w:val="24"/>
                <w:szCs w:val="24"/>
              </w:rPr>
              <w:t>їх</w:t>
            </w:r>
            <w:r>
              <w:rPr>
                <w:spacing w:val="-4"/>
                <w:sz w:val="24"/>
                <w:szCs w:val="24"/>
              </w:rPr>
              <w:t xml:space="preserve"> </w:t>
            </w:r>
            <w:r>
              <w:rPr>
                <w:sz w:val="24"/>
                <w:szCs w:val="24"/>
              </w:rPr>
              <w:t>подає.</w:t>
            </w:r>
          </w:p>
          <w:p w14:paraId="0F6D8CF3" w14:textId="77777777" w:rsidR="007D240E" w:rsidRDefault="0016005C">
            <w:pPr>
              <w:pStyle w:val="TableParagraph"/>
              <w:numPr>
                <w:ilvl w:val="1"/>
                <w:numId w:val="22"/>
              </w:numPr>
              <w:tabs>
                <w:tab w:val="left" w:pos="945"/>
              </w:tabs>
              <w:ind w:left="0" w:right="102" w:firstLine="378"/>
              <w:jc w:val="both"/>
              <w:rPr>
                <w:sz w:val="24"/>
                <w:szCs w:val="24"/>
              </w:rPr>
            </w:pPr>
            <w:r>
              <w:rPr>
                <w:sz w:val="24"/>
                <w:szCs w:val="24"/>
              </w:rPr>
              <w:t>Ціна тендерної пропозиції учасника, зазначена ним</w:t>
            </w:r>
            <w:r>
              <w:rPr>
                <w:spacing w:val="1"/>
                <w:sz w:val="24"/>
                <w:szCs w:val="24"/>
              </w:rPr>
              <w:t xml:space="preserve"> </w:t>
            </w:r>
            <w:r>
              <w:rPr>
                <w:sz w:val="24"/>
                <w:szCs w:val="24"/>
              </w:rPr>
              <w:t>в електронній</w:t>
            </w:r>
            <w:r>
              <w:rPr>
                <w:spacing w:val="1"/>
                <w:sz w:val="24"/>
                <w:szCs w:val="24"/>
              </w:rPr>
              <w:t xml:space="preserve"> </w:t>
            </w:r>
            <w:r>
              <w:rPr>
                <w:sz w:val="24"/>
                <w:szCs w:val="24"/>
              </w:rPr>
              <w:t>формі під час подання тендерної пропозиції, повинна відповідати ціні,</w:t>
            </w:r>
            <w:r>
              <w:rPr>
                <w:spacing w:val="1"/>
                <w:sz w:val="24"/>
                <w:szCs w:val="24"/>
              </w:rPr>
              <w:t xml:space="preserve"> </w:t>
            </w:r>
            <w:r>
              <w:rPr>
                <w:sz w:val="24"/>
                <w:szCs w:val="24"/>
              </w:rPr>
              <w:t>що</w:t>
            </w:r>
            <w:r>
              <w:rPr>
                <w:spacing w:val="1"/>
                <w:sz w:val="24"/>
                <w:szCs w:val="24"/>
              </w:rPr>
              <w:t xml:space="preserve"> </w:t>
            </w:r>
            <w:r>
              <w:rPr>
                <w:sz w:val="24"/>
                <w:szCs w:val="24"/>
              </w:rPr>
              <w:t>зазначена</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поданій</w:t>
            </w:r>
            <w:r>
              <w:rPr>
                <w:spacing w:val="1"/>
                <w:sz w:val="24"/>
                <w:szCs w:val="24"/>
              </w:rPr>
              <w:t xml:space="preserve"> </w:t>
            </w:r>
            <w:r>
              <w:rPr>
                <w:sz w:val="24"/>
                <w:szCs w:val="24"/>
              </w:rPr>
              <w:lastRenderedPageBreak/>
              <w:t>ним</w:t>
            </w:r>
            <w:r>
              <w:rPr>
                <w:spacing w:val="1"/>
                <w:sz w:val="24"/>
                <w:szCs w:val="24"/>
              </w:rPr>
              <w:t xml:space="preserve"> </w:t>
            </w:r>
            <w:r>
              <w:rPr>
                <w:sz w:val="24"/>
                <w:szCs w:val="24"/>
              </w:rPr>
              <w:t>Технічній</w:t>
            </w:r>
            <w:r>
              <w:rPr>
                <w:spacing w:val="1"/>
                <w:sz w:val="24"/>
                <w:szCs w:val="24"/>
              </w:rPr>
              <w:t xml:space="preserve"> </w:t>
            </w:r>
            <w:r>
              <w:rPr>
                <w:sz w:val="24"/>
                <w:szCs w:val="24"/>
              </w:rPr>
              <w:t>специфікації</w:t>
            </w:r>
            <w:r>
              <w:rPr>
                <w:spacing w:val="1"/>
                <w:sz w:val="24"/>
                <w:szCs w:val="24"/>
              </w:rPr>
              <w:t xml:space="preserve"> </w:t>
            </w:r>
            <w:r>
              <w:rPr>
                <w:sz w:val="24"/>
                <w:szCs w:val="24"/>
              </w:rPr>
              <w:t>(Додаток №3 до тендерної документації). У будь-якому випадку ціна,</w:t>
            </w:r>
            <w:r>
              <w:rPr>
                <w:spacing w:val="1"/>
                <w:sz w:val="24"/>
                <w:szCs w:val="24"/>
              </w:rPr>
              <w:t xml:space="preserve"> </w:t>
            </w:r>
            <w:r>
              <w:rPr>
                <w:sz w:val="24"/>
                <w:szCs w:val="24"/>
              </w:rPr>
              <w:t>зазначена</w:t>
            </w:r>
            <w:r>
              <w:rPr>
                <w:spacing w:val="1"/>
                <w:sz w:val="24"/>
                <w:szCs w:val="24"/>
              </w:rPr>
              <w:t xml:space="preserve"> </w:t>
            </w:r>
            <w:r>
              <w:rPr>
                <w:sz w:val="24"/>
                <w:szCs w:val="24"/>
              </w:rPr>
              <w:t>в</w:t>
            </w:r>
            <w:r>
              <w:rPr>
                <w:spacing w:val="1"/>
                <w:sz w:val="24"/>
                <w:szCs w:val="24"/>
              </w:rPr>
              <w:t xml:space="preserve"> </w:t>
            </w:r>
            <w:r>
              <w:rPr>
                <w:sz w:val="24"/>
                <w:szCs w:val="24"/>
              </w:rPr>
              <w:t>електронних</w:t>
            </w:r>
            <w:r>
              <w:rPr>
                <w:spacing w:val="1"/>
                <w:sz w:val="24"/>
                <w:szCs w:val="24"/>
              </w:rPr>
              <w:t xml:space="preserve"> </w:t>
            </w:r>
            <w:r>
              <w:rPr>
                <w:sz w:val="24"/>
                <w:szCs w:val="24"/>
              </w:rPr>
              <w:t>формах,</w:t>
            </w:r>
            <w:r>
              <w:rPr>
                <w:spacing w:val="1"/>
                <w:sz w:val="24"/>
                <w:szCs w:val="24"/>
              </w:rPr>
              <w:t xml:space="preserve"> </w:t>
            </w:r>
            <w:r>
              <w:rPr>
                <w:sz w:val="24"/>
                <w:szCs w:val="24"/>
              </w:rPr>
              <w:t>є</w:t>
            </w:r>
            <w:r>
              <w:rPr>
                <w:spacing w:val="1"/>
                <w:sz w:val="24"/>
                <w:szCs w:val="24"/>
              </w:rPr>
              <w:t xml:space="preserve"> </w:t>
            </w:r>
            <w:r>
              <w:rPr>
                <w:sz w:val="24"/>
                <w:szCs w:val="24"/>
              </w:rPr>
              <w:t>визначальною,</w:t>
            </w:r>
            <w:r>
              <w:rPr>
                <w:spacing w:val="1"/>
                <w:sz w:val="24"/>
                <w:szCs w:val="24"/>
              </w:rPr>
              <w:t xml:space="preserve"> </w:t>
            </w:r>
            <w:r>
              <w:rPr>
                <w:sz w:val="24"/>
                <w:szCs w:val="24"/>
              </w:rPr>
              <w:t>і</w:t>
            </w:r>
            <w:r>
              <w:rPr>
                <w:spacing w:val="1"/>
                <w:sz w:val="24"/>
                <w:szCs w:val="24"/>
              </w:rPr>
              <w:t xml:space="preserve"> </w:t>
            </w:r>
            <w:r>
              <w:rPr>
                <w:sz w:val="24"/>
                <w:szCs w:val="24"/>
              </w:rPr>
              <w:t>наявність</w:t>
            </w:r>
            <w:r>
              <w:rPr>
                <w:spacing w:val="1"/>
                <w:sz w:val="24"/>
                <w:szCs w:val="24"/>
              </w:rPr>
              <w:t xml:space="preserve"> </w:t>
            </w:r>
            <w:r>
              <w:rPr>
                <w:sz w:val="24"/>
                <w:szCs w:val="24"/>
              </w:rPr>
              <w:t>розбіжностей</w:t>
            </w:r>
            <w:r>
              <w:rPr>
                <w:spacing w:val="1"/>
                <w:sz w:val="24"/>
                <w:szCs w:val="24"/>
              </w:rPr>
              <w:t xml:space="preserve"> </w:t>
            </w:r>
            <w:r>
              <w:rPr>
                <w:sz w:val="24"/>
                <w:szCs w:val="24"/>
              </w:rPr>
              <w:t>із</w:t>
            </w:r>
            <w:r>
              <w:rPr>
                <w:spacing w:val="1"/>
                <w:sz w:val="24"/>
                <w:szCs w:val="24"/>
              </w:rPr>
              <w:t xml:space="preserve"> </w:t>
            </w:r>
            <w:r>
              <w:rPr>
                <w:sz w:val="24"/>
                <w:szCs w:val="24"/>
              </w:rPr>
              <w:t>ціною</w:t>
            </w:r>
            <w:r>
              <w:rPr>
                <w:spacing w:val="1"/>
                <w:sz w:val="24"/>
                <w:szCs w:val="24"/>
              </w:rPr>
              <w:t xml:space="preserve"> </w:t>
            </w:r>
            <w:r>
              <w:rPr>
                <w:sz w:val="24"/>
                <w:szCs w:val="24"/>
              </w:rPr>
              <w:t>у</w:t>
            </w:r>
            <w:r>
              <w:rPr>
                <w:spacing w:val="1"/>
                <w:sz w:val="24"/>
                <w:szCs w:val="24"/>
              </w:rPr>
              <w:t xml:space="preserve"> </w:t>
            </w:r>
            <w:r>
              <w:rPr>
                <w:sz w:val="24"/>
                <w:szCs w:val="24"/>
              </w:rPr>
              <w:t>Технічній</w:t>
            </w:r>
            <w:r>
              <w:rPr>
                <w:spacing w:val="1"/>
                <w:sz w:val="24"/>
                <w:szCs w:val="24"/>
              </w:rPr>
              <w:t xml:space="preserve"> </w:t>
            </w:r>
            <w:r>
              <w:rPr>
                <w:sz w:val="24"/>
                <w:szCs w:val="24"/>
              </w:rPr>
              <w:t>специфікації</w:t>
            </w:r>
            <w:r>
              <w:rPr>
                <w:spacing w:val="1"/>
                <w:sz w:val="24"/>
                <w:szCs w:val="24"/>
              </w:rPr>
              <w:t xml:space="preserve"> </w:t>
            </w:r>
            <w:r>
              <w:rPr>
                <w:sz w:val="24"/>
                <w:szCs w:val="24"/>
              </w:rPr>
              <w:t>відноситься</w:t>
            </w:r>
            <w:r>
              <w:rPr>
                <w:spacing w:val="1"/>
                <w:sz w:val="24"/>
                <w:szCs w:val="24"/>
              </w:rPr>
              <w:t xml:space="preserve"> </w:t>
            </w:r>
            <w:r>
              <w:rPr>
                <w:sz w:val="24"/>
                <w:szCs w:val="24"/>
              </w:rPr>
              <w:t>до</w:t>
            </w:r>
            <w:r>
              <w:rPr>
                <w:spacing w:val="1"/>
                <w:sz w:val="24"/>
                <w:szCs w:val="24"/>
              </w:rPr>
              <w:t xml:space="preserve"> </w:t>
            </w:r>
            <w:r>
              <w:rPr>
                <w:sz w:val="24"/>
                <w:szCs w:val="24"/>
              </w:rPr>
              <w:t>формальних</w:t>
            </w:r>
            <w:r>
              <w:rPr>
                <w:spacing w:val="-4"/>
                <w:sz w:val="24"/>
                <w:szCs w:val="24"/>
              </w:rPr>
              <w:t xml:space="preserve"> </w:t>
            </w:r>
            <w:r>
              <w:rPr>
                <w:sz w:val="24"/>
                <w:szCs w:val="24"/>
              </w:rPr>
              <w:t>(несуттєвих)</w:t>
            </w:r>
            <w:r>
              <w:rPr>
                <w:spacing w:val="3"/>
                <w:sz w:val="24"/>
                <w:szCs w:val="24"/>
              </w:rPr>
              <w:t xml:space="preserve"> </w:t>
            </w:r>
            <w:r>
              <w:rPr>
                <w:sz w:val="24"/>
                <w:szCs w:val="24"/>
              </w:rPr>
              <w:t>помилок.</w:t>
            </w:r>
          </w:p>
          <w:p w14:paraId="78C4FEFF" w14:textId="77777777" w:rsidR="007D240E" w:rsidRDefault="0016005C">
            <w:pPr>
              <w:pStyle w:val="TableParagraph"/>
              <w:numPr>
                <w:ilvl w:val="1"/>
                <w:numId w:val="22"/>
              </w:numPr>
              <w:tabs>
                <w:tab w:val="left" w:pos="945"/>
              </w:tabs>
              <w:ind w:left="0" w:right="102" w:firstLine="378"/>
              <w:jc w:val="both"/>
              <w:rPr>
                <w:sz w:val="24"/>
                <w:szCs w:val="24"/>
              </w:rPr>
            </w:pPr>
            <w:r>
              <w:rPr>
                <w:sz w:val="24"/>
                <w:szCs w:val="24"/>
              </w:rPr>
              <w:t>Учасник у складі документів тендерної пропозиції подає письмове</w:t>
            </w:r>
            <w:r>
              <w:rPr>
                <w:spacing w:val="1"/>
                <w:sz w:val="24"/>
                <w:szCs w:val="24"/>
              </w:rPr>
              <w:t xml:space="preserve"> </w:t>
            </w:r>
            <w:r>
              <w:rPr>
                <w:sz w:val="24"/>
                <w:szCs w:val="24"/>
              </w:rPr>
              <w:t>підтвердження</w:t>
            </w:r>
            <w:r>
              <w:rPr>
                <w:spacing w:val="1"/>
                <w:sz w:val="24"/>
                <w:szCs w:val="24"/>
              </w:rPr>
              <w:t xml:space="preserve"> </w:t>
            </w:r>
            <w:r>
              <w:rPr>
                <w:sz w:val="24"/>
                <w:szCs w:val="24"/>
              </w:rPr>
              <w:t>того,</w:t>
            </w:r>
            <w:r>
              <w:rPr>
                <w:spacing w:val="1"/>
                <w:sz w:val="24"/>
                <w:szCs w:val="24"/>
              </w:rPr>
              <w:t xml:space="preserve"> </w:t>
            </w:r>
            <w:r>
              <w:rPr>
                <w:sz w:val="24"/>
                <w:szCs w:val="24"/>
              </w:rPr>
              <w:t>що</w:t>
            </w:r>
            <w:r>
              <w:rPr>
                <w:spacing w:val="1"/>
                <w:sz w:val="24"/>
                <w:szCs w:val="24"/>
              </w:rPr>
              <w:t xml:space="preserve"> </w:t>
            </w:r>
            <w:r>
              <w:rPr>
                <w:sz w:val="24"/>
                <w:szCs w:val="24"/>
              </w:rPr>
              <w:t>він</w:t>
            </w:r>
            <w:r>
              <w:rPr>
                <w:spacing w:val="1"/>
                <w:sz w:val="24"/>
                <w:szCs w:val="24"/>
              </w:rPr>
              <w:t xml:space="preserve"> </w:t>
            </w:r>
            <w:r>
              <w:rPr>
                <w:sz w:val="24"/>
                <w:szCs w:val="24"/>
              </w:rPr>
              <w:t>ознайомився</w:t>
            </w:r>
            <w:r>
              <w:rPr>
                <w:spacing w:val="1"/>
                <w:sz w:val="24"/>
                <w:szCs w:val="24"/>
              </w:rPr>
              <w:t xml:space="preserve"> </w:t>
            </w:r>
            <w:r>
              <w:rPr>
                <w:sz w:val="24"/>
                <w:szCs w:val="24"/>
              </w:rPr>
              <w:t>з</w:t>
            </w:r>
            <w:r>
              <w:rPr>
                <w:spacing w:val="1"/>
                <w:sz w:val="24"/>
                <w:szCs w:val="24"/>
              </w:rPr>
              <w:t xml:space="preserve"> </w:t>
            </w:r>
            <w:r>
              <w:rPr>
                <w:sz w:val="24"/>
                <w:szCs w:val="24"/>
              </w:rPr>
              <w:t>умовами</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щодо</w:t>
            </w:r>
            <w:r>
              <w:rPr>
                <w:spacing w:val="1"/>
                <w:sz w:val="24"/>
                <w:szCs w:val="24"/>
              </w:rPr>
              <w:t xml:space="preserve"> </w:t>
            </w:r>
            <w:r>
              <w:rPr>
                <w:sz w:val="24"/>
                <w:szCs w:val="24"/>
              </w:rPr>
              <w:t>формальних</w:t>
            </w:r>
            <w:r>
              <w:rPr>
                <w:spacing w:val="1"/>
                <w:sz w:val="24"/>
                <w:szCs w:val="24"/>
              </w:rPr>
              <w:t xml:space="preserve"> </w:t>
            </w:r>
            <w:r>
              <w:rPr>
                <w:sz w:val="24"/>
                <w:szCs w:val="24"/>
              </w:rPr>
              <w:t>(несуттєвих)</w:t>
            </w:r>
            <w:r>
              <w:rPr>
                <w:spacing w:val="1"/>
                <w:sz w:val="24"/>
                <w:szCs w:val="24"/>
              </w:rPr>
              <w:t xml:space="preserve"> </w:t>
            </w:r>
            <w:r>
              <w:rPr>
                <w:sz w:val="24"/>
                <w:szCs w:val="24"/>
              </w:rPr>
              <w:t>помилок,</w:t>
            </w:r>
            <w:r>
              <w:rPr>
                <w:spacing w:val="1"/>
                <w:sz w:val="24"/>
                <w:szCs w:val="24"/>
              </w:rPr>
              <w:t xml:space="preserve"> </w:t>
            </w:r>
            <w:r>
              <w:rPr>
                <w:sz w:val="24"/>
                <w:szCs w:val="24"/>
              </w:rPr>
              <w:t>повністю</w:t>
            </w:r>
            <w:r>
              <w:rPr>
                <w:spacing w:val="1"/>
                <w:sz w:val="24"/>
                <w:szCs w:val="24"/>
              </w:rPr>
              <w:t xml:space="preserve"> </w:t>
            </w:r>
            <w:r>
              <w:rPr>
                <w:sz w:val="24"/>
                <w:szCs w:val="24"/>
              </w:rPr>
              <w:t>розуміє правові наслідки</w:t>
            </w:r>
            <w:r>
              <w:rPr>
                <w:spacing w:val="1"/>
                <w:sz w:val="24"/>
                <w:szCs w:val="24"/>
              </w:rPr>
              <w:t xml:space="preserve"> </w:t>
            </w:r>
            <w:r>
              <w:rPr>
                <w:sz w:val="24"/>
                <w:szCs w:val="24"/>
              </w:rPr>
              <w:t>їх допущення</w:t>
            </w:r>
            <w:r>
              <w:rPr>
                <w:spacing w:val="1"/>
                <w:sz w:val="24"/>
                <w:szCs w:val="24"/>
              </w:rPr>
              <w:t xml:space="preserve"> </w:t>
            </w:r>
            <w:r>
              <w:rPr>
                <w:sz w:val="24"/>
                <w:szCs w:val="24"/>
              </w:rPr>
              <w:t>у тендерних пропозиціях як</w:t>
            </w:r>
            <w:r>
              <w:rPr>
                <w:spacing w:val="1"/>
                <w:sz w:val="24"/>
                <w:szCs w:val="24"/>
              </w:rPr>
              <w:t xml:space="preserve"> </w:t>
            </w:r>
            <w:r>
              <w:rPr>
                <w:sz w:val="24"/>
                <w:szCs w:val="24"/>
              </w:rPr>
              <w:t>інших</w:t>
            </w:r>
            <w:r>
              <w:rPr>
                <w:spacing w:val="1"/>
                <w:sz w:val="24"/>
                <w:szCs w:val="24"/>
              </w:rPr>
              <w:t xml:space="preserve"> </w:t>
            </w:r>
            <w:r>
              <w:rPr>
                <w:sz w:val="24"/>
                <w:szCs w:val="24"/>
              </w:rPr>
              <w:t>учасників,</w:t>
            </w:r>
            <w:r>
              <w:rPr>
                <w:spacing w:val="3"/>
                <w:sz w:val="24"/>
                <w:szCs w:val="24"/>
              </w:rPr>
              <w:t xml:space="preserve"> </w:t>
            </w:r>
            <w:r>
              <w:rPr>
                <w:sz w:val="24"/>
                <w:szCs w:val="24"/>
              </w:rPr>
              <w:t>так</w:t>
            </w:r>
            <w:r>
              <w:rPr>
                <w:spacing w:val="3"/>
                <w:sz w:val="24"/>
                <w:szCs w:val="24"/>
              </w:rPr>
              <w:t xml:space="preserve"> </w:t>
            </w:r>
            <w:r>
              <w:rPr>
                <w:sz w:val="24"/>
                <w:szCs w:val="24"/>
              </w:rPr>
              <w:t>і</w:t>
            </w:r>
            <w:r>
              <w:rPr>
                <w:spacing w:val="-7"/>
                <w:sz w:val="24"/>
                <w:szCs w:val="24"/>
              </w:rPr>
              <w:t xml:space="preserve"> </w:t>
            </w:r>
            <w:r>
              <w:rPr>
                <w:sz w:val="24"/>
                <w:szCs w:val="24"/>
              </w:rPr>
              <w:t>власній</w:t>
            </w:r>
            <w:r>
              <w:rPr>
                <w:spacing w:val="2"/>
                <w:sz w:val="24"/>
                <w:szCs w:val="24"/>
              </w:rPr>
              <w:t xml:space="preserve"> </w:t>
            </w:r>
            <w:r>
              <w:rPr>
                <w:sz w:val="24"/>
                <w:szCs w:val="24"/>
              </w:rPr>
              <w:t>тендерній</w:t>
            </w:r>
            <w:r>
              <w:rPr>
                <w:spacing w:val="2"/>
                <w:sz w:val="24"/>
                <w:szCs w:val="24"/>
              </w:rPr>
              <w:t xml:space="preserve"> </w:t>
            </w:r>
            <w:r>
              <w:rPr>
                <w:sz w:val="24"/>
                <w:szCs w:val="24"/>
              </w:rPr>
              <w:t>пропозиції.</w:t>
            </w:r>
          </w:p>
          <w:p w14:paraId="387769BC" w14:textId="77777777" w:rsidR="007D240E" w:rsidRDefault="0016005C">
            <w:pPr>
              <w:pStyle w:val="TableParagraph"/>
              <w:numPr>
                <w:ilvl w:val="1"/>
                <w:numId w:val="22"/>
              </w:numPr>
              <w:tabs>
                <w:tab w:val="left" w:pos="945"/>
              </w:tabs>
              <w:ind w:left="0" w:right="102" w:firstLine="378"/>
              <w:jc w:val="both"/>
              <w:rPr>
                <w:sz w:val="24"/>
                <w:szCs w:val="24"/>
              </w:rPr>
            </w:pPr>
            <w:r>
              <w:rPr>
                <w:sz w:val="24"/>
                <w:szCs w:val="24"/>
              </w:rPr>
              <w:t>Ненадання</w:t>
            </w:r>
            <w:r>
              <w:rPr>
                <w:spacing w:val="1"/>
                <w:sz w:val="24"/>
                <w:szCs w:val="24"/>
              </w:rPr>
              <w:t xml:space="preserve"> </w:t>
            </w:r>
            <w:r>
              <w:rPr>
                <w:sz w:val="24"/>
                <w:szCs w:val="24"/>
              </w:rPr>
              <w:t>учасником</w:t>
            </w:r>
            <w:r>
              <w:rPr>
                <w:spacing w:val="1"/>
                <w:sz w:val="24"/>
                <w:szCs w:val="24"/>
              </w:rPr>
              <w:t xml:space="preserve"> </w:t>
            </w:r>
            <w:r>
              <w:rPr>
                <w:sz w:val="24"/>
                <w:szCs w:val="24"/>
              </w:rPr>
              <w:t>усієї</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передбачені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подання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6"/>
                <w:sz w:val="24"/>
                <w:szCs w:val="24"/>
              </w:rPr>
              <w:t xml:space="preserve"> </w:t>
            </w:r>
            <w:r>
              <w:rPr>
                <w:sz w:val="24"/>
                <w:szCs w:val="24"/>
              </w:rPr>
              <w:t>з</w:t>
            </w:r>
            <w:r>
              <w:rPr>
                <w:spacing w:val="25"/>
                <w:sz w:val="24"/>
                <w:szCs w:val="24"/>
              </w:rPr>
              <w:t xml:space="preserve"> </w:t>
            </w:r>
            <w:r>
              <w:rPr>
                <w:sz w:val="24"/>
                <w:szCs w:val="24"/>
              </w:rPr>
              <w:t>порушенням</w:t>
            </w:r>
            <w:r>
              <w:rPr>
                <w:spacing w:val="26"/>
                <w:sz w:val="24"/>
                <w:szCs w:val="24"/>
              </w:rPr>
              <w:t xml:space="preserve"> </w:t>
            </w:r>
            <w:r>
              <w:rPr>
                <w:sz w:val="24"/>
                <w:szCs w:val="24"/>
              </w:rPr>
              <w:t>вимог,</w:t>
            </w:r>
            <w:r>
              <w:rPr>
                <w:spacing w:val="23"/>
                <w:sz w:val="24"/>
                <w:szCs w:val="24"/>
              </w:rPr>
              <w:t xml:space="preserve"> </w:t>
            </w:r>
            <w:r>
              <w:rPr>
                <w:sz w:val="24"/>
                <w:szCs w:val="24"/>
              </w:rPr>
              <w:t>встановлених</w:t>
            </w:r>
            <w:r>
              <w:rPr>
                <w:spacing w:val="21"/>
                <w:sz w:val="24"/>
                <w:szCs w:val="24"/>
              </w:rPr>
              <w:t xml:space="preserve"> </w:t>
            </w:r>
            <w:r>
              <w:rPr>
                <w:sz w:val="24"/>
                <w:szCs w:val="24"/>
              </w:rPr>
              <w:t>цією</w:t>
            </w:r>
            <w:r>
              <w:rPr>
                <w:spacing w:val="23"/>
                <w:sz w:val="24"/>
                <w:szCs w:val="24"/>
              </w:rPr>
              <w:t xml:space="preserve"> </w:t>
            </w:r>
            <w:r>
              <w:rPr>
                <w:sz w:val="24"/>
                <w:szCs w:val="24"/>
              </w:rPr>
              <w:t>тендерною документацією,</w:t>
            </w:r>
            <w:r>
              <w:rPr>
                <w:spacing w:val="-1"/>
                <w:sz w:val="24"/>
                <w:szCs w:val="24"/>
              </w:rPr>
              <w:t xml:space="preserve"> </w:t>
            </w:r>
            <w:r>
              <w:rPr>
                <w:sz w:val="24"/>
                <w:szCs w:val="24"/>
              </w:rPr>
              <w:t>є</w:t>
            </w:r>
            <w:r>
              <w:rPr>
                <w:spacing w:val="-6"/>
                <w:sz w:val="24"/>
                <w:szCs w:val="24"/>
              </w:rPr>
              <w:t xml:space="preserve"> </w:t>
            </w:r>
            <w:r>
              <w:rPr>
                <w:sz w:val="24"/>
                <w:szCs w:val="24"/>
              </w:rPr>
              <w:t>підставою</w:t>
            </w:r>
            <w:r>
              <w:rPr>
                <w:spacing w:val="-4"/>
                <w:sz w:val="24"/>
                <w:szCs w:val="24"/>
              </w:rPr>
              <w:t xml:space="preserve"> </w:t>
            </w:r>
            <w:r>
              <w:rPr>
                <w:sz w:val="24"/>
                <w:szCs w:val="24"/>
              </w:rPr>
              <w:t>для</w:t>
            </w:r>
            <w:r>
              <w:rPr>
                <w:spacing w:val="-3"/>
                <w:sz w:val="24"/>
                <w:szCs w:val="24"/>
              </w:rPr>
              <w:t xml:space="preserve"> </w:t>
            </w:r>
            <w:r>
              <w:rPr>
                <w:sz w:val="24"/>
                <w:szCs w:val="24"/>
              </w:rPr>
              <w:t>відхилення</w:t>
            </w:r>
            <w:r>
              <w:rPr>
                <w:spacing w:val="-3"/>
                <w:sz w:val="24"/>
                <w:szCs w:val="24"/>
              </w:rPr>
              <w:t xml:space="preserve"> </w:t>
            </w:r>
            <w:r>
              <w:rPr>
                <w:sz w:val="24"/>
                <w:szCs w:val="24"/>
              </w:rPr>
              <w:t>тендерної</w:t>
            </w:r>
            <w:r>
              <w:rPr>
                <w:spacing w:val="-10"/>
                <w:sz w:val="24"/>
                <w:szCs w:val="24"/>
              </w:rPr>
              <w:t xml:space="preserve"> </w:t>
            </w:r>
            <w:r>
              <w:rPr>
                <w:sz w:val="24"/>
                <w:szCs w:val="24"/>
              </w:rPr>
              <w:t>пропозиції.</w:t>
            </w:r>
          </w:p>
        </w:tc>
      </w:tr>
      <w:tr w:rsidR="007D240E" w14:paraId="7BFCA1E2" w14:textId="77777777">
        <w:trPr>
          <w:trHeight w:val="238"/>
        </w:trPr>
        <w:tc>
          <w:tcPr>
            <w:tcW w:w="642" w:type="dxa"/>
            <w:tcBorders>
              <w:bottom w:val="single" w:sz="6" w:space="0" w:color="000000"/>
              <w:right w:val="nil"/>
            </w:tcBorders>
          </w:tcPr>
          <w:p w14:paraId="6215D290" w14:textId="77777777" w:rsidR="007D240E" w:rsidRDefault="0016005C">
            <w:pPr>
              <w:pStyle w:val="TableParagraph"/>
              <w:ind w:left="259"/>
              <w:rPr>
                <w:sz w:val="24"/>
              </w:rPr>
            </w:pPr>
            <w:r>
              <w:rPr>
                <w:sz w:val="24"/>
              </w:rPr>
              <w:lastRenderedPageBreak/>
              <w:t>5</w:t>
            </w:r>
          </w:p>
        </w:tc>
        <w:tc>
          <w:tcPr>
            <w:tcW w:w="2638" w:type="dxa"/>
            <w:tcBorders>
              <w:left w:val="nil"/>
              <w:bottom w:val="single" w:sz="6" w:space="0" w:color="000000"/>
              <w:right w:val="nil"/>
            </w:tcBorders>
          </w:tcPr>
          <w:p w14:paraId="7A3BC017" w14:textId="77777777" w:rsidR="007D240E" w:rsidRDefault="0016005C">
            <w:pPr>
              <w:pStyle w:val="TableParagraph"/>
              <w:ind w:left="192" w:right="547"/>
              <w:jc w:val="both"/>
              <w:rPr>
                <w:i/>
                <w:sz w:val="24"/>
              </w:rPr>
            </w:pPr>
            <w:r>
              <w:rPr>
                <w:i/>
                <w:sz w:val="24"/>
              </w:rPr>
              <w:t>Відхилення</w:t>
            </w:r>
            <w:r>
              <w:rPr>
                <w:i/>
                <w:spacing w:val="-58"/>
                <w:sz w:val="24"/>
              </w:rPr>
              <w:t xml:space="preserve"> </w:t>
            </w:r>
            <w:r>
              <w:rPr>
                <w:i/>
                <w:sz w:val="24"/>
              </w:rPr>
              <w:t>тендерних</w:t>
            </w:r>
            <w:r>
              <w:rPr>
                <w:i/>
                <w:spacing w:val="-58"/>
                <w:sz w:val="24"/>
              </w:rPr>
              <w:t xml:space="preserve"> </w:t>
            </w:r>
            <w:r>
              <w:rPr>
                <w:i/>
                <w:sz w:val="24"/>
              </w:rPr>
              <w:t>пропозицій</w:t>
            </w:r>
          </w:p>
        </w:tc>
        <w:tc>
          <w:tcPr>
            <w:tcW w:w="6521" w:type="dxa"/>
            <w:gridSpan w:val="2"/>
            <w:tcBorders>
              <w:left w:val="nil"/>
              <w:bottom w:val="single" w:sz="6" w:space="0" w:color="000000"/>
            </w:tcBorders>
          </w:tcPr>
          <w:p w14:paraId="61453421" w14:textId="77777777" w:rsidR="007D240E" w:rsidRDefault="0016005C">
            <w:pPr>
              <w:pStyle w:val="TableParagraph"/>
              <w:numPr>
                <w:ilvl w:val="1"/>
                <w:numId w:val="23"/>
              </w:numPr>
              <w:tabs>
                <w:tab w:val="left" w:pos="804"/>
              </w:tabs>
              <w:ind w:left="0" w:right="102" w:firstLine="378"/>
              <w:jc w:val="both"/>
              <w:rPr>
                <w:sz w:val="24"/>
                <w:szCs w:val="24"/>
              </w:rPr>
            </w:pPr>
            <w:r>
              <w:rPr>
                <w:sz w:val="24"/>
                <w:szCs w:val="24"/>
              </w:rPr>
              <w:t>Замовник</w:t>
            </w:r>
            <w:r>
              <w:rPr>
                <w:spacing w:val="1"/>
                <w:sz w:val="24"/>
                <w:szCs w:val="24"/>
              </w:rPr>
              <w:t xml:space="preserve"> </w:t>
            </w:r>
            <w:r>
              <w:rPr>
                <w:sz w:val="24"/>
                <w:szCs w:val="24"/>
              </w:rPr>
              <w:t>відхиляє</w:t>
            </w:r>
            <w:r>
              <w:rPr>
                <w:spacing w:val="1"/>
                <w:sz w:val="24"/>
                <w:szCs w:val="24"/>
              </w:rPr>
              <w:t xml:space="preserve"> </w:t>
            </w:r>
            <w:r>
              <w:rPr>
                <w:sz w:val="24"/>
                <w:szCs w:val="24"/>
              </w:rPr>
              <w:t>тендерну пропозицію</w:t>
            </w:r>
            <w:r>
              <w:rPr>
                <w:spacing w:val="1"/>
                <w:sz w:val="24"/>
                <w:szCs w:val="24"/>
              </w:rPr>
              <w:t xml:space="preserve"> </w:t>
            </w:r>
            <w:r>
              <w:rPr>
                <w:sz w:val="24"/>
                <w:szCs w:val="24"/>
              </w:rPr>
              <w:t>учасника</w:t>
            </w:r>
            <w:r>
              <w:rPr>
                <w:spacing w:val="1"/>
                <w:sz w:val="24"/>
                <w:szCs w:val="24"/>
              </w:rPr>
              <w:t xml:space="preserve"> </w:t>
            </w:r>
            <w:r>
              <w:rPr>
                <w:sz w:val="24"/>
                <w:szCs w:val="24"/>
              </w:rPr>
              <w:t>із</w:t>
            </w:r>
            <w:r>
              <w:rPr>
                <w:spacing w:val="1"/>
                <w:sz w:val="24"/>
                <w:szCs w:val="24"/>
              </w:rPr>
              <w:t xml:space="preserve"> </w:t>
            </w:r>
            <w:r>
              <w:rPr>
                <w:sz w:val="24"/>
                <w:szCs w:val="24"/>
              </w:rPr>
              <w:t>зазначенням</w:t>
            </w:r>
            <w:r>
              <w:rPr>
                <w:spacing w:val="1"/>
                <w:sz w:val="24"/>
                <w:szCs w:val="24"/>
              </w:rPr>
              <w:t xml:space="preserve"> </w:t>
            </w:r>
            <w:r>
              <w:rPr>
                <w:sz w:val="24"/>
                <w:szCs w:val="24"/>
              </w:rPr>
              <w:t>аргументації</w:t>
            </w:r>
            <w:r>
              <w:rPr>
                <w:spacing w:val="-8"/>
                <w:sz w:val="24"/>
                <w:szCs w:val="24"/>
              </w:rPr>
              <w:t xml:space="preserve"> </w:t>
            </w:r>
            <w:r>
              <w:rPr>
                <w:sz w:val="24"/>
                <w:szCs w:val="24"/>
              </w:rPr>
              <w:t>в</w:t>
            </w:r>
            <w:r>
              <w:rPr>
                <w:spacing w:val="2"/>
                <w:sz w:val="24"/>
                <w:szCs w:val="24"/>
              </w:rPr>
              <w:t xml:space="preserve"> </w:t>
            </w:r>
            <w:r>
              <w:rPr>
                <w:sz w:val="24"/>
                <w:szCs w:val="24"/>
              </w:rPr>
              <w:t>електронній</w:t>
            </w:r>
            <w:r>
              <w:rPr>
                <w:spacing w:val="3"/>
                <w:sz w:val="24"/>
                <w:szCs w:val="24"/>
              </w:rPr>
              <w:t xml:space="preserve"> </w:t>
            </w:r>
            <w:r>
              <w:rPr>
                <w:sz w:val="24"/>
                <w:szCs w:val="24"/>
              </w:rPr>
              <w:t>системі</w:t>
            </w:r>
            <w:r>
              <w:rPr>
                <w:spacing w:val="-8"/>
                <w:sz w:val="24"/>
                <w:szCs w:val="24"/>
              </w:rPr>
              <w:t xml:space="preserve"> </w:t>
            </w:r>
            <w:proofErr w:type="spellStart"/>
            <w:r>
              <w:rPr>
                <w:sz w:val="24"/>
                <w:szCs w:val="24"/>
              </w:rPr>
              <w:t>закупівель</w:t>
            </w:r>
            <w:proofErr w:type="spellEnd"/>
            <w:r>
              <w:rPr>
                <w:spacing w:val="7"/>
                <w:sz w:val="24"/>
                <w:szCs w:val="24"/>
              </w:rPr>
              <w:t xml:space="preserve"> </w:t>
            </w:r>
            <w:r>
              <w:rPr>
                <w:sz w:val="24"/>
                <w:szCs w:val="24"/>
              </w:rPr>
              <w:t>у</w:t>
            </w:r>
            <w:r>
              <w:rPr>
                <w:spacing w:val="-9"/>
                <w:sz w:val="24"/>
                <w:szCs w:val="24"/>
              </w:rPr>
              <w:t xml:space="preserve"> </w:t>
            </w:r>
            <w:r>
              <w:rPr>
                <w:sz w:val="24"/>
                <w:szCs w:val="24"/>
              </w:rPr>
              <w:t>разі,</w:t>
            </w:r>
            <w:r>
              <w:rPr>
                <w:spacing w:val="4"/>
                <w:sz w:val="24"/>
                <w:szCs w:val="24"/>
              </w:rPr>
              <w:t xml:space="preserve"> </w:t>
            </w:r>
            <w:r>
              <w:rPr>
                <w:sz w:val="24"/>
                <w:szCs w:val="24"/>
              </w:rPr>
              <w:t>якщо:</w:t>
            </w:r>
          </w:p>
          <w:p w14:paraId="36EDC6E8" w14:textId="77777777" w:rsidR="007D240E" w:rsidRDefault="0016005C">
            <w:pPr>
              <w:pStyle w:val="TableParagraph"/>
              <w:numPr>
                <w:ilvl w:val="2"/>
                <w:numId w:val="23"/>
              </w:numPr>
              <w:tabs>
                <w:tab w:val="left" w:pos="804"/>
                <w:tab w:val="left" w:pos="1325"/>
              </w:tabs>
              <w:ind w:left="0" w:right="102" w:firstLine="378"/>
              <w:jc w:val="both"/>
              <w:rPr>
                <w:sz w:val="24"/>
                <w:szCs w:val="24"/>
              </w:rPr>
            </w:pPr>
            <w:r>
              <w:rPr>
                <w:b/>
                <w:sz w:val="24"/>
                <w:szCs w:val="24"/>
              </w:rPr>
              <w:t>учасник</w:t>
            </w:r>
            <w:r>
              <w:rPr>
                <w:b/>
                <w:spacing w:val="1"/>
                <w:sz w:val="24"/>
                <w:szCs w:val="24"/>
              </w:rPr>
              <w:t xml:space="preserve"> </w:t>
            </w:r>
            <w:r>
              <w:rPr>
                <w:b/>
                <w:sz w:val="24"/>
                <w:szCs w:val="24"/>
              </w:rPr>
              <w:t>процедури</w:t>
            </w:r>
            <w:r>
              <w:rPr>
                <w:b/>
                <w:spacing w:val="-2"/>
                <w:sz w:val="24"/>
                <w:szCs w:val="24"/>
              </w:rPr>
              <w:t xml:space="preserve"> </w:t>
            </w:r>
            <w:r>
              <w:rPr>
                <w:b/>
                <w:sz w:val="24"/>
                <w:szCs w:val="24"/>
              </w:rPr>
              <w:t>закупівлі</w:t>
            </w:r>
            <w:r>
              <w:rPr>
                <w:sz w:val="24"/>
                <w:szCs w:val="24"/>
              </w:rPr>
              <w:t>:</w:t>
            </w:r>
          </w:p>
          <w:p w14:paraId="5AF481DB"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підпадає під підстави, встановлені пунктом 47 Особливостей;</w:t>
            </w:r>
          </w:p>
          <w:p w14:paraId="712684A6"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DBBC931" w14:textId="77777777" w:rsidR="007D240E" w:rsidRDefault="0016005C">
            <w:pPr>
              <w:pStyle w:val="TableParagraph"/>
              <w:numPr>
                <w:ilvl w:val="3"/>
                <w:numId w:val="23"/>
              </w:numPr>
              <w:tabs>
                <w:tab w:val="left" w:pos="804"/>
                <w:tab w:val="left" w:pos="1569"/>
              </w:tabs>
              <w:ind w:left="0" w:right="102" w:firstLine="378"/>
              <w:jc w:val="both"/>
              <w:rPr>
                <w:sz w:val="24"/>
                <w:szCs w:val="24"/>
                <w:shd w:val="clear" w:color="auto" w:fill="FFFFFF"/>
              </w:rPr>
            </w:pP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i/>
                <w:sz w:val="24"/>
                <w:szCs w:val="24"/>
              </w:rPr>
              <w:t>якщо</w:t>
            </w:r>
            <w:r>
              <w:rPr>
                <w:i/>
                <w:spacing w:val="1"/>
                <w:sz w:val="24"/>
                <w:szCs w:val="24"/>
              </w:rPr>
              <w:t xml:space="preserve"> </w:t>
            </w:r>
            <w:r>
              <w:rPr>
                <w:i/>
                <w:sz w:val="24"/>
                <w:szCs w:val="24"/>
              </w:rPr>
              <w:t>таке</w:t>
            </w:r>
            <w:r>
              <w:rPr>
                <w:i/>
                <w:spacing w:val="1"/>
                <w:sz w:val="24"/>
                <w:szCs w:val="24"/>
              </w:rPr>
              <w:t xml:space="preserve"> </w:t>
            </w:r>
            <w:r>
              <w:rPr>
                <w:i/>
                <w:sz w:val="24"/>
                <w:szCs w:val="24"/>
              </w:rPr>
              <w:t>забезпечення вимагалося замовником</w:t>
            </w:r>
            <w:r>
              <w:rPr>
                <w:sz w:val="24"/>
                <w:szCs w:val="24"/>
              </w:rPr>
              <w:t xml:space="preserve">, </w:t>
            </w:r>
          </w:p>
          <w:p w14:paraId="5822446D"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szCs w:val="24"/>
                <w:shd w:val="clear" w:color="auto" w:fill="FFFFFF"/>
              </w:rPr>
              <w:t>невідповідностей</w:t>
            </w:r>
            <w:proofErr w:type="spellEnd"/>
            <w:r>
              <w:rPr>
                <w:sz w:val="24"/>
                <w:szCs w:val="24"/>
                <w:shd w:val="clear" w:color="auto" w:fill="FFFFFF"/>
              </w:rPr>
              <w:t xml:space="preserve">, протягом 24 годин з моменту розміщення замовником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повідомлення з вимогою про усунення таких </w:t>
            </w:r>
            <w:proofErr w:type="spellStart"/>
            <w:r>
              <w:rPr>
                <w:sz w:val="24"/>
                <w:szCs w:val="24"/>
                <w:shd w:val="clear" w:color="auto" w:fill="FFFFFF"/>
              </w:rPr>
              <w:t>невідповідностей</w:t>
            </w:r>
            <w:proofErr w:type="spellEnd"/>
            <w:r>
              <w:rPr>
                <w:sz w:val="24"/>
                <w:szCs w:val="24"/>
                <w:shd w:val="clear" w:color="auto" w:fill="FFFFFF"/>
              </w:rPr>
              <w:t>;</w:t>
            </w:r>
          </w:p>
          <w:p w14:paraId="35A7EB88"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6038365"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14:paraId="4FD47C01" w14:textId="7CD749E9" w:rsidR="007D240E" w:rsidRDefault="00543430">
            <w:pPr>
              <w:pStyle w:val="TableParagraph"/>
              <w:numPr>
                <w:ilvl w:val="3"/>
                <w:numId w:val="23"/>
              </w:numPr>
              <w:tabs>
                <w:tab w:val="left" w:pos="804"/>
                <w:tab w:val="left" w:pos="1569"/>
              </w:tabs>
              <w:ind w:left="0" w:right="102" w:firstLine="378"/>
              <w:jc w:val="both"/>
              <w:rPr>
                <w:sz w:val="24"/>
                <w:szCs w:val="24"/>
              </w:rPr>
            </w:pPr>
            <w:r>
              <w:rPr>
                <w:color w:val="333333"/>
                <w:shd w:val="clear" w:color="auto" w:fill="FFFFFF"/>
              </w:rPr>
              <w:t>є громадянином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xml:space="preserve">;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43430">
              <w:rPr>
                <w:b/>
                <w:bCs/>
                <w:color w:val="333333"/>
                <w:shd w:val="clear" w:color="auto" w:fill="FFFFFF"/>
              </w:rPr>
              <w:t>Ісламська Республіка Іран</w:t>
            </w:r>
            <w:r>
              <w:rPr>
                <w:color w:val="333333"/>
                <w:shd w:val="clear" w:color="auto" w:fill="FFFFFF"/>
              </w:rPr>
              <w:t>, громадянин Російської Федерації/Республіки Білорусь/</w:t>
            </w:r>
            <w:r w:rsidRPr="00543430">
              <w:rPr>
                <w:b/>
                <w:bCs/>
                <w:color w:val="333333"/>
                <w:shd w:val="clear" w:color="auto" w:fill="FFFFFF"/>
              </w:rPr>
              <w:t xml:space="preserve">Ісламської </w:t>
            </w:r>
            <w:r w:rsidRPr="00543430">
              <w:rPr>
                <w:b/>
                <w:bCs/>
                <w:color w:val="333333"/>
                <w:shd w:val="clear" w:color="auto" w:fill="FFFFFF"/>
              </w:rPr>
              <w:lastRenderedPageBreak/>
              <w:t>Республіки Іран</w:t>
            </w:r>
            <w:r>
              <w:rPr>
                <w:color w:val="333333"/>
                <w:shd w:val="clear" w:color="auto"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543430">
              <w:rPr>
                <w:shd w:val="clear" w:color="auto" w:fill="FFFFFF"/>
              </w:rPr>
              <w:t>№ 1178</w:t>
            </w:r>
            <w:r>
              <w:rPr>
                <w:color w:val="333333"/>
                <w:shd w:val="clear" w:color="auto" w:fill="FFFFFF"/>
              </w:rPr>
              <w:t xml:space="preserve"> “Про затвердження особливостей здійснення публічних </w:t>
            </w:r>
            <w:proofErr w:type="spellStart"/>
            <w:r>
              <w:rPr>
                <w:color w:val="333333"/>
                <w:shd w:val="clear" w:color="auto" w:fill="FFFFFF"/>
              </w:rPr>
              <w:t>закупівель</w:t>
            </w:r>
            <w:proofErr w:type="spellEnd"/>
            <w:r>
              <w:rPr>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6005C">
              <w:rPr>
                <w:sz w:val="24"/>
                <w:szCs w:val="24"/>
                <w:shd w:val="clear" w:color="auto" w:fill="FFFFFF"/>
              </w:rPr>
              <w:t>.</w:t>
            </w:r>
          </w:p>
          <w:p w14:paraId="25A602B0" w14:textId="77777777" w:rsidR="007D240E" w:rsidRDefault="0016005C">
            <w:pPr>
              <w:pStyle w:val="1"/>
              <w:numPr>
                <w:ilvl w:val="0"/>
                <w:numId w:val="24"/>
              </w:numPr>
              <w:tabs>
                <w:tab w:val="left" w:pos="804"/>
                <w:tab w:val="left" w:pos="1567"/>
              </w:tabs>
              <w:spacing w:line="240" w:lineRule="auto"/>
              <w:ind w:left="0" w:right="102" w:firstLine="378"/>
              <w:jc w:val="both"/>
              <w:rPr>
                <w:b w:val="0"/>
              </w:rPr>
            </w:pPr>
            <w:r>
              <w:t>тендерна</w:t>
            </w:r>
            <w:r>
              <w:rPr>
                <w:spacing w:val="-7"/>
              </w:rPr>
              <w:t xml:space="preserve"> </w:t>
            </w:r>
            <w:r>
              <w:t>пропозиція</w:t>
            </w:r>
            <w:r>
              <w:rPr>
                <w:b w:val="0"/>
              </w:rPr>
              <w:t>:</w:t>
            </w:r>
          </w:p>
          <w:p w14:paraId="6CC1E8FC" w14:textId="77777777" w:rsidR="007D240E" w:rsidRDefault="0016005C">
            <w:pPr>
              <w:pStyle w:val="af0"/>
              <w:numPr>
                <w:ilvl w:val="1"/>
                <w:numId w:val="24"/>
              </w:numPr>
              <w:tabs>
                <w:tab w:val="left" w:pos="804"/>
                <w:tab w:val="left" w:pos="1567"/>
                <w:tab w:val="left" w:pos="4108"/>
              </w:tabs>
              <w:ind w:left="0" w:right="102" w:firstLine="378"/>
              <w:rPr>
                <w:sz w:val="24"/>
                <w:szCs w:val="24"/>
              </w:rPr>
            </w:pPr>
            <w:r>
              <w:rPr>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613FD96" w14:textId="77777777" w:rsidR="007D240E" w:rsidRDefault="0016005C">
            <w:pPr>
              <w:pStyle w:val="af0"/>
              <w:numPr>
                <w:ilvl w:val="1"/>
                <w:numId w:val="24"/>
              </w:numPr>
              <w:tabs>
                <w:tab w:val="left" w:pos="804"/>
                <w:tab w:val="left" w:pos="1567"/>
                <w:tab w:val="left" w:pos="4108"/>
              </w:tabs>
              <w:ind w:left="0" w:right="102" w:firstLine="378"/>
              <w:rPr>
                <w:sz w:val="24"/>
                <w:szCs w:val="24"/>
              </w:rPr>
            </w:pPr>
            <w:r>
              <w:rPr>
                <w:sz w:val="24"/>
                <w:szCs w:val="24"/>
              </w:rPr>
              <w:t>є такою, строк дії якої закінчився;</w:t>
            </w:r>
            <w:bookmarkStart w:id="3" w:name="n603"/>
            <w:bookmarkEnd w:id="3"/>
          </w:p>
          <w:p w14:paraId="27F44F04" w14:textId="77777777" w:rsidR="007D240E" w:rsidRDefault="0016005C">
            <w:pPr>
              <w:pStyle w:val="af0"/>
              <w:numPr>
                <w:ilvl w:val="1"/>
                <w:numId w:val="24"/>
              </w:numPr>
              <w:tabs>
                <w:tab w:val="left" w:pos="662"/>
                <w:tab w:val="left" w:pos="1567"/>
                <w:tab w:val="left" w:pos="4108"/>
              </w:tabs>
              <w:ind w:left="0" w:right="102" w:firstLine="378"/>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14:paraId="62881907" w14:textId="77777777" w:rsidR="007D240E" w:rsidRDefault="0016005C">
            <w:pPr>
              <w:pStyle w:val="af0"/>
              <w:numPr>
                <w:ilvl w:val="1"/>
                <w:numId w:val="24"/>
              </w:numPr>
              <w:tabs>
                <w:tab w:val="left" w:pos="662"/>
                <w:tab w:val="left" w:pos="1567"/>
                <w:tab w:val="left" w:pos="4108"/>
              </w:tabs>
              <w:ind w:left="0" w:right="102" w:firstLine="378"/>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1A3513D0" w14:textId="77777777" w:rsidR="007D240E" w:rsidRDefault="0016005C">
            <w:pPr>
              <w:pStyle w:val="1"/>
              <w:numPr>
                <w:ilvl w:val="0"/>
                <w:numId w:val="24"/>
              </w:numPr>
              <w:tabs>
                <w:tab w:val="left" w:pos="662"/>
                <w:tab w:val="left" w:pos="1425"/>
                <w:tab w:val="left" w:pos="3977"/>
              </w:tabs>
              <w:spacing w:line="240" w:lineRule="auto"/>
              <w:ind w:left="0" w:right="102" w:firstLine="378"/>
              <w:jc w:val="both"/>
              <w:rPr>
                <w:b w:val="0"/>
              </w:rPr>
            </w:pPr>
            <w:r>
              <w:t>переможець процедури</w:t>
            </w:r>
            <w:r>
              <w:rPr>
                <w:spacing w:val="-6"/>
              </w:rPr>
              <w:t xml:space="preserve"> </w:t>
            </w:r>
            <w:r>
              <w:t>закупівлі</w:t>
            </w:r>
            <w:r>
              <w:rPr>
                <w:b w:val="0"/>
              </w:rPr>
              <w:t>:</w:t>
            </w:r>
          </w:p>
          <w:p w14:paraId="0145C61E" w14:textId="77777777" w:rsidR="007D240E" w:rsidRDefault="0016005C">
            <w:pPr>
              <w:pStyle w:val="af0"/>
              <w:numPr>
                <w:ilvl w:val="1"/>
                <w:numId w:val="24"/>
              </w:numPr>
              <w:tabs>
                <w:tab w:val="left" w:pos="662"/>
                <w:tab w:val="left" w:pos="1709"/>
                <w:tab w:val="left" w:pos="3977"/>
                <w:tab w:val="left" w:pos="4108"/>
              </w:tabs>
              <w:ind w:left="0" w:right="102" w:firstLine="378"/>
              <w:rPr>
                <w:sz w:val="24"/>
                <w:szCs w:val="24"/>
              </w:rPr>
            </w:pPr>
            <w:r>
              <w:rPr>
                <w:sz w:val="24"/>
                <w:szCs w:val="24"/>
              </w:rPr>
              <w:t>відмовився від підписання договору про закупівлю 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або</w:t>
            </w:r>
            <w:r>
              <w:rPr>
                <w:spacing w:val="1"/>
                <w:sz w:val="24"/>
                <w:szCs w:val="24"/>
              </w:rPr>
              <w:t xml:space="preserve"> </w:t>
            </w:r>
            <w:r>
              <w:rPr>
                <w:sz w:val="24"/>
                <w:szCs w:val="24"/>
              </w:rPr>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p>
          <w:p w14:paraId="6CCE1F2C" w14:textId="77777777" w:rsidR="007D240E" w:rsidRDefault="0016005C">
            <w:pPr>
              <w:pStyle w:val="af0"/>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bookmarkStart w:id="5" w:name="n608"/>
            <w:bookmarkEnd w:id="5"/>
          </w:p>
          <w:p w14:paraId="3A8ED69E" w14:textId="77777777" w:rsidR="007D240E" w:rsidRDefault="0016005C">
            <w:pPr>
              <w:pStyle w:val="af0"/>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не надав забезпечення виконання договору про закупівлю, якщо таке забезпечення вимагалося замовником;</w:t>
            </w:r>
            <w:bookmarkStart w:id="6" w:name="n609"/>
            <w:bookmarkEnd w:id="6"/>
            <w:r>
              <w:rPr>
                <w:sz w:val="24"/>
                <w:szCs w:val="24"/>
              </w:rPr>
              <w:t xml:space="preserve"> </w:t>
            </w:r>
          </w:p>
          <w:p w14:paraId="14CC458A" w14:textId="77777777" w:rsidR="007D240E" w:rsidRDefault="0016005C">
            <w:pPr>
              <w:pStyle w:val="af0"/>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B948650" w14:textId="77777777" w:rsidR="007D240E" w:rsidRDefault="0016005C">
            <w:pPr>
              <w:pStyle w:val="rvps2"/>
              <w:shd w:val="clear" w:color="auto" w:fill="FFFFFF"/>
              <w:tabs>
                <w:tab w:val="left" w:pos="662"/>
              </w:tabs>
              <w:spacing w:before="0" w:beforeAutospacing="0" w:after="0" w:afterAutospacing="0"/>
              <w:ind w:right="102" w:firstLine="378"/>
              <w:jc w:val="both"/>
            </w:pPr>
            <w:r>
              <w:t xml:space="preserve">5.2 Замовник може відхилити тендерну пропозицію із зазначенням аргументації в електронній системі </w:t>
            </w:r>
            <w:proofErr w:type="spellStart"/>
            <w:r>
              <w:t>закупівель</w:t>
            </w:r>
            <w:proofErr w:type="spellEnd"/>
            <w:r>
              <w:t xml:space="preserve"> у разі, коли:</w:t>
            </w:r>
          </w:p>
          <w:p w14:paraId="0BF19A56" w14:textId="77777777" w:rsidR="007D240E" w:rsidRDefault="0016005C">
            <w:pPr>
              <w:pStyle w:val="rvps2"/>
              <w:shd w:val="clear" w:color="auto" w:fill="FFFFFF"/>
              <w:tabs>
                <w:tab w:val="left" w:pos="662"/>
              </w:tabs>
              <w:spacing w:before="0" w:beforeAutospacing="0" w:after="0" w:afterAutospacing="0"/>
              <w:ind w:right="102" w:firstLine="378"/>
              <w:jc w:val="both"/>
            </w:pPr>
            <w:bookmarkStart w:id="7" w:name="n611"/>
            <w:bookmarkEnd w:id="7"/>
            <w:r>
              <w:t xml:space="preserve">1) учасник процедури закупівлі надав неналежне обґрунтування щодо ціни або вартості відповідних товарів, </w:t>
            </w:r>
            <w:r>
              <w:lastRenderedPageBreak/>
              <w:t>робіт чи послуг тендерної пропозиції, що є аномально низькою;</w:t>
            </w:r>
          </w:p>
          <w:p w14:paraId="4EBA7EAD" w14:textId="77777777" w:rsidR="007D240E" w:rsidRDefault="0016005C">
            <w:pPr>
              <w:pStyle w:val="rvps2"/>
              <w:shd w:val="clear" w:color="auto" w:fill="FFFFFF"/>
              <w:tabs>
                <w:tab w:val="left" w:pos="662"/>
              </w:tabs>
              <w:spacing w:before="0" w:beforeAutospacing="0" w:after="0" w:afterAutospacing="0"/>
              <w:ind w:right="102" w:firstLine="378"/>
              <w:jc w:val="both"/>
            </w:pPr>
            <w:bookmarkStart w:id="8" w:name="n612"/>
            <w:bookmarkEnd w:id="8"/>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9A9DD8" w14:textId="77777777" w:rsidR="007D240E" w:rsidRDefault="0016005C">
            <w:pPr>
              <w:pStyle w:val="rvps2"/>
              <w:shd w:val="clear" w:color="auto" w:fill="FFFFFF"/>
              <w:spacing w:before="0" w:beforeAutospacing="0" w:after="0" w:afterAutospacing="0"/>
              <w:ind w:right="102" w:firstLine="378"/>
              <w:jc w:val="both"/>
            </w:pPr>
            <w:r>
              <w:t xml:space="preserve">5.3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t>закупівель</w:t>
            </w:r>
            <w:proofErr w:type="spellEnd"/>
            <w: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t>закупівель</w:t>
            </w:r>
            <w:proofErr w:type="spellEnd"/>
            <w:r>
              <w:t>.</w:t>
            </w:r>
          </w:p>
          <w:p w14:paraId="3DA64FFF" w14:textId="77777777" w:rsidR="007D240E" w:rsidRDefault="0016005C">
            <w:pPr>
              <w:pStyle w:val="rvps2"/>
              <w:shd w:val="clear" w:color="auto" w:fill="FFFFFF"/>
              <w:spacing w:before="0" w:beforeAutospacing="0" w:after="0" w:afterAutospacing="0"/>
              <w:ind w:right="102" w:firstLine="378"/>
              <w:jc w:val="both"/>
            </w:pPr>
            <w:bookmarkStart w:id="9" w:name="n614"/>
            <w:bookmarkEnd w:id="9"/>
            <w:r>
              <w:t xml:space="preserve">5.4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t>закупівель</w:t>
            </w:r>
            <w:proofErr w:type="spellEnd"/>
            <w:r>
              <w:t xml:space="preserve">, але до моменту оприлюднення договору про закупівлю в електронній системі </w:t>
            </w:r>
            <w:proofErr w:type="spellStart"/>
            <w:r>
              <w:t>закупівель</w:t>
            </w:r>
            <w:proofErr w:type="spellEnd"/>
            <w:r>
              <w:t xml:space="preserve"> відповідно до статті 10 Закону.</w:t>
            </w:r>
          </w:p>
          <w:p w14:paraId="3057AC06" w14:textId="77777777" w:rsidR="007D240E" w:rsidRDefault="0016005C">
            <w:pPr>
              <w:widowControl/>
              <w:shd w:val="clear" w:color="auto" w:fill="FFFFFF"/>
              <w:autoSpaceDE/>
              <w:autoSpaceDN/>
              <w:ind w:right="102" w:firstLine="378"/>
              <w:jc w:val="both"/>
              <w:rPr>
                <w:sz w:val="24"/>
                <w:szCs w:val="24"/>
                <w:lang w:eastAsia="uk-UA"/>
              </w:rPr>
            </w:pPr>
            <w:r>
              <w:rPr>
                <w:sz w:val="24"/>
                <w:szCs w:val="24"/>
                <w:lang w:eastAsia="uk-UA"/>
              </w:rPr>
              <w:t>5.5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2E6F3979" w14:textId="77777777" w:rsidR="007D240E" w:rsidRDefault="0016005C">
            <w:pPr>
              <w:widowControl/>
              <w:shd w:val="clear" w:color="auto" w:fill="FFFFFF"/>
              <w:autoSpaceDE/>
              <w:autoSpaceDN/>
              <w:ind w:right="102" w:firstLine="378"/>
              <w:jc w:val="both"/>
              <w:rPr>
                <w:sz w:val="24"/>
                <w:szCs w:val="24"/>
              </w:rPr>
            </w:pPr>
            <w:bookmarkStart w:id="10" w:name="n641"/>
            <w:bookmarkEnd w:id="10"/>
            <w:r>
              <w:rPr>
                <w:sz w:val="24"/>
                <w:szCs w:val="24"/>
                <w:lang w:eastAsia="uk-UA"/>
              </w:rPr>
              <w:t>5.6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14:paraId="25DB4D85" w14:textId="77777777" w:rsidR="007D240E" w:rsidRDefault="007D240E">
      <w:pPr>
        <w:jc w:val="both"/>
        <w:rPr>
          <w:sz w:val="24"/>
        </w:rPr>
        <w:sectPr w:rsidR="007D240E">
          <w:pgSz w:w="11910" w:h="16840"/>
          <w:pgMar w:top="851" w:right="851" w:bottom="851" w:left="1418" w:header="0" w:footer="395" w:gutter="0"/>
          <w:cols w:space="720"/>
        </w:sectPr>
      </w:pPr>
    </w:p>
    <w:tbl>
      <w:tblPr>
        <w:tblStyle w:val="TableNormal"/>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2638"/>
        <w:gridCol w:w="993"/>
        <w:gridCol w:w="5528"/>
      </w:tblGrid>
      <w:tr w:rsidR="007D240E" w14:paraId="6A97BFAF" w14:textId="77777777">
        <w:trPr>
          <w:trHeight w:val="552"/>
        </w:trPr>
        <w:tc>
          <w:tcPr>
            <w:tcW w:w="642" w:type="dxa"/>
            <w:tcBorders>
              <w:right w:val="nil"/>
            </w:tcBorders>
            <w:shd w:val="clear" w:color="auto" w:fill="BCD5ED"/>
          </w:tcPr>
          <w:p w14:paraId="6939A8E0" w14:textId="77777777" w:rsidR="007D240E" w:rsidRDefault="007D240E">
            <w:pPr>
              <w:pStyle w:val="TableParagraph"/>
              <w:ind w:left="0"/>
            </w:pPr>
          </w:p>
        </w:tc>
        <w:tc>
          <w:tcPr>
            <w:tcW w:w="2638" w:type="dxa"/>
            <w:tcBorders>
              <w:left w:val="nil"/>
              <w:right w:val="nil"/>
            </w:tcBorders>
            <w:shd w:val="clear" w:color="auto" w:fill="BCD5ED"/>
          </w:tcPr>
          <w:p w14:paraId="6410971A" w14:textId="77777777" w:rsidR="007D240E" w:rsidRDefault="0016005C">
            <w:pPr>
              <w:pStyle w:val="TableParagraph"/>
              <w:ind w:left="1120"/>
              <w:rPr>
                <w:b/>
                <w:sz w:val="24"/>
              </w:rPr>
            </w:pPr>
            <w:r>
              <w:rPr>
                <w:b/>
                <w:sz w:val="24"/>
              </w:rPr>
              <w:t>Розділ</w:t>
            </w:r>
            <w:r>
              <w:rPr>
                <w:b/>
                <w:spacing w:val="-2"/>
                <w:sz w:val="24"/>
              </w:rPr>
              <w:t xml:space="preserve"> </w:t>
            </w:r>
            <w:r>
              <w:rPr>
                <w:b/>
                <w:sz w:val="24"/>
              </w:rPr>
              <w:t>VІ.</w:t>
            </w:r>
          </w:p>
        </w:tc>
        <w:tc>
          <w:tcPr>
            <w:tcW w:w="6521" w:type="dxa"/>
            <w:gridSpan w:val="2"/>
            <w:tcBorders>
              <w:left w:val="nil"/>
            </w:tcBorders>
            <w:shd w:val="clear" w:color="auto" w:fill="BCD5ED"/>
          </w:tcPr>
          <w:p w14:paraId="6B81B8B4" w14:textId="77777777" w:rsidR="007D240E" w:rsidRDefault="0016005C">
            <w:pPr>
              <w:pStyle w:val="TableParagraph"/>
              <w:ind w:left="142" w:right="104"/>
              <w:rPr>
                <w:b/>
                <w:sz w:val="24"/>
              </w:rPr>
            </w:pPr>
            <w:r>
              <w:rPr>
                <w:b/>
                <w:sz w:val="24"/>
              </w:rPr>
              <w:t>РЕЗУЛЬТАТИ</w:t>
            </w:r>
            <w:r>
              <w:rPr>
                <w:b/>
                <w:spacing w:val="-4"/>
                <w:sz w:val="24"/>
              </w:rPr>
              <w:t xml:space="preserve"> </w:t>
            </w:r>
            <w:r>
              <w:rPr>
                <w:b/>
                <w:sz w:val="24"/>
              </w:rPr>
              <w:t>ВІДКРИТИХ</w:t>
            </w:r>
            <w:r>
              <w:rPr>
                <w:b/>
                <w:spacing w:val="-5"/>
                <w:sz w:val="24"/>
              </w:rPr>
              <w:t xml:space="preserve"> </w:t>
            </w:r>
            <w:r>
              <w:rPr>
                <w:b/>
                <w:sz w:val="24"/>
              </w:rPr>
              <w:t>ТОРГІВ</w:t>
            </w:r>
            <w:r>
              <w:rPr>
                <w:b/>
                <w:spacing w:val="-1"/>
                <w:sz w:val="24"/>
              </w:rPr>
              <w:t xml:space="preserve"> </w:t>
            </w:r>
            <w:r>
              <w:rPr>
                <w:b/>
                <w:sz w:val="24"/>
              </w:rPr>
              <w:t>ТА</w:t>
            </w:r>
            <w:r>
              <w:rPr>
                <w:b/>
                <w:spacing w:val="-6"/>
                <w:sz w:val="24"/>
              </w:rPr>
              <w:t xml:space="preserve"> </w:t>
            </w:r>
            <w:r>
              <w:rPr>
                <w:b/>
                <w:sz w:val="24"/>
              </w:rPr>
              <w:t>УКЛАДАННЯ</w:t>
            </w:r>
            <w:r>
              <w:rPr>
                <w:b/>
                <w:spacing w:val="-5"/>
                <w:sz w:val="24"/>
              </w:rPr>
              <w:t xml:space="preserve"> </w:t>
            </w:r>
            <w:r>
              <w:rPr>
                <w:b/>
                <w:sz w:val="24"/>
              </w:rPr>
              <w:t>ДОГОВОРУ</w:t>
            </w:r>
            <w:r>
              <w:rPr>
                <w:b/>
                <w:spacing w:val="-57"/>
                <w:sz w:val="24"/>
              </w:rPr>
              <w:t xml:space="preserve"> </w:t>
            </w:r>
            <w:r>
              <w:rPr>
                <w:b/>
                <w:sz w:val="24"/>
              </w:rPr>
              <w:t>ПРО</w:t>
            </w:r>
            <w:r>
              <w:rPr>
                <w:b/>
                <w:spacing w:val="1"/>
                <w:sz w:val="24"/>
              </w:rPr>
              <w:t xml:space="preserve"> </w:t>
            </w:r>
            <w:r>
              <w:rPr>
                <w:b/>
                <w:sz w:val="24"/>
              </w:rPr>
              <w:t>ЗАКУПІВЛЮ</w:t>
            </w:r>
          </w:p>
        </w:tc>
      </w:tr>
      <w:tr w:rsidR="007D240E" w14:paraId="7FAC338B" w14:textId="77777777">
        <w:trPr>
          <w:trHeight w:val="182"/>
        </w:trPr>
        <w:tc>
          <w:tcPr>
            <w:tcW w:w="642" w:type="dxa"/>
            <w:tcBorders>
              <w:right w:val="nil"/>
            </w:tcBorders>
          </w:tcPr>
          <w:p w14:paraId="5AA184CC" w14:textId="77777777" w:rsidR="007D240E" w:rsidRDefault="0016005C">
            <w:pPr>
              <w:pStyle w:val="TableParagraph"/>
              <w:ind w:left="83" w:right="84"/>
              <w:jc w:val="center"/>
              <w:rPr>
                <w:sz w:val="16"/>
              </w:rPr>
            </w:pPr>
            <w:r>
              <w:rPr>
                <w:sz w:val="16"/>
              </w:rPr>
              <w:t>Пункт</w:t>
            </w:r>
          </w:p>
        </w:tc>
        <w:tc>
          <w:tcPr>
            <w:tcW w:w="2638" w:type="dxa"/>
            <w:tcBorders>
              <w:left w:val="nil"/>
              <w:right w:val="nil"/>
            </w:tcBorders>
          </w:tcPr>
          <w:p w14:paraId="0170795A" w14:textId="77777777" w:rsidR="007D240E" w:rsidRDefault="0016005C">
            <w:pPr>
              <w:pStyle w:val="TableParagraph"/>
              <w:ind w:left="692"/>
              <w:rPr>
                <w:sz w:val="16"/>
              </w:rPr>
            </w:pPr>
            <w:r>
              <w:rPr>
                <w:sz w:val="16"/>
              </w:rPr>
              <w:t>Назва</w:t>
            </w:r>
            <w:r>
              <w:rPr>
                <w:spacing w:val="-4"/>
                <w:sz w:val="16"/>
              </w:rPr>
              <w:t xml:space="preserve"> </w:t>
            </w:r>
            <w:r>
              <w:rPr>
                <w:sz w:val="16"/>
              </w:rPr>
              <w:t>пункту</w:t>
            </w:r>
          </w:p>
        </w:tc>
        <w:tc>
          <w:tcPr>
            <w:tcW w:w="993" w:type="dxa"/>
            <w:tcBorders>
              <w:left w:val="nil"/>
              <w:right w:val="nil"/>
            </w:tcBorders>
          </w:tcPr>
          <w:p w14:paraId="52EC331B" w14:textId="77777777" w:rsidR="007D240E" w:rsidRDefault="0016005C">
            <w:pPr>
              <w:pStyle w:val="TableParagraph"/>
              <w:ind w:left="210"/>
              <w:rPr>
                <w:sz w:val="16"/>
              </w:rPr>
            </w:pPr>
            <w:r>
              <w:rPr>
                <w:sz w:val="16"/>
              </w:rPr>
              <w:t>Підпункт</w:t>
            </w:r>
          </w:p>
        </w:tc>
        <w:tc>
          <w:tcPr>
            <w:tcW w:w="5528" w:type="dxa"/>
            <w:tcBorders>
              <w:left w:val="nil"/>
            </w:tcBorders>
          </w:tcPr>
          <w:p w14:paraId="4A71829A" w14:textId="77777777" w:rsidR="007D240E" w:rsidRDefault="0016005C">
            <w:pPr>
              <w:pStyle w:val="TableParagraph"/>
              <w:ind w:left="532"/>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7"/>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rsidR="007D240E" w14:paraId="3348C2FE" w14:textId="77777777">
        <w:trPr>
          <w:trHeight w:val="7283"/>
        </w:trPr>
        <w:tc>
          <w:tcPr>
            <w:tcW w:w="642" w:type="dxa"/>
            <w:tcBorders>
              <w:right w:val="nil"/>
            </w:tcBorders>
          </w:tcPr>
          <w:p w14:paraId="0C426764" w14:textId="77777777" w:rsidR="007D240E" w:rsidRDefault="0016005C">
            <w:pPr>
              <w:pStyle w:val="TableParagraph"/>
              <w:ind w:left="1"/>
              <w:jc w:val="center"/>
              <w:rPr>
                <w:sz w:val="24"/>
              </w:rPr>
            </w:pPr>
            <w:r>
              <w:rPr>
                <w:sz w:val="24"/>
              </w:rPr>
              <w:t>1</w:t>
            </w:r>
          </w:p>
        </w:tc>
        <w:tc>
          <w:tcPr>
            <w:tcW w:w="2638" w:type="dxa"/>
            <w:tcBorders>
              <w:left w:val="nil"/>
              <w:right w:val="nil"/>
            </w:tcBorders>
          </w:tcPr>
          <w:p w14:paraId="6A851F99" w14:textId="77777777" w:rsidR="007D240E" w:rsidRDefault="0016005C">
            <w:pPr>
              <w:pStyle w:val="TableParagraph"/>
              <w:ind w:left="116" w:right="230"/>
              <w:rPr>
                <w:i/>
                <w:sz w:val="24"/>
              </w:rPr>
            </w:pPr>
            <w:r>
              <w:rPr>
                <w:i/>
                <w:sz w:val="24"/>
              </w:rPr>
              <w:t>Відміна відкритих</w:t>
            </w:r>
            <w:r>
              <w:rPr>
                <w:i/>
                <w:spacing w:val="-57"/>
                <w:sz w:val="24"/>
              </w:rPr>
              <w:t xml:space="preserve"> </w:t>
            </w:r>
            <w:r>
              <w:rPr>
                <w:i/>
                <w:sz w:val="24"/>
              </w:rPr>
              <w:t>торгів</w:t>
            </w:r>
          </w:p>
        </w:tc>
        <w:tc>
          <w:tcPr>
            <w:tcW w:w="6521" w:type="dxa"/>
            <w:gridSpan w:val="2"/>
            <w:tcBorders>
              <w:left w:val="nil"/>
            </w:tcBorders>
          </w:tcPr>
          <w:p w14:paraId="101A1A3C" w14:textId="77777777" w:rsidR="007D240E" w:rsidRDefault="0016005C">
            <w:pPr>
              <w:pStyle w:val="TableParagraph"/>
              <w:numPr>
                <w:ilvl w:val="1"/>
                <w:numId w:val="25"/>
              </w:numPr>
              <w:tabs>
                <w:tab w:val="left" w:pos="945"/>
              </w:tabs>
              <w:ind w:left="0" w:firstLine="352"/>
              <w:jc w:val="both"/>
              <w:rPr>
                <w:sz w:val="24"/>
                <w:szCs w:val="24"/>
              </w:rPr>
            </w:pPr>
            <w:r>
              <w:rPr>
                <w:sz w:val="24"/>
                <w:szCs w:val="24"/>
              </w:rPr>
              <w:t>Замовник</w:t>
            </w:r>
            <w:r>
              <w:rPr>
                <w:spacing w:val="-4"/>
                <w:sz w:val="24"/>
                <w:szCs w:val="24"/>
              </w:rPr>
              <w:t xml:space="preserve"> </w:t>
            </w:r>
            <w:r>
              <w:rPr>
                <w:sz w:val="24"/>
                <w:szCs w:val="24"/>
              </w:rPr>
              <w:t>відміняє відкриті</w:t>
            </w:r>
            <w:r>
              <w:rPr>
                <w:spacing w:val="-9"/>
                <w:sz w:val="24"/>
                <w:szCs w:val="24"/>
              </w:rPr>
              <w:t xml:space="preserve"> </w:t>
            </w:r>
            <w:r>
              <w:rPr>
                <w:sz w:val="24"/>
                <w:szCs w:val="24"/>
              </w:rPr>
              <w:t>торги</w:t>
            </w:r>
            <w:r>
              <w:rPr>
                <w:spacing w:val="1"/>
                <w:sz w:val="24"/>
                <w:szCs w:val="24"/>
              </w:rPr>
              <w:t xml:space="preserve"> </w:t>
            </w:r>
            <w:r>
              <w:rPr>
                <w:sz w:val="24"/>
                <w:szCs w:val="24"/>
              </w:rPr>
              <w:t>у</w:t>
            </w:r>
            <w:r>
              <w:rPr>
                <w:spacing w:val="-10"/>
                <w:sz w:val="24"/>
                <w:szCs w:val="24"/>
              </w:rPr>
              <w:t xml:space="preserve"> </w:t>
            </w:r>
            <w:r>
              <w:rPr>
                <w:sz w:val="24"/>
                <w:szCs w:val="24"/>
              </w:rPr>
              <w:t>разі:</w:t>
            </w:r>
          </w:p>
          <w:p w14:paraId="546D279E" w14:textId="77777777" w:rsidR="007D240E" w:rsidRDefault="0016005C">
            <w:pPr>
              <w:pStyle w:val="TableParagraph"/>
              <w:numPr>
                <w:ilvl w:val="2"/>
                <w:numId w:val="25"/>
              </w:numPr>
              <w:tabs>
                <w:tab w:val="left" w:pos="662"/>
                <w:tab w:val="left" w:pos="945"/>
              </w:tabs>
              <w:ind w:left="0" w:right="109" w:firstLine="352"/>
              <w:jc w:val="both"/>
              <w:rPr>
                <w:sz w:val="24"/>
                <w:szCs w:val="24"/>
              </w:rPr>
            </w:pPr>
            <w:r>
              <w:rPr>
                <w:sz w:val="24"/>
                <w:szCs w:val="24"/>
              </w:rPr>
              <w:t>відсутності</w:t>
            </w:r>
            <w:r>
              <w:rPr>
                <w:spacing w:val="1"/>
                <w:sz w:val="24"/>
                <w:szCs w:val="24"/>
              </w:rPr>
              <w:t xml:space="preserve"> </w:t>
            </w:r>
            <w:r>
              <w:rPr>
                <w:sz w:val="24"/>
                <w:szCs w:val="24"/>
              </w:rPr>
              <w:t>подальшої</w:t>
            </w:r>
            <w:r>
              <w:rPr>
                <w:spacing w:val="1"/>
                <w:sz w:val="24"/>
                <w:szCs w:val="24"/>
              </w:rPr>
              <w:t xml:space="preserve"> </w:t>
            </w:r>
            <w:r>
              <w:rPr>
                <w:sz w:val="24"/>
                <w:szCs w:val="24"/>
              </w:rPr>
              <w:t>потреби</w:t>
            </w:r>
            <w:r>
              <w:rPr>
                <w:spacing w:val="1"/>
                <w:sz w:val="24"/>
                <w:szCs w:val="24"/>
              </w:rPr>
              <w:t xml:space="preserve"> </w:t>
            </w:r>
            <w:r>
              <w:rPr>
                <w:sz w:val="24"/>
                <w:szCs w:val="24"/>
              </w:rPr>
              <w:t>в</w:t>
            </w:r>
            <w:r>
              <w:rPr>
                <w:spacing w:val="1"/>
                <w:sz w:val="24"/>
                <w:szCs w:val="24"/>
              </w:rPr>
              <w:t xml:space="preserve"> </w:t>
            </w:r>
            <w:r>
              <w:rPr>
                <w:sz w:val="24"/>
                <w:szCs w:val="24"/>
              </w:rPr>
              <w:t>закупівлі</w:t>
            </w:r>
            <w:r>
              <w:rPr>
                <w:spacing w:val="1"/>
                <w:sz w:val="24"/>
                <w:szCs w:val="24"/>
              </w:rPr>
              <w:t xml:space="preserve"> </w:t>
            </w:r>
            <w:r>
              <w:rPr>
                <w:sz w:val="24"/>
                <w:szCs w:val="24"/>
              </w:rPr>
              <w:t>товарів,</w:t>
            </w:r>
            <w:r>
              <w:rPr>
                <w:spacing w:val="1"/>
                <w:sz w:val="24"/>
                <w:szCs w:val="24"/>
              </w:rPr>
              <w:t xml:space="preserve"> </w:t>
            </w:r>
            <w:r>
              <w:rPr>
                <w:sz w:val="24"/>
                <w:szCs w:val="24"/>
              </w:rPr>
              <w:t>робіт</w:t>
            </w:r>
            <w:r>
              <w:rPr>
                <w:spacing w:val="1"/>
                <w:sz w:val="24"/>
                <w:szCs w:val="24"/>
              </w:rPr>
              <w:t xml:space="preserve"> </w:t>
            </w:r>
            <w:r>
              <w:rPr>
                <w:sz w:val="24"/>
                <w:szCs w:val="24"/>
              </w:rPr>
              <w:t>чи</w:t>
            </w:r>
            <w:r>
              <w:rPr>
                <w:spacing w:val="1"/>
                <w:sz w:val="24"/>
                <w:szCs w:val="24"/>
              </w:rPr>
              <w:t xml:space="preserve"> </w:t>
            </w:r>
            <w:r>
              <w:rPr>
                <w:sz w:val="24"/>
                <w:szCs w:val="24"/>
              </w:rPr>
              <w:t>послуг;</w:t>
            </w:r>
          </w:p>
          <w:p w14:paraId="7A95BE99" w14:textId="77777777" w:rsidR="007D240E" w:rsidRDefault="0016005C">
            <w:pPr>
              <w:pStyle w:val="TableParagraph"/>
              <w:numPr>
                <w:ilvl w:val="2"/>
                <w:numId w:val="25"/>
              </w:numPr>
              <w:tabs>
                <w:tab w:val="left" w:pos="662"/>
                <w:tab w:val="left" w:pos="945"/>
              </w:tabs>
              <w:ind w:left="0" w:right="102" w:firstLine="352"/>
              <w:jc w:val="both"/>
              <w:rPr>
                <w:sz w:val="24"/>
                <w:szCs w:val="24"/>
              </w:rPr>
            </w:pPr>
            <w:r>
              <w:rPr>
                <w:sz w:val="24"/>
                <w:szCs w:val="24"/>
                <w:shd w:val="clear" w:color="auto" w:fill="FFFFFF"/>
              </w:rPr>
              <w:t xml:space="preserve">неможливості усунення порушень, що виникли через виявлені порушення вимог законодавства у сфері публічних </w:t>
            </w:r>
            <w:proofErr w:type="spellStart"/>
            <w:r>
              <w:rPr>
                <w:sz w:val="24"/>
                <w:szCs w:val="24"/>
                <w:shd w:val="clear" w:color="auto" w:fill="FFFFFF"/>
              </w:rPr>
              <w:t>закупівель</w:t>
            </w:r>
            <w:proofErr w:type="spellEnd"/>
            <w:r>
              <w:rPr>
                <w:sz w:val="24"/>
                <w:szCs w:val="24"/>
                <w:shd w:val="clear" w:color="auto" w:fill="FFFFFF"/>
              </w:rPr>
              <w:t>, з описом таких порушень;</w:t>
            </w:r>
          </w:p>
          <w:p w14:paraId="5DBDEA7E" w14:textId="77777777" w:rsidR="007D240E" w:rsidRDefault="0016005C">
            <w:pPr>
              <w:pStyle w:val="TableParagraph"/>
              <w:numPr>
                <w:ilvl w:val="2"/>
                <w:numId w:val="25"/>
              </w:numPr>
              <w:tabs>
                <w:tab w:val="left" w:pos="662"/>
                <w:tab w:val="left" w:pos="945"/>
              </w:tabs>
              <w:ind w:left="0" w:right="107" w:firstLine="352"/>
              <w:jc w:val="both"/>
              <w:rPr>
                <w:sz w:val="24"/>
                <w:szCs w:val="24"/>
              </w:rPr>
            </w:pPr>
            <w:r>
              <w:rPr>
                <w:sz w:val="24"/>
                <w:szCs w:val="24"/>
                <w:shd w:val="clear" w:color="auto" w:fill="FFFFFF"/>
              </w:rPr>
              <w:t>скорочення обсягу видатків на здійснення закупівлі товарів, робіт чи послуг;</w:t>
            </w:r>
          </w:p>
          <w:p w14:paraId="59D9C7CD" w14:textId="77777777" w:rsidR="007D240E" w:rsidRDefault="0016005C">
            <w:pPr>
              <w:pStyle w:val="TableParagraph"/>
              <w:numPr>
                <w:ilvl w:val="2"/>
                <w:numId w:val="25"/>
              </w:numPr>
              <w:tabs>
                <w:tab w:val="left" w:pos="662"/>
                <w:tab w:val="left" w:pos="945"/>
              </w:tabs>
              <w:ind w:left="0" w:right="107" w:firstLine="352"/>
              <w:jc w:val="both"/>
              <w:rPr>
                <w:sz w:val="24"/>
                <w:szCs w:val="24"/>
              </w:rPr>
            </w:pPr>
            <w:r>
              <w:rPr>
                <w:sz w:val="24"/>
                <w:szCs w:val="24"/>
                <w:shd w:val="clear" w:color="auto" w:fill="FFFFFF"/>
              </w:rPr>
              <w:t>коли здійснення закупівлі стало неможливим внаслідок дії обставин непереборної сили.</w:t>
            </w:r>
          </w:p>
          <w:p w14:paraId="12D2F01F" w14:textId="77777777" w:rsidR="007D240E" w:rsidRDefault="0016005C">
            <w:pPr>
              <w:pStyle w:val="TableParagraph"/>
              <w:numPr>
                <w:ilvl w:val="1"/>
                <w:numId w:val="25"/>
              </w:numPr>
              <w:tabs>
                <w:tab w:val="left" w:pos="804"/>
                <w:tab w:val="left" w:pos="945"/>
              </w:tabs>
              <w:ind w:left="0" w:right="107" w:firstLine="352"/>
              <w:jc w:val="both"/>
              <w:rPr>
                <w:sz w:val="24"/>
                <w:szCs w:val="24"/>
              </w:rPr>
            </w:pPr>
            <w:r>
              <w:rPr>
                <w:sz w:val="24"/>
                <w:szCs w:val="24"/>
                <w:shd w:val="clear" w:color="auto" w:fill="FFFFFF"/>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підстави прийняття такого рішення.</w:t>
            </w:r>
          </w:p>
          <w:p w14:paraId="41529746" w14:textId="77777777" w:rsidR="007D240E" w:rsidRDefault="0016005C">
            <w:pPr>
              <w:pStyle w:val="TableParagraph"/>
              <w:numPr>
                <w:ilvl w:val="1"/>
                <w:numId w:val="25"/>
              </w:numPr>
              <w:tabs>
                <w:tab w:val="left" w:pos="804"/>
                <w:tab w:val="left" w:pos="945"/>
              </w:tabs>
              <w:ind w:left="0" w:right="107" w:firstLine="352"/>
              <w:jc w:val="both"/>
              <w:rPr>
                <w:sz w:val="24"/>
                <w:szCs w:val="24"/>
              </w:rPr>
            </w:pPr>
            <w:r>
              <w:rPr>
                <w:sz w:val="24"/>
                <w:szCs w:val="24"/>
              </w:rPr>
              <w:t>Відкриті</w:t>
            </w:r>
            <w:r>
              <w:rPr>
                <w:spacing w:val="1"/>
                <w:sz w:val="24"/>
                <w:szCs w:val="24"/>
              </w:rPr>
              <w:t xml:space="preserve"> </w:t>
            </w:r>
            <w:r>
              <w:rPr>
                <w:sz w:val="24"/>
                <w:szCs w:val="24"/>
              </w:rPr>
              <w:t>торги</w:t>
            </w:r>
            <w:r>
              <w:rPr>
                <w:spacing w:val="1"/>
                <w:sz w:val="24"/>
                <w:szCs w:val="24"/>
              </w:rPr>
              <w:t xml:space="preserve"> </w:t>
            </w:r>
            <w:r>
              <w:rPr>
                <w:sz w:val="24"/>
                <w:szCs w:val="24"/>
              </w:rPr>
              <w:t>автоматично</w:t>
            </w:r>
            <w:r>
              <w:rPr>
                <w:spacing w:val="1"/>
                <w:sz w:val="24"/>
                <w:szCs w:val="24"/>
              </w:rPr>
              <w:t xml:space="preserve"> </w:t>
            </w:r>
            <w:r>
              <w:rPr>
                <w:sz w:val="24"/>
                <w:szCs w:val="24"/>
              </w:rPr>
              <w:t>відміняються</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1"/>
                <w:sz w:val="24"/>
                <w:szCs w:val="24"/>
              </w:rPr>
              <w:t xml:space="preserve"> </w:t>
            </w:r>
            <w:proofErr w:type="spellStart"/>
            <w:r>
              <w:rPr>
                <w:sz w:val="24"/>
                <w:szCs w:val="24"/>
              </w:rPr>
              <w:t>закупівель</w:t>
            </w:r>
            <w:proofErr w:type="spellEnd"/>
            <w:r>
              <w:rPr>
                <w:spacing w:val="6"/>
                <w:sz w:val="24"/>
                <w:szCs w:val="24"/>
              </w:rPr>
              <w:t xml:space="preserve"> </w:t>
            </w:r>
            <w:r>
              <w:rPr>
                <w:sz w:val="24"/>
                <w:szCs w:val="24"/>
              </w:rPr>
              <w:t>у</w:t>
            </w:r>
            <w:r>
              <w:rPr>
                <w:spacing w:val="-8"/>
                <w:sz w:val="24"/>
                <w:szCs w:val="24"/>
              </w:rPr>
              <w:t xml:space="preserve"> </w:t>
            </w:r>
            <w:r>
              <w:rPr>
                <w:sz w:val="24"/>
                <w:szCs w:val="24"/>
              </w:rPr>
              <w:t>разі:</w:t>
            </w:r>
          </w:p>
          <w:p w14:paraId="1882333F" w14:textId="77777777" w:rsidR="007D240E" w:rsidRDefault="0016005C">
            <w:pPr>
              <w:widowControl/>
              <w:shd w:val="clear" w:color="auto" w:fill="FFFFFF"/>
              <w:tabs>
                <w:tab w:val="left" w:pos="804"/>
                <w:tab w:val="left" w:pos="945"/>
              </w:tabs>
              <w:autoSpaceDE/>
              <w:autoSpaceDN/>
              <w:ind w:right="142" w:firstLine="352"/>
              <w:jc w:val="both"/>
              <w:rPr>
                <w:sz w:val="24"/>
                <w:szCs w:val="24"/>
                <w:lang w:eastAsia="uk-UA"/>
              </w:rPr>
            </w:pPr>
            <w:r>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F4B10E" w14:textId="77777777" w:rsidR="007D240E" w:rsidRDefault="0016005C">
            <w:pPr>
              <w:widowControl/>
              <w:shd w:val="clear" w:color="auto" w:fill="FFFFFF"/>
              <w:tabs>
                <w:tab w:val="left" w:pos="662"/>
                <w:tab w:val="left" w:pos="945"/>
              </w:tabs>
              <w:autoSpaceDE/>
              <w:autoSpaceDN/>
              <w:ind w:right="142" w:firstLine="352"/>
              <w:jc w:val="both"/>
              <w:rPr>
                <w:sz w:val="24"/>
                <w:szCs w:val="24"/>
                <w:lang w:eastAsia="uk-UA"/>
              </w:rPr>
            </w:pPr>
            <w:bookmarkStart w:id="11" w:name="n650"/>
            <w:bookmarkEnd w:id="11"/>
            <w:r>
              <w:rPr>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73956A1"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shd w:val="clear" w:color="auto" w:fill="FFFFFF"/>
              </w:rPr>
              <w:t xml:space="preserve">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BD3195"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rPr>
              <w:t>Відкриті</w:t>
            </w:r>
            <w:r>
              <w:rPr>
                <w:spacing w:val="-9"/>
                <w:sz w:val="24"/>
                <w:szCs w:val="24"/>
              </w:rPr>
              <w:t xml:space="preserve"> </w:t>
            </w:r>
            <w:r>
              <w:rPr>
                <w:sz w:val="24"/>
                <w:szCs w:val="24"/>
              </w:rPr>
              <w:t>торги</w:t>
            </w:r>
            <w:r>
              <w:rPr>
                <w:spacing w:val="-4"/>
                <w:sz w:val="24"/>
                <w:szCs w:val="24"/>
              </w:rPr>
              <w:t xml:space="preserve"> </w:t>
            </w:r>
            <w:r>
              <w:rPr>
                <w:sz w:val="24"/>
                <w:szCs w:val="24"/>
              </w:rPr>
              <w:t>можуть</w:t>
            </w:r>
            <w:r>
              <w:rPr>
                <w:spacing w:val="2"/>
                <w:sz w:val="24"/>
                <w:szCs w:val="24"/>
              </w:rPr>
              <w:t xml:space="preserve"> </w:t>
            </w:r>
            <w:r>
              <w:rPr>
                <w:sz w:val="24"/>
                <w:szCs w:val="24"/>
              </w:rPr>
              <w:t>бути</w:t>
            </w:r>
            <w:r>
              <w:rPr>
                <w:spacing w:val="1"/>
                <w:sz w:val="24"/>
                <w:szCs w:val="24"/>
              </w:rPr>
              <w:t xml:space="preserve"> </w:t>
            </w:r>
            <w:r>
              <w:rPr>
                <w:sz w:val="24"/>
                <w:szCs w:val="24"/>
              </w:rPr>
              <w:t>відмінені</w:t>
            </w:r>
            <w:r>
              <w:rPr>
                <w:spacing w:val="-3"/>
                <w:sz w:val="24"/>
                <w:szCs w:val="24"/>
              </w:rPr>
              <w:t xml:space="preserve"> </w:t>
            </w:r>
            <w:r>
              <w:rPr>
                <w:sz w:val="24"/>
                <w:szCs w:val="24"/>
              </w:rPr>
              <w:t>частково (за лотом).</w:t>
            </w:r>
          </w:p>
          <w:p w14:paraId="3E240BD4"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rPr>
              <w:t>Інформація про відміну відкритих торгів автоматично надсилається</w:t>
            </w:r>
            <w:r>
              <w:rPr>
                <w:spacing w:val="1"/>
                <w:sz w:val="24"/>
                <w:szCs w:val="24"/>
              </w:rPr>
              <w:t xml:space="preserve"> </w:t>
            </w:r>
            <w:r>
              <w:rPr>
                <w:sz w:val="24"/>
                <w:szCs w:val="24"/>
              </w:rPr>
              <w:t>всім</w:t>
            </w:r>
            <w:r>
              <w:rPr>
                <w:spacing w:val="1"/>
                <w:sz w:val="24"/>
                <w:szCs w:val="24"/>
              </w:rPr>
              <w:t xml:space="preserve"> </w:t>
            </w:r>
            <w:r>
              <w:rPr>
                <w:sz w:val="24"/>
                <w:szCs w:val="24"/>
              </w:rPr>
              <w:t>учасникам</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1"/>
                <w:sz w:val="24"/>
                <w:szCs w:val="24"/>
              </w:rPr>
              <w:t xml:space="preserve"> </w:t>
            </w:r>
            <w:proofErr w:type="spellStart"/>
            <w:r>
              <w:rPr>
                <w:sz w:val="24"/>
                <w:szCs w:val="24"/>
              </w:rPr>
              <w:t>закупівель</w:t>
            </w:r>
            <w:proofErr w:type="spellEnd"/>
            <w:r>
              <w:rPr>
                <w:spacing w:val="2"/>
                <w:sz w:val="24"/>
                <w:szCs w:val="24"/>
              </w:rPr>
              <w:t xml:space="preserve"> </w:t>
            </w:r>
            <w:r>
              <w:rPr>
                <w:sz w:val="24"/>
                <w:szCs w:val="24"/>
              </w:rPr>
              <w:t>в</w:t>
            </w:r>
            <w:r>
              <w:rPr>
                <w:spacing w:val="3"/>
                <w:sz w:val="24"/>
                <w:szCs w:val="24"/>
              </w:rPr>
              <w:t xml:space="preserve"> </w:t>
            </w:r>
            <w:r>
              <w:rPr>
                <w:sz w:val="24"/>
                <w:szCs w:val="24"/>
              </w:rPr>
              <w:t>день</w:t>
            </w:r>
            <w:r>
              <w:rPr>
                <w:spacing w:val="2"/>
                <w:sz w:val="24"/>
                <w:szCs w:val="24"/>
              </w:rPr>
              <w:t xml:space="preserve"> </w:t>
            </w:r>
            <w:r>
              <w:rPr>
                <w:sz w:val="24"/>
                <w:szCs w:val="24"/>
              </w:rPr>
              <w:t>її</w:t>
            </w:r>
            <w:r>
              <w:rPr>
                <w:spacing w:val="-8"/>
                <w:sz w:val="24"/>
                <w:szCs w:val="24"/>
              </w:rPr>
              <w:t xml:space="preserve"> </w:t>
            </w:r>
            <w:r>
              <w:rPr>
                <w:sz w:val="24"/>
                <w:szCs w:val="24"/>
              </w:rPr>
              <w:t>оприлюднення.</w:t>
            </w:r>
          </w:p>
          <w:p w14:paraId="07E690AC"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відміни</w:t>
            </w:r>
            <w:r>
              <w:rPr>
                <w:spacing w:val="1"/>
                <w:sz w:val="24"/>
                <w:szCs w:val="24"/>
              </w:rPr>
              <w:t xml:space="preserve"> </w:t>
            </w:r>
            <w:r>
              <w:rPr>
                <w:sz w:val="24"/>
                <w:szCs w:val="24"/>
              </w:rPr>
              <w:t>відкритих</w:t>
            </w:r>
            <w:r>
              <w:rPr>
                <w:spacing w:val="1"/>
                <w:sz w:val="24"/>
                <w:szCs w:val="24"/>
              </w:rPr>
              <w:t xml:space="preserve"> </w:t>
            </w:r>
            <w:r>
              <w:rPr>
                <w:sz w:val="24"/>
                <w:szCs w:val="24"/>
              </w:rPr>
              <w:t>торгів,</w:t>
            </w:r>
            <w:r>
              <w:rPr>
                <w:spacing w:val="1"/>
                <w:sz w:val="24"/>
                <w:szCs w:val="24"/>
              </w:rPr>
              <w:t xml:space="preserve"> </w:t>
            </w:r>
            <w:r>
              <w:rPr>
                <w:sz w:val="24"/>
                <w:szCs w:val="24"/>
              </w:rPr>
              <w:t>відхилення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учасники</w:t>
            </w:r>
            <w:r>
              <w:rPr>
                <w:spacing w:val="7"/>
                <w:sz w:val="24"/>
                <w:szCs w:val="24"/>
              </w:rPr>
              <w:t xml:space="preserve"> </w:t>
            </w:r>
            <w:r>
              <w:rPr>
                <w:sz w:val="24"/>
                <w:szCs w:val="24"/>
              </w:rPr>
              <w:t>не</w:t>
            </w:r>
            <w:r>
              <w:rPr>
                <w:spacing w:val="4"/>
                <w:sz w:val="24"/>
                <w:szCs w:val="24"/>
              </w:rPr>
              <w:t xml:space="preserve"> </w:t>
            </w:r>
            <w:r>
              <w:rPr>
                <w:sz w:val="24"/>
                <w:szCs w:val="24"/>
              </w:rPr>
              <w:t>вправі</w:t>
            </w:r>
            <w:r>
              <w:rPr>
                <w:spacing w:val="-2"/>
                <w:sz w:val="24"/>
                <w:szCs w:val="24"/>
              </w:rPr>
              <w:t xml:space="preserve"> </w:t>
            </w:r>
            <w:r>
              <w:rPr>
                <w:sz w:val="24"/>
                <w:szCs w:val="24"/>
              </w:rPr>
              <w:t>вимагати</w:t>
            </w:r>
            <w:r>
              <w:rPr>
                <w:spacing w:val="4"/>
                <w:sz w:val="24"/>
                <w:szCs w:val="24"/>
              </w:rPr>
              <w:t xml:space="preserve"> </w:t>
            </w:r>
            <w:r>
              <w:rPr>
                <w:sz w:val="24"/>
                <w:szCs w:val="24"/>
              </w:rPr>
              <w:t>від</w:t>
            </w:r>
            <w:r>
              <w:rPr>
                <w:spacing w:val="5"/>
                <w:sz w:val="24"/>
                <w:szCs w:val="24"/>
              </w:rPr>
              <w:t xml:space="preserve"> </w:t>
            </w:r>
            <w:r>
              <w:rPr>
                <w:sz w:val="24"/>
                <w:szCs w:val="24"/>
              </w:rPr>
              <w:t>замовника</w:t>
            </w:r>
            <w:r>
              <w:rPr>
                <w:spacing w:val="5"/>
                <w:sz w:val="24"/>
                <w:szCs w:val="24"/>
              </w:rPr>
              <w:t xml:space="preserve"> </w:t>
            </w:r>
            <w:r>
              <w:rPr>
                <w:sz w:val="24"/>
                <w:szCs w:val="24"/>
              </w:rPr>
              <w:t>відшкодування</w:t>
            </w:r>
            <w:r>
              <w:rPr>
                <w:spacing w:val="7"/>
                <w:sz w:val="24"/>
                <w:szCs w:val="24"/>
              </w:rPr>
              <w:t xml:space="preserve"> </w:t>
            </w:r>
            <w:r>
              <w:rPr>
                <w:sz w:val="24"/>
                <w:szCs w:val="24"/>
              </w:rPr>
              <w:t xml:space="preserve">понесених витрат. </w:t>
            </w:r>
          </w:p>
        </w:tc>
      </w:tr>
      <w:tr w:rsidR="007D240E" w14:paraId="105092A6" w14:textId="77777777">
        <w:trPr>
          <w:trHeight w:val="558"/>
        </w:trPr>
        <w:tc>
          <w:tcPr>
            <w:tcW w:w="642" w:type="dxa"/>
            <w:tcBorders>
              <w:right w:val="nil"/>
            </w:tcBorders>
          </w:tcPr>
          <w:p w14:paraId="096D6012" w14:textId="77777777" w:rsidR="007D240E" w:rsidRDefault="0016005C">
            <w:pPr>
              <w:pStyle w:val="TableParagraph"/>
              <w:ind w:left="1"/>
              <w:jc w:val="center"/>
              <w:rPr>
                <w:sz w:val="24"/>
              </w:rPr>
            </w:pPr>
            <w:r>
              <w:rPr>
                <w:sz w:val="24"/>
              </w:rPr>
              <w:t>2</w:t>
            </w:r>
          </w:p>
        </w:tc>
        <w:tc>
          <w:tcPr>
            <w:tcW w:w="2638" w:type="dxa"/>
            <w:tcBorders>
              <w:left w:val="nil"/>
              <w:right w:val="nil"/>
            </w:tcBorders>
          </w:tcPr>
          <w:p w14:paraId="440B4531" w14:textId="77777777" w:rsidR="007D240E" w:rsidRDefault="0016005C">
            <w:pPr>
              <w:pStyle w:val="TableParagraph"/>
              <w:ind w:left="116" w:right="176"/>
              <w:rPr>
                <w:i/>
                <w:sz w:val="24"/>
              </w:rPr>
            </w:pPr>
            <w:r>
              <w:rPr>
                <w:i/>
                <w:spacing w:val="-1"/>
                <w:sz w:val="24"/>
              </w:rPr>
              <w:t xml:space="preserve">Порядок </w:t>
            </w:r>
            <w:r>
              <w:rPr>
                <w:i/>
                <w:sz w:val="24"/>
              </w:rPr>
              <w:t>укладення</w:t>
            </w:r>
            <w:r>
              <w:rPr>
                <w:i/>
                <w:spacing w:val="-57"/>
                <w:sz w:val="24"/>
              </w:rPr>
              <w:t xml:space="preserve"> </w:t>
            </w:r>
            <w:r>
              <w:rPr>
                <w:i/>
                <w:sz w:val="24"/>
              </w:rPr>
              <w:t>договору</w:t>
            </w:r>
            <w:r>
              <w:rPr>
                <w:i/>
                <w:spacing w:val="1"/>
                <w:sz w:val="24"/>
              </w:rPr>
              <w:t xml:space="preserve"> </w:t>
            </w:r>
            <w:r>
              <w:rPr>
                <w:i/>
                <w:sz w:val="24"/>
              </w:rPr>
              <w:t>про</w:t>
            </w:r>
            <w:r>
              <w:rPr>
                <w:i/>
                <w:spacing w:val="1"/>
                <w:sz w:val="24"/>
              </w:rPr>
              <w:t xml:space="preserve"> </w:t>
            </w:r>
            <w:r>
              <w:rPr>
                <w:i/>
                <w:sz w:val="24"/>
              </w:rPr>
              <w:t>закупівлю</w:t>
            </w:r>
          </w:p>
        </w:tc>
        <w:tc>
          <w:tcPr>
            <w:tcW w:w="6521" w:type="dxa"/>
            <w:gridSpan w:val="2"/>
            <w:tcBorders>
              <w:left w:val="nil"/>
            </w:tcBorders>
          </w:tcPr>
          <w:p w14:paraId="7F6A3A8B" w14:textId="77777777" w:rsidR="007D240E" w:rsidRDefault="0016005C">
            <w:pPr>
              <w:pStyle w:val="TableParagraph"/>
              <w:numPr>
                <w:ilvl w:val="1"/>
                <w:numId w:val="26"/>
              </w:numPr>
              <w:tabs>
                <w:tab w:val="left" w:pos="804"/>
              </w:tabs>
              <w:ind w:left="0" w:right="97" w:firstLine="352"/>
              <w:jc w:val="both"/>
              <w:rPr>
                <w:sz w:val="24"/>
                <w:szCs w:val="24"/>
              </w:rPr>
            </w:pPr>
            <w:r>
              <w:rPr>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повідомлення про намір укласти договір про закупівлю.</w:t>
            </w:r>
          </w:p>
          <w:p w14:paraId="2954ED38" w14:textId="77777777" w:rsidR="007D240E" w:rsidRDefault="0016005C">
            <w:pPr>
              <w:pStyle w:val="TableParagraph"/>
              <w:numPr>
                <w:ilvl w:val="1"/>
                <w:numId w:val="26"/>
              </w:numPr>
              <w:tabs>
                <w:tab w:val="left" w:pos="804"/>
              </w:tabs>
              <w:ind w:left="0" w:right="97" w:firstLine="352"/>
              <w:jc w:val="both"/>
              <w:rPr>
                <w:sz w:val="24"/>
                <w:szCs w:val="24"/>
              </w:rPr>
            </w:pPr>
            <w:r>
              <w:rPr>
                <w:sz w:val="24"/>
                <w:szCs w:val="24"/>
              </w:rPr>
              <w:t xml:space="preserve">Переможець процедури закупівлі через 5 днів з дати </w:t>
            </w:r>
            <w:r>
              <w:rPr>
                <w:sz w:val="24"/>
                <w:szCs w:val="24"/>
              </w:rPr>
              <w:lastRenderedPageBreak/>
              <w:t>оприлюднення в</w:t>
            </w:r>
            <w:r>
              <w:rPr>
                <w:spacing w:val="1"/>
                <w:sz w:val="24"/>
                <w:szCs w:val="24"/>
              </w:rPr>
              <w:t xml:space="preserve"> </w:t>
            </w:r>
            <w:r>
              <w:rPr>
                <w:sz w:val="24"/>
                <w:szCs w:val="24"/>
              </w:rPr>
              <w:t>електронній</w:t>
            </w:r>
            <w:r>
              <w:rPr>
                <w:spacing w:val="1"/>
                <w:sz w:val="24"/>
                <w:szCs w:val="24"/>
              </w:rPr>
              <w:t xml:space="preserve"> </w:t>
            </w:r>
            <w:r>
              <w:rPr>
                <w:sz w:val="24"/>
                <w:szCs w:val="24"/>
              </w:rPr>
              <w:t>системі</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повідомлення</w:t>
            </w:r>
            <w:r>
              <w:rPr>
                <w:spacing w:val="1"/>
                <w:sz w:val="24"/>
                <w:szCs w:val="24"/>
              </w:rPr>
              <w:t xml:space="preserve"> </w:t>
            </w:r>
            <w:r>
              <w:rPr>
                <w:sz w:val="24"/>
                <w:szCs w:val="24"/>
              </w:rPr>
              <w:t>про</w:t>
            </w:r>
            <w:r>
              <w:rPr>
                <w:spacing w:val="1"/>
                <w:sz w:val="24"/>
                <w:szCs w:val="24"/>
              </w:rPr>
              <w:t xml:space="preserve"> </w:t>
            </w:r>
            <w:r>
              <w:rPr>
                <w:sz w:val="24"/>
                <w:szCs w:val="24"/>
              </w:rPr>
              <w:t>намір</w:t>
            </w:r>
            <w:r>
              <w:rPr>
                <w:spacing w:val="1"/>
                <w:sz w:val="24"/>
                <w:szCs w:val="24"/>
              </w:rPr>
              <w:t xml:space="preserve"> </w:t>
            </w:r>
            <w:r>
              <w:rPr>
                <w:sz w:val="24"/>
                <w:szCs w:val="24"/>
              </w:rPr>
              <w:t>укласти</w:t>
            </w:r>
            <w:r>
              <w:rPr>
                <w:spacing w:val="1"/>
                <w:sz w:val="24"/>
                <w:szCs w:val="24"/>
              </w:rPr>
              <w:t xml:space="preserve"> </w:t>
            </w:r>
            <w:r>
              <w:rPr>
                <w:sz w:val="24"/>
                <w:szCs w:val="24"/>
              </w:rPr>
              <w:t>договір про закупівлю та не пізніше ніж через 15 днів з дня прийняття</w:t>
            </w:r>
            <w:r>
              <w:rPr>
                <w:spacing w:val="-57"/>
                <w:sz w:val="24"/>
                <w:szCs w:val="24"/>
              </w:rPr>
              <w:t xml:space="preserve"> </w:t>
            </w:r>
            <w:r>
              <w:rPr>
                <w:sz w:val="24"/>
                <w:szCs w:val="24"/>
              </w:rPr>
              <w:t>рішення про</w:t>
            </w:r>
            <w:r>
              <w:rPr>
                <w:spacing w:val="1"/>
                <w:sz w:val="24"/>
                <w:szCs w:val="24"/>
              </w:rPr>
              <w:t xml:space="preserve"> </w:t>
            </w:r>
            <w:r>
              <w:rPr>
                <w:sz w:val="24"/>
                <w:szCs w:val="24"/>
              </w:rPr>
              <w:t>намір</w:t>
            </w:r>
            <w:r>
              <w:rPr>
                <w:spacing w:val="1"/>
                <w:sz w:val="24"/>
                <w:szCs w:val="24"/>
              </w:rPr>
              <w:t xml:space="preserve"> </w:t>
            </w:r>
            <w:r>
              <w:rPr>
                <w:sz w:val="24"/>
                <w:szCs w:val="24"/>
              </w:rPr>
              <w:t>укласти договір про закупівлю</w:t>
            </w:r>
            <w:r>
              <w:rPr>
                <w:spacing w:val="1"/>
                <w:sz w:val="24"/>
                <w:szCs w:val="24"/>
              </w:rPr>
              <w:t xml:space="preserve"> </w:t>
            </w:r>
            <w:r>
              <w:rPr>
                <w:sz w:val="24"/>
                <w:szCs w:val="24"/>
              </w:rPr>
              <w:t>повинен надати</w:t>
            </w:r>
            <w:r>
              <w:rPr>
                <w:spacing w:val="1"/>
                <w:sz w:val="24"/>
                <w:szCs w:val="24"/>
              </w:rPr>
              <w:t xml:space="preserve"> </w:t>
            </w:r>
            <w:r>
              <w:rPr>
                <w:sz w:val="24"/>
                <w:szCs w:val="24"/>
              </w:rPr>
              <w:t>замовнику (направити за адресою місцезнаходження замовника) два</w:t>
            </w:r>
            <w:r>
              <w:rPr>
                <w:spacing w:val="1"/>
                <w:sz w:val="24"/>
                <w:szCs w:val="24"/>
              </w:rPr>
              <w:t xml:space="preserve"> </w:t>
            </w:r>
            <w:r>
              <w:rPr>
                <w:sz w:val="24"/>
                <w:szCs w:val="24"/>
              </w:rPr>
              <w:t>примірники</w:t>
            </w:r>
            <w:r>
              <w:rPr>
                <w:spacing w:val="3"/>
                <w:sz w:val="24"/>
                <w:szCs w:val="24"/>
              </w:rPr>
              <w:t xml:space="preserve"> </w:t>
            </w:r>
            <w:r>
              <w:rPr>
                <w:sz w:val="24"/>
                <w:szCs w:val="24"/>
              </w:rPr>
              <w:t>заповненого</w:t>
            </w:r>
            <w:r>
              <w:rPr>
                <w:spacing w:val="3"/>
                <w:sz w:val="24"/>
                <w:szCs w:val="24"/>
              </w:rPr>
              <w:t xml:space="preserve"> </w:t>
            </w:r>
            <w:r>
              <w:rPr>
                <w:sz w:val="24"/>
                <w:szCs w:val="24"/>
              </w:rPr>
              <w:t>та</w:t>
            </w:r>
            <w:r>
              <w:rPr>
                <w:spacing w:val="-2"/>
                <w:sz w:val="24"/>
                <w:szCs w:val="24"/>
              </w:rPr>
              <w:t xml:space="preserve"> </w:t>
            </w:r>
            <w:r>
              <w:rPr>
                <w:sz w:val="24"/>
                <w:szCs w:val="24"/>
              </w:rPr>
              <w:t>підписаного</w:t>
            </w:r>
            <w:r>
              <w:rPr>
                <w:spacing w:val="2"/>
                <w:sz w:val="24"/>
                <w:szCs w:val="24"/>
              </w:rPr>
              <w:t xml:space="preserve"> </w:t>
            </w:r>
            <w:r>
              <w:rPr>
                <w:sz w:val="24"/>
                <w:szCs w:val="24"/>
              </w:rPr>
              <w:t>зі</w:t>
            </w:r>
            <w:r>
              <w:rPr>
                <w:spacing w:val="-6"/>
                <w:sz w:val="24"/>
                <w:szCs w:val="24"/>
              </w:rPr>
              <w:t xml:space="preserve"> </w:t>
            </w:r>
            <w:r>
              <w:rPr>
                <w:sz w:val="24"/>
                <w:szCs w:val="24"/>
              </w:rPr>
              <w:t>своєї</w:t>
            </w:r>
            <w:r>
              <w:rPr>
                <w:spacing w:val="-6"/>
                <w:sz w:val="24"/>
                <w:szCs w:val="24"/>
              </w:rPr>
              <w:t xml:space="preserve"> </w:t>
            </w:r>
            <w:r>
              <w:rPr>
                <w:sz w:val="24"/>
                <w:szCs w:val="24"/>
              </w:rPr>
              <w:t>сторони договору</w:t>
            </w:r>
            <w:r>
              <w:rPr>
                <w:spacing w:val="-6"/>
                <w:sz w:val="24"/>
                <w:szCs w:val="24"/>
              </w:rPr>
              <w:t xml:space="preserve"> </w:t>
            </w:r>
            <w:r>
              <w:rPr>
                <w:sz w:val="24"/>
                <w:szCs w:val="24"/>
              </w:rPr>
              <w:t>про закупівлю</w:t>
            </w:r>
            <w:r>
              <w:rPr>
                <w:spacing w:val="21"/>
                <w:sz w:val="24"/>
                <w:szCs w:val="24"/>
              </w:rPr>
              <w:t xml:space="preserve"> </w:t>
            </w:r>
            <w:r>
              <w:rPr>
                <w:sz w:val="24"/>
                <w:szCs w:val="24"/>
              </w:rPr>
              <w:t>з</w:t>
            </w:r>
            <w:r>
              <w:rPr>
                <w:spacing w:val="25"/>
                <w:sz w:val="24"/>
                <w:szCs w:val="24"/>
              </w:rPr>
              <w:t xml:space="preserve"> </w:t>
            </w:r>
            <w:r>
              <w:rPr>
                <w:sz w:val="24"/>
                <w:szCs w:val="24"/>
              </w:rPr>
              <w:t>прикладанням</w:t>
            </w:r>
            <w:r>
              <w:rPr>
                <w:spacing w:val="24"/>
                <w:sz w:val="24"/>
                <w:szCs w:val="24"/>
              </w:rPr>
              <w:t xml:space="preserve"> </w:t>
            </w:r>
            <w:r>
              <w:rPr>
                <w:sz w:val="24"/>
                <w:szCs w:val="24"/>
              </w:rPr>
              <w:t>печатки</w:t>
            </w:r>
            <w:r>
              <w:rPr>
                <w:spacing w:val="25"/>
                <w:sz w:val="24"/>
                <w:szCs w:val="24"/>
              </w:rPr>
              <w:t xml:space="preserve"> </w:t>
            </w:r>
            <w:r>
              <w:rPr>
                <w:sz w:val="24"/>
                <w:szCs w:val="24"/>
              </w:rPr>
              <w:t>(у</w:t>
            </w:r>
            <w:r>
              <w:rPr>
                <w:spacing w:val="14"/>
                <w:sz w:val="24"/>
                <w:szCs w:val="24"/>
              </w:rPr>
              <w:t xml:space="preserve"> </w:t>
            </w:r>
            <w:r>
              <w:rPr>
                <w:sz w:val="24"/>
                <w:szCs w:val="24"/>
              </w:rPr>
              <w:t>разі</w:t>
            </w:r>
            <w:r>
              <w:rPr>
                <w:spacing w:val="23"/>
                <w:sz w:val="24"/>
                <w:szCs w:val="24"/>
              </w:rPr>
              <w:t xml:space="preserve"> </w:t>
            </w:r>
            <w:r>
              <w:rPr>
                <w:sz w:val="24"/>
                <w:szCs w:val="24"/>
              </w:rPr>
              <w:t>її</w:t>
            </w:r>
            <w:r>
              <w:rPr>
                <w:spacing w:val="20"/>
                <w:sz w:val="24"/>
                <w:szCs w:val="24"/>
              </w:rPr>
              <w:t xml:space="preserve"> </w:t>
            </w:r>
            <w:r>
              <w:rPr>
                <w:sz w:val="24"/>
                <w:szCs w:val="24"/>
              </w:rPr>
              <w:t>використання).</w:t>
            </w:r>
            <w:r>
              <w:rPr>
                <w:spacing w:val="26"/>
                <w:sz w:val="24"/>
                <w:szCs w:val="24"/>
              </w:rPr>
              <w:t xml:space="preserve"> </w:t>
            </w:r>
            <w:r>
              <w:rPr>
                <w:sz w:val="24"/>
                <w:szCs w:val="24"/>
              </w:rPr>
              <w:t>Учасник при складанні проекту договору про закупівлю не повинен відступати від проекту договору, що додається до цієї тендерної документації. У</w:t>
            </w:r>
            <w:r>
              <w:rPr>
                <w:spacing w:val="1"/>
                <w:sz w:val="24"/>
                <w:szCs w:val="24"/>
              </w:rPr>
              <w:t xml:space="preserve"> </w:t>
            </w:r>
            <w:r>
              <w:rPr>
                <w:sz w:val="24"/>
                <w:szCs w:val="24"/>
              </w:rPr>
              <w:t>разі</w:t>
            </w:r>
            <w:r>
              <w:rPr>
                <w:spacing w:val="1"/>
                <w:sz w:val="24"/>
                <w:szCs w:val="24"/>
              </w:rPr>
              <w:t xml:space="preserve"> </w:t>
            </w:r>
            <w:r>
              <w:rPr>
                <w:sz w:val="24"/>
                <w:szCs w:val="24"/>
              </w:rPr>
              <w:t>невиконання</w:t>
            </w:r>
            <w:r>
              <w:rPr>
                <w:spacing w:val="1"/>
                <w:sz w:val="24"/>
                <w:szCs w:val="24"/>
              </w:rPr>
              <w:t xml:space="preserve"> </w:t>
            </w:r>
            <w:r>
              <w:rPr>
                <w:sz w:val="24"/>
                <w:szCs w:val="24"/>
              </w:rPr>
              <w:t>учасником</w:t>
            </w:r>
            <w:r>
              <w:rPr>
                <w:spacing w:val="1"/>
                <w:sz w:val="24"/>
                <w:szCs w:val="24"/>
              </w:rPr>
              <w:t xml:space="preserve"> </w:t>
            </w:r>
            <w:r>
              <w:rPr>
                <w:sz w:val="24"/>
                <w:szCs w:val="24"/>
              </w:rPr>
              <w:t>вимог</w:t>
            </w:r>
            <w:r>
              <w:rPr>
                <w:spacing w:val="1"/>
                <w:sz w:val="24"/>
                <w:szCs w:val="24"/>
              </w:rPr>
              <w:t xml:space="preserve"> </w:t>
            </w:r>
            <w:r>
              <w:rPr>
                <w:sz w:val="24"/>
                <w:szCs w:val="24"/>
              </w:rPr>
              <w:t>цього</w:t>
            </w:r>
            <w:r>
              <w:rPr>
                <w:spacing w:val="1"/>
                <w:sz w:val="24"/>
                <w:szCs w:val="24"/>
              </w:rPr>
              <w:t xml:space="preserve"> </w:t>
            </w:r>
            <w:r>
              <w:rPr>
                <w:sz w:val="24"/>
                <w:szCs w:val="24"/>
              </w:rPr>
              <w:t>пункту</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замовник</w:t>
            </w:r>
            <w:r>
              <w:rPr>
                <w:spacing w:val="1"/>
                <w:sz w:val="24"/>
                <w:szCs w:val="24"/>
              </w:rPr>
              <w:t xml:space="preserve"> </w:t>
            </w:r>
            <w:r>
              <w:rPr>
                <w:sz w:val="24"/>
                <w:szCs w:val="24"/>
              </w:rPr>
              <w:t>відхиляє</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такого</w:t>
            </w:r>
            <w:r>
              <w:rPr>
                <w:spacing w:val="1"/>
                <w:sz w:val="24"/>
                <w:szCs w:val="24"/>
              </w:rPr>
              <w:t xml:space="preserve"> </w:t>
            </w:r>
            <w:r>
              <w:rPr>
                <w:sz w:val="24"/>
                <w:szCs w:val="24"/>
              </w:rPr>
              <w:t>переможця</w:t>
            </w:r>
            <w:r>
              <w:rPr>
                <w:spacing w:val="-4"/>
                <w:sz w:val="24"/>
                <w:szCs w:val="24"/>
              </w:rPr>
              <w:t xml:space="preserve"> </w:t>
            </w:r>
            <w:r>
              <w:rPr>
                <w:sz w:val="24"/>
                <w:szCs w:val="24"/>
              </w:rPr>
              <w:t>процедури</w:t>
            </w:r>
            <w:r>
              <w:rPr>
                <w:spacing w:val="3"/>
                <w:sz w:val="24"/>
                <w:szCs w:val="24"/>
              </w:rPr>
              <w:t xml:space="preserve"> </w:t>
            </w:r>
            <w:r>
              <w:rPr>
                <w:sz w:val="24"/>
                <w:szCs w:val="24"/>
              </w:rPr>
              <w:t>закупівлі.</w:t>
            </w:r>
          </w:p>
          <w:p w14:paraId="3A1D4799" w14:textId="77777777" w:rsidR="007D240E" w:rsidRDefault="0016005C">
            <w:pPr>
              <w:pStyle w:val="TableParagraph"/>
              <w:numPr>
                <w:ilvl w:val="1"/>
                <w:numId w:val="26"/>
              </w:numPr>
              <w:tabs>
                <w:tab w:val="left" w:pos="804"/>
              </w:tabs>
              <w:ind w:left="0" w:right="97" w:firstLine="352"/>
              <w:jc w:val="both"/>
              <w:rPr>
                <w:sz w:val="24"/>
                <w:szCs w:val="24"/>
              </w:rPr>
            </w:pPr>
            <w:r>
              <w:rPr>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40E" w14:paraId="7F0228DB" w14:textId="77777777">
        <w:trPr>
          <w:trHeight w:val="558"/>
        </w:trPr>
        <w:tc>
          <w:tcPr>
            <w:tcW w:w="642" w:type="dxa"/>
            <w:tcBorders>
              <w:right w:val="nil"/>
            </w:tcBorders>
          </w:tcPr>
          <w:p w14:paraId="7E16AA84" w14:textId="77777777" w:rsidR="007D240E" w:rsidRDefault="0016005C">
            <w:pPr>
              <w:pStyle w:val="TableParagraph"/>
              <w:ind w:left="259"/>
              <w:rPr>
                <w:sz w:val="24"/>
              </w:rPr>
            </w:pPr>
            <w:r>
              <w:rPr>
                <w:sz w:val="24"/>
              </w:rPr>
              <w:lastRenderedPageBreak/>
              <w:t>3</w:t>
            </w:r>
          </w:p>
        </w:tc>
        <w:tc>
          <w:tcPr>
            <w:tcW w:w="2638" w:type="dxa"/>
            <w:tcBorders>
              <w:left w:val="nil"/>
              <w:right w:val="nil"/>
            </w:tcBorders>
          </w:tcPr>
          <w:p w14:paraId="46987D58" w14:textId="77777777" w:rsidR="007D240E" w:rsidRDefault="0016005C">
            <w:pPr>
              <w:pStyle w:val="TableParagraph"/>
              <w:ind w:left="192" w:right="115"/>
              <w:rPr>
                <w:i/>
                <w:sz w:val="24"/>
              </w:rPr>
            </w:pPr>
            <w:r>
              <w:rPr>
                <w:i/>
                <w:sz w:val="24"/>
              </w:rPr>
              <w:t>Проект договору</w:t>
            </w:r>
            <w:r>
              <w:rPr>
                <w:i/>
                <w:spacing w:val="1"/>
                <w:sz w:val="24"/>
              </w:rPr>
              <w:t xml:space="preserve"> </w:t>
            </w:r>
            <w:r>
              <w:rPr>
                <w:i/>
                <w:sz w:val="24"/>
              </w:rPr>
              <w:t>про</w:t>
            </w:r>
            <w:r>
              <w:rPr>
                <w:i/>
                <w:spacing w:val="1"/>
                <w:sz w:val="24"/>
              </w:rPr>
              <w:t xml:space="preserve"> </w:t>
            </w:r>
            <w:r>
              <w:rPr>
                <w:i/>
                <w:sz w:val="24"/>
              </w:rPr>
              <w:t>закупівлю та</w:t>
            </w:r>
            <w:r>
              <w:rPr>
                <w:i/>
                <w:spacing w:val="1"/>
                <w:sz w:val="24"/>
              </w:rPr>
              <w:t xml:space="preserve"> </w:t>
            </w:r>
            <w:r>
              <w:rPr>
                <w:i/>
                <w:sz w:val="24"/>
              </w:rPr>
              <w:t>порядок зміни його</w:t>
            </w:r>
            <w:r>
              <w:rPr>
                <w:i/>
                <w:spacing w:val="-57"/>
                <w:sz w:val="24"/>
              </w:rPr>
              <w:t xml:space="preserve"> </w:t>
            </w:r>
            <w:r>
              <w:rPr>
                <w:i/>
                <w:sz w:val="24"/>
              </w:rPr>
              <w:t>умов</w:t>
            </w:r>
          </w:p>
        </w:tc>
        <w:tc>
          <w:tcPr>
            <w:tcW w:w="6521" w:type="dxa"/>
            <w:gridSpan w:val="2"/>
            <w:tcBorders>
              <w:left w:val="nil"/>
            </w:tcBorders>
          </w:tcPr>
          <w:p w14:paraId="630D6851" w14:textId="77777777" w:rsidR="007D240E" w:rsidRDefault="0016005C">
            <w:pPr>
              <w:pStyle w:val="TableParagraph"/>
              <w:numPr>
                <w:ilvl w:val="1"/>
                <w:numId w:val="27"/>
              </w:numPr>
              <w:tabs>
                <w:tab w:val="left" w:pos="512"/>
                <w:tab w:val="left" w:pos="804"/>
              </w:tabs>
              <w:ind w:left="0" w:right="97" w:firstLine="352"/>
              <w:jc w:val="both"/>
              <w:rPr>
                <w:sz w:val="24"/>
                <w:szCs w:val="24"/>
              </w:rPr>
            </w:pPr>
            <w:r>
              <w:rPr>
                <w:sz w:val="24"/>
                <w:szCs w:val="24"/>
              </w:rPr>
              <w:t>Проект договору про закупівлю складено замовником з урахуванням</w:t>
            </w:r>
            <w:r>
              <w:rPr>
                <w:spacing w:val="1"/>
                <w:sz w:val="24"/>
                <w:szCs w:val="24"/>
              </w:rPr>
              <w:t xml:space="preserve"> </w:t>
            </w:r>
            <w:r>
              <w:rPr>
                <w:sz w:val="24"/>
                <w:szCs w:val="24"/>
              </w:rPr>
              <w:t>особливостей</w:t>
            </w:r>
            <w:r>
              <w:rPr>
                <w:spacing w:val="1"/>
                <w:sz w:val="24"/>
                <w:szCs w:val="24"/>
              </w:rPr>
              <w:t xml:space="preserve"> </w:t>
            </w:r>
            <w:r>
              <w:rPr>
                <w:sz w:val="24"/>
                <w:szCs w:val="24"/>
              </w:rPr>
              <w:t>предмету</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оприлюднено</w:t>
            </w:r>
            <w:r>
              <w:rPr>
                <w:spacing w:val="1"/>
                <w:sz w:val="24"/>
                <w:szCs w:val="24"/>
              </w:rPr>
              <w:t xml:space="preserve"> </w:t>
            </w:r>
            <w:r>
              <w:rPr>
                <w:sz w:val="24"/>
                <w:szCs w:val="24"/>
              </w:rPr>
              <w:t>в</w:t>
            </w:r>
            <w:r>
              <w:rPr>
                <w:spacing w:val="1"/>
                <w:sz w:val="24"/>
                <w:szCs w:val="24"/>
              </w:rPr>
              <w:t xml:space="preserve"> </w:t>
            </w:r>
            <w:r>
              <w:rPr>
                <w:sz w:val="24"/>
                <w:szCs w:val="24"/>
              </w:rPr>
              <w:t>електронній</w:t>
            </w:r>
            <w:r>
              <w:rPr>
                <w:spacing w:val="1"/>
                <w:sz w:val="24"/>
                <w:szCs w:val="24"/>
              </w:rPr>
              <w:t xml:space="preserve"> </w:t>
            </w:r>
            <w:r>
              <w:rPr>
                <w:sz w:val="24"/>
                <w:szCs w:val="24"/>
              </w:rPr>
              <w:t>системі</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разом</w:t>
            </w:r>
            <w:r>
              <w:rPr>
                <w:spacing w:val="1"/>
                <w:sz w:val="24"/>
                <w:szCs w:val="24"/>
              </w:rPr>
              <w:t xml:space="preserve"> </w:t>
            </w:r>
            <w:r>
              <w:rPr>
                <w:sz w:val="24"/>
                <w:szCs w:val="24"/>
              </w:rPr>
              <w:t>з</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p>
          <w:p w14:paraId="1467D2FB" w14:textId="77777777" w:rsidR="007D240E" w:rsidRDefault="0016005C">
            <w:pPr>
              <w:pStyle w:val="TableParagraph"/>
              <w:numPr>
                <w:ilvl w:val="1"/>
                <w:numId w:val="27"/>
              </w:numPr>
              <w:tabs>
                <w:tab w:val="left" w:pos="512"/>
                <w:tab w:val="left" w:pos="804"/>
              </w:tabs>
              <w:ind w:left="0" w:right="97" w:firstLine="352"/>
              <w:jc w:val="both"/>
              <w:rPr>
                <w:sz w:val="24"/>
                <w:szCs w:val="24"/>
              </w:rPr>
            </w:pPr>
            <w:r>
              <w:rPr>
                <w:sz w:val="24"/>
                <w:szCs w:val="24"/>
              </w:rPr>
              <w:t>Учасник</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своєї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надає</w:t>
            </w:r>
            <w:r>
              <w:rPr>
                <w:spacing w:val="1"/>
                <w:sz w:val="24"/>
                <w:szCs w:val="24"/>
              </w:rPr>
              <w:t xml:space="preserve"> </w:t>
            </w:r>
            <w:r>
              <w:rPr>
                <w:sz w:val="24"/>
                <w:szCs w:val="24"/>
              </w:rPr>
              <w:t>письмове</w:t>
            </w:r>
            <w:r>
              <w:rPr>
                <w:spacing w:val="1"/>
                <w:sz w:val="24"/>
                <w:szCs w:val="24"/>
              </w:rPr>
              <w:t xml:space="preserve"> </w:t>
            </w:r>
            <w:r>
              <w:rPr>
                <w:sz w:val="24"/>
                <w:szCs w:val="24"/>
              </w:rPr>
              <w:t>підтвердження</w:t>
            </w:r>
            <w:r>
              <w:rPr>
                <w:spacing w:val="55"/>
                <w:sz w:val="24"/>
                <w:szCs w:val="24"/>
              </w:rPr>
              <w:t xml:space="preserve"> </w:t>
            </w:r>
            <w:r>
              <w:rPr>
                <w:sz w:val="24"/>
                <w:szCs w:val="24"/>
              </w:rPr>
              <w:t>того,</w:t>
            </w:r>
            <w:r>
              <w:rPr>
                <w:spacing w:val="53"/>
                <w:sz w:val="24"/>
                <w:szCs w:val="24"/>
              </w:rPr>
              <w:t xml:space="preserve"> </w:t>
            </w:r>
            <w:r>
              <w:rPr>
                <w:sz w:val="24"/>
                <w:szCs w:val="24"/>
              </w:rPr>
              <w:t>що</w:t>
            </w:r>
            <w:r>
              <w:rPr>
                <w:spacing w:val="56"/>
                <w:sz w:val="24"/>
                <w:szCs w:val="24"/>
              </w:rPr>
              <w:t xml:space="preserve"> </w:t>
            </w:r>
            <w:r>
              <w:rPr>
                <w:sz w:val="24"/>
                <w:szCs w:val="24"/>
              </w:rPr>
              <w:t>він</w:t>
            </w:r>
            <w:r>
              <w:rPr>
                <w:spacing w:val="56"/>
                <w:sz w:val="24"/>
                <w:szCs w:val="24"/>
              </w:rPr>
              <w:t xml:space="preserve"> </w:t>
            </w:r>
            <w:r>
              <w:rPr>
                <w:sz w:val="24"/>
                <w:szCs w:val="24"/>
              </w:rPr>
              <w:t>ознайомився</w:t>
            </w:r>
            <w:r>
              <w:rPr>
                <w:spacing w:val="55"/>
                <w:sz w:val="24"/>
                <w:szCs w:val="24"/>
              </w:rPr>
              <w:t xml:space="preserve"> </w:t>
            </w:r>
            <w:r>
              <w:rPr>
                <w:sz w:val="24"/>
                <w:szCs w:val="24"/>
              </w:rPr>
              <w:t>з</w:t>
            </w:r>
            <w:r>
              <w:rPr>
                <w:spacing w:val="53"/>
                <w:sz w:val="24"/>
                <w:szCs w:val="24"/>
              </w:rPr>
              <w:t xml:space="preserve"> </w:t>
            </w:r>
            <w:r>
              <w:rPr>
                <w:sz w:val="24"/>
                <w:szCs w:val="24"/>
              </w:rPr>
              <w:t>проектом</w:t>
            </w:r>
            <w:r>
              <w:rPr>
                <w:spacing w:val="52"/>
                <w:sz w:val="24"/>
                <w:szCs w:val="24"/>
              </w:rPr>
              <w:t xml:space="preserve"> </w:t>
            </w:r>
            <w:r>
              <w:rPr>
                <w:sz w:val="24"/>
                <w:szCs w:val="24"/>
              </w:rPr>
              <w:t>договору</w:t>
            </w:r>
            <w:r>
              <w:rPr>
                <w:spacing w:val="47"/>
                <w:sz w:val="24"/>
                <w:szCs w:val="24"/>
              </w:rPr>
              <w:t xml:space="preserve"> </w:t>
            </w:r>
            <w:r>
              <w:rPr>
                <w:sz w:val="24"/>
                <w:szCs w:val="24"/>
              </w:rPr>
              <w:t>про закупівлю, який додається</w:t>
            </w:r>
            <w:r>
              <w:rPr>
                <w:spacing w:val="1"/>
                <w:sz w:val="24"/>
                <w:szCs w:val="24"/>
              </w:rPr>
              <w:t xml:space="preserve"> </w:t>
            </w:r>
            <w:r>
              <w:rPr>
                <w:sz w:val="24"/>
                <w:szCs w:val="24"/>
              </w:rPr>
              <w:t>до цієї тендерної документації, згоден з</w:t>
            </w:r>
            <w:r>
              <w:rPr>
                <w:spacing w:val="1"/>
                <w:sz w:val="24"/>
                <w:szCs w:val="24"/>
              </w:rPr>
              <w:t xml:space="preserve"> </w:t>
            </w:r>
            <w:r>
              <w:rPr>
                <w:sz w:val="24"/>
                <w:szCs w:val="24"/>
              </w:rPr>
              <w:t>його</w:t>
            </w:r>
            <w:r>
              <w:rPr>
                <w:spacing w:val="1"/>
                <w:sz w:val="24"/>
                <w:szCs w:val="24"/>
              </w:rPr>
              <w:t xml:space="preserve"> </w:t>
            </w:r>
            <w:r>
              <w:rPr>
                <w:sz w:val="24"/>
                <w:szCs w:val="24"/>
              </w:rPr>
              <w:t>умовами</w:t>
            </w:r>
            <w:r>
              <w:rPr>
                <w:spacing w:val="1"/>
                <w:sz w:val="24"/>
                <w:szCs w:val="24"/>
              </w:rPr>
              <w:t xml:space="preserve"> </w:t>
            </w:r>
            <w:r>
              <w:rPr>
                <w:sz w:val="24"/>
                <w:szCs w:val="24"/>
              </w:rPr>
              <w:t>та</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визначення</w:t>
            </w:r>
            <w:r>
              <w:rPr>
                <w:spacing w:val="1"/>
                <w:sz w:val="24"/>
                <w:szCs w:val="24"/>
              </w:rPr>
              <w:t xml:space="preserve"> </w:t>
            </w:r>
            <w:r>
              <w:rPr>
                <w:sz w:val="24"/>
                <w:szCs w:val="24"/>
              </w:rPr>
              <w:t>його</w:t>
            </w:r>
            <w:r>
              <w:rPr>
                <w:spacing w:val="1"/>
                <w:sz w:val="24"/>
                <w:szCs w:val="24"/>
              </w:rPr>
              <w:t xml:space="preserve"> </w:t>
            </w:r>
            <w:r>
              <w:rPr>
                <w:sz w:val="24"/>
                <w:szCs w:val="24"/>
              </w:rPr>
              <w:t>переможцем</w:t>
            </w:r>
            <w:r>
              <w:rPr>
                <w:spacing w:val="60"/>
                <w:sz w:val="24"/>
                <w:szCs w:val="24"/>
              </w:rPr>
              <w:t xml:space="preserve"> </w:t>
            </w:r>
            <w:r>
              <w:rPr>
                <w:sz w:val="24"/>
                <w:szCs w:val="24"/>
              </w:rPr>
              <w:t>торгів</w:t>
            </w:r>
            <w:r>
              <w:rPr>
                <w:spacing w:val="1"/>
                <w:sz w:val="24"/>
                <w:szCs w:val="24"/>
              </w:rPr>
              <w:t xml:space="preserve"> </w:t>
            </w:r>
            <w:r>
              <w:rPr>
                <w:sz w:val="24"/>
                <w:szCs w:val="24"/>
              </w:rPr>
              <w:t>укладе</w:t>
            </w:r>
            <w:r>
              <w:rPr>
                <w:spacing w:val="10"/>
                <w:sz w:val="24"/>
                <w:szCs w:val="24"/>
              </w:rPr>
              <w:t xml:space="preserve"> </w:t>
            </w:r>
            <w:r>
              <w:rPr>
                <w:sz w:val="24"/>
                <w:szCs w:val="24"/>
              </w:rPr>
              <w:t>договір</w:t>
            </w:r>
            <w:r>
              <w:rPr>
                <w:spacing w:val="11"/>
                <w:sz w:val="24"/>
                <w:szCs w:val="24"/>
              </w:rPr>
              <w:t xml:space="preserve"> </w:t>
            </w:r>
            <w:r>
              <w:rPr>
                <w:sz w:val="24"/>
                <w:szCs w:val="24"/>
              </w:rPr>
              <w:t>про</w:t>
            </w:r>
            <w:r>
              <w:rPr>
                <w:spacing w:val="16"/>
                <w:sz w:val="24"/>
                <w:szCs w:val="24"/>
              </w:rPr>
              <w:t xml:space="preserve"> </w:t>
            </w:r>
            <w:r>
              <w:rPr>
                <w:sz w:val="24"/>
                <w:szCs w:val="24"/>
              </w:rPr>
              <w:t>закупівлю</w:t>
            </w:r>
            <w:r>
              <w:rPr>
                <w:spacing w:val="15"/>
                <w:sz w:val="24"/>
                <w:szCs w:val="24"/>
              </w:rPr>
              <w:t xml:space="preserve"> </w:t>
            </w:r>
            <w:r>
              <w:rPr>
                <w:sz w:val="24"/>
                <w:szCs w:val="24"/>
              </w:rPr>
              <w:t>у</w:t>
            </w:r>
            <w:r>
              <w:rPr>
                <w:spacing w:val="6"/>
                <w:sz w:val="24"/>
                <w:szCs w:val="24"/>
              </w:rPr>
              <w:t xml:space="preserve"> </w:t>
            </w:r>
            <w:r>
              <w:rPr>
                <w:sz w:val="24"/>
                <w:szCs w:val="24"/>
              </w:rPr>
              <w:t>запропонованій</w:t>
            </w:r>
            <w:r>
              <w:rPr>
                <w:spacing w:val="13"/>
                <w:sz w:val="24"/>
                <w:szCs w:val="24"/>
              </w:rPr>
              <w:t xml:space="preserve"> </w:t>
            </w:r>
            <w:r>
              <w:rPr>
                <w:sz w:val="24"/>
                <w:szCs w:val="24"/>
              </w:rPr>
              <w:t>замовником</w:t>
            </w:r>
            <w:r>
              <w:rPr>
                <w:spacing w:val="13"/>
                <w:sz w:val="24"/>
                <w:szCs w:val="24"/>
              </w:rPr>
              <w:t xml:space="preserve"> </w:t>
            </w:r>
            <w:r>
              <w:rPr>
                <w:sz w:val="24"/>
                <w:szCs w:val="24"/>
              </w:rPr>
              <w:t>редакції,</w:t>
            </w:r>
            <w:r>
              <w:rPr>
                <w:spacing w:val="-58"/>
                <w:sz w:val="24"/>
                <w:szCs w:val="24"/>
              </w:rPr>
              <w:t xml:space="preserve"> </w:t>
            </w:r>
            <w:r>
              <w:rPr>
                <w:sz w:val="24"/>
                <w:szCs w:val="24"/>
              </w:rPr>
              <w:t xml:space="preserve">а також заповнений та підписаний учасником </w:t>
            </w:r>
            <w:proofErr w:type="spellStart"/>
            <w:r>
              <w:rPr>
                <w:sz w:val="24"/>
                <w:szCs w:val="24"/>
              </w:rPr>
              <w:t>проєкт</w:t>
            </w:r>
            <w:proofErr w:type="spellEnd"/>
            <w:r>
              <w:rPr>
                <w:sz w:val="24"/>
                <w:szCs w:val="24"/>
              </w:rPr>
              <w:t xml:space="preserve"> договору про</w:t>
            </w:r>
            <w:r>
              <w:rPr>
                <w:spacing w:val="1"/>
                <w:sz w:val="24"/>
                <w:szCs w:val="24"/>
              </w:rPr>
              <w:t xml:space="preserve"> </w:t>
            </w:r>
            <w:r>
              <w:rPr>
                <w:sz w:val="24"/>
                <w:szCs w:val="24"/>
              </w:rPr>
              <w:t>закупівлю,</w:t>
            </w:r>
            <w:r>
              <w:rPr>
                <w:spacing w:val="3"/>
                <w:sz w:val="24"/>
                <w:szCs w:val="24"/>
              </w:rPr>
              <w:t xml:space="preserve"> </w:t>
            </w:r>
            <w:r>
              <w:rPr>
                <w:sz w:val="24"/>
                <w:szCs w:val="24"/>
              </w:rPr>
              <w:t>в</w:t>
            </w:r>
            <w:r>
              <w:rPr>
                <w:spacing w:val="3"/>
                <w:sz w:val="24"/>
                <w:szCs w:val="24"/>
              </w:rPr>
              <w:t xml:space="preserve"> </w:t>
            </w:r>
            <w:r>
              <w:rPr>
                <w:sz w:val="24"/>
                <w:szCs w:val="24"/>
              </w:rPr>
              <w:t>тому</w:t>
            </w:r>
            <w:r>
              <w:rPr>
                <w:spacing w:val="-8"/>
                <w:sz w:val="24"/>
                <w:szCs w:val="24"/>
              </w:rPr>
              <w:t xml:space="preserve"> </w:t>
            </w:r>
            <w:r>
              <w:rPr>
                <w:sz w:val="24"/>
                <w:szCs w:val="24"/>
              </w:rPr>
              <w:t>числі</w:t>
            </w:r>
            <w:r>
              <w:rPr>
                <w:spacing w:val="-4"/>
                <w:sz w:val="24"/>
                <w:szCs w:val="24"/>
              </w:rPr>
              <w:t xml:space="preserve"> </w:t>
            </w:r>
            <w:r>
              <w:rPr>
                <w:sz w:val="24"/>
                <w:szCs w:val="24"/>
              </w:rPr>
              <w:t>додатки</w:t>
            </w:r>
            <w:r>
              <w:rPr>
                <w:spacing w:val="3"/>
                <w:sz w:val="24"/>
                <w:szCs w:val="24"/>
              </w:rPr>
              <w:t xml:space="preserve"> </w:t>
            </w:r>
            <w:r>
              <w:rPr>
                <w:sz w:val="24"/>
                <w:szCs w:val="24"/>
              </w:rPr>
              <w:t>до</w:t>
            </w:r>
            <w:r>
              <w:rPr>
                <w:spacing w:val="2"/>
                <w:sz w:val="24"/>
                <w:szCs w:val="24"/>
              </w:rPr>
              <w:t xml:space="preserve"> </w:t>
            </w:r>
            <w:r>
              <w:rPr>
                <w:sz w:val="24"/>
                <w:szCs w:val="24"/>
              </w:rPr>
              <w:t>нього.</w:t>
            </w:r>
          </w:p>
          <w:p w14:paraId="6E159BB5" w14:textId="77777777" w:rsidR="007D240E" w:rsidRDefault="0016005C">
            <w:pPr>
              <w:pStyle w:val="af0"/>
              <w:numPr>
                <w:ilvl w:val="1"/>
                <w:numId w:val="28"/>
              </w:numPr>
              <w:tabs>
                <w:tab w:val="left" w:pos="804"/>
                <w:tab w:val="left" w:pos="3464"/>
              </w:tabs>
              <w:ind w:left="0" w:right="97" w:firstLine="352"/>
              <w:rPr>
                <w:sz w:val="24"/>
                <w:szCs w:val="24"/>
              </w:rPr>
            </w:pPr>
            <w:r>
              <w:rPr>
                <w:sz w:val="24"/>
                <w:szCs w:val="24"/>
              </w:rPr>
              <w:t xml:space="preserve">Договір </w:t>
            </w:r>
            <w:r>
              <w:rPr>
                <w:sz w:val="24"/>
                <w:szCs w:val="24"/>
                <w:shd w:val="clear" w:color="auto" w:fill="FFFFFF"/>
              </w:rPr>
              <w:t>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035541" w14:textId="77777777" w:rsidR="007D240E" w:rsidRDefault="0016005C">
            <w:pPr>
              <w:pStyle w:val="af0"/>
              <w:numPr>
                <w:ilvl w:val="1"/>
                <w:numId w:val="28"/>
              </w:numPr>
              <w:tabs>
                <w:tab w:val="left" w:pos="804"/>
                <w:tab w:val="left" w:pos="3464"/>
              </w:tabs>
              <w:ind w:left="0" w:right="97" w:firstLine="352"/>
              <w:rPr>
                <w:sz w:val="24"/>
                <w:szCs w:val="24"/>
              </w:rPr>
            </w:pPr>
            <w:r>
              <w:rPr>
                <w:sz w:val="24"/>
                <w:szCs w:val="24"/>
              </w:rPr>
              <w:t>Умови</w:t>
            </w:r>
            <w:r>
              <w:rPr>
                <w:spacing w:val="1"/>
                <w:sz w:val="24"/>
                <w:szCs w:val="24"/>
              </w:rPr>
              <w:t xml:space="preserve"> </w:t>
            </w:r>
            <w:r>
              <w:rPr>
                <w:sz w:val="24"/>
                <w:szCs w:val="24"/>
              </w:rPr>
              <w:t>договору про</w:t>
            </w:r>
            <w:r>
              <w:rPr>
                <w:spacing w:val="1"/>
                <w:sz w:val="24"/>
                <w:szCs w:val="24"/>
              </w:rPr>
              <w:t xml:space="preserve"> </w:t>
            </w:r>
            <w:r>
              <w:rPr>
                <w:sz w:val="24"/>
                <w:szCs w:val="24"/>
              </w:rPr>
              <w:t>закупівлю не повинні відрізнятися</w:t>
            </w:r>
            <w:r>
              <w:rPr>
                <w:spacing w:val="1"/>
                <w:sz w:val="24"/>
                <w:szCs w:val="24"/>
              </w:rPr>
              <w:t xml:space="preserve"> </w:t>
            </w:r>
            <w:r>
              <w:rPr>
                <w:sz w:val="24"/>
                <w:szCs w:val="24"/>
              </w:rPr>
              <w:t>від змісту</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переможця</w:t>
            </w:r>
            <w:r>
              <w:rPr>
                <w:spacing w:val="-4"/>
                <w:sz w:val="24"/>
                <w:szCs w:val="24"/>
              </w:rPr>
              <w:t xml:space="preserve"> </w:t>
            </w:r>
            <w:r>
              <w:rPr>
                <w:sz w:val="24"/>
                <w:szCs w:val="24"/>
              </w:rPr>
              <w:t>процедури</w:t>
            </w:r>
            <w:r>
              <w:rPr>
                <w:spacing w:val="2"/>
                <w:sz w:val="24"/>
                <w:szCs w:val="24"/>
              </w:rPr>
              <w:t xml:space="preserve"> </w:t>
            </w:r>
            <w:r>
              <w:rPr>
                <w:sz w:val="24"/>
                <w:szCs w:val="24"/>
              </w:rPr>
              <w:t xml:space="preserve">закупівлі, у тому </w:t>
            </w:r>
            <w:r>
              <w:rPr>
                <w:sz w:val="24"/>
                <w:szCs w:val="24"/>
                <w:shd w:val="clear" w:color="auto" w:fill="FFFFFF"/>
              </w:rPr>
              <w:t>числі за результатами електронного аукціону,</w:t>
            </w:r>
            <w:r>
              <w:rPr>
                <w:spacing w:val="3"/>
                <w:sz w:val="24"/>
                <w:szCs w:val="24"/>
              </w:rPr>
              <w:t xml:space="preserve"> </w:t>
            </w:r>
            <w:r>
              <w:rPr>
                <w:sz w:val="24"/>
                <w:szCs w:val="24"/>
              </w:rPr>
              <w:t>крім</w:t>
            </w:r>
            <w:r>
              <w:rPr>
                <w:spacing w:val="2"/>
                <w:sz w:val="24"/>
                <w:szCs w:val="24"/>
              </w:rPr>
              <w:t xml:space="preserve"> </w:t>
            </w:r>
            <w:r>
              <w:rPr>
                <w:sz w:val="24"/>
                <w:szCs w:val="24"/>
              </w:rPr>
              <w:t>випадків:</w:t>
            </w:r>
          </w:p>
          <w:p w14:paraId="70EA8B08" w14:textId="77777777" w:rsidR="007D240E" w:rsidRDefault="0016005C">
            <w:pPr>
              <w:pStyle w:val="aa"/>
              <w:tabs>
                <w:tab w:val="left" w:pos="804"/>
              </w:tabs>
              <w:ind w:right="97" w:firstLine="352"/>
            </w:pPr>
            <w:r>
              <w:t>(а)</w:t>
            </w:r>
            <w:r>
              <w:rPr>
                <w:spacing w:val="1"/>
              </w:rPr>
              <w:t xml:space="preserve"> </w:t>
            </w:r>
            <w:r>
              <w:t>визначення</w:t>
            </w:r>
            <w:r>
              <w:rPr>
                <w:spacing w:val="1"/>
              </w:rPr>
              <w:t xml:space="preserve"> </w:t>
            </w:r>
            <w:r>
              <w:t>грошового</w:t>
            </w:r>
            <w:r>
              <w:rPr>
                <w:spacing w:val="1"/>
              </w:rPr>
              <w:t xml:space="preserve"> </w:t>
            </w:r>
            <w:r>
              <w:t>еквівалента</w:t>
            </w:r>
            <w:r>
              <w:rPr>
                <w:spacing w:val="1"/>
              </w:rPr>
              <w:t xml:space="preserve"> </w:t>
            </w:r>
            <w:r>
              <w:t>зобов’язання</w:t>
            </w:r>
            <w:r>
              <w:rPr>
                <w:spacing w:val="1"/>
              </w:rPr>
              <w:t xml:space="preserve"> </w:t>
            </w:r>
            <w:r>
              <w:t>в</w:t>
            </w:r>
            <w:r>
              <w:rPr>
                <w:spacing w:val="1"/>
              </w:rPr>
              <w:t xml:space="preserve"> </w:t>
            </w:r>
            <w:r>
              <w:t>іноземній</w:t>
            </w:r>
            <w:r>
              <w:rPr>
                <w:spacing w:val="1"/>
              </w:rPr>
              <w:t xml:space="preserve"> </w:t>
            </w:r>
            <w:r>
              <w:t>валюті,</w:t>
            </w:r>
          </w:p>
          <w:p w14:paraId="70E4ABBD" w14:textId="77777777" w:rsidR="007D240E" w:rsidRDefault="0016005C">
            <w:pPr>
              <w:pStyle w:val="aa"/>
              <w:tabs>
                <w:tab w:val="left" w:pos="804"/>
              </w:tabs>
              <w:ind w:right="97" w:firstLine="352"/>
            </w:pPr>
            <w:r>
              <w:t>(б)</w:t>
            </w:r>
            <w:r>
              <w:rPr>
                <w:spacing w:val="1"/>
              </w:rPr>
              <w:t xml:space="preserve"> </w:t>
            </w:r>
            <w:r>
              <w:t>перерахунку ціни</w:t>
            </w:r>
            <w:r>
              <w:rPr>
                <w:spacing w:val="1"/>
              </w:rPr>
              <w:t xml:space="preserve"> </w:t>
            </w:r>
            <w:r>
              <w:rPr>
                <w:shd w:val="clear" w:color="auto" w:fill="FFFFFF"/>
              </w:rPr>
              <w:t>в бік зменшення ціни тендерної пропозиції переможця без зменшення обсягів закупівлі</w:t>
            </w:r>
            <w:r>
              <w:t>,</w:t>
            </w:r>
          </w:p>
          <w:p w14:paraId="0F9D58FD" w14:textId="77777777" w:rsidR="007D240E" w:rsidRDefault="0016005C">
            <w:pPr>
              <w:pStyle w:val="aa"/>
              <w:tabs>
                <w:tab w:val="left" w:pos="804"/>
              </w:tabs>
              <w:ind w:right="97" w:firstLine="352"/>
            </w:pPr>
            <w:r>
              <w:t>(в) перерахунку ціни та обсягів товарів в бік зменшення за умови необхідності приведення обсягів</w:t>
            </w:r>
            <w:r>
              <w:rPr>
                <w:spacing w:val="1"/>
              </w:rPr>
              <w:t xml:space="preserve"> </w:t>
            </w:r>
            <w:r>
              <w:t>товарів</w:t>
            </w:r>
            <w:r>
              <w:rPr>
                <w:spacing w:val="2"/>
              </w:rPr>
              <w:t xml:space="preserve"> </w:t>
            </w:r>
            <w:r>
              <w:t>до</w:t>
            </w:r>
            <w:r>
              <w:rPr>
                <w:spacing w:val="6"/>
              </w:rPr>
              <w:t xml:space="preserve"> </w:t>
            </w:r>
            <w:r>
              <w:t>кратності</w:t>
            </w:r>
            <w:r>
              <w:rPr>
                <w:spacing w:val="-2"/>
              </w:rPr>
              <w:t xml:space="preserve"> </w:t>
            </w:r>
            <w:r>
              <w:t>упаковки;</w:t>
            </w:r>
          </w:p>
          <w:p w14:paraId="226BA7F8" w14:textId="77777777" w:rsidR="007D240E" w:rsidRDefault="0016005C">
            <w:pPr>
              <w:pStyle w:val="af0"/>
              <w:numPr>
                <w:ilvl w:val="1"/>
                <w:numId w:val="28"/>
              </w:numPr>
              <w:tabs>
                <w:tab w:val="left" w:pos="804"/>
                <w:tab w:val="left" w:pos="3464"/>
              </w:tabs>
              <w:ind w:left="0" w:right="97" w:firstLine="352"/>
              <w:rPr>
                <w:sz w:val="24"/>
                <w:szCs w:val="24"/>
              </w:rPr>
            </w:pPr>
            <w:r>
              <w:rPr>
                <w:sz w:val="24"/>
                <w:szCs w:val="24"/>
              </w:rPr>
              <w:t>Істотні</w:t>
            </w:r>
            <w:r>
              <w:rPr>
                <w:spacing w:val="1"/>
                <w:sz w:val="24"/>
                <w:szCs w:val="24"/>
              </w:rPr>
              <w:t xml:space="preserve"> </w:t>
            </w:r>
            <w:r>
              <w:rPr>
                <w:sz w:val="24"/>
                <w:szCs w:val="24"/>
              </w:rPr>
              <w:t>умови договору про закупівлю не можуть змінюватися після</w:t>
            </w:r>
            <w:r>
              <w:rPr>
                <w:spacing w:val="1"/>
                <w:sz w:val="24"/>
                <w:szCs w:val="24"/>
              </w:rPr>
              <w:t xml:space="preserve"> </w:t>
            </w:r>
            <w:r>
              <w:rPr>
                <w:sz w:val="24"/>
                <w:szCs w:val="24"/>
              </w:rPr>
              <w:t>його</w:t>
            </w:r>
            <w:r>
              <w:rPr>
                <w:spacing w:val="1"/>
                <w:sz w:val="24"/>
                <w:szCs w:val="24"/>
              </w:rPr>
              <w:t xml:space="preserve"> </w:t>
            </w:r>
            <w:r>
              <w:rPr>
                <w:sz w:val="24"/>
                <w:szCs w:val="24"/>
              </w:rPr>
              <w:t>підписання</w:t>
            </w:r>
            <w:r>
              <w:rPr>
                <w:spacing w:val="1"/>
                <w:sz w:val="24"/>
                <w:szCs w:val="24"/>
              </w:rPr>
              <w:t xml:space="preserve"> </w:t>
            </w:r>
            <w:r>
              <w:rPr>
                <w:sz w:val="24"/>
                <w:szCs w:val="24"/>
              </w:rPr>
              <w:t>до</w:t>
            </w:r>
            <w:r>
              <w:rPr>
                <w:spacing w:val="1"/>
                <w:sz w:val="24"/>
                <w:szCs w:val="24"/>
              </w:rPr>
              <w:t xml:space="preserve"> </w:t>
            </w:r>
            <w:r>
              <w:rPr>
                <w:sz w:val="24"/>
                <w:szCs w:val="24"/>
              </w:rPr>
              <w:t>виконання</w:t>
            </w:r>
            <w:r>
              <w:rPr>
                <w:spacing w:val="1"/>
                <w:sz w:val="24"/>
                <w:szCs w:val="24"/>
              </w:rPr>
              <w:t xml:space="preserve"> </w:t>
            </w:r>
            <w:r>
              <w:rPr>
                <w:sz w:val="24"/>
                <w:szCs w:val="24"/>
              </w:rPr>
              <w:t>зобов’язань</w:t>
            </w:r>
            <w:r>
              <w:rPr>
                <w:spacing w:val="1"/>
                <w:sz w:val="24"/>
                <w:szCs w:val="24"/>
              </w:rPr>
              <w:t xml:space="preserve"> </w:t>
            </w:r>
            <w:r>
              <w:rPr>
                <w:sz w:val="24"/>
                <w:szCs w:val="24"/>
              </w:rPr>
              <w:t>сторонами</w:t>
            </w:r>
            <w:r>
              <w:rPr>
                <w:spacing w:val="1"/>
                <w:sz w:val="24"/>
                <w:szCs w:val="24"/>
              </w:rPr>
              <w:t xml:space="preserve"> </w:t>
            </w:r>
            <w:r>
              <w:rPr>
                <w:sz w:val="24"/>
                <w:szCs w:val="24"/>
              </w:rPr>
              <w:t>в</w:t>
            </w:r>
            <w:r>
              <w:rPr>
                <w:spacing w:val="1"/>
                <w:sz w:val="24"/>
                <w:szCs w:val="24"/>
              </w:rPr>
              <w:t xml:space="preserve"> </w:t>
            </w:r>
            <w:r>
              <w:rPr>
                <w:sz w:val="24"/>
                <w:szCs w:val="24"/>
              </w:rPr>
              <w:t>повному</w:t>
            </w:r>
            <w:r>
              <w:rPr>
                <w:spacing w:val="1"/>
                <w:sz w:val="24"/>
                <w:szCs w:val="24"/>
              </w:rPr>
              <w:t xml:space="preserve"> </w:t>
            </w:r>
            <w:r>
              <w:rPr>
                <w:sz w:val="24"/>
                <w:szCs w:val="24"/>
              </w:rPr>
              <w:t>обсязі,</w:t>
            </w:r>
            <w:r>
              <w:rPr>
                <w:spacing w:val="3"/>
                <w:sz w:val="24"/>
                <w:szCs w:val="24"/>
              </w:rPr>
              <w:t xml:space="preserve"> </w:t>
            </w:r>
            <w:r>
              <w:rPr>
                <w:sz w:val="24"/>
                <w:szCs w:val="24"/>
              </w:rPr>
              <w:t>крім</w:t>
            </w:r>
            <w:r>
              <w:rPr>
                <w:spacing w:val="3"/>
                <w:sz w:val="24"/>
                <w:szCs w:val="24"/>
              </w:rPr>
              <w:t xml:space="preserve"> </w:t>
            </w:r>
            <w:r>
              <w:rPr>
                <w:sz w:val="24"/>
                <w:szCs w:val="24"/>
              </w:rPr>
              <w:t>випадків:</w:t>
            </w:r>
          </w:p>
          <w:p w14:paraId="1717A891"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rPr>
              <w:t>зменшення обсягів закупівлі, зокрема з урахуванням фактичного</w:t>
            </w:r>
            <w:r>
              <w:rPr>
                <w:spacing w:val="1"/>
                <w:sz w:val="24"/>
                <w:szCs w:val="24"/>
              </w:rPr>
              <w:t xml:space="preserve"> </w:t>
            </w:r>
            <w:r>
              <w:rPr>
                <w:sz w:val="24"/>
                <w:szCs w:val="24"/>
              </w:rPr>
              <w:t>обсягу</w:t>
            </w:r>
            <w:r>
              <w:rPr>
                <w:spacing w:val="-9"/>
                <w:sz w:val="24"/>
                <w:szCs w:val="24"/>
              </w:rPr>
              <w:t xml:space="preserve"> </w:t>
            </w:r>
            <w:r>
              <w:rPr>
                <w:sz w:val="24"/>
                <w:szCs w:val="24"/>
              </w:rPr>
              <w:t>видатків</w:t>
            </w:r>
            <w:r>
              <w:rPr>
                <w:spacing w:val="3"/>
                <w:sz w:val="24"/>
                <w:szCs w:val="24"/>
              </w:rPr>
              <w:t xml:space="preserve"> </w:t>
            </w:r>
            <w:r>
              <w:rPr>
                <w:sz w:val="24"/>
                <w:szCs w:val="24"/>
              </w:rPr>
              <w:t>замовника,</w:t>
            </w:r>
          </w:p>
          <w:p w14:paraId="01AA837E"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shd w:val="clear" w:color="auto" w:fill="FFFFFF"/>
              </w:rPr>
              <w:t>пропорційно</w:t>
            </w:r>
            <w:proofErr w:type="spellEnd"/>
            <w:r>
              <w:rPr>
                <w:sz w:val="24"/>
                <w:szCs w:val="24"/>
                <w:shd w:val="clear" w:color="auto" w:fill="FFFFFF"/>
              </w:rPr>
              <w:t xml:space="preserve"> коливанню ціни такого товару на </w:t>
            </w:r>
            <w:r>
              <w:rPr>
                <w:sz w:val="24"/>
                <w:szCs w:val="24"/>
                <w:shd w:val="clear" w:color="auto" w:fill="FFFFFF"/>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(тільки якщо предметом закупівлі є товар);</w:t>
            </w:r>
          </w:p>
          <w:p w14:paraId="058330D3"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rPr>
              <w:t>покращення</w:t>
            </w:r>
            <w:r>
              <w:rPr>
                <w:spacing w:val="1"/>
                <w:sz w:val="24"/>
                <w:szCs w:val="24"/>
              </w:rPr>
              <w:t xml:space="preserve"> </w:t>
            </w:r>
            <w:r>
              <w:rPr>
                <w:sz w:val="24"/>
                <w:szCs w:val="24"/>
              </w:rPr>
              <w:t>якості</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r>
              <w:rPr>
                <w:sz w:val="24"/>
                <w:szCs w:val="24"/>
              </w:rPr>
              <w:t>за</w:t>
            </w:r>
            <w:r>
              <w:rPr>
                <w:spacing w:val="1"/>
                <w:sz w:val="24"/>
                <w:szCs w:val="24"/>
              </w:rPr>
              <w:t xml:space="preserve"> </w:t>
            </w:r>
            <w:r>
              <w:rPr>
                <w:sz w:val="24"/>
                <w:szCs w:val="24"/>
              </w:rPr>
              <w:t>умови,</w:t>
            </w:r>
            <w:r>
              <w:rPr>
                <w:spacing w:val="1"/>
                <w:sz w:val="24"/>
                <w:szCs w:val="24"/>
              </w:rPr>
              <w:t xml:space="preserve"> </w:t>
            </w:r>
            <w:r>
              <w:rPr>
                <w:sz w:val="24"/>
                <w:szCs w:val="24"/>
              </w:rPr>
              <w:t>що</w:t>
            </w:r>
            <w:r>
              <w:rPr>
                <w:spacing w:val="1"/>
                <w:sz w:val="24"/>
                <w:szCs w:val="24"/>
              </w:rPr>
              <w:t xml:space="preserve"> </w:t>
            </w:r>
            <w:r>
              <w:rPr>
                <w:sz w:val="24"/>
                <w:szCs w:val="24"/>
              </w:rPr>
              <w:t>таке</w:t>
            </w:r>
            <w:r>
              <w:rPr>
                <w:spacing w:val="1"/>
                <w:sz w:val="24"/>
                <w:szCs w:val="24"/>
              </w:rPr>
              <w:t xml:space="preserve"> </w:t>
            </w:r>
            <w:r>
              <w:rPr>
                <w:sz w:val="24"/>
                <w:szCs w:val="24"/>
              </w:rPr>
              <w:t>покращення не призведе до збільшення суми, визначеної в договорі про</w:t>
            </w:r>
            <w:r>
              <w:rPr>
                <w:spacing w:val="1"/>
                <w:sz w:val="24"/>
                <w:szCs w:val="24"/>
              </w:rPr>
              <w:t xml:space="preserve"> </w:t>
            </w:r>
            <w:r>
              <w:rPr>
                <w:sz w:val="24"/>
                <w:szCs w:val="24"/>
              </w:rPr>
              <w:t>закупівлю;</w:t>
            </w:r>
          </w:p>
          <w:p w14:paraId="14F4BD0A"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04DD74"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31B0518B"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shd w:val="clear" w:color="auto" w:fill="FFFFFF"/>
              </w:rPr>
              <w:t>пропорційно</w:t>
            </w:r>
            <w:proofErr w:type="spellEnd"/>
            <w:r>
              <w:rPr>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Pr>
                <w:sz w:val="24"/>
                <w:szCs w:val="24"/>
                <w:shd w:val="clear" w:color="auto" w:fill="FFFFFF"/>
              </w:rPr>
              <w:t>пропорційно</w:t>
            </w:r>
            <w:proofErr w:type="spellEnd"/>
            <w:r>
              <w:rPr>
                <w:sz w:val="24"/>
                <w:szCs w:val="24"/>
                <w:shd w:val="clear" w:color="auto" w:fill="FFFFFF"/>
              </w:rPr>
              <w:t xml:space="preserve"> до зміни податкового навантаження внаслідок зміни системи оподаткування;</w:t>
            </w:r>
          </w:p>
          <w:p w14:paraId="54350BA3"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shd w:val="clear" w:color="auto" w:fill="FFFFFF"/>
              </w:rPr>
              <w:t>Platts</w:t>
            </w:r>
            <w:proofErr w:type="spellEnd"/>
            <w:r>
              <w:rPr>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C4F03"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rPr>
              <w:t>зміни</w:t>
            </w:r>
            <w:r>
              <w:rPr>
                <w:spacing w:val="61"/>
                <w:sz w:val="24"/>
                <w:szCs w:val="24"/>
              </w:rPr>
              <w:t xml:space="preserve"> </w:t>
            </w:r>
            <w:r>
              <w:rPr>
                <w:sz w:val="24"/>
                <w:szCs w:val="24"/>
              </w:rPr>
              <w:t>умов</w:t>
            </w:r>
            <w:r>
              <w:rPr>
                <w:spacing w:val="61"/>
                <w:sz w:val="24"/>
                <w:szCs w:val="24"/>
              </w:rPr>
              <w:t xml:space="preserve"> </w:t>
            </w:r>
            <w:r>
              <w:rPr>
                <w:sz w:val="24"/>
                <w:szCs w:val="24"/>
              </w:rPr>
              <w:t>у</w:t>
            </w:r>
            <w:r>
              <w:rPr>
                <w:spacing w:val="61"/>
                <w:sz w:val="24"/>
                <w:szCs w:val="24"/>
              </w:rPr>
              <w:t xml:space="preserve"> </w:t>
            </w:r>
            <w:r>
              <w:rPr>
                <w:sz w:val="24"/>
                <w:szCs w:val="24"/>
              </w:rPr>
              <w:t>зв’язку</w:t>
            </w:r>
            <w:r>
              <w:rPr>
                <w:spacing w:val="61"/>
                <w:sz w:val="24"/>
                <w:szCs w:val="24"/>
              </w:rPr>
              <w:t xml:space="preserve"> </w:t>
            </w:r>
            <w:r>
              <w:rPr>
                <w:sz w:val="24"/>
                <w:szCs w:val="24"/>
              </w:rPr>
              <w:t>із застосуванням положень частини</w:t>
            </w:r>
            <w:r>
              <w:rPr>
                <w:spacing w:val="1"/>
                <w:sz w:val="24"/>
                <w:szCs w:val="24"/>
              </w:rPr>
              <w:t xml:space="preserve"> </w:t>
            </w:r>
            <w:r>
              <w:rPr>
                <w:sz w:val="24"/>
                <w:szCs w:val="24"/>
              </w:rPr>
              <w:t>шостої</w:t>
            </w:r>
            <w:r>
              <w:rPr>
                <w:spacing w:val="-7"/>
                <w:sz w:val="24"/>
                <w:szCs w:val="24"/>
              </w:rPr>
              <w:t xml:space="preserve"> </w:t>
            </w:r>
            <w:r>
              <w:rPr>
                <w:sz w:val="24"/>
                <w:szCs w:val="24"/>
              </w:rPr>
              <w:t>статті</w:t>
            </w:r>
            <w:r>
              <w:rPr>
                <w:spacing w:val="-7"/>
                <w:sz w:val="24"/>
                <w:szCs w:val="24"/>
              </w:rPr>
              <w:t xml:space="preserve"> </w:t>
            </w:r>
            <w:r>
              <w:rPr>
                <w:sz w:val="24"/>
                <w:szCs w:val="24"/>
              </w:rPr>
              <w:t>41</w:t>
            </w:r>
            <w:r>
              <w:rPr>
                <w:spacing w:val="2"/>
                <w:sz w:val="24"/>
                <w:szCs w:val="24"/>
              </w:rPr>
              <w:t xml:space="preserve"> </w:t>
            </w:r>
            <w:r>
              <w:rPr>
                <w:sz w:val="24"/>
                <w:szCs w:val="24"/>
              </w:rPr>
              <w:t>Закону.</w:t>
            </w:r>
          </w:p>
          <w:p w14:paraId="7D3FD956" w14:textId="77777777" w:rsidR="007D240E" w:rsidRDefault="0016005C">
            <w:pPr>
              <w:pStyle w:val="TableParagraph"/>
              <w:numPr>
                <w:ilvl w:val="1"/>
                <w:numId w:val="28"/>
              </w:numPr>
              <w:tabs>
                <w:tab w:val="left" w:pos="804"/>
                <w:tab w:val="left" w:pos="3352"/>
              </w:tabs>
              <w:ind w:left="0" w:right="97" w:firstLine="352"/>
              <w:jc w:val="both"/>
              <w:rPr>
                <w:sz w:val="24"/>
                <w:szCs w:val="24"/>
              </w:rPr>
            </w:pPr>
            <w:r>
              <w:rPr>
                <w:sz w:val="24"/>
                <w:szCs w:val="24"/>
              </w:rPr>
              <w:t>У разі внесення</w:t>
            </w:r>
            <w:r>
              <w:rPr>
                <w:spacing w:val="1"/>
                <w:sz w:val="24"/>
                <w:szCs w:val="24"/>
              </w:rPr>
              <w:t xml:space="preserve"> </w:t>
            </w:r>
            <w:r>
              <w:rPr>
                <w:sz w:val="24"/>
                <w:szCs w:val="24"/>
              </w:rPr>
              <w:t>змін</w:t>
            </w:r>
            <w:r>
              <w:rPr>
                <w:spacing w:val="1"/>
                <w:sz w:val="24"/>
                <w:szCs w:val="24"/>
              </w:rPr>
              <w:t xml:space="preserve"> </w:t>
            </w:r>
            <w:r>
              <w:rPr>
                <w:sz w:val="24"/>
                <w:szCs w:val="24"/>
              </w:rPr>
              <w:t>до</w:t>
            </w:r>
            <w:r>
              <w:rPr>
                <w:spacing w:val="1"/>
                <w:sz w:val="24"/>
                <w:szCs w:val="24"/>
              </w:rPr>
              <w:t xml:space="preserve"> </w:t>
            </w:r>
            <w:r>
              <w:rPr>
                <w:sz w:val="24"/>
                <w:szCs w:val="24"/>
              </w:rPr>
              <w:t>істотних</w:t>
            </w:r>
            <w:r>
              <w:rPr>
                <w:spacing w:val="1"/>
                <w:sz w:val="24"/>
                <w:szCs w:val="24"/>
              </w:rPr>
              <w:t xml:space="preserve"> </w:t>
            </w:r>
            <w:r>
              <w:rPr>
                <w:sz w:val="24"/>
                <w:szCs w:val="24"/>
              </w:rPr>
              <w:t>умов</w:t>
            </w:r>
            <w:r>
              <w:rPr>
                <w:spacing w:val="1"/>
                <w:sz w:val="24"/>
                <w:szCs w:val="24"/>
              </w:rPr>
              <w:t xml:space="preserve"> </w:t>
            </w:r>
            <w:r>
              <w:rPr>
                <w:sz w:val="24"/>
                <w:szCs w:val="24"/>
              </w:rPr>
              <w:t>договору про</w:t>
            </w:r>
            <w:r>
              <w:rPr>
                <w:spacing w:val="1"/>
                <w:sz w:val="24"/>
                <w:szCs w:val="24"/>
              </w:rPr>
              <w:t xml:space="preserve"> </w:t>
            </w:r>
            <w:r>
              <w:rPr>
                <w:sz w:val="24"/>
                <w:szCs w:val="24"/>
              </w:rPr>
              <w:t>закупівлю</w:t>
            </w:r>
            <w:r>
              <w:rPr>
                <w:spacing w:val="1"/>
                <w:sz w:val="24"/>
                <w:szCs w:val="24"/>
              </w:rPr>
              <w:t xml:space="preserve"> </w:t>
            </w:r>
            <w:r>
              <w:rPr>
                <w:sz w:val="24"/>
                <w:szCs w:val="24"/>
              </w:rPr>
              <w:t>у</w:t>
            </w:r>
            <w:r>
              <w:rPr>
                <w:spacing w:val="1"/>
                <w:sz w:val="24"/>
                <w:szCs w:val="24"/>
              </w:rPr>
              <w:t xml:space="preserve"> </w:t>
            </w:r>
            <w:r>
              <w:rPr>
                <w:sz w:val="24"/>
                <w:szCs w:val="24"/>
              </w:rPr>
              <w:t>випадках,</w:t>
            </w:r>
            <w:r>
              <w:rPr>
                <w:spacing w:val="1"/>
                <w:sz w:val="24"/>
                <w:szCs w:val="24"/>
              </w:rPr>
              <w:t xml:space="preserve"> </w:t>
            </w:r>
            <w:r>
              <w:rPr>
                <w:sz w:val="24"/>
                <w:szCs w:val="24"/>
              </w:rPr>
              <w:t>передбачених</w:t>
            </w:r>
            <w:r>
              <w:rPr>
                <w:spacing w:val="1"/>
                <w:sz w:val="24"/>
                <w:szCs w:val="24"/>
              </w:rPr>
              <w:t xml:space="preserve"> </w:t>
            </w:r>
            <w:r>
              <w:rPr>
                <w:sz w:val="24"/>
                <w:szCs w:val="24"/>
              </w:rPr>
              <w:t>цим</w:t>
            </w:r>
            <w:r>
              <w:rPr>
                <w:spacing w:val="1"/>
                <w:sz w:val="24"/>
                <w:szCs w:val="24"/>
              </w:rPr>
              <w:t xml:space="preserve"> </w:t>
            </w:r>
            <w:r>
              <w:rPr>
                <w:sz w:val="24"/>
                <w:szCs w:val="24"/>
              </w:rPr>
              <w:t>пунктом,</w:t>
            </w:r>
            <w:r>
              <w:rPr>
                <w:spacing w:val="1"/>
                <w:sz w:val="24"/>
                <w:szCs w:val="24"/>
              </w:rPr>
              <w:t xml:space="preserve"> </w:t>
            </w:r>
            <w:r>
              <w:rPr>
                <w:sz w:val="24"/>
                <w:szCs w:val="24"/>
              </w:rPr>
              <w:t>замовник</w:t>
            </w:r>
            <w:r>
              <w:rPr>
                <w:spacing w:val="1"/>
                <w:sz w:val="24"/>
                <w:szCs w:val="24"/>
              </w:rPr>
              <w:t xml:space="preserve"> </w:t>
            </w:r>
            <w:r>
              <w:rPr>
                <w:sz w:val="24"/>
                <w:szCs w:val="24"/>
              </w:rPr>
              <w:t>обов’язково</w:t>
            </w:r>
            <w:r>
              <w:rPr>
                <w:spacing w:val="1"/>
                <w:sz w:val="24"/>
                <w:szCs w:val="24"/>
              </w:rPr>
              <w:t xml:space="preserve"> </w:t>
            </w:r>
            <w:r>
              <w:rPr>
                <w:sz w:val="24"/>
                <w:szCs w:val="24"/>
              </w:rPr>
              <w:t>оприлюднює</w:t>
            </w:r>
            <w:r>
              <w:rPr>
                <w:spacing w:val="1"/>
                <w:sz w:val="24"/>
                <w:szCs w:val="24"/>
              </w:rPr>
              <w:t xml:space="preserve"> </w:t>
            </w:r>
            <w:r>
              <w:rPr>
                <w:sz w:val="24"/>
                <w:szCs w:val="24"/>
              </w:rPr>
              <w:t>повідомлення</w:t>
            </w:r>
            <w:r>
              <w:rPr>
                <w:spacing w:val="1"/>
                <w:sz w:val="24"/>
                <w:szCs w:val="24"/>
              </w:rPr>
              <w:t xml:space="preserve"> </w:t>
            </w:r>
            <w:r>
              <w:rPr>
                <w:sz w:val="24"/>
                <w:szCs w:val="24"/>
              </w:rPr>
              <w:t>про</w:t>
            </w:r>
            <w:r>
              <w:rPr>
                <w:spacing w:val="1"/>
                <w:sz w:val="24"/>
                <w:szCs w:val="24"/>
              </w:rPr>
              <w:t xml:space="preserve"> </w:t>
            </w:r>
            <w:r>
              <w:rPr>
                <w:sz w:val="24"/>
                <w:szCs w:val="24"/>
              </w:rPr>
              <w:t>внесення</w:t>
            </w:r>
            <w:r>
              <w:rPr>
                <w:spacing w:val="1"/>
                <w:sz w:val="24"/>
                <w:szCs w:val="24"/>
              </w:rPr>
              <w:t xml:space="preserve"> </w:t>
            </w:r>
            <w:r>
              <w:rPr>
                <w:sz w:val="24"/>
                <w:szCs w:val="24"/>
              </w:rPr>
              <w:t>змін</w:t>
            </w:r>
            <w:r>
              <w:rPr>
                <w:spacing w:val="1"/>
                <w:sz w:val="24"/>
                <w:szCs w:val="24"/>
              </w:rPr>
              <w:t xml:space="preserve"> </w:t>
            </w:r>
            <w:r>
              <w:rPr>
                <w:sz w:val="24"/>
                <w:szCs w:val="24"/>
              </w:rPr>
              <w:t>до</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5"/>
                <w:sz w:val="24"/>
                <w:szCs w:val="24"/>
              </w:rPr>
              <w:t xml:space="preserve"> </w:t>
            </w:r>
            <w:r>
              <w:rPr>
                <w:sz w:val="24"/>
                <w:szCs w:val="24"/>
              </w:rPr>
              <w:t>відповідно</w:t>
            </w:r>
            <w:r>
              <w:rPr>
                <w:spacing w:val="2"/>
                <w:sz w:val="24"/>
                <w:szCs w:val="24"/>
              </w:rPr>
              <w:t xml:space="preserve"> </w:t>
            </w:r>
            <w:r>
              <w:rPr>
                <w:sz w:val="24"/>
                <w:szCs w:val="24"/>
              </w:rPr>
              <w:t>до</w:t>
            </w:r>
            <w:r>
              <w:rPr>
                <w:spacing w:val="-2"/>
                <w:sz w:val="24"/>
                <w:szCs w:val="24"/>
              </w:rPr>
              <w:t xml:space="preserve"> </w:t>
            </w:r>
            <w:r>
              <w:rPr>
                <w:sz w:val="24"/>
                <w:szCs w:val="24"/>
              </w:rPr>
              <w:t>вимог Закону</w:t>
            </w:r>
            <w:r>
              <w:rPr>
                <w:spacing w:val="-10"/>
                <w:sz w:val="24"/>
                <w:szCs w:val="24"/>
              </w:rPr>
              <w:t xml:space="preserve"> </w:t>
            </w:r>
            <w:r>
              <w:rPr>
                <w:sz w:val="24"/>
                <w:szCs w:val="24"/>
              </w:rPr>
              <w:t>з</w:t>
            </w:r>
            <w:r>
              <w:rPr>
                <w:spacing w:val="2"/>
                <w:sz w:val="24"/>
                <w:szCs w:val="24"/>
              </w:rPr>
              <w:t xml:space="preserve"> </w:t>
            </w:r>
            <w:r>
              <w:rPr>
                <w:sz w:val="24"/>
                <w:szCs w:val="24"/>
              </w:rPr>
              <w:t>урахуванням</w:t>
            </w:r>
            <w:r>
              <w:rPr>
                <w:spacing w:val="-1"/>
                <w:sz w:val="24"/>
                <w:szCs w:val="24"/>
              </w:rPr>
              <w:t xml:space="preserve"> </w:t>
            </w:r>
            <w:r>
              <w:rPr>
                <w:sz w:val="24"/>
                <w:szCs w:val="24"/>
              </w:rPr>
              <w:t>Особливостей.</w:t>
            </w:r>
          </w:p>
          <w:p w14:paraId="1581C1BD" w14:textId="77777777" w:rsidR="007D240E" w:rsidRDefault="0016005C">
            <w:pPr>
              <w:pStyle w:val="TableParagraph"/>
              <w:numPr>
                <w:ilvl w:val="1"/>
                <w:numId w:val="28"/>
              </w:numPr>
              <w:tabs>
                <w:tab w:val="left" w:pos="804"/>
                <w:tab w:val="left" w:pos="3352"/>
              </w:tabs>
              <w:ind w:left="0" w:right="97" w:firstLine="352"/>
              <w:jc w:val="both"/>
              <w:rPr>
                <w:sz w:val="24"/>
                <w:szCs w:val="24"/>
              </w:rPr>
            </w:pPr>
            <w:r>
              <w:rPr>
                <w:sz w:val="24"/>
                <w:szCs w:val="24"/>
              </w:rPr>
              <w:t>Будь-яка</w:t>
            </w:r>
            <w:r>
              <w:rPr>
                <w:spacing w:val="1"/>
                <w:sz w:val="24"/>
                <w:szCs w:val="24"/>
              </w:rPr>
              <w:t xml:space="preserve"> </w:t>
            </w:r>
            <w:r>
              <w:rPr>
                <w:sz w:val="24"/>
                <w:szCs w:val="24"/>
              </w:rPr>
              <w:t>зміна</w:t>
            </w:r>
            <w:r>
              <w:rPr>
                <w:spacing w:val="1"/>
                <w:sz w:val="24"/>
                <w:szCs w:val="24"/>
              </w:rPr>
              <w:t xml:space="preserve"> </w:t>
            </w:r>
            <w:r>
              <w:rPr>
                <w:sz w:val="24"/>
                <w:szCs w:val="24"/>
              </w:rPr>
              <w:t>умов</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проводиться</w:t>
            </w:r>
            <w:r>
              <w:rPr>
                <w:spacing w:val="1"/>
                <w:sz w:val="24"/>
                <w:szCs w:val="24"/>
              </w:rPr>
              <w:t xml:space="preserve"> </w:t>
            </w:r>
            <w:r>
              <w:rPr>
                <w:sz w:val="24"/>
                <w:szCs w:val="24"/>
              </w:rPr>
              <w:t>за</w:t>
            </w:r>
            <w:r>
              <w:rPr>
                <w:spacing w:val="1"/>
                <w:sz w:val="24"/>
                <w:szCs w:val="24"/>
              </w:rPr>
              <w:t xml:space="preserve"> </w:t>
            </w:r>
            <w:r>
              <w:rPr>
                <w:sz w:val="24"/>
                <w:szCs w:val="24"/>
              </w:rPr>
              <w:t>письмовою</w:t>
            </w:r>
            <w:r>
              <w:rPr>
                <w:spacing w:val="1"/>
                <w:sz w:val="24"/>
                <w:szCs w:val="24"/>
              </w:rPr>
              <w:t xml:space="preserve"> </w:t>
            </w:r>
            <w:r>
              <w:rPr>
                <w:sz w:val="24"/>
                <w:szCs w:val="24"/>
              </w:rPr>
              <w:t>заявою</w:t>
            </w:r>
            <w:r>
              <w:rPr>
                <w:spacing w:val="1"/>
                <w:sz w:val="24"/>
                <w:szCs w:val="24"/>
              </w:rPr>
              <w:t xml:space="preserve"> </w:t>
            </w:r>
            <w:r>
              <w:rPr>
                <w:sz w:val="24"/>
                <w:szCs w:val="24"/>
              </w:rPr>
              <w:t>однієї</w:t>
            </w:r>
            <w:r>
              <w:rPr>
                <w:spacing w:val="1"/>
                <w:sz w:val="24"/>
                <w:szCs w:val="24"/>
              </w:rPr>
              <w:t xml:space="preserve"> </w:t>
            </w:r>
            <w:r>
              <w:rPr>
                <w:sz w:val="24"/>
                <w:szCs w:val="24"/>
              </w:rPr>
              <w:t>із</w:t>
            </w:r>
            <w:r>
              <w:rPr>
                <w:spacing w:val="1"/>
                <w:sz w:val="24"/>
                <w:szCs w:val="24"/>
              </w:rPr>
              <w:t xml:space="preserve"> </w:t>
            </w:r>
            <w:r>
              <w:rPr>
                <w:sz w:val="24"/>
                <w:szCs w:val="24"/>
              </w:rPr>
              <w:t>сторін</w:t>
            </w:r>
            <w:r>
              <w:rPr>
                <w:spacing w:val="1"/>
                <w:sz w:val="24"/>
                <w:szCs w:val="24"/>
              </w:rPr>
              <w:t xml:space="preserve"> </w:t>
            </w:r>
            <w:r>
              <w:rPr>
                <w:sz w:val="24"/>
                <w:szCs w:val="24"/>
              </w:rPr>
              <w:t>шляхом</w:t>
            </w:r>
            <w:r>
              <w:rPr>
                <w:spacing w:val="1"/>
                <w:sz w:val="24"/>
                <w:szCs w:val="24"/>
              </w:rPr>
              <w:t xml:space="preserve"> </w:t>
            </w:r>
            <w:r>
              <w:rPr>
                <w:sz w:val="24"/>
                <w:szCs w:val="24"/>
              </w:rPr>
              <w:t>укладення</w:t>
            </w:r>
            <w:r>
              <w:rPr>
                <w:spacing w:val="1"/>
                <w:sz w:val="24"/>
                <w:szCs w:val="24"/>
              </w:rPr>
              <w:t xml:space="preserve"> </w:t>
            </w:r>
            <w:r>
              <w:rPr>
                <w:sz w:val="24"/>
                <w:szCs w:val="24"/>
              </w:rPr>
              <w:t>окремої</w:t>
            </w:r>
            <w:r>
              <w:rPr>
                <w:spacing w:val="-57"/>
                <w:sz w:val="24"/>
                <w:szCs w:val="24"/>
              </w:rPr>
              <w:t xml:space="preserve"> </w:t>
            </w:r>
            <w:r>
              <w:rPr>
                <w:sz w:val="24"/>
                <w:szCs w:val="24"/>
              </w:rPr>
              <w:t>письмової</w:t>
            </w:r>
            <w:r>
              <w:rPr>
                <w:spacing w:val="1"/>
                <w:sz w:val="24"/>
                <w:szCs w:val="24"/>
              </w:rPr>
              <w:t xml:space="preserve"> </w:t>
            </w:r>
            <w:r>
              <w:rPr>
                <w:sz w:val="24"/>
                <w:szCs w:val="24"/>
              </w:rPr>
              <w:t>угоди,</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невід’ємною</w:t>
            </w:r>
            <w:r>
              <w:rPr>
                <w:spacing w:val="1"/>
                <w:sz w:val="24"/>
                <w:szCs w:val="24"/>
              </w:rPr>
              <w:t xml:space="preserve"> </w:t>
            </w:r>
            <w:r>
              <w:rPr>
                <w:sz w:val="24"/>
                <w:szCs w:val="24"/>
              </w:rPr>
              <w:t>частиною</w:t>
            </w:r>
            <w:r>
              <w:rPr>
                <w:spacing w:val="1"/>
                <w:sz w:val="24"/>
                <w:szCs w:val="24"/>
              </w:rPr>
              <w:t xml:space="preserve"> </w:t>
            </w:r>
            <w:r>
              <w:rPr>
                <w:sz w:val="24"/>
                <w:szCs w:val="24"/>
              </w:rPr>
              <w:t>договору</w:t>
            </w:r>
            <w:r>
              <w:rPr>
                <w:spacing w:val="6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У випадку якщо одна з сторін</w:t>
            </w:r>
            <w:r>
              <w:rPr>
                <w:spacing w:val="1"/>
                <w:sz w:val="24"/>
                <w:szCs w:val="24"/>
              </w:rPr>
              <w:t xml:space="preserve"> </w:t>
            </w:r>
            <w:r>
              <w:rPr>
                <w:sz w:val="24"/>
                <w:szCs w:val="24"/>
              </w:rPr>
              <w:t>договору про закупівлю</w:t>
            </w:r>
            <w:r>
              <w:rPr>
                <w:spacing w:val="1"/>
                <w:sz w:val="24"/>
                <w:szCs w:val="24"/>
              </w:rPr>
              <w:t xml:space="preserve"> </w:t>
            </w:r>
            <w:r>
              <w:rPr>
                <w:sz w:val="24"/>
                <w:szCs w:val="24"/>
              </w:rPr>
              <w:t>подає іншій заяву про зміну істотних умов договору про закупівлю до</w:t>
            </w:r>
            <w:r>
              <w:rPr>
                <w:spacing w:val="-57"/>
                <w:sz w:val="24"/>
                <w:szCs w:val="24"/>
              </w:rPr>
              <w:t xml:space="preserve">    </w:t>
            </w:r>
            <w:r>
              <w:rPr>
                <w:sz w:val="24"/>
                <w:szCs w:val="24"/>
              </w:rPr>
              <w:t>заяви</w:t>
            </w:r>
            <w:r>
              <w:rPr>
                <w:spacing w:val="1"/>
                <w:sz w:val="24"/>
                <w:szCs w:val="24"/>
              </w:rPr>
              <w:t xml:space="preserve"> </w:t>
            </w:r>
            <w:r>
              <w:rPr>
                <w:sz w:val="24"/>
                <w:szCs w:val="24"/>
              </w:rPr>
              <w:t>повинні</w:t>
            </w:r>
            <w:r>
              <w:rPr>
                <w:spacing w:val="1"/>
                <w:sz w:val="24"/>
                <w:szCs w:val="24"/>
              </w:rPr>
              <w:t xml:space="preserve"> </w:t>
            </w:r>
            <w:r>
              <w:rPr>
                <w:sz w:val="24"/>
                <w:szCs w:val="24"/>
              </w:rPr>
              <w:t>додаватися</w:t>
            </w:r>
            <w:r>
              <w:rPr>
                <w:spacing w:val="1"/>
                <w:sz w:val="24"/>
                <w:szCs w:val="24"/>
              </w:rPr>
              <w:t xml:space="preserve"> </w:t>
            </w:r>
            <w:r>
              <w:rPr>
                <w:sz w:val="24"/>
                <w:szCs w:val="24"/>
              </w:rPr>
              <w:t>документи,</w:t>
            </w:r>
            <w:r>
              <w:rPr>
                <w:spacing w:val="1"/>
                <w:sz w:val="24"/>
                <w:szCs w:val="24"/>
              </w:rPr>
              <w:t xml:space="preserve"> </w:t>
            </w:r>
            <w:r>
              <w:rPr>
                <w:sz w:val="24"/>
                <w:szCs w:val="24"/>
              </w:rPr>
              <w:t>видані</w:t>
            </w:r>
            <w:r>
              <w:rPr>
                <w:spacing w:val="1"/>
                <w:sz w:val="24"/>
                <w:szCs w:val="24"/>
              </w:rPr>
              <w:t xml:space="preserve"> </w:t>
            </w:r>
            <w:r>
              <w:rPr>
                <w:sz w:val="24"/>
                <w:szCs w:val="24"/>
              </w:rPr>
              <w:t>органами</w:t>
            </w:r>
            <w:r>
              <w:rPr>
                <w:spacing w:val="1"/>
                <w:sz w:val="24"/>
                <w:szCs w:val="24"/>
              </w:rPr>
              <w:t xml:space="preserve"> </w:t>
            </w:r>
            <w:r>
              <w:rPr>
                <w:sz w:val="24"/>
                <w:szCs w:val="24"/>
              </w:rPr>
              <w:t>державної влади,</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їх</w:t>
            </w:r>
            <w:r>
              <w:rPr>
                <w:spacing w:val="1"/>
                <w:sz w:val="24"/>
                <w:szCs w:val="24"/>
              </w:rPr>
              <w:t xml:space="preserve"> </w:t>
            </w:r>
            <w:r>
              <w:rPr>
                <w:sz w:val="24"/>
                <w:szCs w:val="24"/>
              </w:rPr>
              <w:t>компетенції,</w:t>
            </w:r>
            <w:r>
              <w:rPr>
                <w:spacing w:val="1"/>
                <w:sz w:val="24"/>
                <w:szCs w:val="24"/>
              </w:rPr>
              <w:t xml:space="preserve"> </w:t>
            </w:r>
            <w:r>
              <w:rPr>
                <w:sz w:val="24"/>
                <w:szCs w:val="24"/>
              </w:rPr>
              <w:t>які</w:t>
            </w:r>
            <w:r>
              <w:rPr>
                <w:spacing w:val="1"/>
                <w:sz w:val="24"/>
                <w:szCs w:val="24"/>
              </w:rPr>
              <w:t xml:space="preserve"> </w:t>
            </w:r>
            <w:r>
              <w:rPr>
                <w:sz w:val="24"/>
                <w:szCs w:val="24"/>
              </w:rPr>
              <w:t>документально</w:t>
            </w:r>
            <w:r>
              <w:rPr>
                <w:spacing w:val="1"/>
                <w:sz w:val="24"/>
                <w:szCs w:val="24"/>
              </w:rPr>
              <w:t xml:space="preserve"> </w:t>
            </w:r>
            <w:r>
              <w:rPr>
                <w:sz w:val="24"/>
                <w:szCs w:val="24"/>
              </w:rPr>
              <w:t>підтверджують</w:t>
            </w:r>
            <w:r>
              <w:rPr>
                <w:spacing w:val="1"/>
                <w:sz w:val="24"/>
                <w:szCs w:val="24"/>
              </w:rPr>
              <w:t xml:space="preserve"> </w:t>
            </w:r>
            <w:r>
              <w:rPr>
                <w:sz w:val="24"/>
                <w:szCs w:val="24"/>
              </w:rPr>
              <w:t>фактичну</w:t>
            </w:r>
            <w:r>
              <w:rPr>
                <w:spacing w:val="-12"/>
                <w:sz w:val="24"/>
                <w:szCs w:val="24"/>
              </w:rPr>
              <w:t xml:space="preserve"> </w:t>
            </w:r>
            <w:r>
              <w:rPr>
                <w:sz w:val="24"/>
                <w:szCs w:val="24"/>
              </w:rPr>
              <w:t>наявність/існування</w:t>
            </w:r>
            <w:r>
              <w:rPr>
                <w:spacing w:val="-2"/>
                <w:sz w:val="24"/>
                <w:szCs w:val="24"/>
              </w:rPr>
              <w:t xml:space="preserve"> </w:t>
            </w:r>
            <w:r>
              <w:rPr>
                <w:sz w:val="24"/>
                <w:szCs w:val="24"/>
              </w:rPr>
              <w:t>передбачених</w:t>
            </w:r>
            <w:r>
              <w:rPr>
                <w:spacing w:val="-7"/>
                <w:sz w:val="24"/>
                <w:szCs w:val="24"/>
              </w:rPr>
              <w:t xml:space="preserve"> </w:t>
            </w:r>
            <w:r>
              <w:rPr>
                <w:sz w:val="24"/>
                <w:szCs w:val="24"/>
              </w:rPr>
              <w:t>цими</w:t>
            </w:r>
            <w:r>
              <w:rPr>
                <w:spacing w:val="-2"/>
                <w:sz w:val="24"/>
                <w:szCs w:val="24"/>
              </w:rPr>
              <w:t xml:space="preserve"> </w:t>
            </w:r>
            <w:r>
              <w:rPr>
                <w:sz w:val="24"/>
                <w:szCs w:val="24"/>
              </w:rPr>
              <w:t>пунктами</w:t>
            </w:r>
            <w:r>
              <w:rPr>
                <w:spacing w:val="-1"/>
                <w:sz w:val="24"/>
                <w:szCs w:val="24"/>
              </w:rPr>
              <w:t xml:space="preserve"> </w:t>
            </w:r>
            <w:r>
              <w:rPr>
                <w:sz w:val="24"/>
                <w:szCs w:val="24"/>
              </w:rPr>
              <w:t>підстав.</w:t>
            </w:r>
          </w:p>
          <w:p w14:paraId="2DF22F20" w14:textId="77777777" w:rsidR="007D240E" w:rsidRDefault="0016005C">
            <w:pPr>
              <w:pStyle w:val="TableParagraph"/>
              <w:numPr>
                <w:ilvl w:val="1"/>
                <w:numId w:val="28"/>
              </w:numPr>
              <w:tabs>
                <w:tab w:val="left" w:pos="804"/>
                <w:tab w:val="left" w:pos="3352"/>
              </w:tabs>
              <w:ind w:left="0" w:right="97" w:firstLine="352"/>
              <w:jc w:val="both"/>
              <w:rPr>
                <w:sz w:val="24"/>
                <w:szCs w:val="24"/>
              </w:rPr>
            </w:pPr>
            <w:r>
              <w:rPr>
                <w:sz w:val="24"/>
                <w:szCs w:val="24"/>
              </w:rPr>
              <w:t>У</w:t>
            </w:r>
            <w:r>
              <w:rPr>
                <w:spacing w:val="-10"/>
                <w:sz w:val="24"/>
                <w:szCs w:val="24"/>
              </w:rPr>
              <w:t xml:space="preserve"> </w:t>
            </w:r>
            <w:r>
              <w:rPr>
                <w:sz w:val="24"/>
                <w:szCs w:val="24"/>
              </w:rPr>
              <w:t>складі</w:t>
            </w:r>
            <w:r>
              <w:rPr>
                <w:spacing w:val="-5"/>
                <w:sz w:val="24"/>
                <w:szCs w:val="24"/>
              </w:rPr>
              <w:t xml:space="preserve"> </w:t>
            </w:r>
            <w:r>
              <w:rPr>
                <w:sz w:val="24"/>
                <w:szCs w:val="24"/>
              </w:rPr>
              <w:t>своєї</w:t>
            </w:r>
            <w:r>
              <w:rPr>
                <w:spacing w:val="-8"/>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1"/>
                <w:sz w:val="24"/>
                <w:szCs w:val="24"/>
              </w:rPr>
              <w:t xml:space="preserve"> </w:t>
            </w:r>
            <w:r>
              <w:rPr>
                <w:sz w:val="24"/>
                <w:szCs w:val="24"/>
              </w:rPr>
              <w:t>учасник</w:t>
            </w:r>
            <w:r>
              <w:rPr>
                <w:spacing w:val="-2"/>
                <w:sz w:val="24"/>
                <w:szCs w:val="24"/>
              </w:rPr>
              <w:t xml:space="preserve"> </w:t>
            </w:r>
            <w:r>
              <w:rPr>
                <w:sz w:val="24"/>
                <w:szCs w:val="24"/>
              </w:rPr>
              <w:t>повинен</w:t>
            </w:r>
            <w:r>
              <w:rPr>
                <w:spacing w:val="-4"/>
                <w:sz w:val="24"/>
                <w:szCs w:val="24"/>
              </w:rPr>
              <w:t xml:space="preserve"> </w:t>
            </w:r>
            <w:r>
              <w:rPr>
                <w:sz w:val="24"/>
                <w:szCs w:val="24"/>
              </w:rPr>
              <w:t>надати</w:t>
            </w:r>
            <w:r>
              <w:rPr>
                <w:spacing w:val="1"/>
                <w:sz w:val="24"/>
                <w:szCs w:val="24"/>
              </w:rPr>
              <w:t xml:space="preserve"> </w:t>
            </w:r>
            <w:r>
              <w:rPr>
                <w:sz w:val="24"/>
                <w:szCs w:val="24"/>
              </w:rPr>
              <w:t xml:space="preserve">письмове </w:t>
            </w:r>
            <w:r>
              <w:rPr>
                <w:spacing w:val="-57"/>
                <w:sz w:val="24"/>
                <w:szCs w:val="24"/>
              </w:rPr>
              <w:t xml:space="preserve"> </w:t>
            </w:r>
            <w:r>
              <w:rPr>
                <w:sz w:val="24"/>
                <w:szCs w:val="24"/>
              </w:rPr>
              <w:t>підтвердження того, що він ознайомився із нормами Закону та 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щодо</w:t>
            </w:r>
            <w:r>
              <w:rPr>
                <w:spacing w:val="1"/>
                <w:sz w:val="24"/>
                <w:szCs w:val="24"/>
              </w:rPr>
              <w:t xml:space="preserve"> </w:t>
            </w:r>
            <w:r>
              <w:rPr>
                <w:sz w:val="24"/>
                <w:szCs w:val="24"/>
              </w:rPr>
              <w:t>порядку</w:t>
            </w:r>
            <w:r>
              <w:rPr>
                <w:spacing w:val="1"/>
                <w:sz w:val="24"/>
                <w:szCs w:val="24"/>
              </w:rPr>
              <w:t xml:space="preserve"> </w:t>
            </w:r>
            <w:r>
              <w:rPr>
                <w:sz w:val="24"/>
                <w:szCs w:val="24"/>
              </w:rPr>
              <w:lastRenderedPageBreak/>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зміни</w:t>
            </w:r>
            <w:r>
              <w:rPr>
                <w:spacing w:val="1"/>
                <w:sz w:val="24"/>
                <w:szCs w:val="24"/>
              </w:rPr>
              <w:t xml:space="preserve"> </w:t>
            </w:r>
            <w:r>
              <w:rPr>
                <w:sz w:val="24"/>
                <w:szCs w:val="24"/>
              </w:rPr>
              <w:t>його</w:t>
            </w:r>
            <w:r>
              <w:rPr>
                <w:spacing w:val="1"/>
                <w:sz w:val="24"/>
                <w:szCs w:val="24"/>
              </w:rPr>
              <w:t xml:space="preserve"> </w:t>
            </w:r>
            <w:r>
              <w:rPr>
                <w:sz w:val="24"/>
                <w:szCs w:val="24"/>
              </w:rPr>
              <w:t>умов</w:t>
            </w:r>
            <w:r>
              <w:rPr>
                <w:spacing w:val="1"/>
                <w:sz w:val="24"/>
                <w:szCs w:val="24"/>
              </w:rPr>
              <w:t xml:space="preserve"> </w:t>
            </w:r>
            <w:r>
              <w:rPr>
                <w:sz w:val="24"/>
                <w:szCs w:val="24"/>
              </w:rPr>
              <w:t>та</w:t>
            </w:r>
            <w:r>
              <w:rPr>
                <w:spacing w:val="1"/>
                <w:sz w:val="24"/>
                <w:szCs w:val="24"/>
              </w:rPr>
              <w:t xml:space="preserve"> </w:t>
            </w:r>
            <w:r>
              <w:rPr>
                <w:sz w:val="24"/>
                <w:szCs w:val="24"/>
              </w:rPr>
              <w:t>гарантує</w:t>
            </w:r>
            <w:r>
              <w:rPr>
                <w:spacing w:val="1"/>
                <w:sz w:val="24"/>
                <w:szCs w:val="24"/>
              </w:rPr>
              <w:t xml:space="preserve"> </w:t>
            </w:r>
            <w:r>
              <w:rPr>
                <w:sz w:val="24"/>
                <w:szCs w:val="24"/>
              </w:rPr>
              <w:t>замовнику</w:t>
            </w:r>
            <w:r>
              <w:rPr>
                <w:spacing w:val="1"/>
                <w:sz w:val="24"/>
                <w:szCs w:val="24"/>
              </w:rPr>
              <w:t xml:space="preserve"> </w:t>
            </w:r>
            <w:r>
              <w:rPr>
                <w:sz w:val="24"/>
                <w:szCs w:val="24"/>
              </w:rPr>
              <w:t>неухильно</w:t>
            </w:r>
            <w:r>
              <w:rPr>
                <w:spacing w:val="1"/>
                <w:sz w:val="24"/>
                <w:szCs w:val="24"/>
              </w:rPr>
              <w:t xml:space="preserve"> </w:t>
            </w:r>
            <w:r>
              <w:rPr>
                <w:sz w:val="24"/>
                <w:szCs w:val="24"/>
              </w:rPr>
              <w:t>дотримуватися</w:t>
            </w:r>
            <w:r>
              <w:rPr>
                <w:spacing w:val="1"/>
                <w:sz w:val="24"/>
                <w:szCs w:val="24"/>
              </w:rPr>
              <w:t xml:space="preserve"> </w:t>
            </w:r>
            <w:r>
              <w:rPr>
                <w:sz w:val="24"/>
                <w:szCs w:val="24"/>
              </w:rPr>
              <w:t>встановленого</w:t>
            </w:r>
            <w:r>
              <w:rPr>
                <w:spacing w:val="6"/>
                <w:sz w:val="24"/>
                <w:szCs w:val="24"/>
              </w:rPr>
              <w:t xml:space="preserve"> </w:t>
            </w:r>
            <w:r>
              <w:rPr>
                <w:sz w:val="24"/>
                <w:szCs w:val="24"/>
              </w:rPr>
              <w:t>порядку.</w:t>
            </w:r>
          </w:p>
          <w:p w14:paraId="3F06B2B2" w14:textId="77777777" w:rsidR="007D240E" w:rsidRDefault="0016005C">
            <w:pPr>
              <w:pStyle w:val="TableParagraph"/>
              <w:numPr>
                <w:ilvl w:val="1"/>
                <w:numId w:val="28"/>
              </w:numPr>
              <w:tabs>
                <w:tab w:val="left" w:pos="804"/>
                <w:tab w:val="left" w:pos="3352"/>
                <w:tab w:val="left" w:pos="3734"/>
              </w:tabs>
              <w:ind w:left="0" w:right="97" w:firstLine="352"/>
              <w:jc w:val="both"/>
              <w:rPr>
                <w:sz w:val="24"/>
                <w:szCs w:val="24"/>
              </w:rPr>
            </w:pPr>
            <w:r>
              <w:rPr>
                <w:sz w:val="24"/>
                <w:szCs w:val="24"/>
              </w:rPr>
              <w:t>Учасник-переможець</w:t>
            </w:r>
            <w:r>
              <w:rPr>
                <w:spacing w:val="1"/>
                <w:sz w:val="24"/>
                <w:szCs w:val="24"/>
              </w:rPr>
              <w:t xml:space="preserve"> </w:t>
            </w:r>
            <w:r>
              <w:rPr>
                <w:sz w:val="24"/>
                <w:szCs w:val="24"/>
              </w:rPr>
              <w:t>торгів</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виконання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 не вправі вимагати попередньої оплати послуг.</w:t>
            </w:r>
          </w:p>
        </w:tc>
      </w:tr>
      <w:tr w:rsidR="007D240E" w14:paraId="6DF6AFB6" w14:textId="77777777">
        <w:trPr>
          <w:trHeight w:val="132"/>
        </w:trPr>
        <w:tc>
          <w:tcPr>
            <w:tcW w:w="642" w:type="dxa"/>
            <w:tcBorders>
              <w:right w:val="nil"/>
            </w:tcBorders>
          </w:tcPr>
          <w:p w14:paraId="10E663BB" w14:textId="77777777" w:rsidR="007D240E" w:rsidRDefault="0016005C">
            <w:pPr>
              <w:pStyle w:val="TableParagraph"/>
              <w:ind w:left="0" w:right="181"/>
              <w:jc w:val="right"/>
              <w:rPr>
                <w:sz w:val="24"/>
              </w:rPr>
            </w:pPr>
            <w:r>
              <w:rPr>
                <w:sz w:val="24"/>
              </w:rPr>
              <w:lastRenderedPageBreak/>
              <w:t>4</w:t>
            </w:r>
          </w:p>
        </w:tc>
        <w:tc>
          <w:tcPr>
            <w:tcW w:w="2638" w:type="dxa"/>
            <w:tcBorders>
              <w:left w:val="nil"/>
              <w:right w:val="nil"/>
            </w:tcBorders>
          </w:tcPr>
          <w:p w14:paraId="718CAE4F" w14:textId="77777777" w:rsidR="007D240E" w:rsidRDefault="0016005C">
            <w:pPr>
              <w:pStyle w:val="TableParagraph"/>
              <w:ind w:left="192" w:right="150"/>
              <w:rPr>
                <w:i/>
                <w:sz w:val="24"/>
              </w:rPr>
            </w:pPr>
            <w:r>
              <w:rPr>
                <w:i/>
                <w:sz w:val="24"/>
              </w:rPr>
              <w:t>Дії замовника</w:t>
            </w:r>
            <w:r>
              <w:rPr>
                <w:i/>
                <w:spacing w:val="1"/>
                <w:sz w:val="24"/>
              </w:rPr>
              <w:t xml:space="preserve"> </w:t>
            </w:r>
            <w:r>
              <w:rPr>
                <w:i/>
                <w:sz w:val="24"/>
              </w:rPr>
              <w:t>при</w:t>
            </w:r>
            <w:r>
              <w:rPr>
                <w:i/>
                <w:spacing w:val="1"/>
                <w:sz w:val="24"/>
              </w:rPr>
              <w:t xml:space="preserve"> </w:t>
            </w:r>
            <w:r>
              <w:rPr>
                <w:i/>
                <w:sz w:val="24"/>
              </w:rPr>
              <w:t>відмові переможця</w:t>
            </w:r>
            <w:r>
              <w:rPr>
                <w:i/>
                <w:spacing w:val="-57"/>
                <w:sz w:val="24"/>
              </w:rPr>
              <w:t xml:space="preserve">                       </w:t>
            </w:r>
            <w:r>
              <w:rPr>
                <w:i/>
                <w:sz w:val="24"/>
              </w:rPr>
              <w:t>торгів</w:t>
            </w:r>
          </w:p>
          <w:p w14:paraId="3D080170" w14:textId="77777777" w:rsidR="007D240E" w:rsidRDefault="0016005C">
            <w:pPr>
              <w:pStyle w:val="TableParagraph"/>
              <w:ind w:left="192" w:right="254"/>
              <w:rPr>
                <w:i/>
                <w:sz w:val="24"/>
              </w:rPr>
            </w:pPr>
            <w:r>
              <w:rPr>
                <w:i/>
                <w:sz w:val="24"/>
              </w:rPr>
              <w:t>підписати договір</w:t>
            </w:r>
            <w:r>
              <w:rPr>
                <w:i/>
                <w:spacing w:val="-57"/>
                <w:sz w:val="24"/>
              </w:rPr>
              <w:t xml:space="preserve"> </w:t>
            </w:r>
            <w:r>
              <w:rPr>
                <w:i/>
                <w:sz w:val="24"/>
              </w:rPr>
              <w:t>про</w:t>
            </w:r>
            <w:r>
              <w:rPr>
                <w:i/>
                <w:spacing w:val="2"/>
                <w:sz w:val="24"/>
              </w:rPr>
              <w:t xml:space="preserve"> </w:t>
            </w:r>
            <w:r>
              <w:rPr>
                <w:i/>
                <w:sz w:val="24"/>
              </w:rPr>
              <w:t>закупівлю</w:t>
            </w:r>
          </w:p>
        </w:tc>
        <w:tc>
          <w:tcPr>
            <w:tcW w:w="6521" w:type="dxa"/>
            <w:gridSpan w:val="2"/>
            <w:tcBorders>
              <w:left w:val="nil"/>
            </w:tcBorders>
          </w:tcPr>
          <w:p w14:paraId="772BFF86" w14:textId="77777777" w:rsidR="007D240E" w:rsidRDefault="0016005C">
            <w:pPr>
              <w:pStyle w:val="TableParagraph"/>
              <w:ind w:left="142" w:right="99" w:firstLine="352"/>
              <w:jc w:val="both"/>
              <w:rPr>
                <w:sz w:val="24"/>
              </w:rPr>
            </w:pPr>
            <w:r>
              <w:rPr>
                <w:sz w:val="24"/>
              </w:rPr>
              <w:t>У разі відмови переможця процедури закупівлі від підписання договору</w:t>
            </w:r>
            <w:r>
              <w:rPr>
                <w:spacing w:val="1"/>
                <w:sz w:val="24"/>
              </w:rPr>
              <w:t xml:space="preserve"> </w:t>
            </w:r>
            <w:r>
              <w:rPr>
                <w:sz w:val="24"/>
              </w:rPr>
              <w:t xml:space="preserve">про закупівлю відповідно до вимог тендерної документації, </w:t>
            </w:r>
            <w:proofErr w:type="spellStart"/>
            <w:r>
              <w:rPr>
                <w:sz w:val="24"/>
              </w:rPr>
              <w:t>неукладення</w:t>
            </w:r>
            <w:proofErr w:type="spellEnd"/>
            <w:r>
              <w:rPr>
                <w:sz w:val="24"/>
              </w:rPr>
              <w:t xml:space="preserve"> </w:t>
            </w:r>
            <w:r>
              <w:rPr>
                <w:spacing w:val="-57"/>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з</w:t>
            </w:r>
            <w:r>
              <w:rPr>
                <w:spacing w:val="1"/>
                <w:sz w:val="24"/>
              </w:rPr>
              <w:t xml:space="preserve"> </w:t>
            </w:r>
            <w:r>
              <w:rPr>
                <w:sz w:val="24"/>
              </w:rPr>
              <w:t>вини</w:t>
            </w:r>
            <w:r>
              <w:rPr>
                <w:spacing w:val="1"/>
                <w:sz w:val="24"/>
              </w:rPr>
              <w:t xml:space="preserve"> </w:t>
            </w:r>
            <w:r>
              <w:rPr>
                <w:sz w:val="24"/>
              </w:rPr>
              <w:t>учасника</w:t>
            </w:r>
            <w:r>
              <w:rPr>
                <w:spacing w:val="1"/>
                <w:sz w:val="24"/>
              </w:rPr>
              <w:t xml:space="preserve"> </w:t>
            </w:r>
            <w:r>
              <w:rPr>
                <w:sz w:val="24"/>
              </w:rPr>
              <w:t>або</w:t>
            </w:r>
            <w:r>
              <w:rPr>
                <w:spacing w:val="1"/>
                <w:sz w:val="24"/>
              </w:rPr>
              <w:t xml:space="preserve"> </w:t>
            </w:r>
            <w:r>
              <w:rPr>
                <w:sz w:val="24"/>
              </w:rPr>
              <w:t>ненадання</w:t>
            </w:r>
            <w:r>
              <w:rPr>
                <w:spacing w:val="1"/>
                <w:sz w:val="24"/>
              </w:rPr>
              <w:t xml:space="preserve"> </w:t>
            </w:r>
            <w:r>
              <w:rPr>
                <w:sz w:val="24"/>
              </w:rPr>
              <w:t>замовнику</w:t>
            </w:r>
            <w:r>
              <w:rPr>
                <w:spacing w:val="1"/>
                <w:sz w:val="24"/>
              </w:rPr>
              <w:t xml:space="preserve"> </w:t>
            </w:r>
            <w:r>
              <w:rPr>
                <w:sz w:val="24"/>
              </w:rPr>
              <w:t>підписаного договору у строк, визначений Особливостями, або ненадання</w:t>
            </w:r>
            <w:r>
              <w:rPr>
                <w:spacing w:val="1"/>
                <w:sz w:val="24"/>
              </w:rPr>
              <w:t xml:space="preserve"> </w:t>
            </w:r>
            <w:r>
              <w:rPr>
                <w:sz w:val="24"/>
              </w:rPr>
              <w:t>переможцем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відсутність підстав для відмови учаснику в участі у торгах замовник відхиляє</w:t>
            </w:r>
            <w:r>
              <w:rPr>
                <w:spacing w:val="-57"/>
                <w:sz w:val="24"/>
              </w:rPr>
              <w:t xml:space="preserve"> </w:t>
            </w:r>
            <w:r>
              <w:rPr>
                <w:sz w:val="24"/>
              </w:rPr>
              <w:t>тендерну пропозицію такого учасника, визначає переможця процедури</w:t>
            </w:r>
            <w:r>
              <w:rPr>
                <w:spacing w:val="1"/>
                <w:sz w:val="24"/>
              </w:rPr>
              <w:t xml:space="preserve"> </w:t>
            </w:r>
            <w:r>
              <w:rPr>
                <w:sz w:val="24"/>
              </w:rPr>
              <w:t>закупівлі</w:t>
            </w:r>
            <w:r>
              <w:rPr>
                <w:spacing w:val="1"/>
                <w:sz w:val="24"/>
              </w:rPr>
              <w:t xml:space="preserve"> </w:t>
            </w:r>
            <w:r>
              <w:rPr>
                <w:sz w:val="24"/>
              </w:rPr>
              <w:t>серед</w:t>
            </w:r>
            <w:r>
              <w:rPr>
                <w:spacing w:val="3"/>
                <w:sz w:val="24"/>
              </w:rPr>
              <w:t xml:space="preserve"> </w:t>
            </w:r>
            <w:r>
              <w:rPr>
                <w:sz w:val="24"/>
              </w:rPr>
              <w:t>тих</w:t>
            </w:r>
            <w:r>
              <w:rPr>
                <w:spacing w:val="5"/>
                <w:sz w:val="24"/>
              </w:rPr>
              <w:t xml:space="preserve"> </w:t>
            </w:r>
            <w:r>
              <w:rPr>
                <w:sz w:val="24"/>
              </w:rPr>
              <w:t>учасників,</w:t>
            </w:r>
            <w:r>
              <w:rPr>
                <w:spacing w:val="8"/>
                <w:sz w:val="24"/>
              </w:rPr>
              <w:t xml:space="preserve"> </w:t>
            </w:r>
            <w:r>
              <w:rPr>
                <w:sz w:val="24"/>
              </w:rPr>
              <w:t>строк</w:t>
            </w:r>
            <w:r>
              <w:rPr>
                <w:spacing w:val="4"/>
                <w:sz w:val="24"/>
              </w:rPr>
              <w:t xml:space="preserve"> </w:t>
            </w:r>
            <w:r>
              <w:rPr>
                <w:sz w:val="24"/>
              </w:rPr>
              <w:t>дії</w:t>
            </w:r>
            <w:r>
              <w:rPr>
                <w:spacing w:val="1"/>
                <w:sz w:val="24"/>
              </w:rPr>
              <w:t xml:space="preserve"> </w:t>
            </w:r>
            <w:r>
              <w:rPr>
                <w:sz w:val="24"/>
              </w:rPr>
              <w:t>тендерної</w:t>
            </w:r>
            <w:r>
              <w:rPr>
                <w:spacing w:val="-3"/>
                <w:sz w:val="24"/>
              </w:rPr>
              <w:t xml:space="preserve"> </w:t>
            </w:r>
            <w:r>
              <w:rPr>
                <w:sz w:val="24"/>
              </w:rPr>
              <w:t>пропозиції</w:t>
            </w:r>
            <w:r>
              <w:rPr>
                <w:spacing w:val="-4"/>
                <w:sz w:val="24"/>
              </w:rPr>
              <w:t xml:space="preserve"> </w:t>
            </w:r>
            <w:r>
              <w:rPr>
                <w:sz w:val="24"/>
              </w:rPr>
              <w:t>яких</w:t>
            </w:r>
            <w:r>
              <w:rPr>
                <w:spacing w:val="1"/>
                <w:sz w:val="24"/>
              </w:rPr>
              <w:t xml:space="preserve"> </w:t>
            </w:r>
            <w:r>
              <w:rPr>
                <w:sz w:val="24"/>
              </w:rPr>
              <w:t>ще</w:t>
            </w:r>
            <w:r>
              <w:rPr>
                <w:spacing w:val="5"/>
                <w:sz w:val="24"/>
              </w:rPr>
              <w:t xml:space="preserve"> </w:t>
            </w:r>
            <w:r>
              <w:rPr>
                <w:sz w:val="24"/>
              </w:rPr>
              <w:t>не минув, та приймає рішення про намір укласти договір про закупівлю у</w:t>
            </w:r>
            <w:r>
              <w:rPr>
                <w:spacing w:val="1"/>
                <w:sz w:val="24"/>
              </w:rPr>
              <w:t xml:space="preserve"> </w:t>
            </w:r>
            <w:r>
              <w:rPr>
                <w:sz w:val="24"/>
              </w:rPr>
              <w:t>порядку</w:t>
            </w:r>
            <w:r>
              <w:rPr>
                <w:spacing w:val="-9"/>
                <w:sz w:val="24"/>
              </w:rPr>
              <w:t xml:space="preserve"> </w:t>
            </w:r>
            <w:r>
              <w:rPr>
                <w:sz w:val="24"/>
              </w:rPr>
              <w:t>та на</w:t>
            </w:r>
            <w:r>
              <w:rPr>
                <w:spacing w:val="5"/>
                <w:sz w:val="24"/>
              </w:rPr>
              <w:t xml:space="preserve"> </w:t>
            </w:r>
            <w:r>
              <w:rPr>
                <w:sz w:val="24"/>
              </w:rPr>
              <w:t>умовах,</w:t>
            </w:r>
            <w:r>
              <w:rPr>
                <w:spacing w:val="3"/>
                <w:sz w:val="24"/>
              </w:rPr>
              <w:t xml:space="preserve"> </w:t>
            </w:r>
            <w:r>
              <w:rPr>
                <w:sz w:val="24"/>
              </w:rPr>
              <w:t>визначених</w:t>
            </w:r>
            <w:r>
              <w:rPr>
                <w:spacing w:val="-3"/>
                <w:sz w:val="24"/>
              </w:rPr>
              <w:t xml:space="preserve"> </w:t>
            </w:r>
            <w:r>
              <w:rPr>
                <w:sz w:val="24"/>
              </w:rPr>
              <w:t>Законом</w:t>
            </w:r>
            <w:r>
              <w:rPr>
                <w:spacing w:val="5"/>
                <w:sz w:val="24"/>
              </w:rPr>
              <w:t xml:space="preserve"> </w:t>
            </w:r>
            <w:r>
              <w:rPr>
                <w:sz w:val="24"/>
              </w:rPr>
              <w:t>та</w:t>
            </w:r>
            <w:r>
              <w:rPr>
                <w:spacing w:val="-4"/>
                <w:sz w:val="24"/>
              </w:rPr>
              <w:t xml:space="preserve"> </w:t>
            </w:r>
            <w:r>
              <w:rPr>
                <w:sz w:val="24"/>
              </w:rPr>
              <w:t>Особливостями.</w:t>
            </w:r>
          </w:p>
        </w:tc>
      </w:tr>
      <w:tr w:rsidR="007D240E" w14:paraId="74736B1C" w14:textId="77777777">
        <w:trPr>
          <w:trHeight w:val="558"/>
        </w:trPr>
        <w:tc>
          <w:tcPr>
            <w:tcW w:w="642" w:type="dxa"/>
            <w:tcBorders>
              <w:right w:val="nil"/>
            </w:tcBorders>
          </w:tcPr>
          <w:p w14:paraId="2BBFD905" w14:textId="77777777" w:rsidR="007D240E" w:rsidRDefault="0016005C">
            <w:pPr>
              <w:pStyle w:val="TableParagraph"/>
              <w:ind w:left="0" w:right="181"/>
              <w:jc w:val="right"/>
              <w:rPr>
                <w:sz w:val="24"/>
              </w:rPr>
            </w:pPr>
            <w:r>
              <w:rPr>
                <w:sz w:val="24"/>
              </w:rPr>
              <w:t>5</w:t>
            </w:r>
          </w:p>
        </w:tc>
        <w:tc>
          <w:tcPr>
            <w:tcW w:w="2638" w:type="dxa"/>
            <w:tcBorders>
              <w:left w:val="nil"/>
              <w:right w:val="nil"/>
            </w:tcBorders>
          </w:tcPr>
          <w:p w14:paraId="79F5710D" w14:textId="77777777" w:rsidR="007D240E" w:rsidRDefault="0016005C">
            <w:pPr>
              <w:pStyle w:val="TableParagraph"/>
              <w:ind w:left="192"/>
              <w:rPr>
                <w:i/>
                <w:sz w:val="24"/>
              </w:rPr>
            </w:pPr>
            <w:r>
              <w:rPr>
                <w:i/>
                <w:sz w:val="24"/>
              </w:rPr>
              <w:t>Забезпечення</w:t>
            </w:r>
          </w:p>
          <w:p w14:paraId="57FEF090" w14:textId="77777777" w:rsidR="007D240E" w:rsidRDefault="0016005C">
            <w:pPr>
              <w:pStyle w:val="TableParagraph"/>
              <w:ind w:left="192" w:right="117"/>
              <w:rPr>
                <w:i/>
                <w:sz w:val="24"/>
              </w:rPr>
            </w:pPr>
            <w:r>
              <w:rPr>
                <w:i/>
                <w:sz w:val="24"/>
              </w:rPr>
              <w:t xml:space="preserve">виконання договору  </w:t>
            </w:r>
            <w:r>
              <w:rPr>
                <w:i/>
                <w:spacing w:val="-57"/>
                <w:sz w:val="24"/>
              </w:rPr>
              <w:t xml:space="preserve"> </w:t>
            </w:r>
            <w:r>
              <w:rPr>
                <w:i/>
                <w:sz w:val="24"/>
              </w:rPr>
              <w:t>про</w:t>
            </w:r>
            <w:r>
              <w:rPr>
                <w:i/>
                <w:spacing w:val="2"/>
                <w:sz w:val="24"/>
              </w:rPr>
              <w:t xml:space="preserve"> </w:t>
            </w:r>
            <w:r>
              <w:rPr>
                <w:i/>
                <w:sz w:val="24"/>
              </w:rPr>
              <w:t>закупівлю</w:t>
            </w:r>
          </w:p>
        </w:tc>
        <w:tc>
          <w:tcPr>
            <w:tcW w:w="6521" w:type="dxa"/>
            <w:gridSpan w:val="2"/>
            <w:tcBorders>
              <w:left w:val="nil"/>
            </w:tcBorders>
          </w:tcPr>
          <w:p w14:paraId="6A5FB36E" w14:textId="77777777" w:rsidR="007D240E" w:rsidRDefault="0016005C">
            <w:pPr>
              <w:pStyle w:val="TableParagraph"/>
              <w:tabs>
                <w:tab w:val="left" w:pos="1706"/>
                <w:tab w:val="left" w:pos="2991"/>
                <w:tab w:val="left" w:pos="4128"/>
                <w:tab w:val="left" w:pos="4708"/>
                <w:tab w:val="left" w:pos="5955"/>
                <w:tab w:val="left" w:pos="6404"/>
              </w:tabs>
              <w:ind w:left="142" w:right="99"/>
              <w:jc w:val="both"/>
              <w:rPr>
                <w:sz w:val="24"/>
              </w:rPr>
            </w:pPr>
            <w:r>
              <w:rPr>
                <w:sz w:val="24"/>
              </w:rPr>
              <w:t xml:space="preserve">Забезпечення виконання договору про закупівлю не </w:t>
            </w:r>
            <w:r>
              <w:rPr>
                <w:spacing w:val="-1"/>
                <w:sz w:val="24"/>
              </w:rPr>
              <w:t>вимагається</w:t>
            </w:r>
            <w:r>
              <w:rPr>
                <w:spacing w:val="-57"/>
                <w:sz w:val="24"/>
              </w:rPr>
              <w:t xml:space="preserve"> </w:t>
            </w:r>
            <w:r>
              <w:rPr>
                <w:sz w:val="24"/>
              </w:rPr>
              <w:t>замовником</w:t>
            </w:r>
            <w:r>
              <w:rPr>
                <w:spacing w:val="-2"/>
                <w:sz w:val="24"/>
              </w:rPr>
              <w:t xml:space="preserve"> </w:t>
            </w:r>
            <w:r>
              <w:rPr>
                <w:sz w:val="24"/>
              </w:rPr>
              <w:t>від</w:t>
            </w:r>
            <w:r>
              <w:rPr>
                <w:spacing w:val="-1"/>
                <w:sz w:val="24"/>
              </w:rPr>
              <w:t xml:space="preserve"> </w:t>
            </w:r>
            <w:r>
              <w:rPr>
                <w:sz w:val="24"/>
              </w:rPr>
              <w:t>переможця</w:t>
            </w:r>
            <w:r>
              <w:rPr>
                <w:spacing w:val="-3"/>
                <w:sz w:val="24"/>
              </w:rPr>
              <w:t xml:space="preserve"> </w:t>
            </w:r>
            <w:r>
              <w:rPr>
                <w:sz w:val="24"/>
              </w:rPr>
              <w:t>процедури</w:t>
            </w:r>
            <w:r>
              <w:rPr>
                <w:spacing w:val="2"/>
                <w:sz w:val="24"/>
              </w:rPr>
              <w:t xml:space="preserve"> </w:t>
            </w:r>
            <w:r>
              <w:rPr>
                <w:sz w:val="24"/>
              </w:rPr>
              <w:t>закупівлі.</w:t>
            </w:r>
          </w:p>
        </w:tc>
      </w:tr>
    </w:tbl>
    <w:p w14:paraId="0AE0FD72" w14:textId="77777777" w:rsidR="007D240E" w:rsidRDefault="007D240E">
      <w:pPr>
        <w:jc w:val="both"/>
        <w:rPr>
          <w:sz w:val="24"/>
        </w:rPr>
        <w:sectPr w:rsidR="007D240E">
          <w:pgSz w:w="11910" w:h="16840"/>
          <w:pgMar w:top="851" w:right="851" w:bottom="851" w:left="1418" w:header="0" w:footer="946" w:gutter="0"/>
          <w:cols w:space="720"/>
        </w:sectPr>
      </w:pPr>
    </w:p>
    <w:p w14:paraId="7467C405" w14:textId="77777777" w:rsidR="007D240E" w:rsidRDefault="0016005C">
      <w:pPr>
        <w:ind w:left="6237"/>
        <w:rPr>
          <w:b/>
          <w:bCs/>
          <w:i/>
          <w:iCs/>
          <w:sz w:val="24"/>
          <w:szCs w:val="24"/>
        </w:rPr>
      </w:pPr>
      <w:r>
        <w:rPr>
          <w:b/>
          <w:bCs/>
          <w:i/>
          <w:iCs/>
          <w:sz w:val="24"/>
          <w:szCs w:val="24"/>
        </w:rPr>
        <w:lastRenderedPageBreak/>
        <w:t>Додаток №1</w:t>
      </w:r>
    </w:p>
    <w:p w14:paraId="4BD7EA34" w14:textId="77777777" w:rsidR="007D240E" w:rsidRDefault="0016005C">
      <w:pPr>
        <w:ind w:left="6237"/>
        <w:rPr>
          <w:b/>
          <w:bCs/>
          <w:i/>
          <w:iCs/>
          <w:sz w:val="24"/>
          <w:szCs w:val="24"/>
        </w:rPr>
      </w:pPr>
      <w:r>
        <w:rPr>
          <w:b/>
          <w:bCs/>
          <w:i/>
          <w:iCs/>
          <w:sz w:val="24"/>
          <w:szCs w:val="24"/>
        </w:rPr>
        <w:t>до тендерної документації</w:t>
      </w:r>
    </w:p>
    <w:p w14:paraId="426B6E57" w14:textId="260FF053" w:rsidR="00C5182E" w:rsidRDefault="00C5182E">
      <w:pPr>
        <w:ind w:left="6237"/>
        <w:rPr>
          <w:b/>
          <w:bCs/>
          <w:i/>
          <w:iCs/>
          <w:sz w:val="24"/>
          <w:szCs w:val="24"/>
        </w:rPr>
      </w:pPr>
      <w:r>
        <w:rPr>
          <w:b/>
          <w:i/>
          <w:iCs/>
          <w:sz w:val="24"/>
          <w:szCs w:val="24"/>
          <w:shd w:val="clear" w:color="auto" w:fill="FFFFFF"/>
        </w:rPr>
        <w:t xml:space="preserve">(в редакції від </w:t>
      </w:r>
      <w:r w:rsidR="00294B56">
        <w:rPr>
          <w:b/>
          <w:i/>
          <w:iCs/>
          <w:sz w:val="24"/>
          <w:szCs w:val="24"/>
          <w:shd w:val="clear" w:color="auto" w:fill="FFFFFF"/>
        </w:rPr>
        <w:t>01.03.</w:t>
      </w:r>
      <w:r>
        <w:rPr>
          <w:b/>
          <w:i/>
          <w:iCs/>
          <w:sz w:val="24"/>
          <w:szCs w:val="24"/>
          <w:shd w:val="clear" w:color="auto" w:fill="FFFFFF"/>
        </w:rPr>
        <w:t>2024 року)</w:t>
      </w:r>
    </w:p>
    <w:p w14:paraId="3540A66E" w14:textId="77777777" w:rsidR="007D240E" w:rsidRDefault="007D240E">
      <w:pPr>
        <w:ind w:left="6237"/>
        <w:rPr>
          <w:b/>
          <w:bCs/>
          <w:i/>
          <w:iCs/>
          <w:sz w:val="24"/>
          <w:szCs w:val="24"/>
        </w:rPr>
      </w:pPr>
    </w:p>
    <w:p w14:paraId="0C3DA620" w14:textId="77777777" w:rsidR="007D240E" w:rsidRDefault="0016005C">
      <w:pPr>
        <w:ind w:right="2"/>
        <w:jc w:val="center"/>
        <w:rPr>
          <w:b/>
          <w:sz w:val="19"/>
        </w:rPr>
      </w:pPr>
      <w:r>
        <w:rPr>
          <w:b/>
          <w:sz w:val="24"/>
        </w:rPr>
        <w:t>К</w:t>
      </w:r>
      <w:r>
        <w:rPr>
          <w:b/>
          <w:sz w:val="19"/>
        </w:rPr>
        <w:t>ВАЛІФІКАЦІЙНІ</w:t>
      </w:r>
      <w:r>
        <w:rPr>
          <w:b/>
          <w:spacing w:val="-3"/>
          <w:sz w:val="19"/>
        </w:rPr>
        <w:t xml:space="preserve"> </w:t>
      </w:r>
      <w:r>
        <w:rPr>
          <w:b/>
          <w:sz w:val="19"/>
        </w:rPr>
        <w:t>КРИТЕРІЇ</w:t>
      </w:r>
    </w:p>
    <w:p w14:paraId="341ADD23" w14:textId="77777777" w:rsidR="007D240E" w:rsidRDefault="0016005C">
      <w:pPr>
        <w:ind w:right="2"/>
        <w:jc w:val="center"/>
        <w:rPr>
          <w:b/>
          <w:sz w:val="19"/>
        </w:rPr>
      </w:pPr>
      <w:r>
        <w:rPr>
          <w:b/>
          <w:sz w:val="19"/>
        </w:rPr>
        <w:t>ДО УЧАСНИКІВ ПРОЦЕДУРИ ЗАКУПІВЛІ ТА СПОСІБ ДОКУМЕНТАЛЬНОГО ПІДТВЕРДЖЕННЯ</w:t>
      </w:r>
      <w:r>
        <w:rPr>
          <w:b/>
          <w:spacing w:val="-45"/>
          <w:sz w:val="19"/>
        </w:rPr>
        <w:t xml:space="preserve"> </w:t>
      </w:r>
      <w:r>
        <w:rPr>
          <w:b/>
          <w:sz w:val="19"/>
        </w:rPr>
        <w:t>ІНФОРМАЦІЇ</w:t>
      </w:r>
      <w:r>
        <w:rPr>
          <w:b/>
          <w:spacing w:val="-5"/>
          <w:sz w:val="19"/>
        </w:rPr>
        <w:t xml:space="preserve"> </w:t>
      </w:r>
      <w:r>
        <w:rPr>
          <w:b/>
          <w:sz w:val="19"/>
        </w:rPr>
        <w:t>ПРО</w:t>
      </w:r>
      <w:r>
        <w:rPr>
          <w:b/>
          <w:spacing w:val="-2"/>
          <w:sz w:val="19"/>
        </w:rPr>
        <w:t xml:space="preserve"> </w:t>
      </w:r>
      <w:r>
        <w:rPr>
          <w:b/>
          <w:sz w:val="19"/>
        </w:rPr>
        <w:t>ЇХ</w:t>
      </w:r>
      <w:r>
        <w:rPr>
          <w:b/>
          <w:spacing w:val="-5"/>
          <w:sz w:val="19"/>
        </w:rPr>
        <w:t xml:space="preserve"> </w:t>
      </w:r>
      <w:r>
        <w:rPr>
          <w:b/>
          <w:sz w:val="19"/>
        </w:rPr>
        <w:t>ВІДПОВІДНІСТЬ</w:t>
      </w:r>
      <w:r>
        <w:rPr>
          <w:b/>
          <w:spacing w:val="-8"/>
          <w:sz w:val="19"/>
        </w:rPr>
        <w:t xml:space="preserve"> </w:t>
      </w:r>
      <w:r>
        <w:rPr>
          <w:b/>
          <w:sz w:val="19"/>
        </w:rPr>
        <w:t>ВСТАНОВЛЕНИМ</w:t>
      </w:r>
      <w:r>
        <w:rPr>
          <w:b/>
          <w:spacing w:val="-1"/>
          <w:sz w:val="19"/>
        </w:rPr>
        <w:t xml:space="preserve"> </w:t>
      </w:r>
      <w:r>
        <w:rPr>
          <w:b/>
          <w:sz w:val="19"/>
        </w:rPr>
        <w:t>КВАЛІФІКАЦІЙНИМ КРИТЕРІЯМ</w:t>
      </w:r>
    </w:p>
    <w:p w14:paraId="05A25472" w14:textId="77777777" w:rsidR="007D240E" w:rsidRDefault="007D240E">
      <w:pPr>
        <w:pStyle w:val="aa"/>
        <w:ind w:right="2"/>
        <w:jc w:val="left"/>
        <w:rPr>
          <w:b/>
          <w:sz w:val="20"/>
        </w:rPr>
      </w:pPr>
    </w:p>
    <w:p w14:paraId="3F8E4CE4" w14:textId="77777777" w:rsidR="007D240E" w:rsidRDefault="0016005C">
      <w:pPr>
        <w:pStyle w:val="2"/>
        <w:ind w:left="0" w:right="2"/>
        <w:jc w:val="both"/>
      </w:pPr>
      <w:r>
        <w:t>І. Кваліфікаційні</w:t>
      </w:r>
      <w:r>
        <w:rPr>
          <w:spacing w:val="-1"/>
        </w:rPr>
        <w:t xml:space="preserve"> </w:t>
      </w:r>
      <w:r>
        <w:t>критерії</w:t>
      </w:r>
      <w:r>
        <w:rPr>
          <w:spacing w:val="-6"/>
        </w:rPr>
        <w:t xml:space="preserve"> </w:t>
      </w:r>
      <w:r>
        <w:t>до</w:t>
      </w:r>
      <w:r>
        <w:rPr>
          <w:spacing w:val="-1"/>
        </w:rPr>
        <w:t xml:space="preserve"> </w:t>
      </w:r>
      <w:r>
        <w:t>учасників</w:t>
      </w:r>
    </w:p>
    <w:p w14:paraId="51289880" w14:textId="77777777" w:rsidR="007D240E" w:rsidRDefault="007D240E">
      <w:pPr>
        <w:pStyle w:val="aa"/>
        <w:ind w:right="2"/>
        <w:jc w:val="left"/>
        <w:rPr>
          <w:b/>
          <w:i/>
        </w:rPr>
      </w:pPr>
    </w:p>
    <w:p w14:paraId="1D6F3FE4" w14:textId="77777777" w:rsidR="007D240E" w:rsidRDefault="0016005C">
      <w:pPr>
        <w:pStyle w:val="aa"/>
        <w:ind w:right="2" w:firstLine="566"/>
      </w:pPr>
      <w:r>
        <w:t>Учасники</w:t>
      </w:r>
      <w:r>
        <w:rPr>
          <w:spacing w:val="1"/>
        </w:rPr>
        <w:t xml:space="preserve"> </w:t>
      </w:r>
      <w:r>
        <w:t>повинні</w:t>
      </w:r>
      <w:r>
        <w:rPr>
          <w:spacing w:val="1"/>
        </w:rPr>
        <w:t xml:space="preserve"> </w:t>
      </w:r>
      <w:r>
        <w:t>відповідати</w:t>
      </w:r>
      <w:r>
        <w:rPr>
          <w:spacing w:val="1"/>
        </w:rPr>
        <w:t xml:space="preserve"> </w:t>
      </w:r>
      <w:r>
        <w:t>наступним</w:t>
      </w:r>
      <w:r>
        <w:rPr>
          <w:spacing w:val="1"/>
        </w:rPr>
        <w:t xml:space="preserve"> </w:t>
      </w:r>
      <w:r>
        <w:t>кваліфікаційним</w:t>
      </w:r>
      <w:r>
        <w:rPr>
          <w:spacing w:val="1"/>
        </w:rPr>
        <w:t xml:space="preserve"> </w:t>
      </w:r>
      <w:r>
        <w:t>критеріям,</w:t>
      </w:r>
      <w:r>
        <w:rPr>
          <w:spacing w:val="1"/>
        </w:rPr>
        <w:t xml:space="preserve"> </w:t>
      </w:r>
      <w:r>
        <w:t>встановленим</w:t>
      </w:r>
      <w:r>
        <w:rPr>
          <w:spacing w:val="1"/>
        </w:rPr>
        <w:t xml:space="preserve"> </w:t>
      </w:r>
      <w:r>
        <w:t>замовником</w:t>
      </w:r>
      <w:r>
        <w:rPr>
          <w:spacing w:val="-2"/>
        </w:rPr>
        <w:t xml:space="preserve"> </w:t>
      </w:r>
      <w:r>
        <w:t>відповідно</w:t>
      </w:r>
      <w:r>
        <w:rPr>
          <w:spacing w:val="6"/>
        </w:rPr>
        <w:t xml:space="preserve"> </w:t>
      </w:r>
      <w:r>
        <w:t>до</w:t>
      </w:r>
      <w:r>
        <w:rPr>
          <w:spacing w:val="5"/>
        </w:rPr>
        <w:t xml:space="preserve"> </w:t>
      </w:r>
      <w:r>
        <w:t>статті</w:t>
      </w:r>
      <w:r>
        <w:rPr>
          <w:spacing w:val="-7"/>
        </w:rPr>
        <w:t xml:space="preserve"> </w:t>
      </w:r>
      <w:r>
        <w:t>16</w:t>
      </w:r>
      <w:r>
        <w:rPr>
          <w:spacing w:val="2"/>
        </w:rPr>
        <w:t xml:space="preserve"> </w:t>
      </w:r>
      <w:r>
        <w:t>Закону:</w:t>
      </w:r>
    </w:p>
    <w:p w14:paraId="4FF2DC0D" w14:textId="77777777" w:rsidR="007D240E" w:rsidRDefault="0016005C">
      <w:pPr>
        <w:pStyle w:val="1"/>
        <w:numPr>
          <w:ilvl w:val="1"/>
          <w:numId w:val="29"/>
        </w:numPr>
        <w:tabs>
          <w:tab w:val="left" w:pos="1328"/>
        </w:tabs>
        <w:spacing w:line="240" w:lineRule="auto"/>
        <w:ind w:left="0" w:right="2" w:firstLine="566"/>
        <w:jc w:val="both"/>
        <w:rPr>
          <w:b w:val="0"/>
        </w:rPr>
      </w:pPr>
      <w:r>
        <w:t>наявність в учасника процедури закупівлі обладнання, матеріально-технічної бази</w:t>
      </w:r>
      <w:r>
        <w:rPr>
          <w:spacing w:val="-57"/>
        </w:rPr>
        <w:t xml:space="preserve"> </w:t>
      </w:r>
      <w:r>
        <w:t>та</w:t>
      </w:r>
      <w:r>
        <w:rPr>
          <w:spacing w:val="2"/>
        </w:rPr>
        <w:t xml:space="preserve"> </w:t>
      </w:r>
      <w:r>
        <w:t>технологій</w:t>
      </w:r>
      <w:r>
        <w:rPr>
          <w:b w:val="0"/>
        </w:rPr>
        <w:t>:</w:t>
      </w:r>
    </w:p>
    <w:p w14:paraId="32F0D0D7" w14:textId="77777777" w:rsidR="007D240E" w:rsidRDefault="0016005C">
      <w:pPr>
        <w:pStyle w:val="aa"/>
        <w:tabs>
          <w:tab w:val="left" w:pos="851"/>
        </w:tabs>
        <w:ind w:right="2" w:firstLine="566"/>
      </w:pPr>
      <w:r>
        <w:t>у</w:t>
      </w:r>
      <w:r>
        <w:rPr>
          <w:spacing w:val="1"/>
        </w:rPr>
        <w:t xml:space="preserve"> </w:t>
      </w:r>
      <w:r>
        <w:t>фактичному</w:t>
      </w:r>
      <w:r>
        <w:rPr>
          <w:spacing w:val="1"/>
        </w:rPr>
        <w:t xml:space="preserve"> </w:t>
      </w:r>
      <w:r>
        <w:t>володінні</w:t>
      </w:r>
      <w:r>
        <w:rPr>
          <w:spacing w:val="1"/>
        </w:rPr>
        <w:t xml:space="preserve"> </w:t>
      </w:r>
      <w:r>
        <w:t>учасника</w:t>
      </w:r>
      <w:r>
        <w:rPr>
          <w:spacing w:val="1"/>
        </w:rPr>
        <w:t xml:space="preserve"> </w:t>
      </w:r>
      <w:r>
        <w:t>повинні</w:t>
      </w:r>
      <w:r>
        <w:rPr>
          <w:spacing w:val="1"/>
        </w:rPr>
        <w:t xml:space="preserve"> </w:t>
      </w:r>
      <w:r>
        <w:t>перебувати</w:t>
      </w:r>
      <w:r>
        <w:rPr>
          <w:spacing w:val="1"/>
        </w:rPr>
        <w:t xml:space="preserve"> </w:t>
      </w:r>
      <w:r>
        <w:t>(у</w:t>
      </w:r>
      <w:r>
        <w:rPr>
          <w:spacing w:val="1"/>
        </w:rPr>
        <w:t xml:space="preserve"> </w:t>
      </w:r>
      <w:r>
        <w:t>власності</w:t>
      </w:r>
      <w:r>
        <w:rPr>
          <w:spacing w:val="1"/>
        </w:rPr>
        <w:t xml:space="preserve"> </w:t>
      </w:r>
      <w:r>
        <w:t>або</w:t>
      </w:r>
      <w:r>
        <w:rPr>
          <w:spacing w:val="1"/>
        </w:rPr>
        <w:t xml:space="preserve"> </w:t>
      </w:r>
      <w:r>
        <w:t>на</w:t>
      </w:r>
      <w:r>
        <w:rPr>
          <w:spacing w:val="1"/>
        </w:rPr>
        <w:t xml:space="preserve"> </w:t>
      </w:r>
      <w:r>
        <w:t>підставі</w:t>
      </w:r>
      <w:r>
        <w:rPr>
          <w:spacing w:val="1"/>
        </w:rPr>
        <w:t xml:space="preserve"> </w:t>
      </w:r>
      <w:r>
        <w:t>договору оренди) потужності (а саме складське приміщення/продуктовий склад, пристосовані для зберігання продуктів харчування тваринного походження), призначені для зберігання продуктів харчування для приготування страв для дітей згідно із цією закупівлею, площею не</w:t>
      </w:r>
      <w:r>
        <w:rPr>
          <w:spacing w:val="1"/>
        </w:rPr>
        <w:t xml:space="preserve"> </w:t>
      </w:r>
      <w:r>
        <w:t>менше</w:t>
      </w:r>
      <w:r>
        <w:rPr>
          <w:spacing w:val="1"/>
        </w:rPr>
        <w:t xml:space="preserve"> </w:t>
      </w:r>
      <w:r>
        <w:t>ста</w:t>
      </w:r>
      <w:r>
        <w:rPr>
          <w:spacing w:val="1"/>
        </w:rPr>
        <w:t xml:space="preserve"> </w:t>
      </w:r>
      <w:r>
        <w:t>квадратних</w:t>
      </w:r>
      <w:r>
        <w:rPr>
          <w:spacing w:val="1"/>
        </w:rPr>
        <w:t xml:space="preserve"> </w:t>
      </w:r>
      <w:r>
        <w:t>метрів;</w:t>
      </w:r>
      <w:r>
        <w:rPr>
          <w:spacing w:val="1"/>
        </w:rPr>
        <w:t xml:space="preserve"> </w:t>
      </w:r>
      <w:r>
        <w:t>потужності</w:t>
      </w:r>
      <w:r>
        <w:rPr>
          <w:spacing w:val="1"/>
        </w:rPr>
        <w:t xml:space="preserve"> </w:t>
      </w:r>
      <w:r>
        <w:t>для</w:t>
      </w:r>
      <w:r>
        <w:rPr>
          <w:spacing w:val="1"/>
        </w:rPr>
        <w:t xml:space="preserve"> </w:t>
      </w:r>
      <w:r>
        <w:t>транспортування</w:t>
      </w:r>
      <w:r>
        <w:rPr>
          <w:spacing w:val="1"/>
        </w:rPr>
        <w:t xml:space="preserve"> </w:t>
      </w:r>
      <w:r>
        <w:t>харчових</w:t>
      </w:r>
      <w:r>
        <w:rPr>
          <w:spacing w:val="1"/>
        </w:rPr>
        <w:t xml:space="preserve"> </w:t>
      </w:r>
      <w:r>
        <w:t>продуктів</w:t>
      </w:r>
      <w:r>
        <w:rPr>
          <w:spacing w:val="1"/>
        </w:rPr>
        <w:t xml:space="preserve"> </w:t>
      </w:r>
      <w:r>
        <w:t>(не менше одного автотранспортного</w:t>
      </w:r>
      <w:r>
        <w:rPr>
          <w:spacing w:val="-4"/>
        </w:rPr>
        <w:t xml:space="preserve"> </w:t>
      </w:r>
      <w:r>
        <w:t>засобу за типом рефрижератор), вантажопідйомністю не менше 1 т,</w:t>
      </w:r>
      <w:r>
        <w:rPr>
          <w:spacing w:val="3"/>
        </w:rPr>
        <w:t xml:space="preserve"> </w:t>
      </w:r>
      <w:r>
        <w:t>технологічне</w:t>
      </w:r>
      <w:r>
        <w:rPr>
          <w:spacing w:val="3"/>
        </w:rPr>
        <w:t xml:space="preserve"> </w:t>
      </w:r>
      <w:r>
        <w:t>обладнання</w:t>
      </w:r>
      <w:r>
        <w:rPr>
          <w:spacing w:val="5"/>
        </w:rPr>
        <w:t xml:space="preserve"> </w:t>
      </w:r>
      <w:r>
        <w:t>та інвентар</w:t>
      </w:r>
      <w:r>
        <w:rPr>
          <w:spacing w:val="4"/>
        </w:rPr>
        <w:t xml:space="preserve"> </w:t>
      </w:r>
      <w:r>
        <w:t>для</w:t>
      </w:r>
      <w:r>
        <w:rPr>
          <w:spacing w:val="5"/>
        </w:rPr>
        <w:t xml:space="preserve"> </w:t>
      </w:r>
      <w:r>
        <w:t>приготування</w:t>
      </w:r>
      <w:r>
        <w:rPr>
          <w:spacing w:val="5"/>
        </w:rPr>
        <w:t xml:space="preserve"> </w:t>
      </w:r>
      <w:r>
        <w:t>готових страв – холодильне, морозильне обладнання, обладнання для термічної обробки харчових продуктів,</w:t>
      </w:r>
      <w:r>
        <w:rPr>
          <w:spacing w:val="1"/>
        </w:rPr>
        <w:t xml:space="preserve"> </w:t>
      </w:r>
      <w:r>
        <w:t>столовий посуд (чашки,</w:t>
      </w:r>
      <w:r>
        <w:rPr>
          <w:spacing w:val="1"/>
        </w:rPr>
        <w:t xml:space="preserve"> </w:t>
      </w:r>
      <w:r>
        <w:t>тарілки,</w:t>
      </w:r>
      <w:r>
        <w:rPr>
          <w:spacing w:val="1"/>
        </w:rPr>
        <w:t xml:space="preserve"> </w:t>
      </w:r>
      <w:r>
        <w:t>ложки),</w:t>
      </w:r>
      <w:r>
        <w:rPr>
          <w:spacing w:val="1"/>
        </w:rPr>
        <w:t xml:space="preserve"> </w:t>
      </w:r>
      <w:r>
        <w:t>кухонний посуд та</w:t>
      </w:r>
      <w:r>
        <w:rPr>
          <w:spacing w:val="1"/>
        </w:rPr>
        <w:t xml:space="preserve"> </w:t>
      </w:r>
      <w:r>
        <w:t>інвентар (каструлі,</w:t>
      </w:r>
      <w:r>
        <w:rPr>
          <w:spacing w:val="1"/>
        </w:rPr>
        <w:t xml:space="preserve"> </w:t>
      </w:r>
      <w:r>
        <w:t>сковороди,</w:t>
      </w:r>
      <w:r>
        <w:rPr>
          <w:spacing w:val="1"/>
        </w:rPr>
        <w:t xml:space="preserve"> </w:t>
      </w:r>
      <w:r>
        <w:t xml:space="preserve">черпаки), а також учасник під час надання послуг з харчування повинен застосовувати технології сертифікованих </w:t>
      </w:r>
      <w:r>
        <w:rPr>
          <w:shd w:val="clear" w:color="auto" w:fill="FFFFFF"/>
        </w:rPr>
        <w:t>постійно діючих процедур, заснованих на принципах системи аналізу небезпечних факторів та контролю у критичних точках</w:t>
      </w:r>
      <w:r>
        <w:t xml:space="preserve"> (а саме систем управління/менеджменту якістю та безпечністю харчових</w:t>
      </w:r>
      <w:r>
        <w:rPr>
          <w:spacing w:val="1"/>
        </w:rPr>
        <w:t xml:space="preserve"> </w:t>
      </w:r>
      <w:r>
        <w:t>продуктів);</w:t>
      </w:r>
    </w:p>
    <w:p w14:paraId="5B889415" w14:textId="77777777" w:rsidR="007D240E" w:rsidRDefault="0016005C">
      <w:pPr>
        <w:pStyle w:val="1"/>
        <w:numPr>
          <w:ilvl w:val="1"/>
          <w:numId w:val="29"/>
        </w:numPr>
        <w:tabs>
          <w:tab w:val="left" w:pos="851"/>
          <w:tab w:val="left" w:pos="1328"/>
        </w:tabs>
        <w:spacing w:line="240" w:lineRule="auto"/>
        <w:ind w:left="0" w:right="2" w:firstLine="566"/>
        <w:jc w:val="both"/>
        <w:rPr>
          <w:b w:val="0"/>
        </w:rPr>
      </w:pPr>
      <w:r>
        <w:t>наявність в учасника процедури закупівлі працівників відповідної кваліфікації,</w:t>
      </w:r>
      <w:r>
        <w:rPr>
          <w:spacing w:val="1"/>
        </w:rPr>
        <w:t xml:space="preserve"> </w:t>
      </w:r>
      <w:r>
        <w:t>які</w:t>
      </w:r>
      <w:r>
        <w:rPr>
          <w:spacing w:val="1"/>
        </w:rPr>
        <w:t xml:space="preserve"> </w:t>
      </w:r>
      <w:r>
        <w:t>мають</w:t>
      </w:r>
      <w:r>
        <w:rPr>
          <w:spacing w:val="4"/>
        </w:rPr>
        <w:t xml:space="preserve"> </w:t>
      </w:r>
      <w:r>
        <w:t>необхідні</w:t>
      </w:r>
      <w:r>
        <w:rPr>
          <w:spacing w:val="2"/>
        </w:rPr>
        <w:t xml:space="preserve"> </w:t>
      </w:r>
      <w:r>
        <w:t>знання</w:t>
      </w:r>
      <w:r>
        <w:rPr>
          <w:spacing w:val="-3"/>
        </w:rPr>
        <w:t xml:space="preserve"> </w:t>
      </w:r>
      <w:r>
        <w:t>та</w:t>
      </w:r>
      <w:r>
        <w:rPr>
          <w:spacing w:val="-3"/>
        </w:rPr>
        <w:t xml:space="preserve"> </w:t>
      </w:r>
      <w:r>
        <w:t>досвід</w:t>
      </w:r>
      <w:r>
        <w:rPr>
          <w:b w:val="0"/>
        </w:rPr>
        <w:t>:</w:t>
      </w:r>
    </w:p>
    <w:p w14:paraId="21A5CA83" w14:textId="77777777" w:rsidR="007D240E" w:rsidRDefault="0016005C">
      <w:pPr>
        <w:pStyle w:val="aa"/>
        <w:tabs>
          <w:tab w:val="left" w:pos="851"/>
        </w:tabs>
        <w:ind w:right="2" w:firstLine="566"/>
      </w:pPr>
      <w:r>
        <w:t>учасник</w:t>
      </w:r>
      <w:r>
        <w:rPr>
          <w:spacing w:val="1"/>
        </w:rPr>
        <w:t xml:space="preserve"> до по</w:t>
      </w:r>
      <w:r>
        <w:t>ч</w:t>
      </w:r>
      <w:r>
        <w:rPr>
          <w:spacing w:val="1"/>
        </w:rPr>
        <w:t xml:space="preserve">атку надання послуг </w:t>
      </w:r>
      <w:r>
        <w:t>повинен забезпечити</w:t>
      </w:r>
      <w:r>
        <w:rPr>
          <w:spacing w:val="1"/>
        </w:rPr>
        <w:t xml:space="preserve"> наявн</w:t>
      </w:r>
      <w:r>
        <w:t>і</w:t>
      </w:r>
      <w:r>
        <w:rPr>
          <w:spacing w:val="1"/>
        </w:rPr>
        <w:t>сть достатньої к</w:t>
      </w:r>
      <w:r>
        <w:t>і</w:t>
      </w:r>
      <w:r>
        <w:rPr>
          <w:spacing w:val="1"/>
        </w:rPr>
        <w:t>льк</w:t>
      </w:r>
      <w:r>
        <w:t>ості</w:t>
      </w:r>
      <w:r>
        <w:rPr>
          <w:spacing w:val="1"/>
        </w:rPr>
        <w:t xml:space="preserve"> </w:t>
      </w:r>
      <w:r>
        <w:t>працівників,</w:t>
      </w:r>
      <w:r>
        <w:rPr>
          <w:spacing w:val="1"/>
        </w:rPr>
        <w:t xml:space="preserve"> </w:t>
      </w:r>
      <w:r>
        <w:t>які</w:t>
      </w:r>
      <w:r>
        <w:rPr>
          <w:spacing w:val="1"/>
        </w:rPr>
        <w:t xml:space="preserve"> </w:t>
      </w:r>
      <w:r>
        <w:t>мають</w:t>
      </w:r>
      <w:r>
        <w:rPr>
          <w:spacing w:val="1"/>
        </w:rPr>
        <w:t xml:space="preserve"> </w:t>
      </w:r>
      <w:r>
        <w:t>необхідні</w:t>
      </w:r>
      <w:r>
        <w:rPr>
          <w:spacing w:val="1"/>
        </w:rPr>
        <w:t xml:space="preserve"> </w:t>
      </w:r>
      <w:r>
        <w:t>знання та досвід</w:t>
      </w:r>
      <w:r>
        <w:rPr>
          <w:spacing w:val="1"/>
        </w:rPr>
        <w:t xml:space="preserve"> </w:t>
      </w:r>
      <w:r>
        <w:t>для</w:t>
      </w:r>
      <w:r>
        <w:rPr>
          <w:spacing w:val="1"/>
        </w:rPr>
        <w:t xml:space="preserve"> </w:t>
      </w:r>
      <w:r>
        <w:t>надання</w:t>
      </w:r>
      <w:r>
        <w:rPr>
          <w:spacing w:val="5"/>
        </w:rPr>
        <w:t xml:space="preserve"> </w:t>
      </w:r>
      <w:r>
        <w:t>послуг,</w:t>
      </w:r>
      <w:r>
        <w:rPr>
          <w:spacing w:val="7"/>
        </w:rPr>
        <w:t xml:space="preserve"> що є предметом </w:t>
      </w:r>
      <w:r>
        <w:t>ці</w:t>
      </w:r>
      <w:r>
        <w:rPr>
          <w:spacing w:val="7"/>
        </w:rPr>
        <w:t>єї закуп</w:t>
      </w:r>
      <w:r>
        <w:t>і</w:t>
      </w:r>
      <w:r>
        <w:rPr>
          <w:spacing w:val="7"/>
        </w:rPr>
        <w:t>вл</w:t>
      </w:r>
      <w:r>
        <w:t>і, у навчальних закладах, у яких надаватимуться послуги згідно із</w:t>
      </w:r>
      <w:r>
        <w:rPr>
          <w:spacing w:val="-57"/>
        </w:rPr>
        <w:t xml:space="preserve">            </w:t>
      </w:r>
      <w:r>
        <w:t>цією</w:t>
      </w:r>
      <w:r>
        <w:rPr>
          <w:spacing w:val="-1"/>
        </w:rPr>
        <w:t xml:space="preserve"> </w:t>
      </w:r>
      <w:r>
        <w:t>закупівлею</w:t>
      </w:r>
      <w:r>
        <w:rPr>
          <w:spacing w:val="7"/>
        </w:rPr>
        <w:t xml:space="preserve">, </w:t>
      </w:r>
      <w:r>
        <w:t>а</w:t>
      </w:r>
      <w:r>
        <w:rPr>
          <w:spacing w:val="4"/>
        </w:rPr>
        <w:t xml:space="preserve"> </w:t>
      </w:r>
      <w:r>
        <w:t xml:space="preserve">саме </w:t>
      </w:r>
      <w:r>
        <w:rPr>
          <w:spacing w:val="5"/>
        </w:rPr>
        <w:t xml:space="preserve"> </w:t>
      </w:r>
      <w:r>
        <w:t xml:space="preserve">кухарів/поварів </w:t>
      </w:r>
      <w:r>
        <w:rPr>
          <w:spacing w:val="-58"/>
        </w:rPr>
        <w:t xml:space="preserve"> </w:t>
      </w:r>
      <w:r>
        <w:t>з досвідом роботи за спеціальністю, кухонних/підсобних робітників, а також інших працівників – водіїв автотранспортних</w:t>
      </w:r>
      <w:r>
        <w:rPr>
          <w:spacing w:val="1"/>
        </w:rPr>
        <w:t xml:space="preserve"> </w:t>
      </w:r>
      <w:r>
        <w:t>засобів,</w:t>
      </w:r>
      <w:r>
        <w:rPr>
          <w:spacing w:val="1"/>
        </w:rPr>
        <w:t xml:space="preserve"> </w:t>
      </w:r>
      <w:r>
        <w:t>спеціалістів</w:t>
      </w:r>
      <w:r>
        <w:rPr>
          <w:spacing w:val="1"/>
        </w:rPr>
        <w:t xml:space="preserve"> </w:t>
      </w:r>
      <w:r>
        <w:t>по</w:t>
      </w:r>
      <w:r>
        <w:rPr>
          <w:spacing w:val="1"/>
        </w:rPr>
        <w:t xml:space="preserve"> </w:t>
      </w:r>
      <w:r>
        <w:t>ремонту та технічному обслуговуванню холодильного</w:t>
      </w:r>
      <w:r>
        <w:rPr>
          <w:spacing w:val="1"/>
        </w:rPr>
        <w:t xml:space="preserve"> </w:t>
      </w:r>
      <w:r>
        <w:t>і теплового</w:t>
      </w:r>
      <w:r>
        <w:rPr>
          <w:spacing w:val="1"/>
        </w:rPr>
        <w:t xml:space="preserve"> </w:t>
      </w:r>
      <w:r>
        <w:t>обладнання, експедиторів, вантажників тощо.</w:t>
      </w:r>
    </w:p>
    <w:p w14:paraId="7056D81B" w14:textId="77777777" w:rsidR="007D240E" w:rsidRDefault="0016005C">
      <w:pPr>
        <w:pStyle w:val="1"/>
        <w:numPr>
          <w:ilvl w:val="1"/>
          <w:numId w:val="29"/>
        </w:numPr>
        <w:tabs>
          <w:tab w:val="left" w:pos="851"/>
          <w:tab w:val="left" w:pos="1328"/>
        </w:tabs>
        <w:spacing w:line="240" w:lineRule="auto"/>
        <w:ind w:left="0" w:right="2" w:firstLine="566"/>
        <w:jc w:val="both"/>
      </w:pPr>
      <w:r>
        <w:t>наявність</w:t>
      </w:r>
      <w:r>
        <w:rPr>
          <w:spacing w:val="1"/>
        </w:rPr>
        <w:t xml:space="preserve"> </w:t>
      </w:r>
      <w:r>
        <w:t>документально</w:t>
      </w:r>
      <w:r>
        <w:rPr>
          <w:spacing w:val="1"/>
        </w:rPr>
        <w:t xml:space="preserve"> </w:t>
      </w:r>
      <w:r>
        <w:t>підтвердженого</w:t>
      </w:r>
      <w:r>
        <w:rPr>
          <w:spacing w:val="1"/>
        </w:rPr>
        <w:t xml:space="preserve"> </w:t>
      </w:r>
      <w:r>
        <w:t>досвіду</w:t>
      </w:r>
      <w:r>
        <w:rPr>
          <w:spacing w:val="1"/>
        </w:rPr>
        <w:t xml:space="preserve"> </w:t>
      </w:r>
      <w:r>
        <w:t>виконання</w:t>
      </w:r>
      <w:r>
        <w:rPr>
          <w:spacing w:val="1"/>
        </w:rPr>
        <w:t xml:space="preserve"> </w:t>
      </w:r>
      <w:r>
        <w:t>аналогічних</w:t>
      </w:r>
      <w:r>
        <w:rPr>
          <w:spacing w:val="1"/>
        </w:rPr>
        <w:t xml:space="preserve"> </w:t>
      </w:r>
      <w:r>
        <w:t>за</w:t>
      </w:r>
      <w:r>
        <w:rPr>
          <w:spacing w:val="-57"/>
        </w:rPr>
        <w:t xml:space="preserve"> </w:t>
      </w:r>
      <w:r>
        <w:t>предметом закупівлі</w:t>
      </w:r>
      <w:r>
        <w:rPr>
          <w:spacing w:val="-2"/>
        </w:rPr>
        <w:t xml:space="preserve"> </w:t>
      </w:r>
      <w:r>
        <w:t>договорів:</w:t>
      </w:r>
    </w:p>
    <w:p w14:paraId="4EAD7FD0" w14:textId="77777777" w:rsidR="007D240E" w:rsidRDefault="0016005C">
      <w:pPr>
        <w:pStyle w:val="aa"/>
        <w:tabs>
          <w:tab w:val="left" w:pos="851"/>
        </w:tabs>
        <w:ind w:right="2" w:firstLine="566"/>
      </w:pPr>
      <w:r>
        <w:t>учасник повинен мати документально підтверджений досвід виконання аналогічних</w:t>
      </w:r>
      <w:r>
        <w:rPr>
          <w:spacing w:val="1"/>
        </w:rPr>
        <w:t xml:space="preserve"> </w:t>
      </w:r>
      <w:r>
        <w:t>договорів. Аналогічним договором в розумінні цієї тендерної документації є договір про</w:t>
      </w:r>
      <w:r>
        <w:rPr>
          <w:spacing w:val="1"/>
        </w:rPr>
        <w:t xml:space="preserve"> </w:t>
      </w:r>
      <w:r>
        <w:t>надання послуг харчування дітей у дошкільних</w:t>
      </w:r>
      <w:r>
        <w:rPr>
          <w:spacing w:val="1"/>
        </w:rPr>
        <w:t xml:space="preserve"> </w:t>
      </w:r>
      <w:r>
        <w:t>та/або шкільних навчальних закладах громади або  району в</w:t>
      </w:r>
      <w:r>
        <w:rPr>
          <w:spacing w:val="1"/>
        </w:rPr>
        <w:t xml:space="preserve"> </w:t>
      </w:r>
      <w:r>
        <w:t>області</w:t>
      </w:r>
      <w:r>
        <w:rPr>
          <w:spacing w:val="-3"/>
        </w:rPr>
        <w:t xml:space="preserve"> </w:t>
      </w:r>
      <w:r>
        <w:t>у</w:t>
      </w:r>
      <w:r>
        <w:rPr>
          <w:spacing w:val="-9"/>
        </w:rPr>
        <w:t xml:space="preserve"> </w:t>
      </w:r>
      <w:r>
        <w:t>не</w:t>
      </w:r>
      <w:r>
        <w:rPr>
          <w:spacing w:val="1"/>
        </w:rPr>
        <w:t xml:space="preserve"> </w:t>
      </w:r>
      <w:r>
        <w:t>менше ніж</w:t>
      </w:r>
      <w:r>
        <w:rPr>
          <w:spacing w:val="4"/>
        </w:rPr>
        <w:t xml:space="preserve"> </w:t>
      </w:r>
      <w:r>
        <w:t>п’яти</w:t>
      </w:r>
      <w:r>
        <w:rPr>
          <w:spacing w:val="2"/>
        </w:rPr>
        <w:t xml:space="preserve"> </w:t>
      </w:r>
      <w:r>
        <w:t>навчальних</w:t>
      </w:r>
      <w:r>
        <w:rPr>
          <w:spacing w:val="-4"/>
        </w:rPr>
        <w:t xml:space="preserve"> </w:t>
      </w:r>
      <w:r>
        <w:t>закладах за таким аналогічним договором</w:t>
      </w:r>
      <w:r>
        <w:rPr>
          <w:rStyle w:val="a3"/>
        </w:rPr>
        <w:footnoteReference w:id="9"/>
      </w:r>
      <w:r>
        <w:t>. Аналогічним може бути договір, виконання якого триває під час проведення цієї закупівлі.</w:t>
      </w:r>
    </w:p>
    <w:p w14:paraId="710D4014" w14:textId="77777777" w:rsidR="007D240E" w:rsidRDefault="007D240E">
      <w:pPr>
        <w:pStyle w:val="aa"/>
        <w:ind w:right="2"/>
        <w:jc w:val="left"/>
        <w:rPr>
          <w:b/>
        </w:rPr>
      </w:pPr>
    </w:p>
    <w:p w14:paraId="2460203A" w14:textId="77777777" w:rsidR="007D240E" w:rsidRDefault="0016005C">
      <w:pPr>
        <w:pStyle w:val="2"/>
        <w:ind w:left="0" w:right="2"/>
        <w:jc w:val="both"/>
      </w:pPr>
      <w:r>
        <w:t>ІІ.</w:t>
      </w:r>
      <w:r>
        <w:rPr>
          <w:spacing w:val="1"/>
        </w:rPr>
        <w:t xml:space="preserve"> </w:t>
      </w:r>
      <w:bookmarkStart w:id="12" w:name="_Hlk160185541"/>
      <w:r>
        <w:t>Спосіб</w:t>
      </w:r>
      <w:r>
        <w:rPr>
          <w:spacing w:val="1"/>
        </w:rPr>
        <w:t xml:space="preserve"> </w:t>
      </w:r>
      <w:r>
        <w:t>документального</w:t>
      </w:r>
      <w:r>
        <w:rPr>
          <w:spacing w:val="1"/>
        </w:rPr>
        <w:t xml:space="preserve"> </w:t>
      </w:r>
      <w:r>
        <w:t>підтвердження</w:t>
      </w:r>
      <w:r>
        <w:rPr>
          <w:spacing w:val="1"/>
        </w:rPr>
        <w:t xml:space="preserve"> </w:t>
      </w:r>
      <w:r>
        <w:t>відповідності</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установленим </w:t>
      </w:r>
      <w:r>
        <w:t>кваліфікаційним критеріям і вимогам згідно з законодавством</w:t>
      </w:r>
      <w:bookmarkEnd w:id="12"/>
      <w:r>
        <w:t>:</w:t>
      </w:r>
    </w:p>
    <w:p w14:paraId="16C10659" w14:textId="77777777" w:rsidR="007D240E" w:rsidRDefault="007D240E">
      <w:pPr>
        <w:pStyle w:val="aa"/>
        <w:ind w:right="2"/>
        <w:jc w:val="left"/>
        <w:rPr>
          <w:b/>
          <w:i/>
        </w:rPr>
      </w:pPr>
    </w:p>
    <w:p w14:paraId="061D3D6E" w14:textId="77777777" w:rsidR="007D240E" w:rsidRDefault="0016005C">
      <w:pPr>
        <w:pStyle w:val="aa"/>
        <w:ind w:right="2" w:firstLine="566"/>
      </w:pPr>
      <w:r>
        <w:t>Учасники у складі своїх тендерних пропозицій повинні надати наступні документи, що</w:t>
      </w:r>
      <w:r>
        <w:rPr>
          <w:spacing w:val="1"/>
        </w:rPr>
        <w:t xml:space="preserve"> </w:t>
      </w:r>
      <w:r>
        <w:t>підтверджують</w:t>
      </w:r>
      <w:r>
        <w:rPr>
          <w:spacing w:val="1"/>
        </w:rPr>
        <w:t xml:space="preserve"> </w:t>
      </w:r>
      <w:r>
        <w:t>їх</w:t>
      </w:r>
      <w:r>
        <w:rPr>
          <w:spacing w:val="1"/>
        </w:rPr>
        <w:t xml:space="preserve"> </w:t>
      </w:r>
      <w:r>
        <w:t>відповідність</w:t>
      </w:r>
      <w:r>
        <w:rPr>
          <w:spacing w:val="1"/>
        </w:rPr>
        <w:t xml:space="preserve"> </w:t>
      </w:r>
      <w:r>
        <w:t>кваліфікаційним</w:t>
      </w:r>
      <w:r>
        <w:rPr>
          <w:spacing w:val="1"/>
        </w:rPr>
        <w:t xml:space="preserve"> </w:t>
      </w:r>
      <w:r>
        <w:t>критеріям,</w:t>
      </w:r>
      <w:r>
        <w:rPr>
          <w:spacing w:val="1"/>
        </w:rPr>
        <w:t xml:space="preserve"> </w:t>
      </w:r>
      <w:r>
        <w:t>встановленим</w:t>
      </w:r>
      <w:r>
        <w:rPr>
          <w:spacing w:val="1"/>
        </w:rPr>
        <w:t xml:space="preserve"> </w:t>
      </w:r>
      <w:r>
        <w:t>замовником</w:t>
      </w:r>
      <w:r>
        <w:rPr>
          <w:spacing w:val="1"/>
        </w:rPr>
        <w:t xml:space="preserve"> </w:t>
      </w:r>
      <w:r>
        <w:t>у</w:t>
      </w:r>
      <w:r>
        <w:rPr>
          <w:spacing w:val="1"/>
        </w:rPr>
        <w:t xml:space="preserve"> </w:t>
      </w:r>
      <w:r>
        <w:t>тендерній</w:t>
      </w:r>
      <w:r>
        <w:rPr>
          <w:spacing w:val="2"/>
        </w:rPr>
        <w:t xml:space="preserve"> </w:t>
      </w:r>
      <w:r>
        <w:t>документації</w:t>
      </w:r>
      <w:r>
        <w:rPr>
          <w:spacing w:val="-3"/>
        </w:rPr>
        <w:t xml:space="preserve"> </w:t>
      </w:r>
      <w:r>
        <w:t>відповідно</w:t>
      </w:r>
      <w:r>
        <w:rPr>
          <w:spacing w:val="5"/>
        </w:rPr>
        <w:t xml:space="preserve"> </w:t>
      </w:r>
      <w:r>
        <w:t>до</w:t>
      </w:r>
      <w:r>
        <w:rPr>
          <w:spacing w:val="1"/>
        </w:rPr>
        <w:t xml:space="preserve"> </w:t>
      </w:r>
      <w:r>
        <w:t>статті</w:t>
      </w:r>
      <w:r>
        <w:rPr>
          <w:spacing w:val="-7"/>
        </w:rPr>
        <w:t xml:space="preserve"> </w:t>
      </w:r>
      <w:r>
        <w:t>16</w:t>
      </w:r>
      <w:r>
        <w:rPr>
          <w:spacing w:val="8"/>
        </w:rPr>
        <w:t xml:space="preserve"> </w:t>
      </w:r>
      <w:r>
        <w:t>Закону:</w:t>
      </w:r>
    </w:p>
    <w:p w14:paraId="2ACA682C" w14:textId="77777777" w:rsidR="007D240E" w:rsidRDefault="0016005C">
      <w:pPr>
        <w:pStyle w:val="af0"/>
        <w:numPr>
          <w:ilvl w:val="0"/>
          <w:numId w:val="30"/>
        </w:numPr>
        <w:tabs>
          <w:tab w:val="left" w:pos="851"/>
        </w:tabs>
        <w:ind w:left="0" w:right="2" w:firstLine="566"/>
        <w:rPr>
          <w:sz w:val="24"/>
          <w:szCs w:val="24"/>
        </w:rPr>
      </w:pPr>
      <w:r>
        <w:rPr>
          <w:sz w:val="24"/>
          <w:szCs w:val="24"/>
        </w:rPr>
        <w:lastRenderedPageBreak/>
        <w:t>довідка</w:t>
      </w:r>
      <w:r>
        <w:rPr>
          <w:spacing w:val="1"/>
          <w:sz w:val="24"/>
          <w:szCs w:val="24"/>
        </w:rPr>
        <w:t xml:space="preserve"> </w:t>
      </w:r>
      <w:r>
        <w:rPr>
          <w:sz w:val="24"/>
          <w:szCs w:val="24"/>
        </w:rPr>
        <w:t>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r>
        <w:rPr>
          <w:spacing w:val="1"/>
          <w:sz w:val="24"/>
          <w:szCs w:val="24"/>
        </w:rPr>
        <w:t xml:space="preserve"> </w:t>
      </w:r>
      <w:r>
        <w:rPr>
          <w:sz w:val="24"/>
          <w:szCs w:val="24"/>
        </w:rPr>
        <w:t>якою</w:t>
      </w:r>
      <w:r>
        <w:rPr>
          <w:spacing w:val="1"/>
          <w:sz w:val="24"/>
          <w:szCs w:val="24"/>
        </w:rPr>
        <w:t xml:space="preserve"> </w:t>
      </w:r>
      <w:r>
        <w:rPr>
          <w:sz w:val="24"/>
          <w:szCs w:val="24"/>
        </w:rPr>
        <w:t>підтверджується</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встановленому</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однойменному кваліфікаційному критерію. Довідка обов’язково повинна містити інформацію</w:t>
      </w:r>
      <w:r>
        <w:rPr>
          <w:spacing w:val="1"/>
          <w:sz w:val="24"/>
          <w:szCs w:val="24"/>
        </w:rPr>
        <w:t xml:space="preserve"> </w:t>
      </w:r>
      <w:r>
        <w:rPr>
          <w:sz w:val="24"/>
          <w:szCs w:val="24"/>
        </w:rPr>
        <w:t>про автотранспортні засоби, які використовуватимуться учасником для транспортування харчових</w:t>
      </w:r>
      <w:r>
        <w:rPr>
          <w:spacing w:val="1"/>
          <w:sz w:val="24"/>
          <w:szCs w:val="24"/>
        </w:rPr>
        <w:t xml:space="preserve"> </w:t>
      </w:r>
      <w:r>
        <w:rPr>
          <w:sz w:val="24"/>
          <w:szCs w:val="24"/>
        </w:rPr>
        <w:t>продуктів, що є предметом цієї закупівлі, їх марку, модель, вантажопідйомність та державні</w:t>
      </w:r>
      <w:r>
        <w:rPr>
          <w:spacing w:val="1"/>
          <w:sz w:val="24"/>
          <w:szCs w:val="24"/>
        </w:rPr>
        <w:t xml:space="preserve"> </w:t>
      </w:r>
      <w:r>
        <w:rPr>
          <w:sz w:val="24"/>
          <w:szCs w:val="24"/>
        </w:rPr>
        <w:t>реєстраційні</w:t>
      </w:r>
      <w:r>
        <w:rPr>
          <w:spacing w:val="1"/>
          <w:sz w:val="24"/>
          <w:szCs w:val="24"/>
        </w:rPr>
        <w:t xml:space="preserve"> </w:t>
      </w:r>
      <w:r>
        <w:rPr>
          <w:sz w:val="24"/>
          <w:szCs w:val="24"/>
        </w:rPr>
        <w:t>номери,</w:t>
      </w:r>
      <w:r>
        <w:rPr>
          <w:spacing w:val="1"/>
          <w:sz w:val="24"/>
          <w:szCs w:val="24"/>
        </w:rPr>
        <w:t xml:space="preserve"> </w:t>
      </w:r>
      <w:r>
        <w:rPr>
          <w:sz w:val="24"/>
          <w:szCs w:val="24"/>
        </w:rPr>
        <w:t>адресу</w:t>
      </w:r>
      <w:r>
        <w:rPr>
          <w:spacing w:val="1"/>
          <w:sz w:val="24"/>
          <w:szCs w:val="24"/>
        </w:rPr>
        <w:t xml:space="preserve"> </w:t>
      </w:r>
      <w:r>
        <w:rPr>
          <w:sz w:val="24"/>
          <w:szCs w:val="24"/>
        </w:rPr>
        <w:t>та</w:t>
      </w:r>
      <w:r>
        <w:rPr>
          <w:spacing w:val="1"/>
          <w:sz w:val="24"/>
          <w:szCs w:val="24"/>
        </w:rPr>
        <w:t xml:space="preserve"> </w:t>
      </w:r>
      <w:r>
        <w:rPr>
          <w:sz w:val="24"/>
          <w:szCs w:val="24"/>
        </w:rPr>
        <w:t>площу</w:t>
      </w:r>
      <w:r>
        <w:rPr>
          <w:spacing w:val="1"/>
          <w:sz w:val="24"/>
          <w:szCs w:val="24"/>
        </w:rPr>
        <w:t xml:space="preserve"> </w:t>
      </w:r>
      <w:r>
        <w:rPr>
          <w:sz w:val="24"/>
          <w:szCs w:val="24"/>
        </w:rPr>
        <w:t>складського</w:t>
      </w:r>
      <w:r>
        <w:rPr>
          <w:spacing w:val="1"/>
          <w:sz w:val="24"/>
          <w:szCs w:val="24"/>
        </w:rPr>
        <w:t xml:space="preserve"> </w:t>
      </w:r>
      <w:r>
        <w:rPr>
          <w:sz w:val="24"/>
          <w:szCs w:val="24"/>
        </w:rPr>
        <w:t>приміщення,</w:t>
      </w:r>
      <w:r>
        <w:rPr>
          <w:spacing w:val="1"/>
          <w:sz w:val="24"/>
          <w:szCs w:val="24"/>
        </w:rPr>
        <w:t xml:space="preserve"> </w:t>
      </w:r>
      <w:r>
        <w:rPr>
          <w:sz w:val="24"/>
          <w:szCs w:val="24"/>
        </w:rPr>
        <w:t>яке</w:t>
      </w:r>
      <w:r>
        <w:rPr>
          <w:spacing w:val="1"/>
          <w:sz w:val="24"/>
          <w:szCs w:val="24"/>
        </w:rPr>
        <w:t xml:space="preserve"> </w:t>
      </w:r>
      <w:r>
        <w:rPr>
          <w:sz w:val="24"/>
          <w:szCs w:val="24"/>
        </w:rPr>
        <w:t>використовуватиметься</w:t>
      </w:r>
      <w:r>
        <w:rPr>
          <w:spacing w:val="1"/>
          <w:sz w:val="24"/>
          <w:szCs w:val="24"/>
        </w:rPr>
        <w:t xml:space="preserve"> </w:t>
      </w:r>
      <w:r>
        <w:rPr>
          <w:sz w:val="24"/>
          <w:szCs w:val="24"/>
        </w:rPr>
        <w:t>учасником для зберігання харчових продуктів згідно із цією закупівлею, обладнання, посуд та інвентар, а також постійно</w:t>
      </w:r>
      <w:r>
        <w:rPr>
          <w:spacing w:val="1"/>
          <w:sz w:val="24"/>
          <w:szCs w:val="24"/>
        </w:rPr>
        <w:t xml:space="preserve"> </w:t>
      </w:r>
      <w:r>
        <w:rPr>
          <w:sz w:val="24"/>
          <w:szCs w:val="24"/>
        </w:rPr>
        <w:t>діючі процедури, засновані на принципах системи аналізу небезпечних факторів та контролю у</w:t>
      </w:r>
      <w:r>
        <w:rPr>
          <w:spacing w:val="1"/>
          <w:sz w:val="24"/>
          <w:szCs w:val="24"/>
        </w:rPr>
        <w:t xml:space="preserve"> </w:t>
      </w:r>
      <w:r>
        <w:rPr>
          <w:sz w:val="24"/>
          <w:szCs w:val="24"/>
        </w:rPr>
        <w:t>критичних</w:t>
      </w:r>
      <w:r>
        <w:rPr>
          <w:spacing w:val="1"/>
          <w:sz w:val="24"/>
          <w:szCs w:val="24"/>
        </w:rPr>
        <w:t xml:space="preserve"> </w:t>
      </w:r>
      <w:r>
        <w:rPr>
          <w:sz w:val="24"/>
          <w:szCs w:val="24"/>
        </w:rPr>
        <w:t>точках</w:t>
      </w:r>
      <w:r>
        <w:rPr>
          <w:spacing w:val="1"/>
          <w:sz w:val="24"/>
          <w:szCs w:val="24"/>
        </w:rPr>
        <w:t xml:space="preserve"> </w:t>
      </w:r>
      <w:r>
        <w:rPr>
          <w:sz w:val="24"/>
          <w:szCs w:val="24"/>
        </w:rPr>
        <w:t>–</w:t>
      </w:r>
      <w:r>
        <w:rPr>
          <w:spacing w:val="1"/>
          <w:sz w:val="24"/>
          <w:szCs w:val="24"/>
        </w:rPr>
        <w:t xml:space="preserve"> </w:t>
      </w:r>
      <w:r>
        <w:rPr>
          <w:sz w:val="24"/>
          <w:szCs w:val="24"/>
        </w:rPr>
        <w:t>сертифіковані</w:t>
      </w:r>
      <w:r>
        <w:rPr>
          <w:spacing w:val="1"/>
          <w:sz w:val="24"/>
          <w:szCs w:val="24"/>
        </w:rPr>
        <w:t xml:space="preserve"> </w:t>
      </w:r>
      <w:r>
        <w:rPr>
          <w:sz w:val="24"/>
          <w:szCs w:val="24"/>
        </w:rPr>
        <w:t>системи</w:t>
      </w:r>
      <w:r>
        <w:rPr>
          <w:spacing w:val="1"/>
          <w:sz w:val="24"/>
          <w:szCs w:val="24"/>
        </w:rPr>
        <w:t xml:space="preserve"> </w:t>
      </w:r>
      <w:r>
        <w:rPr>
          <w:sz w:val="24"/>
          <w:szCs w:val="24"/>
        </w:rPr>
        <w:t>управління/менеджменту</w:t>
      </w:r>
      <w:r>
        <w:rPr>
          <w:spacing w:val="1"/>
          <w:sz w:val="24"/>
          <w:szCs w:val="24"/>
        </w:rPr>
        <w:t xml:space="preserve"> </w:t>
      </w:r>
      <w:r>
        <w:rPr>
          <w:sz w:val="24"/>
          <w:szCs w:val="24"/>
        </w:rPr>
        <w:t>якістю</w:t>
      </w:r>
      <w:r>
        <w:rPr>
          <w:spacing w:val="1"/>
          <w:sz w:val="24"/>
          <w:szCs w:val="24"/>
        </w:rPr>
        <w:t xml:space="preserve"> </w:t>
      </w:r>
      <w:r>
        <w:rPr>
          <w:sz w:val="24"/>
          <w:szCs w:val="24"/>
        </w:rPr>
        <w:t>та</w:t>
      </w:r>
      <w:r>
        <w:rPr>
          <w:spacing w:val="1"/>
          <w:sz w:val="24"/>
          <w:szCs w:val="24"/>
        </w:rPr>
        <w:t xml:space="preserve"> </w:t>
      </w:r>
      <w:r>
        <w:rPr>
          <w:sz w:val="24"/>
          <w:szCs w:val="24"/>
        </w:rPr>
        <w:t>безпечністю</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2"/>
          <w:sz w:val="24"/>
          <w:szCs w:val="24"/>
        </w:rPr>
        <w:t xml:space="preserve"> </w:t>
      </w:r>
      <w:r>
        <w:rPr>
          <w:sz w:val="24"/>
          <w:szCs w:val="24"/>
        </w:rPr>
        <w:t>під час надання</w:t>
      </w:r>
      <w:r>
        <w:rPr>
          <w:spacing w:val="2"/>
          <w:sz w:val="24"/>
          <w:szCs w:val="24"/>
        </w:rPr>
        <w:t xml:space="preserve"> </w:t>
      </w:r>
      <w:r>
        <w:rPr>
          <w:sz w:val="24"/>
          <w:szCs w:val="24"/>
        </w:rPr>
        <w:t>послуг</w:t>
      </w:r>
      <w:r>
        <w:rPr>
          <w:spacing w:val="3"/>
          <w:sz w:val="24"/>
          <w:szCs w:val="24"/>
        </w:rPr>
        <w:t xml:space="preserve"> </w:t>
      </w:r>
      <w:r>
        <w:rPr>
          <w:sz w:val="24"/>
          <w:szCs w:val="24"/>
        </w:rPr>
        <w:t>з</w:t>
      </w:r>
      <w:r>
        <w:rPr>
          <w:spacing w:val="3"/>
          <w:sz w:val="24"/>
          <w:szCs w:val="24"/>
        </w:rPr>
        <w:t xml:space="preserve"> </w:t>
      </w:r>
      <w:r>
        <w:rPr>
          <w:sz w:val="24"/>
          <w:szCs w:val="24"/>
        </w:rPr>
        <w:t>харчування;</w:t>
      </w:r>
    </w:p>
    <w:p w14:paraId="320B3734" w14:textId="77777777" w:rsidR="007D240E" w:rsidRDefault="0016005C">
      <w:pPr>
        <w:pStyle w:val="af0"/>
        <w:numPr>
          <w:ilvl w:val="0"/>
          <w:numId w:val="30"/>
        </w:numPr>
        <w:tabs>
          <w:tab w:val="left" w:pos="851"/>
        </w:tabs>
        <w:ind w:left="0" w:right="2" w:firstLine="566"/>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фактичну</w:t>
      </w:r>
      <w:r>
        <w:rPr>
          <w:spacing w:val="1"/>
          <w:sz w:val="24"/>
          <w:szCs w:val="24"/>
        </w:rPr>
        <w:t xml:space="preserve"> </w:t>
      </w:r>
      <w:r>
        <w:rPr>
          <w:sz w:val="24"/>
          <w:szCs w:val="24"/>
        </w:rPr>
        <w:t>наявність</w:t>
      </w:r>
      <w:r>
        <w:rPr>
          <w:spacing w:val="1"/>
          <w:sz w:val="24"/>
          <w:szCs w:val="24"/>
        </w:rPr>
        <w:t xml:space="preserve"> </w:t>
      </w:r>
      <w:r>
        <w:rPr>
          <w:sz w:val="24"/>
          <w:szCs w:val="24"/>
        </w:rPr>
        <w:t>вказаного</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довідці</w:t>
      </w:r>
      <w:r>
        <w:rPr>
          <w:spacing w:val="1"/>
          <w:sz w:val="24"/>
          <w:szCs w:val="24"/>
        </w:rPr>
        <w:t xml:space="preserve"> </w:t>
      </w:r>
      <w:r>
        <w:rPr>
          <w:sz w:val="24"/>
          <w:szCs w:val="24"/>
        </w:rPr>
        <w:t>обладнання</w:t>
      </w:r>
      <w:r>
        <w:rPr>
          <w:spacing w:val="1"/>
          <w:sz w:val="24"/>
          <w:szCs w:val="24"/>
        </w:rPr>
        <w:t xml:space="preserve"> </w:t>
      </w:r>
      <w:r>
        <w:rPr>
          <w:sz w:val="24"/>
          <w:szCs w:val="24"/>
        </w:rPr>
        <w:t>та</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w:t>
      </w:r>
      <w:r>
        <w:rPr>
          <w:spacing w:val="1"/>
          <w:sz w:val="24"/>
          <w:szCs w:val="24"/>
        </w:rPr>
        <w:t xml:space="preserve"> </w:t>
      </w:r>
      <w:r>
        <w:rPr>
          <w:sz w:val="24"/>
          <w:szCs w:val="24"/>
        </w:rPr>
        <w:t>документи,</w:t>
      </w:r>
      <w:r>
        <w:rPr>
          <w:spacing w:val="1"/>
          <w:sz w:val="24"/>
          <w:szCs w:val="24"/>
        </w:rPr>
        <w:t xml:space="preserve"> </w:t>
      </w:r>
      <w:r>
        <w:rPr>
          <w:sz w:val="24"/>
          <w:szCs w:val="24"/>
        </w:rPr>
        <w:t>які</w:t>
      </w:r>
      <w:r>
        <w:rPr>
          <w:spacing w:val="1"/>
          <w:sz w:val="24"/>
          <w:szCs w:val="24"/>
        </w:rPr>
        <w:t xml:space="preserve"> </w:t>
      </w:r>
      <w:r>
        <w:rPr>
          <w:sz w:val="24"/>
          <w:szCs w:val="24"/>
        </w:rPr>
        <w:t>підтверджують</w:t>
      </w:r>
      <w:r>
        <w:rPr>
          <w:spacing w:val="1"/>
          <w:sz w:val="24"/>
          <w:szCs w:val="24"/>
        </w:rPr>
        <w:t xml:space="preserve"> </w:t>
      </w:r>
      <w:r>
        <w:rPr>
          <w:sz w:val="24"/>
          <w:szCs w:val="24"/>
        </w:rPr>
        <w:t>право</w:t>
      </w:r>
      <w:r>
        <w:rPr>
          <w:spacing w:val="1"/>
          <w:sz w:val="24"/>
          <w:szCs w:val="24"/>
        </w:rPr>
        <w:t xml:space="preserve"> </w:t>
      </w:r>
      <w:r>
        <w:rPr>
          <w:sz w:val="24"/>
          <w:szCs w:val="24"/>
        </w:rPr>
        <w:t>власності</w:t>
      </w:r>
      <w:r>
        <w:rPr>
          <w:spacing w:val="-57"/>
          <w:sz w:val="24"/>
          <w:szCs w:val="24"/>
        </w:rPr>
        <w:t xml:space="preserve"> </w:t>
      </w:r>
      <w:r>
        <w:rPr>
          <w:sz w:val="24"/>
          <w:szCs w:val="24"/>
        </w:rPr>
        <w:t>учасника на вказане обладнання, транспортні засоби, складське приміщення та інші об’єкти</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або</w:t>
      </w:r>
      <w:r>
        <w:rPr>
          <w:spacing w:val="1"/>
          <w:sz w:val="24"/>
          <w:szCs w:val="24"/>
        </w:rPr>
        <w:t xml:space="preserve"> </w:t>
      </w: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право</w:t>
      </w:r>
      <w:r>
        <w:rPr>
          <w:spacing w:val="1"/>
          <w:sz w:val="24"/>
          <w:szCs w:val="24"/>
        </w:rPr>
        <w:t xml:space="preserve"> </w:t>
      </w:r>
      <w:r>
        <w:rPr>
          <w:sz w:val="24"/>
          <w:szCs w:val="24"/>
        </w:rPr>
        <w:t>їх</w:t>
      </w:r>
      <w:r>
        <w:rPr>
          <w:spacing w:val="1"/>
          <w:sz w:val="24"/>
          <w:szCs w:val="24"/>
        </w:rPr>
        <w:t xml:space="preserve"> </w:t>
      </w:r>
      <w:r>
        <w:rPr>
          <w:sz w:val="24"/>
          <w:szCs w:val="24"/>
        </w:rPr>
        <w:t>використання</w:t>
      </w:r>
      <w:r>
        <w:rPr>
          <w:spacing w:val="1"/>
          <w:sz w:val="24"/>
          <w:szCs w:val="24"/>
        </w:rPr>
        <w:t xml:space="preserve"> </w:t>
      </w:r>
      <w:r>
        <w:rPr>
          <w:sz w:val="24"/>
          <w:szCs w:val="24"/>
        </w:rPr>
        <w:t>учасником, якщо вони не належать учаснику на праві власності (напр.: договір оренди та ін.),</w:t>
      </w:r>
      <w:r>
        <w:rPr>
          <w:spacing w:val="1"/>
          <w:sz w:val="24"/>
          <w:szCs w:val="24"/>
        </w:rPr>
        <w:t xml:space="preserve"> </w:t>
      </w:r>
      <w:r>
        <w:rPr>
          <w:sz w:val="24"/>
          <w:szCs w:val="24"/>
        </w:rPr>
        <w:t>свідоцтва про</w:t>
      </w:r>
      <w:r>
        <w:rPr>
          <w:spacing w:val="2"/>
          <w:sz w:val="24"/>
          <w:szCs w:val="24"/>
        </w:rPr>
        <w:t xml:space="preserve"> </w:t>
      </w:r>
      <w:r>
        <w:rPr>
          <w:sz w:val="24"/>
          <w:szCs w:val="24"/>
        </w:rPr>
        <w:t>реєстрацію транспортних</w:t>
      </w:r>
      <w:r>
        <w:rPr>
          <w:spacing w:val="-3"/>
          <w:sz w:val="24"/>
          <w:szCs w:val="24"/>
        </w:rPr>
        <w:t xml:space="preserve"> </w:t>
      </w:r>
      <w:r>
        <w:rPr>
          <w:sz w:val="24"/>
          <w:szCs w:val="24"/>
        </w:rPr>
        <w:t>засобів;</w:t>
      </w:r>
    </w:p>
    <w:p w14:paraId="735189D9" w14:textId="77777777" w:rsidR="007D240E" w:rsidRDefault="0016005C">
      <w:pPr>
        <w:pStyle w:val="af0"/>
        <w:numPr>
          <w:ilvl w:val="0"/>
          <w:numId w:val="30"/>
        </w:numPr>
        <w:tabs>
          <w:tab w:val="left" w:pos="851"/>
        </w:tabs>
        <w:ind w:left="0" w:right="2" w:firstLine="566"/>
        <w:rPr>
          <w:sz w:val="24"/>
          <w:szCs w:val="24"/>
        </w:rPr>
      </w:pPr>
      <w:r>
        <w:rPr>
          <w:sz w:val="24"/>
          <w:szCs w:val="24"/>
        </w:rPr>
        <w:t xml:space="preserve">гарантійний лист-зобов’язання, за яким учасник зобов’язується у разі визначення його переможцем торгів та укладення з ним договору про закупівлю </w:t>
      </w:r>
      <w:r>
        <w:rPr>
          <w:spacing w:val="1"/>
          <w:sz w:val="24"/>
          <w:szCs w:val="24"/>
        </w:rPr>
        <w:t xml:space="preserve"> до початку надання послуг </w:t>
      </w:r>
      <w:r>
        <w:rPr>
          <w:sz w:val="24"/>
          <w:szCs w:val="24"/>
        </w:rPr>
        <w:t>найняти</w:t>
      </w:r>
      <w:r>
        <w:rPr>
          <w:spacing w:val="1"/>
          <w:sz w:val="24"/>
          <w:szCs w:val="24"/>
        </w:rPr>
        <w:t xml:space="preserve"> </w:t>
      </w:r>
      <w:r>
        <w:rPr>
          <w:sz w:val="24"/>
          <w:szCs w:val="24"/>
        </w:rPr>
        <w:t>на</w:t>
      </w:r>
      <w:r>
        <w:rPr>
          <w:spacing w:val="1"/>
          <w:sz w:val="24"/>
          <w:szCs w:val="24"/>
        </w:rPr>
        <w:t xml:space="preserve"> </w:t>
      </w:r>
      <w:r>
        <w:rPr>
          <w:sz w:val="24"/>
          <w:szCs w:val="24"/>
        </w:rPr>
        <w:t>роботу</w:t>
      </w:r>
      <w:r>
        <w:rPr>
          <w:spacing w:val="1"/>
          <w:sz w:val="24"/>
          <w:szCs w:val="24"/>
        </w:rPr>
        <w:t xml:space="preserve"> </w:t>
      </w:r>
      <w:r>
        <w:rPr>
          <w:sz w:val="24"/>
          <w:szCs w:val="24"/>
        </w:rPr>
        <w:t>достатню</w:t>
      </w:r>
      <w:r>
        <w:rPr>
          <w:spacing w:val="1"/>
          <w:sz w:val="24"/>
          <w:szCs w:val="24"/>
        </w:rPr>
        <w:t xml:space="preserve"> </w:t>
      </w:r>
      <w:r>
        <w:rPr>
          <w:sz w:val="24"/>
          <w:szCs w:val="24"/>
        </w:rPr>
        <w:t>кількість працівників відповідної кваліфікації на</w:t>
      </w:r>
      <w:r>
        <w:rPr>
          <w:spacing w:val="1"/>
          <w:sz w:val="24"/>
          <w:szCs w:val="24"/>
        </w:rPr>
        <w:t xml:space="preserve"> </w:t>
      </w:r>
      <w:r>
        <w:rPr>
          <w:sz w:val="24"/>
          <w:szCs w:val="24"/>
        </w:rPr>
        <w:t>умовах</w:t>
      </w:r>
      <w:r>
        <w:rPr>
          <w:spacing w:val="-3"/>
          <w:sz w:val="24"/>
          <w:szCs w:val="24"/>
        </w:rPr>
        <w:t xml:space="preserve"> </w:t>
      </w:r>
      <w:r>
        <w:rPr>
          <w:sz w:val="24"/>
          <w:szCs w:val="24"/>
        </w:rPr>
        <w:t>визначених</w:t>
      </w:r>
      <w:r>
        <w:rPr>
          <w:spacing w:val="-4"/>
          <w:sz w:val="24"/>
          <w:szCs w:val="24"/>
        </w:rPr>
        <w:t xml:space="preserve"> </w:t>
      </w:r>
      <w:r>
        <w:rPr>
          <w:sz w:val="24"/>
          <w:szCs w:val="24"/>
        </w:rPr>
        <w:t>законодавством;</w:t>
      </w:r>
    </w:p>
    <w:p w14:paraId="1A22405F" w14:textId="206B221B" w:rsidR="007D240E" w:rsidRDefault="0016005C">
      <w:pPr>
        <w:pStyle w:val="af0"/>
        <w:numPr>
          <w:ilvl w:val="0"/>
          <w:numId w:val="30"/>
        </w:numPr>
        <w:tabs>
          <w:tab w:val="left" w:pos="851"/>
        </w:tabs>
        <w:ind w:left="0" w:right="2" w:firstLine="566"/>
        <w:rPr>
          <w:sz w:val="24"/>
          <w:szCs w:val="24"/>
        </w:rPr>
      </w:pPr>
      <w:r>
        <w:rPr>
          <w:sz w:val="24"/>
          <w:szCs w:val="24"/>
        </w:rPr>
        <w:t>довідка про наявність документального підтвердженого досвіду виконання аналогічних</w:t>
      </w:r>
      <w:r>
        <w:rPr>
          <w:spacing w:val="-57"/>
          <w:sz w:val="24"/>
          <w:szCs w:val="24"/>
        </w:rPr>
        <w:t xml:space="preserve"> </w:t>
      </w:r>
      <w:r>
        <w:rPr>
          <w:sz w:val="24"/>
          <w:szCs w:val="24"/>
        </w:rPr>
        <w:t>договорів,</w:t>
      </w:r>
      <w:r>
        <w:rPr>
          <w:spacing w:val="1"/>
          <w:sz w:val="24"/>
          <w:szCs w:val="24"/>
        </w:rPr>
        <w:t xml:space="preserve"> </w:t>
      </w:r>
      <w:r>
        <w:rPr>
          <w:sz w:val="24"/>
          <w:szCs w:val="24"/>
        </w:rPr>
        <w:t>якою</w:t>
      </w:r>
      <w:r>
        <w:rPr>
          <w:spacing w:val="1"/>
          <w:sz w:val="24"/>
          <w:szCs w:val="24"/>
        </w:rPr>
        <w:t xml:space="preserve"> </w:t>
      </w:r>
      <w:r>
        <w:rPr>
          <w:sz w:val="24"/>
          <w:szCs w:val="24"/>
        </w:rPr>
        <w:t>підтверджується</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встановленому</w:t>
      </w:r>
      <w:r>
        <w:rPr>
          <w:spacing w:val="1"/>
          <w:sz w:val="24"/>
          <w:szCs w:val="24"/>
        </w:rPr>
        <w:t xml:space="preserve"> </w:t>
      </w:r>
      <w:r>
        <w:rPr>
          <w:sz w:val="24"/>
          <w:szCs w:val="24"/>
        </w:rPr>
        <w:t>однойменному</w:t>
      </w:r>
      <w:r>
        <w:rPr>
          <w:spacing w:val="1"/>
          <w:sz w:val="24"/>
          <w:szCs w:val="24"/>
        </w:rPr>
        <w:t xml:space="preserve"> </w:t>
      </w:r>
      <w:r>
        <w:rPr>
          <w:sz w:val="24"/>
          <w:szCs w:val="24"/>
        </w:rPr>
        <w:t>кваліфікаційному критерію, з</w:t>
      </w:r>
      <w:r>
        <w:rPr>
          <w:spacing w:val="1"/>
          <w:sz w:val="24"/>
          <w:szCs w:val="24"/>
        </w:rPr>
        <w:t xml:space="preserve"> </w:t>
      </w:r>
      <w:r>
        <w:rPr>
          <w:sz w:val="24"/>
          <w:szCs w:val="24"/>
        </w:rPr>
        <w:t>інформацією про дату та номер аналогічного договору, назву</w:t>
      </w:r>
      <w:r>
        <w:rPr>
          <w:spacing w:val="1"/>
          <w:sz w:val="24"/>
          <w:szCs w:val="24"/>
        </w:rPr>
        <w:t xml:space="preserve"> </w:t>
      </w:r>
      <w:r>
        <w:rPr>
          <w:sz w:val="24"/>
          <w:szCs w:val="24"/>
        </w:rPr>
        <w:t>замовника,</w:t>
      </w:r>
      <w:r>
        <w:rPr>
          <w:spacing w:val="1"/>
          <w:sz w:val="24"/>
          <w:szCs w:val="24"/>
        </w:rPr>
        <w:t xml:space="preserve"> </w:t>
      </w:r>
      <w:r>
        <w:rPr>
          <w:sz w:val="24"/>
          <w:szCs w:val="24"/>
        </w:rPr>
        <w:t>номер</w:t>
      </w:r>
      <w:r>
        <w:rPr>
          <w:spacing w:val="1"/>
          <w:sz w:val="24"/>
          <w:szCs w:val="24"/>
        </w:rPr>
        <w:t xml:space="preserve"> </w:t>
      </w:r>
      <w:r>
        <w:rPr>
          <w:sz w:val="24"/>
          <w:szCs w:val="24"/>
        </w:rPr>
        <w:t>оголошення</w:t>
      </w:r>
      <w:r>
        <w:rPr>
          <w:spacing w:val="1"/>
          <w:sz w:val="24"/>
          <w:szCs w:val="24"/>
        </w:rPr>
        <w:t xml:space="preserve"> </w:t>
      </w:r>
      <w:r>
        <w:rPr>
          <w:sz w:val="24"/>
          <w:szCs w:val="24"/>
        </w:rPr>
        <w:t>про</w:t>
      </w:r>
      <w:r>
        <w:rPr>
          <w:spacing w:val="1"/>
          <w:sz w:val="24"/>
          <w:szCs w:val="24"/>
        </w:rPr>
        <w:t xml:space="preserve"> </w:t>
      </w:r>
      <w:r>
        <w:rPr>
          <w:sz w:val="24"/>
          <w:szCs w:val="24"/>
        </w:rPr>
        <w:t>проведення</w:t>
      </w:r>
      <w:r>
        <w:rPr>
          <w:spacing w:val="1"/>
          <w:sz w:val="24"/>
          <w:szCs w:val="24"/>
        </w:rPr>
        <w:t xml:space="preserve"> </w:t>
      </w:r>
      <w:r>
        <w:rPr>
          <w:sz w:val="24"/>
          <w:szCs w:val="24"/>
        </w:rPr>
        <w:t>публічної</w:t>
      </w:r>
      <w:r>
        <w:rPr>
          <w:spacing w:val="1"/>
          <w:sz w:val="24"/>
          <w:szCs w:val="24"/>
        </w:rPr>
        <w:t xml:space="preserve"> </w:t>
      </w:r>
      <w:r>
        <w:rPr>
          <w:sz w:val="24"/>
          <w:szCs w:val="24"/>
        </w:rPr>
        <w:t>закупівлі,</w:t>
      </w:r>
      <w:r>
        <w:rPr>
          <w:spacing w:val="1"/>
          <w:sz w:val="24"/>
          <w:szCs w:val="24"/>
        </w:rPr>
        <w:t xml:space="preserve"> </w:t>
      </w:r>
      <w:r>
        <w:rPr>
          <w:sz w:val="24"/>
          <w:szCs w:val="24"/>
        </w:rPr>
        <w:t>за</w:t>
      </w:r>
      <w:r>
        <w:rPr>
          <w:spacing w:val="1"/>
          <w:sz w:val="24"/>
          <w:szCs w:val="24"/>
        </w:rPr>
        <w:t xml:space="preserve"> </w:t>
      </w:r>
      <w:r>
        <w:rPr>
          <w:sz w:val="24"/>
          <w:szCs w:val="24"/>
        </w:rPr>
        <w:t>результатами</w:t>
      </w:r>
      <w:r>
        <w:rPr>
          <w:spacing w:val="2"/>
          <w:sz w:val="24"/>
          <w:szCs w:val="24"/>
        </w:rPr>
        <w:t xml:space="preserve"> </w:t>
      </w:r>
      <w:r>
        <w:rPr>
          <w:sz w:val="24"/>
          <w:szCs w:val="24"/>
        </w:rPr>
        <w:t>якої</w:t>
      </w:r>
      <w:r>
        <w:rPr>
          <w:spacing w:val="-3"/>
          <w:sz w:val="24"/>
          <w:szCs w:val="24"/>
        </w:rPr>
        <w:t xml:space="preserve"> </w:t>
      </w:r>
      <w:r>
        <w:rPr>
          <w:sz w:val="24"/>
          <w:szCs w:val="24"/>
        </w:rPr>
        <w:t>укладено</w:t>
      </w:r>
      <w:r>
        <w:rPr>
          <w:spacing w:val="5"/>
          <w:sz w:val="24"/>
          <w:szCs w:val="24"/>
        </w:rPr>
        <w:t xml:space="preserve"> </w:t>
      </w:r>
      <w:r>
        <w:rPr>
          <w:sz w:val="24"/>
          <w:szCs w:val="24"/>
        </w:rPr>
        <w:t>аналогічний</w:t>
      </w:r>
      <w:r>
        <w:rPr>
          <w:spacing w:val="3"/>
          <w:sz w:val="24"/>
          <w:szCs w:val="24"/>
        </w:rPr>
        <w:t xml:space="preserve"> </w:t>
      </w:r>
      <w:r>
        <w:rPr>
          <w:sz w:val="24"/>
          <w:szCs w:val="24"/>
        </w:rPr>
        <w:t>договір, інформація про кількість закладів освіти, в яких надавалися/надаються послуги згідно із аналогічним договором, а також інформація про приблизну кількість дітей, які харчувалися/харчуються;</w:t>
      </w:r>
    </w:p>
    <w:p w14:paraId="2F0C3DC7" w14:textId="77777777" w:rsidR="007D240E" w:rsidRDefault="0016005C">
      <w:pPr>
        <w:pStyle w:val="af0"/>
        <w:numPr>
          <w:ilvl w:val="0"/>
          <w:numId w:val="30"/>
        </w:numPr>
        <w:tabs>
          <w:tab w:val="left" w:pos="851"/>
        </w:tabs>
        <w:ind w:left="0" w:right="2" w:firstLine="566"/>
        <w:rPr>
          <w:sz w:val="24"/>
          <w:szCs w:val="24"/>
        </w:rPr>
      </w:pPr>
      <w:r>
        <w:rPr>
          <w:sz w:val="24"/>
          <w:szCs w:val="24"/>
        </w:rPr>
        <w:t>договір,</w:t>
      </w:r>
      <w:r>
        <w:rPr>
          <w:spacing w:val="1"/>
          <w:sz w:val="24"/>
          <w:szCs w:val="24"/>
        </w:rPr>
        <w:t xml:space="preserve"> </w:t>
      </w:r>
      <w:r>
        <w:rPr>
          <w:sz w:val="24"/>
          <w:szCs w:val="24"/>
        </w:rPr>
        <w:t>вказаний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документального</w:t>
      </w:r>
      <w:r>
        <w:rPr>
          <w:spacing w:val="1"/>
          <w:sz w:val="24"/>
          <w:szCs w:val="24"/>
        </w:rPr>
        <w:t xml:space="preserve"> </w:t>
      </w:r>
      <w:r>
        <w:rPr>
          <w:sz w:val="24"/>
          <w:szCs w:val="24"/>
        </w:rPr>
        <w:t>підтвердженого</w:t>
      </w:r>
      <w:r>
        <w:rPr>
          <w:spacing w:val="1"/>
          <w:sz w:val="24"/>
          <w:szCs w:val="24"/>
        </w:rPr>
        <w:t xml:space="preserve"> </w:t>
      </w:r>
      <w:r>
        <w:rPr>
          <w:sz w:val="24"/>
          <w:szCs w:val="24"/>
        </w:rPr>
        <w:t>досвіду</w:t>
      </w:r>
      <w:r>
        <w:rPr>
          <w:spacing w:val="1"/>
          <w:sz w:val="24"/>
          <w:szCs w:val="24"/>
        </w:rPr>
        <w:t xml:space="preserve"> </w:t>
      </w:r>
      <w:r>
        <w:rPr>
          <w:sz w:val="24"/>
          <w:szCs w:val="24"/>
        </w:rPr>
        <w:t>виконання аналогічних договорів, усі акти приймання-передачі наданих послуг до нього. Якщо аналогічним є договір, виконання якого триває під час проведення цієї закупівлі, учасник у складі тендерної пропозиції надає усі акти, складені за період виконання договору.</w:t>
      </w:r>
    </w:p>
    <w:p w14:paraId="03AAB6CA" w14:textId="77777777" w:rsidR="007D240E" w:rsidRDefault="007D240E">
      <w:pPr>
        <w:pStyle w:val="aa"/>
        <w:tabs>
          <w:tab w:val="left" w:pos="851"/>
        </w:tabs>
        <w:ind w:right="2"/>
        <w:jc w:val="left"/>
      </w:pPr>
    </w:p>
    <w:p w14:paraId="47331F66" w14:textId="77777777" w:rsidR="007D240E" w:rsidRDefault="007D240E">
      <w:pPr>
        <w:ind w:right="2"/>
        <w:jc w:val="both"/>
        <w:rPr>
          <w:sz w:val="24"/>
        </w:rPr>
        <w:sectPr w:rsidR="007D240E">
          <w:pgSz w:w="11910" w:h="16840"/>
          <w:pgMar w:top="851" w:right="851" w:bottom="851" w:left="1418" w:header="0" w:footer="395" w:gutter="0"/>
          <w:cols w:space="720"/>
        </w:sectPr>
      </w:pPr>
    </w:p>
    <w:p w14:paraId="0F4878DB" w14:textId="77777777" w:rsidR="007D240E" w:rsidRDefault="0016005C">
      <w:pPr>
        <w:pStyle w:val="1"/>
        <w:spacing w:line="240" w:lineRule="auto"/>
        <w:ind w:left="6237" w:right="2"/>
        <w:jc w:val="left"/>
        <w:rPr>
          <w:i/>
          <w:iCs/>
          <w:spacing w:val="-57"/>
        </w:rPr>
      </w:pPr>
      <w:r>
        <w:rPr>
          <w:i/>
          <w:iCs/>
        </w:rPr>
        <w:lastRenderedPageBreak/>
        <w:t>Додаток №2</w:t>
      </w:r>
      <w:r>
        <w:rPr>
          <w:i/>
          <w:iCs/>
          <w:spacing w:val="-57"/>
        </w:rPr>
        <w:t xml:space="preserve">    </w:t>
      </w:r>
    </w:p>
    <w:p w14:paraId="6A511324" w14:textId="77777777" w:rsidR="007D240E" w:rsidRDefault="0016005C">
      <w:pPr>
        <w:pStyle w:val="1"/>
        <w:spacing w:line="240" w:lineRule="auto"/>
        <w:ind w:left="6237" w:right="2"/>
        <w:jc w:val="left"/>
        <w:rPr>
          <w:i/>
          <w:iCs/>
        </w:rPr>
      </w:pPr>
      <w:r>
        <w:rPr>
          <w:i/>
          <w:iCs/>
        </w:rPr>
        <w:t>до</w:t>
      </w:r>
      <w:r>
        <w:rPr>
          <w:i/>
          <w:iCs/>
          <w:spacing w:val="-4"/>
        </w:rPr>
        <w:t xml:space="preserve"> </w:t>
      </w:r>
      <w:r>
        <w:rPr>
          <w:i/>
          <w:iCs/>
        </w:rPr>
        <w:t>тендерної</w:t>
      </w:r>
      <w:r>
        <w:rPr>
          <w:i/>
          <w:iCs/>
          <w:spacing w:val="-3"/>
        </w:rPr>
        <w:t xml:space="preserve"> </w:t>
      </w:r>
      <w:r>
        <w:rPr>
          <w:i/>
          <w:iCs/>
        </w:rPr>
        <w:t>документації</w:t>
      </w:r>
    </w:p>
    <w:p w14:paraId="43584503" w14:textId="77777777" w:rsidR="007D240E" w:rsidRDefault="007D240E">
      <w:pPr>
        <w:pStyle w:val="aa"/>
        <w:ind w:right="2"/>
        <w:jc w:val="left"/>
        <w:rPr>
          <w:b/>
        </w:rPr>
      </w:pPr>
    </w:p>
    <w:p w14:paraId="2C5C6460" w14:textId="77777777" w:rsidR="007D240E" w:rsidRDefault="0016005C">
      <w:pPr>
        <w:ind w:right="2"/>
        <w:jc w:val="center"/>
        <w:rPr>
          <w:b/>
          <w:sz w:val="19"/>
        </w:rPr>
      </w:pPr>
      <w:r>
        <w:rPr>
          <w:b/>
          <w:sz w:val="24"/>
        </w:rPr>
        <w:t>І</w:t>
      </w:r>
      <w:r>
        <w:rPr>
          <w:b/>
          <w:sz w:val="19"/>
        </w:rPr>
        <w:t>НФОРМАЦІЯ</w:t>
      </w:r>
    </w:p>
    <w:p w14:paraId="6F837A02" w14:textId="77777777" w:rsidR="007D240E" w:rsidRDefault="0016005C">
      <w:pPr>
        <w:ind w:right="2"/>
        <w:jc w:val="center"/>
        <w:rPr>
          <w:b/>
          <w:sz w:val="19"/>
        </w:rPr>
      </w:pPr>
      <w:r>
        <w:rPr>
          <w:b/>
          <w:spacing w:val="-1"/>
          <w:sz w:val="19"/>
        </w:rPr>
        <w:t>ПРО НЕОБХІДНІ ТЕХНІЧНІ</w:t>
      </w:r>
      <w:r>
        <w:rPr>
          <w:b/>
          <w:spacing w:val="-1"/>
          <w:sz w:val="24"/>
        </w:rPr>
        <w:t xml:space="preserve">, </w:t>
      </w:r>
      <w:r>
        <w:rPr>
          <w:b/>
          <w:sz w:val="19"/>
        </w:rPr>
        <w:t>ЯКІСНІ ТА КІЛЬКІСНІ ХАРАКТЕРИСТИКИ ПРЕДМЕТА ЗАКУПІВЛІ</w:t>
      </w:r>
      <w:r>
        <w:rPr>
          <w:b/>
          <w:sz w:val="24"/>
        </w:rPr>
        <w:t xml:space="preserve">, </w:t>
      </w:r>
      <w:r>
        <w:rPr>
          <w:b/>
          <w:sz w:val="19"/>
        </w:rPr>
        <w:t>В</w:t>
      </w:r>
      <w:r>
        <w:rPr>
          <w:b/>
          <w:spacing w:val="-45"/>
          <w:sz w:val="19"/>
        </w:rPr>
        <w:t xml:space="preserve"> </w:t>
      </w:r>
      <w:r>
        <w:rPr>
          <w:b/>
          <w:sz w:val="19"/>
        </w:rPr>
        <w:t>ТОМУ</w:t>
      </w:r>
      <w:r>
        <w:rPr>
          <w:b/>
          <w:spacing w:val="-6"/>
          <w:sz w:val="19"/>
        </w:rPr>
        <w:t xml:space="preserve"> </w:t>
      </w:r>
      <w:r>
        <w:rPr>
          <w:b/>
          <w:sz w:val="19"/>
        </w:rPr>
        <w:t>ЧИСЛІ</w:t>
      </w:r>
      <w:r>
        <w:rPr>
          <w:b/>
          <w:spacing w:val="-3"/>
          <w:sz w:val="19"/>
        </w:rPr>
        <w:t xml:space="preserve"> </w:t>
      </w:r>
      <w:r>
        <w:rPr>
          <w:b/>
          <w:sz w:val="19"/>
        </w:rPr>
        <w:t>ВІДПОВІДНА</w:t>
      </w:r>
      <w:r>
        <w:rPr>
          <w:b/>
          <w:spacing w:val="-4"/>
          <w:sz w:val="19"/>
        </w:rPr>
        <w:t xml:space="preserve"> </w:t>
      </w:r>
      <w:r>
        <w:rPr>
          <w:b/>
          <w:sz w:val="19"/>
        </w:rPr>
        <w:t>ТЕХНІЧНА</w:t>
      </w:r>
      <w:r>
        <w:rPr>
          <w:b/>
          <w:spacing w:val="-4"/>
          <w:sz w:val="19"/>
        </w:rPr>
        <w:t xml:space="preserve"> </w:t>
      </w:r>
      <w:r>
        <w:rPr>
          <w:b/>
          <w:sz w:val="19"/>
        </w:rPr>
        <w:t>СПЕЦИФІКАЦІЯ</w:t>
      </w:r>
    </w:p>
    <w:p w14:paraId="21EC9557" w14:textId="77777777" w:rsidR="007D240E" w:rsidRDefault="007D240E">
      <w:pPr>
        <w:pStyle w:val="aa"/>
        <w:ind w:right="2"/>
        <w:jc w:val="left"/>
        <w:rPr>
          <w:b/>
          <w:sz w:val="21"/>
        </w:rPr>
      </w:pPr>
    </w:p>
    <w:p w14:paraId="0C29F2C4" w14:textId="77777777" w:rsidR="007D240E" w:rsidRDefault="0016005C">
      <w:pPr>
        <w:jc w:val="both"/>
        <w:rPr>
          <w:i/>
        </w:rPr>
      </w:pPr>
      <w:r>
        <w:rPr>
          <w:b/>
          <w:sz w:val="24"/>
        </w:rPr>
        <w:t>Найменування предмета закупівлі:</w:t>
      </w:r>
      <w:r>
        <w:rPr>
          <w:b/>
          <w:spacing w:val="1"/>
          <w:sz w:val="24"/>
        </w:rPr>
        <w:t xml:space="preserve"> </w:t>
      </w:r>
      <w:r>
        <w:rPr>
          <w:sz w:val="24"/>
        </w:rPr>
        <w:t>код за ДК 021:2015</w:t>
      </w:r>
      <w:r>
        <w:rPr>
          <w:spacing w:val="1"/>
          <w:sz w:val="24"/>
        </w:rPr>
        <w:t xml:space="preserve"> </w:t>
      </w:r>
      <w:r>
        <w:rPr>
          <w:b/>
          <w:bCs/>
          <w:i/>
          <w:iCs/>
          <w:sz w:val="24"/>
        </w:rPr>
        <w:t xml:space="preserve">55520000-1 </w:t>
      </w:r>
      <w:proofErr w:type="spellStart"/>
      <w:r>
        <w:rPr>
          <w:b/>
          <w:bCs/>
          <w:i/>
          <w:iCs/>
          <w:sz w:val="24"/>
        </w:rPr>
        <w:t>Кейтерингові</w:t>
      </w:r>
      <w:proofErr w:type="spellEnd"/>
      <w:r>
        <w:rPr>
          <w:b/>
          <w:bCs/>
          <w:i/>
          <w:iCs/>
          <w:sz w:val="24"/>
        </w:rPr>
        <w:t xml:space="preserve"> послуги</w:t>
      </w:r>
      <w:r>
        <w:rPr>
          <w:spacing w:val="1"/>
          <w:sz w:val="24"/>
        </w:rPr>
        <w:t xml:space="preserve"> </w:t>
      </w:r>
      <w:r>
        <w:rPr>
          <w:i/>
        </w:rPr>
        <w:t>(послуги з харчування учнів 1-4 класів, 5-11 класів та вихованців груп дошкільного віку (3-6 років)  у закладах освіти Іванківської селищної ради за рахунок коштів  місцевого бюджету)</w:t>
      </w:r>
    </w:p>
    <w:p w14:paraId="4052F99B" w14:textId="77777777" w:rsidR="007D240E" w:rsidRDefault="007D240E">
      <w:pPr>
        <w:pStyle w:val="aa"/>
        <w:ind w:right="2"/>
        <w:jc w:val="left"/>
        <w:rPr>
          <w:i/>
        </w:rPr>
      </w:pPr>
    </w:p>
    <w:p w14:paraId="4A3E962F" w14:textId="77777777" w:rsidR="007D240E" w:rsidRDefault="0016005C">
      <w:pPr>
        <w:ind w:right="2"/>
        <w:jc w:val="both"/>
        <w:rPr>
          <w:i/>
          <w:sz w:val="24"/>
        </w:rPr>
      </w:pPr>
      <w:r>
        <w:rPr>
          <w:i/>
          <w:sz w:val="24"/>
        </w:rPr>
        <w:t>І. Опис</w:t>
      </w:r>
      <w:r>
        <w:rPr>
          <w:i/>
          <w:spacing w:val="-7"/>
          <w:sz w:val="24"/>
        </w:rPr>
        <w:t xml:space="preserve"> </w:t>
      </w:r>
      <w:r>
        <w:rPr>
          <w:b/>
          <w:bCs/>
          <w:i/>
          <w:sz w:val="24"/>
        </w:rPr>
        <w:t>кількісних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14:paraId="5E1471F9" w14:textId="77777777" w:rsidR="007D240E" w:rsidRDefault="007D240E">
      <w:pPr>
        <w:ind w:right="2"/>
        <w:jc w:val="both"/>
        <w:rPr>
          <w:i/>
          <w:sz w:val="24"/>
        </w:rPr>
      </w:pP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945"/>
        <w:gridCol w:w="1666"/>
        <w:gridCol w:w="1666"/>
        <w:gridCol w:w="1794"/>
      </w:tblGrid>
      <w:tr w:rsidR="007D240E" w14:paraId="6B0BB024"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16542AF" w14:textId="77777777" w:rsidR="007D240E" w:rsidRDefault="0016005C">
            <w:pPr>
              <w:jc w:val="center"/>
              <w:rPr>
                <w:b/>
                <w:sz w:val="24"/>
                <w:szCs w:val="24"/>
              </w:rPr>
            </w:pPr>
            <w:r>
              <w:rPr>
                <w:b/>
                <w:sz w:val="24"/>
                <w:szCs w:val="24"/>
              </w:rPr>
              <w:t>№</w:t>
            </w:r>
          </w:p>
        </w:tc>
        <w:tc>
          <w:tcPr>
            <w:tcW w:w="3945" w:type="dxa"/>
            <w:tcBorders>
              <w:top w:val="single" w:sz="4" w:space="0" w:color="000000"/>
              <w:left w:val="single" w:sz="4" w:space="0" w:color="000000"/>
              <w:bottom w:val="single" w:sz="4" w:space="0" w:color="000000"/>
              <w:right w:val="single" w:sz="4" w:space="0" w:color="000000"/>
            </w:tcBorders>
            <w:vAlign w:val="center"/>
          </w:tcPr>
          <w:p w14:paraId="34BC1CA0" w14:textId="77777777" w:rsidR="007D240E" w:rsidRDefault="0016005C">
            <w:pPr>
              <w:jc w:val="center"/>
              <w:rPr>
                <w:b/>
                <w:sz w:val="24"/>
                <w:szCs w:val="24"/>
              </w:rPr>
            </w:pPr>
            <w:r>
              <w:rPr>
                <w:b/>
                <w:sz w:val="24"/>
                <w:szCs w:val="24"/>
              </w:rPr>
              <w:t>Вид послуг</w:t>
            </w:r>
          </w:p>
        </w:tc>
        <w:tc>
          <w:tcPr>
            <w:tcW w:w="1666" w:type="dxa"/>
            <w:tcBorders>
              <w:top w:val="single" w:sz="4" w:space="0" w:color="000000"/>
              <w:left w:val="single" w:sz="4" w:space="0" w:color="000000"/>
              <w:bottom w:val="single" w:sz="4" w:space="0" w:color="000000"/>
              <w:right w:val="single" w:sz="4" w:space="0" w:color="000000"/>
            </w:tcBorders>
            <w:vAlign w:val="center"/>
          </w:tcPr>
          <w:p w14:paraId="2FA2F2EE" w14:textId="77777777" w:rsidR="007D240E" w:rsidRDefault="0016005C">
            <w:pPr>
              <w:jc w:val="center"/>
              <w:rPr>
                <w:b/>
                <w:sz w:val="24"/>
                <w:szCs w:val="24"/>
              </w:rPr>
            </w:pPr>
            <w:r>
              <w:rPr>
                <w:b/>
                <w:sz w:val="24"/>
                <w:szCs w:val="24"/>
              </w:rPr>
              <w:t>Вікова категорія дітей</w:t>
            </w:r>
          </w:p>
        </w:tc>
        <w:tc>
          <w:tcPr>
            <w:tcW w:w="1666" w:type="dxa"/>
            <w:tcBorders>
              <w:top w:val="single" w:sz="4" w:space="0" w:color="000000"/>
              <w:left w:val="single" w:sz="4" w:space="0" w:color="000000"/>
              <w:bottom w:val="single" w:sz="4" w:space="0" w:color="000000"/>
              <w:right w:val="single" w:sz="4" w:space="0" w:color="000000"/>
            </w:tcBorders>
            <w:vAlign w:val="center"/>
          </w:tcPr>
          <w:p w14:paraId="194E4EE8" w14:textId="77777777" w:rsidR="007D240E" w:rsidRDefault="0016005C">
            <w:pPr>
              <w:jc w:val="center"/>
              <w:rPr>
                <w:b/>
                <w:sz w:val="24"/>
                <w:szCs w:val="24"/>
              </w:rPr>
            </w:pPr>
            <w:r>
              <w:rPr>
                <w:b/>
                <w:sz w:val="24"/>
                <w:szCs w:val="24"/>
              </w:rPr>
              <w:t>Кількість прийомів їжі</w:t>
            </w:r>
          </w:p>
        </w:tc>
        <w:tc>
          <w:tcPr>
            <w:tcW w:w="1794" w:type="dxa"/>
            <w:tcBorders>
              <w:top w:val="single" w:sz="4" w:space="0" w:color="000000"/>
              <w:left w:val="single" w:sz="4" w:space="0" w:color="000000"/>
              <w:bottom w:val="single" w:sz="4" w:space="0" w:color="000000"/>
              <w:right w:val="single" w:sz="4" w:space="0" w:color="000000"/>
            </w:tcBorders>
            <w:vAlign w:val="center"/>
          </w:tcPr>
          <w:p w14:paraId="6C35E7D4" w14:textId="77777777" w:rsidR="007D240E" w:rsidRDefault="0016005C">
            <w:pPr>
              <w:jc w:val="center"/>
              <w:rPr>
                <w:b/>
                <w:sz w:val="24"/>
                <w:szCs w:val="24"/>
              </w:rPr>
            </w:pPr>
            <w:r>
              <w:rPr>
                <w:b/>
                <w:sz w:val="24"/>
                <w:szCs w:val="24"/>
              </w:rPr>
              <w:t xml:space="preserve">Обсяг послуг, </w:t>
            </w:r>
            <w:proofErr w:type="spellStart"/>
            <w:r>
              <w:rPr>
                <w:b/>
                <w:sz w:val="24"/>
                <w:szCs w:val="24"/>
              </w:rPr>
              <w:t>діто</w:t>
            </w:r>
            <w:proofErr w:type="spellEnd"/>
            <w:r>
              <w:rPr>
                <w:b/>
                <w:sz w:val="24"/>
                <w:szCs w:val="24"/>
              </w:rPr>
              <w:t>-днів</w:t>
            </w:r>
          </w:p>
        </w:tc>
      </w:tr>
      <w:tr w:rsidR="007D240E" w14:paraId="68955ABD"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3A71464C" w14:textId="77777777" w:rsidR="007D240E" w:rsidRDefault="0016005C">
            <w:pPr>
              <w:jc w:val="center"/>
              <w:rPr>
                <w:bCs/>
                <w:sz w:val="24"/>
                <w:szCs w:val="24"/>
              </w:rPr>
            </w:pPr>
            <w:r>
              <w:rPr>
                <w:bCs/>
                <w:sz w:val="24"/>
                <w:szCs w:val="24"/>
              </w:rPr>
              <w:t>1</w:t>
            </w:r>
          </w:p>
        </w:tc>
        <w:tc>
          <w:tcPr>
            <w:tcW w:w="3945" w:type="dxa"/>
            <w:tcBorders>
              <w:top w:val="single" w:sz="4" w:space="0" w:color="000000"/>
              <w:left w:val="single" w:sz="4" w:space="0" w:color="000000"/>
              <w:bottom w:val="single" w:sz="4" w:space="0" w:color="000000"/>
              <w:right w:val="single" w:sz="4" w:space="0" w:color="000000"/>
            </w:tcBorders>
            <w:vAlign w:val="center"/>
          </w:tcPr>
          <w:p w14:paraId="26A296C5" w14:textId="77777777" w:rsidR="007D240E" w:rsidRDefault="0016005C">
            <w:pPr>
              <w:rPr>
                <w:bCs/>
                <w:i/>
                <w:iCs/>
              </w:rPr>
            </w:pPr>
            <w:r>
              <w:rPr>
                <w:bCs/>
                <w:i/>
                <w:iCs/>
              </w:rPr>
              <w:t>Послуги з харчування учнів 1-4 класів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467ED025" w14:textId="77777777" w:rsidR="007D240E" w:rsidRDefault="0016005C">
            <w:pPr>
              <w:ind w:firstLine="3"/>
              <w:jc w:val="center"/>
              <w:rPr>
                <w:bCs/>
                <w:i/>
                <w:iCs/>
                <w:sz w:val="24"/>
                <w:szCs w:val="24"/>
              </w:rPr>
            </w:pPr>
            <w:r>
              <w:rPr>
                <w:bCs/>
                <w:i/>
                <w:iCs/>
                <w:sz w:val="24"/>
                <w:szCs w:val="24"/>
              </w:rPr>
              <w:t>6-11 років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0A03E759" w14:textId="77777777" w:rsidR="007D240E" w:rsidRDefault="0016005C">
            <w:pPr>
              <w:ind w:firstLine="3"/>
              <w:jc w:val="center"/>
              <w:rPr>
                <w:bCs/>
                <w:sz w:val="24"/>
                <w:szCs w:val="24"/>
              </w:rPr>
            </w:pPr>
            <w:r>
              <w:rPr>
                <w:bCs/>
                <w:sz w:val="24"/>
                <w:szCs w:val="24"/>
              </w:rPr>
              <w:t>1</w:t>
            </w:r>
          </w:p>
        </w:tc>
        <w:tc>
          <w:tcPr>
            <w:tcW w:w="1794" w:type="dxa"/>
            <w:tcBorders>
              <w:top w:val="single" w:sz="4" w:space="0" w:color="000000"/>
              <w:left w:val="single" w:sz="4" w:space="0" w:color="000000"/>
              <w:bottom w:val="single" w:sz="4" w:space="0" w:color="000000"/>
              <w:right w:val="single" w:sz="4" w:space="0" w:color="000000"/>
            </w:tcBorders>
            <w:vAlign w:val="center"/>
          </w:tcPr>
          <w:p w14:paraId="52CEF4E2" w14:textId="77777777" w:rsidR="007D240E" w:rsidRDefault="0016005C">
            <w:pPr>
              <w:jc w:val="center"/>
              <w:rPr>
                <w:bCs/>
                <w:sz w:val="24"/>
                <w:szCs w:val="24"/>
              </w:rPr>
            </w:pPr>
            <w:r>
              <w:rPr>
                <w:bCs/>
                <w:sz w:val="24"/>
                <w:szCs w:val="24"/>
              </w:rPr>
              <w:t>30 348</w:t>
            </w:r>
          </w:p>
        </w:tc>
      </w:tr>
      <w:tr w:rsidR="007D240E" w14:paraId="5C08B02E" w14:textId="77777777">
        <w:trPr>
          <w:trHeight w:val="20"/>
          <w:jc w:val="center"/>
        </w:trPr>
        <w:tc>
          <w:tcPr>
            <w:tcW w:w="445" w:type="dxa"/>
            <w:vMerge w:val="restart"/>
            <w:tcBorders>
              <w:top w:val="single" w:sz="4" w:space="0" w:color="000000"/>
              <w:left w:val="single" w:sz="4" w:space="0" w:color="000000"/>
              <w:bottom w:val="single" w:sz="4" w:space="0" w:color="000000"/>
              <w:right w:val="single" w:sz="4" w:space="0" w:color="000000"/>
            </w:tcBorders>
            <w:vAlign w:val="center"/>
          </w:tcPr>
          <w:p w14:paraId="44C7004B" w14:textId="77777777" w:rsidR="007D240E" w:rsidRDefault="0016005C">
            <w:pPr>
              <w:jc w:val="center"/>
              <w:rPr>
                <w:bCs/>
                <w:sz w:val="24"/>
                <w:szCs w:val="24"/>
              </w:rPr>
            </w:pPr>
            <w:r>
              <w:rPr>
                <w:bCs/>
                <w:sz w:val="24"/>
                <w:szCs w:val="24"/>
              </w:rPr>
              <w:t>2</w:t>
            </w:r>
          </w:p>
        </w:tc>
        <w:tc>
          <w:tcPr>
            <w:tcW w:w="3945" w:type="dxa"/>
            <w:vMerge w:val="restart"/>
            <w:tcBorders>
              <w:top w:val="single" w:sz="4" w:space="0" w:color="000000"/>
              <w:left w:val="single" w:sz="4" w:space="0" w:color="000000"/>
              <w:bottom w:val="single" w:sz="4" w:space="0" w:color="000000"/>
              <w:right w:val="single" w:sz="4" w:space="0" w:color="000000"/>
            </w:tcBorders>
            <w:vAlign w:val="center"/>
          </w:tcPr>
          <w:p w14:paraId="21630BD9" w14:textId="77777777" w:rsidR="007D240E" w:rsidRDefault="0016005C">
            <w:pPr>
              <w:rPr>
                <w:bCs/>
                <w:i/>
                <w:iCs/>
              </w:rPr>
            </w:pPr>
            <w:r>
              <w:rPr>
                <w:bCs/>
                <w:i/>
                <w:iCs/>
              </w:rPr>
              <w:t>Послуги з харчування учнів 5-11 класів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6FCA4C0F"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11-14 років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3ED4DF8C"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1</w:t>
            </w:r>
          </w:p>
        </w:tc>
        <w:tc>
          <w:tcPr>
            <w:tcW w:w="1794" w:type="dxa"/>
            <w:tcBorders>
              <w:top w:val="single" w:sz="4" w:space="0" w:color="000000"/>
              <w:left w:val="single" w:sz="4" w:space="0" w:color="000000"/>
              <w:bottom w:val="single" w:sz="4" w:space="0" w:color="000000"/>
              <w:right w:val="single" w:sz="4" w:space="0" w:color="000000"/>
            </w:tcBorders>
            <w:vAlign w:val="center"/>
          </w:tcPr>
          <w:p w14:paraId="0790E0B2" w14:textId="77777777" w:rsidR="007D240E" w:rsidRDefault="0016005C">
            <w:pPr>
              <w:jc w:val="center"/>
              <w:rPr>
                <w:bCs/>
                <w:sz w:val="24"/>
                <w:szCs w:val="24"/>
              </w:rPr>
            </w:pPr>
            <w:r>
              <w:rPr>
                <w:bCs/>
                <w:sz w:val="24"/>
                <w:szCs w:val="24"/>
              </w:rPr>
              <w:t>28 026</w:t>
            </w:r>
          </w:p>
        </w:tc>
      </w:tr>
      <w:tr w:rsidR="007D240E" w14:paraId="5F3B2ADC" w14:textId="77777777">
        <w:trPr>
          <w:trHeight w:val="20"/>
          <w:jc w:val="center"/>
        </w:trPr>
        <w:tc>
          <w:tcPr>
            <w:tcW w:w="445" w:type="dxa"/>
            <w:vMerge/>
            <w:tcBorders>
              <w:top w:val="single" w:sz="4" w:space="0" w:color="000000"/>
              <w:left w:val="single" w:sz="4" w:space="0" w:color="000000"/>
              <w:bottom w:val="single" w:sz="4" w:space="0" w:color="000000"/>
              <w:right w:val="single" w:sz="4" w:space="0" w:color="000000"/>
            </w:tcBorders>
            <w:vAlign w:val="center"/>
          </w:tcPr>
          <w:p w14:paraId="545BB24C" w14:textId="77777777" w:rsidR="007D240E" w:rsidRDefault="007D240E">
            <w:pPr>
              <w:jc w:val="center"/>
              <w:rPr>
                <w:bCs/>
                <w:sz w:val="24"/>
                <w:szCs w:val="24"/>
              </w:rPr>
            </w:pPr>
          </w:p>
        </w:tc>
        <w:tc>
          <w:tcPr>
            <w:tcW w:w="3945" w:type="dxa"/>
            <w:vMerge/>
            <w:tcBorders>
              <w:top w:val="single" w:sz="4" w:space="0" w:color="000000"/>
              <w:left w:val="single" w:sz="4" w:space="0" w:color="000000"/>
              <w:bottom w:val="single" w:sz="4" w:space="0" w:color="000000"/>
              <w:right w:val="single" w:sz="4" w:space="0" w:color="000000"/>
            </w:tcBorders>
            <w:vAlign w:val="center"/>
          </w:tcPr>
          <w:p w14:paraId="5CD3E26D" w14:textId="77777777" w:rsidR="007D240E" w:rsidRDefault="007D240E">
            <w:pPr>
              <w:rPr>
                <w:bCs/>
                <w:i/>
                <w:iCs/>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47A2611D"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14-18 років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3B74767E"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1</w:t>
            </w:r>
          </w:p>
        </w:tc>
        <w:tc>
          <w:tcPr>
            <w:tcW w:w="1794" w:type="dxa"/>
            <w:tcBorders>
              <w:top w:val="single" w:sz="4" w:space="0" w:color="000000"/>
              <w:left w:val="single" w:sz="4" w:space="0" w:color="000000"/>
              <w:bottom w:val="single" w:sz="4" w:space="0" w:color="000000"/>
              <w:right w:val="single" w:sz="4" w:space="0" w:color="000000"/>
            </w:tcBorders>
            <w:vAlign w:val="center"/>
          </w:tcPr>
          <w:p w14:paraId="7DF29B42" w14:textId="77777777" w:rsidR="007D240E" w:rsidRDefault="0016005C">
            <w:pPr>
              <w:jc w:val="center"/>
              <w:rPr>
                <w:bCs/>
                <w:sz w:val="24"/>
                <w:szCs w:val="24"/>
              </w:rPr>
            </w:pPr>
            <w:r>
              <w:rPr>
                <w:bCs/>
                <w:sz w:val="24"/>
                <w:szCs w:val="24"/>
              </w:rPr>
              <w:t>8 424</w:t>
            </w:r>
          </w:p>
        </w:tc>
      </w:tr>
      <w:tr w:rsidR="007D240E" w14:paraId="79AFB6FF"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7BE82BBC" w14:textId="77777777" w:rsidR="007D240E" w:rsidRDefault="0016005C">
            <w:pPr>
              <w:jc w:val="center"/>
              <w:rPr>
                <w:bCs/>
                <w:sz w:val="24"/>
                <w:szCs w:val="24"/>
              </w:rPr>
            </w:pPr>
            <w:r>
              <w:rPr>
                <w:bCs/>
                <w:sz w:val="24"/>
                <w:szCs w:val="24"/>
              </w:rPr>
              <w:t>3</w:t>
            </w:r>
          </w:p>
        </w:tc>
        <w:tc>
          <w:tcPr>
            <w:tcW w:w="3945" w:type="dxa"/>
            <w:tcBorders>
              <w:top w:val="single" w:sz="4" w:space="0" w:color="000000"/>
              <w:left w:val="single" w:sz="4" w:space="0" w:color="000000"/>
              <w:bottom w:val="single" w:sz="4" w:space="0" w:color="000000"/>
              <w:right w:val="single" w:sz="4" w:space="0" w:color="000000"/>
            </w:tcBorders>
            <w:vAlign w:val="center"/>
          </w:tcPr>
          <w:p w14:paraId="14E2C821" w14:textId="77777777" w:rsidR="007D240E" w:rsidRDefault="0016005C">
            <w:pPr>
              <w:rPr>
                <w:bCs/>
                <w:i/>
                <w:iCs/>
              </w:rPr>
            </w:pPr>
            <w:r>
              <w:rPr>
                <w:bCs/>
                <w:i/>
                <w:iCs/>
              </w:rPr>
              <w:t>Послуги з харчування вихованців груп дошкільного віку</w:t>
            </w:r>
          </w:p>
        </w:tc>
        <w:tc>
          <w:tcPr>
            <w:tcW w:w="1666" w:type="dxa"/>
            <w:tcBorders>
              <w:top w:val="single" w:sz="4" w:space="0" w:color="000000"/>
              <w:left w:val="single" w:sz="4" w:space="0" w:color="000000"/>
              <w:bottom w:val="single" w:sz="4" w:space="0" w:color="000000"/>
              <w:right w:val="single" w:sz="4" w:space="0" w:color="000000"/>
            </w:tcBorders>
            <w:vAlign w:val="center"/>
          </w:tcPr>
          <w:p w14:paraId="5B246524"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3-6 років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1E48F70A"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3</w:t>
            </w:r>
          </w:p>
        </w:tc>
        <w:tc>
          <w:tcPr>
            <w:tcW w:w="1794" w:type="dxa"/>
            <w:tcBorders>
              <w:top w:val="single" w:sz="4" w:space="0" w:color="000000"/>
              <w:left w:val="single" w:sz="4" w:space="0" w:color="000000"/>
              <w:bottom w:val="single" w:sz="4" w:space="0" w:color="000000"/>
              <w:right w:val="single" w:sz="4" w:space="0" w:color="000000"/>
            </w:tcBorders>
            <w:vAlign w:val="center"/>
          </w:tcPr>
          <w:p w14:paraId="7039EFC1" w14:textId="77777777" w:rsidR="007D240E" w:rsidRDefault="0016005C">
            <w:pPr>
              <w:jc w:val="center"/>
              <w:rPr>
                <w:bCs/>
                <w:sz w:val="24"/>
                <w:szCs w:val="24"/>
              </w:rPr>
            </w:pPr>
            <w:r>
              <w:rPr>
                <w:bCs/>
                <w:sz w:val="24"/>
                <w:szCs w:val="24"/>
              </w:rPr>
              <w:t>8 316</w:t>
            </w:r>
          </w:p>
        </w:tc>
      </w:tr>
      <w:tr w:rsidR="007D240E" w14:paraId="11C2598D" w14:textId="77777777">
        <w:trPr>
          <w:trHeight w:val="20"/>
          <w:jc w:val="center"/>
        </w:trPr>
        <w:tc>
          <w:tcPr>
            <w:tcW w:w="7722" w:type="dxa"/>
            <w:gridSpan w:val="4"/>
            <w:tcBorders>
              <w:top w:val="single" w:sz="4" w:space="0" w:color="000000"/>
              <w:left w:val="single" w:sz="4" w:space="0" w:color="000000"/>
              <w:bottom w:val="single" w:sz="4" w:space="0" w:color="000000"/>
              <w:right w:val="single" w:sz="4" w:space="0" w:color="000000"/>
            </w:tcBorders>
            <w:vAlign w:val="center"/>
          </w:tcPr>
          <w:p w14:paraId="650C4673" w14:textId="77777777" w:rsidR="007D240E" w:rsidRDefault="0016005C">
            <w:pPr>
              <w:pStyle w:val="3"/>
              <w:numPr>
                <w:ilvl w:val="2"/>
                <w:numId w:val="0"/>
              </w:numPr>
              <w:shd w:val="clear" w:color="auto" w:fill="FFFFFF"/>
              <w:tabs>
                <w:tab w:val="left" w:pos="0"/>
              </w:tabs>
              <w:spacing w:before="0"/>
              <w:ind w:firstLine="3"/>
              <w:jc w:val="right"/>
              <w:rPr>
                <w:rFonts w:ascii="Times New Roman" w:hAnsi="Times New Roman" w:cs="Times New Roman"/>
                <w:b/>
                <w:color w:val="auto"/>
                <w:lang w:val="ru-RU"/>
              </w:rPr>
            </w:pPr>
            <w:r>
              <w:rPr>
                <w:rFonts w:ascii="Times New Roman" w:hAnsi="Times New Roman" w:cs="Times New Roman"/>
                <w:b/>
                <w:color w:val="auto"/>
                <w:lang w:val="ru-RU"/>
              </w:rPr>
              <w:t>Всього:</w:t>
            </w:r>
          </w:p>
        </w:tc>
        <w:tc>
          <w:tcPr>
            <w:tcW w:w="1794" w:type="dxa"/>
            <w:tcBorders>
              <w:top w:val="single" w:sz="4" w:space="0" w:color="000000"/>
              <w:left w:val="single" w:sz="4" w:space="0" w:color="000000"/>
              <w:bottom w:val="single" w:sz="4" w:space="0" w:color="000000"/>
              <w:right w:val="single" w:sz="4" w:space="0" w:color="000000"/>
            </w:tcBorders>
            <w:vAlign w:val="center"/>
          </w:tcPr>
          <w:p w14:paraId="22F7A6AF" w14:textId="77777777" w:rsidR="007D240E" w:rsidRDefault="0016005C">
            <w:pPr>
              <w:jc w:val="center"/>
              <w:rPr>
                <w:b/>
                <w:sz w:val="24"/>
                <w:szCs w:val="24"/>
              </w:rPr>
            </w:pPr>
            <w:r>
              <w:rPr>
                <w:b/>
                <w:sz w:val="24"/>
                <w:szCs w:val="24"/>
              </w:rPr>
              <w:t>75 114</w:t>
            </w:r>
          </w:p>
        </w:tc>
      </w:tr>
    </w:tbl>
    <w:p w14:paraId="67F21EC2" w14:textId="77777777" w:rsidR="007D240E" w:rsidRDefault="007D240E">
      <w:pPr>
        <w:ind w:right="2"/>
        <w:jc w:val="both"/>
        <w:rPr>
          <w:i/>
          <w:sz w:val="24"/>
        </w:rPr>
      </w:pPr>
    </w:p>
    <w:p w14:paraId="4E92DC95" w14:textId="77777777" w:rsidR="007D240E" w:rsidRDefault="0016005C">
      <w:pPr>
        <w:ind w:right="2"/>
        <w:jc w:val="both"/>
        <w:rPr>
          <w:i/>
          <w:sz w:val="24"/>
        </w:rPr>
      </w:pPr>
      <w:r>
        <w:rPr>
          <w:i/>
          <w:sz w:val="24"/>
        </w:rPr>
        <w:t>ІІ. Опис</w:t>
      </w:r>
      <w:r>
        <w:rPr>
          <w:i/>
          <w:spacing w:val="-7"/>
          <w:sz w:val="24"/>
        </w:rPr>
        <w:t xml:space="preserve"> </w:t>
      </w:r>
      <w:r>
        <w:rPr>
          <w:b/>
          <w:bCs/>
          <w:i/>
          <w:sz w:val="24"/>
        </w:rPr>
        <w:t>технічних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14:paraId="73250D61" w14:textId="77777777" w:rsidR="007D240E" w:rsidRDefault="007D240E">
      <w:pPr>
        <w:ind w:right="2"/>
        <w:jc w:val="both"/>
        <w:rPr>
          <w:i/>
          <w:sz w:val="24"/>
        </w:rPr>
      </w:pPr>
    </w:p>
    <w:p w14:paraId="6F7F267D" w14:textId="77777777" w:rsidR="007D240E" w:rsidRDefault="0016005C">
      <w:pPr>
        <w:pStyle w:val="af0"/>
        <w:numPr>
          <w:ilvl w:val="2"/>
          <w:numId w:val="11"/>
        </w:numPr>
        <w:ind w:right="2" w:firstLine="345"/>
        <w:rPr>
          <w:iCs/>
          <w:sz w:val="24"/>
          <w:szCs w:val="24"/>
        </w:rPr>
      </w:pPr>
      <w:r>
        <w:rPr>
          <w:iCs/>
          <w:sz w:val="24"/>
          <w:szCs w:val="24"/>
        </w:rPr>
        <w:t>послуги з харчування учнів 1-4 класів та 5-11 класів у закладах середньої освіти Іванківської селищної ради полягають</w:t>
      </w:r>
      <w:r>
        <w:rPr>
          <w:iCs/>
          <w:spacing w:val="1"/>
          <w:sz w:val="24"/>
          <w:szCs w:val="24"/>
        </w:rPr>
        <w:t xml:space="preserve"> </w:t>
      </w:r>
      <w:r>
        <w:rPr>
          <w:iCs/>
          <w:sz w:val="24"/>
          <w:szCs w:val="24"/>
        </w:rPr>
        <w:t>у</w:t>
      </w:r>
      <w:r>
        <w:rPr>
          <w:iCs/>
          <w:spacing w:val="1"/>
          <w:sz w:val="24"/>
          <w:szCs w:val="24"/>
        </w:rPr>
        <w:t xml:space="preserve"> </w:t>
      </w:r>
      <w:r>
        <w:rPr>
          <w:iCs/>
          <w:sz w:val="24"/>
          <w:szCs w:val="24"/>
        </w:rPr>
        <w:t>забезпеченні</w:t>
      </w:r>
      <w:r>
        <w:rPr>
          <w:iCs/>
          <w:spacing w:val="1"/>
          <w:sz w:val="24"/>
          <w:szCs w:val="24"/>
        </w:rPr>
        <w:t xml:space="preserve"> </w:t>
      </w:r>
      <w:r>
        <w:rPr>
          <w:iCs/>
          <w:sz w:val="24"/>
          <w:szCs w:val="24"/>
        </w:rPr>
        <w:t>одноразовим</w:t>
      </w:r>
      <w:r>
        <w:rPr>
          <w:iCs/>
          <w:spacing w:val="1"/>
          <w:sz w:val="24"/>
          <w:szCs w:val="24"/>
        </w:rPr>
        <w:t xml:space="preserve"> </w:t>
      </w:r>
      <w:r>
        <w:rPr>
          <w:iCs/>
          <w:sz w:val="24"/>
          <w:szCs w:val="24"/>
        </w:rPr>
        <w:t>гарячим</w:t>
      </w:r>
      <w:r>
        <w:rPr>
          <w:iCs/>
          <w:spacing w:val="1"/>
          <w:sz w:val="24"/>
          <w:szCs w:val="24"/>
        </w:rPr>
        <w:t xml:space="preserve"> </w:t>
      </w:r>
      <w:r>
        <w:rPr>
          <w:iCs/>
          <w:sz w:val="24"/>
          <w:szCs w:val="24"/>
        </w:rPr>
        <w:t>харчуванням</w:t>
      </w:r>
      <w:r>
        <w:rPr>
          <w:iCs/>
          <w:spacing w:val="1"/>
          <w:sz w:val="24"/>
          <w:szCs w:val="24"/>
        </w:rPr>
        <w:t xml:space="preserve"> </w:t>
      </w:r>
      <w:r>
        <w:rPr>
          <w:iCs/>
          <w:sz w:val="24"/>
          <w:szCs w:val="24"/>
        </w:rPr>
        <w:t>(обідом) дітей, які відвідують заклади середньої освіти, вказані у пункті І</w:t>
      </w:r>
      <w:r>
        <w:rPr>
          <w:iCs/>
          <w:sz w:val="24"/>
          <w:szCs w:val="24"/>
          <w:lang w:val="en-US"/>
        </w:rPr>
        <w:t>V</w:t>
      </w:r>
      <w:r>
        <w:rPr>
          <w:iCs/>
          <w:sz w:val="24"/>
          <w:szCs w:val="24"/>
        </w:rPr>
        <w:t xml:space="preserve"> цього Додатку,</w:t>
      </w:r>
      <w:r>
        <w:rPr>
          <w:iCs/>
          <w:spacing w:val="61"/>
          <w:sz w:val="24"/>
          <w:szCs w:val="24"/>
        </w:rPr>
        <w:t xml:space="preserve"> з </w:t>
      </w:r>
      <w:r>
        <w:rPr>
          <w:sz w:val="24"/>
          <w:szCs w:val="24"/>
        </w:rPr>
        <w:t>дотриманням енергетичної цінності та норм харчування, затверджених постановою Кабінету Міністрів України від 24.03.2021 №305 «</w:t>
      </w:r>
      <w:r>
        <w:rPr>
          <w:bCs/>
          <w:color w:val="333333"/>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Pr>
          <w:sz w:val="24"/>
          <w:szCs w:val="24"/>
        </w:rPr>
        <w:t>»</w:t>
      </w:r>
      <w:r>
        <w:rPr>
          <w:iCs/>
          <w:sz w:val="24"/>
          <w:szCs w:val="24"/>
        </w:rPr>
        <w:t>,  та повинні</w:t>
      </w:r>
      <w:r>
        <w:rPr>
          <w:iCs/>
          <w:spacing w:val="1"/>
          <w:sz w:val="24"/>
          <w:szCs w:val="24"/>
        </w:rPr>
        <w:t xml:space="preserve"> </w:t>
      </w:r>
      <w:r>
        <w:rPr>
          <w:iCs/>
          <w:sz w:val="24"/>
          <w:szCs w:val="24"/>
        </w:rPr>
        <w:t>надаватися</w:t>
      </w:r>
      <w:r>
        <w:rPr>
          <w:iCs/>
          <w:spacing w:val="1"/>
          <w:sz w:val="24"/>
          <w:szCs w:val="24"/>
        </w:rPr>
        <w:t xml:space="preserve"> для дітей залежно від їх віку</w:t>
      </w:r>
      <w:r>
        <w:rPr>
          <w:iCs/>
          <w:sz w:val="24"/>
          <w:szCs w:val="24"/>
        </w:rPr>
        <w:t xml:space="preserve"> –</w:t>
      </w:r>
      <w:r>
        <w:rPr>
          <w:iCs/>
          <w:spacing w:val="1"/>
          <w:sz w:val="24"/>
          <w:szCs w:val="24"/>
        </w:rPr>
        <w:t xml:space="preserve"> </w:t>
      </w:r>
      <w:r>
        <w:rPr>
          <w:iCs/>
          <w:sz w:val="24"/>
          <w:szCs w:val="24"/>
        </w:rPr>
        <w:t>6-11 років,</w:t>
      </w:r>
      <w:r>
        <w:rPr>
          <w:iCs/>
          <w:spacing w:val="1"/>
          <w:sz w:val="24"/>
          <w:szCs w:val="24"/>
        </w:rPr>
        <w:t xml:space="preserve"> </w:t>
      </w:r>
      <w:r>
        <w:rPr>
          <w:iCs/>
          <w:sz w:val="24"/>
          <w:szCs w:val="24"/>
        </w:rPr>
        <w:t xml:space="preserve">11-14 років та </w:t>
      </w:r>
      <w:r>
        <w:rPr>
          <w:iCs/>
          <w:spacing w:val="1"/>
          <w:sz w:val="24"/>
          <w:szCs w:val="24"/>
        </w:rPr>
        <w:t xml:space="preserve"> </w:t>
      </w:r>
      <w:r>
        <w:rPr>
          <w:iCs/>
          <w:sz w:val="24"/>
          <w:szCs w:val="24"/>
        </w:rPr>
        <w:t>14-18</w:t>
      </w:r>
      <w:r>
        <w:rPr>
          <w:iCs/>
          <w:spacing w:val="1"/>
          <w:sz w:val="24"/>
          <w:szCs w:val="24"/>
        </w:rPr>
        <w:t xml:space="preserve"> </w:t>
      </w:r>
      <w:r>
        <w:rPr>
          <w:iCs/>
          <w:sz w:val="24"/>
          <w:szCs w:val="24"/>
        </w:rPr>
        <w:t xml:space="preserve">років </w:t>
      </w:r>
      <w:r>
        <w:rPr>
          <w:sz w:val="24"/>
          <w:szCs w:val="24"/>
        </w:rPr>
        <w:t>безперебійно</w:t>
      </w:r>
      <w:r>
        <w:rPr>
          <w:spacing w:val="1"/>
          <w:sz w:val="24"/>
          <w:szCs w:val="24"/>
        </w:rPr>
        <w:t xml:space="preserve"> </w:t>
      </w:r>
      <w:r>
        <w:rPr>
          <w:sz w:val="24"/>
          <w:szCs w:val="24"/>
        </w:rPr>
        <w:t>у</w:t>
      </w:r>
      <w:r>
        <w:rPr>
          <w:spacing w:val="1"/>
          <w:sz w:val="24"/>
          <w:szCs w:val="24"/>
        </w:rPr>
        <w:t xml:space="preserve"> </w:t>
      </w:r>
      <w:r>
        <w:rPr>
          <w:sz w:val="24"/>
          <w:szCs w:val="24"/>
        </w:rPr>
        <w:t>кожен</w:t>
      </w:r>
      <w:r>
        <w:rPr>
          <w:spacing w:val="1"/>
          <w:sz w:val="24"/>
          <w:szCs w:val="24"/>
        </w:rPr>
        <w:t xml:space="preserve"> </w:t>
      </w:r>
      <w:r>
        <w:rPr>
          <w:sz w:val="24"/>
          <w:szCs w:val="24"/>
        </w:rPr>
        <w:t>навчальний</w:t>
      </w:r>
      <w:r>
        <w:rPr>
          <w:spacing w:val="1"/>
          <w:sz w:val="24"/>
          <w:szCs w:val="24"/>
        </w:rPr>
        <w:t xml:space="preserve"> </w:t>
      </w:r>
      <w:r>
        <w:rPr>
          <w:sz w:val="24"/>
          <w:szCs w:val="24"/>
        </w:rPr>
        <w:t>день</w:t>
      </w:r>
      <w:r>
        <w:rPr>
          <w:spacing w:val="1"/>
          <w:sz w:val="24"/>
          <w:szCs w:val="24"/>
        </w:rPr>
        <w:t xml:space="preserve"> </w:t>
      </w:r>
      <w:r>
        <w:rPr>
          <w:sz w:val="24"/>
          <w:szCs w:val="24"/>
        </w:rPr>
        <w:t>за</w:t>
      </w:r>
      <w:r>
        <w:rPr>
          <w:spacing w:val="1"/>
          <w:sz w:val="24"/>
          <w:szCs w:val="24"/>
        </w:rPr>
        <w:t xml:space="preserve"> </w:t>
      </w:r>
      <w:r>
        <w:rPr>
          <w:sz w:val="24"/>
          <w:szCs w:val="24"/>
        </w:rPr>
        <w:t>графіком,</w:t>
      </w:r>
      <w:r>
        <w:rPr>
          <w:spacing w:val="1"/>
          <w:sz w:val="24"/>
          <w:szCs w:val="24"/>
        </w:rPr>
        <w:t xml:space="preserve"> </w:t>
      </w:r>
      <w:r>
        <w:rPr>
          <w:sz w:val="24"/>
          <w:szCs w:val="24"/>
        </w:rPr>
        <w:t>узгодженим</w:t>
      </w:r>
      <w:r>
        <w:rPr>
          <w:spacing w:val="1"/>
          <w:sz w:val="24"/>
          <w:szCs w:val="24"/>
        </w:rPr>
        <w:t xml:space="preserve"> </w:t>
      </w:r>
      <w:r>
        <w:rPr>
          <w:sz w:val="24"/>
          <w:szCs w:val="24"/>
        </w:rPr>
        <w:t>з</w:t>
      </w:r>
      <w:r>
        <w:rPr>
          <w:spacing w:val="1"/>
          <w:sz w:val="24"/>
          <w:szCs w:val="24"/>
        </w:rPr>
        <w:t xml:space="preserve"> </w:t>
      </w:r>
      <w:r>
        <w:rPr>
          <w:sz w:val="24"/>
          <w:szCs w:val="24"/>
        </w:rPr>
        <w:t>адміністрацією</w:t>
      </w:r>
      <w:r>
        <w:rPr>
          <w:spacing w:val="1"/>
          <w:sz w:val="24"/>
          <w:szCs w:val="24"/>
        </w:rPr>
        <w:t xml:space="preserve"> </w:t>
      </w:r>
      <w:r>
        <w:rPr>
          <w:sz w:val="24"/>
          <w:szCs w:val="24"/>
        </w:rPr>
        <w:t>закладу середньої освіти</w:t>
      </w:r>
      <w:r>
        <w:rPr>
          <w:iCs/>
          <w:sz w:val="24"/>
          <w:szCs w:val="24"/>
        </w:rPr>
        <w:t>;</w:t>
      </w:r>
    </w:p>
    <w:p w14:paraId="7BF48B1C" w14:textId="77777777" w:rsidR="007D240E" w:rsidRDefault="0016005C">
      <w:pPr>
        <w:pStyle w:val="af0"/>
        <w:numPr>
          <w:ilvl w:val="2"/>
          <w:numId w:val="11"/>
        </w:numPr>
        <w:ind w:right="2" w:firstLine="345"/>
        <w:rPr>
          <w:iCs/>
          <w:sz w:val="24"/>
          <w:szCs w:val="24"/>
        </w:rPr>
      </w:pPr>
      <w:r>
        <w:rPr>
          <w:iCs/>
          <w:sz w:val="24"/>
          <w:szCs w:val="24"/>
        </w:rPr>
        <w:t xml:space="preserve">послуги з харчування </w:t>
      </w:r>
      <w:r>
        <w:rPr>
          <w:bCs/>
          <w:iCs/>
          <w:sz w:val="24"/>
          <w:szCs w:val="24"/>
        </w:rPr>
        <w:t>вихованців груп дошкільного віку</w:t>
      </w:r>
      <w:r>
        <w:rPr>
          <w:iCs/>
          <w:sz w:val="24"/>
          <w:szCs w:val="24"/>
        </w:rPr>
        <w:t xml:space="preserve"> у закладах дошкільної освіти Іванківської селищної ради полягають</w:t>
      </w:r>
      <w:r>
        <w:rPr>
          <w:iCs/>
          <w:spacing w:val="1"/>
          <w:sz w:val="24"/>
          <w:szCs w:val="24"/>
        </w:rPr>
        <w:t xml:space="preserve"> </w:t>
      </w:r>
      <w:r>
        <w:rPr>
          <w:iCs/>
          <w:sz w:val="24"/>
          <w:szCs w:val="24"/>
        </w:rPr>
        <w:t>у</w:t>
      </w:r>
      <w:r>
        <w:rPr>
          <w:iCs/>
          <w:spacing w:val="1"/>
          <w:sz w:val="24"/>
          <w:szCs w:val="24"/>
        </w:rPr>
        <w:t xml:space="preserve"> </w:t>
      </w:r>
      <w:r>
        <w:rPr>
          <w:iCs/>
          <w:sz w:val="24"/>
          <w:szCs w:val="24"/>
        </w:rPr>
        <w:t>забезпеченні</w:t>
      </w:r>
      <w:r>
        <w:rPr>
          <w:iCs/>
          <w:spacing w:val="1"/>
          <w:sz w:val="24"/>
          <w:szCs w:val="24"/>
        </w:rPr>
        <w:t xml:space="preserve"> </w:t>
      </w:r>
      <w:r>
        <w:rPr>
          <w:iCs/>
          <w:sz w:val="24"/>
          <w:szCs w:val="24"/>
        </w:rPr>
        <w:t>триразовим</w:t>
      </w:r>
      <w:r>
        <w:rPr>
          <w:iCs/>
          <w:spacing w:val="1"/>
          <w:sz w:val="24"/>
          <w:szCs w:val="24"/>
        </w:rPr>
        <w:t xml:space="preserve"> </w:t>
      </w:r>
      <w:r>
        <w:rPr>
          <w:iCs/>
          <w:sz w:val="24"/>
          <w:szCs w:val="24"/>
        </w:rPr>
        <w:t>гарячим</w:t>
      </w:r>
      <w:r>
        <w:rPr>
          <w:iCs/>
          <w:spacing w:val="1"/>
          <w:sz w:val="24"/>
          <w:szCs w:val="24"/>
        </w:rPr>
        <w:t xml:space="preserve"> </w:t>
      </w:r>
      <w:r>
        <w:rPr>
          <w:iCs/>
          <w:sz w:val="24"/>
          <w:szCs w:val="24"/>
        </w:rPr>
        <w:t>харчуванням</w:t>
      </w:r>
      <w:r>
        <w:rPr>
          <w:iCs/>
          <w:spacing w:val="1"/>
          <w:sz w:val="24"/>
          <w:szCs w:val="24"/>
        </w:rPr>
        <w:t xml:space="preserve"> </w:t>
      </w:r>
      <w:r>
        <w:rPr>
          <w:sz w:val="24"/>
          <w:szCs w:val="24"/>
        </w:rPr>
        <w:t>(сніданок, обід, підвечірок)</w:t>
      </w:r>
      <w:r>
        <w:rPr>
          <w:iCs/>
          <w:sz w:val="24"/>
          <w:szCs w:val="24"/>
        </w:rPr>
        <w:t xml:space="preserve"> дітей, які відвідують заклади дошкільної освіти, вказані у пункті І</w:t>
      </w:r>
      <w:r>
        <w:rPr>
          <w:iCs/>
          <w:sz w:val="24"/>
          <w:szCs w:val="24"/>
          <w:lang w:val="en-US"/>
        </w:rPr>
        <w:t>V</w:t>
      </w:r>
      <w:r>
        <w:rPr>
          <w:iCs/>
          <w:sz w:val="24"/>
          <w:szCs w:val="24"/>
        </w:rPr>
        <w:t xml:space="preserve"> цього Додатку,</w:t>
      </w:r>
      <w:r>
        <w:rPr>
          <w:iCs/>
          <w:spacing w:val="61"/>
          <w:sz w:val="24"/>
          <w:szCs w:val="24"/>
        </w:rPr>
        <w:t xml:space="preserve"> з </w:t>
      </w:r>
      <w:r>
        <w:rPr>
          <w:sz w:val="24"/>
          <w:szCs w:val="24"/>
        </w:rPr>
        <w:t>дотриманням енергетичної цінності та норм харчування, затверджених постановою Кабінету Міністрів України від 24.03.2021 №305 «</w:t>
      </w:r>
      <w:r>
        <w:rPr>
          <w:bCs/>
          <w:color w:val="333333"/>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Pr>
          <w:sz w:val="24"/>
          <w:szCs w:val="24"/>
        </w:rPr>
        <w:t>»</w:t>
      </w:r>
      <w:r>
        <w:rPr>
          <w:iCs/>
          <w:sz w:val="24"/>
          <w:szCs w:val="24"/>
        </w:rPr>
        <w:t>,  та повинні</w:t>
      </w:r>
      <w:r>
        <w:rPr>
          <w:iCs/>
          <w:spacing w:val="1"/>
          <w:sz w:val="24"/>
          <w:szCs w:val="24"/>
        </w:rPr>
        <w:t xml:space="preserve"> </w:t>
      </w:r>
      <w:r>
        <w:rPr>
          <w:iCs/>
          <w:sz w:val="24"/>
          <w:szCs w:val="24"/>
        </w:rPr>
        <w:t>надаватися</w:t>
      </w:r>
      <w:r>
        <w:rPr>
          <w:iCs/>
          <w:spacing w:val="1"/>
          <w:sz w:val="24"/>
          <w:szCs w:val="24"/>
        </w:rPr>
        <w:t xml:space="preserve"> для дітей залежно від їх віку</w:t>
      </w:r>
      <w:r>
        <w:rPr>
          <w:iCs/>
          <w:sz w:val="24"/>
          <w:szCs w:val="24"/>
        </w:rPr>
        <w:t xml:space="preserve"> –</w:t>
      </w:r>
      <w:r>
        <w:rPr>
          <w:iCs/>
          <w:spacing w:val="1"/>
          <w:sz w:val="24"/>
          <w:szCs w:val="24"/>
        </w:rPr>
        <w:t xml:space="preserve"> </w:t>
      </w:r>
      <w:r>
        <w:rPr>
          <w:iCs/>
          <w:sz w:val="24"/>
          <w:szCs w:val="24"/>
        </w:rPr>
        <w:t xml:space="preserve">3-6(7) років </w:t>
      </w:r>
      <w:r>
        <w:rPr>
          <w:sz w:val="24"/>
          <w:szCs w:val="24"/>
        </w:rPr>
        <w:t>безперебійно</w:t>
      </w:r>
      <w:r>
        <w:rPr>
          <w:spacing w:val="1"/>
          <w:sz w:val="24"/>
          <w:szCs w:val="24"/>
        </w:rPr>
        <w:t xml:space="preserve"> </w:t>
      </w:r>
      <w:r>
        <w:rPr>
          <w:sz w:val="24"/>
          <w:szCs w:val="24"/>
        </w:rPr>
        <w:t>у</w:t>
      </w:r>
      <w:r>
        <w:rPr>
          <w:spacing w:val="1"/>
          <w:sz w:val="24"/>
          <w:szCs w:val="24"/>
        </w:rPr>
        <w:t xml:space="preserve"> </w:t>
      </w:r>
      <w:r>
        <w:rPr>
          <w:sz w:val="24"/>
          <w:szCs w:val="24"/>
        </w:rPr>
        <w:t>кожен</w:t>
      </w:r>
      <w:r>
        <w:rPr>
          <w:spacing w:val="1"/>
          <w:sz w:val="24"/>
          <w:szCs w:val="24"/>
        </w:rPr>
        <w:t xml:space="preserve"> </w:t>
      </w:r>
      <w:r>
        <w:rPr>
          <w:sz w:val="24"/>
          <w:szCs w:val="24"/>
        </w:rPr>
        <w:t>навчальний</w:t>
      </w:r>
      <w:r>
        <w:rPr>
          <w:spacing w:val="1"/>
          <w:sz w:val="24"/>
          <w:szCs w:val="24"/>
        </w:rPr>
        <w:t xml:space="preserve"> </w:t>
      </w:r>
      <w:r>
        <w:rPr>
          <w:sz w:val="24"/>
          <w:szCs w:val="24"/>
        </w:rPr>
        <w:t>день</w:t>
      </w:r>
      <w:r>
        <w:rPr>
          <w:spacing w:val="1"/>
          <w:sz w:val="24"/>
          <w:szCs w:val="24"/>
        </w:rPr>
        <w:t xml:space="preserve"> </w:t>
      </w:r>
      <w:r>
        <w:rPr>
          <w:sz w:val="24"/>
          <w:szCs w:val="24"/>
        </w:rPr>
        <w:t>за</w:t>
      </w:r>
      <w:r>
        <w:rPr>
          <w:spacing w:val="1"/>
          <w:sz w:val="24"/>
          <w:szCs w:val="24"/>
        </w:rPr>
        <w:t xml:space="preserve"> </w:t>
      </w:r>
      <w:r>
        <w:rPr>
          <w:sz w:val="24"/>
          <w:szCs w:val="24"/>
        </w:rPr>
        <w:t>графіком,</w:t>
      </w:r>
      <w:r>
        <w:rPr>
          <w:spacing w:val="1"/>
          <w:sz w:val="24"/>
          <w:szCs w:val="24"/>
        </w:rPr>
        <w:t xml:space="preserve"> </w:t>
      </w:r>
      <w:r>
        <w:rPr>
          <w:sz w:val="24"/>
          <w:szCs w:val="24"/>
        </w:rPr>
        <w:t>узгодженим</w:t>
      </w:r>
      <w:r>
        <w:rPr>
          <w:spacing w:val="1"/>
          <w:sz w:val="24"/>
          <w:szCs w:val="24"/>
        </w:rPr>
        <w:t xml:space="preserve"> </w:t>
      </w:r>
      <w:r>
        <w:rPr>
          <w:sz w:val="24"/>
          <w:szCs w:val="24"/>
        </w:rPr>
        <w:t>з</w:t>
      </w:r>
      <w:r>
        <w:rPr>
          <w:spacing w:val="1"/>
          <w:sz w:val="24"/>
          <w:szCs w:val="24"/>
        </w:rPr>
        <w:t xml:space="preserve"> </w:t>
      </w:r>
      <w:r>
        <w:rPr>
          <w:sz w:val="24"/>
          <w:szCs w:val="24"/>
        </w:rPr>
        <w:t>адміністрацією</w:t>
      </w:r>
      <w:r>
        <w:rPr>
          <w:spacing w:val="1"/>
          <w:sz w:val="24"/>
          <w:szCs w:val="24"/>
        </w:rPr>
        <w:t xml:space="preserve"> </w:t>
      </w:r>
      <w:r>
        <w:rPr>
          <w:sz w:val="24"/>
          <w:szCs w:val="24"/>
        </w:rPr>
        <w:t>закладу дошкільної освіти</w:t>
      </w:r>
      <w:r>
        <w:rPr>
          <w:iCs/>
          <w:sz w:val="24"/>
          <w:szCs w:val="24"/>
        </w:rPr>
        <w:t>;</w:t>
      </w:r>
    </w:p>
    <w:p w14:paraId="6F899B31" w14:textId="77777777" w:rsidR="007D240E" w:rsidRDefault="007D240E">
      <w:pPr>
        <w:ind w:right="2" w:firstLine="345"/>
        <w:jc w:val="both"/>
        <w:rPr>
          <w:i/>
          <w:sz w:val="24"/>
          <w:szCs w:val="24"/>
        </w:rPr>
      </w:pPr>
    </w:p>
    <w:p w14:paraId="0D13A7E8" w14:textId="77777777" w:rsidR="007D240E" w:rsidRDefault="0016005C">
      <w:pPr>
        <w:ind w:right="2"/>
        <w:jc w:val="both"/>
        <w:rPr>
          <w:i/>
          <w:sz w:val="24"/>
        </w:rPr>
      </w:pPr>
      <w:r>
        <w:rPr>
          <w:i/>
          <w:sz w:val="24"/>
        </w:rPr>
        <w:t>ІІІ. Опис</w:t>
      </w:r>
      <w:r>
        <w:rPr>
          <w:i/>
          <w:spacing w:val="-7"/>
          <w:sz w:val="24"/>
        </w:rPr>
        <w:t xml:space="preserve"> </w:t>
      </w:r>
      <w:r>
        <w:rPr>
          <w:b/>
          <w:bCs/>
          <w:i/>
          <w:sz w:val="24"/>
        </w:rPr>
        <w:t>якісних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14:paraId="461D218F" w14:textId="77777777" w:rsidR="007D240E" w:rsidRDefault="007D240E">
      <w:pPr>
        <w:ind w:right="2"/>
        <w:jc w:val="both"/>
        <w:rPr>
          <w:i/>
          <w:sz w:val="24"/>
        </w:rPr>
      </w:pPr>
    </w:p>
    <w:p w14:paraId="669D4037" w14:textId="77777777" w:rsidR="007D240E" w:rsidRDefault="0016005C">
      <w:pPr>
        <w:pStyle w:val="TableParagraph"/>
        <w:ind w:left="0" w:right="2" w:firstLine="567"/>
        <w:jc w:val="both"/>
        <w:rPr>
          <w:iCs/>
          <w:sz w:val="24"/>
          <w:szCs w:val="24"/>
        </w:rPr>
      </w:pPr>
      <w:r>
        <w:rPr>
          <w:iCs/>
          <w:sz w:val="24"/>
          <w:szCs w:val="24"/>
        </w:rPr>
        <w:t>Якість послуг з харчування учнів 1-4 класів, 5-11 класів та вихованців груп дошкільного віку повинна відповідати Гігієнічним</w:t>
      </w:r>
      <w:r>
        <w:rPr>
          <w:iCs/>
          <w:spacing w:val="1"/>
          <w:sz w:val="24"/>
          <w:szCs w:val="24"/>
        </w:rPr>
        <w:t xml:space="preserve"> </w:t>
      </w:r>
      <w:r>
        <w:rPr>
          <w:iCs/>
          <w:sz w:val="24"/>
          <w:szCs w:val="24"/>
        </w:rPr>
        <w:t>вимогам</w:t>
      </w:r>
      <w:r>
        <w:rPr>
          <w:iCs/>
          <w:spacing w:val="1"/>
          <w:sz w:val="24"/>
          <w:szCs w:val="24"/>
        </w:rPr>
        <w:t xml:space="preserve"> </w:t>
      </w:r>
      <w:r>
        <w:rPr>
          <w:iCs/>
          <w:sz w:val="24"/>
          <w:szCs w:val="24"/>
        </w:rPr>
        <w:t>до</w:t>
      </w:r>
      <w:r>
        <w:rPr>
          <w:iCs/>
          <w:spacing w:val="1"/>
          <w:sz w:val="24"/>
          <w:szCs w:val="24"/>
        </w:rPr>
        <w:t xml:space="preserve"> </w:t>
      </w:r>
      <w:r>
        <w:rPr>
          <w:iCs/>
          <w:sz w:val="24"/>
          <w:szCs w:val="24"/>
        </w:rPr>
        <w:t>виробництва</w:t>
      </w:r>
      <w:r>
        <w:rPr>
          <w:iCs/>
          <w:spacing w:val="1"/>
          <w:sz w:val="24"/>
          <w:szCs w:val="24"/>
        </w:rPr>
        <w:t xml:space="preserve"> </w:t>
      </w:r>
      <w:r>
        <w:rPr>
          <w:iCs/>
          <w:sz w:val="24"/>
          <w:szCs w:val="24"/>
        </w:rPr>
        <w:t>та</w:t>
      </w:r>
      <w:r>
        <w:rPr>
          <w:iCs/>
          <w:spacing w:val="1"/>
          <w:sz w:val="24"/>
          <w:szCs w:val="24"/>
        </w:rPr>
        <w:t xml:space="preserve"> </w:t>
      </w:r>
      <w:r>
        <w:rPr>
          <w:iCs/>
          <w:sz w:val="24"/>
          <w:szCs w:val="24"/>
        </w:rPr>
        <w:t>обігу</w:t>
      </w:r>
      <w:r>
        <w:rPr>
          <w:iCs/>
          <w:spacing w:val="61"/>
          <w:sz w:val="24"/>
          <w:szCs w:val="24"/>
        </w:rPr>
        <w:t xml:space="preserve"> </w:t>
      </w:r>
      <w:r>
        <w:rPr>
          <w:iCs/>
          <w:sz w:val="24"/>
          <w:szCs w:val="24"/>
        </w:rPr>
        <w:t>харчових</w:t>
      </w:r>
      <w:r>
        <w:rPr>
          <w:iCs/>
          <w:spacing w:val="1"/>
          <w:sz w:val="24"/>
          <w:szCs w:val="24"/>
        </w:rPr>
        <w:t xml:space="preserve"> </w:t>
      </w:r>
      <w:r>
        <w:rPr>
          <w:iCs/>
          <w:sz w:val="24"/>
          <w:szCs w:val="24"/>
        </w:rPr>
        <w:t xml:space="preserve">продуктів на </w:t>
      </w:r>
      <w:proofErr w:type="spellStart"/>
      <w:r>
        <w:rPr>
          <w:iCs/>
          <w:sz w:val="24"/>
          <w:szCs w:val="24"/>
        </w:rPr>
        <w:t>потужностях</w:t>
      </w:r>
      <w:proofErr w:type="spellEnd"/>
      <w:r>
        <w:rPr>
          <w:iCs/>
          <w:sz w:val="24"/>
          <w:szCs w:val="24"/>
        </w:rPr>
        <w:t>, розташованих у закладах загальної</w:t>
      </w:r>
      <w:r>
        <w:rPr>
          <w:iCs/>
          <w:spacing w:val="1"/>
          <w:sz w:val="24"/>
          <w:szCs w:val="24"/>
        </w:rPr>
        <w:t xml:space="preserve"> </w:t>
      </w:r>
      <w:r>
        <w:rPr>
          <w:iCs/>
          <w:sz w:val="24"/>
          <w:szCs w:val="24"/>
        </w:rPr>
        <w:t>середньої освіти, що затверджені наказом Міністерства розвитку</w:t>
      </w:r>
      <w:r>
        <w:rPr>
          <w:iCs/>
          <w:spacing w:val="1"/>
          <w:sz w:val="24"/>
          <w:szCs w:val="24"/>
        </w:rPr>
        <w:t xml:space="preserve"> </w:t>
      </w:r>
      <w:r>
        <w:rPr>
          <w:iCs/>
          <w:sz w:val="24"/>
          <w:szCs w:val="24"/>
        </w:rPr>
        <w:t>економіки,</w:t>
      </w:r>
      <w:r>
        <w:rPr>
          <w:iCs/>
          <w:spacing w:val="1"/>
          <w:sz w:val="24"/>
          <w:szCs w:val="24"/>
        </w:rPr>
        <w:t xml:space="preserve"> </w:t>
      </w:r>
      <w:r>
        <w:rPr>
          <w:iCs/>
          <w:sz w:val="24"/>
          <w:szCs w:val="24"/>
        </w:rPr>
        <w:t>торгівлі</w:t>
      </w:r>
      <w:r>
        <w:rPr>
          <w:iCs/>
          <w:spacing w:val="1"/>
          <w:sz w:val="24"/>
          <w:szCs w:val="24"/>
        </w:rPr>
        <w:t xml:space="preserve"> </w:t>
      </w:r>
      <w:r>
        <w:rPr>
          <w:iCs/>
          <w:sz w:val="24"/>
          <w:szCs w:val="24"/>
        </w:rPr>
        <w:t>та</w:t>
      </w:r>
      <w:r>
        <w:rPr>
          <w:iCs/>
          <w:spacing w:val="1"/>
          <w:sz w:val="24"/>
          <w:szCs w:val="24"/>
        </w:rPr>
        <w:t xml:space="preserve"> </w:t>
      </w:r>
      <w:r>
        <w:rPr>
          <w:iCs/>
          <w:sz w:val="24"/>
          <w:szCs w:val="24"/>
        </w:rPr>
        <w:t>сільського</w:t>
      </w:r>
      <w:r>
        <w:rPr>
          <w:iCs/>
          <w:spacing w:val="1"/>
          <w:sz w:val="24"/>
          <w:szCs w:val="24"/>
        </w:rPr>
        <w:t xml:space="preserve"> </w:t>
      </w:r>
      <w:r>
        <w:rPr>
          <w:iCs/>
          <w:sz w:val="24"/>
          <w:szCs w:val="24"/>
        </w:rPr>
        <w:t>господарства</w:t>
      </w:r>
      <w:r>
        <w:rPr>
          <w:iCs/>
          <w:spacing w:val="1"/>
          <w:sz w:val="24"/>
          <w:szCs w:val="24"/>
        </w:rPr>
        <w:t xml:space="preserve"> </w:t>
      </w:r>
      <w:r>
        <w:rPr>
          <w:iCs/>
          <w:sz w:val="24"/>
          <w:szCs w:val="24"/>
        </w:rPr>
        <w:t>України</w:t>
      </w:r>
      <w:r>
        <w:rPr>
          <w:iCs/>
          <w:spacing w:val="61"/>
          <w:sz w:val="24"/>
          <w:szCs w:val="24"/>
        </w:rPr>
        <w:t xml:space="preserve"> </w:t>
      </w:r>
      <w:r>
        <w:rPr>
          <w:iCs/>
          <w:sz w:val="24"/>
          <w:szCs w:val="24"/>
        </w:rPr>
        <w:t>03</w:t>
      </w:r>
      <w:r>
        <w:rPr>
          <w:iCs/>
          <w:spacing w:val="1"/>
          <w:sz w:val="24"/>
          <w:szCs w:val="24"/>
        </w:rPr>
        <w:t xml:space="preserve"> </w:t>
      </w:r>
      <w:r>
        <w:rPr>
          <w:iCs/>
          <w:sz w:val="24"/>
          <w:szCs w:val="24"/>
        </w:rPr>
        <w:t>грудня</w:t>
      </w:r>
      <w:r>
        <w:rPr>
          <w:iCs/>
          <w:spacing w:val="1"/>
          <w:sz w:val="24"/>
          <w:szCs w:val="24"/>
        </w:rPr>
        <w:t xml:space="preserve"> </w:t>
      </w:r>
      <w:r>
        <w:rPr>
          <w:iCs/>
          <w:sz w:val="24"/>
          <w:szCs w:val="24"/>
        </w:rPr>
        <w:t>2020</w:t>
      </w:r>
      <w:r>
        <w:rPr>
          <w:iCs/>
          <w:spacing w:val="1"/>
          <w:sz w:val="24"/>
          <w:szCs w:val="24"/>
        </w:rPr>
        <w:t xml:space="preserve"> </w:t>
      </w:r>
      <w:r>
        <w:rPr>
          <w:iCs/>
          <w:sz w:val="24"/>
          <w:szCs w:val="24"/>
        </w:rPr>
        <w:t>року</w:t>
      </w:r>
      <w:r>
        <w:rPr>
          <w:iCs/>
          <w:spacing w:val="1"/>
          <w:sz w:val="24"/>
          <w:szCs w:val="24"/>
        </w:rPr>
        <w:t xml:space="preserve"> </w:t>
      </w:r>
      <w:r>
        <w:rPr>
          <w:iCs/>
          <w:sz w:val="24"/>
          <w:szCs w:val="24"/>
        </w:rPr>
        <w:t xml:space="preserve">№2532 та </w:t>
      </w:r>
      <w:r>
        <w:rPr>
          <w:sz w:val="24"/>
          <w:szCs w:val="24"/>
        </w:rPr>
        <w:t xml:space="preserve">Санітарним регламентам для закладів загальної середньої освіти, що затверджений наказом МОЗ України від 25.09.2020 №2205, та для дошкільних навчальних закладів, що затверджений наказом МОЗ України від </w:t>
      </w:r>
      <w:r>
        <w:rPr>
          <w:color w:val="333333"/>
          <w:sz w:val="24"/>
          <w:szCs w:val="24"/>
          <w:shd w:val="clear" w:color="auto" w:fill="FFFFFF"/>
        </w:rPr>
        <w:t>24.03.2016  № 234</w:t>
      </w:r>
      <w:r>
        <w:rPr>
          <w:iCs/>
          <w:sz w:val="24"/>
          <w:szCs w:val="24"/>
        </w:rPr>
        <w:t>,</w:t>
      </w:r>
      <w:r>
        <w:rPr>
          <w:iCs/>
          <w:spacing w:val="1"/>
          <w:sz w:val="24"/>
          <w:szCs w:val="24"/>
        </w:rPr>
        <w:t xml:space="preserve"> </w:t>
      </w:r>
      <w:r>
        <w:rPr>
          <w:sz w:val="24"/>
          <w:szCs w:val="24"/>
        </w:rPr>
        <w:t>Порядку</w:t>
      </w:r>
      <w:r>
        <w:rPr>
          <w:spacing w:val="55"/>
          <w:sz w:val="24"/>
          <w:szCs w:val="24"/>
        </w:rPr>
        <w:t xml:space="preserve"> </w:t>
      </w:r>
      <w:r>
        <w:rPr>
          <w:sz w:val="24"/>
          <w:szCs w:val="24"/>
        </w:rPr>
        <w:t>організації</w:t>
      </w:r>
      <w:r>
        <w:rPr>
          <w:spacing w:val="2"/>
          <w:sz w:val="24"/>
          <w:szCs w:val="24"/>
        </w:rPr>
        <w:t xml:space="preserve"> </w:t>
      </w:r>
      <w:r>
        <w:rPr>
          <w:sz w:val="24"/>
          <w:szCs w:val="24"/>
        </w:rPr>
        <w:t>харчування</w:t>
      </w:r>
      <w:r>
        <w:rPr>
          <w:spacing w:val="10"/>
          <w:sz w:val="24"/>
          <w:szCs w:val="24"/>
        </w:rPr>
        <w:t xml:space="preserve"> </w:t>
      </w:r>
      <w:r>
        <w:rPr>
          <w:sz w:val="24"/>
          <w:szCs w:val="24"/>
        </w:rPr>
        <w:t>у</w:t>
      </w:r>
      <w:r>
        <w:rPr>
          <w:spacing w:val="55"/>
          <w:sz w:val="24"/>
          <w:szCs w:val="24"/>
        </w:rPr>
        <w:t xml:space="preserve"> </w:t>
      </w:r>
      <w:r>
        <w:rPr>
          <w:sz w:val="24"/>
          <w:szCs w:val="24"/>
        </w:rPr>
        <w:t>закладах</w:t>
      </w:r>
      <w:r>
        <w:rPr>
          <w:spacing w:val="1"/>
          <w:sz w:val="24"/>
          <w:szCs w:val="24"/>
        </w:rPr>
        <w:t xml:space="preserve"> </w:t>
      </w:r>
      <w:r>
        <w:rPr>
          <w:sz w:val="24"/>
          <w:szCs w:val="24"/>
        </w:rPr>
        <w:t>освіти</w:t>
      </w:r>
      <w:r>
        <w:rPr>
          <w:spacing w:val="7"/>
          <w:sz w:val="24"/>
          <w:szCs w:val="24"/>
        </w:rPr>
        <w:t xml:space="preserve"> </w:t>
      </w:r>
      <w:r>
        <w:rPr>
          <w:sz w:val="24"/>
          <w:szCs w:val="24"/>
        </w:rPr>
        <w:t>та</w:t>
      </w:r>
      <w:r>
        <w:rPr>
          <w:spacing w:val="5"/>
          <w:sz w:val="24"/>
          <w:szCs w:val="24"/>
        </w:rPr>
        <w:t xml:space="preserve"> </w:t>
      </w:r>
      <w:r>
        <w:rPr>
          <w:sz w:val="24"/>
          <w:szCs w:val="24"/>
        </w:rPr>
        <w:t>дитячих</w:t>
      </w:r>
      <w:r>
        <w:rPr>
          <w:spacing w:val="-57"/>
          <w:sz w:val="24"/>
          <w:szCs w:val="24"/>
        </w:rPr>
        <w:t xml:space="preserve"> </w:t>
      </w:r>
      <w:r>
        <w:rPr>
          <w:sz w:val="24"/>
          <w:szCs w:val="24"/>
        </w:rPr>
        <w:t xml:space="preserve">закладах оздоровлення та відпочинку, що </w:t>
      </w:r>
      <w:r>
        <w:rPr>
          <w:spacing w:val="-1"/>
          <w:sz w:val="24"/>
          <w:szCs w:val="24"/>
        </w:rPr>
        <w:t xml:space="preserve">затверджений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 xml:space="preserve">№305, вимогам до </w:t>
      </w:r>
      <w:r>
        <w:rPr>
          <w:sz w:val="24"/>
          <w:szCs w:val="24"/>
        </w:rPr>
        <w:lastRenderedPageBreak/>
        <w:t>санітарних</w:t>
      </w:r>
      <w:r>
        <w:rPr>
          <w:spacing w:val="1"/>
          <w:sz w:val="24"/>
          <w:szCs w:val="24"/>
        </w:rPr>
        <w:t xml:space="preserve"> </w:t>
      </w:r>
      <w:r>
        <w:rPr>
          <w:sz w:val="24"/>
          <w:szCs w:val="24"/>
        </w:rPr>
        <w:t>заходів</w:t>
      </w:r>
      <w:r>
        <w:rPr>
          <w:spacing w:val="1"/>
          <w:sz w:val="24"/>
          <w:szCs w:val="24"/>
        </w:rPr>
        <w:t xml:space="preserve"> </w:t>
      </w:r>
      <w:r>
        <w:rPr>
          <w:sz w:val="24"/>
          <w:szCs w:val="24"/>
        </w:rPr>
        <w:t>та</w:t>
      </w:r>
      <w:r>
        <w:rPr>
          <w:spacing w:val="1"/>
          <w:sz w:val="24"/>
          <w:szCs w:val="24"/>
        </w:rPr>
        <w:t xml:space="preserve"> </w:t>
      </w:r>
      <w:r>
        <w:rPr>
          <w:sz w:val="24"/>
          <w:szCs w:val="24"/>
        </w:rPr>
        <w:t>належної</w:t>
      </w:r>
      <w:r>
        <w:rPr>
          <w:spacing w:val="1"/>
          <w:sz w:val="24"/>
          <w:szCs w:val="24"/>
        </w:rPr>
        <w:t xml:space="preserve"> </w:t>
      </w:r>
      <w:r>
        <w:rPr>
          <w:sz w:val="24"/>
          <w:szCs w:val="24"/>
        </w:rPr>
        <w:t>практики</w:t>
      </w:r>
      <w:r>
        <w:rPr>
          <w:spacing w:val="1"/>
          <w:sz w:val="24"/>
          <w:szCs w:val="24"/>
        </w:rPr>
        <w:t xml:space="preserve"> </w:t>
      </w:r>
      <w:r>
        <w:rPr>
          <w:sz w:val="24"/>
          <w:szCs w:val="24"/>
        </w:rPr>
        <w:t>виробництва,</w:t>
      </w:r>
      <w:r>
        <w:rPr>
          <w:spacing w:val="1"/>
          <w:sz w:val="24"/>
          <w:szCs w:val="24"/>
        </w:rPr>
        <w:t xml:space="preserve"> </w:t>
      </w:r>
      <w:r>
        <w:rPr>
          <w:sz w:val="24"/>
          <w:szCs w:val="24"/>
        </w:rPr>
        <w:t>системи</w:t>
      </w:r>
      <w:r>
        <w:rPr>
          <w:spacing w:val="1"/>
          <w:sz w:val="24"/>
          <w:szCs w:val="24"/>
        </w:rPr>
        <w:t xml:space="preserve"> </w:t>
      </w:r>
      <w:r>
        <w:rPr>
          <w:sz w:val="24"/>
          <w:szCs w:val="24"/>
        </w:rPr>
        <w:t>НАССР</w:t>
      </w:r>
      <w:r>
        <w:rPr>
          <w:spacing w:val="1"/>
          <w:sz w:val="24"/>
          <w:szCs w:val="24"/>
        </w:rPr>
        <w:t xml:space="preserve"> </w:t>
      </w:r>
      <w:r>
        <w:rPr>
          <w:sz w:val="24"/>
          <w:szCs w:val="24"/>
        </w:rPr>
        <w:t>та</w:t>
      </w:r>
      <w:r>
        <w:rPr>
          <w:spacing w:val="1"/>
          <w:sz w:val="24"/>
          <w:szCs w:val="24"/>
        </w:rPr>
        <w:t xml:space="preserve"> </w:t>
      </w:r>
      <w:r>
        <w:rPr>
          <w:sz w:val="24"/>
          <w:szCs w:val="24"/>
        </w:rPr>
        <w:t>системи</w:t>
      </w:r>
      <w:r>
        <w:rPr>
          <w:spacing w:val="1"/>
          <w:sz w:val="24"/>
          <w:szCs w:val="24"/>
        </w:rPr>
        <w:t xml:space="preserve"> </w:t>
      </w:r>
      <w:r>
        <w:rPr>
          <w:sz w:val="24"/>
          <w:szCs w:val="24"/>
        </w:rPr>
        <w:t>забезпечення</w:t>
      </w:r>
      <w:r>
        <w:rPr>
          <w:spacing w:val="1"/>
          <w:sz w:val="24"/>
          <w:szCs w:val="24"/>
        </w:rPr>
        <w:t xml:space="preserve"> </w:t>
      </w:r>
      <w:r>
        <w:rPr>
          <w:sz w:val="24"/>
          <w:szCs w:val="24"/>
        </w:rPr>
        <w:t>безпечності</w:t>
      </w:r>
      <w:r>
        <w:rPr>
          <w:spacing w:val="1"/>
          <w:sz w:val="24"/>
          <w:szCs w:val="24"/>
        </w:rPr>
        <w:t xml:space="preserve"> </w:t>
      </w:r>
      <w:r>
        <w:rPr>
          <w:sz w:val="24"/>
          <w:szCs w:val="24"/>
        </w:rPr>
        <w:t>та</w:t>
      </w:r>
      <w:r>
        <w:rPr>
          <w:spacing w:val="1"/>
          <w:sz w:val="24"/>
          <w:szCs w:val="24"/>
        </w:rPr>
        <w:t xml:space="preserve"> </w:t>
      </w:r>
      <w:r>
        <w:rPr>
          <w:sz w:val="24"/>
          <w:szCs w:val="24"/>
        </w:rPr>
        <w:t>якості</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виробництва</w:t>
      </w:r>
      <w:r>
        <w:rPr>
          <w:spacing w:val="1"/>
          <w:sz w:val="24"/>
          <w:szCs w:val="24"/>
        </w:rPr>
        <w:t xml:space="preserve"> </w:t>
      </w:r>
      <w:r>
        <w:rPr>
          <w:sz w:val="24"/>
          <w:szCs w:val="24"/>
        </w:rPr>
        <w:t>та</w:t>
      </w:r>
      <w:r>
        <w:rPr>
          <w:spacing w:val="1"/>
          <w:sz w:val="24"/>
          <w:szCs w:val="24"/>
        </w:rPr>
        <w:t xml:space="preserve"> </w:t>
      </w:r>
      <w:r>
        <w:rPr>
          <w:sz w:val="24"/>
          <w:szCs w:val="24"/>
        </w:rPr>
        <w:t>обігу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Закону</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основні</w:t>
      </w:r>
      <w:r>
        <w:rPr>
          <w:spacing w:val="1"/>
          <w:sz w:val="24"/>
          <w:szCs w:val="24"/>
        </w:rPr>
        <w:t xml:space="preserve"> </w:t>
      </w:r>
      <w:r>
        <w:rPr>
          <w:sz w:val="24"/>
          <w:szCs w:val="24"/>
        </w:rPr>
        <w:t>принципи</w:t>
      </w:r>
      <w:r>
        <w:rPr>
          <w:spacing w:val="1"/>
          <w:sz w:val="24"/>
          <w:szCs w:val="24"/>
        </w:rPr>
        <w:t xml:space="preserve"> </w:t>
      </w:r>
      <w:r>
        <w:rPr>
          <w:sz w:val="24"/>
          <w:szCs w:val="24"/>
        </w:rPr>
        <w:t>та</w:t>
      </w:r>
      <w:r>
        <w:rPr>
          <w:spacing w:val="1"/>
          <w:sz w:val="24"/>
          <w:szCs w:val="24"/>
        </w:rPr>
        <w:t xml:space="preserve"> </w:t>
      </w:r>
      <w:r>
        <w:rPr>
          <w:sz w:val="24"/>
          <w:szCs w:val="24"/>
        </w:rPr>
        <w:t>вимоги</w:t>
      </w:r>
      <w:r>
        <w:rPr>
          <w:spacing w:val="1"/>
          <w:sz w:val="24"/>
          <w:szCs w:val="24"/>
        </w:rPr>
        <w:t xml:space="preserve"> </w:t>
      </w:r>
      <w:r>
        <w:rPr>
          <w:sz w:val="24"/>
          <w:szCs w:val="24"/>
        </w:rPr>
        <w:t>безпечності</w:t>
      </w:r>
      <w:r>
        <w:rPr>
          <w:spacing w:val="1"/>
          <w:sz w:val="24"/>
          <w:szCs w:val="24"/>
        </w:rPr>
        <w:t xml:space="preserve"> </w:t>
      </w:r>
      <w:r>
        <w:rPr>
          <w:sz w:val="24"/>
          <w:szCs w:val="24"/>
        </w:rPr>
        <w:t>та</w:t>
      </w:r>
      <w:r>
        <w:rPr>
          <w:spacing w:val="1"/>
          <w:sz w:val="24"/>
          <w:szCs w:val="24"/>
        </w:rPr>
        <w:t xml:space="preserve"> </w:t>
      </w:r>
      <w:r>
        <w:rPr>
          <w:sz w:val="24"/>
          <w:szCs w:val="24"/>
        </w:rPr>
        <w:t>якості</w:t>
      </w:r>
      <w:r>
        <w:rPr>
          <w:spacing w:val="1"/>
          <w:sz w:val="24"/>
          <w:szCs w:val="24"/>
        </w:rPr>
        <w:t xml:space="preserve"> </w:t>
      </w:r>
      <w:r>
        <w:rPr>
          <w:sz w:val="24"/>
          <w:szCs w:val="24"/>
        </w:rPr>
        <w:t>харчових</w:t>
      </w:r>
      <w:r>
        <w:rPr>
          <w:spacing w:val="-4"/>
          <w:sz w:val="24"/>
          <w:szCs w:val="24"/>
        </w:rPr>
        <w:t xml:space="preserve"> </w:t>
      </w:r>
      <w:r>
        <w:rPr>
          <w:sz w:val="24"/>
          <w:szCs w:val="24"/>
        </w:rPr>
        <w:t>продуктів».</w:t>
      </w:r>
    </w:p>
    <w:p w14:paraId="39B572F2" w14:textId="77777777" w:rsidR="007D240E" w:rsidRDefault="007D240E">
      <w:pPr>
        <w:ind w:right="2"/>
        <w:jc w:val="both"/>
        <w:rPr>
          <w:i/>
          <w:sz w:val="24"/>
        </w:rPr>
      </w:pPr>
    </w:p>
    <w:p w14:paraId="01077626" w14:textId="77777777" w:rsidR="007D240E" w:rsidRDefault="0016005C">
      <w:pPr>
        <w:ind w:right="2"/>
        <w:jc w:val="both"/>
        <w:rPr>
          <w:i/>
          <w:sz w:val="24"/>
        </w:rPr>
      </w:pPr>
      <w:r>
        <w:rPr>
          <w:i/>
          <w:sz w:val="24"/>
        </w:rPr>
        <w:t>І</w:t>
      </w:r>
      <w:r>
        <w:rPr>
          <w:i/>
          <w:sz w:val="24"/>
          <w:lang w:val="en-US"/>
        </w:rPr>
        <w:t>V</w:t>
      </w:r>
      <w:r>
        <w:rPr>
          <w:i/>
          <w:sz w:val="24"/>
        </w:rPr>
        <w:t>. Інформація про місце надання послуг – перелік закладів освіти, у яких надаватимуться послуги згідно із</w:t>
      </w:r>
      <w:r>
        <w:rPr>
          <w:i/>
          <w:spacing w:val="-57"/>
          <w:sz w:val="24"/>
        </w:rPr>
        <w:t xml:space="preserve">            </w:t>
      </w:r>
      <w:r>
        <w:rPr>
          <w:i/>
          <w:sz w:val="24"/>
        </w:rPr>
        <w:t>цією</w:t>
      </w:r>
      <w:r>
        <w:rPr>
          <w:i/>
          <w:spacing w:val="-1"/>
          <w:sz w:val="24"/>
        </w:rPr>
        <w:t xml:space="preserve"> </w:t>
      </w:r>
      <w:r>
        <w:rPr>
          <w:i/>
          <w:sz w:val="24"/>
        </w:rPr>
        <w:t>закупівлею</w:t>
      </w:r>
    </w:p>
    <w:p w14:paraId="164C472E" w14:textId="77777777" w:rsidR="007D240E" w:rsidRDefault="007D240E">
      <w:pPr>
        <w:ind w:right="2"/>
        <w:jc w:val="both"/>
        <w:rPr>
          <w:i/>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483"/>
      </w:tblGrid>
      <w:tr w:rsidR="007D240E" w14:paraId="5BCC52B3" w14:textId="77777777">
        <w:trPr>
          <w:trHeight w:val="20"/>
          <w:jc w:val="center"/>
        </w:trPr>
        <w:tc>
          <w:tcPr>
            <w:tcW w:w="726" w:type="dxa"/>
            <w:shd w:val="clear" w:color="000000" w:fill="FFFFFF"/>
            <w:vAlign w:val="center"/>
          </w:tcPr>
          <w:p w14:paraId="07536C1C" w14:textId="77777777" w:rsidR="007D240E" w:rsidRDefault="0016005C">
            <w:pPr>
              <w:jc w:val="center"/>
              <w:rPr>
                <w:b/>
                <w:bCs/>
                <w:color w:val="000000"/>
                <w:sz w:val="24"/>
                <w:szCs w:val="24"/>
              </w:rPr>
            </w:pPr>
            <w:r>
              <w:rPr>
                <w:b/>
                <w:bCs/>
                <w:color w:val="000000"/>
                <w:sz w:val="24"/>
                <w:szCs w:val="24"/>
              </w:rPr>
              <w:t>№</w:t>
            </w:r>
          </w:p>
        </w:tc>
        <w:tc>
          <w:tcPr>
            <w:tcW w:w="8483" w:type="dxa"/>
            <w:shd w:val="clear" w:color="000000" w:fill="FFFFFF"/>
            <w:vAlign w:val="center"/>
          </w:tcPr>
          <w:p w14:paraId="26671639" w14:textId="77777777" w:rsidR="007D240E" w:rsidRDefault="0016005C">
            <w:pPr>
              <w:jc w:val="center"/>
              <w:rPr>
                <w:b/>
                <w:bCs/>
                <w:color w:val="000000"/>
                <w:sz w:val="24"/>
                <w:szCs w:val="24"/>
              </w:rPr>
            </w:pPr>
            <w:r>
              <w:rPr>
                <w:b/>
                <w:bCs/>
                <w:color w:val="000000"/>
                <w:sz w:val="24"/>
                <w:szCs w:val="24"/>
              </w:rPr>
              <w:t>Назва закладу освіти</w:t>
            </w:r>
          </w:p>
        </w:tc>
      </w:tr>
      <w:tr w:rsidR="007D240E" w14:paraId="1E01B563" w14:textId="77777777">
        <w:trPr>
          <w:trHeight w:val="20"/>
          <w:jc w:val="center"/>
        </w:trPr>
        <w:tc>
          <w:tcPr>
            <w:tcW w:w="726" w:type="dxa"/>
            <w:shd w:val="clear" w:color="000000" w:fill="FFFFFF"/>
            <w:vAlign w:val="center"/>
          </w:tcPr>
          <w:p w14:paraId="488D71E2" w14:textId="77777777" w:rsidR="007D240E" w:rsidRDefault="0016005C">
            <w:pPr>
              <w:jc w:val="center"/>
              <w:rPr>
                <w:color w:val="000000"/>
                <w:sz w:val="24"/>
                <w:szCs w:val="24"/>
              </w:rPr>
            </w:pPr>
            <w:r>
              <w:rPr>
                <w:color w:val="000000"/>
                <w:sz w:val="24"/>
                <w:szCs w:val="24"/>
              </w:rPr>
              <w:t>1</w:t>
            </w:r>
          </w:p>
        </w:tc>
        <w:tc>
          <w:tcPr>
            <w:tcW w:w="8483" w:type="dxa"/>
            <w:shd w:val="clear" w:color="000000" w:fill="FFFFFF"/>
            <w:vAlign w:val="center"/>
          </w:tcPr>
          <w:p w14:paraId="7556CCF4" w14:textId="77777777" w:rsidR="007D240E" w:rsidRDefault="0016005C">
            <w:pPr>
              <w:rPr>
                <w:color w:val="000000"/>
                <w:sz w:val="24"/>
                <w:szCs w:val="24"/>
              </w:rPr>
            </w:pPr>
            <w:proofErr w:type="spellStart"/>
            <w:r>
              <w:rPr>
                <w:color w:val="000000"/>
                <w:sz w:val="24"/>
                <w:szCs w:val="24"/>
              </w:rPr>
              <w:t>Обуховицький</w:t>
            </w:r>
            <w:proofErr w:type="spellEnd"/>
            <w:r>
              <w:rPr>
                <w:color w:val="000000"/>
                <w:sz w:val="24"/>
                <w:szCs w:val="24"/>
              </w:rPr>
              <w:t xml:space="preserve"> ліцей Іванківської селищної ради</w:t>
            </w:r>
          </w:p>
        </w:tc>
      </w:tr>
      <w:tr w:rsidR="007D240E" w14:paraId="37887CD3" w14:textId="77777777">
        <w:trPr>
          <w:trHeight w:val="20"/>
          <w:jc w:val="center"/>
        </w:trPr>
        <w:tc>
          <w:tcPr>
            <w:tcW w:w="726" w:type="dxa"/>
            <w:shd w:val="clear" w:color="000000" w:fill="FFFFFF"/>
            <w:vAlign w:val="center"/>
          </w:tcPr>
          <w:p w14:paraId="42985D79" w14:textId="77777777" w:rsidR="007D240E" w:rsidRDefault="0016005C">
            <w:pPr>
              <w:jc w:val="center"/>
              <w:rPr>
                <w:color w:val="000000"/>
                <w:sz w:val="24"/>
                <w:szCs w:val="24"/>
              </w:rPr>
            </w:pPr>
            <w:r>
              <w:rPr>
                <w:color w:val="000000"/>
                <w:sz w:val="24"/>
                <w:szCs w:val="24"/>
              </w:rPr>
              <w:t>2</w:t>
            </w:r>
          </w:p>
        </w:tc>
        <w:tc>
          <w:tcPr>
            <w:tcW w:w="8483" w:type="dxa"/>
            <w:shd w:val="clear" w:color="000000" w:fill="FFFFFF"/>
            <w:vAlign w:val="center"/>
          </w:tcPr>
          <w:p w14:paraId="6A46C1DF" w14:textId="77777777" w:rsidR="007D240E" w:rsidRDefault="0016005C">
            <w:pPr>
              <w:rPr>
                <w:color w:val="000000"/>
                <w:sz w:val="24"/>
                <w:szCs w:val="24"/>
              </w:rPr>
            </w:pPr>
            <w:r>
              <w:rPr>
                <w:color w:val="000000"/>
                <w:sz w:val="24"/>
                <w:szCs w:val="24"/>
              </w:rPr>
              <w:t xml:space="preserve"> </w:t>
            </w:r>
            <w:proofErr w:type="spellStart"/>
            <w:r>
              <w:rPr>
                <w:color w:val="000000"/>
                <w:sz w:val="24"/>
                <w:szCs w:val="24"/>
              </w:rPr>
              <w:t>Прибірський</w:t>
            </w:r>
            <w:proofErr w:type="spellEnd"/>
            <w:r>
              <w:rPr>
                <w:color w:val="000000"/>
                <w:sz w:val="24"/>
                <w:szCs w:val="24"/>
              </w:rPr>
              <w:t xml:space="preserve"> ліцей  Іванківської селищної ради</w:t>
            </w:r>
          </w:p>
        </w:tc>
      </w:tr>
      <w:tr w:rsidR="007D240E" w14:paraId="7A483DDA" w14:textId="77777777">
        <w:trPr>
          <w:trHeight w:val="20"/>
          <w:jc w:val="center"/>
        </w:trPr>
        <w:tc>
          <w:tcPr>
            <w:tcW w:w="726" w:type="dxa"/>
            <w:shd w:val="clear" w:color="000000" w:fill="FFFFFF"/>
            <w:vAlign w:val="center"/>
          </w:tcPr>
          <w:p w14:paraId="0A298B50" w14:textId="77777777" w:rsidR="007D240E" w:rsidRDefault="0016005C">
            <w:pPr>
              <w:jc w:val="center"/>
              <w:rPr>
                <w:color w:val="000000"/>
                <w:sz w:val="24"/>
                <w:szCs w:val="24"/>
              </w:rPr>
            </w:pPr>
            <w:r>
              <w:rPr>
                <w:color w:val="000000"/>
                <w:sz w:val="24"/>
                <w:szCs w:val="24"/>
              </w:rPr>
              <w:t>3</w:t>
            </w:r>
          </w:p>
        </w:tc>
        <w:tc>
          <w:tcPr>
            <w:tcW w:w="8483" w:type="dxa"/>
            <w:shd w:val="clear" w:color="000000" w:fill="FFFFFF"/>
            <w:vAlign w:val="center"/>
          </w:tcPr>
          <w:p w14:paraId="76D23BAC" w14:textId="77777777" w:rsidR="007D240E" w:rsidRDefault="0016005C">
            <w:pPr>
              <w:rPr>
                <w:color w:val="000000"/>
                <w:sz w:val="24"/>
                <w:szCs w:val="24"/>
              </w:rPr>
            </w:pPr>
            <w:proofErr w:type="spellStart"/>
            <w:r>
              <w:rPr>
                <w:color w:val="000000"/>
                <w:sz w:val="24"/>
                <w:szCs w:val="24"/>
              </w:rPr>
              <w:t>Феневицький</w:t>
            </w:r>
            <w:proofErr w:type="spellEnd"/>
            <w:r>
              <w:rPr>
                <w:color w:val="000000"/>
                <w:sz w:val="24"/>
                <w:szCs w:val="24"/>
              </w:rPr>
              <w:t xml:space="preserve"> ліцей  Іванківської селищної ради</w:t>
            </w:r>
          </w:p>
        </w:tc>
      </w:tr>
      <w:tr w:rsidR="007D240E" w14:paraId="0B18CE03" w14:textId="77777777">
        <w:trPr>
          <w:trHeight w:val="20"/>
          <w:jc w:val="center"/>
        </w:trPr>
        <w:tc>
          <w:tcPr>
            <w:tcW w:w="726" w:type="dxa"/>
            <w:shd w:val="clear" w:color="000000" w:fill="FFFFFF"/>
            <w:vAlign w:val="center"/>
          </w:tcPr>
          <w:p w14:paraId="4079C483" w14:textId="77777777" w:rsidR="007D240E" w:rsidRDefault="0016005C">
            <w:pPr>
              <w:jc w:val="center"/>
              <w:rPr>
                <w:color w:val="000000"/>
                <w:sz w:val="24"/>
                <w:szCs w:val="24"/>
              </w:rPr>
            </w:pPr>
            <w:r>
              <w:rPr>
                <w:color w:val="000000"/>
                <w:sz w:val="24"/>
                <w:szCs w:val="24"/>
              </w:rPr>
              <w:t>4</w:t>
            </w:r>
          </w:p>
        </w:tc>
        <w:tc>
          <w:tcPr>
            <w:tcW w:w="8483" w:type="dxa"/>
            <w:shd w:val="clear" w:color="000000" w:fill="FFFFFF"/>
            <w:vAlign w:val="center"/>
          </w:tcPr>
          <w:p w14:paraId="1A74BA39" w14:textId="77777777" w:rsidR="007D240E" w:rsidRDefault="0016005C">
            <w:pPr>
              <w:rPr>
                <w:color w:val="000000"/>
                <w:sz w:val="24"/>
                <w:szCs w:val="24"/>
              </w:rPr>
            </w:pPr>
            <w:proofErr w:type="spellStart"/>
            <w:r>
              <w:rPr>
                <w:color w:val="000000"/>
                <w:sz w:val="24"/>
                <w:szCs w:val="24"/>
              </w:rPr>
              <w:t>Блідчанська</w:t>
            </w:r>
            <w:proofErr w:type="spellEnd"/>
            <w:r>
              <w:rPr>
                <w:color w:val="000000"/>
                <w:sz w:val="24"/>
                <w:szCs w:val="24"/>
              </w:rPr>
              <w:t xml:space="preserve"> філія Іванківського ліцею № 1  Іванківської селищної ради</w:t>
            </w:r>
          </w:p>
        </w:tc>
      </w:tr>
      <w:tr w:rsidR="007D240E" w14:paraId="5B65EEA3" w14:textId="77777777">
        <w:trPr>
          <w:trHeight w:val="20"/>
          <w:jc w:val="center"/>
        </w:trPr>
        <w:tc>
          <w:tcPr>
            <w:tcW w:w="726" w:type="dxa"/>
            <w:shd w:val="clear" w:color="000000" w:fill="FFFFFF"/>
            <w:vAlign w:val="center"/>
          </w:tcPr>
          <w:p w14:paraId="51A4107F" w14:textId="77777777" w:rsidR="007D240E" w:rsidRDefault="0016005C">
            <w:pPr>
              <w:jc w:val="center"/>
              <w:rPr>
                <w:color w:val="000000"/>
                <w:sz w:val="24"/>
                <w:szCs w:val="24"/>
              </w:rPr>
            </w:pPr>
            <w:r>
              <w:rPr>
                <w:color w:val="000000"/>
                <w:sz w:val="24"/>
                <w:szCs w:val="24"/>
              </w:rPr>
              <w:t>5</w:t>
            </w:r>
          </w:p>
        </w:tc>
        <w:tc>
          <w:tcPr>
            <w:tcW w:w="8483" w:type="dxa"/>
            <w:shd w:val="clear" w:color="000000" w:fill="FFFFFF"/>
            <w:vAlign w:val="center"/>
          </w:tcPr>
          <w:p w14:paraId="1E19B5F3" w14:textId="77777777" w:rsidR="007D240E" w:rsidRDefault="0016005C">
            <w:pPr>
              <w:rPr>
                <w:sz w:val="24"/>
                <w:szCs w:val="24"/>
              </w:rPr>
            </w:pPr>
            <w:proofErr w:type="spellStart"/>
            <w:r>
              <w:rPr>
                <w:sz w:val="24"/>
                <w:szCs w:val="24"/>
              </w:rPr>
              <w:t>Олізарівський</w:t>
            </w:r>
            <w:proofErr w:type="spellEnd"/>
            <w:r>
              <w:rPr>
                <w:sz w:val="24"/>
                <w:szCs w:val="24"/>
              </w:rPr>
              <w:t xml:space="preserve"> ліцей  Іванківської селищної ради</w:t>
            </w:r>
          </w:p>
        </w:tc>
      </w:tr>
      <w:tr w:rsidR="007D240E" w14:paraId="1576C86F" w14:textId="77777777">
        <w:trPr>
          <w:trHeight w:val="20"/>
          <w:jc w:val="center"/>
        </w:trPr>
        <w:tc>
          <w:tcPr>
            <w:tcW w:w="726" w:type="dxa"/>
            <w:shd w:val="clear" w:color="000000" w:fill="FFFFFF"/>
            <w:vAlign w:val="center"/>
          </w:tcPr>
          <w:p w14:paraId="7080C85E" w14:textId="77777777" w:rsidR="007D240E" w:rsidRDefault="0016005C">
            <w:pPr>
              <w:jc w:val="center"/>
              <w:rPr>
                <w:color w:val="000000"/>
                <w:sz w:val="24"/>
                <w:szCs w:val="24"/>
              </w:rPr>
            </w:pPr>
            <w:r>
              <w:rPr>
                <w:color w:val="000000"/>
                <w:sz w:val="24"/>
                <w:szCs w:val="24"/>
              </w:rPr>
              <w:t>6</w:t>
            </w:r>
          </w:p>
        </w:tc>
        <w:tc>
          <w:tcPr>
            <w:tcW w:w="8483" w:type="dxa"/>
            <w:shd w:val="clear" w:color="000000" w:fill="FFFFFF"/>
            <w:vAlign w:val="center"/>
          </w:tcPr>
          <w:p w14:paraId="1793A03B" w14:textId="77777777" w:rsidR="007D240E" w:rsidRDefault="0016005C">
            <w:pPr>
              <w:rPr>
                <w:sz w:val="24"/>
                <w:szCs w:val="24"/>
              </w:rPr>
            </w:pPr>
            <w:r>
              <w:rPr>
                <w:sz w:val="24"/>
                <w:szCs w:val="24"/>
              </w:rPr>
              <w:t>Жміївська гімназія  Іванківської селищної ради</w:t>
            </w:r>
          </w:p>
        </w:tc>
      </w:tr>
      <w:tr w:rsidR="007D240E" w14:paraId="54830A0A" w14:textId="77777777">
        <w:trPr>
          <w:trHeight w:val="20"/>
          <w:jc w:val="center"/>
        </w:trPr>
        <w:tc>
          <w:tcPr>
            <w:tcW w:w="726" w:type="dxa"/>
            <w:shd w:val="clear" w:color="000000" w:fill="FFFFFF"/>
            <w:vAlign w:val="center"/>
          </w:tcPr>
          <w:p w14:paraId="08F40B5E" w14:textId="77777777" w:rsidR="007D240E" w:rsidRDefault="0016005C">
            <w:pPr>
              <w:jc w:val="center"/>
              <w:rPr>
                <w:color w:val="000000"/>
                <w:sz w:val="24"/>
                <w:szCs w:val="24"/>
              </w:rPr>
            </w:pPr>
            <w:r>
              <w:rPr>
                <w:color w:val="000000"/>
                <w:sz w:val="24"/>
                <w:szCs w:val="24"/>
              </w:rPr>
              <w:t>7</w:t>
            </w:r>
          </w:p>
        </w:tc>
        <w:tc>
          <w:tcPr>
            <w:tcW w:w="8483" w:type="dxa"/>
            <w:shd w:val="clear" w:color="000000" w:fill="FFFFFF"/>
            <w:vAlign w:val="center"/>
          </w:tcPr>
          <w:p w14:paraId="1564BBBD" w14:textId="77777777" w:rsidR="007D240E" w:rsidRDefault="0016005C">
            <w:pPr>
              <w:rPr>
                <w:color w:val="000000"/>
                <w:sz w:val="24"/>
                <w:szCs w:val="24"/>
              </w:rPr>
            </w:pPr>
            <w:r>
              <w:rPr>
                <w:color w:val="000000"/>
                <w:sz w:val="24"/>
                <w:szCs w:val="24"/>
              </w:rPr>
              <w:t>Кухарський ліцей  Іванківської селищної ради</w:t>
            </w:r>
          </w:p>
        </w:tc>
      </w:tr>
      <w:tr w:rsidR="007D240E" w14:paraId="1443C5DC" w14:textId="77777777">
        <w:trPr>
          <w:trHeight w:val="20"/>
          <w:jc w:val="center"/>
        </w:trPr>
        <w:tc>
          <w:tcPr>
            <w:tcW w:w="726" w:type="dxa"/>
            <w:shd w:val="clear" w:color="000000" w:fill="FFFFFF"/>
            <w:vAlign w:val="center"/>
          </w:tcPr>
          <w:p w14:paraId="42250D4E" w14:textId="77777777" w:rsidR="007D240E" w:rsidRDefault="0016005C">
            <w:pPr>
              <w:jc w:val="center"/>
              <w:rPr>
                <w:color w:val="000000"/>
                <w:sz w:val="24"/>
                <w:szCs w:val="24"/>
              </w:rPr>
            </w:pPr>
            <w:r>
              <w:rPr>
                <w:color w:val="000000"/>
                <w:sz w:val="24"/>
                <w:szCs w:val="24"/>
              </w:rPr>
              <w:t>8</w:t>
            </w:r>
          </w:p>
        </w:tc>
        <w:tc>
          <w:tcPr>
            <w:tcW w:w="8483" w:type="dxa"/>
            <w:shd w:val="clear" w:color="000000" w:fill="FFFFFF"/>
            <w:vAlign w:val="center"/>
          </w:tcPr>
          <w:p w14:paraId="227C43DA" w14:textId="77777777" w:rsidR="007D240E" w:rsidRDefault="0016005C">
            <w:pPr>
              <w:rPr>
                <w:color w:val="000000"/>
                <w:sz w:val="24"/>
                <w:szCs w:val="24"/>
              </w:rPr>
            </w:pPr>
            <w:proofErr w:type="spellStart"/>
            <w:r>
              <w:rPr>
                <w:color w:val="000000"/>
                <w:sz w:val="24"/>
                <w:szCs w:val="24"/>
              </w:rPr>
              <w:t>Мусійківський</w:t>
            </w:r>
            <w:proofErr w:type="spellEnd"/>
            <w:r>
              <w:rPr>
                <w:color w:val="000000"/>
                <w:sz w:val="24"/>
                <w:szCs w:val="24"/>
              </w:rPr>
              <w:t xml:space="preserve"> ліцей  Іванківської селищної ради</w:t>
            </w:r>
          </w:p>
        </w:tc>
      </w:tr>
      <w:tr w:rsidR="007D240E" w14:paraId="3695D3C2" w14:textId="77777777">
        <w:trPr>
          <w:trHeight w:val="20"/>
          <w:jc w:val="center"/>
        </w:trPr>
        <w:tc>
          <w:tcPr>
            <w:tcW w:w="726" w:type="dxa"/>
            <w:shd w:val="clear" w:color="000000" w:fill="FFFFFF"/>
            <w:vAlign w:val="center"/>
          </w:tcPr>
          <w:p w14:paraId="070A3D3A" w14:textId="77777777" w:rsidR="007D240E" w:rsidRDefault="0016005C">
            <w:pPr>
              <w:jc w:val="center"/>
              <w:rPr>
                <w:color w:val="000000"/>
                <w:sz w:val="24"/>
                <w:szCs w:val="24"/>
              </w:rPr>
            </w:pPr>
            <w:r>
              <w:rPr>
                <w:color w:val="000000"/>
                <w:sz w:val="24"/>
                <w:szCs w:val="24"/>
              </w:rPr>
              <w:t>9</w:t>
            </w:r>
          </w:p>
        </w:tc>
        <w:tc>
          <w:tcPr>
            <w:tcW w:w="8483" w:type="dxa"/>
            <w:shd w:val="clear" w:color="000000" w:fill="FFFFFF"/>
            <w:vAlign w:val="center"/>
          </w:tcPr>
          <w:p w14:paraId="2EDB854E" w14:textId="77777777" w:rsidR="007D240E" w:rsidRDefault="0016005C">
            <w:pPr>
              <w:rPr>
                <w:color w:val="000000"/>
                <w:sz w:val="24"/>
                <w:szCs w:val="24"/>
              </w:rPr>
            </w:pPr>
            <w:proofErr w:type="spellStart"/>
            <w:r>
              <w:rPr>
                <w:color w:val="000000"/>
                <w:sz w:val="24"/>
                <w:szCs w:val="24"/>
              </w:rPr>
              <w:t>Розважівська</w:t>
            </w:r>
            <w:proofErr w:type="spellEnd"/>
            <w:r>
              <w:rPr>
                <w:color w:val="000000"/>
                <w:sz w:val="24"/>
                <w:szCs w:val="24"/>
              </w:rPr>
              <w:t xml:space="preserve"> ліцей  Іванківської селищної ради</w:t>
            </w:r>
          </w:p>
        </w:tc>
      </w:tr>
      <w:tr w:rsidR="007D240E" w14:paraId="75E9A767" w14:textId="77777777">
        <w:trPr>
          <w:trHeight w:val="20"/>
          <w:jc w:val="center"/>
        </w:trPr>
        <w:tc>
          <w:tcPr>
            <w:tcW w:w="726" w:type="dxa"/>
            <w:shd w:val="clear" w:color="000000" w:fill="FFFFFF"/>
            <w:vAlign w:val="center"/>
          </w:tcPr>
          <w:p w14:paraId="2CE98BD3" w14:textId="77777777" w:rsidR="007D240E" w:rsidRDefault="0016005C">
            <w:pPr>
              <w:jc w:val="center"/>
              <w:rPr>
                <w:color w:val="000000"/>
                <w:sz w:val="24"/>
                <w:szCs w:val="24"/>
              </w:rPr>
            </w:pPr>
            <w:r>
              <w:rPr>
                <w:color w:val="000000"/>
                <w:sz w:val="24"/>
                <w:szCs w:val="24"/>
              </w:rPr>
              <w:t>10</w:t>
            </w:r>
          </w:p>
        </w:tc>
        <w:tc>
          <w:tcPr>
            <w:tcW w:w="8483" w:type="dxa"/>
            <w:shd w:val="clear" w:color="000000" w:fill="FFFFFF"/>
            <w:vAlign w:val="center"/>
          </w:tcPr>
          <w:p w14:paraId="16A5E908" w14:textId="77777777" w:rsidR="007D240E" w:rsidRDefault="0016005C">
            <w:pPr>
              <w:rPr>
                <w:color w:val="000000"/>
                <w:sz w:val="24"/>
                <w:szCs w:val="24"/>
              </w:rPr>
            </w:pPr>
            <w:proofErr w:type="spellStart"/>
            <w:r>
              <w:rPr>
                <w:color w:val="000000"/>
                <w:sz w:val="24"/>
                <w:szCs w:val="24"/>
              </w:rPr>
              <w:t>Сукачівський</w:t>
            </w:r>
            <w:proofErr w:type="spellEnd"/>
            <w:r>
              <w:rPr>
                <w:color w:val="000000"/>
                <w:sz w:val="24"/>
                <w:szCs w:val="24"/>
              </w:rPr>
              <w:t xml:space="preserve"> ліцей  Іванківської селищної ради</w:t>
            </w:r>
          </w:p>
        </w:tc>
      </w:tr>
      <w:tr w:rsidR="007D240E" w14:paraId="63E4B059" w14:textId="77777777">
        <w:trPr>
          <w:trHeight w:val="20"/>
          <w:jc w:val="center"/>
        </w:trPr>
        <w:tc>
          <w:tcPr>
            <w:tcW w:w="726" w:type="dxa"/>
            <w:shd w:val="clear" w:color="000000" w:fill="FFFFFF"/>
            <w:vAlign w:val="center"/>
          </w:tcPr>
          <w:p w14:paraId="1FC80FE8" w14:textId="77777777" w:rsidR="007D240E" w:rsidRDefault="0016005C">
            <w:pPr>
              <w:jc w:val="center"/>
              <w:rPr>
                <w:color w:val="000000"/>
                <w:sz w:val="24"/>
                <w:szCs w:val="24"/>
              </w:rPr>
            </w:pPr>
            <w:r>
              <w:rPr>
                <w:color w:val="000000"/>
                <w:sz w:val="24"/>
                <w:szCs w:val="24"/>
              </w:rPr>
              <w:t>11</w:t>
            </w:r>
          </w:p>
        </w:tc>
        <w:tc>
          <w:tcPr>
            <w:tcW w:w="8483" w:type="dxa"/>
            <w:shd w:val="clear" w:color="000000" w:fill="FFFFFF"/>
            <w:vAlign w:val="center"/>
          </w:tcPr>
          <w:p w14:paraId="591709ED" w14:textId="77777777" w:rsidR="007D240E" w:rsidRDefault="0016005C">
            <w:pPr>
              <w:rPr>
                <w:sz w:val="24"/>
                <w:szCs w:val="24"/>
              </w:rPr>
            </w:pPr>
            <w:proofErr w:type="spellStart"/>
            <w:r>
              <w:rPr>
                <w:sz w:val="24"/>
                <w:szCs w:val="24"/>
              </w:rPr>
              <w:t>Шпилівський</w:t>
            </w:r>
            <w:proofErr w:type="spellEnd"/>
            <w:r>
              <w:rPr>
                <w:sz w:val="24"/>
                <w:szCs w:val="24"/>
              </w:rPr>
              <w:t xml:space="preserve"> ліцей  Іванківської селищної ради</w:t>
            </w:r>
          </w:p>
        </w:tc>
      </w:tr>
      <w:tr w:rsidR="007D240E" w14:paraId="431BFE95" w14:textId="77777777">
        <w:trPr>
          <w:trHeight w:val="20"/>
          <w:jc w:val="center"/>
        </w:trPr>
        <w:tc>
          <w:tcPr>
            <w:tcW w:w="726" w:type="dxa"/>
            <w:shd w:val="clear" w:color="000000" w:fill="FFFFFF"/>
            <w:vAlign w:val="center"/>
          </w:tcPr>
          <w:p w14:paraId="574E2BB5" w14:textId="77777777" w:rsidR="007D240E" w:rsidRDefault="0016005C">
            <w:pPr>
              <w:jc w:val="center"/>
              <w:rPr>
                <w:color w:val="000000"/>
                <w:sz w:val="24"/>
                <w:szCs w:val="24"/>
              </w:rPr>
            </w:pPr>
            <w:r>
              <w:rPr>
                <w:color w:val="000000"/>
                <w:sz w:val="24"/>
                <w:szCs w:val="24"/>
              </w:rPr>
              <w:t>12</w:t>
            </w:r>
          </w:p>
        </w:tc>
        <w:tc>
          <w:tcPr>
            <w:tcW w:w="8483" w:type="dxa"/>
            <w:shd w:val="clear" w:color="000000" w:fill="FFFFFF"/>
            <w:vAlign w:val="center"/>
          </w:tcPr>
          <w:p w14:paraId="6CEFB5BD" w14:textId="77777777" w:rsidR="007D240E" w:rsidRDefault="0016005C">
            <w:pPr>
              <w:rPr>
                <w:color w:val="000000"/>
                <w:sz w:val="24"/>
                <w:szCs w:val="24"/>
              </w:rPr>
            </w:pPr>
            <w:proofErr w:type="spellStart"/>
            <w:r>
              <w:rPr>
                <w:color w:val="000000"/>
                <w:sz w:val="24"/>
                <w:szCs w:val="24"/>
              </w:rPr>
              <w:t>Запрудська</w:t>
            </w:r>
            <w:proofErr w:type="spellEnd"/>
            <w:r>
              <w:rPr>
                <w:color w:val="000000"/>
                <w:sz w:val="24"/>
                <w:szCs w:val="24"/>
              </w:rPr>
              <w:t xml:space="preserve"> філія Іванківського ліцею № 1  Іванківської селищної ради</w:t>
            </w:r>
          </w:p>
        </w:tc>
      </w:tr>
      <w:tr w:rsidR="007D240E" w14:paraId="1602B739" w14:textId="77777777">
        <w:trPr>
          <w:trHeight w:val="20"/>
          <w:jc w:val="center"/>
        </w:trPr>
        <w:tc>
          <w:tcPr>
            <w:tcW w:w="726" w:type="dxa"/>
            <w:shd w:val="clear" w:color="000000" w:fill="FFFFFF"/>
            <w:vAlign w:val="center"/>
          </w:tcPr>
          <w:p w14:paraId="24027BC3" w14:textId="77777777" w:rsidR="007D240E" w:rsidRDefault="0016005C">
            <w:pPr>
              <w:jc w:val="center"/>
              <w:rPr>
                <w:color w:val="000000"/>
                <w:sz w:val="24"/>
                <w:szCs w:val="24"/>
              </w:rPr>
            </w:pPr>
            <w:r>
              <w:rPr>
                <w:color w:val="000000"/>
                <w:sz w:val="24"/>
                <w:szCs w:val="24"/>
              </w:rPr>
              <w:t>13</w:t>
            </w:r>
          </w:p>
        </w:tc>
        <w:tc>
          <w:tcPr>
            <w:tcW w:w="8483" w:type="dxa"/>
            <w:shd w:val="clear" w:color="000000" w:fill="FFFFFF"/>
            <w:vAlign w:val="center"/>
          </w:tcPr>
          <w:p w14:paraId="0E52B552" w14:textId="77777777" w:rsidR="007D240E" w:rsidRDefault="0016005C">
            <w:pPr>
              <w:rPr>
                <w:color w:val="000000"/>
                <w:sz w:val="24"/>
                <w:szCs w:val="24"/>
              </w:rPr>
            </w:pPr>
            <w:proofErr w:type="spellStart"/>
            <w:r>
              <w:rPr>
                <w:color w:val="000000"/>
                <w:sz w:val="24"/>
                <w:szCs w:val="24"/>
              </w:rPr>
              <w:t>Оливська</w:t>
            </w:r>
            <w:proofErr w:type="spellEnd"/>
            <w:r>
              <w:rPr>
                <w:color w:val="000000"/>
                <w:sz w:val="24"/>
                <w:szCs w:val="24"/>
              </w:rPr>
              <w:t xml:space="preserve"> гімназія  Іванківської селищної ради</w:t>
            </w:r>
          </w:p>
        </w:tc>
      </w:tr>
      <w:tr w:rsidR="007D240E" w14:paraId="34E69FDF" w14:textId="77777777">
        <w:trPr>
          <w:trHeight w:val="20"/>
          <w:jc w:val="center"/>
        </w:trPr>
        <w:tc>
          <w:tcPr>
            <w:tcW w:w="726" w:type="dxa"/>
            <w:shd w:val="clear" w:color="000000" w:fill="FFFFFF"/>
            <w:vAlign w:val="center"/>
          </w:tcPr>
          <w:p w14:paraId="013BD489" w14:textId="77777777" w:rsidR="007D240E" w:rsidRDefault="0016005C">
            <w:pPr>
              <w:jc w:val="center"/>
              <w:rPr>
                <w:color w:val="000000"/>
                <w:sz w:val="24"/>
                <w:szCs w:val="24"/>
              </w:rPr>
            </w:pPr>
            <w:r>
              <w:rPr>
                <w:color w:val="000000"/>
                <w:sz w:val="24"/>
                <w:szCs w:val="24"/>
              </w:rPr>
              <w:t>14</w:t>
            </w:r>
          </w:p>
        </w:tc>
        <w:tc>
          <w:tcPr>
            <w:tcW w:w="8483" w:type="dxa"/>
            <w:shd w:val="clear" w:color="000000" w:fill="FFFFFF"/>
            <w:vAlign w:val="center"/>
          </w:tcPr>
          <w:p w14:paraId="6F55428A" w14:textId="77777777" w:rsidR="007D240E" w:rsidRDefault="0016005C">
            <w:pPr>
              <w:rPr>
                <w:color w:val="000000"/>
                <w:sz w:val="24"/>
                <w:szCs w:val="24"/>
              </w:rPr>
            </w:pPr>
            <w:proofErr w:type="spellStart"/>
            <w:r>
              <w:rPr>
                <w:color w:val="000000"/>
                <w:sz w:val="24"/>
                <w:szCs w:val="24"/>
              </w:rPr>
              <w:t>Горностайпільський</w:t>
            </w:r>
            <w:proofErr w:type="spellEnd"/>
            <w:r>
              <w:rPr>
                <w:color w:val="000000"/>
                <w:sz w:val="24"/>
                <w:szCs w:val="24"/>
              </w:rPr>
              <w:t xml:space="preserve"> ліцей  Іванківської селищної ради</w:t>
            </w:r>
          </w:p>
        </w:tc>
      </w:tr>
      <w:tr w:rsidR="007D240E" w14:paraId="3AC00188" w14:textId="77777777">
        <w:trPr>
          <w:trHeight w:val="20"/>
          <w:jc w:val="center"/>
        </w:trPr>
        <w:tc>
          <w:tcPr>
            <w:tcW w:w="726" w:type="dxa"/>
            <w:shd w:val="clear" w:color="000000" w:fill="FFFFFF"/>
            <w:vAlign w:val="center"/>
          </w:tcPr>
          <w:p w14:paraId="0E8FF712" w14:textId="77777777" w:rsidR="007D240E" w:rsidRDefault="0016005C">
            <w:pPr>
              <w:jc w:val="center"/>
              <w:rPr>
                <w:color w:val="000000"/>
                <w:sz w:val="24"/>
                <w:szCs w:val="24"/>
              </w:rPr>
            </w:pPr>
            <w:r>
              <w:rPr>
                <w:color w:val="000000"/>
                <w:sz w:val="24"/>
                <w:szCs w:val="24"/>
              </w:rPr>
              <w:t>15</w:t>
            </w:r>
          </w:p>
        </w:tc>
        <w:tc>
          <w:tcPr>
            <w:tcW w:w="8483" w:type="dxa"/>
            <w:shd w:val="clear" w:color="000000" w:fill="FFFFFF"/>
            <w:vAlign w:val="center"/>
          </w:tcPr>
          <w:p w14:paraId="440624D6" w14:textId="77777777" w:rsidR="007D240E" w:rsidRDefault="0016005C">
            <w:pPr>
              <w:rPr>
                <w:color w:val="000000"/>
                <w:sz w:val="24"/>
                <w:szCs w:val="24"/>
              </w:rPr>
            </w:pPr>
            <w:r>
              <w:rPr>
                <w:color w:val="000000"/>
                <w:sz w:val="24"/>
                <w:szCs w:val="24"/>
              </w:rPr>
              <w:t>Іванківський ліцей № 1  Іванківської селищної ради</w:t>
            </w:r>
          </w:p>
        </w:tc>
      </w:tr>
      <w:tr w:rsidR="007D240E" w14:paraId="7528C6DB" w14:textId="77777777">
        <w:trPr>
          <w:trHeight w:val="20"/>
          <w:jc w:val="center"/>
        </w:trPr>
        <w:tc>
          <w:tcPr>
            <w:tcW w:w="726" w:type="dxa"/>
            <w:shd w:val="clear" w:color="000000" w:fill="FFFFFF"/>
            <w:vAlign w:val="center"/>
          </w:tcPr>
          <w:p w14:paraId="7307856F" w14:textId="77777777" w:rsidR="007D240E" w:rsidRDefault="0016005C">
            <w:pPr>
              <w:jc w:val="center"/>
              <w:rPr>
                <w:color w:val="000000"/>
                <w:sz w:val="24"/>
                <w:szCs w:val="24"/>
              </w:rPr>
            </w:pPr>
            <w:r>
              <w:rPr>
                <w:color w:val="000000"/>
                <w:sz w:val="24"/>
                <w:szCs w:val="24"/>
              </w:rPr>
              <w:t>16</w:t>
            </w:r>
          </w:p>
        </w:tc>
        <w:tc>
          <w:tcPr>
            <w:tcW w:w="8483" w:type="dxa"/>
            <w:shd w:val="clear" w:color="000000" w:fill="FFFFFF"/>
            <w:vAlign w:val="center"/>
          </w:tcPr>
          <w:p w14:paraId="0296FB06" w14:textId="77777777" w:rsidR="007D240E" w:rsidRDefault="0016005C">
            <w:pPr>
              <w:rPr>
                <w:color w:val="000000"/>
                <w:sz w:val="24"/>
                <w:szCs w:val="24"/>
              </w:rPr>
            </w:pPr>
            <w:r>
              <w:rPr>
                <w:color w:val="000000"/>
                <w:sz w:val="24"/>
                <w:szCs w:val="24"/>
              </w:rPr>
              <w:t>Іванківський ліцей № 2  Іванківської селищної ради</w:t>
            </w:r>
          </w:p>
        </w:tc>
      </w:tr>
      <w:tr w:rsidR="007D240E" w14:paraId="73823A2E" w14:textId="77777777">
        <w:trPr>
          <w:trHeight w:val="20"/>
          <w:jc w:val="center"/>
        </w:trPr>
        <w:tc>
          <w:tcPr>
            <w:tcW w:w="726" w:type="dxa"/>
            <w:shd w:val="clear" w:color="000000" w:fill="FFFFFF"/>
            <w:vAlign w:val="center"/>
          </w:tcPr>
          <w:p w14:paraId="3861A9CF" w14:textId="77777777" w:rsidR="007D240E" w:rsidRDefault="0016005C">
            <w:pPr>
              <w:jc w:val="center"/>
              <w:rPr>
                <w:color w:val="000000"/>
                <w:sz w:val="24"/>
                <w:szCs w:val="24"/>
              </w:rPr>
            </w:pPr>
            <w:r>
              <w:rPr>
                <w:color w:val="000000"/>
                <w:sz w:val="24"/>
                <w:szCs w:val="24"/>
              </w:rPr>
              <w:t>17</w:t>
            </w:r>
          </w:p>
        </w:tc>
        <w:tc>
          <w:tcPr>
            <w:tcW w:w="8483" w:type="dxa"/>
            <w:shd w:val="clear" w:color="000000" w:fill="FFFFFF"/>
            <w:vAlign w:val="center"/>
          </w:tcPr>
          <w:p w14:paraId="15BC4A7C" w14:textId="77777777" w:rsidR="007D240E" w:rsidRDefault="0016005C">
            <w:pPr>
              <w:rPr>
                <w:sz w:val="24"/>
                <w:szCs w:val="24"/>
              </w:rPr>
            </w:pPr>
            <w:r>
              <w:rPr>
                <w:sz w:val="24"/>
                <w:szCs w:val="24"/>
              </w:rPr>
              <w:t>Іванківський  ліцей  Іванківської селищної ради</w:t>
            </w:r>
          </w:p>
        </w:tc>
      </w:tr>
    </w:tbl>
    <w:p w14:paraId="65FEED52" w14:textId="77777777" w:rsidR="007D240E" w:rsidRDefault="0016005C">
      <w:pPr>
        <w:ind w:right="2"/>
        <w:rPr>
          <w:i/>
          <w:sz w:val="24"/>
        </w:rPr>
      </w:pPr>
      <w:r>
        <w:rPr>
          <w:i/>
          <w:sz w:val="24"/>
        </w:rPr>
        <w:br w:type="page"/>
      </w:r>
    </w:p>
    <w:p w14:paraId="7FE3514E" w14:textId="77777777" w:rsidR="007D240E" w:rsidRDefault="0016005C">
      <w:pPr>
        <w:ind w:left="6237" w:right="2"/>
        <w:rPr>
          <w:b/>
          <w:bCs/>
          <w:i/>
          <w:iCs/>
          <w:sz w:val="24"/>
          <w:szCs w:val="24"/>
        </w:rPr>
      </w:pPr>
      <w:r>
        <w:rPr>
          <w:b/>
          <w:bCs/>
          <w:i/>
          <w:iCs/>
          <w:sz w:val="24"/>
          <w:szCs w:val="24"/>
        </w:rPr>
        <w:lastRenderedPageBreak/>
        <w:t>Додаток</w:t>
      </w:r>
      <w:r>
        <w:rPr>
          <w:b/>
          <w:bCs/>
          <w:i/>
          <w:iCs/>
          <w:spacing w:val="-1"/>
          <w:sz w:val="24"/>
          <w:szCs w:val="24"/>
        </w:rPr>
        <w:t xml:space="preserve"> </w:t>
      </w:r>
      <w:r>
        <w:rPr>
          <w:b/>
          <w:bCs/>
          <w:i/>
          <w:iCs/>
          <w:sz w:val="24"/>
          <w:szCs w:val="24"/>
        </w:rPr>
        <w:t>№3</w:t>
      </w:r>
    </w:p>
    <w:p w14:paraId="4EB31A77" w14:textId="77777777" w:rsidR="007D240E" w:rsidRDefault="0016005C">
      <w:pPr>
        <w:pStyle w:val="1"/>
        <w:spacing w:line="240" w:lineRule="auto"/>
        <w:ind w:left="6237" w:right="2"/>
        <w:jc w:val="left"/>
        <w:rPr>
          <w:i/>
          <w:iCs/>
        </w:rPr>
      </w:pPr>
      <w:r>
        <w:rPr>
          <w:i/>
          <w:iCs/>
        </w:rPr>
        <w:t>до</w:t>
      </w:r>
      <w:r>
        <w:rPr>
          <w:i/>
          <w:iCs/>
          <w:spacing w:val="-2"/>
        </w:rPr>
        <w:t xml:space="preserve"> </w:t>
      </w:r>
      <w:r>
        <w:rPr>
          <w:i/>
          <w:iCs/>
        </w:rPr>
        <w:t>тендерної</w:t>
      </w:r>
      <w:r>
        <w:rPr>
          <w:i/>
          <w:iCs/>
          <w:spacing w:val="-2"/>
        </w:rPr>
        <w:t xml:space="preserve"> </w:t>
      </w:r>
      <w:r>
        <w:rPr>
          <w:i/>
          <w:iCs/>
        </w:rPr>
        <w:t>документації</w:t>
      </w:r>
    </w:p>
    <w:p w14:paraId="480B2E42" w14:textId="77777777" w:rsidR="007D240E" w:rsidRDefault="007D240E">
      <w:pPr>
        <w:tabs>
          <w:tab w:val="left" w:pos="567"/>
        </w:tabs>
        <w:ind w:firstLine="284"/>
        <w:jc w:val="center"/>
        <w:rPr>
          <w:b/>
          <w:shd w:val="clear" w:color="auto" w:fill="FFFFFF"/>
        </w:rPr>
      </w:pPr>
    </w:p>
    <w:p w14:paraId="6FFA6A72" w14:textId="77777777" w:rsidR="007D240E" w:rsidRDefault="007D240E">
      <w:pPr>
        <w:tabs>
          <w:tab w:val="left" w:pos="567"/>
        </w:tabs>
        <w:ind w:firstLine="284"/>
        <w:jc w:val="center"/>
        <w:rPr>
          <w:b/>
          <w:shd w:val="clear" w:color="auto" w:fill="FFFFFF"/>
        </w:rPr>
      </w:pPr>
    </w:p>
    <w:p w14:paraId="74D29AC3" w14:textId="77777777" w:rsidR="007D240E" w:rsidRDefault="0016005C">
      <w:pPr>
        <w:tabs>
          <w:tab w:val="left" w:pos="567"/>
        </w:tabs>
        <w:ind w:firstLine="284"/>
        <w:jc w:val="right"/>
        <w:rPr>
          <w:bCs/>
          <w:i/>
          <w:iCs/>
          <w:sz w:val="24"/>
          <w:szCs w:val="24"/>
          <w:shd w:val="clear" w:color="auto" w:fill="FFFFFF"/>
        </w:rPr>
      </w:pPr>
      <w:r>
        <w:rPr>
          <w:bCs/>
          <w:i/>
          <w:iCs/>
          <w:sz w:val="24"/>
          <w:szCs w:val="24"/>
          <w:shd w:val="clear" w:color="auto" w:fill="FFFFFF"/>
        </w:rPr>
        <w:t xml:space="preserve">Форма </w:t>
      </w:r>
    </w:p>
    <w:p w14:paraId="4E8814B7" w14:textId="77777777" w:rsidR="007D240E" w:rsidRDefault="007D240E">
      <w:pPr>
        <w:tabs>
          <w:tab w:val="left" w:pos="567"/>
        </w:tabs>
        <w:ind w:firstLine="284"/>
        <w:jc w:val="center"/>
        <w:rPr>
          <w:b/>
          <w:caps/>
        </w:rPr>
      </w:pPr>
    </w:p>
    <w:p w14:paraId="558F7D48" w14:textId="77777777" w:rsidR="007D240E" w:rsidRDefault="0016005C">
      <w:pPr>
        <w:tabs>
          <w:tab w:val="left" w:pos="567"/>
        </w:tabs>
        <w:ind w:firstLine="284"/>
        <w:jc w:val="center"/>
        <w:rPr>
          <w:b/>
          <w:sz w:val="28"/>
          <w:szCs w:val="28"/>
          <w:shd w:val="clear" w:color="auto" w:fill="FFFFFF"/>
        </w:rPr>
      </w:pPr>
      <w:r>
        <w:rPr>
          <w:b/>
          <w:caps/>
          <w:sz w:val="28"/>
          <w:szCs w:val="28"/>
        </w:rPr>
        <w:t>Технічна специфікація</w:t>
      </w:r>
    </w:p>
    <w:p w14:paraId="7CC613F6" w14:textId="77777777" w:rsidR="007D240E" w:rsidRDefault="007D240E">
      <w:pPr>
        <w:tabs>
          <w:tab w:val="left" w:pos="567"/>
        </w:tabs>
        <w:ind w:firstLine="284"/>
        <w:jc w:val="center"/>
        <w:rPr>
          <w:b/>
          <w:sz w:val="24"/>
          <w:szCs w:val="24"/>
          <w:shd w:val="clear" w:color="auto" w:fill="FFFFFF"/>
        </w:rPr>
      </w:pPr>
    </w:p>
    <w:p w14:paraId="55F8B848" w14:textId="77777777" w:rsidR="007D240E" w:rsidRDefault="0016005C">
      <w:pPr>
        <w:tabs>
          <w:tab w:val="left" w:pos="567"/>
          <w:tab w:val="left" w:pos="4395"/>
        </w:tabs>
        <w:ind w:left="4395" w:hanging="4395"/>
        <w:jc w:val="both"/>
        <w:rPr>
          <w:b/>
          <w:sz w:val="24"/>
          <w:szCs w:val="24"/>
        </w:rPr>
      </w:pPr>
      <w:r>
        <w:rPr>
          <w:b/>
          <w:sz w:val="24"/>
          <w:szCs w:val="24"/>
          <w:shd w:val="clear" w:color="auto" w:fill="FFFFFF"/>
        </w:rPr>
        <w:t xml:space="preserve">Предмет закупівлі </w:t>
      </w:r>
      <w:r>
        <w:rPr>
          <w:b/>
          <w:sz w:val="24"/>
          <w:szCs w:val="24"/>
        </w:rPr>
        <w:t>за ДК 021:2015 (CPV): ________________________________________</w:t>
      </w:r>
    </w:p>
    <w:p w14:paraId="41C27BFF" w14:textId="77777777" w:rsidR="007D240E" w:rsidRDefault="007D240E">
      <w:pPr>
        <w:tabs>
          <w:tab w:val="left" w:pos="567"/>
          <w:tab w:val="left" w:pos="4395"/>
        </w:tabs>
        <w:ind w:left="4395" w:hanging="4395"/>
        <w:jc w:val="both"/>
        <w:rPr>
          <w:b/>
          <w:sz w:val="24"/>
          <w:szCs w:val="24"/>
          <w:shd w:val="clear" w:color="auto" w:fill="FFFFFF"/>
        </w:rPr>
      </w:pPr>
    </w:p>
    <w:p w14:paraId="5D1BB74F" w14:textId="77777777" w:rsidR="007D240E" w:rsidRDefault="0016005C">
      <w:pPr>
        <w:tabs>
          <w:tab w:val="left" w:pos="567"/>
          <w:tab w:val="left" w:pos="4395"/>
        </w:tabs>
        <w:ind w:left="4395" w:hanging="4395"/>
        <w:jc w:val="both"/>
        <w:rPr>
          <w:b/>
          <w:sz w:val="24"/>
          <w:szCs w:val="24"/>
          <w:shd w:val="clear" w:color="auto" w:fill="FFFFFF"/>
        </w:rPr>
      </w:pPr>
      <w:r>
        <w:rPr>
          <w:b/>
          <w:sz w:val="24"/>
          <w:szCs w:val="24"/>
          <w:shd w:val="clear" w:color="auto" w:fill="FFFFFF"/>
        </w:rPr>
        <w:t>Строк надання послуг:_________________________________________________________</w:t>
      </w:r>
    </w:p>
    <w:p w14:paraId="0B542B18" w14:textId="77777777" w:rsidR="007D240E" w:rsidRDefault="007D240E">
      <w:pPr>
        <w:tabs>
          <w:tab w:val="left" w:pos="567"/>
        </w:tabs>
        <w:ind w:firstLine="284"/>
        <w:rPr>
          <w:b/>
          <w:sz w:val="24"/>
          <w:szCs w:val="24"/>
          <w:shd w:val="clear" w:color="auto" w:fill="FFFFFF"/>
        </w:rPr>
      </w:pPr>
    </w:p>
    <w:p w14:paraId="3705DF95" w14:textId="77777777" w:rsidR="007D240E" w:rsidRDefault="0016005C">
      <w:pPr>
        <w:tabs>
          <w:tab w:val="left" w:pos="567"/>
        </w:tabs>
        <w:ind w:firstLine="284"/>
        <w:rPr>
          <w:i/>
          <w:iCs/>
          <w:sz w:val="24"/>
          <w:szCs w:val="24"/>
          <w:shd w:val="clear" w:color="auto" w:fill="FFFFFF"/>
        </w:rPr>
      </w:pPr>
      <w:r>
        <w:rPr>
          <w:i/>
          <w:iCs/>
          <w:sz w:val="24"/>
          <w:szCs w:val="24"/>
          <w:shd w:val="clear" w:color="auto" w:fill="FFFFFF"/>
        </w:rPr>
        <w:t>1. Інформація про технічні та кількісні характеристики предмета закупівлі:</w:t>
      </w:r>
    </w:p>
    <w:p w14:paraId="775F22E1" w14:textId="77777777" w:rsidR="007D240E" w:rsidRDefault="007D240E">
      <w:pPr>
        <w:tabs>
          <w:tab w:val="left" w:pos="567"/>
        </w:tabs>
        <w:ind w:firstLine="284"/>
        <w:rPr>
          <w:i/>
          <w:iCs/>
          <w:shd w:val="clear" w:color="auto" w:fill="FFFFFF"/>
        </w:rPr>
      </w:pPr>
    </w:p>
    <w:tbl>
      <w:tblPr>
        <w:tblW w:w="96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1"/>
        <w:gridCol w:w="1134"/>
        <w:gridCol w:w="1276"/>
        <w:gridCol w:w="1139"/>
        <w:gridCol w:w="1275"/>
        <w:gridCol w:w="1560"/>
      </w:tblGrid>
      <w:tr w:rsidR="007D240E" w14:paraId="2A254205" w14:textId="77777777">
        <w:trPr>
          <w:cantSplit/>
          <w:trHeight w:val="1129"/>
        </w:trPr>
        <w:tc>
          <w:tcPr>
            <w:tcW w:w="3251" w:type="dxa"/>
            <w:vAlign w:val="center"/>
          </w:tcPr>
          <w:p w14:paraId="17CA0415" w14:textId="77777777" w:rsidR="007D240E" w:rsidRDefault="0016005C">
            <w:pPr>
              <w:ind w:left="87"/>
              <w:jc w:val="center"/>
              <w:rPr>
                <w:b/>
                <w:bCs/>
                <w:sz w:val="20"/>
                <w:szCs w:val="20"/>
              </w:rPr>
            </w:pPr>
            <w:r>
              <w:rPr>
                <w:b/>
                <w:sz w:val="20"/>
                <w:szCs w:val="20"/>
                <w:shd w:val="clear" w:color="auto" w:fill="FFFFFF"/>
              </w:rPr>
              <w:t xml:space="preserve">Назва предмета закупівлі </w:t>
            </w:r>
            <w:r>
              <w:rPr>
                <w:b/>
                <w:sz w:val="20"/>
                <w:szCs w:val="20"/>
              </w:rPr>
              <w:t>за ДК 021:2015 (CPV)</w:t>
            </w:r>
          </w:p>
        </w:tc>
        <w:tc>
          <w:tcPr>
            <w:tcW w:w="1134" w:type="dxa"/>
            <w:vAlign w:val="center"/>
          </w:tcPr>
          <w:p w14:paraId="3C0B544C" w14:textId="77777777" w:rsidR="007D240E" w:rsidRDefault="0016005C">
            <w:pPr>
              <w:ind w:firstLine="50"/>
              <w:jc w:val="center"/>
              <w:rPr>
                <w:b/>
                <w:sz w:val="20"/>
                <w:szCs w:val="20"/>
              </w:rPr>
            </w:pPr>
            <w:r>
              <w:rPr>
                <w:b/>
                <w:sz w:val="20"/>
                <w:szCs w:val="20"/>
              </w:rPr>
              <w:t>Вікові категорії дітей</w:t>
            </w:r>
          </w:p>
        </w:tc>
        <w:tc>
          <w:tcPr>
            <w:tcW w:w="1276" w:type="dxa"/>
            <w:vAlign w:val="center"/>
          </w:tcPr>
          <w:p w14:paraId="19ADCA11" w14:textId="77777777" w:rsidR="007D240E" w:rsidRDefault="0016005C">
            <w:pPr>
              <w:jc w:val="center"/>
              <w:rPr>
                <w:b/>
                <w:sz w:val="20"/>
                <w:szCs w:val="20"/>
              </w:rPr>
            </w:pPr>
            <w:r>
              <w:rPr>
                <w:b/>
                <w:sz w:val="20"/>
                <w:szCs w:val="20"/>
              </w:rPr>
              <w:t>Інформація про кількість прийомів їжі</w:t>
            </w:r>
          </w:p>
        </w:tc>
        <w:tc>
          <w:tcPr>
            <w:tcW w:w="1139" w:type="dxa"/>
            <w:vAlign w:val="center"/>
          </w:tcPr>
          <w:p w14:paraId="3B2DBB94" w14:textId="77777777" w:rsidR="007D240E" w:rsidRDefault="0016005C">
            <w:pPr>
              <w:ind w:firstLine="50"/>
              <w:jc w:val="center"/>
              <w:rPr>
                <w:b/>
                <w:sz w:val="20"/>
                <w:szCs w:val="20"/>
              </w:rPr>
            </w:pPr>
            <w:r>
              <w:rPr>
                <w:b/>
                <w:sz w:val="20"/>
                <w:szCs w:val="20"/>
              </w:rPr>
              <w:t xml:space="preserve">Гранична ціна за 1 </w:t>
            </w:r>
            <w:proofErr w:type="spellStart"/>
            <w:r>
              <w:rPr>
                <w:b/>
                <w:sz w:val="20"/>
                <w:szCs w:val="20"/>
              </w:rPr>
              <w:t>діто</w:t>
            </w:r>
            <w:proofErr w:type="spellEnd"/>
            <w:r>
              <w:rPr>
                <w:b/>
                <w:sz w:val="20"/>
                <w:szCs w:val="20"/>
              </w:rPr>
              <w:t>-день, грн. без ПДВ</w:t>
            </w:r>
          </w:p>
        </w:tc>
        <w:tc>
          <w:tcPr>
            <w:tcW w:w="1275" w:type="dxa"/>
            <w:tcMar>
              <w:top w:w="0" w:type="dxa"/>
              <w:left w:w="40" w:type="dxa"/>
              <w:bottom w:w="0" w:type="dxa"/>
              <w:right w:w="40" w:type="dxa"/>
            </w:tcMar>
            <w:vAlign w:val="center"/>
          </w:tcPr>
          <w:p w14:paraId="6481E897" w14:textId="77777777" w:rsidR="007D240E" w:rsidRDefault="0016005C">
            <w:pPr>
              <w:ind w:firstLine="50"/>
              <w:jc w:val="center"/>
              <w:rPr>
                <w:b/>
                <w:sz w:val="20"/>
                <w:szCs w:val="20"/>
              </w:rPr>
            </w:pPr>
            <w:r>
              <w:rPr>
                <w:b/>
                <w:sz w:val="20"/>
                <w:szCs w:val="20"/>
              </w:rPr>
              <w:t xml:space="preserve">Обсяг надання послуг / кількість </w:t>
            </w:r>
            <w:proofErr w:type="spellStart"/>
            <w:r>
              <w:rPr>
                <w:b/>
                <w:sz w:val="20"/>
                <w:szCs w:val="20"/>
              </w:rPr>
              <w:t>діто</w:t>
            </w:r>
            <w:proofErr w:type="spellEnd"/>
            <w:r>
              <w:rPr>
                <w:b/>
                <w:sz w:val="20"/>
                <w:szCs w:val="20"/>
              </w:rPr>
              <w:t>-днів</w:t>
            </w:r>
          </w:p>
        </w:tc>
        <w:tc>
          <w:tcPr>
            <w:tcW w:w="1560" w:type="dxa"/>
            <w:tcMar>
              <w:top w:w="0" w:type="dxa"/>
              <w:left w:w="40" w:type="dxa"/>
              <w:bottom w:w="0" w:type="dxa"/>
              <w:right w:w="40" w:type="dxa"/>
            </w:tcMar>
            <w:vAlign w:val="center"/>
          </w:tcPr>
          <w:p w14:paraId="66C4E22A" w14:textId="77777777" w:rsidR="007D240E" w:rsidRDefault="0016005C">
            <w:pPr>
              <w:ind w:right="-47"/>
              <w:jc w:val="center"/>
              <w:rPr>
                <w:b/>
                <w:sz w:val="20"/>
                <w:szCs w:val="20"/>
              </w:rPr>
            </w:pPr>
            <w:r>
              <w:rPr>
                <w:b/>
                <w:sz w:val="20"/>
                <w:szCs w:val="20"/>
              </w:rPr>
              <w:t>Загальна вартість послуг, грн. без ПДВ</w:t>
            </w:r>
          </w:p>
        </w:tc>
      </w:tr>
      <w:tr w:rsidR="007D240E" w14:paraId="102AED6A" w14:textId="77777777">
        <w:tc>
          <w:tcPr>
            <w:tcW w:w="3251" w:type="dxa"/>
            <w:vMerge w:val="restart"/>
          </w:tcPr>
          <w:p w14:paraId="72628EB5" w14:textId="77777777" w:rsidR="007D240E" w:rsidRDefault="007D240E">
            <w:pPr>
              <w:ind w:left="87"/>
              <w:rPr>
                <w:bCs/>
              </w:rPr>
            </w:pPr>
          </w:p>
          <w:p w14:paraId="4A09AE3D" w14:textId="77777777" w:rsidR="007D240E" w:rsidRDefault="007D240E">
            <w:pPr>
              <w:ind w:left="87" w:right="131"/>
              <w:rPr>
                <w:bCs/>
              </w:rPr>
            </w:pPr>
          </w:p>
        </w:tc>
        <w:tc>
          <w:tcPr>
            <w:tcW w:w="1134" w:type="dxa"/>
          </w:tcPr>
          <w:p w14:paraId="706E36FE" w14:textId="77777777" w:rsidR="007D240E" w:rsidRDefault="007D240E"/>
        </w:tc>
        <w:tc>
          <w:tcPr>
            <w:tcW w:w="1276" w:type="dxa"/>
          </w:tcPr>
          <w:p w14:paraId="4F40B080" w14:textId="77777777" w:rsidR="007D240E" w:rsidRDefault="007D240E">
            <w:pPr>
              <w:ind w:left="-670"/>
              <w:jc w:val="center"/>
            </w:pPr>
          </w:p>
        </w:tc>
        <w:tc>
          <w:tcPr>
            <w:tcW w:w="1139" w:type="dxa"/>
          </w:tcPr>
          <w:p w14:paraId="7FBFECA6" w14:textId="77777777" w:rsidR="007D240E" w:rsidRDefault="007D240E">
            <w:pPr>
              <w:jc w:val="center"/>
            </w:pPr>
          </w:p>
        </w:tc>
        <w:tc>
          <w:tcPr>
            <w:tcW w:w="1275" w:type="dxa"/>
            <w:tcMar>
              <w:top w:w="0" w:type="dxa"/>
              <w:left w:w="40" w:type="dxa"/>
              <w:bottom w:w="0" w:type="dxa"/>
              <w:right w:w="40" w:type="dxa"/>
            </w:tcMar>
            <w:vAlign w:val="center"/>
          </w:tcPr>
          <w:p w14:paraId="00E68775" w14:textId="77777777" w:rsidR="007D240E" w:rsidRDefault="007D240E">
            <w:pPr>
              <w:ind w:left="-670"/>
              <w:jc w:val="center"/>
            </w:pPr>
          </w:p>
        </w:tc>
        <w:tc>
          <w:tcPr>
            <w:tcW w:w="1560" w:type="dxa"/>
            <w:tcMar>
              <w:top w:w="0" w:type="dxa"/>
              <w:left w:w="40" w:type="dxa"/>
              <w:bottom w:w="0" w:type="dxa"/>
              <w:right w:w="40" w:type="dxa"/>
            </w:tcMar>
          </w:tcPr>
          <w:p w14:paraId="26E73D64" w14:textId="77777777" w:rsidR="007D240E" w:rsidRDefault="007D240E">
            <w:pPr>
              <w:jc w:val="center"/>
            </w:pPr>
          </w:p>
        </w:tc>
      </w:tr>
      <w:tr w:rsidR="007D240E" w14:paraId="36D31642" w14:textId="77777777">
        <w:tc>
          <w:tcPr>
            <w:tcW w:w="3251" w:type="dxa"/>
            <w:vMerge/>
          </w:tcPr>
          <w:p w14:paraId="59E2B072" w14:textId="77777777" w:rsidR="007D240E" w:rsidRDefault="007D240E">
            <w:pPr>
              <w:ind w:left="87" w:right="131"/>
            </w:pPr>
          </w:p>
        </w:tc>
        <w:tc>
          <w:tcPr>
            <w:tcW w:w="1134" w:type="dxa"/>
          </w:tcPr>
          <w:p w14:paraId="6897D8B2" w14:textId="77777777" w:rsidR="007D240E" w:rsidRDefault="007D240E"/>
        </w:tc>
        <w:tc>
          <w:tcPr>
            <w:tcW w:w="1276" w:type="dxa"/>
          </w:tcPr>
          <w:p w14:paraId="24610D91" w14:textId="77777777" w:rsidR="007D240E" w:rsidRDefault="007D240E">
            <w:pPr>
              <w:ind w:left="-670"/>
              <w:jc w:val="center"/>
            </w:pPr>
          </w:p>
        </w:tc>
        <w:tc>
          <w:tcPr>
            <w:tcW w:w="1139" w:type="dxa"/>
          </w:tcPr>
          <w:p w14:paraId="3A52328B" w14:textId="77777777" w:rsidR="007D240E" w:rsidRDefault="007D240E">
            <w:pPr>
              <w:jc w:val="center"/>
            </w:pPr>
          </w:p>
        </w:tc>
        <w:tc>
          <w:tcPr>
            <w:tcW w:w="1275" w:type="dxa"/>
            <w:tcMar>
              <w:top w:w="0" w:type="dxa"/>
              <w:left w:w="40" w:type="dxa"/>
              <w:bottom w:w="0" w:type="dxa"/>
              <w:right w:w="40" w:type="dxa"/>
            </w:tcMar>
            <w:vAlign w:val="center"/>
          </w:tcPr>
          <w:p w14:paraId="7E69C12E" w14:textId="77777777" w:rsidR="007D240E" w:rsidRDefault="007D240E">
            <w:pPr>
              <w:ind w:left="-670"/>
              <w:jc w:val="center"/>
            </w:pPr>
          </w:p>
        </w:tc>
        <w:tc>
          <w:tcPr>
            <w:tcW w:w="1560" w:type="dxa"/>
            <w:tcMar>
              <w:top w:w="0" w:type="dxa"/>
              <w:left w:w="40" w:type="dxa"/>
              <w:bottom w:w="0" w:type="dxa"/>
              <w:right w:w="40" w:type="dxa"/>
            </w:tcMar>
          </w:tcPr>
          <w:p w14:paraId="3A24F4E0" w14:textId="77777777" w:rsidR="007D240E" w:rsidRDefault="007D240E">
            <w:pPr>
              <w:jc w:val="center"/>
            </w:pPr>
          </w:p>
        </w:tc>
      </w:tr>
      <w:tr w:rsidR="007D240E" w14:paraId="7533E4B0" w14:textId="77777777">
        <w:tc>
          <w:tcPr>
            <w:tcW w:w="3251" w:type="dxa"/>
            <w:vMerge/>
          </w:tcPr>
          <w:p w14:paraId="5B09B67F" w14:textId="77777777" w:rsidR="007D240E" w:rsidRDefault="007D240E">
            <w:pPr>
              <w:ind w:left="87"/>
            </w:pPr>
          </w:p>
        </w:tc>
        <w:tc>
          <w:tcPr>
            <w:tcW w:w="1134" w:type="dxa"/>
          </w:tcPr>
          <w:p w14:paraId="1EAAFBC8" w14:textId="77777777" w:rsidR="007D240E" w:rsidRDefault="007D240E">
            <w:pPr>
              <w:rPr>
                <w:b/>
              </w:rPr>
            </w:pPr>
          </w:p>
        </w:tc>
        <w:tc>
          <w:tcPr>
            <w:tcW w:w="1276" w:type="dxa"/>
          </w:tcPr>
          <w:p w14:paraId="2089F2BD" w14:textId="77777777" w:rsidR="007D240E" w:rsidRDefault="007D240E">
            <w:pPr>
              <w:ind w:left="-670"/>
              <w:jc w:val="center"/>
            </w:pPr>
          </w:p>
        </w:tc>
        <w:tc>
          <w:tcPr>
            <w:tcW w:w="1139" w:type="dxa"/>
          </w:tcPr>
          <w:p w14:paraId="6731F049" w14:textId="77777777" w:rsidR="007D240E" w:rsidRDefault="007D240E">
            <w:pPr>
              <w:jc w:val="center"/>
            </w:pPr>
          </w:p>
        </w:tc>
        <w:tc>
          <w:tcPr>
            <w:tcW w:w="1275" w:type="dxa"/>
            <w:tcMar>
              <w:top w:w="0" w:type="dxa"/>
              <w:left w:w="40" w:type="dxa"/>
              <w:bottom w:w="0" w:type="dxa"/>
              <w:right w:w="40" w:type="dxa"/>
            </w:tcMar>
            <w:vAlign w:val="center"/>
          </w:tcPr>
          <w:p w14:paraId="01DC0022" w14:textId="77777777" w:rsidR="007D240E" w:rsidRDefault="007D240E">
            <w:pPr>
              <w:ind w:left="-670"/>
              <w:jc w:val="center"/>
            </w:pPr>
          </w:p>
        </w:tc>
        <w:tc>
          <w:tcPr>
            <w:tcW w:w="1560" w:type="dxa"/>
            <w:tcMar>
              <w:top w:w="0" w:type="dxa"/>
              <w:left w:w="40" w:type="dxa"/>
              <w:bottom w:w="0" w:type="dxa"/>
              <w:right w:w="40" w:type="dxa"/>
            </w:tcMar>
          </w:tcPr>
          <w:p w14:paraId="6FFDC322" w14:textId="77777777" w:rsidR="007D240E" w:rsidRDefault="007D240E">
            <w:pPr>
              <w:jc w:val="center"/>
            </w:pPr>
          </w:p>
        </w:tc>
      </w:tr>
      <w:tr w:rsidR="007D240E" w14:paraId="62D9EF77" w14:textId="77777777">
        <w:tc>
          <w:tcPr>
            <w:tcW w:w="6800" w:type="dxa"/>
            <w:gridSpan w:val="4"/>
          </w:tcPr>
          <w:p w14:paraId="62D93616" w14:textId="77777777" w:rsidR="007D240E" w:rsidRDefault="0016005C">
            <w:pPr>
              <w:ind w:left="87" w:right="143"/>
              <w:jc w:val="right"/>
            </w:pPr>
            <w:r>
              <w:rPr>
                <w:b/>
              </w:rPr>
              <w:t>Всього:</w:t>
            </w:r>
          </w:p>
        </w:tc>
        <w:tc>
          <w:tcPr>
            <w:tcW w:w="1275" w:type="dxa"/>
            <w:tcMar>
              <w:top w:w="0" w:type="dxa"/>
              <w:left w:w="40" w:type="dxa"/>
              <w:bottom w:w="0" w:type="dxa"/>
              <w:right w:w="40" w:type="dxa"/>
            </w:tcMar>
            <w:vAlign w:val="center"/>
          </w:tcPr>
          <w:p w14:paraId="41FCD776" w14:textId="77777777" w:rsidR="007D240E" w:rsidRDefault="007D240E">
            <w:pPr>
              <w:ind w:left="-670"/>
              <w:jc w:val="center"/>
              <w:rPr>
                <w:b/>
              </w:rPr>
            </w:pPr>
          </w:p>
        </w:tc>
        <w:tc>
          <w:tcPr>
            <w:tcW w:w="1560" w:type="dxa"/>
            <w:tcMar>
              <w:top w:w="0" w:type="dxa"/>
              <w:left w:w="40" w:type="dxa"/>
              <w:bottom w:w="0" w:type="dxa"/>
              <w:right w:w="40" w:type="dxa"/>
            </w:tcMar>
          </w:tcPr>
          <w:p w14:paraId="1BE2B22B" w14:textId="77777777" w:rsidR="007D240E" w:rsidRDefault="007D240E">
            <w:pPr>
              <w:jc w:val="center"/>
              <w:rPr>
                <w:b/>
              </w:rPr>
            </w:pPr>
          </w:p>
        </w:tc>
      </w:tr>
    </w:tbl>
    <w:p w14:paraId="5DC48BE2" w14:textId="77777777" w:rsidR="007D240E" w:rsidRDefault="007D240E">
      <w:pPr>
        <w:tabs>
          <w:tab w:val="left" w:pos="567"/>
        </w:tabs>
        <w:ind w:firstLine="284"/>
        <w:rPr>
          <w:sz w:val="24"/>
          <w:szCs w:val="24"/>
          <w:shd w:val="clear" w:color="auto" w:fill="FFFFFF"/>
        </w:rPr>
      </w:pPr>
    </w:p>
    <w:p w14:paraId="58374D45" w14:textId="77777777" w:rsidR="007D240E" w:rsidRDefault="0016005C">
      <w:pPr>
        <w:tabs>
          <w:tab w:val="left" w:pos="567"/>
        </w:tabs>
        <w:ind w:firstLine="284"/>
        <w:rPr>
          <w:b/>
          <w:bCs/>
          <w:sz w:val="24"/>
          <w:szCs w:val="24"/>
          <w:shd w:val="clear" w:color="auto" w:fill="FFFFFF"/>
        </w:rPr>
      </w:pPr>
      <w:r>
        <w:rPr>
          <w:b/>
          <w:bCs/>
          <w:sz w:val="24"/>
          <w:szCs w:val="24"/>
          <w:shd w:val="clear" w:color="auto" w:fill="FFFFFF"/>
        </w:rPr>
        <w:t xml:space="preserve">Ціна тендерної пропозиції </w:t>
      </w:r>
      <w:r>
        <w:rPr>
          <w:b/>
          <w:bCs/>
          <w:sz w:val="24"/>
          <w:szCs w:val="24"/>
          <w:shd w:val="clear" w:color="auto" w:fill="FFFFFF"/>
          <w:lang w:val="ru-RU"/>
        </w:rPr>
        <w:t>[</w:t>
      </w:r>
      <w:r>
        <w:rPr>
          <w:b/>
          <w:bCs/>
          <w:sz w:val="24"/>
          <w:szCs w:val="24"/>
          <w:shd w:val="clear" w:color="auto" w:fill="FFFFFF"/>
        </w:rPr>
        <w:t>назва учасника</w:t>
      </w:r>
      <w:r>
        <w:rPr>
          <w:b/>
          <w:bCs/>
          <w:sz w:val="24"/>
          <w:szCs w:val="24"/>
          <w:shd w:val="clear" w:color="auto" w:fill="FFFFFF"/>
          <w:lang w:val="ru-RU"/>
        </w:rPr>
        <w:t xml:space="preserve">] </w:t>
      </w:r>
      <w:r>
        <w:rPr>
          <w:b/>
          <w:bCs/>
          <w:sz w:val="24"/>
          <w:szCs w:val="24"/>
          <w:shd w:val="clear" w:color="auto" w:fill="FFFFFF"/>
        </w:rPr>
        <w:t>становить _____,__ (</w:t>
      </w:r>
      <w:r>
        <w:rPr>
          <w:b/>
          <w:bCs/>
          <w:i/>
          <w:iCs/>
          <w:sz w:val="24"/>
          <w:szCs w:val="24"/>
          <w:shd w:val="clear" w:color="auto" w:fill="FFFFFF"/>
        </w:rPr>
        <w:t>прописом</w:t>
      </w:r>
      <w:r>
        <w:rPr>
          <w:b/>
          <w:bCs/>
          <w:sz w:val="24"/>
          <w:szCs w:val="24"/>
          <w:shd w:val="clear" w:color="auto" w:fill="FFFFFF"/>
        </w:rPr>
        <w:t>) гривень без ПДВ.</w:t>
      </w:r>
    </w:p>
    <w:p w14:paraId="5C9C26AF" w14:textId="77777777" w:rsidR="007D240E" w:rsidRDefault="007D240E">
      <w:pPr>
        <w:tabs>
          <w:tab w:val="left" w:pos="567"/>
        </w:tabs>
        <w:ind w:firstLine="284"/>
        <w:rPr>
          <w:sz w:val="24"/>
          <w:szCs w:val="24"/>
          <w:shd w:val="clear" w:color="auto" w:fill="FFFFFF"/>
        </w:rPr>
      </w:pPr>
    </w:p>
    <w:p w14:paraId="6D84E083" w14:textId="77777777" w:rsidR="007D240E" w:rsidRDefault="0016005C">
      <w:pPr>
        <w:tabs>
          <w:tab w:val="left" w:pos="567"/>
        </w:tabs>
        <w:ind w:firstLine="284"/>
        <w:rPr>
          <w:i/>
          <w:iCs/>
          <w:sz w:val="24"/>
          <w:szCs w:val="24"/>
          <w:shd w:val="clear" w:color="auto" w:fill="FFFFFF"/>
        </w:rPr>
      </w:pPr>
      <w:r>
        <w:rPr>
          <w:i/>
          <w:iCs/>
          <w:sz w:val="24"/>
          <w:szCs w:val="24"/>
          <w:shd w:val="clear" w:color="auto" w:fill="FFFFFF"/>
        </w:rPr>
        <w:t>2. Інформація про якісні характеристики предмета закупівлі, які пропонуються учасником:</w:t>
      </w:r>
    </w:p>
    <w:p w14:paraId="1DA5F2BC" w14:textId="77777777" w:rsidR="007D240E" w:rsidRDefault="007D240E">
      <w:pPr>
        <w:tabs>
          <w:tab w:val="left" w:pos="567"/>
        </w:tabs>
        <w:ind w:firstLine="284"/>
        <w:rPr>
          <w:i/>
          <w:iCs/>
          <w:sz w:val="24"/>
          <w:szCs w:val="24"/>
          <w:shd w:val="clear" w:color="auto" w:fill="FFFFFF"/>
        </w:rPr>
      </w:pPr>
    </w:p>
    <w:p w14:paraId="025DD491"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2.1 Адреса потужності учасника для зберігання харчових продуктів (продуктовий склад), в тому числі продуктів тваринного походження: ________________________________________;</w:t>
      </w:r>
    </w:p>
    <w:p w14:paraId="64B06FFA"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2.2 Персональний контрольний (реєстраційний) номер потужності учасника для зберігання харчових продуктів, в тому числі тваринного походження згідно із експлуатаційним дозволом учасника: ___________________________________;</w:t>
      </w:r>
    </w:p>
    <w:p w14:paraId="5FC4B797"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2.3 Дата проведення планового або позапланового заходу державного контролю (інспектування) продуктового складу учасника, вказаного у п. 2.1 цієї Технічної специфікації, стосовно додержання операторами ринку вимог законодавства про харчові продукти:______________;</w:t>
      </w:r>
    </w:p>
    <w:p w14:paraId="18C410AC"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 xml:space="preserve">2.4 Номер та дата видачі сертифіката на систему управління якістю </w:t>
      </w:r>
      <w:r>
        <w:rPr>
          <w:sz w:val="24"/>
          <w:szCs w:val="24"/>
        </w:rPr>
        <w:t xml:space="preserve">ДСТУ </w:t>
      </w:r>
      <w:r>
        <w:rPr>
          <w:sz w:val="24"/>
          <w:szCs w:val="24"/>
          <w:lang w:val="en-US"/>
        </w:rPr>
        <w:t>ISO</w:t>
      </w:r>
      <w:r>
        <w:rPr>
          <w:sz w:val="24"/>
          <w:szCs w:val="24"/>
        </w:rPr>
        <w:t xml:space="preserve"> 9001:2015 </w:t>
      </w:r>
      <w:r>
        <w:rPr>
          <w:sz w:val="24"/>
          <w:szCs w:val="24"/>
          <w:shd w:val="clear" w:color="auto" w:fill="FFFFFF"/>
        </w:rPr>
        <w:t xml:space="preserve"> ___________________, ким виданий___________;</w:t>
      </w:r>
    </w:p>
    <w:p w14:paraId="34C050C8"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 xml:space="preserve">2.5 Номер та дата видачі сертифіката на систему управління безпечністю харчових продуктів </w:t>
      </w:r>
      <w:r>
        <w:rPr>
          <w:sz w:val="24"/>
          <w:szCs w:val="24"/>
        </w:rPr>
        <w:t xml:space="preserve">ДСТУ </w:t>
      </w:r>
      <w:r>
        <w:rPr>
          <w:sz w:val="24"/>
          <w:szCs w:val="24"/>
          <w:lang w:val="en-US"/>
        </w:rPr>
        <w:t>ISO</w:t>
      </w:r>
      <w:r>
        <w:rPr>
          <w:sz w:val="24"/>
          <w:szCs w:val="24"/>
        </w:rPr>
        <w:t xml:space="preserve"> </w:t>
      </w:r>
      <w:r>
        <w:rPr>
          <w:sz w:val="24"/>
          <w:szCs w:val="24"/>
          <w:lang w:val="ru-RU"/>
        </w:rPr>
        <w:t>22000</w:t>
      </w:r>
      <w:r>
        <w:rPr>
          <w:sz w:val="24"/>
          <w:szCs w:val="24"/>
        </w:rPr>
        <w:t>:201</w:t>
      </w:r>
      <w:r>
        <w:rPr>
          <w:sz w:val="24"/>
          <w:szCs w:val="24"/>
          <w:lang w:val="ru-RU"/>
        </w:rPr>
        <w:t>9</w:t>
      </w:r>
      <w:r>
        <w:rPr>
          <w:sz w:val="24"/>
          <w:szCs w:val="24"/>
          <w:shd w:val="clear" w:color="auto" w:fill="FFFFFF"/>
        </w:rPr>
        <w:t xml:space="preserve"> ___________________, ким виданий___________.</w:t>
      </w:r>
    </w:p>
    <w:p w14:paraId="50E7C845" w14:textId="77777777" w:rsidR="007D240E" w:rsidRDefault="007D240E">
      <w:pPr>
        <w:tabs>
          <w:tab w:val="left" w:pos="567"/>
        </w:tabs>
        <w:ind w:firstLine="284"/>
        <w:jc w:val="both"/>
        <w:rPr>
          <w:sz w:val="24"/>
          <w:szCs w:val="24"/>
          <w:shd w:val="clear" w:color="auto" w:fill="FFFFFF"/>
        </w:rPr>
      </w:pPr>
    </w:p>
    <w:p w14:paraId="66FAE112" w14:textId="77777777" w:rsidR="007D240E" w:rsidRDefault="0016005C">
      <w:pPr>
        <w:rPr>
          <w:b/>
          <w:shd w:val="clear" w:color="auto" w:fill="FFFFFF"/>
        </w:rPr>
      </w:pPr>
      <w:r>
        <w:rPr>
          <w:b/>
          <w:shd w:val="clear" w:color="auto" w:fill="FFFFFF"/>
        </w:rPr>
        <w:br w:type="page"/>
      </w:r>
    </w:p>
    <w:p w14:paraId="41995FDB" w14:textId="77777777" w:rsidR="007D240E" w:rsidRDefault="0016005C">
      <w:pPr>
        <w:ind w:left="6237"/>
        <w:rPr>
          <w:b/>
          <w:i/>
          <w:iCs/>
          <w:sz w:val="24"/>
          <w:szCs w:val="24"/>
          <w:shd w:val="clear" w:color="auto" w:fill="FFFFFF"/>
        </w:rPr>
      </w:pPr>
      <w:r>
        <w:rPr>
          <w:b/>
          <w:i/>
          <w:iCs/>
          <w:sz w:val="24"/>
          <w:szCs w:val="24"/>
          <w:shd w:val="clear" w:color="auto" w:fill="FFFFFF"/>
        </w:rPr>
        <w:lastRenderedPageBreak/>
        <w:t xml:space="preserve">Додаток №4 </w:t>
      </w:r>
    </w:p>
    <w:p w14:paraId="108F7755" w14:textId="77777777" w:rsidR="00C5182E" w:rsidRDefault="0016005C">
      <w:pPr>
        <w:ind w:left="6237"/>
        <w:rPr>
          <w:b/>
          <w:i/>
          <w:iCs/>
          <w:sz w:val="24"/>
          <w:szCs w:val="24"/>
          <w:shd w:val="clear" w:color="auto" w:fill="FFFFFF"/>
        </w:rPr>
      </w:pPr>
      <w:r>
        <w:rPr>
          <w:b/>
          <w:i/>
          <w:iCs/>
          <w:sz w:val="24"/>
          <w:szCs w:val="24"/>
          <w:shd w:val="clear" w:color="auto" w:fill="FFFFFF"/>
        </w:rPr>
        <w:t>до тендерної документації</w:t>
      </w:r>
    </w:p>
    <w:p w14:paraId="33FF391D" w14:textId="300D613A" w:rsidR="007D240E" w:rsidRDefault="00C5182E">
      <w:pPr>
        <w:ind w:left="6237"/>
        <w:rPr>
          <w:b/>
          <w:i/>
          <w:iCs/>
          <w:sz w:val="24"/>
          <w:szCs w:val="24"/>
          <w:shd w:val="clear" w:color="auto" w:fill="FFFFFF"/>
        </w:rPr>
      </w:pPr>
      <w:r>
        <w:rPr>
          <w:b/>
          <w:i/>
          <w:iCs/>
          <w:sz w:val="24"/>
          <w:szCs w:val="24"/>
          <w:shd w:val="clear" w:color="auto" w:fill="FFFFFF"/>
        </w:rPr>
        <w:t xml:space="preserve">(в редакції від </w:t>
      </w:r>
      <w:r w:rsidR="00294B56">
        <w:rPr>
          <w:b/>
          <w:i/>
          <w:iCs/>
          <w:sz w:val="24"/>
          <w:szCs w:val="24"/>
          <w:shd w:val="clear" w:color="auto" w:fill="FFFFFF"/>
        </w:rPr>
        <w:t>01.03.</w:t>
      </w:r>
      <w:r>
        <w:rPr>
          <w:b/>
          <w:i/>
          <w:iCs/>
          <w:sz w:val="24"/>
          <w:szCs w:val="24"/>
          <w:shd w:val="clear" w:color="auto" w:fill="FFFFFF"/>
        </w:rPr>
        <w:t>2024 року)</w:t>
      </w:r>
      <w:r w:rsidR="0016005C">
        <w:rPr>
          <w:b/>
          <w:i/>
          <w:iCs/>
          <w:sz w:val="24"/>
          <w:szCs w:val="24"/>
          <w:shd w:val="clear" w:color="auto" w:fill="FFFFFF"/>
        </w:rPr>
        <w:t xml:space="preserve"> </w:t>
      </w:r>
    </w:p>
    <w:p w14:paraId="613EDE3B" w14:textId="77777777" w:rsidR="007D240E" w:rsidRDefault="007D240E">
      <w:pPr>
        <w:ind w:right="2"/>
        <w:rPr>
          <w:b/>
          <w:shd w:val="clear" w:color="auto" w:fill="FFFFFF"/>
        </w:rPr>
      </w:pPr>
    </w:p>
    <w:p w14:paraId="43E06F53" w14:textId="77777777" w:rsidR="007D240E" w:rsidRDefault="0016005C">
      <w:pPr>
        <w:ind w:right="2"/>
        <w:jc w:val="center"/>
        <w:rPr>
          <w:b/>
          <w:bCs/>
          <w:sz w:val="24"/>
          <w:szCs w:val="24"/>
          <w:shd w:val="clear" w:color="auto" w:fill="FFFFFF"/>
        </w:rPr>
      </w:pPr>
      <w:r>
        <w:rPr>
          <w:b/>
          <w:bCs/>
          <w:sz w:val="24"/>
          <w:szCs w:val="24"/>
          <w:shd w:val="clear" w:color="auto" w:fill="FFFFFF"/>
        </w:rPr>
        <w:t xml:space="preserve">Інформація </w:t>
      </w:r>
    </w:p>
    <w:p w14:paraId="141BA097" w14:textId="77777777" w:rsidR="007D240E" w:rsidRDefault="0016005C">
      <w:pPr>
        <w:ind w:right="2"/>
        <w:jc w:val="center"/>
        <w:rPr>
          <w:b/>
          <w:bCs/>
          <w:sz w:val="24"/>
          <w:szCs w:val="24"/>
          <w:shd w:val="clear" w:color="auto" w:fill="FFFFFF"/>
        </w:rPr>
      </w:pPr>
      <w:r>
        <w:rPr>
          <w:b/>
          <w:bCs/>
          <w:sz w:val="24"/>
          <w:szCs w:val="24"/>
          <w:shd w:val="clear" w:color="auto" w:fill="FFFFFF"/>
        </w:rPr>
        <w:t>про вимоги, які передбачені законодавством</w:t>
      </w:r>
      <w:r>
        <w:rPr>
          <w:rStyle w:val="a3"/>
          <w:b/>
          <w:bCs/>
          <w:sz w:val="24"/>
          <w:szCs w:val="24"/>
          <w:shd w:val="clear" w:color="auto" w:fill="FFFFFF"/>
        </w:rPr>
        <w:footnoteReference w:id="10"/>
      </w:r>
      <w:r>
        <w:rPr>
          <w:b/>
          <w:bCs/>
          <w:sz w:val="24"/>
          <w:szCs w:val="24"/>
          <w:shd w:val="clear" w:color="auto" w:fill="FFFFFF"/>
        </w:rPr>
        <w:t xml:space="preserve"> </w:t>
      </w:r>
    </w:p>
    <w:p w14:paraId="02EC87BE" w14:textId="77777777" w:rsidR="007D240E" w:rsidRDefault="0016005C">
      <w:pPr>
        <w:ind w:right="2"/>
        <w:jc w:val="center"/>
        <w:rPr>
          <w:b/>
          <w:bCs/>
          <w:sz w:val="24"/>
          <w:szCs w:val="24"/>
          <w:shd w:val="clear" w:color="auto" w:fill="FFFFFF"/>
        </w:rPr>
      </w:pPr>
      <w:r>
        <w:rPr>
          <w:b/>
          <w:bCs/>
          <w:sz w:val="24"/>
          <w:szCs w:val="24"/>
          <w:shd w:val="clear" w:color="auto" w:fill="FFFFFF"/>
        </w:rPr>
        <w:t>та які замовник вважає за необхідне включити до тендерної документації</w:t>
      </w:r>
    </w:p>
    <w:p w14:paraId="4720310E" w14:textId="77777777" w:rsidR="007D240E" w:rsidRDefault="0016005C">
      <w:pPr>
        <w:ind w:right="2"/>
        <w:jc w:val="center"/>
        <w:rPr>
          <w:i/>
          <w:iCs/>
          <w:sz w:val="20"/>
          <w:szCs w:val="20"/>
          <w:shd w:val="clear" w:color="auto" w:fill="FFFFFF"/>
        </w:rPr>
      </w:pPr>
      <w:r>
        <w:rPr>
          <w:i/>
          <w:iCs/>
          <w:sz w:val="20"/>
          <w:szCs w:val="20"/>
          <w:shd w:val="clear" w:color="auto" w:fill="FFFFFF"/>
        </w:rPr>
        <w:t xml:space="preserve"> відповідно до абзацу першого частини третьої статті 22 Закону</w:t>
      </w:r>
    </w:p>
    <w:p w14:paraId="3906C64C" w14:textId="77777777" w:rsidR="007D240E" w:rsidRDefault="007D240E">
      <w:pPr>
        <w:ind w:right="2"/>
        <w:jc w:val="center"/>
        <w:rPr>
          <w:i/>
          <w:iCs/>
          <w:sz w:val="20"/>
          <w:szCs w:val="20"/>
          <w:shd w:val="clear" w:color="auto" w:fill="FFFFFF"/>
        </w:rPr>
      </w:pPr>
    </w:p>
    <w:tbl>
      <w:tblPr>
        <w:tblStyle w:val="af"/>
        <w:tblW w:w="0" w:type="auto"/>
        <w:tblLook w:val="04A0" w:firstRow="1" w:lastRow="0" w:firstColumn="1" w:lastColumn="0" w:noHBand="0" w:noVBand="1"/>
      </w:tblPr>
      <w:tblGrid>
        <w:gridCol w:w="460"/>
        <w:gridCol w:w="2283"/>
        <w:gridCol w:w="6888"/>
      </w:tblGrid>
      <w:tr w:rsidR="007D240E" w14:paraId="3A1B0ACD" w14:textId="77777777">
        <w:tc>
          <w:tcPr>
            <w:tcW w:w="460" w:type="dxa"/>
          </w:tcPr>
          <w:p w14:paraId="53F224C7" w14:textId="77777777" w:rsidR="007D240E" w:rsidRDefault="0016005C">
            <w:pPr>
              <w:ind w:right="2"/>
              <w:jc w:val="center"/>
              <w:rPr>
                <w:b/>
                <w:bCs/>
                <w:sz w:val="24"/>
                <w:szCs w:val="24"/>
                <w:shd w:val="clear" w:color="auto" w:fill="FFFFFF"/>
              </w:rPr>
            </w:pPr>
            <w:r>
              <w:rPr>
                <w:b/>
                <w:bCs/>
                <w:sz w:val="24"/>
                <w:szCs w:val="24"/>
                <w:shd w:val="clear" w:color="auto" w:fill="FFFFFF"/>
              </w:rPr>
              <w:t>№</w:t>
            </w:r>
          </w:p>
        </w:tc>
        <w:tc>
          <w:tcPr>
            <w:tcW w:w="2283" w:type="dxa"/>
          </w:tcPr>
          <w:p w14:paraId="0B79D7F6" w14:textId="77777777" w:rsidR="007D240E" w:rsidRDefault="0016005C">
            <w:pPr>
              <w:ind w:right="2"/>
              <w:jc w:val="center"/>
              <w:rPr>
                <w:b/>
                <w:bCs/>
                <w:sz w:val="24"/>
                <w:szCs w:val="24"/>
                <w:shd w:val="clear" w:color="auto" w:fill="FFFFFF"/>
              </w:rPr>
            </w:pPr>
            <w:r>
              <w:rPr>
                <w:b/>
                <w:bCs/>
                <w:sz w:val="24"/>
                <w:szCs w:val="24"/>
                <w:shd w:val="clear" w:color="auto" w:fill="FFFFFF"/>
              </w:rPr>
              <w:t>Перелік вимог</w:t>
            </w:r>
          </w:p>
        </w:tc>
        <w:tc>
          <w:tcPr>
            <w:tcW w:w="6888" w:type="dxa"/>
          </w:tcPr>
          <w:p w14:paraId="5C5EC0E5" w14:textId="77777777" w:rsidR="007D240E" w:rsidRDefault="0016005C">
            <w:pPr>
              <w:ind w:right="2"/>
              <w:jc w:val="center"/>
              <w:rPr>
                <w:b/>
                <w:bCs/>
                <w:sz w:val="24"/>
                <w:szCs w:val="24"/>
                <w:shd w:val="clear" w:color="auto" w:fill="FFFFFF"/>
              </w:rPr>
            </w:pPr>
            <w:r>
              <w:rPr>
                <w:b/>
                <w:bCs/>
                <w:sz w:val="24"/>
                <w:szCs w:val="24"/>
                <w:shd w:val="clear" w:color="auto" w:fill="FFFFFF"/>
              </w:rPr>
              <w:t>Зміст встановленої вимоги</w:t>
            </w:r>
          </w:p>
        </w:tc>
      </w:tr>
      <w:tr w:rsidR="007D240E" w14:paraId="36EBEEBC" w14:textId="77777777">
        <w:tc>
          <w:tcPr>
            <w:tcW w:w="460" w:type="dxa"/>
          </w:tcPr>
          <w:p w14:paraId="3A7A2CBF" w14:textId="77777777" w:rsidR="007D240E" w:rsidRDefault="0016005C">
            <w:pPr>
              <w:ind w:right="2"/>
              <w:jc w:val="center"/>
              <w:rPr>
                <w:sz w:val="24"/>
                <w:szCs w:val="24"/>
                <w:shd w:val="clear" w:color="auto" w:fill="FFFFFF"/>
              </w:rPr>
            </w:pPr>
            <w:r>
              <w:rPr>
                <w:sz w:val="24"/>
                <w:szCs w:val="24"/>
                <w:shd w:val="clear" w:color="auto" w:fill="FFFFFF"/>
              </w:rPr>
              <w:t>1</w:t>
            </w:r>
          </w:p>
        </w:tc>
        <w:tc>
          <w:tcPr>
            <w:tcW w:w="2283" w:type="dxa"/>
          </w:tcPr>
          <w:p w14:paraId="7C135FCB" w14:textId="77777777" w:rsidR="007D240E" w:rsidRDefault="0016005C">
            <w:pPr>
              <w:ind w:right="2"/>
              <w:rPr>
                <w:sz w:val="24"/>
                <w:szCs w:val="24"/>
                <w:shd w:val="clear" w:color="auto" w:fill="FFFFFF"/>
              </w:rPr>
            </w:pPr>
            <w:r>
              <w:rPr>
                <w:b/>
                <w:i/>
                <w:sz w:val="24"/>
                <w:szCs w:val="24"/>
              </w:rPr>
              <w:t>Вимоги до</w:t>
            </w:r>
            <w:r>
              <w:rPr>
                <w:b/>
                <w:i/>
                <w:spacing w:val="1"/>
                <w:sz w:val="24"/>
                <w:szCs w:val="24"/>
              </w:rPr>
              <w:t xml:space="preserve"> </w:t>
            </w:r>
            <w:r>
              <w:rPr>
                <w:b/>
                <w:i/>
                <w:sz w:val="24"/>
                <w:szCs w:val="24"/>
              </w:rPr>
              <w:t>харчових продуктів, які використовуються для приготування готових страв для дітей, та меню</w:t>
            </w:r>
          </w:p>
        </w:tc>
        <w:tc>
          <w:tcPr>
            <w:tcW w:w="6888" w:type="dxa"/>
          </w:tcPr>
          <w:p w14:paraId="0E4EE8BC" w14:textId="77777777" w:rsidR="007D240E" w:rsidRDefault="0016005C">
            <w:pPr>
              <w:pStyle w:val="TableParagraph"/>
              <w:ind w:left="0" w:right="2" w:firstLine="307"/>
              <w:jc w:val="both"/>
              <w:rPr>
                <w:sz w:val="24"/>
                <w:szCs w:val="24"/>
              </w:rPr>
            </w:pPr>
            <w:r>
              <w:rPr>
                <w:sz w:val="24"/>
                <w:szCs w:val="24"/>
              </w:rPr>
              <w:t>Перелік</w:t>
            </w:r>
            <w:r>
              <w:rPr>
                <w:spacing w:val="1"/>
                <w:sz w:val="24"/>
                <w:szCs w:val="24"/>
              </w:rPr>
              <w:t xml:space="preserve"> харчових продуктів</w:t>
            </w:r>
            <w:r>
              <w:rPr>
                <w:sz w:val="24"/>
                <w:szCs w:val="24"/>
              </w:rPr>
              <w:t>,</w:t>
            </w:r>
            <w:r>
              <w:rPr>
                <w:spacing w:val="1"/>
                <w:sz w:val="24"/>
                <w:szCs w:val="24"/>
              </w:rPr>
              <w:t xml:space="preserve"> які можуть використовуватися надавачем послуг</w:t>
            </w:r>
            <w:r>
              <w:rPr>
                <w:rStyle w:val="a3"/>
                <w:spacing w:val="1"/>
                <w:sz w:val="24"/>
                <w:szCs w:val="24"/>
              </w:rPr>
              <w:footnoteReference w:id="11"/>
            </w:r>
            <w:r>
              <w:rPr>
                <w:spacing w:val="1"/>
                <w:sz w:val="24"/>
                <w:szCs w:val="24"/>
              </w:rPr>
              <w:t xml:space="preserve"> для приготування готових страв для дітей, регулюється</w:t>
            </w:r>
            <w:r>
              <w:rPr>
                <w:sz w:val="24"/>
                <w:szCs w:val="24"/>
                <w:shd w:val="clear" w:color="auto" w:fill="FFFFFF"/>
              </w:rPr>
              <w:t xml:space="preserve">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№305.</w:t>
            </w:r>
          </w:p>
          <w:p w14:paraId="04431CB0" w14:textId="77777777" w:rsidR="007D240E" w:rsidRDefault="0016005C">
            <w:pPr>
              <w:pStyle w:val="TableParagraph"/>
              <w:ind w:left="0" w:right="2" w:firstLine="307"/>
              <w:jc w:val="both"/>
              <w:rPr>
                <w:sz w:val="24"/>
                <w:szCs w:val="24"/>
              </w:rPr>
            </w:pPr>
            <w:r>
              <w:rPr>
                <w:sz w:val="24"/>
                <w:szCs w:val="24"/>
              </w:rPr>
              <w:t>Харчові продукти, в тому числі харчові продукти тваринного походження, які постачаються до харчоблоків/</w:t>
            </w:r>
            <w:proofErr w:type="spellStart"/>
            <w:r>
              <w:rPr>
                <w:sz w:val="24"/>
                <w:szCs w:val="24"/>
              </w:rPr>
              <w:t>кухонь</w:t>
            </w:r>
            <w:proofErr w:type="spellEnd"/>
            <w:r>
              <w:rPr>
                <w:sz w:val="24"/>
                <w:szCs w:val="24"/>
              </w:rPr>
              <w:t xml:space="preserve"> закладів освіти згідно із цією закупівлею, та порядок їх постачання повинні відповідати вимогам</w:t>
            </w:r>
            <w:r>
              <w:rPr>
                <w:spacing w:val="1"/>
                <w:sz w:val="24"/>
                <w:szCs w:val="24"/>
              </w:rPr>
              <w:t xml:space="preserve"> </w:t>
            </w:r>
            <w:r>
              <w:rPr>
                <w:sz w:val="24"/>
                <w:szCs w:val="24"/>
              </w:rPr>
              <w:t>законодавства</w:t>
            </w:r>
            <w:r>
              <w:rPr>
                <w:spacing w:val="1"/>
                <w:sz w:val="24"/>
                <w:szCs w:val="24"/>
              </w:rPr>
              <w:t xml:space="preserve"> </w:t>
            </w:r>
            <w:r>
              <w:rPr>
                <w:sz w:val="24"/>
                <w:szCs w:val="24"/>
              </w:rPr>
              <w:t>про</w:t>
            </w:r>
            <w:r>
              <w:rPr>
                <w:spacing w:val="1"/>
                <w:sz w:val="24"/>
                <w:szCs w:val="24"/>
              </w:rPr>
              <w:t xml:space="preserve"> </w:t>
            </w:r>
            <w:r>
              <w:rPr>
                <w:sz w:val="24"/>
                <w:szCs w:val="24"/>
              </w:rPr>
              <w:t>безпечність</w:t>
            </w:r>
            <w:r>
              <w:rPr>
                <w:spacing w:val="1"/>
                <w:sz w:val="24"/>
                <w:szCs w:val="24"/>
              </w:rPr>
              <w:t xml:space="preserve"> </w:t>
            </w:r>
            <w:r>
              <w:rPr>
                <w:sz w:val="24"/>
                <w:szCs w:val="24"/>
              </w:rPr>
              <w:t>та</w:t>
            </w:r>
            <w:r>
              <w:rPr>
                <w:spacing w:val="1"/>
                <w:sz w:val="24"/>
                <w:szCs w:val="24"/>
              </w:rPr>
              <w:t xml:space="preserve"> </w:t>
            </w:r>
            <w:r>
              <w:rPr>
                <w:sz w:val="24"/>
                <w:szCs w:val="24"/>
              </w:rPr>
              <w:t>якість</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1"/>
                <w:sz w:val="24"/>
                <w:szCs w:val="24"/>
              </w:rPr>
              <w:t xml:space="preserve"> </w:t>
            </w:r>
            <w:r>
              <w:rPr>
                <w:sz w:val="24"/>
                <w:szCs w:val="24"/>
              </w:rPr>
              <w:t>Порядку</w:t>
            </w:r>
            <w:r>
              <w:rPr>
                <w:spacing w:val="55"/>
                <w:sz w:val="24"/>
                <w:szCs w:val="24"/>
              </w:rPr>
              <w:t xml:space="preserve"> </w:t>
            </w:r>
            <w:r>
              <w:rPr>
                <w:sz w:val="24"/>
                <w:szCs w:val="24"/>
              </w:rPr>
              <w:t>організації</w:t>
            </w:r>
            <w:r>
              <w:rPr>
                <w:spacing w:val="2"/>
                <w:sz w:val="24"/>
                <w:szCs w:val="24"/>
              </w:rPr>
              <w:t xml:space="preserve"> </w:t>
            </w:r>
            <w:r>
              <w:rPr>
                <w:sz w:val="24"/>
                <w:szCs w:val="24"/>
              </w:rPr>
              <w:t>харчування</w:t>
            </w:r>
            <w:r>
              <w:rPr>
                <w:spacing w:val="10"/>
                <w:sz w:val="24"/>
                <w:szCs w:val="24"/>
              </w:rPr>
              <w:t xml:space="preserve"> </w:t>
            </w:r>
            <w:r>
              <w:rPr>
                <w:sz w:val="24"/>
                <w:szCs w:val="24"/>
              </w:rPr>
              <w:t>у</w:t>
            </w:r>
            <w:r>
              <w:rPr>
                <w:spacing w:val="55"/>
                <w:sz w:val="24"/>
                <w:szCs w:val="24"/>
              </w:rPr>
              <w:t xml:space="preserve"> </w:t>
            </w:r>
            <w:r>
              <w:rPr>
                <w:sz w:val="24"/>
                <w:szCs w:val="24"/>
              </w:rPr>
              <w:t>закладах</w:t>
            </w:r>
            <w:r>
              <w:rPr>
                <w:spacing w:val="1"/>
                <w:sz w:val="24"/>
                <w:szCs w:val="24"/>
              </w:rPr>
              <w:t xml:space="preserve"> </w:t>
            </w:r>
            <w:r>
              <w:rPr>
                <w:sz w:val="24"/>
                <w:szCs w:val="24"/>
              </w:rPr>
              <w:t>освіти</w:t>
            </w:r>
            <w:r>
              <w:rPr>
                <w:spacing w:val="7"/>
                <w:sz w:val="24"/>
                <w:szCs w:val="24"/>
              </w:rPr>
              <w:t xml:space="preserve"> </w:t>
            </w:r>
            <w:r>
              <w:rPr>
                <w:sz w:val="24"/>
                <w:szCs w:val="24"/>
              </w:rPr>
              <w:t>та</w:t>
            </w:r>
            <w:r>
              <w:rPr>
                <w:spacing w:val="5"/>
                <w:sz w:val="24"/>
                <w:szCs w:val="24"/>
              </w:rPr>
              <w:t xml:space="preserve"> </w:t>
            </w:r>
            <w:r>
              <w:rPr>
                <w:sz w:val="24"/>
                <w:szCs w:val="24"/>
              </w:rPr>
              <w:t xml:space="preserve">дитячих закладах оздоровлення та відпочинку, що </w:t>
            </w:r>
            <w:r>
              <w:rPr>
                <w:spacing w:val="-1"/>
                <w:sz w:val="24"/>
                <w:szCs w:val="24"/>
              </w:rPr>
              <w:t xml:space="preserve">затверджений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№305, а</w:t>
            </w:r>
            <w:r>
              <w:rPr>
                <w:spacing w:val="1"/>
                <w:sz w:val="24"/>
                <w:szCs w:val="24"/>
              </w:rPr>
              <w:t xml:space="preserve"> </w:t>
            </w:r>
            <w:r>
              <w:rPr>
                <w:sz w:val="24"/>
                <w:szCs w:val="24"/>
              </w:rPr>
              <w:t>також</w:t>
            </w:r>
            <w:r>
              <w:rPr>
                <w:spacing w:val="1"/>
                <w:sz w:val="24"/>
                <w:szCs w:val="24"/>
              </w:rPr>
              <w:t xml:space="preserve"> </w:t>
            </w:r>
            <w:r>
              <w:rPr>
                <w:sz w:val="24"/>
                <w:szCs w:val="24"/>
              </w:rPr>
              <w:t>вимогам</w:t>
            </w:r>
            <w:r>
              <w:rPr>
                <w:spacing w:val="1"/>
                <w:sz w:val="24"/>
                <w:szCs w:val="24"/>
              </w:rPr>
              <w:t xml:space="preserve"> </w:t>
            </w:r>
            <w:r>
              <w:rPr>
                <w:sz w:val="24"/>
                <w:szCs w:val="24"/>
              </w:rPr>
              <w:t>законодавства,</w:t>
            </w:r>
            <w:r>
              <w:rPr>
                <w:spacing w:val="1"/>
                <w:sz w:val="24"/>
                <w:szCs w:val="24"/>
              </w:rPr>
              <w:t xml:space="preserve"> </w:t>
            </w:r>
            <w:r>
              <w:rPr>
                <w:sz w:val="24"/>
                <w:szCs w:val="24"/>
              </w:rPr>
              <w:t>яке</w:t>
            </w:r>
            <w:r>
              <w:rPr>
                <w:spacing w:val="1"/>
                <w:sz w:val="24"/>
                <w:szCs w:val="24"/>
              </w:rPr>
              <w:t xml:space="preserve"> </w:t>
            </w:r>
            <w:r>
              <w:rPr>
                <w:sz w:val="24"/>
                <w:szCs w:val="24"/>
              </w:rPr>
              <w:t>регулює</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громадського</w:t>
            </w:r>
            <w:r>
              <w:rPr>
                <w:spacing w:val="1"/>
                <w:sz w:val="24"/>
                <w:szCs w:val="24"/>
              </w:rPr>
              <w:t xml:space="preserve"> </w:t>
            </w:r>
            <w:r>
              <w:rPr>
                <w:sz w:val="24"/>
                <w:szCs w:val="24"/>
              </w:rPr>
              <w:t>харчування.</w:t>
            </w:r>
          </w:p>
          <w:p w14:paraId="1DB03BBF" w14:textId="77777777" w:rsidR="007D240E" w:rsidRDefault="0016005C">
            <w:pPr>
              <w:pStyle w:val="TableParagraph"/>
              <w:ind w:left="0" w:right="2" w:firstLine="307"/>
              <w:jc w:val="both"/>
              <w:rPr>
                <w:sz w:val="24"/>
                <w:szCs w:val="24"/>
              </w:rPr>
            </w:pPr>
            <w:r>
              <w:rPr>
                <w:sz w:val="24"/>
                <w:szCs w:val="24"/>
              </w:rPr>
              <w:t>Постачання харчових продуктів повинно супроводжуватися документами, які</w:t>
            </w:r>
            <w:r>
              <w:rPr>
                <w:spacing w:val="1"/>
                <w:sz w:val="24"/>
                <w:szCs w:val="24"/>
              </w:rPr>
              <w:t xml:space="preserve"> </w:t>
            </w:r>
            <w:r>
              <w:rPr>
                <w:sz w:val="24"/>
                <w:szCs w:val="24"/>
              </w:rPr>
              <w:t>підтверджують</w:t>
            </w:r>
            <w:r>
              <w:rPr>
                <w:spacing w:val="1"/>
                <w:sz w:val="24"/>
                <w:szCs w:val="24"/>
              </w:rPr>
              <w:t xml:space="preserve"> їх </w:t>
            </w:r>
            <w:r>
              <w:rPr>
                <w:sz w:val="24"/>
                <w:szCs w:val="24"/>
              </w:rPr>
              <w:t>якість</w:t>
            </w:r>
            <w:r>
              <w:rPr>
                <w:spacing w:val="1"/>
                <w:sz w:val="24"/>
                <w:szCs w:val="24"/>
              </w:rPr>
              <w:t xml:space="preserve"> </w:t>
            </w:r>
            <w:r>
              <w:rPr>
                <w:sz w:val="24"/>
                <w:szCs w:val="24"/>
              </w:rPr>
              <w:t>та</w:t>
            </w:r>
            <w:r>
              <w:rPr>
                <w:spacing w:val="1"/>
                <w:sz w:val="24"/>
                <w:szCs w:val="24"/>
              </w:rPr>
              <w:t xml:space="preserve"> </w:t>
            </w:r>
            <w:r>
              <w:rPr>
                <w:sz w:val="24"/>
                <w:szCs w:val="24"/>
              </w:rPr>
              <w:t>походження</w:t>
            </w:r>
            <w:r>
              <w:rPr>
                <w:spacing w:val="1"/>
                <w:sz w:val="24"/>
                <w:szCs w:val="24"/>
              </w:rPr>
              <w:t xml:space="preserve"> </w:t>
            </w:r>
            <w:r>
              <w:rPr>
                <w:sz w:val="24"/>
                <w:szCs w:val="24"/>
              </w:rPr>
              <w:t>(декларація</w:t>
            </w:r>
            <w:r>
              <w:rPr>
                <w:spacing w:val="1"/>
                <w:sz w:val="24"/>
                <w:szCs w:val="24"/>
              </w:rPr>
              <w:t xml:space="preserve"> </w:t>
            </w:r>
            <w:r>
              <w:rPr>
                <w:sz w:val="24"/>
                <w:szCs w:val="24"/>
              </w:rPr>
              <w:t>виробника,</w:t>
            </w:r>
            <w:r>
              <w:rPr>
                <w:spacing w:val="1"/>
                <w:sz w:val="24"/>
                <w:szCs w:val="24"/>
              </w:rPr>
              <w:t xml:space="preserve"> </w:t>
            </w:r>
            <w:r>
              <w:rPr>
                <w:sz w:val="24"/>
                <w:szCs w:val="24"/>
              </w:rPr>
              <w:t>сертифікат</w:t>
            </w:r>
            <w:r>
              <w:rPr>
                <w:spacing w:val="1"/>
                <w:sz w:val="24"/>
                <w:szCs w:val="24"/>
              </w:rPr>
              <w:t xml:space="preserve"> </w:t>
            </w:r>
            <w:r>
              <w:rPr>
                <w:sz w:val="24"/>
                <w:szCs w:val="24"/>
              </w:rPr>
              <w:t>якості</w:t>
            </w:r>
            <w:r>
              <w:rPr>
                <w:spacing w:val="1"/>
                <w:sz w:val="24"/>
                <w:szCs w:val="24"/>
              </w:rPr>
              <w:t xml:space="preserve"> </w:t>
            </w:r>
            <w:r>
              <w:rPr>
                <w:sz w:val="24"/>
                <w:szCs w:val="24"/>
              </w:rPr>
              <w:t>товару,</w:t>
            </w:r>
            <w:r>
              <w:rPr>
                <w:spacing w:val="1"/>
                <w:sz w:val="24"/>
                <w:szCs w:val="24"/>
              </w:rPr>
              <w:t xml:space="preserve"> </w:t>
            </w:r>
            <w:r>
              <w:rPr>
                <w:sz w:val="24"/>
                <w:szCs w:val="24"/>
              </w:rPr>
              <w:t>висновок</w:t>
            </w:r>
            <w:r>
              <w:rPr>
                <w:spacing w:val="1"/>
                <w:sz w:val="24"/>
                <w:szCs w:val="24"/>
              </w:rPr>
              <w:t xml:space="preserve"> </w:t>
            </w:r>
            <w:r>
              <w:rPr>
                <w:sz w:val="24"/>
                <w:szCs w:val="24"/>
              </w:rPr>
              <w:t>санітарно-епідеміологічної експертизи,</w:t>
            </w:r>
            <w:r>
              <w:rPr>
                <w:spacing w:val="3"/>
                <w:sz w:val="24"/>
                <w:szCs w:val="24"/>
              </w:rPr>
              <w:t xml:space="preserve"> </w:t>
            </w:r>
            <w:r>
              <w:rPr>
                <w:sz w:val="24"/>
                <w:szCs w:val="24"/>
              </w:rPr>
              <w:t>тощо). Харчові продукти тваринного можуть постачатися надавачем послуг до харчоблоків/</w:t>
            </w:r>
            <w:proofErr w:type="spellStart"/>
            <w:r>
              <w:rPr>
                <w:sz w:val="24"/>
                <w:szCs w:val="24"/>
              </w:rPr>
              <w:t>кухонь</w:t>
            </w:r>
            <w:proofErr w:type="spellEnd"/>
            <w:r>
              <w:rPr>
                <w:sz w:val="24"/>
                <w:szCs w:val="24"/>
              </w:rPr>
              <w:t xml:space="preserve"> закладів освіти тільки з </w:t>
            </w:r>
            <w:proofErr w:type="spellStart"/>
            <w:r>
              <w:rPr>
                <w:sz w:val="24"/>
                <w:szCs w:val="24"/>
              </w:rPr>
              <w:t>потужностей</w:t>
            </w:r>
            <w:proofErr w:type="spellEnd"/>
            <w:r>
              <w:rPr>
                <w:sz w:val="24"/>
                <w:szCs w:val="24"/>
              </w:rPr>
              <w:t>, на які в установленому законом порядку видано експлуатаційний дозвіл.</w:t>
            </w:r>
          </w:p>
          <w:p w14:paraId="0CF0BD85" w14:textId="77777777" w:rsidR="007D240E" w:rsidRDefault="0016005C">
            <w:pPr>
              <w:ind w:right="2" w:firstLine="178"/>
              <w:jc w:val="both"/>
              <w:rPr>
                <w:sz w:val="24"/>
                <w:szCs w:val="24"/>
              </w:rPr>
            </w:pPr>
            <w:r>
              <w:rPr>
                <w:sz w:val="24"/>
                <w:szCs w:val="24"/>
                <w:shd w:val="clear" w:color="auto" w:fill="FFFFFF"/>
              </w:rPr>
              <w:t xml:space="preserve">Надавач послуг повинен мати можливість ідентифікувати операторів ринку, що постачають йому харчові продукти, призначені для приготування готових страв для дітей </w:t>
            </w:r>
            <w:r>
              <w:rPr>
                <w:spacing w:val="13"/>
                <w:sz w:val="24"/>
                <w:szCs w:val="24"/>
              </w:rPr>
              <w:t xml:space="preserve"> </w:t>
            </w:r>
            <w:r>
              <w:rPr>
                <w:sz w:val="24"/>
                <w:szCs w:val="24"/>
              </w:rPr>
              <w:t>за</w:t>
            </w:r>
            <w:r>
              <w:rPr>
                <w:spacing w:val="5"/>
                <w:sz w:val="24"/>
                <w:szCs w:val="24"/>
              </w:rPr>
              <w:t xml:space="preserve"> </w:t>
            </w:r>
            <w:r>
              <w:rPr>
                <w:sz w:val="24"/>
                <w:szCs w:val="24"/>
              </w:rPr>
              <w:t>принципом</w:t>
            </w:r>
            <w:r>
              <w:rPr>
                <w:spacing w:val="8"/>
                <w:sz w:val="24"/>
                <w:szCs w:val="24"/>
              </w:rPr>
              <w:t xml:space="preserve"> </w:t>
            </w:r>
            <w:r>
              <w:rPr>
                <w:sz w:val="24"/>
                <w:szCs w:val="24"/>
              </w:rPr>
              <w:t>«крок</w:t>
            </w:r>
            <w:r>
              <w:rPr>
                <w:spacing w:val="4"/>
                <w:sz w:val="24"/>
                <w:szCs w:val="24"/>
              </w:rPr>
              <w:t xml:space="preserve"> </w:t>
            </w:r>
            <w:r>
              <w:rPr>
                <w:sz w:val="24"/>
                <w:szCs w:val="24"/>
              </w:rPr>
              <w:t xml:space="preserve">назад». </w:t>
            </w:r>
          </w:p>
          <w:p w14:paraId="0AA35476" w14:textId="77777777" w:rsidR="007D240E" w:rsidRDefault="0016005C">
            <w:pPr>
              <w:ind w:right="2" w:firstLine="178"/>
              <w:jc w:val="both"/>
              <w:rPr>
                <w:sz w:val="24"/>
                <w:szCs w:val="24"/>
                <w:shd w:val="clear" w:color="auto" w:fill="FFFFFF"/>
              </w:rPr>
            </w:pPr>
            <w:r>
              <w:rPr>
                <w:sz w:val="24"/>
                <w:szCs w:val="24"/>
              </w:rPr>
              <w:t xml:space="preserve">Харчування дітей здійснюється надавачем послуг відповідно </w:t>
            </w:r>
            <w:r>
              <w:rPr>
                <w:sz w:val="24"/>
                <w:szCs w:val="24"/>
                <w:shd w:val="clear" w:color="auto" w:fill="FFFFFF"/>
              </w:rPr>
              <w:t xml:space="preserve">до примірного чотиритижневого сезонного меню, яке складається надавачем послуг з урахуванням </w:t>
            </w:r>
            <w:r>
              <w:rPr>
                <w:sz w:val="24"/>
                <w:szCs w:val="24"/>
              </w:rPr>
              <w:t>пропозицій</w:t>
            </w:r>
            <w:r>
              <w:rPr>
                <w:spacing w:val="1"/>
                <w:sz w:val="24"/>
                <w:szCs w:val="24"/>
              </w:rPr>
              <w:t xml:space="preserve"> </w:t>
            </w:r>
            <w:r>
              <w:rPr>
                <w:sz w:val="24"/>
                <w:szCs w:val="24"/>
              </w:rPr>
              <w:t>та</w:t>
            </w:r>
            <w:r>
              <w:rPr>
                <w:spacing w:val="1"/>
                <w:sz w:val="24"/>
                <w:szCs w:val="24"/>
              </w:rPr>
              <w:t xml:space="preserve"> </w:t>
            </w:r>
            <w:r>
              <w:rPr>
                <w:sz w:val="24"/>
                <w:szCs w:val="24"/>
              </w:rPr>
              <w:t>зауважень</w:t>
            </w:r>
            <w:r>
              <w:rPr>
                <w:spacing w:val="1"/>
                <w:sz w:val="24"/>
                <w:szCs w:val="24"/>
              </w:rPr>
              <w:t xml:space="preserve"> </w:t>
            </w:r>
            <w:r>
              <w:rPr>
                <w:sz w:val="24"/>
                <w:szCs w:val="24"/>
              </w:rPr>
              <w:t>зі</w:t>
            </w:r>
            <w:r>
              <w:rPr>
                <w:spacing w:val="1"/>
                <w:sz w:val="24"/>
                <w:szCs w:val="24"/>
              </w:rPr>
              <w:t xml:space="preserve"> </w:t>
            </w:r>
            <w:r>
              <w:rPr>
                <w:sz w:val="24"/>
                <w:szCs w:val="24"/>
              </w:rPr>
              <w:t>сторони</w:t>
            </w:r>
            <w:r>
              <w:rPr>
                <w:spacing w:val="1"/>
                <w:sz w:val="24"/>
                <w:szCs w:val="24"/>
              </w:rPr>
              <w:t xml:space="preserve"> </w:t>
            </w:r>
            <w:r>
              <w:rPr>
                <w:sz w:val="24"/>
                <w:szCs w:val="24"/>
              </w:rPr>
              <w:t>адміністрацій закладів,</w:t>
            </w:r>
            <w:r>
              <w:rPr>
                <w:spacing w:val="1"/>
                <w:sz w:val="24"/>
                <w:szCs w:val="24"/>
              </w:rPr>
              <w:t xml:space="preserve"> </w:t>
            </w:r>
            <w:r>
              <w:rPr>
                <w:sz w:val="24"/>
                <w:szCs w:val="24"/>
              </w:rPr>
              <w:t>батьківських</w:t>
            </w:r>
            <w:r>
              <w:rPr>
                <w:spacing w:val="36"/>
                <w:sz w:val="24"/>
                <w:szCs w:val="24"/>
              </w:rPr>
              <w:t xml:space="preserve"> </w:t>
            </w:r>
            <w:r>
              <w:rPr>
                <w:sz w:val="24"/>
                <w:szCs w:val="24"/>
              </w:rPr>
              <w:t xml:space="preserve">рад та погоджується </w:t>
            </w:r>
            <w:r>
              <w:rPr>
                <w:sz w:val="24"/>
                <w:szCs w:val="24"/>
                <w:shd w:val="clear" w:color="auto" w:fill="FFFFFF"/>
              </w:rPr>
              <w:t xml:space="preserve">з територіальним органом </w:t>
            </w:r>
            <w:proofErr w:type="spellStart"/>
            <w:r>
              <w:rPr>
                <w:sz w:val="24"/>
                <w:szCs w:val="24"/>
                <w:shd w:val="clear" w:color="auto" w:fill="FFFFFF"/>
              </w:rPr>
              <w:t>Держпродспоживслужби</w:t>
            </w:r>
            <w:proofErr w:type="spellEnd"/>
            <w:r>
              <w:rPr>
                <w:sz w:val="24"/>
                <w:szCs w:val="24"/>
                <w:shd w:val="clear" w:color="auto" w:fill="FFFFFF"/>
              </w:rPr>
              <w:t xml:space="preserve">. Надавач послуг повинен подати на погодження з територіальним органом </w:t>
            </w:r>
            <w:proofErr w:type="spellStart"/>
            <w:r>
              <w:rPr>
                <w:sz w:val="24"/>
                <w:szCs w:val="24"/>
                <w:shd w:val="clear" w:color="auto" w:fill="FFFFFF"/>
              </w:rPr>
              <w:t>Держпродспоживслужби</w:t>
            </w:r>
            <w:proofErr w:type="spellEnd"/>
            <w:r>
              <w:rPr>
                <w:sz w:val="24"/>
                <w:szCs w:val="24"/>
                <w:shd w:val="clear" w:color="auto" w:fill="FFFFFF"/>
              </w:rPr>
              <w:t xml:space="preserve"> примірне чотиритижневе сезонне меню протягом десяти робочих днів з дати укладення договору про закупівлю. До отримання погодження від </w:t>
            </w:r>
            <w:proofErr w:type="spellStart"/>
            <w:r>
              <w:rPr>
                <w:sz w:val="24"/>
                <w:szCs w:val="24"/>
                <w:shd w:val="clear" w:color="auto" w:fill="FFFFFF"/>
              </w:rPr>
              <w:t>Держпродспоживслужби</w:t>
            </w:r>
            <w:proofErr w:type="spellEnd"/>
            <w:r>
              <w:rPr>
                <w:sz w:val="24"/>
                <w:szCs w:val="24"/>
                <w:shd w:val="clear" w:color="auto" w:fill="FFFFFF"/>
              </w:rPr>
              <w:t xml:space="preserve"> надавач послуг здійснює харчування дітей згідно з меню, яке рекомендоване Міністерством охорони здоров’я України (перебуває у вільному доступі на веб-порталі).</w:t>
            </w:r>
          </w:p>
        </w:tc>
      </w:tr>
      <w:tr w:rsidR="007D240E" w14:paraId="58D0184A" w14:textId="77777777">
        <w:tc>
          <w:tcPr>
            <w:tcW w:w="460" w:type="dxa"/>
          </w:tcPr>
          <w:p w14:paraId="14328129" w14:textId="77777777" w:rsidR="007D240E" w:rsidRDefault="0016005C">
            <w:pPr>
              <w:ind w:right="2"/>
              <w:jc w:val="center"/>
              <w:rPr>
                <w:sz w:val="24"/>
                <w:szCs w:val="24"/>
                <w:shd w:val="clear" w:color="auto" w:fill="FFFFFF"/>
              </w:rPr>
            </w:pPr>
            <w:r>
              <w:rPr>
                <w:sz w:val="24"/>
                <w:szCs w:val="24"/>
                <w:shd w:val="clear" w:color="auto" w:fill="FFFFFF"/>
              </w:rPr>
              <w:t>2</w:t>
            </w:r>
          </w:p>
        </w:tc>
        <w:tc>
          <w:tcPr>
            <w:tcW w:w="2283" w:type="dxa"/>
          </w:tcPr>
          <w:p w14:paraId="7091B3B8" w14:textId="77777777" w:rsidR="007D240E" w:rsidRDefault="0016005C">
            <w:pPr>
              <w:ind w:right="2"/>
              <w:rPr>
                <w:sz w:val="24"/>
                <w:szCs w:val="24"/>
                <w:shd w:val="clear" w:color="auto" w:fill="FFFFFF"/>
              </w:rPr>
            </w:pPr>
            <w:r>
              <w:rPr>
                <w:b/>
                <w:i/>
                <w:sz w:val="24"/>
                <w:szCs w:val="24"/>
              </w:rPr>
              <w:t xml:space="preserve">Вимоги до </w:t>
            </w:r>
            <w:proofErr w:type="spellStart"/>
            <w:r>
              <w:rPr>
                <w:b/>
                <w:i/>
                <w:sz w:val="24"/>
                <w:szCs w:val="24"/>
              </w:rPr>
              <w:t>потужностей</w:t>
            </w:r>
            <w:proofErr w:type="spellEnd"/>
            <w:r>
              <w:rPr>
                <w:b/>
                <w:i/>
                <w:sz w:val="24"/>
                <w:szCs w:val="24"/>
              </w:rPr>
              <w:t xml:space="preserve">, які використовуються </w:t>
            </w:r>
            <w:r>
              <w:rPr>
                <w:b/>
                <w:i/>
                <w:sz w:val="24"/>
                <w:szCs w:val="24"/>
              </w:rPr>
              <w:lastRenderedPageBreak/>
              <w:t>для приготування готових страв та прийому їжі дітьми</w:t>
            </w:r>
          </w:p>
        </w:tc>
        <w:tc>
          <w:tcPr>
            <w:tcW w:w="6888" w:type="dxa"/>
          </w:tcPr>
          <w:p w14:paraId="20A89208" w14:textId="77777777" w:rsidR="007D240E" w:rsidRDefault="0016005C">
            <w:pPr>
              <w:ind w:right="2" w:firstLine="178"/>
              <w:jc w:val="both"/>
              <w:rPr>
                <w:spacing w:val="1"/>
                <w:sz w:val="24"/>
                <w:szCs w:val="24"/>
              </w:rPr>
            </w:pPr>
            <w:r>
              <w:rPr>
                <w:sz w:val="24"/>
                <w:szCs w:val="24"/>
              </w:rPr>
              <w:lastRenderedPageBreak/>
              <w:t>Приготування</w:t>
            </w:r>
            <w:r>
              <w:rPr>
                <w:spacing w:val="1"/>
                <w:sz w:val="24"/>
                <w:szCs w:val="24"/>
              </w:rPr>
              <w:t xml:space="preserve"> готових </w:t>
            </w:r>
            <w:r>
              <w:rPr>
                <w:sz w:val="24"/>
                <w:szCs w:val="24"/>
              </w:rPr>
              <w:t>страв</w:t>
            </w:r>
            <w:r>
              <w:rPr>
                <w:spacing w:val="1"/>
                <w:sz w:val="24"/>
                <w:szCs w:val="24"/>
              </w:rPr>
              <w:t xml:space="preserve"> </w:t>
            </w:r>
            <w:r>
              <w:rPr>
                <w:sz w:val="24"/>
                <w:szCs w:val="24"/>
              </w:rPr>
              <w:t>для</w:t>
            </w:r>
            <w:r>
              <w:rPr>
                <w:spacing w:val="1"/>
                <w:sz w:val="24"/>
                <w:szCs w:val="24"/>
              </w:rPr>
              <w:t xml:space="preserve"> </w:t>
            </w:r>
            <w:r>
              <w:rPr>
                <w:sz w:val="24"/>
                <w:szCs w:val="24"/>
              </w:rPr>
              <w:t>дітей</w:t>
            </w:r>
            <w:r>
              <w:rPr>
                <w:spacing w:val="1"/>
                <w:sz w:val="24"/>
                <w:szCs w:val="24"/>
              </w:rPr>
              <w:t xml:space="preserve"> </w:t>
            </w:r>
            <w:r>
              <w:rPr>
                <w:sz w:val="24"/>
                <w:szCs w:val="24"/>
              </w:rPr>
              <w:t>повинно</w:t>
            </w:r>
            <w:r>
              <w:rPr>
                <w:spacing w:val="1"/>
                <w:sz w:val="24"/>
                <w:szCs w:val="24"/>
              </w:rPr>
              <w:t xml:space="preserve"> </w:t>
            </w:r>
            <w:r>
              <w:rPr>
                <w:sz w:val="24"/>
                <w:szCs w:val="24"/>
              </w:rPr>
              <w:t>відбуватися</w:t>
            </w:r>
            <w:r>
              <w:rPr>
                <w:spacing w:val="1"/>
                <w:sz w:val="24"/>
                <w:szCs w:val="24"/>
              </w:rPr>
              <w:t xml:space="preserve"> безпосередньо у харчоблоках/кухнях закладів освіти </w:t>
            </w:r>
            <w:r>
              <w:rPr>
                <w:sz w:val="24"/>
                <w:szCs w:val="24"/>
              </w:rPr>
              <w:t>з</w:t>
            </w:r>
            <w:r>
              <w:rPr>
                <w:spacing w:val="1"/>
                <w:sz w:val="24"/>
                <w:szCs w:val="24"/>
              </w:rPr>
              <w:t xml:space="preserve"> </w:t>
            </w:r>
            <w:r>
              <w:rPr>
                <w:sz w:val="24"/>
                <w:szCs w:val="24"/>
              </w:rPr>
              <w:t>дотриманням</w:t>
            </w:r>
            <w:r>
              <w:rPr>
                <w:spacing w:val="1"/>
                <w:sz w:val="24"/>
                <w:szCs w:val="24"/>
              </w:rPr>
              <w:t xml:space="preserve"> </w:t>
            </w:r>
            <w:r>
              <w:rPr>
                <w:sz w:val="24"/>
                <w:szCs w:val="24"/>
              </w:rPr>
              <w:t>усіх технологічних процесів</w:t>
            </w:r>
            <w:r>
              <w:rPr>
                <w:spacing w:val="1"/>
                <w:sz w:val="24"/>
                <w:szCs w:val="24"/>
              </w:rPr>
              <w:t xml:space="preserve"> </w:t>
            </w:r>
            <w:r>
              <w:rPr>
                <w:sz w:val="24"/>
                <w:szCs w:val="24"/>
              </w:rPr>
              <w:t>та</w:t>
            </w:r>
            <w:r>
              <w:rPr>
                <w:spacing w:val="1"/>
                <w:sz w:val="24"/>
                <w:szCs w:val="24"/>
              </w:rPr>
              <w:t xml:space="preserve"> </w:t>
            </w:r>
            <w:r>
              <w:rPr>
                <w:sz w:val="24"/>
                <w:szCs w:val="24"/>
              </w:rPr>
              <w:t>санітарних норм</w:t>
            </w:r>
            <w:r>
              <w:rPr>
                <w:spacing w:val="1"/>
                <w:sz w:val="24"/>
                <w:szCs w:val="24"/>
              </w:rPr>
              <w:t xml:space="preserve"> </w:t>
            </w:r>
            <w:r>
              <w:rPr>
                <w:sz w:val="24"/>
                <w:szCs w:val="24"/>
              </w:rPr>
              <w:lastRenderedPageBreak/>
              <w:t>згідно з нормативно-технологічною документацією, збірниками</w:t>
            </w:r>
            <w:r>
              <w:rPr>
                <w:spacing w:val="1"/>
                <w:sz w:val="24"/>
                <w:szCs w:val="24"/>
              </w:rPr>
              <w:t xml:space="preserve"> </w:t>
            </w:r>
            <w:r>
              <w:rPr>
                <w:sz w:val="24"/>
                <w:szCs w:val="24"/>
              </w:rPr>
              <w:t>рецептур страв для гарячого</w:t>
            </w:r>
            <w:r>
              <w:rPr>
                <w:spacing w:val="1"/>
                <w:sz w:val="24"/>
                <w:szCs w:val="24"/>
              </w:rPr>
              <w:t xml:space="preserve"> </w:t>
            </w:r>
            <w:r>
              <w:rPr>
                <w:sz w:val="24"/>
                <w:szCs w:val="24"/>
              </w:rPr>
              <w:t>харчування дітей. Бракераж харчових продуктів та готових страв повинен</w:t>
            </w:r>
            <w:r>
              <w:rPr>
                <w:spacing w:val="1"/>
                <w:sz w:val="24"/>
                <w:szCs w:val="24"/>
              </w:rPr>
              <w:t xml:space="preserve"> </w:t>
            </w:r>
            <w:r>
              <w:rPr>
                <w:sz w:val="24"/>
                <w:szCs w:val="24"/>
              </w:rPr>
              <w:t>проводиться у відповідності з діючим положенням про бракераж</w:t>
            </w:r>
            <w:r>
              <w:rPr>
                <w:spacing w:val="1"/>
                <w:sz w:val="24"/>
                <w:szCs w:val="24"/>
              </w:rPr>
              <w:t xml:space="preserve"> </w:t>
            </w:r>
            <w:r>
              <w:rPr>
                <w:sz w:val="24"/>
                <w:szCs w:val="24"/>
              </w:rPr>
              <w:t>на</w:t>
            </w:r>
            <w:r>
              <w:rPr>
                <w:spacing w:val="1"/>
                <w:sz w:val="24"/>
                <w:szCs w:val="24"/>
              </w:rPr>
              <w:t xml:space="preserve"> </w:t>
            </w:r>
            <w:r>
              <w:rPr>
                <w:sz w:val="24"/>
                <w:szCs w:val="24"/>
              </w:rPr>
              <w:t>підприємствах</w:t>
            </w:r>
            <w:r>
              <w:rPr>
                <w:spacing w:val="1"/>
                <w:sz w:val="24"/>
                <w:szCs w:val="24"/>
              </w:rPr>
              <w:t xml:space="preserve"> </w:t>
            </w:r>
            <w:r>
              <w:rPr>
                <w:sz w:val="24"/>
                <w:szCs w:val="24"/>
              </w:rPr>
              <w:t>громадського</w:t>
            </w:r>
            <w:r>
              <w:rPr>
                <w:spacing w:val="1"/>
                <w:sz w:val="24"/>
                <w:szCs w:val="24"/>
              </w:rPr>
              <w:t xml:space="preserve"> </w:t>
            </w:r>
            <w:r>
              <w:rPr>
                <w:sz w:val="24"/>
                <w:szCs w:val="24"/>
              </w:rPr>
              <w:t>харчування.</w:t>
            </w:r>
            <w:r>
              <w:rPr>
                <w:spacing w:val="1"/>
                <w:sz w:val="24"/>
                <w:szCs w:val="24"/>
              </w:rPr>
              <w:t xml:space="preserve"> </w:t>
            </w:r>
          </w:p>
          <w:p w14:paraId="7DF6FDDE" w14:textId="77777777" w:rsidR="007D240E" w:rsidRDefault="0016005C">
            <w:pPr>
              <w:pStyle w:val="TableParagraph"/>
              <w:ind w:left="0" w:right="2" w:firstLine="307"/>
              <w:jc w:val="both"/>
              <w:rPr>
                <w:sz w:val="24"/>
                <w:szCs w:val="24"/>
              </w:rPr>
            </w:pPr>
            <w:r>
              <w:rPr>
                <w:sz w:val="24"/>
                <w:szCs w:val="24"/>
              </w:rPr>
              <w:t>Для надання послуг, що є предметом цієї закупівлі, надавачу послуг</w:t>
            </w:r>
            <w:r>
              <w:rPr>
                <w:spacing w:val="1"/>
                <w:sz w:val="24"/>
                <w:szCs w:val="24"/>
              </w:rPr>
              <w:t xml:space="preserve"> </w:t>
            </w:r>
            <w:r>
              <w:rPr>
                <w:sz w:val="24"/>
                <w:szCs w:val="24"/>
              </w:rPr>
              <w:t>передаються</w:t>
            </w:r>
            <w:r>
              <w:rPr>
                <w:spacing w:val="1"/>
                <w:sz w:val="24"/>
                <w:szCs w:val="24"/>
              </w:rPr>
              <w:t xml:space="preserve"> </w:t>
            </w:r>
            <w:r>
              <w:rPr>
                <w:sz w:val="24"/>
                <w:szCs w:val="24"/>
              </w:rPr>
              <w:t>у</w:t>
            </w:r>
            <w:r>
              <w:rPr>
                <w:spacing w:val="1"/>
                <w:sz w:val="24"/>
                <w:szCs w:val="24"/>
              </w:rPr>
              <w:t xml:space="preserve"> </w:t>
            </w:r>
            <w:r>
              <w:rPr>
                <w:sz w:val="24"/>
                <w:szCs w:val="24"/>
              </w:rPr>
              <w:t>тимчасове</w:t>
            </w:r>
            <w:r>
              <w:rPr>
                <w:spacing w:val="1"/>
                <w:sz w:val="24"/>
                <w:szCs w:val="24"/>
              </w:rPr>
              <w:t xml:space="preserve"> </w:t>
            </w:r>
            <w:r>
              <w:rPr>
                <w:sz w:val="24"/>
                <w:szCs w:val="24"/>
              </w:rPr>
              <w:t>користування</w:t>
            </w:r>
            <w:r>
              <w:rPr>
                <w:spacing w:val="1"/>
                <w:sz w:val="24"/>
                <w:szCs w:val="24"/>
              </w:rPr>
              <w:t xml:space="preserve"> потужності закладів освіти, які використовуються для приготування готових страв та приймання їжі дітьми (виробничі </w:t>
            </w:r>
            <w:r>
              <w:rPr>
                <w:sz w:val="24"/>
                <w:szCs w:val="24"/>
              </w:rPr>
              <w:t>приміщення</w:t>
            </w:r>
            <w:r>
              <w:rPr>
                <w:spacing w:val="1"/>
                <w:sz w:val="24"/>
                <w:szCs w:val="24"/>
              </w:rPr>
              <w:t xml:space="preserve"> </w:t>
            </w:r>
            <w:r>
              <w:rPr>
                <w:sz w:val="24"/>
                <w:szCs w:val="24"/>
              </w:rPr>
              <w:t>харчоблоків/</w:t>
            </w:r>
            <w:proofErr w:type="spellStart"/>
            <w:r>
              <w:rPr>
                <w:sz w:val="24"/>
                <w:szCs w:val="24"/>
              </w:rPr>
              <w:t>кухонь</w:t>
            </w:r>
            <w:proofErr w:type="spellEnd"/>
            <w:r>
              <w:rPr>
                <w:sz w:val="24"/>
                <w:szCs w:val="24"/>
              </w:rPr>
              <w:t xml:space="preserve">, </w:t>
            </w:r>
            <w:r>
              <w:rPr>
                <w:spacing w:val="1"/>
                <w:sz w:val="24"/>
                <w:szCs w:val="24"/>
              </w:rPr>
              <w:t xml:space="preserve"> невеликі складські приміщення, </w:t>
            </w:r>
            <w:r>
              <w:rPr>
                <w:sz w:val="24"/>
                <w:szCs w:val="24"/>
              </w:rPr>
              <w:t>обідні зали/їдальні)</w:t>
            </w:r>
            <w:r>
              <w:rPr>
                <w:spacing w:val="1"/>
                <w:sz w:val="24"/>
                <w:szCs w:val="24"/>
              </w:rPr>
              <w:t xml:space="preserve"> </w:t>
            </w:r>
            <w:r>
              <w:rPr>
                <w:sz w:val="24"/>
                <w:szCs w:val="24"/>
              </w:rPr>
              <w:t>із</w:t>
            </w:r>
            <w:r>
              <w:rPr>
                <w:spacing w:val="1"/>
                <w:sz w:val="24"/>
                <w:szCs w:val="24"/>
              </w:rPr>
              <w:t xml:space="preserve"> </w:t>
            </w:r>
            <w:r>
              <w:rPr>
                <w:sz w:val="24"/>
                <w:szCs w:val="24"/>
              </w:rPr>
              <w:t>наявним</w:t>
            </w:r>
            <w:r>
              <w:rPr>
                <w:spacing w:val="1"/>
                <w:sz w:val="24"/>
                <w:szCs w:val="24"/>
              </w:rPr>
              <w:t xml:space="preserve"> в них </w:t>
            </w:r>
            <w:r>
              <w:rPr>
                <w:sz w:val="24"/>
                <w:szCs w:val="24"/>
              </w:rPr>
              <w:t>обладнанням.</w:t>
            </w:r>
            <w:r>
              <w:rPr>
                <w:spacing w:val="1"/>
                <w:sz w:val="24"/>
                <w:szCs w:val="24"/>
              </w:rPr>
              <w:t xml:space="preserve"> </w:t>
            </w:r>
            <w:r>
              <w:rPr>
                <w:sz w:val="24"/>
                <w:szCs w:val="24"/>
              </w:rPr>
              <w:t>Витрати,</w:t>
            </w:r>
            <w:r>
              <w:rPr>
                <w:spacing w:val="1"/>
                <w:sz w:val="24"/>
                <w:szCs w:val="24"/>
              </w:rPr>
              <w:t xml:space="preserve"> </w:t>
            </w:r>
            <w:r>
              <w:rPr>
                <w:sz w:val="24"/>
                <w:szCs w:val="24"/>
              </w:rPr>
              <w:t>пов’язані</w:t>
            </w:r>
            <w:r>
              <w:rPr>
                <w:spacing w:val="1"/>
                <w:sz w:val="24"/>
                <w:szCs w:val="24"/>
              </w:rPr>
              <w:t xml:space="preserve"> </w:t>
            </w:r>
            <w:r>
              <w:rPr>
                <w:sz w:val="24"/>
                <w:szCs w:val="24"/>
              </w:rPr>
              <w:t>з</w:t>
            </w:r>
            <w:r>
              <w:rPr>
                <w:spacing w:val="1"/>
                <w:sz w:val="24"/>
                <w:szCs w:val="24"/>
              </w:rPr>
              <w:t xml:space="preserve"> </w:t>
            </w:r>
            <w:r>
              <w:rPr>
                <w:sz w:val="24"/>
                <w:szCs w:val="24"/>
              </w:rPr>
              <w:t>утриманням</w:t>
            </w:r>
            <w:r>
              <w:rPr>
                <w:spacing w:val="6"/>
                <w:sz w:val="24"/>
                <w:szCs w:val="24"/>
              </w:rPr>
              <w:t xml:space="preserve"> </w:t>
            </w:r>
            <w:r>
              <w:rPr>
                <w:sz w:val="24"/>
                <w:szCs w:val="24"/>
              </w:rPr>
              <w:t>цих</w:t>
            </w:r>
            <w:r>
              <w:rPr>
                <w:spacing w:val="58"/>
                <w:sz w:val="24"/>
                <w:szCs w:val="24"/>
              </w:rPr>
              <w:t xml:space="preserve"> </w:t>
            </w:r>
            <w:r>
              <w:rPr>
                <w:sz w:val="24"/>
                <w:szCs w:val="24"/>
              </w:rPr>
              <w:t>приміщень</w:t>
            </w:r>
            <w:r>
              <w:rPr>
                <w:spacing w:val="10"/>
                <w:sz w:val="24"/>
                <w:szCs w:val="24"/>
              </w:rPr>
              <w:t xml:space="preserve"> </w:t>
            </w:r>
            <w:r>
              <w:rPr>
                <w:sz w:val="24"/>
                <w:szCs w:val="24"/>
              </w:rPr>
              <w:t>у</w:t>
            </w:r>
            <w:r>
              <w:rPr>
                <w:spacing w:val="53"/>
                <w:sz w:val="24"/>
                <w:szCs w:val="24"/>
              </w:rPr>
              <w:t xml:space="preserve"> </w:t>
            </w:r>
            <w:r>
              <w:rPr>
                <w:sz w:val="24"/>
                <w:szCs w:val="24"/>
              </w:rPr>
              <w:t>належному</w:t>
            </w:r>
            <w:r>
              <w:rPr>
                <w:spacing w:val="53"/>
                <w:sz w:val="24"/>
                <w:szCs w:val="24"/>
              </w:rPr>
              <w:t xml:space="preserve"> </w:t>
            </w:r>
            <w:r>
              <w:rPr>
                <w:sz w:val="24"/>
                <w:szCs w:val="24"/>
              </w:rPr>
              <w:t>стані,</w:t>
            </w:r>
            <w:r>
              <w:rPr>
                <w:spacing w:val="6"/>
                <w:sz w:val="24"/>
                <w:szCs w:val="24"/>
              </w:rPr>
              <w:t xml:space="preserve"> </w:t>
            </w:r>
            <w:r>
              <w:rPr>
                <w:sz w:val="24"/>
                <w:szCs w:val="24"/>
              </w:rPr>
              <w:t>в</w:t>
            </w:r>
            <w:r>
              <w:rPr>
                <w:spacing w:val="6"/>
                <w:sz w:val="24"/>
                <w:szCs w:val="24"/>
              </w:rPr>
              <w:t xml:space="preserve"> </w:t>
            </w:r>
            <w:r>
              <w:rPr>
                <w:sz w:val="24"/>
                <w:szCs w:val="24"/>
              </w:rPr>
              <w:t>тому</w:t>
            </w:r>
            <w:r>
              <w:rPr>
                <w:spacing w:val="53"/>
                <w:sz w:val="24"/>
                <w:szCs w:val="24"/>
              </w:rPr>
              <w:t xml:space="preserve"> </w:t>
            </w:r>
            <w:r>
              <w:rPr>
                <w:sz w:val="24"/>
                <w:szCs w:val="24"/>
              </w:rPr>
              <w:t>числі санітарному, а також пов’язані із забезпеченням цих приміщень</w:t>
            </w:r>
            <w:r>
              <w:rPr>
                <w:spacing w:val="1"/>
                <w:sz w:val="24"/>
                <w:szCs w:val="24"/>
              </w:rPr>
              <w:t xml:space="preserve"> </w:t>
            </w:r>
            <w:r>
              <w:rPr>
                <w:sz w:val="24"/>
                <w:szCs w:val="24"/>
              </w:rPr>
              <w:t>комунальними</w:t>
            </w:r>
            <w:r>
              <w:rPr>
                <w:spacing w:val="1"/>
                <w:sz w:val="24"/>
                <w:szCs w:val="24"/>
              </w:rPr>
              <w:t xml:space="preserve"> </w:t>
            </w:r>
            <w:r>
              <w:rPr>
                <w:sz w:val="24"/>
                <w:szCs w:val="24"/>
              </w:rPr>
              <w:t>послугами</w:t>
            </w:r>
            <w:r>
              <w:rPr>
                <w:spacing w:val="3"/>
                <w:sz w:val="24"/>
                <w:szCs w:val="24"/>
              </w:rPr>
              <w:t xml:space="preserve"> </w:t>
            </w:r>
            <w:r>
              <w:rPr>
                <w:sz w:val="24"/>
                <w:szCs w:val="24"/>
              </w:rPr>
              <w:t>несе переможець</w:t>
            </w:r>
            <w:r>
              <w:rPr>
                <w:spacing w:val="58"/>
                <w:sz w:val="24"/>
                <w:szCs w:val="24"/>
              </w:rPr>
              <w:t xml:space="preserve"> </w:t>
            </w:r>
            <w:r>
              <w:rPr>
                <w:sz w:val="24"/>
                <w:szCs w:val="24"/>
              </w:rPr>
              <w:t>торгів. Надавач</w:t>
            </w:r>
            <w:r>
              <w:rPr>
                <w:spacing w:val="1"/>
                <w:sz w:val="24"/>
                <w:szCs w:val="24"/>
              </w:rPr>
              <w:t xml:space="preserve"> </w:t>
            </w:r>
            <w:r>
              <w:rPr>
                <w:sz w:val="24"/>
                <w:szCs w:val="24"/>
              </w:rPr>
              <w:t>послуг</w:t>
            </w:r>
            <w:r>
              <w:rPr>
                <w:spacing w:val="1"/>
                <w:sz w:val="24"/>
                <w:szCs w:val="24"/>
              </w:rPr>
              <w:t xml:space="preserve"> </w:t>
            </w:r>
            <w:r>
              <w:rPr>
                <w:sz w:val="24"/>
                <w:szCs w:val="24"/>
              </w:rPr>
              <w:t>повинен</w:t>
            </w:r>
            <w:r>
              <w:rPr>
                <w:spacing w:val="1"/>
                <w:sz w:val="24"/>
                <w:szCs w:val="24"/>
              </w:rPr>
              <w:t xml:space="preserve"> </w:t>
            </w:r>
            <w:r>
              <w:rPr>
                <w:sz w:val="24"/>
                <w:szCs w:val="24"/>
              </w:rPr>
              <w:t>дотримуватися</w:t>
            </w:r>
            <w:r>
              <w:rPr>
                <w:spacing w:val="1"/>
                <w:sz w:val="24"/>
                <w:szCs w:val="24"/>
              </w:rPr>
              <w:t xml:space="preserve"> </w:t>
            </w:r>
            <w:r>
              <w:rPr>
                <w:sz w:val="24"/>
                <w:szCs w:val="24"/>
              </w:rPr>
              <w:t>вимог</w:t>
            </w:r>
            <w:r>
              <w:rPr>
                <w:spacing w:val="1"/>
                <w:sz w:val="24"/>
                <w:szCs w:val="24"/>
              </w:rPr>
              <w:t xml:space="preserve"> </w:t>
            </w:r>
            <w:r>
              <w:rPr>
                <w:sz w:val="24"/>
                <w:szCs w:val="24"/>
              </w:rPr>
              <w:t>діючого</w:t>
            </w:r>
            <w:r>
              <w:rPr>
                <w:spacing w:val="1"/>
                <w:sz w:val="24"/>
                <w:szCs w:val="24"/>
              </w:rPr>
              <w:t xml:space="preserve"> </w:t>
            </w:r>
            <w:r>
              <w:rPr>
                <w:sz w:val="24"/>
                <w:szCs w:val="24"/>
              </w:rPr>
              <w:t>законодавства щодо гігієнічного стану приміщень, де готуються</w:t>
            </w:r>
            <w:r>
              <w:rPr>
                <w:spacing w:val="1"/>
                <w:sz w:val="24"/>
                <w:szCs w:val="24"/>
              </w:rPr>
              <w:t xml:space="preserve"> </w:t>
            </w:r>
            <w:r>
              <w:rPr>
                <w:sz w:val="24"/>
                <w:szCs w:val="24"/>
              </w:rPr>
              <w:t>страви та здійснюється безпосереднє харчування дітей, Гігієнічних</w:t>
            </w:r>
            <w:r>
              <w:rPr>
                <w:spacing w:val="1"/>
                <w:sz w:val="24"/>
                <w:szCs w:val="24"/>
              </w:rPr>
              <w:t xml:space="preserve"> </w:t>
            </w:r>
            <w:r>
              <w:rPr>
                <w:sz w:val="24"/>
                <w:szCs w:val="24"/>
              </w:rPr>
              <w:t>вимог</w:t>
            </w:r>
            <w:r>
              <w:rPr>
                <w:spacing w:val="1"/>
                <w:sz w:val="24"/>
                <w:szCs w:val="24"/>
              </w:rPr>
              <w:t xml:space="preserve"> </w:t>
            </w:r>
            <w:r>
              <w:rPr>
                <w:sz w:val="24"/>
                <w:szCs w:val="24"/>
              </w:rPr>
              <w:t>до</w:t>
            </w:r>
            <w:r>
              <w:rPr>
                <w:spacing w:val="1"/>
                <w:sz w:val="24"/>
                <w:szCs w:val="24"/>
              </w:rPr>
              <w:t xml:space="preserve"> </w:t>
            </w:r>
            <w:r>
              <w:rPr>
                <w:sz w:val="24"/>
                <w:szCs w:val="24"/>
              </w:rPr>
              <w:t>виробництва</w:t>
            </w:r>
            <w:r>
              <w:rPr>
                <w:spacing w:val="1"/>
                <w:sz w:val="24"/>
                <w:szCs w:val="24"/>
              </w:rPr>
              <w:t xml:space="preserve"> </w:t>
            </w:r>
            <w:r>
              <w:rPr>
                <w:sz w:val="24"/>
                <w:szCs w:val="24"/>
              </w:rPr>
              <w:t>та</w:t>
            </w:r>
            <w:r>
              <w:rPr>
                <w:spacing w:val="1"/>
                <w:sz w:val="24"/>
                <w:szCs w:val="24"/>
              </w:rPr>
              <w:t xml:space="preserve"> </w:t>
            </w:r>
            <w:r>
              <w:rPr>
                <w:sz w:val="24"/>
                <w:szCs w:val="24"/>
              </w:rPr>
              <w:t>обігу</w:t>
            </w:r>
            <w:r>
              <w:rPr>
                <w:spacing w:val="61"/>
                <w:sz w:val="24"/>
                <w:szCs w:val="24"/>
              </w:rPr>
              <w:t xml:space="preserve"> </w:t>
            </w:r>
            <w:r>
              <w:rPr>
                <w:sz w:val="24"/>
                <w:szCs w:val="24"/>
              </w:rPr>
              <w:t>харчових</w:t>
            </w:r>
            <w:r>
              <w:rPr>
                <w:spacing w:val="1"/>
                <w:sz w:val="24"/>
                <w:szCs w:val="24"/>
              </w:rPr>
              <w:t xml:space="preserve"> </w:t>
            </w:r>
            <w:r>
              <w:rPr>
                <w:sz w:val="24"/>
                <w:szCs w:val="24"/>
              </w:rPr>
              <w:t xml:space="preserve">продуктів на </w:t>
            </w:r>
            <w:proofErr w:type="spellStart"/>
            <w:r>
              <w:rPr>
                <w:sz w:val="24"/>
                <w:szCs w:val="24"/>
              </w:rPr>
              <w:t>потужностях</w:t>
            </w:r>
            <w:proofErr w:type="spellEnd"/>
            <w:r>
              <w:rPr>
                <w:sz w:val="24"/>
                <w:szCs w:val="24"/>
              </w:rPr>
              <w:t>, розташованих у закладах загальної</w:t>
            </w:r>
            <w:r>
              <w:rPr>
                <w:spacing w:val="1"/>
                <w:sz w:val="24"/>
                <w:szCs w:val="24"/>
              </w:rPr>
              <w:t xml:space="preserve"> </w:t>
            </w:r>
            <w:r>
              <w:rPr>
                <w:sz w:val="24"/>
                <w:szCs w:val="24"/>
              </w:rPr>
              <w:t>середньої освіти, що затверджені наказом Міністерства розвитку</w:t>
            </w:r>
            <w:r>
              <w:rPr>
                <w:spacing w:val="1"/>
                <w:sz w:val="24"/>
                <w:szCs w:val="24"/>
              </w:rPr>
              <w:t xml:space="preserve"> </w:t>
            </w:r>
            <w:r>
              <w:rPr>
                <w:sz w:val="24"/>
                <w:szCs w:val="24"/>
              </w:rPr>
              <w:t>економіки,</w:t>
            </w:r>
            <w:r>
              <w:rPr>
                <w:spacing w:val="1"/>
                <w:sz w:val="24"/>
                <w:szCs w:val="24"/>
              </w:rPr>
              <w:t xml:space="preserve"> </w:t>
            </w:r>
            <w:r>
              <w:rPr>
                <w:sz w:val="24"/>
                <w:szCs w:val="24"/>
              </w:rPr>
              <w:t>торгівлі</w:t>
            </w:r>
            <w:r>
              <w:rPr>
                <w:spacing w:val="1"/>
                <w:sz w:val="24"/>
                <w:szCs w:val="24"/>
              </w:rPr>
              <w:t xml:space="preserve"> </w:t>
            </w:r>
            <w:r>
              <w:rPr>
                <w:sz w:val="24"/>
                <w:szCs w:val="24"/>
              </w:rPr>
              <w:t>та</w:t>
            </w:r>
            <w:r>
              <w:rPr>
                <w:spacing w:val="1"/>
                <w:sz w:val="24"/>
                <w:szCs w:val="24"/>
              </w:rPr>
              <w:t xml:space="preserve"> </w:t>
            </w:r>
            <w:r>
              <w:rPr>
                <w:sz w:val="24"/>
                <w:szCs w:val="24"/>
              </w:rPr>
              <w:t>сільського</w:t>
            </w:r>
            <w:r>
              <w:rPr>
                <w:spacing w:val="1"/>
                <w:sz w:val="24"/>
                <w:szCs w:val="24"/>
              </w:rPr>
              <w:t xml:space="preserve"> </w:t>
            </w:r>
            <w:r>
              <w:rPr>
                <w:sz w:val="24"/>
                <w:szCs w:val="24"/>
              </w:rPr>
              <w:t>господарства</w:t>
            </w:r>
            <w:r>
              <w:rPr>
                <w:spacing w:val="1"/>
                <w:sz w:val="24"/>
                <w:szCs w:val="24"/>
              </w:rPr>
              <w:t xml:space="preserve"> </w:t>
            </w:r>
            <w:r>
              <w:rPr>
                <w:sz w:val="24"/>
                <w:szCs w:val="24"/>
              </w:rPr>
              <w:t>України</w:t>
            </w:r>
            <w:r>
              <w:rPr>
                <w:spacing w:val="61"/>
                <w:sz w:val="24"/>
                <w:szCs w:val="24"/>
              </w:rPr>
              <w:t xml:space="preserve"> </w:t>
            </w:r>
            <w:r>
              <w:rPr>
                <w:sz w:val="24"/>
                <w:szCs w:val="24"/>
              </w:rPr>
              <w:t>03</w:t>
            </w:r>
            <w:r>
              <w:rPr>
                <w:spacing w:val="1"/>
                <w:sz w:val="24"/>
                <w:szCs w:val="24"/>
              </w:rPr>
              <w:t xml:space="preserve"> </w:t>
            </w:r>
            <w:r>
              <w:rPr>
                <w:sz w:val="24"/>
                <w:szCs w:val="24"/>
              </w:rPr>
              <w:t>грудня</w:t>
            </w:r>
            <w:r>
              <w:rPr>
                <w:spacing w:val="1"/>
                <w:sz w:val="24"/>
                <w:szCs w:val="24"/>
              </w:rPr>
              <w:t xml:space="preserve"> </w:t>
            </w:r>
            <w:r>
              <w:rPr>
                <w:sz w:val="24"/>
                <w:szCs w:val="24"/>
              </w:rPr>
              <w:t>2020</w:t>
            </w:r>
            <w:r>
              <w:rPr>
                <w:spacing w:val="1"/>
                <w:sz w:val="24"/>
                <w:szCs w:val="24"/>
              </w:rPr>
              <w:t xml:space="preserve"> </w:t>
            </w:r>
            <w:r>
              <w:rPr>
                <w:sz w:val="24"/>
                <w:szCs w:val="24"/>
              </w:rPr>
              <w:t>року</w:t>
            </w:r>
            <w:r>
              <w:rPr>
                <w:spacing w:val="1"/>
                <w:sz w:val="24"/>
                <w:szCs w:val="24"/>
              </w:rPr>
              <w:t xml:space="preserve"> </w:t>
            </w:r>
            <w:r>
              <w:rPr>
                <w:sz w:val="24"/>
                <w:szCs w:val="24"/>
              </w:rPr>
              <w:t>№2532.</w:t>
            </w:r>
          </w:p>
          <w:p w14:paraId="07761A00" w14:textId="77777777" w:rsidR="007D240E" w:rsidRDefault="0016005C">
            <w:pPr>
              <w:ind w:right="2" w:firstLine="178"/>
              <w:jc w:val="both"/>
              <w:rPr>
                <w:sz w:val="24"/>
                <w:szCs w:val="24"/>
              </w:rPr>
            </w:pPr>
            <w:r>
              <w:rPr>
                <w:sz w:val="24"/>
                <w:szCs w:val="24"/>
              </w:rPr>
              <w:t>Надавач послуг</w:t>
            </w:r>
            <w:r>
              <w:rPr>
                <w:spacing w:val="1"/>
                <w:sz w:val="24"/>
                <w:szCs w:val="24"/>
              </w:rPr>
              <w:t xml:space="preserve"> </w:t>
            </w:r>
            <w:r>
              <w:rPr>
                <w:sz w:val="24"/>
                <w:szCs w:val="24"/>
              </w:rPr>
              <w:t>протягом</w:t>
            </w:r>
            <w:r>
              <w:rPr>
                <w:spacing w:val="1"/>
                <w:sz w:val="24"/>
                <w:szCs w:val="24"/>
              </w:rPr>
              <w:t xml:space="preserve"> </w:t>
            </w:r>
            <w:r>
              <w:rPr>
                <w:sz w:val="24"/>
                <w:szCs w:val="24"/>
              </w:rPr>
              <w:t>місяця</w:t>
            </w:r>
            <w:r>
              <w:rPr>
                <w:spacing w:val="1"/>
                <w:sz w:val="24"/>
                <w:szCs w:val="24"/>
              </w:rPr>
              <w:t xml:space="preserve"> </w:t>
            </w:r>
            <w:r>
              <w:rPr>
                <w:sz w:val="24"/>
                <w:szCs w:val="24"/>
              </w:rPr>
              <w:t>з</w:t>
            </w:r>
            <w:r>
              <w:rPr>
                <w:spacing w:val="1"/>
                <w:sz w:val="24"/>
                <w:szCs w:val="24"/>
              </w:rPr>
              <w:t xml:space="preserve"> </w:t>
            </w:r>
            <w:r>
              <w:rPr>
                <w:sz w:val="24"/>
                <w:szCs w:val="24"/>
              </w:rPr>
              <w:t>моменту</w:t>
            </w:r>
            <w:r>
              <w:rPr>
                <w:spacing w:val="1"/>
                <w:sz w:val="24"/>
                <w:szCs w:val="24"/>
              </w:rPr>
              <w:t xml:space="preserve"> </w:t>
            </w:r>
            <w:r>
              <w:rPr>
                <w:sz w:val="24"/>
                <w:szCs w:val="24"/>
              </w:rPr>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зобов’язаний</w:t>
            </w:r>
            <w:r>
              <w:rPr>
                <w:spacing w:val="1"/>
                <w:sz w:val="24"/>
                <w:szCs w:val="24"/>
              </w:rPr>
              <w:t xml:space="preserve"> </w:t>
            </w:r>
            <w:r>
              <w:rPr>
                <w:sz w:val="24"/>
                <w:szCs w:val="24"/>
              </w:rPr>
              <w:t>зареєструвати</w:t>
            </w:r>
            <w:r>
              <w:rPr>
                <w:spacing w:val="1"/>
                <w:sz w:val="24"/>
                <w:szCs w:val="24"/>
              </w:rPr>
              <w:t xml:space="preserve"> </w:t>
            </w:r>
            <w:r>
              <w:rPr>
                <w:sz w:val="24"/>
                <w:szCs w:val="24"/>
              </w:rPr>
              <w:t>у</w:t>
            </w:r>
            <w:r>
              <w:rPr>
                <w:spacing w:val="1"/>
                <w:sz w:val="24"/>
                <w:szCs w:val="24"/>
              </w:rPr>
              <w:t xml:space="preserve"> </w:t>
            </w:r>
            <w:r>
              <w:rPr>
                <w:sz w:val="24"/>
                <w:szCs w:val="24"/>
              </w:rPr>
              <w:t>встановленому</w:t>
            </w:r>
            <w:r>
              <w:rPr>
                <w:spacing w:val="1"/>
                <w:sz w:val="24"/>
                <w:szCs w:val="24"/>
              </w:rPr>
              <w:t xml:space="preserve"> </w:t>
            </w:r>
            <w:r>
              <w:rPr>
                <w:sz w:val="24"/>
                <w:szCs w:val="24"/>
              </w:rPr>
              <w:t>законодавством</w:t>
            </w:r>
            <w:r>
              <w:rPr>
                <w:spacing w:val="1"/>
                <w:sz w:val="24"/>
                <w:szCs w:val="24"/>
              </w:rPr>
              <w:t xml:space="preserve"> </w:t>
            </w:r>
            <w:r>
              <w:rPr>
                <w:sz w:val="24"/>
                <w:szCs w:val="24"/>
              </w:rPr>
              <w:t>порядку</w:t>
            </w:r>
            <w:r>
              <w:rPr>
                <w:spacing w:val="1"/>
                <w:sz w:val="24"/>
                <w:szCs w:val="24"/>
              </w:rPr>
              <w:t xml:space="preserve"> </w:t>
            </w:r>
            <w:r>
              <w:rPr>
                <w:sz w:val="24"/>
                <w:szCs w:val="24"/>
              </w:rPr>
              <w:t>потужності</w:t>
            </w:r>
            <w:r>
              <w:rPr>
                <w:spacing w:val="1"/>
                <w:sz w:val="24"/>
                <w:szCs w:val="24"/>
              </w:rPr>
              <w:t xml:space="preserve"> закладів освіти</w:t>
            </w:r>
            <w:r>
              <w:rPr>
                <w:sz w:val="24"/>
                <w:szCs w:val="24"/>
              </w:rPr>
              <w:t>,</w:t>
            </w:r>
            <w:r>
              <w:rPr>
                <w:spacing w:val="1"/>
                <w:sz w:val="24"/>
                <w:szCs w:val="24"/>
              </w:rPr>
              <w:t xml:space="preserve"> </w:t>
            </w:r>
            <w:r>
              <w:rPr>
                <w:sz w:val="24"/>
                <w:szCs w:val="24"/>
              </w:rPr>
              <w:t>що</w:t>
            </w:r>
            <w:r>
              <w:rPr>
                <w:spacing w:val="1"/>
                <w:sz w:val="24"/>
                <w:szCs w:val="24"/>
              </w:rPr>
              <w:t xml:space="preserve"> </w:t>
            </w:r>
            <w:r>
              <w:rPr>
                <w:sz w:val="24"/>
                <w:szCs w:val="24"/>
              </w:rPr>
              <w:t>вказані</w:t>
            </w:r>
            <w:r>
              <w:rPr>
                <w:spacing w:val="1"/>
                <w:sz w:val="24"/>
                <w:szCs w:val="24"/>
              </w:rPr>
              <w:t xml:space="preserve"> </w:t>
            </w:r>
            <w:r>
              <w:rPr>
                <w:sz w:val="24"/>
                <w:szCs w:val="24"/>
              </w:rPr>
              <w:t>у</w:t>
            </w:r>
            <w:r>
              <w:rPr>
                <w:spacing w:val="1"/>
                <w:sz w:val="24"/>
                <w:szCs w:val="24"/>
              </w:rPr>
              <w:t xml:space="preserve"> </w:t>
            </w:r>
            <w:r>
              <w:rPr>
                <w:sz w:val="24"/>
                <w:szCs w:val="24"/>
              </w:rPr>
              <w:t>пункту І</w:t>
            </w:r>
            <w:r>
              <w:rPr>
                <w:sz w:val="24"/>
                <w:szCs w:val="24"/>
                <w:lang w:val="en-US"/>
              </w:rPr>
              <w:t>V</w:t>
            </w:r>
            <w:r>
              <w:rPr>
                <w:sz w:val="24"/>
                <w:szCs w:val="24"/>
              </w:rPr>
              <w:t xml:space="preserve"> Технічної</w:t>
            </w:r>
            <w:r>
              <w:rPr>
                <w:spacing w:val="1"/>
                <w:sz w:val="24"/>
                <w:szCs w:val="24"/>
              </w:rPr>
              <w:t xml:space="preserve"> </w:t>
            </w:r>
            <w:r>
              <w:rPr>
                <w:sz w:val="24"/>
                <w:szCs w:val="24"/>
              </w:rPr>
              <w:t>специфікації (додаток №2 до тендерної документації),</w:t>
            </w:r>
            <w:r>
              <w:rPr>
                <w:spacing w:val="1"/>
                <w:sz w:val="24"/>
                <w:szCs w:val="24"/>
              </w:rPr>
              <w:t xml:space="preserve"> які експлуатуються для приготування готових страв та прийому їжі дітьми, </w:t>
            </w:r>
            <w:r>
              <w:rPr>
                <w:sz w:val="24"/>
                <w:szCs w:val="24"/>
              </w:rPr>
              <w:t>що</w:t>
            </w:r>
            <w:r>
              <w:rPr>
                <w:spacing w:val="1"/>
                <w:sz w:val="24"/>
                <w:szCs w:val="24"/>
              </w:rPr>
              <w:t xml:space="preserve"> </w:t>
            </w:r>
            <w:r>
              <w:rPr>
                <w:sz w:val="24"/>
                <w:szCs w:val="24"/>
              </w:rPr>
              <w:t>використовуватимуться</w:t>
            </w:r>
            <w:r>
              <w:rPr>
                <w:spacing w:val="1"/>
                <w:sz w:val="24"/>
                <w:szCs w:val="24"/>
              </w:rPr>
              <w:t xml:space="preserve"> </w:t>
            </w:r>
            <w:r>
              <w:rPr>
                <w:sz w:val="24"/>
                <w:szCs w:val="24"/>
              </w:rPr>
              <w:t>ним</w:t>
            </w:r>
            <w:r>
              <w:rPr>
                <w:spacing w:val="1"/>
                <w:sz w:val="24"/>
                <w:szCs w:val="24"/>
              </w:rPr>
              <w:t xml:space="preserve"> </w:t>
            </w:r>
            <w:r>
              <w:rPr>
                <w:sz w:val="24"/>
                <w:szCs w:val="24"/>
              </w:rPr>
              <w:t>як</w:t>
            </w:r>
            <w:r>
              <w:rPr>
                <w:spacing w:val="1"/>
                <w:sz w:val="24"/>
                <w:szCs w:val="24"/>
              </w:rPr>
              <w:t xml:space="preserve"> </w:t>
            </w:r>
            <w:r>
              <w:rPr>
                <w:sz w:val="24"/>
                <w:szCs w:val="24"/>
              </w:rPr>
              <w:t>оператором</w:t>
            </w:r>
            <w:r>
              <w:rPr>
                <w:spacing w:val="1"/>
                <w:sz w:val="24"/>
                <w:szCs w:val="24"/>
              </w:rPr>
              <w:t xml:space="preserve"> </w:t>
            </w:r>
            <w:r>
              <w:rPr>
                <w:sz w:val="24"/>
                <w:szCs w:val="24"/>
              </w:rPr>
              <w:t>ринку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p>
        </w:tc>
      </w:tr>
      <w:tr w:rsidR="007D240E" w14:paraId="0ACD03F3" w14:textId="77777777">
        <w:tc>
          <w:tcPr>
            <w:tcW w:w="460" w:type="dxa"/>
          </w:tcPr>
          <w:p w14:paraId="4240A1C1" w14:textId="77777777" w:rsidR="007D240E" w:rsidRDefault="0016005C">
            <w:pPr>
              <w:ind w:right="2"/>
              <w:jc w:val="center"/>
              <w:rPr>
                <w:sz w:val="24"/>
                <w:szCs w:val="24"/>
                <w:shd w:val="clear" w:color="auto" w:fill="FFFFFF"/>
              </w:rPr>
            </w:pPr>
            <w:r>
              <w:rPr>
                <w:sz w:val="24"/>
                <w:szCs w:val="24"/>
                <w:shd w:val="clear" w:color="auto" w:fill="FFFFFF"/>
              </w:rPr>
              <w:lastRenderedPageBreak/>
              <w:t>3</w:t>
            </w:r>
          </w:p>
        </w:tc>
        <w:tc>
          <w:tcPr>
            <w:tcW w:w="2283" w:type="dxa"/>
          </w:tcPr>
          <w:p w14:paraId="448A3EE8" w14:textId="77777777" w:rsidR="007D240E" w:rsidRDefault="0016005C">
            <w:pPr>
              <w:ind w:right="2"/>
              <w:rPr>
                <w:b/>
                <w:i/>
                <w:sz w:val="24"/>
                <w:szCs w:val="24"/>
              </w:rPr>
            </w:pPr>
            <w:r>
              <w:rPr>
                <w:b/>
                <w:i/>
                <w:sz w:val="24"/>
                <w:szCs w:val="24"/>
              </w:rPr>
              <w:t>Вимоги</w:t>
            </w:r>
            <w:r>
              <w:rPr>
                <w:b/>
                <w:i/>
                <w:spacing w:val="1"/>
                <w:sz w:val="24"/>
                <w:szCs w:val="24"/>
              </w:rPr>
              <w:t xml:space="preserve"> </w:t>
            </w:r>
            <w:r>
              <w:rPr>
                <w:b/>
                <w:i/>
                <w:sz w:val="24"/>
                <w:szCs w:val="24"/>
              </w:rPr>
              <w:t>до</w:t>
            </w:r>
            <w:r>
              <w:rPr>
                <w:b/>
                <w:i/>
                <w:spacing w:val="1"/>
                <w:sz w:val="24"/>
                <w:szCs w:val="24"/>
              </w:rPr>
              <w:t xml:space="preserve"> </w:t>
            </w:r>
            <w:r>
              <w:rPr>
                <w:b/>
                <w:i/>
                <w:sz w:val="24"/>
                <w:szCs w:val="24"/>
              </w:rPr>
              <w:t>стаціонарних</w:t>
            </w:r>
            <w:r>
              <w:rPr>
                <w:b/>
                <w:i/>
                <w:spacing w:val="1"/>
                <w:sz w:val="24"/>
                <w:szCs w:val="24"/>
              </w:rPr>
              <w:t xml:space="preserve"> </w:t>
            </w:r>
            <w:proofErr w:type="spellStart"/>
            <w:r>
              <w:rPr>
                <w:b/>
                <w:i/>
                <w:sz w:val="24"/>
                <w:szCs w:val="24"/>
              </w:rPr>
              <w:t>потужностей</w:t>
            </w:r>
            <w:proofErr w:type="spellEnd"/>
            <w:r>
              <w:rPr>
                <w:b/>
                <w:i/>
                <w:spacing w:val="-57"/>
                <w:sz w:val="24"/>
                <w:szCs w:val="24"/>
              </w:rPr>
              <w:t xml:space="preserve"> </w:t>
            </w:r>
            <w:r>
              <w:rPr>
                <w:b/>
                <w:i/>
                <w:sz w:val="24"/>
                <w:szCs w:val="24"/>
              </w:rPr>
              <w:t xml:space="preserve">учасника </w:t>
            </w:r>
          </w:p>
        </w:tc>
        <w:tc>
          <w:tcPr>
            <w:tcW w:w="6888" w:type="dxa"/>
          </w:tcPr>
          <w:p w14:paraId="069C234D" w14:textId="03FFE4CD" w:rsidR="007D240E" w:rsidRDefault="0016005C">
            <w:pPr>
              <w:pStyle w:val="TableParagraph"/>
              <w:ind w:left="0" w:right="2" w:firstLine="409"/>
              <w:jc w:val="both"/>
              <w:rPr>
                <w:sz w:val="24"/>
                <w:szCs w:val="24"/>
              </w:rPr>
            </w:pPr>
            <w:r>
              <w:rPr>
                <w:sz w:val="24"/>
                <w:szCs w:val="24"/>
              </w:rPr>
              <w:t>У зв’язку із обмеженим складським</w:t>
            </w:r>
            <w:r>
              <w:rPr>
                <w:spacing w:val="1"/>
                <w:sz w:val="24"/>
                <w:szCs w:val="24"/>
              </w:rPr>
              <w:t xml:space="preserve"> </w:t>
            </w:r>
            <w:r>
              <w:rPr>
                <w:sz w:val="24"/>
                <w:szCs w:val="24"/>
              </w:rPr>
              <w:t>ресурсом</w:t>
            </w:r>
            <w:r>
              <w:rPr>
                <w:spacing w:val="1"/>
                <w:sz w:val="24"/>
                <w:szCs w:val="24"/>
              </w:rPr>
              <w:t xml:space="preserve"> </w:t>
            </w:r>
            <w:r>
              <w:rPr>
                <w:sz w:val="24"/>
                <w:szCs w:val="24"/>
              </w:rPr>
              <w:t>приміщень</w:t>
            </w:r>
            <w:r>
              <w:rPr>
                <w:spacing w:val="1"/>
                <w:sz w:val="24"/>
                <w:szCs w:val="24"/>
              </w:rPr>
              <w:t xml:space="preserve"> </w:t>
            </w:r>
            <w:r>
              <w:rPr>
                <w:sz w:val="24"/>
                <w:szCs w:val="24"/>
              </w:rPr>
              <w:t>харчоблоків/</w:t>
            </w:r>
            <w:proofErr w:type="spellStart"/>
            <w:r>
              <w:rPr>
                <w:sz w:val="24"/>
                <w:szCs w:val="24"/>
              </w:rPr>
              <w:t>кухонь</w:t>
            </w:r>
            <w:proofErr w:type="spellEnd"/>
            <w:r>
              <w:rPr>
                <w:sz w:val="24"/>
                <w:szCs w:val="24"/>
              </w:rPr>
              <w:t xml:space="preserve"> закладів освіти надавач послуг протягом</w:t>
            </w:r>
            <w:r>
              <w:rPr>
                <w:spacing w:val="1"/>
                <w:sz w:val="24"/>
                <w:szCs w:val="24"/>
              </w:rPr>
              <w:t xml:space="preserve"> </w:t>
            </w:r>
            <w:r>
              <w:rPr>
                <w:sz w:val="24"/>
                <w:szCs w:val="24"/>
              </w:rPr>
              <w:t>усього</w:t>
            </w:r>
            <w:r>
              <w:rPr>
                <w:spacing w:val="1"/>
                <w:sz w:val="24"/>
                <w:szCs w:val="24"/>
              </w:rPr>
              <w:t xml:space="preserve"> </w:t>
            </w:r>
            <w:r>
              <w:rPr>
                <w:sz w:val="24"/>
                <w:szCs w:val="24"/>
              </w:rPr>
              <w:t>строку</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визначеного</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зобов’язаний</w:t>
            </w:r>
            <w:r>
              <w:rPr>
                <w:spacing w:val="1"/>
                <w:sz w:val="24"/>
                <w:szCs w:val="24"/>
              </w:rPr>
              <w:t xml:space="preserve"> </w:t>
            </w:r>
            <w:r>
              <w:rPr>
                <w:sz w:val="24"/>
                <w:szCs w:val="24"/>
              </w:rPr>
              <w:t>забезпечити</w:t>
            </w:r>
            <w:r>
              <w:rPr>
                <w:spacing w:val="1"/>
                <w:sz w:val="24"/>
                <w:szCs w:val="24"/>
              </w:rPr>
              <w:t xml:space="preserve"> </w:t>
            </w:r>
            <w:r>
              <w:rPr>
                <w:sz w:val="24"/>
                <w:szCs w:val="24"/>
              </w:rPr>
              <w:t>зберігання</w:t>
            </w:r>
            <w:r>
              <w:rPr>
                <w:spacing w:val="1"/>
                <w:sz w:val="24"/>
                <w:szCs w:val="24"/>
              </w:rPr>
              <w:t xml:space="preserve"> </w:t>
            </w:r>
            <w:r>
              <w:rPr>
                <w:sz w:val="24"/>
                <w:szCs w:val="24"/>
              </w:rPr>
              <w:t>на</w:t>
            </w:r>
            <w:r>
              <w:rPr>
                <w:spacing w:val="1"/>
                <w:sz w:val="24"/>
                <w:szCs w:val="24"/>
              </w:rPr>
              <w:t xml:space="preserve"> </w:t>
            </w:r>
            <w:r>
              <w:rPr>
                <w:sz w:val="24"/>
                <w:szCs w:val="24"/>
              </w:rPr>
              <w:t>власному</w:t>
            </w:r>
            <w:r>
              <w:rPr>
                <w:spacing w:val="1"/>
                <w:sz w:val="24"/>
                <w:szCs w:val="24"/>
              </w:rPr>
              <w:t xml:space="preserve"> </w:t>
            </w:r>
            <w:r>
              <w:rPr>
                <w:sz w:val="24"/>
                <w:szCs w:val="24"/>
              </w:rPr>
              <w:t>складі/продуктовому складі, пристосованому для зберігання харчових продуктів тваринного походження (стаціонарній потужності)</w:t>
            </w:r>
            <w:r>
              <w:rPr>
                <w:spacing w:val="1"/>
                <w:sz w:val="24"/>
                <w:szCs w:val="24"/>
              </w:rPr>
              <w:t xml:space="preserve"> </w:t>
            </w:r>
            <w:r>
              <w:rPr>
                <w:sz w:val="24"/>
                <w:szCs w:val="24"/>
              </w:rPr>
              <w:t>тижневого</w:t>
            </w:r>
            <w:r>
              <w:rPr>
                <w:spacing w:val="1"/>
                <w:sz w:val="24"/>
                <w:szCs w:val="24"/>
              </w:rPr>
              <w:t xml:space="preserve"> </w:t>
            </w:r>
            <w:r>
              <w:rPr>
                <w:sz w:val="24"/>
                <w:szCs w:val="24"/>
              </w:rPr>
              <w:t>запасу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 згідно із потребами закладів освіти замовника (окрім швидкопсувних</w:t>
            </w:r>
            <w:r>
              <w:rPr>
                <w:spacing w:val="1"/>
                <w:sz w:val="24"/>
                <w:szCs w:val="24"/>
              </w:rPr>
              <w:t xml:space="preserve"> </w:t>
            </w:r>
            <w:r>
              <w:rPr>
                <w:sz w:val="24"/>
                <w:szCs w:val="24"/>
              </w:rPr>
              <w:t>товарів), та здійснювати підвіз харчових продуктів до закладів освіти по мірі їх необхідності. Інформація про складське приміщення/продуктовий склад, яке використовується учасником для зберігання харчових продуктів, в тому числі тваринного походження, призначених для харчування дітей згідно із цією закупівлею, повинна міститися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 xml:space="preserve">технологій. Складське приміщення/продуктовий склад, яке учасник планує використовувати для зберігання харчових продуктів, призначених для харчування дітей згідно із цією закупівлею, не може розташовуватися в будівлях лікарень, санаторіїв, ресторанів, кафе, промислових підприємств, гаражів, </w:t>
            </w:r>
            <w:proofErr w:type="spellStart"/>
            <w:r>
              <w:rPr>
                <w:sz w:val="24"/>
                <w:szCs w:val="24"/>
              </w:rPr>
              <w:t>пралень</w:t>
            </w:r>
            <w:proofErr w:type="spellEnd"/>
            <w:r>
              <w:rPr>
                <w:sz w:val="24"/>
                <w:szCs w:val="24"/>
              </w:rPr>
              <w:t>, хімчисток тощо</w:t>
            </w:r>
            <w:r w:rsidR="001C56BC">
              <w:rPr>
                <w:sz w:val="24"/>
                <w:szCs w:val="24"/>
              </w:rPr>
              <w:t xml:space="preserve">, </w:t>
            </w:r>
            <w:bookmarkStart w:id="13" w:name="_Hlk160183344"/>
            <w:r w:rsidR="001C56BC" w:rsidRPr="001C56BC">
              <w:rPr>
                <w:b/>
                <w:bCs/>
                <w:sz w:val="24"/>
                <w:szCs w:val="24"/>
              </w:rPr>
              <w:t>окрім випадків отримання учасником д</w:t>
            </w:r>
            <w:r w:rsidR="001C56BC" w:rsidRPr="001C56BC">
              <w:rPr>
                <w:b/>
                <w:bCs/>
                <w:color w:val="333333"/>
                <w:shd w:val="clear" w:color="auto" w:fill="FFFFFF"/>
              </w:rPr>
              <w:t xml:space="preserve">окументу дозвільного характеру (експлуатаційного дозволу), що видається територіальним органом </w:t>
            </w:r>
            <w:proofErr w:type="spellStart"/>
            <w:r w:rsidR="0097790C">
              <w:rPr>
                <w:b/>
                <w:bCs/>
                <w:color w:val="333333"/>
                <w:shd w:val="clear" w:color="auto" w:fill="FFFFFF"/>
              </w:rPr>
              <w:t>Держпродспоживслужби</w:t>
            </w:r>
            <w:proofErr w:type="spellEnd"/>
            <w:r w:rsidR="001C56BC" w:rsidRPr="001C56BC">
              <w:rPr>
                <w:b/>
                <w:bCs/>
                <w:color w:val="333333"/>
                <w:shd w:val="clear" w:color="auto" w:fill="FFFFFF"/>
              </w:rPr>
              <w:t xml:space="preserve"> за результатами інспектування</w:t>
            </w:r>
            <w:r w:rsidR="0097790C">
              <w:rPr>
                <w:b/>
                <w:bCs/>
                <w:color w:val="333333"/>
                <w:shd w:val="clear" w:color="auto" w:fill="FFFFFF"/>
              </w:rPr>
              <w:t xml:space="preserve"> його</w:t>
            </w:r>
            <w:r w:rsidR="001C56BC" w:rsidRPr="001C56BC">
              <w:rPr>
                <w:b/>
                <w:bCs/>
                <w:color w:val="333333"/>
                <w:shd w:val="clear" w:color="auto" w:fill="FFFFFF"/>
              </w:rPr>
              <w:t xml:space="preserve"> </w:t>
            </w:r>
            <w:r w:rsidR="0097790C">
              <w:rPr>
                <w:b/>
                <w:bCs/>
                <w:color w:val="333333"/>
                <w:shd w:val="clear" w:color="auto" w:fill="FFFFFF"/>
              </w:rPr>
              <w:t>складського приміщення/продуктового складу</w:t>
            </w:r>
            <w:r w:rsidR="001C56BC" w:rsidRPr="001C56BC">
              <w:rPr>
                <w:b/>
                <w:bCs/>
                <w:color w:val="333333"/>
                <w:shd w:val="clear" w:color="auto" w:fill="FFFFFF"/>
              </w:rPr>
              <w:t xml:space="preserve"> та посвідчує право учасника, як оператора ринку</w:t>
            </w:r>
            <w:r w:rsidR="0097790C">
              <w:rPr>
                <w:b/>
                <w:bCs/>
                <w:color w:val="333333"/>
                <w:shd w:val="clear" w:color="auto" w:fill="FFFFFF"/>
              </w:rPr>
              <w:t>,</w:t>
            </w:r>
            <w:r w:rsidR="001C56BC" w:rsidRPr="001C56BC">
              <w:rPr>
                <w:b/>
                <w:bCs/>
                <w:color w:val="333333"/>
                <w:shd w:val="clear" w:color="auto" w:fill="FFFFFF"/>
              </w:rPr>
              <w:t xml:space="preserve"> здійснювати діяльність зі зберігання харчових продуктів тваринного походження</w:t>
            </w:r>
            <w:r w:rsidR="0097790C">
              <w:rPr>
                <w:b/>
                <w:bCs/>
                <w:color w:val="333333"/>
                <w:shd w:val="clear" w:color="auto" w:fill="FFFFFF"/>
              </w:rPr>
              <w:t xml:space="preserve"> (стаття 23 </w:t>
            </w:r>
            <w:r w:rsidR="0097790C">
              <w:rPr>
                <w:b/>
                <w:bCs/>
                <w:color w:val="333333"/>
                <w:shd w:val="clear" w:color="auto" w:fill="FFFFFF"/>
              </w:rPr>
              <w:lastRenderedPageBreak/>
              <w:t xml:space="preserve">Закону </w:t>
            </w:r>
            <w:r w:rsidR="0097790C" w:rsidRPr="0097790C">
              <w:rPr>
                <w:b/>
                <w:bCs/>
              </w:rPr>
              <w:t>України «</w:t>
            </w:r>
            <w:r w:rsidR="0097790C" w:rsidRPr="0097790C">
              <w:rPr>
                <w:b/>
                <w:bCs/>
                <w:color w:val="333333"/>
                <w:shd w:val="clear" w:color="auto" w:fill="FFFFFF"/>
              </w:rPr>
              <w:t>Про основні принципи та вимоги до безпечності та якості харчових продуктів»)</w:t>
            </w:r>
            <w:r w:rsidRPr="0097790C">
              <w:rPr>
                <w:b/>
                <w:bCs/>
                <w:sz w:val="24"/>
                <w:szCs w:val="24"/>
              </w:rPr>
              <w:t>.</w:t>
            </w:r>
            <w:bookmarkEnd w:id="13"/>
            <w:r>
              <w:rPr>
                <w:sz w:val="24"/>
                <w:szCs w:val="24"/>
              </w:rPr>
              <w:t xml:space="preserve">  </w:t>
            </w:r>
          </w:p>
          <w:p w14:paraId="2F02EC5C" w14:textId="77777777" w:rsidR="007D240E" w:rsidRDefault="0016005C">
            <w:pPr>
              <w:pStyle w:val="TableParagraph"/>
              <w:ind w:left="0" w:right="2" w:firstLine="409"/>
              <w:jc w:val="both"/>
              <w:rPr>
                <w:sz w:val="24"/>
                <w:szCs w:val="24"/>
              </w:rPr>
            </w:pPr>
            <w:r>
              <w:rPr>
                <w:sz w:val="24"/>
                <w:szCs w:val="24"/>
              </w:rPr>
              <w:t>Для забезпечення контролю за зберіганням харчових продуктів надавачем послуг зі сторони замовника складське приміщення/продуктовий склад, яке учасник буде використовувати для зберігання харчових продуктів, призначених для харчування дітей згідно із цією закупівлею, повинне розташовуватися в межах району розташування закладів освіти, в яких надаватимуться послуги з харчування дітей.</w:t>
            </w:r>
          </w:p>
          <w:p w14:paraId="1E323F6B" w14:textId="77777777" w:rsidR="007D240E" w:rsidRDefault="0016005C">
            <w:pPr>
              <w:pStyle w:val="TableParagraph"/>
              <w:ind w:left="0" w:right="2" w:firstLine="409"/>
              <w:jc w:val="both"/>
              <w:rPr>
                <w:spacing w:val="1"/>
                <w:sz w:val="24"/>
                <w:szCs w:val="24"/>
              </w:rPr>
            </w:pPr>
            <w:r>
              <w:rPr>
                <w:sz w:val="24"/>
                <w:szCs w:val="24"/>
              </w:rPr>
              <w:t>На стаціонарну потужність (складське приміщення, продуктовий склад, пристосовані для зберігання харчових продуктів тваринного походження),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 та вказана учасником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r>
              <w:rPr>
                <w:spacing w:val="1"/>
                <w:sz w:val="24"/>
                <w:szCs w:val="24"/>
              </w:rPr>
              <w:t xml:space="preserve"> учасник повинен мати </w:t>
            </w:r>
            <w:r>
              <w:rPr>
                <w:sz w:val="24"/>
                <w:szCs w:val="24"/>
                <w:shd w:val="clear" w:color="auto" w:fill="FFFFFF"/>
              </w:rPr>
              <w:t xml:space="preserve">експлуатаційний дозвіл, виданий  територіальним органом </w:t>
            </w:r>
            <w:proofErr w:type="spellStart"/>
            <w:r>
              <w:rPr>
                <w:sz w:val="24"/>
                <w:szCs w:val="24"/>
                <w:shd w:val="clear" w:color="auto" w:fill="FFFFFF"/>
              </w:rPr>
              <w:t>Держпродспоживслужби</w:t>
            </w:r>
            <w:proofErr w:type="spellEnd"/>
            <w:r>
              <w:rPr>
                <w:sz w:val="24"/>
                <w:szCs w:val="24"/>
                <w:shd w:val="clear" w:color="auto" w:fill="FFFFFF"/>
              </w:rPr>
              <w:t>.</w:t>
            </w:r>
          </w:p>
          <w:p w14:paraId="08B7B5FB" w14:textId="2BA8ACC5" w:rsidR="007D240E" w:rsidRDefault="0016005C">
            <w:pPr>
              <w:pStyle w:val="TableParagraph"/>
              <w:ind w:left="0" w:right="2" w:firstLine="409"/>
              <w:jc w:val="both"/>
              <w:rPr>
                <w:sz w:val="24"/>
                <w:szCs w:val="24"/>
              </w:rPr>
            </w:pPr>
            <w:r>
              <w:rPr>
                <w:sz w:val="24"/>
                <w:szCs w:val="24"/>
              </w:rPr>
              <w:t>Стаціонарна потужність (складське приміщення, продуктовий склад, пристосовані для зберігання харчових продуктів тваринного походження), яка вказана учасником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 xml:space="preserve">технологій, повинна утримуватися учасником у належних санітарно-гігієнічних умовах та відповідати вимогам законодавства про харчові продукти. </w:t>
            </w:r>
            <w:bookmarkStart w:id="14" w:name="_Hlk160183764"/>
            <w:r>
              <w:rPr>
                <w:sz w:val="24"/>
                <w:szCs w:val="24"/>
              </w:rPr>
              <w:t xml:space="preserve">Протягом </w:t>
            </w:r>
            <w:r w:rsidR="00270920" w:rsidRPr="00270920">
              <w:rPr>
                <w:b/>
                <w:bCs/>
                <w:sz w:val="24"/>
                <w:szCs w:val="24"/>
              </w:rPr>
              <w:t>останніх двох років</w:t>
            </w:r>
            <w:r w:rsidRPr="00270920">
              <w:rPr>
                <w:b/>
                <w:bCs/>
                <w:sz w:val="24"/>
                <w:szCs w:val="24"/>
              </w:rPr>
              <w:t xml:space="preserve"> (з 1 </w:t>
            </w:r>
            <w:r w:rsidR="00270920" w:rsidRPr="00270920">
              <w:rPr>
                <w:b/>
                <w:bCs/>
                <w:sz w:val="24"/>
                <w:szCs w:val="24"/>
              </w:rPr>
              <w:t>січня</w:t>
            </w:r>
            <w:r>
              <w:rPr>
                <w:sz w:val="24"/>
                <w:szCs w:val="24"/>
              </w:rPr>
              <w:t xml:space="preserve"> 2023 року до моменту подання учасником своєї тендерної пропозиції) вказана учасником стаціонарна потужність складу/продуктового складу повинна бути піддана заходу</w:t>
            </w:r>
            <w:r>
              <w:rPr>
                <w:spacing w:val="1"/>
                <w:sz w:val="24"/>
                <w:szCs w:val="24"/>
              </w:rPr>
              <w:t xml:space="preserve"> </w:t>
            </w:r>
            <w:r>
              <w:rPr>
                <w:sz w:val="24"/>
                <w:szCs w:val="24"/>
              </w:rPr>
              <w:t>державного</w:t>
            </w:r>
            <w:r>
              <w:rPr>
                <w:spacing w:val="1"/>
                <w:sz w:val="24"/>
                <w:szCs w:val="24"/>
              </w:rPr>
              <w:t xml:space="preserve"> </w:t>
            </w:r>
            <w:r>
              <w:rPr>
                <w:sz w:val="24"/>
                <w:szCs w:val="24"/>
              </w:rPr>
              <w:t>контролю</w:t>
            </w:r>
            <w:r>
              <w:rPr>
                <w:spacing w:val="1"/>
                <w:sz w:val="24"/>
                <w:szCs w:val="24"/>
              </w:rPr>
              <w:t xml:space="preserve"> </w:t>
            </w:r>
            <w:r>
              <w:rPr>
                <w:sz w:val="24"/>
                <w:szCs w:val="24"/>
              </w:rPr>
              <w:t>(інспектування)</w:t>
            </w:r>
            <w:r>
              <w:rPr>
                <w:spacing w:val="1"/>
                <w:sz w:val="24"/>
                <w:szCs w:val="24"/>
              </w:rPr>
              <w:t xml:space="preserve"> </w:t>
            </w:r>
            <w:r>
              <w:rPr>
                <w:sz w:val="24"/>
                <w:szCs w:val="24"/>
              </w:rPr>
              <w:t>стосовно</w:t>
            </w:r>
            <w:r>
              <w:rPr>
                <w:spacing w:val="1"/>
                <w:sz w:val="24"/>
                <w:szCs w:val="24"/>
              </w:rPr>
              <w:t xml:space="preserve"> </w:t>
            </w:r>
            <w:r>
              <w:rPr>
                <w:sz w:val="24"/>
                <w:szCs w:val="24"/>
              </w:rPr>
              <w:t>дотримання</w:t>
            </w:r>
            <w:r>
              <w:rPr>
                <w:spacing w:val="1"/>
                <w:sz w:val="24"/>
                <w:szCs w:val="24"/>
              </w:rPr>
              <w:t xml:space="preserve"> </w:t>
            </w:r>
            <w:r>
              <w:rPr>
                <w:sz w:val="24"/>
                <w:szCs w:val="24"/>
              </w:rPr>
              <w:t>операторами</w:t>
            </w:r>
            <w:r>
              <w:rPr>
                <w:spacing w:val="1"/>
                <w:sz w:val="24"/>
                <w:szCs w:val="24"/>
              </w:rPr>
              <w:t xml:space="preserve"> </w:t>
            </w:r>
            <w:r>
              <w:rPr>
                <w:sz w:val="24"/>
                <w:szCs w:val="24"/>
              </w:rPr>
              <w:t>ринку вимог законодавства про харчові продукти, за результатами якого має бути встановлено відсутність</w:t>
            </w:r>
            <w:r>
              <w:rPr>
                <w:spacing w:val="1"/>
                <w:sz w:val="24"/>
                <w:szCs w:val="24"/>
              </w:rPr>
              <w:t xml:space="preserve"> </w:t>
            </w:r>
            <w:r>
              <w:rPr>
                <w:sz w:val="24"/>
                <w:szCs w:val="24"/>
              </w:rPr>
              <w:t>фактів</w:t>
            </w:r>
            <w:r>
              <w:rPr>
                <w:spacing w:val="89"/>
                <w:sz w:val="24"/>
                <w:szCs w:val="24"/>
              </w:rPr>
              <w:t xml:space="preserve"> </w:t>
            </w:r>
            <w:r>
              <w:rPr>
                <w:sz w:val="24"/>
                <w:szCs w:val="24"/>
              </w:rPr>
              <w:t>порушення</w:t>
            </w:r>
            <w:r>
              <w:rPr>
                <w:spacing w:val="87"/>
                <w:sz w:val="24"/>
                <w:szCs w:val="24"/>
              </w:rPr>
              <w:t xml:space="preserve"> </w:t>
            </w:r>
            <w:r>
              <w:rPr>
                <w:sz w:val="24"/>
                <w:szCs w:val="24"/>
              </w:rPr>
              <w:t>законодавства.</w:t>
            </w:r>
            <w:bookmarkEnd w:id="14"/>
          </w:p>
        </w:tc>
      </w:tr>
      <w:tr w:rsidR="007D240E" w14:paraId="7B7E6A5C" w14:textId="77777777">
        <w:tc>
          <w:tcPr>
            <w:tcW w:w="460" w:type="dxa"/>
          </w:tcPr>
          <w:p w14:paraId="761D49BB" w14:textId="77777777" w:rsidR="007D240E" w:rsidRDefault="0016005C">
            <w:pPr>
              <w:ind w:right="2"/>
              <w:jc w:val="center"/>
              <w:rPr>
                <w:sz w:val="24"/>
                <w:szCs w:val="24"/>
                <w:shd w:val="clear" w:color="auto" w:fill="FFFFFF"/>
              </w:rPr>
            </w:pPr>
            <w:r>
              <w:rPr>
                <w:sz w:val="24"/>
                <w:szCs w:val="24"/>
                <w:shd w:val="clear" w:color="auto" w:fill="FFFFFF"/>
              </w:rPr>
              <w:lastRenderedPageBreak/>
              <w:t>4</w:t>
            </w:r>
          </w:p>
        </w:tc>
        <w:tc>
          <w:tcPr>
            <w:tcW w:w="2283" w:type="dxa"/>
          </w:tcPr>
          <w:p w14:paraId="5CA27D93" w14:textId="77777777" w:rsidR="007D240E" w:rsidRDefault="0016005C">
            <w:pPr>
              <w:ind w:right="2"/>
              <w:rPr>
                <w:sz w:val="24"/>
                <w:szCs w:val="24"/>
                <w:shd w:val="clear" w:color="auto" w:fill="FFFFFF"/>
              </w:rPr>
            </w:pPr>
            <w:r>
              <w:rPr>
                <w:b/>
                <w:i/>
                <w:sz w:val="24"/>
                <w:szCs w:val="24"/>
              </w:rPr>
              <w:t>Технічні, гігієнічні</w:t>
            </w:r>
            <w:r>
              <w:rPr>
                <w:b/>
                <w:i/>
                <w:spacing w:val="1"/>
                <w:sz w:val="24"/>
                <w:szCs w:val="24"/>
              </w:rPr>
              <w:t xml:space="preserve"> </w:t>
            </w:r>
            <w:r>
              <w:rPr>
                <w:b/>
                <w:i/>
                <w:sz w:val="24"/>
                <w:szCs w:val="24"/>
              </w:rPr>
              <w:t>та інші вимоги до</w:t>
            </w:r>
            <w:r>
              <w:rPr>
                <w:b/>
                <w:i/>
                <w:spacing w:val="1"/>
                <w:sz w:val="24"/>
                <w:szCs w:val="24"/>
              </w:rPr>
              <w:t xml:space="preserve"> </w:t>
            </w:r>
            <w:r>
              <w:rPr>
                <w:b/>
                <w:i/>
                <w:sz w:val="24"/>
                <w:szCs w:val="24"/>
              </w:rPr>
              <w:t>транспортних</w:t>
            </w:r>
            <w:r>
              <w:rPr>
                <w:b/>
                <w:i/>
                <w:spacing w:val="1"/>
                <w:sz w:val="24"/>
                <w:szCs w:val="24"/>
              </w:rPr>
              <w:t xml:space="preserve"> </w:t>
            </w:r>
            <w:r>
              <w:rPr>
                <w:b/>
                <w:i/>
                <w:sz w:val="24"/>
                <w:szCs w:val="24"/>
              </w:rPr>
              <w:t>засобів,</w:t>
            </w:r>
            <w:r>
              <w:rPr>
                <w:b/>
                <w:i/>
                <w:spacing w:val="3"/>
                <w:sz w:val="24"/>
                <w:szCs w:val="24"/>
              </w:rPr>
              <w:t xml:space="preserve"> </w:t>
            </w:r>
            <w:r>
              <w:rPr>
                <w:b/>
                <w:i/>
                <w:sz w:val="24"/>
                <w:szCs w:val="24"/>
              </w:rPr>
              <w:t>які</w:t>
            </w:r>
            <w:r>
              <w:rPr>
                <w:b/>
                <w:i/>
                <w:spacing w:val="1"/>
                <w:sz w:val="24"/>
                <w:szCs w:val="24"/>
              </w:rPr>
              <w:t xml:space="preserve"> </w:t>
            </w:r>
            <w:r>
              <w:rPr>
                <w:b/>
                <w:i/>
                <w:sz w:val="24"/>
                <w:szCs w:val="24"/>
              </w:rPr>
              <w:t>використовуються</w:t>
            </w:r>
            <w:r>
              <w:rPr>
                <w:b/>
                <w:i/>
                <w:spacing w:val="-57"/>
                <w:sz w:val="24"/>
                <w:szCs w:val="24"/>
              </w:rPr>
              <w:t xml:space="preserve"> </w:t>
            </w:r>
            <w:r>
              <w:rPr>
                <w:b/>
                <w:i/>
                <w:sz w:val="24"/>
                <w:szCs w:val="24"/>
              </w:rPr>
              <w:t>для</w:t>
            </w:r>
            <w:r>
              <w:rPr>
                <w:b/>
                <w:i/>
                <w:spacing w:val="2"/>
                <w:sz w:val="24"/>
                <w:szCs w:val="24"/>
              </w:rPr>
              <w:t xml:space="preserve"> </w:t>
            </w:r>
            <w:r>
              <w:rPr>
                <w:b/>
                <w:i/>
                <w:sz w:val="24"/>
                <w:szCs w:val="24"/>
              </w:rPr>
              <w:t>постачання</w:t>
            </w:r>
            <w:r>
              <w:rPr>
                <w:b/>
                <w:i/>
                <w:spacing w:val="1"/>
                <w:sz w:val="24"/>
                <w:szCs w:val="24"/>
              </w:rPr>
              <w:t xml:space="preserve"> </w:t>
            </w:r>
            <w:r>
              <w:rPr>
                <w:b/>
                <w:i/>
                <w:sz w:val="24"/>
                <w:szCs w:val="24"/>
              </w:rPr>
              <w:t>харчових</w:t>
            </w:r>
            <w:r>
              <w:rPr>
                <w:b/>
                <w:i/>
                <w:spacing w:val="-10"/>
                <w:sz w:val="24"/>
                <w:szCs w:val="24"/>
              </w:rPr>
              <w:t xml:space="preserve"> </w:t>
            </w:r>
            <w:r>
              <w:rPr>
                <w:b/>
                <w:i/>
                <w:sz w:val="24"/>
                <w:szCs w:val="24"/>
              </w:rPr>
              <w:t>продуктів</w:t>
            </w:r>
          </w:p>
        </w:tc>
        <w:tc>
          <w:tcPr>
            <w:tcW w:w="6888" w:type="dxa"/>
          </w:tcPr>
          <w:p w14:paraId="60B846F1" w14:textId="77777777" w:rsidR="007D240E" w:rsidRDefault="0016005C">
            <w:pPr>
              <w:ind w:firstLine="405"/>
              <w:jc w:val="both"/>
              <w:rPr>
                <w:sz w:val="24"/>
                <w:szCs w:val="24"/>
              </w:rPr>
            </w:pPr>
            <w:r>
              <w:rPr>
                <w:sz w:val="24"/>
                <w:szCs w:val="24"/>
                <w:shd w:val="clear" w:color="auto" w:fill="FFFFFF"/>
              </w:rPr>
              <w:t xml:space="preserve">Автотранспортні засоби, що використовуються надавачем послуг для </w:t>
            </w:r>
            <w:r>
              <w:rPr>
                <w:sz w:val="24"/>
                <w:szCs w:val="24"/>
              </w:rPr>
              <w:t>перевезення харчових продуктів, повинні бути: технічно справними, мати в наявності поліс обов'язкового страхування цивільно-правової відповідальності та піддаватися регулярній санітарній (дезінфекційній) обробці.</w:t>
            </w:r>
          </w:p>
          <w:p w14:paraId="188683E3" w14:textId="77777777" w:rsidR="007D240E" w:rsidRDefault="0016005C">
            <w:pPr>
              <w:ind w:firstLine="405"/>
              <w:jc w:val="both"/>
              <w:rPr>
                <w:sz w:val="24"/>
                <w:szCs w:val="24"/>
                <w:shd w:val="clear" w:color="auto" w:fill="FFFFFF"/>
              </w:rPr>
            </w:pPr>
            <w:r>
              <w:rPr>
                <w:sz w:val="24"/>
                <w:szCs w:val="24"/>
              </w:rPr>
              <w:t>Якщо автотранспортні засоби, які учасник планує використовувати для постачання харчових продуктів згідно із цією закупівлею, не належать йому на праві власності, учасник у складі</w:t>
            </w:r>
            <w:r>
              <w:rPr>
                <w:spacing w:val="1"/>
                <w:sz w:val="24"/>
                <w:szCs w:val="24"/>
              </w:rPr>
              <w:t xml:space="preserve"> </w:t>
            </w:r>
            <w:r>
              <w:rPr>
                <w:sz w:val="24"/>
                <w:szCs w:val="24"/>
              </w:rPr>
              <w:t>тендерної пропозиції надає</w:t>
            </w:r>
            <w:r>
              <w:rPr>
                <w:spacing w:val="1"/>
                <w:sz w:val="24"/>
                <w:szCs w:val="24"/>
              </w:rPr>
              <w:t xml:space="preserve"> </w:t>
            </w:r>
            <w:r>
              <w:rPr>
                <w:sz w:val="24"/>
                <w:szCs w:val="24"/>
              </w:rPr>
              <w:t>договір</w:t>
            </w:r>
            <w:r>
              <w:rPr>
                <w:spacing w:val="1"/>
                <w:sz w:val="24"/>
                <w:szCs w:val="24"/>
              </w:rPr>
              <w:t xml:space="preserve"> </w:t>
            </w:r>
            <w:r>
              <w:rPr>
                <w:sz w:val="24"/>
                <w:szCs w:val="24"/>
              </w:rPr>
              <w:t>оренди</w:t>
            </w:r>
            <w:r>
              <w:rPr>
                <w:spacing w:val="1"/>
                <w:sz w:val="24"/>
                <w:szCs w:val="24"/>
              </w:rPr>
              <w:t xml:space="preserve"> </w:t>
            </w:r>
            <w:r>
              <w:rPr>
                <w:sz w:val="24"/>
                <w:szCs w:val="24"/>
              </w:rPr>
              <w:t>чи</w:t>
            </w:r>
            <w:r>
              <w:rPr>
                <w:spacing w:val="1"/>
                <w:sz w:val="24"/>
                <w:szCs w:val="24"/>
              </w:rPr>
              <w:t xml:space="preserve"> </w:t>
            </w:r>
            <w:r>
              <w:rPr>
                <w:sz w:val="24"/>
                <w:szCs w:val="24"/>
              </w:rPr>
              <w:t>інший</w:t>
            </w:r>
            <w:r>
              <w:rPr>
                <w:spacing w:val="1"/>
                <w:sz w:val="24"/>
                <w:szCs w:val="24"/>
              </w:rPr>
              <w:t xml:space="preserve"> </w:t>
            </w:r>
            <w:r>
              <w:rPr>
                <w:sz w:val="24"/>
                <w:szCs w:val="24"/>
              </w:rPr>
              <w:t>договір,</w:t>
            </w:r>
            <w:r>
              <w:rPr>
                <w:spacing w:val="1"/>
                <w:sz w:val="24"/>
                <w:szCs w:val="24"/>
              </w:rPr>
              <w:t xml:space="preserve"> </w:t>
            </w:r>
            <w:r>
              <w:rPr>
                <w:sz w:val="24"/>
                <w:szCs w:val="24"/>
              </w:rPr>
              <w:t>яким</w:t>
            </w:r>
            <w:r>
              <w:rPr>
                <w:spacing w:val="1"/>
                <w:sz w:val="24"/>
                <w:szCs w:val="24"/>
              </w:rPr>
              <w:t xml:space="preserve"> </w:t>
            </w:r>
            <w:r>
              <w:rPr>
                <w:sz w:val="24"/>
                <w:szCs w:val="24"/>
              </w:rPr>
              <w:t>підтверджується</w:t>
            </w:r>
            <w:r>
              <w:rPr>
                <w:spacing w:val="1"/>
                <w:sz w:val="24"/>
                <w:szCs w:val="24"/>
              </w:rPr>
              <w:t xml:space="preserve"> </w:t>
            </w:r>
            <w:r>
              <w:rPr>
                <w:sz w:val="24"/>
                <w:szCs w:val="24"/>
              </w:rPr>
              <w:t>право</w:t>
            </w:r>
            <w:r>
              <w:rPr>
                <w:spacing w:val="1"/>
                <w:sz w:val="24"/>
                <w:szCs w:val="24"/>
              </w:rPr>
              <w:t xml:space="preserve"> </w:t>
            </w:r>
            <w:r>
              <w:rPr>
                <w:sz w:val="24"/>
                <w:szCs w:val="24"/>
              </w:rPr>
              <w:t>учасника</w:t>
            </w:r>
            <w:r>
              <w:rPr>
                <w:spacing w:val="1"/>
                <w:sz w:val="24"/>
                <w:szCs w:val="24"/>
              </w:rPr>
              <w:t xml:space="preserve"> </w:t>
            </w:r>
            <w:r>
              <w:rPr>
                <w:sz w:val="24"/>
                <w:szCs w:val="24"/>
              </w:rPr>
              <w:t>на</w:t>
            </w:r>
            <w:r>
              <w:rPr>
                <w:spacing w:val="61"/>
                <w:sz w:val="24"/>
                <w:szCs w:val="24"/>
              </w:rPr>
              <w:t xml:space="preserve"> </w:t>
            </w:r>
            <w:r>
              <w:rPr>
                <w:sz w:val="24"/>
                <w:szCs w:val="24"/>
              </w:rPr>
              <w:t>тимчасове</w:t>
            </w:r>
            <w:r>
              <w:rPr>
                <w:spacing w:val="1"/>
                <w:sz w:val="24"/>
                <w:szCs w:val="24"/>
              </w:rPr>
              <w:t xml:space="preserve"> </w:t>
            </w:r>
            <w:r>
              <w:rPr>
                <w:sz w:val="24"/>
                <w:szCs w:val="24"/>
              </w:rPr>
              <w:t>користування автотранспортними засобами. У разі залучення до</w:t>
            </w:r>
            <w:r>
              <w:rPr>
                <w:spacing w:val="1"/>
                <w:sz w:val="24"/>
                <w:szCs w:val="24"/>
              </w:rPr>
              <w:t xml:space="preserve"> </w:t>
            </w:r>
            <w:r>
              <w:rPr>
                <w:sz w:val="24"/>
                <w:szCs w:val="24"/>
              </w:rPr>
              <w:t>постачання харчових</w:t>
            </w:r>
            <w:r>
              <w:rPr>
                <w:spacing w:val="-2"/>
                <w:sz w:val="24"/>
                <w:szCs w:val="24"/>
              </w:rPr>
              <w:t xml:space="preserve"> </w:t>
            </w:r>
            <w:r>
              <w:rPr>
                <w:sz w:val="24"/>
                <w:szCs w:val="24"/>
              </w:rPr>
              <w:t>продуктів</w:t>
            </w:r>
            <w:r>
              <w:rPr>
                <w:spacing w:val="3"/>
                <w:sz w:val="24"/>
                <w:szCs w:val="24"/>
              </w:rPr>
              <w:t xml:space="preserve"> </w:t>
            </w:r>
            <w:r>
              <w:rPr>
                <w:sz w:val="24"/>
                <w:szCs w:val="24"/>
              </w:rPr>
              <w:t>перевізника</w:t>
            </w:r>
            <w:r>
              <w:rPr>
                <w:spacing w:val="7"/>
                <w:sz w:val="24"/>
                <w:szCs w:val="24"/>
              </w:rPr>
              <w:t xml:space="preserve"> </w:t>
            </w:r>
            <w:r>
              <w:rPr>
                <w:sz w:val="24"/>
                <w:szCs w:val="24"/>
              </w:rPr>
              <w:t>–</w:t>
            </w:r>
            <w:r>
              <w:rPr>
                <w:spacing w:val="2"/>
                <w:sz w:val="24"/>
                <w:szCs w:val="24"/>
              </w:rPr>
              <w:t xml:space="preserve"> </w:t>
            </w:r>
            <w:r>
              <w:rPr>
                <w:sz w:val="24"/>
                <w:szCs w:val="24"/>
              </w:rPr>
              <w:t>він</w:t>
            </w:r>
            <w:r>
              <w:rPr>
                <w:spacing w:val="3"/>
                <w:sz w:val="24"/>
                <w:szCs w:val="24"/>
              </w:rPr>
              <w:t xml:space="preserve"> </w:t>
            </w:r>
            <w:r>
              <w:rPr>
                <w:sz w:val="24"/>
                <w:szCs w:val="24"/>
              </w:rPr>
              <w:t>згідно</w:t>
            </w:r>
            <w:r>
              <w:rPr>
                <w:spacing w:val="6"/>
                <w:sz w:val="24"/>
                <w:szCs w:val="24"/>
              </w:rPr>
              <w:t xml:space="preserve"> </w:t>
            </w:r>
            <w:r>
              <w:rPr>
                <w:sz w:val="24"/>
                <w:szCs w:val="24"/>
              </w:rPr>
              <w:t>із</w:t>
            </w:r>
            <w:r>
              <w:rPr>
                <w:spacing w:val="3"/>
                <w:sz w:val="24"/>
                <w:szCs w:val="24"/>
              </w:rPr>
              <w:t xml:space="preserve"> </w:t>
            </w:r>
            <w:r>
              <w:rPr>
                <w:sz w:val="24"/>
                <w:szCs w:val="24"/>
              </w:rPr>
              <w:t>цією</w:t>
            </w:r>
            <w:r>
              <w:rPr>
                <w:spacing w:val="1"/>
                <w:sz w:val="24"/>
                <w:szCs w:val="24"/>
              </w:rPr>
              <w:t xml:space="preserve"> </w:t>
            </w:r>
            <w:r>
              <w:rPr>
                <w:sz w:val="24"/>
                <w:szCs w:val="24"/>
              </w:rPr>
              <w:t>тендерною документацією вважається співвиконавцем, що тягне за собою</w:t>
            </w:r>
            <w:r>
              <w:rPr>
                <w:spacing w:val="1"/>
                <w:sz w:val="24"/>
                <w:szCs w:val="24"/>
              </w:rPr>
              <w:t xml:space="preserve"> </w:t>
            </w:r>
            <w:r>
              <w:rPr>
                <w:sz w:val="24"/>
                <w:szCs w:val="24"/>
              </w:rPr>
              <w:t>наслідки,</w:t>
            </w:r>
            <w:r>
              <w:rPr>
                <w:spacing w:val="3"/>
                <w:sz w:val="24"/>
                <w:szCs w:val="24"/>
              </w:rPr>
              <w:t xml:space="preserve"> </w:t>
            </w:r>
            <w:r>
              <w:rPr>
                <w:sz w:val="24"/>
                <w:szCs w:val="24"/>
              </w:rPr>
              <w:t>встановлені</w:t>
            </w:r>
            <w:r>
              <w:rPr>
                <w:spacing w:val="-7"/>
                <w:sz w:val="24"/>
                <w:szCs w:val="24"/>
              </w:rPr>
              <w:t xml:space="preserve"> </w:t>
            </w:r>
            <w:r>
              <w:rPr>
                <w:sz w:val="24"/>
                <w:szCs w:val="24"/>
              </w:rPr>
              <w:t>Законом.</w:t>
            </w:r>
          </w:p>
        </w:tc>
      </w:tr>
      <w:tr w:rsidR="007D240E" w14:paraId="4E45ADE0" w14:textId="77777777">
        <w:tc>
          <w:tcPr>
            <w:tcW w:w="460" w:type="dxa"/>
          </w:tcPr>
          <w:p w14:paraId="3BC355E4" w14:textId="77777777" w:rsidR="007D240E" w:rsidRDefault="0016005C">
            <w:pPr>
              <w:ind w:right="2"/>
              <w:jc w:val="center"/>
              <w:rPr>
                <w:sz w:val="24"/>
                <w:szCs w:val="24"/>
                <w:shd w:val="clear" w:color="auto" w:fill="FFFFFF"/>
              </w:rPr>
            </w:pPr>
            <w:r>
              <w:rPr>
                <w:sz w:val="24"/>
                <w:szCs w:val="24"/>
                <w:shd w:val="clear" w:color="auto" w:fill="FFFFFF"/>
              </w:rPr>
              <w:t>5</w:t>
            </w:r>
          </w:p>
        </w:tc>
        <w:tc>
          <w:tcPr>
            <w:tcW w:w="2283" w:type="dxa"/>
          </w:tcPr>
          <w:p w14:paraId="4FC2D914" w14:textId="77777777" w:rsidR="007D240E" w:rsidRDefault="0016005C">
            <w:pPr>
              <w:ind w:right="2"/>
              <w:rPr>
                <w:sz w:val="24"/>
                <w:szCs w:val="24"/>
                <w:shd w:val="clear" w:color="auto" w:fill="FFFFFF"/>
              </w:rPr>
            </w:pPr>
            <w:r>
              <w:rPr>
                <w:b/>
                <w:i/>
                <w:sz w:val="24"/>
                <w:szCs w:val="24"/>
              </w:rPr>
              <w:t xml:space="preserve">Гігієнічні вимоги до </w:t>
            </w:r>
            <w:r>
              <w:rPr>
                <w:b/>
                <w:i/>
                <w:spacing w:val="-57"/>
                <w:sz w:val="24"/>
                <w:szCs w:val="24"/>
              </w:rPr>
              <w:t xml:space="preserve"> </w:t>
            </w:r>
            <w:r>
              <w:rPr>
                <w:b/>
                <w:i/>
                <w:sz w:val="24"/>
                <w:szCs w:val="24"/>
              </w:rPr>
              <w:t>персоналу,</w:t>
            </w:r>
            <w:r>
              <w:rPr>
                <w:b/>
                <w:i/>
                <w:spacing w:val="2"/>
                <w:sz w:val="24"/>
                <w:szCs w:val="24"/>
              </w:rPr>
              <w:t xml:space="preserve"> </w:t>
            </w:r>
            <w:r>
              <w:rPr>
                <w:b/>
                <w:i/>
                <w:sz w:val="24"/>
                <w:szCs w:val="24"/>
              </w:rPr>
              <w:t>який</w:t>
            </w:r>
            <w:r>
              <w:rPr>
                <w:b/>
                <w:i/>
                <w:spacing w:val="1"/>
                <w:sz w:val="24"/>
                <w:szCs w:val="24"/>
              </w:rPr>
              <w:t xml:space="preserve"> </w:t>
            </w:r>
            <w:r>
              <w:rPr>
                <w:b/>
                <w:i/>
                <w:sz w:val="24"/>
                <w:szCs w:val="24"/>
              </w:rPr>
              <w:t>залучається до</w:t>
            </w:r>
            <w:r>
              <w:rPr>
                <w:b/>
                <w:i/>
                <w:spacing w:val="1"/>
                <w:sz w:val="24"/>
                <w:szCs w:val="24"/>
              </w:rPr>
              <w:t xml:space="preserve"> </w:t>
            </w:r>
            <w:r>
              <w:rPr>
                <w:b/>
                <w:i/>
                <w:sz w:val="24"/>
                <w:szCs w:val="24"/>
              </w:rPr>
              <w:t>надання</w:t>
            </w:r>
            <w:r>
              <w:rPr>
                <w:b/>
                <w:i/>
                <w:spacing w:val="-3"/>
                <w:sz w:val="24"/>
                <w:szCs w:val="24"/>
              </w:rPr>
              <w:t xml:space="preserve"> </w:t>
            </w:r>
            <w:r>
              <w:rPr>
                <w:b/>
                <w:i/>
                <w:sz w:val="24"/>
                <w:szCs w:val="24"/>
              </w:rPr>
              <w:t>послуг</w:t>
            </w:r>
          </w:p>
        </w:tc>
        <w:tc>
          <w:tcPr>
            <w:tcW w:w="6888" w:type="dxa"/>
          </w:tcPr>
          <w:p w14:paraId="010EB886" w14:textId="77777777" w:rsidR="007D240E" w:rsidRDefault="0016005C">
            <w:pPr>
              <w:pStyle w:val="TableParagraph"/>
              <w:ind w:left="0" w:right="2" w:firstLine="405"/>
              <w:jc w:val="both"/>
              <w:rPr>
                <w:sz w:val="24"/>
                <w:szCs w:val="24"/>
              </w:rPr>
            </w:pPr>
            <w:r>
              <w:rPr>
                <w:sz w:val="24"/>
                <w:szCs w:val="24"/>
              </w:rPr>
              <w:t>Персонал</w:t>
            </w:r>
            <w:r>
              <w:rPr>
                <w:spacing w:val="1"/>
                <w:sz w:val="24"/>
                <w:szCs w:val="24"/>
              </w:rPr>
              <w:t xml:space="preserve"> </w:t>
            </w:r>
            <w:r>
              <w:rPr>
                <w:sz w:val="24"/>
                <w:szCs w:val="24"/>
              </w:rPr>
              <w:t>надавача послуг,</w:t>
            </w:r>
            <w:r>
              <w:rPr>
                <w:spacing w:val="1"/>
                <w:sz w:val="24"/>
                <w:szCs w:val="24"/>
              </w:rPr>
              <w:t xml:space="preserve"> </w:t>
            </w:r>
            <w:r>
              <w:rPr>
                <w:sz w:val="24"/>
                <w:szCs w:val="24"/>
              </w:rPr>
              <w:t>який</w:t>
            </w:r>
            <w:r>
              <w:rPr>
                <w:spacing w:val="1"/>
                <w:sz w:val="24"/>
                <w:szCs w:val="24"/>
              </w:rPr>
              <w:t xml:space="preserve"> </w:t>
            </w:r>
            <w:r>
              <w:rPr>
                <w:sz w:val="24"/>
                <w:szCs w:val="24"/>
              </w:rPr>
              <w:t>допускається</w:t>
            </w:r>
            <w:r>
              <w:rPr>
                <w:spacing w:val="1"/>
                <w:sz w:val="24"/>
                <w:szCs w:val="24"/>
              </w:rPr>
              <w:t xml:space="preserve"> </w:t>
            </w:r>
            <w:r>
              <w:rPr>
                <w:sz w:val="24"/>
                <w:szCs w:val="24"/>
              </w:rPr>
              <w:t>до</w:t>
            </w:r>
            <w:r>
              <w:rPr>
                <w:spacing w:val="1"/>
                <w:sz w:val="24"/>
                <w:szCs w:val="24"/>
              </w:rPr>
              <w:t xml:space="preserve"> </w:t>
            </w:r>
            <w:r>
              <w:rPr>
                <w:sz w:val="24"/>
                <w:szCs w:val="24"/>
              </w:rPr>
              <w:t>харчування дітей на будь-яких стадіях виробництва готових страв та обігу харчових продуктів,</w:t>
            </w:r>
            <w:r>
              <w:rPr>
                <w:spacing w:val="1"/>
                <w:sz w:val="24"/>
                <w:szCs w:val="24"/>
              </w:rPr>
              <w:t xml:space="preserve"> </w:t>
            </w:r>
            <w:r>
              <w:rPr>
                <w:sz w:val="24"/>
                <w:szCs w:val="24"/>
              </w:rPr>
              <w:t>повинен пройти обов’язковий профілактичний медичний огляд</w:t>
            </w:r>
            <w:r>
              <w:rPr>
                <w:spacing w:val="1"/>
                <w:sz w:val="24"/>
                <w:szCs w:val="24"/>
              </w:rPr>
              <w:t xml:space="preserve"> </w:t>
            </w:r>
            <w:r>
              <w:rPr>
                <w:sz w:val="24"/>
                <w:szCs w:val="24"/>
              </w:rPr>
              <w:t>відповідно до Правил проведення обов’язкових профілактичних</w:t>
            </w:r>
            <w:r>
              <w:rPr>
                <w:spacing w:val="1"/>
                <w:sz w:val="24"/>
                <w:szCs w:val="24"/>
              </w:rPr>
              <w:t xml:space="preserve"> </w:t>
            </w:r>
            <w:r>
              <w:rPr>
                <w:sz w:val="24"/>
                <w:szCs w:val="24"/>
              </w:rPr>
              <w:t>медичних оглядів працівників окремих професій, виробництв та</w:t>
            </w:r>
            <w:r>
              <w:rPr>
                <w:spacing w:val="1"/>
                <w:sz w:val="24"/>
                <w:szCs w:val="24"/>
              </w:rPr>
              <w:t xml:space="preserve"> </w:t>
            </w:r>
            <w:r>
              <w:rPr>
                <w:sz w:val="24"/>
                <w:szCs w:val="24"/>
              </w:rPr>
              <w:t>організацій,</w:t>
            </w:r>
            <w:r>
              <w:rPr>
                <w:spacing w:val="1"/>
                <w:sz w:val="24"/>
                <w:szCs w:val="24"/>
              </w:rPr>
              <w:t xml:space="preserve"> </w:t>
            </w:r>
            <w:r>
              <w:rPr>
                <w:sz w:val="24"/>
                <w:szCs w:val="24"/>
              </w:rPr>
              <w:t>діяльність</w:t>
            </w:r>
            <w:r>
              <w:rPr>
                <w:spacing w:val="1"/>
                <w:sz w:val="24"/>
                <w:szCs w:val="24"/>
              </w:rPr>
              <w:t xml:space="preserve"> </w:t>
            </w:r>
            <w:r>
              <w:rPr>
                <w:sz w:val="24"/>
                <w:szCs w:val="24"/>
              </w:rPr>
              <w:t>яких</w:t>
            </w:r>
            <w:r>
              <w:rPr>
                <w:spacing w:val="1"/>
                <w:sz w:val="24"/>
                <w:szCs w:val="24"/>
              </w:rPr>
              <w:t xml:space="preserve"> </w:t>
            </w:r>
            <w:r>
              <w:rPr>
                <w:sz w:val="24"/>
                <w:szCs w:val="24"/>
              </w:rPr>
              <w:t>пов'язана</w:t>
            </w:r>
            <w:r>
              <w:rPr>
                <w:spacing w:val="1"/>
                <w:sz w:val="24"/>
                <w:szCs w:val="24"/>
              </w:rPr>
              <w:t xml:space="preserve"> </w:t>
            </w:r>
            <w:r>
              <w:rPr>
                <w:sz w:val="24"/>
                <w:szCs w:val="24"/>
              </w:rPr>
              <w:t>з</w:t>
            </w:r>
            <w:r>
              <w:rPr>
                <w:spacing w:val="1"/>
                <w:sz w:val="24"/>
                <w:szCs w:val="24"/>
              </w:rPr>
              <w:t xml:space="preserve"> </w:t>
            </w:r>
            <w:r>
              <w:rPr>
                <w:sz w:val="24"/>
                <w:szCs w:val="24"/>
              </w:rPr>
              <w:t>обслуговуванням</w:t>
            </w:r>
            <w:r>
              <w:rPr>
                <w:spacing w:val="1"/>
                <w:sz w:val="24"/>
                <w:szCs w:val="24"/>
              </w:rPr>
              <w:t xml:space="preserve"> </w:t>
            </w:r>
            <w:r>
              <w:rPr>
                <w:sz w:val="24"/>
                <w:szCs w:val="24"/>
              </w:rPr>
              <w:t xml:space="preserve">населення і може призвести до поширення інфекційних </w:t>
            </w:r>
            <w:proofErr w:type="spellStart"/>
            <w:r>
              <w:rPr>
                <w:sz w:val="24"/>
                <w:szCs w:val="24"/>
              </w:rPr>
              <w:t>хвороб</w:t>
            </w:r>
            <w:proofErr w:type="spellEnd"/>
            <w:r>
              <w:rPr>
                <w:sz w:val="24"/>
                <w:szCs w:val="24"/>
              </w:rPr>
              <w:t>,</w:t>
            </w:r>
            <w:r>
              <w:rPr>
                <w:spacing w:val="1"/>
                <w:sz w:val="24"/>
                <w:szCs w:val="24"/>
              </w:rPr>
              <w:t xml:space="preserve"> </w:t>
            </w:r>
            <w:r>
              <w:rPr>
                <w:sz w:val="24"/>
                <w:szCs w:val="24"/>
              </w:rPr>
              <w:t>затверджених</w:t>
            </w:r>
            <w:r>
              <w:rPr>
                <w:spacing w:val="1"/>
                <w:sz w:val="24"/>
                <w:szCs w:val="24"/>
              </w:rPr>
              <w:t xml:space="preserve"> </w:t>
            </w:r>
            <w:r>
              <w:rPr>
                <w:sz w:val="24"/>
                <w:szCs w:val="24"/>
              </w:rPr>
              <w:lastRenderedPageBreak/>
              <w:t>наказом</w:t>
            </w:r>
            <w:r>
              <w:rPr>
                <w:spacing w:val="1"/>
                <w:sz w:val="24"/>
                <w:szCs w:val="24"/>
              </w:rPr>
              <w:t xml:space="preserve"> </w:t>
            </w:r>
            <w:r>
              <w:rPr>
                <w:sz w:val="24"/>
                <w:szCs w:val="24"/>
              </w:rPr>
              <w:t>МОЗ</w:t>
            </w:r>
            <w:r>
              <w:rPr>
                <w:spacing w:val="1"/>
                <w:sz w:val="24"/>
                <w:szCs w:val="24"/>
              </w:rPr>
              <w:t xml:space="preserve"> </w:t>
            </w:r>
            <w:r>
              <w:rPr>
                <w:sz w:val="24"/>
                <w:szCs w:val="24"/>
              </w:rPr>
              <w:t>України</w:t>
            </w:r>
            <w:r>
              <w:rPr>
                <w:spacing w:val="1"/>
                <w:sz w:val="24"/>
                <w:szCs w:val="24"/>
              </w:rPr>
              <w:t xml:space="preserve"> </w:t>
            </w:r>
            <w:r>
              <w:rPr>
                <w:sz w:val="24"/>
                <w:szCs w:val="24"/>
              </w:rPr>
              <w:t>від</w:t>
            </w:r>
            <w:r>
              <w:rPr>
                <w:spacing w:val="1"/>
                <w:sz w:val="24"/>
                <w:szCs w:val="24"/>
              </w:rPr>
              <w:t xml:space="preserve"> </w:t>
            </w:r>
            <w:r>
              <w:rPr>
                <w:sz w:val="24"/>
                <w:szCs w:val="24"/>
              </w:rPr>
              <w:t>23.07.2002</w:t>
            </w:r>
            <w:r>
              <w:rPr>
                <w:spacing w:val="1"/>
                <w:sz w:val="24"/>
                <w:szCs w:val="24"/>
              </w:rPr>
              <w:t xml:space="preserve"> </w:t>
            </w:r>
            <w:r>
              <w:rPr>
                <w:sz w:val="24"/>
                <w:szCs w:val="24"/>
              </w:rPr>
              <w:t>№280,</w:t>
            </w:r>
            <w:r>
              <w:rPr>
                <w:spacing w:val="1"/>
                <w:sz w:val="24"/>
                <w:szCs w:val="24"/>
              </w:rPr>
              <w:t xml:space="preserve"> </w:t>
            </w:r>
            <w:r>
              <w:rPr>
                <w:sz w:val="24"/>
                <w:szCs w:val="24"/>
              </w:rPr>
              <w:t>зареєстрованого в Мін’юсті України</w:t>
            </w:r>
            <w:r>
              <w:rPr>
                <w:spacing w:val="1"/>
                <w:sz w:val="24"/>
                <w:szCs w:val="24"/>
              </w:rPr>
              <w:t xml:space="preserve"> </w:t>
            </w:r>
            <w:r>
              <w:rPr>
                <w:sz w:val="24"/>
                <w:szCs w:val="24"/>
              </w:rPr>
              <w:t>08.08.2002</w:t>
            </w:r>
            <w:r>
              <w:rPr>
                <w:spacing w:val="1"/>
                <w:sz w:val="24"/>
                <w:szCs w:val="24"/>
              </w:rPr>
              <w:t xml:space="preserve"> </w:t>
            </w:r>
            <w:r>
              <w:rPr>
                <w:sz w:val="24"/>
                <w:szCs w:val="24"/>
              </w:rPr>
              <w:t>за №639/6927.</w:t>
            </w:r>
            <w:r>
              <w:rPr>
                <w:spacing w:val="1"/>
                <w:sz w:val="24"/>
                <w:szCs w:val="24"/>
              </w:rPr>
              <w:t xml:space="preserve"> </w:t>
            </w:r>
          </w:p>
          <w:p w14:paraId="2CC9A181" w14:textId="77777777" w:rsidR="007D240E" w:rsidRDefault="0016005C">
            <w:pPr>
              <w:ind w:right="2" w:firstLine="405"/>
              <w:jc w:val="both"/>
              <w:rPr>
                <w:sz w:val="24"/>
                <w:szCs w:val="24"/>
                <w:shd w:val="clear" w:color="auto" w:fill="FFFFFF"/>
              </w:rPr>
            </w:pPr>
            <w:r>
              <w:rPr>
                <w:sz w:val="24"/>
                <w:szCs w:val="24"/>
              </w:rPr>
              <w:t>До</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предметом</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може</w:t>
            </w:r>
            <w:r>
              <w:rPr>
                <w:spacing w:val="1"/>
                <w:sz w:val="24"/>
                <w:szCs w:val="24"/>
              </w:rPr>
              <w:t xml:space="preserve"> </w:t>
            </w:r>
            <w:r>
              <w:rPr>
                <w:sz w:val="24"/>
                <w:szCs w:val="24"/>
              </w:rPr>
              <w:t>допускатися</w:t>
            </w:r>
            <w:r>
              <w:rPr>
                <w:spacing w:val="1"/>
                <w:sz w:val="24"/>
                <w:szCs w:val="24"/>
              </w:rPr>
              <w:t xml:space="preserve"> </w:t>
            </w:r>
            <w:r>
              <w:rPr>
                <w:sz w:val="24"/>
                <w:szCs w:val="24"/>
              </w:rPr>
              <w:t>лише</w:t>
            </w:r>
            <w:r>
              <w:rPr>
                <w:spacing w:val="1"/>
                <w:sz w:val="24"/>
                <w:szCs w:val="24"/>
              </w:rPr>
              <w:t xml:space="preserve"> </w:t>
            </w:r>
            <w:r>
              <w:rPr>
                <w:sz w:val="24"/>
                <w:szCs w:val="24"/>
              </w:rPr>
              <w:t>персонал</w:t>
            </w:r>
            <w:r>
              <w:rPr>
                <w:spacing w:val="1"/>
                <w:sz w:val="24"/>
                <w:szCs w:val="24"/>
              </w:rPr>
              <w:t xml:space="preserve"> </w:t>
            </w:r>
            <w:r>
              <w:rPr>
                <w:sz w:val="24"/>
                <w:szCs w:val="24"/>
              </w:rPr>
              <w:t>учасника,</w:t>
            </w:r>
            <w:r>
              <w:rPr>
                <w:spacing w:val="1"/>
                <w:sz w:val="24"/>
                <w:szCs w:val="24"/>
              </w:rPr>
              <w:t xml:space="preserve"> </w:t>
            </w:r>
            <w:r>
              <w:rPr>
                <w:sz w:val="24"/>
                <w:szCs w:val="24"/>
              </w:rPr>
              <w:t>який</w:t>
            </w:r>
            <w:r>
              <w:rPr>
                <w:spacing w:val="1"/>
                <w:sz w:val="24"/>
                <w:szCs w:val="24"/>
              </w:rPr>
              <w:t xml:space="preserve"> </w:t>
            </w:r>
            <w:r>
              <w:rPr>
                <w:sz w:val="24"/>
                <w:szCs w:val="24"/>
              </w:rPr>
              <w:t>не</w:t>
            </w:r>
            <w:r>
              <w:rPr>
                <w:spacing w:val="61"/>
                <w:sz w:val="24"/>
                <w:szCs w:val="24"/>
              </w:rPr>
              <w:t xml:space="preserve"> </w:t>
            </w:r>
            <w:r>
              <w:rPr>
                <w:sz w:val="24"/>
                <w:szCs w:val="24"/>
              </w:rPr>
              <w:t>має</w:t>
            </w:r>
            <w:r>
              <w:rPr>
                <w:spacing w:val="1"/>
                <w:sz w:val="24"/>
                <w:szCs w:val="24"/>
              </w:rPr>
              <w:t xml:space="preserve"> </w:t>
            </w:r>
            <w:r>
              <w:rPr>
                <w:sz w:val="24"/>
                <w:szCs w:val="24"/>
              </w:rPr>
              <w:t>протипоказань</w:t>
            </w:r>
            <w:r>
              <w:rPr>
                <w:spacing w:val="1"/>
                <w:sz w:val="24"/>
                <w:szCs w:val="24"/>
              </w:rPr>
              <w:t xml:space="preserve"> </w:t>
            </w:r>
            <w:r>
              <w:rPr>
                <w:sz w:val="24"/>
                <w:szCs w:val="24"/>
              </w:rPr>
              <w:t>щодо</w:t>
            </w:r>
            <w:r>
              <w:rPr>
                <w:spacing w:val="1"/>
                <w:sz w:val="24"/>
                <w:szCs w:val="24"/>
              </w:rPr>
              <w:t xml:space="preserve"> </w:t>
            </w:r>
            <w:r>
              <w:rPr>
                <w:sz w:val="24"/>
                <w:szCs w:val="24"/>
              </w:rPr>
              <w:t>поводження</w:t>
            </w:r>
            <w:r>
              <w:rPr>
                <w:spacing w:val="1"/>
                <w:sz w:val="24"/>
                <w:szCs w:val="24"/>
              </w:rPr>
              <w:t xml:space="preserve"> </w:t>
            </w:r>
            <w:r>
              <w:rPr>
                <w:sz w:val="24"/>
                <w:szCs w:val="24"/>
              </w:rPr>
              <w:t>з</w:t>
            </w:r>
            <w:r>
              <w:rPr>
                <w:spacing w:val="1"/>
                <w:sz w:val="24"/>
                <w:szCs w:val="24"/>
              </w:rPr>
              <w:t xml:space="preserve"> </w:t>
            </w:r>
            <w:r>
              <w:rPr>
                <w:sz w:val="24"/>
                <w:szCs w:val="24"/>
              </w:rPr>
              <w:t>харчовими</w:t>
            </w:r>
            <w:r>
              <w:rPr>
                <w:spacing w:val="1"/>
                <w:sz w:val="24"/>
                <w:szCs w:val="24"/>
              </w:rPr>
              <w:t xml:space="preserve"> </w:t>
            </w:r>
            <w:r>
              <w:rPr>
                <w:sz w:val="24"/>
                <w:szCs w:val="24"/>
              </w:rPr>
              <w:t>продуктами</w:t>
            </w:r>
            <w:r>
              <w:rPr>
                <w:spacing w:val="1"/>
                <w:sz w:val="24"/>
                <w:szCs w:val="24"/>
              </w:rPr>
              <w:t xml:space="preserve"> </w:t>
            </w:r>
            <w:r>
              <w:rPr>
                <w:sz w:val="24"/>
                <w:szCs w:val="24"/>
              </w:rPr>
              <w:t>та</w:t>
            </w:r>
            <w:r>
              <w:rPr>
                <w:spacing w:val="1"/>
                <w:sz w:val="24"/>
                <w:szCs w:val="24"/>
              </w:rPr>
              <w:t xml:space="preserve"> </w:t>
            </w:r>
            <w:r>
              <w:rPr>
                <w:sz w:val="24"/>
                <w:szCs w:val="24"/>
              </w:rPr>
              <w:t>пройшов</w:t>
            </w:r>
            <w:r>
              <w:rPr>
                <w:spacing w:val="9"/>
                <w:sz w:val="24"/>
                <w:szCs w:val="24"/>
              </w:rPr>
              <w:t xml:space="preserve"> </w:t>
            </w:r>
            <w:r>
              <w:rPr>
                <w:sz w:val="24"/>
                <w:szCs w:val="24"/>
              </w:rPr>
              <w:t>навчання</w:t>
            </w:r>
            <w:r>
              <w:rPr>
                <w:spacing w:val="7"/>
                <w:sz w:val="24"/>
                <w:szCs w:val="24"/>
              </w:rPr>
              <w:t xml:space="preserve"> </w:t>
            </w:r>
            <w:r>
              <w:rPr>
                <w:sz w:val="24"/>
                <w:szCs w:val="24"/>
              </w:rPr>
              <w:t>з</w:t>
            </w:r>
            <w:r>
              <w:rPr>
                <w:spacing w:val="13"/>
                <w:sz w:val="24"/>
                <w:szCs w:val="24"/>
              </w:rPr>
              <w:t xml:space="preserve"> </w:t>
            </w:r>
            <w:r>
              <w:rPr>
                <w:sz w:val="24"/>
                <w:szCs w:val="24"/>
              </w:rPr>
              <w:t>питань</w:t>
            </w:r>
            <w:r>
              <w:rPr>
                <w:spacing w:val="13"/>
                <w:sz w:val="24"/>
                <w:szCs w:val="24"/>
              </w:rPr>
              <w:t xml:space="preserve"> </w:t>
            </w:r>
            <w:r>
              <w:rPr>
                <w:sz w:val="24"/>
                <w:szCs w:val="24"/>
              </w:rPr>
              <w:t>гігієни</w:t>
            </w:r>
            <w:r>
              <w:rPr>
                <w:spacing w:val="13"/>
                <w:sz w:val="24"/>
                <w:szCs w:val="24"/>
              </w:rPr>
              <w:t xml:space="preserve"> </w:t>
            </w:r>
            <w:r>
              <w:rPr>
                <w:sz w:val="24"/>
                <w:szCs w:val="24"/>
              </w:rPr>
              <w:t>персоналу,</w:t>
            </w:r>
            <w:r>
              <w:rPr>
                <w:spacing w:val="14"/>
                <w:sz w:val="24"/>
                <w:szCs w:val="24"/>
              </w:rPr>
              <w:t xml:space="preserve"> </w:t>
            </w:r>
            <w:r>
              <w:rPr>
                <w:sz w:val="24"/>
                <w:szCs w:val="24"/>
              </w:rPr>
              <w:t>гігієнічних</w:t>
            </w:r>
            <w:r>
              <w:rPr>
                <w:spacing w:val="7"/>
                <w:sz w:val="24"/>
                <w:szCs w:val="24"/>
              </w:rPr>
              <w:t xml:space="preserve"> </w:t>
            </w:r>
            <w:r>
              <w:rPr>
                <w:sz w:val="24"/>
                <w:szCs w:val="24"/>
              </w:rPr>
              <w:t>вимог обігу</w:t>
            </w:r>
            <w:r>
              <w:rPr>
                <w:spacing w:val="-8"/>
                <w:sz w:val="24"/>
                <w:szCs w:val="24"/>
              </w:rPr>
              <w:t xml:space="preserve"> </w:t>
            </w:r>
            <w:r>
              <w:rPr>
                <w:sz w:val="24"/>
                <w:szCs w:val="24"/>
              </w:rPr>
              <w:t>харчових</w:t>
            </w:r>
            <w:r>
              <w:rPr>
                <w:spacing w:val="-8"/>
                <w:sz w:val="24"/>
                <w:szCs w:val="24"/>
              </w:rPr>
              <w:t xml:space="preserve"> </w:t>
            </w:r>
            <w:r>
              <w:rPr>
                <w:sz w:val="24"/>
                <w:szCs w:val="24"/>
              </w:rPr>
              <w:t>продуктів.</w:t>
            </w:r>
          </w:p>
        </w:tc>
      </w:tr>
    </w:tbl>
    <w:p w14:paraId="622C51D0" w14:textId="77777777" w:rsidR="007D240E" w:rsidRDefault="007D240E">
      <w:pPr>
        <w:ind w:right="2" w:firstLine="426"/>
        <w:jc w:val="both"/>
        <w:rPr>
          <w:sz w:val="24"/>
          <w:szCs w:val="24"/>
        </w:rPr>
      </w:pPr>
    </w:p>
    <w:p w14:paraId="594B7C37" w14:textId="77777777" w:rsidR="007D240E" w:rsidRDefault="0016005C">
      <w:pPr>
        <w:ind w:right="2" w:firstLine="426"/>
        <w:jc w:val="both"/>
        <w:rPr>
          <w:sz w:val="24"/>
          <w:szCs w:val="24"/>
        </w:rPr>
      </w:pPr>
      <w:r>
        <w:rPr>
          <w:sz w:val="24"/>
          <w:szCs w:val="24"/>
        </w:rPr>
        <w:t>У складі тендерної пропозиції учасника повинні міститися наступні документи:</w:t>
      </w:r>
    </w:p>
    <w:p w14:paraId="3FE93A26" w14:textId="77777777" w:rsidR="007D240E" w:rsidRDefault="0016005C">
      <w:pPr>
        <w:pStyle w:val="TableParagraph"/>
        <w:tabs>
          <w:tab w:val="left" w:pos="840"/>
          <w:tab w:val="left" w:pos="981"/>
        </w:tabs>
        <w:ind w:left="0" w:right="2" w:firstLine="426"/>
        <w:jc w:val="both"/>
        <w:rPr>
          <w:sz w:val="24"/>
          <w:szCs w:val="24"/>
        </w:rPr>
      </w:pPr>
      <w:r>
        <w:rPr>
          <w:sz w:val="24"/>
          <w:szCs w:val="24"/>
        </w:rPr>
        <w:t>1) експлуатаційний дозвіл, отриманий учасником у встановленому законом порядку на потужність (складське приміщення/продуктовий склад),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w:t>
      </w:r>
    </w:p>
    <w:p w14:paraId="71689A6B" w14:textId="77777777" w:rsidR="007D240E" w:rsidRDefault="0016005C">
      <w:pPr>
        <w:ind w:right="2" w:firstLine="426"/>
        <w:jc w:val="both"/>
        <w:rPr>
          <w:sz w:val="24"/>
          <w:szCs w:val="24"/>
        </w:rPr>
      </w:pPr>
      <w:r>
        <w:rPr>
          <w:sz w:val="24"/>
          <w:szCs w:val="24"/>
        </w:rPr>
        <w:t>2) акт, складений за результатами</w:t>
      </w:r>
      <w:r>
        <w:rPr>
          <w:spacing w:val="1"/>
          <w:sz w:val="24"/>
          <w:szCs w:val="24"/>
        </w:rPr>
        <w:t xml:space="preserve"> </w:t>
      </w:r>
      <w:r>
        <w:rPr>
          <w:sz w:val="24"/>
          <w:szCs w:val="24"/>
        </w:rPr>
        <w:t>проведення</w:t>
      </w:r>
      <w:r>
        <w:rPr>
          <w:spacing w:val="1"/>
          <w:sz w:val="24"/>
          <w:szCs w:val="24"/>
        </w:rPr>
        <w:t xml:space="preserve"> </w:t>
      </w:r>
      <w:r>
        <w:rPr>
          <w:sz w:val="24"/>
          <w:szCs w:val="24"/>
        </w:rPr>
        <w:t>планового</w:t>
      </w:r>
      <w:r>
        <w:rPr>
          <w:spacing w:val="1"/>
          <w:sz w:val="24"/>
          <w:szCs w:val="24"/>
        </w:rPr>
        <w:t xml:space="preserve"> </w:t>
      </w:r>
      <w:r>
        <w:rPr>
          <w:sz w:val="24"/>
          <w:szCs w:val="24"/>
        </w:rPr>
        <w:t>або</w:t>
      </w:r>
      <w:r>
        <w:rPr>
          <w:spacing w:val="1"/>
          <w:sz w:val="24"/>
          <w:szCs w:val="24"/>
        </w:rPr>
        <w:t xml:space="preserve"> </w:t>
      </w:r>
      <w:r>
        <w:rPr>
          <w:sz w:val="24"/>
          <w:szCs w:val="24"/>
        </w:rPr>
        <w:t>позапланового</w:t>
      </w:r>
      <w:r>
        <w:rPr>
          <w:spacing w:val="1"/>
          <w:sz w:val="24"/>
          <w:szCs w:val="24"/>
        </w:rPr>
        <w:t xml:space="preserve"> </w:t>
      </w:r>
      <w:r>
        <w:rPr>
          <w:sz w:val="24"/>
          <w:szCs w:val="24"/>
        </w:rPr>
        <w:t>заходу</w:t>
      </w:r>
      <w:r>
        <w:rPr>
          <w:spacing w:val="1"/>
          <w:sz w:val="24"/>
          <w:szCs w:val="24"/>
        </w:rPr>
        <w:t xml:space="preserve"> </w:t>
      </w:r>
      <w:r>
        <w:rPr>
          <w:sz w:val="24"/>
          <w:szCs w:val="24"/>
        </w:rPr>
        <w:t>державного</w:t>
      </w:r>
      <w:r>
        <w:rPr>
          <w:spacing w:val="1"/>
          <w:sz w:val="24"/>
          <w:szCs w:val="24"/>
        </w:rPr>
        <w:t xml:space="preserve"> </w:t>
      </w:r>
      <w:r>
        <w:rPr>
          <w:sz w:val="24"/>
          <w:szCs w:val="24"/>
        </w:rPr>
        <w:t>контролю</w:t>
      </w:r>
      <w:r>
        <w:rPr>
          <w:spacing w:val="1"/>
          <w:sz w:val="24"/>
          <w:szCs w:val="24"/>
        </w:rPr>
        <w:t xml:space="preserve"> </w:t>
      </w:r>
      <w:r>
        <w:rPr>
          <w:sz w:val="24"/>
          <w:szCs w:val="24"/>
        </w:rPr>
        <w:t>(інспектування)</w:t>
      </w:r>
      <w:r>
        <w:rPr>
          <w:spacing w:val="1"/>
          <w:sz w:val="24"/>
          <w:szCs w:val="24"/>
        </w:rPr>
        <w:t xml:space="preserve"> </w:t>
      </w:r>
      <w:r>
        <w:rPr>
          <w:sz w:val="24"/>
          <w:szCs w:val="24"/>
        </w:rPr>
        <w:t>стосовно</w:t>
      </w:r>
      <w:r>
        <w:rPr>
          <w:spacing w:val="1"/>
          <w:sz w:val="24"/>
          <w:szCs w:val="24"/>
        </w:rPr>
        <w:t xml:space="preserve"> </w:t>
      </w:r>
      <w:r>
        <w:rPr>
          <w:sz w:val="24"/>
          <w:szCs w:val="24"/>
        </w:rPr>
        <w:t>дотримання</w:t>
      </w:r>
      <w:r>
        <w:rPr>
          <w:spacing w:val="1"/>
          <w:sz w:val="24"/>
          <w:szCs w:val="24"/>
        </w:rPr>
        <w:t xml:space="preserve"> </w:t>
      </w:r>
      <w:r>
        <w:rPr>
          <w:sz w:val="24"/>
          <w:szCs w:val="24"/>
        </w:rPr>
        <w:t>операторами</w:t>
      </w:r>
      <w:r>
        <w:rPr>
          <w:spacing w:val="1"/>
          <w:sz w:val="24"/>
          <w:szCs w:val="24"/>
        </w:rPr>
        <w:t xml:space="preserve"> </w:t>
      </w:r>
      <w:r>
        <w:rPr>
          <w:sz w:val="24"/>
          <w:szCs w:val="24"/>
        </w:rPr>
        <w:t>ринку вимог законодавства про харчові продукти,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наказом</w:t>
      </w:r>
      <w:r>
        <w:rPr>
          <w:spacing w:val="1"/>
          <w:sz w:val="24"/>
          <w:szCs w:val="24"/>
        </w:rPr>
        <w:t xml:space="preserve"> </w:t>
      </w:r>
      <w:r>
        <w:rPr>
          <w:sz w:val="24"/>
          <w:szCs w:val="24"/>
        </w:rPr>
        <w:t>Міністерства</w:t>
      </w:r>
      <w:r>
        <w:rPr>
          <w:spacing w:val="1"/>
          <w:sz w:val="24"/>
          <w:szCs w:val="24"/>
        </w:rPr>
        <w:t xml:space="preserve"> </w:t>
      </w:r>
      <w:r>
        <w:rPr>
          <w:sz w:val="24"/>
          <w:szCs w:val="24"/>
        </w:rPr>
        <w:t>економіки</w:t>
      </w:r>
      <w:r>
        <w:rPr>
          <w:spacing w:val="1"/>
          <w:sz w:val="24"/>
          <w:szCs w:val="24"/>
        </w:rPr>
        <w:t xml:space="preserve"> </w:t>
      </w:r>
      <w:r>
        <w:rPr>
          <w:sz w:val="24"/>
          <w:szCs w:val="24"/>
        </w:rPr>
        <w:t>України</w:t>
      </w:r>
      <w:r>
        <w:rPr>
          <w:spacing w:val="1"/>
          <w:sz w:val="24"/>
          <w:szCs w:val="24"/>
        </w:rPr>
        <w:t xml:space="preserve"> </w:t>
      </w:r>
      <w:r>
        <w:rPr>
          <w:sz w:val="24"/>
          <w:szCs w:val="24"/>
        </w:rPr>
        <w:t xml:space="preserve">від </w:t>
      </w:r>
      <w:r>
        <w:rPr>
          <w:spacing w:val="-57"/>
          <w:sz w:val="24"/>
          <w:szCs w:val="24"/>
        </w:rPr>
        <w:t xml:space="preserve">  </w:t>
      </w:r>
      <w:r>
        <w:rPr>
          <w:sz w:val="24"/>
          <w:szCs w:val="24"/>
        </w:rPr>
        <w:t>21.01.2022 №143-22, стосовно потужності,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w:t>
      </w:r>
    </w:p>
    <w:p w14:paraId="54F8FA2C" w14:textId="77777777" w:rsidR="007D240E" w:rsidRDefault="0016005C">
      <w:pPr>
        <w:ind w:right="2" w:firstLine="426"/>
        <w:jc w:val="both"/>
        <w:rPr>
          <w:sz w:val="24"/>
          <w:szCs w:val="24"/>
        </w:rPr>
      </w:pPr>
      <w:r>
        <w:rPr>
          <w:sz w:val="24"/>
          <w:szCs w:val="24"/>
        </w:rPr>
        <w:t>3) протоколи перевірки технічного стану усіх транспортних засобів, які учасник планує використовувати для постачання харчових продуктів згідно із цією закупівлею, та які учасник вказав у довідці про 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p>
    <w:p w14:paraId="6EA25B33" w14:textId="77777777" w:rsidR="007D240E" w:rsidRDefault="0016005C">
      <w:pPr>
        <w:ind w:right="2" w:firstLine="426"/>
        <w:jc w:val="both"/>
        <w:rPr>
          <w:sz w:val="24"/>
          <w:szCs w:val="24"/>
        </w:rPr>
      </w:pPr>
      <w:r>
        <w:rPr>
          <w:sz w:val="24"/>
          <w:szCs w:val="24"/>
        </w:rPr>
        <w:t>4) поліси обов'язкового страхування цивільно-правової відповідальності усіх транспортних засобів, які учасник планує використовувати для постачання харчових продуктів згідно із цією закупівлею, та які учасник вказав у довідці про 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p>
    <w:p w14:paraId="65919EF9" w14:textId="77777777" w:rsidR="007D240E" w:rsidRDefault="0016005C">
      <w:pPr>
        <w:ind w:left="6237"/>
        <w:rPr>
          <w:b/>
          <w:bCs/>
          <w:i/>
          <w:iCs/>
          <w:sz w:val="24"/>
          <w:szCs w:val="24"/>
        </w:rPr>
      </w:pPr>
      <w:r>
        <w:br w:type="page"/>
      </w:r>
      <w:r>
        <w:rPr>
          <w:i/>
          <w:iCs/>
        </w:rPr>
        <w:lastRenderedPageBreak/>
        <w:t xml:space="preserve"> </w:t>
      </w:r>
    </w:p>
    <w:p w14:paraId="1E8CA295" w14:textId="77777777" w:rsidR="007D240E" w:rsidRDefault="0016005C">
      <w:pPr>
        <w:pStyle w:val="1"/>
        <w:spacing w:line="240" w:lineRule="auto"/>
        <w:ind w:left="6237" w:right="2"/>
        <w:jc w:val="left"/>
        <w:rPr>
          <w:i/>
          <w:iCs/>
        </w:rPr>
      </w:pPr>
      <w:r>
        <w:rPr>
          <w:i/>
          <w:iCs/>
        </w:rPr>
        <w:t>Додаток № 5</w:t>
      </w:r>
    </w:p>
    <w:p w14:paraId="1445E5BB" w14:textId="77777777" w:rsidR="007D240E" w:rsidRDefault="0016005C">
      <w:pPr>
        <w:pStyle w:val="1"/>
        <w:spacing w:line="240" w:lineRule="auto"/>
        <w:ind w:left="6237" w:right="2"/>
        <w:jc w:val="left"/>
        <w:rPr>
          <w:i/>
          <w:iCs/>
        </w:rPr>
      </w:pPr>
      <w:r>
        <w:rPr>
          <w:i/>
          <w:iCs/>
          <w:spacing w:val="-57"/>
        </w:rPr>
        <w:t xml:space="preserve"> </w:t>
      </w:r>
      <w:r>
        <w:rPr>
          <w:i/>
          <w:iCs/>
        </w:rPr>
        <w:t>до</w:t>
      </w:r>
      <w:r>
        <w:rPr>
          <w:i/>
          <w:iCs/>
          <w:spacing w:val="-4"/>
        </w:rPr>
        <w:t xml:space="preserve"> </w:t>
      </w:r>
      <w:r>
        <w:rPr>
          <w:i/>
          <w:iCs/>
        </w:rPr>
        <w:t>тендерної</w:t>
      </w:r>
      <w:r>
        <w:rPr>
          <w:i/>
          <w:iCs/>
          <w:spacing w:val="-4"/>
        </w:rPr>
        <w:t xml:space="preserve"> </w:t>
      </w:r>
      <w:r>
        <w:rPr>
          <w:i/>
          <w:iCs/>
        </w:rPr>
        <w:t>документації</w:t>
      </w:r>
    </w:p>
    <w:p w14:paraId="588AE1DE" w14:textId="77777777" w:rsidR="007D240E" w:rsidRDefault="007D240E">
      <w:pPr>
        <w:pStyle w:val="aa"/>
        <w:ind w:right="2"/>
        <w:jc w:val="left"/>
        <w:rPr>
          <w:b/>
          <w:sz w:val="23"/>
        </w:rPr>
      </w:pPr>
    </w:p>
    <w:p w14:paraId="6307DE8F" w14:textId="77777777" w:rsidR="007D240E" w:rsidRDefault="0016005C">
      <w:pPr>
        <w:ind w:right="2"/>
        <w:jc w:val="right"/>
        <w:rPr>
          <w:bCs/>
          <w:i/>
          <w:sz w:val="24"/>
        </w:rPr>
      </w:pPr>
      <w:r>
        <w:rPr>
          <w:bCs/>
          <w:i/>
          <w:sz w:val="24"/>
        </w:rPr>
        <w:t>Форма</w:t>
      </w:r>
    </w:p>
    <w:p w14:paraId="3FF1F6C8" w14:textId="77777777" w:rsidR="007D240E" w:rsidRDefault="0016005C">
      <w:pPr>
        <w:ind w:right="2"/>
        <w:rPr>
          <w:b/>
          <w:i/>
          <w:sz w:val="24"/>
        </w:rPr>
      </w:pPr>
      <w:proofErr w:type="spellStart"/>
      <w:r>
        <w:rPr>
          <w:b/>
          <w:i/>
          <w:sz w:val="24"/>
        </w:rPr>
        <w:t>Проєкт</w:t>
      </w:r>
      <w:proofErr w:type="spellEnd"/>
      <w:r>
        <w:rPr>
          <w:b/>
          <w:i/>
          <w:spacing w:val="3"/>
          <w:sz w:val="24"/>
        </w:rPr>
        <w:t xml:space="preserve"> </w:t>
      </w:r>
      <w:r>
        <w:rPr>
          <w:b/>
          <w:i/>
          <w:sz w:val="24"/>
        </w:rPr>
        <w:t>договору</w:t>
      </w:r>
      <w:r>
        <w:rPr>
          <w:b/>
          <w:i/>
          <w:spacing w:val="-2"/>
          <w:sz w:val="24"/>
        </w:rPr>
        <w:t xml:space="preserve"> </w:t>
      </w:r>
      <w:r>
        <w:rPr>
          <w:b/>
          <w:i/>
          <w:sz w:val="24"/>
        </w:rPr>
        <w:t>про</w:t>
      </w:r>
      <w:r>
        <w:rPr>
          <w:b/>
          <w:i/>
          <w:spacing w:val="-6"/>
          <w:sz w:val="24"/>
        </w:rPr>
        <w:t xml:space="preserve"> </w:t>
      </w:r>
      <w:r>
        <w:rPr>
          <w:b/>
          <w:i/>
          <w:sz w:val="24"/>
        </w:rPr>
        <w:t>закупівлю</w:t>
      </w:r>
    </w:p>
    <w:p w14:paraId="40952089" w14:textId="77777777" w:rsidR="007D240E" w:rsidRDefault="007D240E">
      <w:pPr>
        <w:pStyle w:val="aa"/>
        <w:ind w:right="2"/>
        <w:jc w:val="left"/>
        <w:rPr>
          <w:b/>
          <w:i/>
          <w:sz w:val="16"/>
        </w:rPr>
      </w:pPr>
    </w:p>
    <w:p w14:paraId="340E055B" w14:textId="77777777" w:rsidR="007D240E" w:rsidRDefault="0016005C">
      <w:pPr>
        <w:pStyle w:val="ad"/>
        <w:spacing w:after="0"/>
        <w:jc w:val="center"/>
        <w:rPr>
          <w:b/>
          <w:bCs/>
        </w:rPr>
      </w:pPr>
      <w:r>
        <w:rPr>
          <w:b/>
          <w:bCs/>
        </w:rPr>
        <w:t xml:space="preserve">ДОГОВІР </w:t>
      </w:r>
    </w:p>
    <w:p w14:paraId="18F048E1" w14:textId="77777777" w:rsidR="007D240E" w:rsidRDefault="0016005C">
      <w:pPr>
        <w:jc w:val="center"/>
        <w:rPr>
          <w:i/>
          <w:iCs/>
          <w:sz w:val="24"/>
          <w:szCs w:val="24"/>
        </w:rPr>
      </w:pPr>
      <w:bookmarkStart w:id="15" w:name="OLE_LINK64"/>
      <w:bookmarkStart w:id="16" w:name="OLE_LINK65"/>
      <w:r>
        <w:rPr>
          <w:i/>
          <w:iCs/>
          <w:sz w:val="24"/>
          <w:szCs w:val="24"/>
        </w:rPr>
        <w:t xml:space="preserve">про закупівлю послуг з харчування учнів 1-4 класів, </w:t>
      </w:r>
      <w:bookmarkStart w:id="17" w:name="OLE_LINK57"/>
      <w:bookmarkStart w:id="18" w:name="OLE_LINK55"/>
      <w:bookmarkStart w:id="19" w:name="OLE_LINK56"/>
      <w:bookmarkStart w:id="20" w:name="OLE_LINK53"/>
      <w:bookmarkStart w:id="21" w:name="OLE_LINK54"/>
      <w:r>
        <w:rPr>
          <w:i/>
          <w:iCs/>
          <w:sz w:val="24"/>
          <w:szCs w:val="24"/>
        </w:rPr>
        <w:t>учнів 5-11 класів та вихованців груп дошкільного віку у навчальних закладах Іванківсько</w:t>
      </w:r>
      <w:bookmarkEnd w:id="17"/>
      <w:bookmarkEnd w:id="18"/>
      <w:bookmarkEnd w:id="19"/>
      <w:bookmarkEnd w:id="20"/>
      <w:bookmarkEnd w:id="21"/>
      <w:r>
        <w:rPr>
          <w:i/>
          <w:iCs/>
          <w:sz w:val="24"/>
          <w:szCs w:val="24"/>
        </w:rPr>
        <w:t>ї селищної ради за рахунок коштів місцевого бюджету</w:t>
      </w:r>
    </w:p>
    <w:bookmarkEnd w:id="15"/>
    <w:bookmarkEnd w:id="16"/>
    <w:p w14:paraId="5528AAE4" w14:textId="77777777" w:rsidR="007D240E" w:rsidRDefault="007D240E">
      <w:pPr>
        <w:pStyle w:val="ad"/>
        <w:spacing w:after="0"/>
        <w:jc w:val="center"/>
        <w:rPr>
          <w:b/>
          <w:bCs/>
        </w:rPr>
      </w:pPr>
    </w:p>
    <w:p w14:paraId="1430CDCA" w14:textId="77777777" w:rsidR="007D240E" w:rsidRDefault="007D240E">
      <w:pPr>
        <w:pStyle w:val="ad"/>
        <w:spacing w:after="0"/>
        <w:jc w:val="center"/>
        <w:rPr>
          <w:b/>
          <w:bCs/>
          <w:i/>
        </w:rPr>
      </w:pPr>
    </w:p>
    <w:p w14:paraId="2F537382" w14:textId="77777777" w:rsidR="007D240E" w:rsidRDefault="0016005C">
      <w:pPr>
        <w:pStyle w:val="ad"/>
        <w:spacing w:after="0"/>
        <w:jc w:val="center"/>
        <w:rPr>
          <w:bCs/>
          <w:iCs/>
        </w:rPr>
      </w:pPr>
      <w:r>
        <w:rPr>
          <w:bCs/>
          <w:iCs/>
        </w:rPr>
        <w:t>смт. Іванків                                                                                      від «___»________ 202__ року</w:t>
      </w:r>
    </w:p>
    <w:p w14:paraId="2F8313C0" w14:textId="77777777" w:rsidR="007D240E" w:rsidRDefault="007D240E">
      <w:pPr>
        <w:ind w:firstLine="240"/>
        <w:jc w:val="both"/>
        <w:rPr>
          <w:sz w:val="24"/>
          <w:szCs w:val="24"/>
        </w:rPr>
      </w:pPr>
    </w:p>
    <w:p w14:paraId="52997834" w14:textId="77777777" w:rsidR="007D240E" w:rsidRDefault="007D240E">
      <w:pPr>
        <w:jc w:val="both"/>
        <w:rPr>
          <w:sz w:val="24"/>
          <w:szCs w:val="24"/>
        </w:rPr>
      </w:pPr>
    </w:p>
    <w:p w14:paraId="64A5395B" w14:textId="77777777" w:rsidR="007D240E" w:rsidRDefault="0016005C">
      <w:pPr>
        <w:ind w:firstLine="708"/>
        <w:jc w:val="both"/>
        <w:rPr>
          <w:sz w:val="24"/>
          <w:szCs w:val="24"/>
        </w:rPr>
      </w:pPr>
      <w:r>
        <w:rPr>
          <w:sz w:val="24"/>
          <w:szCs w:val="24"/>
        </w:rPr>
        <w:t>Відділ освіти Іванківської  селищної ради</w:t>
      </w:r>
      <w:r>
        <w:rPr>
          <w:bCs/>
          <w:sz w:val="24"/>
          <w:szCs w:val="24"/>
        </w:rPr>
        <w:t>, в особі ________________</w:t>
      </w:r>
      <w:r>
        <w:rPr>
          <w:sz w:val="24"/>
          <w:szCs w:val="24"/>
        </w:rPr>
        <w:t>, як__ діє на підставі Положення про відділ освіти (далі – Замовник), з однієї сторони, та __________учасник-переможець________, в особі________________________, як__ діє на підставі ______________</w:t>
      </w:r>
      <w:r>
        <w:rPr>
          <w:b/>
          <w:bCs/>
          <w:sz w:val="24"/>
          <w:szCs w:val="24"/>
        </w:rPr>
        <w:t>,</w:t>
      </w:r>
      <w:r>
        <w:rPr>
          <w:sz w:val="24"/>
          <w:szCs w:val="24"/>
        </w:rPr>
        <w:t xml:space="preserve"> (далі – Виконавець), з іншої сторони, уклали цей Договір про наступне.</w:t>
      </w:r>
    </w:p>
    <w:p w14:paraId="3196496D" w14:textId="77777777" w:rsidR="007D240E" w:rsidRDefault="007D240E">
      <w:pPr>
        <w:jc w:val="both"/>
        <w:rPr>
          <w:sz w:val="24"/>
          <w:szCs w:val="24"/>
        </w:rPr>
      </w:pPr>
    </w:p>
    <w:p w14:paraId="6D8BAD9E" w14:textId="77777777" w:rsidR="007D240E" w:rsidRDefault="0016005C">
      <w:pPr>
        <w:pStyle w:val="ad"/>
        <w:spacing w:before="0" w:after="0"/>
        <w:jc w:val="center"/>
        <w:rPr>
          <w:b/>
          <w:bCs/>
          <w:smallCaps/>
        </w:rPr>
      </w:pPr>
      <w:r>
        <w:rPr>
          <w:b/>
          <w:bCs/>
          <w:smallCaps/>
        </w:rPr>
        <w:t>I. Предмет Договору</w:t>
      </w:r>
    </w:p>
    <w:p w14:paraId="22906A21" w14:textId="77777777" w:rsidR="007D240E" w:rsidRDefault="0016005C">
      <w:pPr>
        <w:pStyle w:val="ad"/>
        <w:spacing w:before="0" w:after="0"/>
        <w:jc w:val="both"/>
      </w:pPr>
      <w:r>
        <w:t xml:space="preserve">1.1. Виконавець зобов’язується у 2024 році надавати Замовнику послуги з </w:t>
      </w:r>
      <w:r>
        <w:rPr>
          <w:i/>
          <w:iCs/>
        </w:rPr>
        <w:t>харчування учнів 1-4 класів, учнів 5-11 класів та вихованців груп дошкільного віку у навчальних закладах Іванківської селищної ради за рахунок коштів місцевого бюджету</w:t>
      </w:r>
      <w:r>
        <w:t>, а Замовник приймати та оплачувати такі послуги на умовах та в порядку, визначених цим Договором.</w:t>
      </w:r>
    </w:p>
    <w:p w14:paraId="194444D7" w14:textId="77777777" w:rsidR="007D240E" w:rsidRDefault="0016005C">
      <w:pPr>
        <w:pStyle w:val="ad"/>
        <w:spacing w:before="0" w:after="0"/>
        <w:jc w:val="both"/>
      </w:pPr>
      <w:r>
        <w:t xml:space="preserve">1.2. Середня вартість харчування однієї дитини та  кількість </w:t>
      </w:r>
      <w:proofErr w:type="spellStart"/>
      <w:r>
        <w:t>діто</w:t>
      </w:r>
      <w:proofErr w:type="spellEnd"/>
      <w:r>
        <w:t>-днів харчування становить:</w:t>
      </w: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
        <w:gridCol w:w="3236"/>
        <w:gridCol w:w="1418"/>
        <w:gridCol w:w="1311"/>
        <w:gridCol w:w="1276"/>
        <w:gridCol w:w="1795"/>
      </w:tblGrid>
      <w:tr w:rsidR="007D240E" w14:paraId="35D6C465"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6B119F34" w14:textId="77777777" w:rsidR="007D240E" w:rsidRDefault="0016005C">
            <w:pPr>
              <w:jc w:val="center"/>
              <w:rPr>
                <w:b/>
                <w:sz w:val="20"/>
                <w:szCs w:val="20"/>
              </w:rPr>
            </w:pPr>
            <w:r>
              <w:rPr>
                <w:b/>
                <w:sz w:val="20"/>
                <w:szCs w:val="20"/>
              </w:rPr>
              <w:t>№</w:t>
            </w:r>
          </w:p>
        </w:tc>
        <w:tc>
          <w:tcPr>
            <w:tcW w:w="3236" w:type="dxa"/>
            <w:tcBorders>
              <w:top w:val="single" w:sz="4" w:space="0" w:color="000000"/>
              <w:left w:val="single" w:sz="4" w:space="0" w:color="000000"/>
              <w:bottom w:val="single" w:sz="4" w:space="0" w:color="000000"/>
              <w:right w:val="single" w:sz="4" w:space="0" w:color="000000"/>
            </w:tcBorders>
            <w:vAlign w:val="center"/>
          </w:tcPr>
          <w:p w14:paraId="1E158973" w14:textId="77777777" w:rsidR="007D240E" w:rsidRDefault="0016005C">
            <w:pPr>
              <w:jc w:val="center"/>
              <w:rPr>
                <w:b/>
                <w:sz w:val="20"/>
                <w:szCs w:val="20"/>
              </w:rPr>
            </w:pPr>
            <w:r>
              <w:rPr>
                <w:b/>
                <w:sz w:val="20"/>
                <w:szCs w:val="20"/>
              </w:rPr>
              <w:t xml:space="preserve">Назва </w:t>
            </w:r>
          </w:p>
        </w:tc>
        <w:tc>
          <w:tcPr>
            <w:tcW w:w="1418" w:type="dxa"/>
            <w:tcBorders>
              <w:top w:val="single" w:sz="4" w:space="0" w:color="000000"/>
              <w:left w:val="single" w:sz="4" w:space="0" w:color="000000"/>
              <w:bottom w:val="single" w:sz="4" w:space="0" w:color="000000"/>
              <w:right w:val="single" w:sz="4" w:space="0" w:color="000000"/>
            </w:tcBorders>
            <w:vAlign w:val="center"/>
          </w:tcPr>
          <w:p w14:paraId="3B46C87C" w14:textId="77777777" w:rsidR="007D240E" w:rsidRDefault="0016005C">
            <w:pPr>
              <w:jc w:val="center"/>
              <w:rPr>
                <w:b/>
                <w:sz w:val="20"/>
                <w:szCs w:val="20"/>
              </w:rPr>
            </w:pPr>
            <w:r>
              <w:rPr>
                <w:b/>
                <w:sz w:val="20"/>
                <w:szCs w:val="20"/>
              </w:rPr>
              <w:t>Вікова категорія дітей</w:t>
            </w:r>
          </w:p>
        </w:tc>
        <w:tc>
          <w:tcPr>
            <w:tcW w:w="1310" w:type="dxa"/>
            <w:tcBorders>
              <w:top w:val="single" w:sz="4" w:space="0" w:color="000000"/>
              <w:left w:val="single" w:sz="4" w:space="0" w:color="000000"/>
              <w:bottom w:val="single" w:sz="4" w:space="0" w:color="000000"/>
              <w:right w:val="single" w:sz="4" w:space="0" w:color="000000"/>
            </w:tcBorders>
            <w:vAlign w:val="center"/>
          </w:tcPr>
          <w:p w14:paraId="2586105E" w14:textId="77777777" w:rsidR="007D240E" w:rsidRDefault="0016005C">
            <w:pPr>
              <w:jc w:val="center"/>
              <w:rPr>
                <w:b/>
                <w:sz w:val="20"/>
                <w:szCs w:val="20"/>
              </w:rPr>
            </w:pPr>
            <w:r>
              <w:rPr>
                <w:b/>
                <w:sz w:val="20"/>
                <w:szCs w:val="20"/>
              </w:rPr>
              <w:t>Кількість прийомів їжі</w:t>
            </w:r>
          </w:p>
        </w:tc>
        <w:tc>
          <w:tcPr>
            <w:tcW w:w="1276" w:type="dxa"/>
            <w:tcBorders>
              <w:top w:val="single" w:sz="4" w:space="0" w:color="000000"/>
              <w:left w:val="single" w:sz="4" w:space="0" w:color="000000"/>
              <w:bottom w:val="single" w:sz="4" w:space="0" w:color="000000"/>
              <w:right w:val="single" w:sz="4" w:space="0" w:color="000000"/>
            </w:tcBorders>
            <w:vAlign w:val="center"/>
          </w:tcPr>
          <w:p w14:paraId="232EBF64" w14:textId="77777777" w:rsidR="007D240E" w:rsidRDefault="0016005C">
            <w:pPr>
              <w:jc w:val="center"/>
              <w:rPr>
                <w:b/>
                <w:sz w:val="20"/>
                <w:szCs w:val="20"/>
              </w:rPr>
            </w:pPr>
            <w:r>
              <w:rPr>
                <w:b/>
                <w:sz w:val="20"/>
                <w:szCs w:val="20"/>
              </w:rPr>
              <w:t xml:space="preserve">Обсяг послуг, </w:t>
            </w:r>
            <w:proofErr w:type="spellStart"/>
            <w:r>
              <w:rPr>
                <w:b/>
                <w:sz w:val="20"/>
                <w:szCs w:val="20"/>
              </w:rPr>
              <w:t>діто</w:t>
            </w:r>
            <w:proofErr w:type="spellEnd"/>
            <w:r>
              <w:rPr>
                <w:b/>
                <w:sz w:val="20"/>
                <w:szCs w:val="20"/>
              </w:rPr>
              <w:t>-днів</w:t>
            </w:r>
          </w:p>
        </w:tc>
        <w:tc>
          <w:tcPr>
            <w:tcW w:w="1795" w:type="dxa"/>
            <w:tcBorders>
              <w:top w:val="single" w:sz="4" w:space="0" w:color="000000"/>
              <w:left w:val="single" w:sz="4" w:space="0" w:color="000000"/>
              <w:bottom w:val="single" w:sz="4" w:space="0" w:color="000000"/>
              <w:right w:val="single" w:sz="4" w:space="0" w:color="000000"/>
            </w:tcBorders>
          </w:tcPr>
          <w:p w14:paraId="53711F9E" w14:textId="77777777" w:rsidR="007D240E" w:rsidRDefault="0016005C">
            <w:pPr>
              <w:jc w:val="center"/>
              <w:rPr>
                <w:b/>
                <w:sz w:val="20"/>
                <w:szCs w:val="20"/>
              </w:rPr>
            </w:pPr>
            <w:r>
              <w:rPr>
                <w:b/>
                <w:sz w:val="20"/>
                <w:szCs w:val="20"/>
              </w:rPr>
              <w:t>Середня вартість харчування однієї дитини, грн. без ПДВ</w:t>
            </w:r>
          </w:p>
        </w:tc>
      </w:tr>
      <w:tr w:rsidR="007D240E" w14:paraId="11B0E769"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0B3921EC" w14:textId="77777777" w:rsidR="007D240E" w:rsidRDefault="0016005C">
            <w:pPr>
              <w:jc w:val="both"/>
              <w:rPr>
                <w:sz w:val="20"/>
                <w:szCs w:val="20"/>
              </w:rPr>
            </w:pPr>
            <w:r>
              <w:rPr>
                <w:sz w:val="20"/>
                <w:szCs w:val="20"/>
              </w:rPr>
              <w:t>1</w:t>
            </w:r>
          </w:p>
        </w:tc>
        <w:tc>
          <w:tcPr>
            <w:tcW w:w="3236" w:type="dxa"/>
            <w:tcBorders>
              <w:top w:val="single" w:sz="4" w:space="0" w:color="000000"/>
              <w:left w:val="single" w:sz="4" w:space="0" w:color="000000"/>
              <w:bottom w:val="single" w:sz="4" w:space="0" w:color="000000"/>
              <w:right w:val="single" w:sz="4" w:space="0" w:color="000000"/>
            </w:tcBorders>
            <w:vAlign w:val="center"/>
          </w:tcPr>
          <w:p w14:paraId="29D71C4C" w14:textId="77777777" w:rsidR="007D240E" w:rsidRDefault="0016005C">
            <w:pPr>
              <w:rPr>
                <w:bCs/>
                <w:sz w:val="20"/>
                <w:szCs w:val="20"/>
              </w:rPr>
            </w:pPr>
            <w:r>
              <w:rPr>
                <w:bCs/>
                <w:sz w:val="20"/>
                <w:szCs w:val="20"/>
              </w:rPr>
              <w:t>Послуги з харчування учнів 1-4 класів</w:t>
            </w:r>
          </w:p>
        </w:tc>
        <w:tc>
          <w:tcPr>
            <w:tcW w:w="1418" w:type="dxa"/>
            <w:tcBorders>
              <w:top w:val="single" w:sz="4" w:space="0" w:color="000000"/>
              <w:left w:val="single" w:sz="4" w:space="0" w:color="000000"/>
              <w:bottom w:val="single" w:sz="4" w:space="0" w:color="000000"/>
              <w:right w:val="single" w:sz="4" w:space="0" w:color="000000"/>
            </w:tcBorders>
            <w:vAlign w:val="center"/>
          </w:tcPr>
          <w:p w14:paraId="3C6566FA" w14:textId="77777777" w:rsidR="007D240E" w:rsidRDefault="0016005C">
            <w:pPr>
              <w:ind w:firstLine="3"/>
              <w:jc w:val="center"/>
              <w:rPr>
                <w:sz w:val="20"/>
                <w:szCs w:val="20"/>
              </w:rPr>
            </w:pPr>
            <w:r>
              <w:rPr>
                <w:sz w:val="20"/>
                <w:szCs w:val="20"/>
              </w:rPr>
              <w:t>6-11 років</w:t>
            </w:r>
          </w:p>
        </w:tc>
        <w:tc>
          <w:tcPr>
            <w:tcW w:w="1310" w:type="dxa"/>
            <w:tcBorders>
              <w:top w:val="single" w:sz="4" w:space="0" w:color="000000"/>
              <w:left w:val="single" w:sz="4" w:space="0" w:color="000000"/>
              <w:bottom w:val="single" w:sz="4" w:space="0" w:color="000000"/>
              <w:right w:val="single" w:sz="4" w:space="0" w:color="000000"/>
            </w:tcBorders>
            <w:vAlign w:val="center"/>
          </w:tcPr>
          <w:p w14:paraId="192C56B8" w14:textId="77777777" w:rsidR="007D240E" w:rsidRDefault="0016005C">
            <w:pPr>
              <w:ind w:firstLine="3"/>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550798C6"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1F7CCC28" w14:textId="77777777" w:rsidR="007D240E" w:rsidRDefault="007D240E">
            <w:pPr>
              <w:jc w:val="center"/>
              <w:rPr>
                <w:b/>
                <w:sz w:val="20"/>
                <w:szCs w:val="20"/>
              </w:rPr>
            </w:pPr>
          </w:p>
        </w:tc>
      </w:tr>
      <w:tr w:rsidR="007D240E" w14:paraId="15C88E73" w14:textId="77777777">
        <w:trPr>
          <w:trHeight w:val="20"/>
          <w:jc w:val="center"/>
        </w:trPr>
        <w:tc>
          <w:tcPr>
            <w:tcW w:w="445" w:type="dxa"/>
            <w:vMerge w:val="restart"/>
            <w:tcBorders>
              <w:top w:val="single" w:sz="4" w:space="0" w:color="000000"/>
              <w:left w:val="single" w:sz="4" w:space="0" w:color="000000"/>
              <w:bottom w:val="single" w:sz="4" w:space="0" w:color="000000"/>
              <w:right w:val="single" w:sz="4" w:space="0" w:color="000000"/>
            </w:tcBorders>
            <w:vAlign w:val="center"/>
          </w:tcPr>
          <w:p w14:paraId="4AAA688E" w14:textId="77777777" w:rsidR="007D240E" w:rsidRDefault="0016005C">
            <w:pPr>
              <w:jc w:val="both"/>
              <w:rPr>
                <w:sz w:val="20"/>
                <w:szCs w:val="20"/>
              </w:rPr>
            </w:pPr>
            <w:r>
              <w:rPr>
                <w:sz w:val="20"/>
                <w:szCs w:val="20"/>
              </w:rPr>
              <w:t>2</w:t>
            </w:r>
          </w:p>
        </w:tc>
        <w:tc>
          <w:tcPr>
            <w:tcW w:w="3236" w:type="dxa"/>
            <w:vMerge w:val="restart"/>
            <w:tcBorders>
              <w:top w:val="single" w:sz="4" w:space="0" w:color="000000"/>
              <w:left w:val="single" w:sz="4" w:space="0" w:color="000000"/>
              <w:bottom w:val="single" w:sz="4" w:space="0" w:color="000000"/>
              <w:right w:val="single" w:sz="4" w:space="0" w:color="000000"/>
            </w:tcBorders>
            <w:vAlign w:val="center"/>
          </w:tcPr>
          <w:p w14:paraId="0679FF62" w14:textId="77777777" w:rsidR="007D240E" w:rsidRDefault="0016005C">
            <w:pPr>
              <w:rPr>
                <w:bCs/>
                <w:sz w:val="20"/>
                <w:szCs w:val="20"/>
              </w:rPr>
            </w:pPr>
            <w:r>
              <w:rPr>
                <w:bCs/>
                <w:sz w:val="20"/>
                <w:szCs w:val="20"/>
              </w:rPr>
              <w:t>Послуги з харчування учнів 5-11 класів</w:t>
            </w:r>
          </w:p>
        </w:tc>
        <w:tc>
          <w:tcPr>
            <w:tcW w:w="1418" w:type="dxa"/>
            <w:tcBorders>
              <w:top w:val="single" w:sz="4" w:space="0" w:color="000000"/>
              <w:left w:val="single" w:sz="4" w:space="0" w:color="000000"/>
              <w:bottom w:val="single" w:sz="4" w:space="0" w:color="000000"/>
              <w:right w:val="single" w:sz="4" w:space="0" w:color="000000"/>
            </w:tcBorders>
            <w:vAlign w:val="center"/>
          </w:tcPr>
          <w:p w14:paraId="11470661"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11-14 років</w:t>
            </w:r>
          </w:p>
        </w:tc>
        <w:tc>
          <w:tcPr>
            <w:tcW w:w="1310" w:type="dxa"/>
            <w:tcBorders>
              <w:top w:val="single" w:sz="4" w:space="0" w:color="000000"/>
              <w:left w:val="single" w:sz="4" w:space="0" w:color="000000"/>
              <w:bottom w:val="single" w:sz="4" w:space="0" w:color="000000"/>
              <w:right w:val="single" w:sz="4" w:space="0" w:color="000000"/>
            </w:tcBorders>
            <w:vAlign w:val="center"/>
          </w:tcPr>
          <w:p w14:paraId="6CCC7E6B"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7C1ABE23"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28FD3AE1" w14:textId="77777777" w:rsidR="007D240E" w:rsidRDefault="007D240E">
            <w:pPr>
              <w:jc w:val="center"/>
              <w:rPr>
                <w:b/>
                <w:sz w:val="20"/>
                <w:szCs w:val="20"/>
              </w:rPr>
            </w:pPr>
          </w:p>
        </w:tc>
      </w:tr>
      <w:tr w:rsidR="007D240E" w14:paraId="5C9BC83B" w14:textId="77777777">
        <w:trPr>
          <w:trHeight w:val="20"/>
          <w:jc w:val="center"/>
        </w:trPr>
        <w:tc>
          <w:tcPr>
            <w:tcW w:w="6410" w:type="dxa"/>
            <w:vMerge/>
            <w:tcBorders>
              <w:top w:val="single" w:sz="4" w:space="0" w:color="000000"/>
              <w:left w:val="single" w:sz="4" w:space="0" w:color="000000"/>
              <w:bottom w:val="single" w:sz="4" w:space="0" w:color="000000"/>
              <w:right w:val="single" w:sz="4" w:space="0" w:color="000000"/>
            </w:tcBorders>
            <w:vAlign w:val="center"/>
          </w:tcPr>
          <w:p w14:paraId="4A0D9AE8" w14:textId="77777777" w:rsidR="007D240E" w:rsidRDefault="007D240E">
            <w:pPr>
              <w:rPr>
                <w:sz w:val="20"/>
                <w:szCs w:val="20"/>
              </w:rPr>
            </w:pPr>
          </w:p>
        </w:tc>
        <w:tc>
          <w:tcPr>
            <w:tcW w:w="3236" w:type="dxa"/>
            <w:vMerge/>
            <w:tcBorders>
              <w:top w:val="single" w:sz="4" w:space="0" w:color="000000"/>
              <w:left w:val="single" w:sz="4" w:space="0" w:color="000000"/>
              <w:bottom w:val="single" w:sz="4" w:space="0" w:color="000000"/>
              <w:right w:val="single" w:sz="4" w:space="0" w:color="000000"/>
            </w:tcBorders>
            <w:vAlign w:val="center"/>
          </w:tcPr>
          <w:p w14:paraId="06FC9AEA" w14:textId="77777777" w:rsidR="007D240E" w:rsidRDefault="007D240E">
            <w:pPr>
              <w:rPr>
                <w:bCs/>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3CFB450"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14-18 років</w:t>
            </w:r>
          </w:p>
        </w:tc>
        <w:tc>
          <w:tcPr>
            <w:tcW w:w="1310" w:type="dxa"/>
            <w:tcBorders>
              <w:top w:val="single" w:sz="4" w:space="0" w:color="000000"/>
              <w:left w:val="single" w:sz="4" w:space="0" w:color="000000"/>
              <w:bottom w:val="single" w:sz="4" w:space="0" w:color="000000"/>
              <w:right w:val="single" w:sz="4" w:space="0" w:color="000000"/>
            </w:tcBorders>
            <w:vAlign w:val="center"/>
          </w:tcPr>
          <w:p w14:paraId="72452877"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22E6167"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285B9625" w14:textId="77777777" w:rsidR="007D240E" w:rsidRDefault="007D240E">
            <w:pPr>
              <w:jc w:val="center"/>
              <w:rPr>
                <w:b/>
                <w:sz w:val="20"/>
                <w:szCs w:val="20"/>
              </w:rPr>
            </w:pPr>
          </w:p>
        </w:tc>
      </w:tr>
      <w:tr w:rsidR="007D240E" w14:paraId="3D4F04DB"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F5D6183" w14:textId="77777777" w:rsidR="007D240E" w:rsidRDefault="0016005C">
            <w:pPr>
              <w:jc w:val="both"/>
              <w:rPr>
                <w:sz w:val="20"/>
                <w:szCs w:val="20"/>
              </w:rPr>
            </w:pPr>
            <w:r>
              <w:rPr>
                <w:sz w:val="20"/>
                <w:szCs w:val="20"/>
              </w:rPr>
              <w:t>3</w:t>
            </w:r>
          </w:p>
        </w:tc>
        <w:tc>
          <w:tcPr>
            <w:tcW w:w="3236" w:type="dxa"/>
            <w:tcBorders>
              <w:top w:val="single" w:sz="4" w:space="0" w:color="000000"/>
              <w:left w:val="single" w:sz="4" w:space="0" w:color="000000"/>
              <w:bottom w:val="single" w:sz="4" w:space="0" w:color="000000"/>
              <w:right w:val="single" w:sz="4" w:space="0" w:color="000000"/>
            </w:tcBorders>
            <w:vAlign w:val="center"/>
          </w:tcPr>
          <w:p w14:paraId="1C72D5E1" w14:textId="77777777" w:rsidR="007D240E" w:rsidRDefault="0016005C">
            <w:pPr>
              <w:rPr>
                <w:bCs/>
                <w:sz w:val="20"/>
                <w:szCs w:val="20"/>
              </w:rPr>
            </w:pPr>
            <w:r>
              <w:rPr>
                <w:bCs/>
                <w:sz w:val="20"/>
                <w:szCs w:val="20"/>
              </w:rPr>
              <w:t>Послуги з харчування вихованців груп дошкільного віку</w:t>
            </w:r>
          </w:p>
        </w:tc>
        <w:tc>
          <w:tcPr>
            <w:tcW w:w="1418" w:type="dxa"/>
            <w:tcBorders>
              <w:top w:val="single" w:sz="4" w:space="0" w:color="000000"/>
              <w:left w:val="single" w:sz="4" w:space="0" w:color="000000"/>
              <w:bottom w:val="single" w:sz="4" w:space="0" w:color="000000"/>
              <w:right w:val="single" w:sz="4" w:space="0" w:color="000000"/>
            </w:tcBorders>
            <w:vAlign w:val="center"/>
          </w:tcPr>
          <w:p w14:paraId="7C83D2CE"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3-6 років</w:t>
            </w:r>
          </w:p>
        </w:tc>
        <w:tc>
          <w:tcPr>
            <w:tcW w:w="1310" w:type="dxa"/>
            <w:tcBorders>
              <w:top w:val="single" w:sz="4" w:space="0" w:color="000000"/>
              <w:left w:val="single" w:sz="4" w:space="0" w:color="000000"/>
              <w:bottom w:val="single" w:sz="4" w:space="0" w:color="000000"/>
              <w:right w:val="single" w:sz="4" w:space="0" w:color="000000"/>
            </w:tcBorders>
            <w:vAlign w:val="center"/>
          </w:tcPr>
          <w:p w14:paraId="683B2045"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3F51E596"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43E18242" w14:textId="77777777" w:rsidR="007D240E" w:rsidRDefault="007D240E">
            <w:pPr>
              <w:jc w:val="center"/>
              <w:rPr>
                <w:b/>
                <w:sz w:val="20"/>
                <w:szCs w:val="20"/>
              </w:rPr>
            </w:pPr>
          </w:p>
        </w:tc>
      </w:tr>
      <w:tr w:rsidR="007D240E" w14:paraId="6F741988" w14:textId="77777777">
        <w:trPr>
          <w:trHeight w:val="20"/>
          <w:jc w:val="center"/>
        </w:trPr>
        <w:tc>
          <w:tcPr>
            <w:tcW w:w="6410" w:type="dxa"/>
            <w:gridSpan w:val="4"/>
            <w:tcBorders>
              <w:top w:val="single" w:sz="4" w:space="0" w:color="000000"/>
              <w:left w:val="single" w:sz="4" w:space="0" w:color="000000"/>
              <w:bottom w:val="single" w:sz="4" w:space="0" w:color="000000"/>
              <w:right w:val="single" w:sz="4" w:space="0" w:color="000000"/>
            </w:tcBorders>
            <w:vAlign w:val="center"/>
          </w:tcPr>
          <w:p w14:paraId="1B7A0819" w14:textId="77777777" w:rsidR="007D240E" w:rsidRDefault="0016005C">
            <w:pPr>
              <w:pStyle w:val="3"/>
              <w:numPr>
                <w:ilvl w:val="2"/>
                <w:numId w:val="0"/>
              </w:numPr>
              <w:shd w:val="clear" w:color="auto" w:fill="FFFFFF"/>
              <w:tabs>
                <w:tab w:val="left" w:pos="0"/>
              </w:tabs>
              <w:spacing w:before="0"/>
              <w:ind w:firstLine="3"/>
              <w:jc w:val="right"/>
              <w:rPr>
                <w:rFonts w:ascii="Times New Roman" w:hAnsi="Times New Roman" w:cs="Times New Roman"/>
                <w:i/>
                <w:color w:val="auto"/>
                <w:sz w:val="20"/>
                <w:szCs w:val="20"/>
                <w:lang w:val="ru-RU"/>
              </w:rPr>
            </w:pPr>
            <w:r>
              <w:rPr>
                <w:rFonts w:ascii="Times New Roman" w:hAnsi="Times New Roman" w:cs="Times New Roman"/>
                <w:i/>
                <w:color w:val="auto"/>
                <w:sz w:val="20"/>
                <w:szCs w:val="20"/>
                <w:lang w:val="ru-RU"/>
              </w:rPr>
              <w:t>Всього:</w:t>
            </w:r>
          </w:p>
        </w:tc>
        <w:tc>
          <w:tcPr>
            <w:tcW w:w="1276" w:type="dxa"/>
            <w:tcBorders>
              <w:top w:val="single" w:sz="4" w:space="0" w:color="000000"/>
              <w:left w:val="single" w:sz="4" w:space="0" w:color="000000"/>
              <w:bottom w:val="single" w:sz="4" w:space="0" w:color="000000"/>
              <w:right w:val="single" w:sz="4" w:space="0" w:color="000000"/>
            </w:tcBorders>
          </w:tcPr>
          <w:p w14:paraId="339565F3" w14:textId="77777777" w:rsidR="007D240E" w:rsidRDefault="007D240E">
            <w:pPr>
              <w:jc w:val="center"/>
              <w:rPr>
                <w:b/>
                <w:i/>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574DDF8" w14:textId="77777777" w:rsidR="007D240E" w:rsidRDefault="007D240E">
            <w:pPr>
              <w:jc w:val="center"/>
              <w:rPr>
                <w:b/>
                <w:i/>
                <w:sz w:val="20"/>
                <w:szCs w:val="20"/>
              </w:rPr>
            </w:pPr>
          </w:p>
        </w:tc>
      </w:tr>
    </w:tbl>
    <w:p w14:paraId="54045736" w14:textId="77777777" w:rsidR="007D240E" w:rsidRDefault="0016005C">
      <w:pPr>
        <w:jc w:val="both"/>
        <w:rPr>
          <w:sz w:val="24"/>
          <w:szCs w:val="24"/>
        </w:rPr>
      </w:pPr>
      <w:r>
        <w:rPr>
          <w:sz w:val="24"/>
          <w:szCs w:val="24"/>
        </w:rPr>
        <w:t>1.3. Замовник та Виконавець, керуючись законами України: «Про публічні закупівлі « (зі змінами), «Про охорону дитинства», «Про освіту», постановами Кабінету Міністрів України від 24.03.2021 №305 «</w:t>
      </w:r>
      <w:r>
        <w:rPr>
          <w:bCs/>
          <w:color w:val="333333"/>
          <w:sz w:val="24"/>
          <w:szCs w:val="24"/>
          <w:shd w:val="clear" w:color="auto" w:fill="FFFFFF"/>
        </w:rPr>
        <w:t xml:space="preserve">Про затвердження норм та Порядку організації харчування у закладах освіти та дитячих закладах оздоровлення та відпочинку» та </w:t>
      </w:r>
      <w:r>
        <w:rPr>
          <w:sz w:val="24"/>
          <w:szCs w:val="24"/>
        </w:rPr>
        <w:t>«</w:t>
      </w:r>
      <w:r>
        <w:rPr>
          <w:bCs/>
          <w:sz w:val="24"/>
          <w:szCs w:val="24"/>
          <w:shd w:val="clear" w:color="auto" w:fill="FFFFFF"/>
        </w:rPr>
        <w:t xml:space="preserve">Про затвердження особливостей здійснення публічних </w:t>
      </w:r>
      <w:proofErr w:type="spellStart"/>
      <w:r>
        <w:rPr>
          <w:bCs/>
          <w:sz w:val="24"/>
          <w:szCs w:val="24"/>
          <w:shd w:val="clear" w:color="auto" w:fill="FFFFFF"/>
        </w:rPr>
        <w:t>закупівель</w:t>
      </w:r>
      <w:proofErr w:type="spellEnd"/>
      <w:r>
        <w:rPr>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shd w:val="clear" w:color="auto" w:fill="FFFFFF"/>
        </w:rPr>
        <w:t>»</w:t>
      </w:r>
      <w:r>
        <w:rPr>
          <w:bCs/>
          <w:sz w:val="24"/>
          <w:szCs w:val="24"/>
        </w:rPr>
        <w:t xml:space="preserve"> </w:t>
      </w:r>
      <w:r>
        <w:rPr>
          <w:sz w:val="24"/>
          <w:szCs w:val="24"/>
          <w:shd w:val="clear" w:color="auto" w:fill="FFFFFF"/>
        </w:rPr>
        <w:t xml:space="preserve">від 12.10.2022 №1178, </w:t>
      </w:r>
      <w:r>
        <w:rPr>
          <w:bCs/>
          <w:sz w:val="24"/>
          <w:szCs w:val="24"/>
        </w:rPr>
        <w:t xml:space="preserve">а також </w:t>
      </w:r>
      <w:r>
        <w:rPr>
          <w:sz w:val="24"/>
          <w:szCs w:val="24"/>
        </w:rPr>
        <w:t>наказами Міністерства охорони здоров’я України про затвердження меню беруть взаємні зобов’язання по організації харчування дітей у навчальних закладах Іванківської селищної ради.</w:t>
      </w:r>
    </w:p>
    <w:p w14:paraId="4592A688" w14:textId="77777777" w:rsidR="007D240E" w:rsidRDefault="0016005C">
      <w:pPr>
        <w:jc w:val="both"/>
        <w:rPr>
          <w:sz w:val="24"/>
          <w:szCs w:val="24"/>
        </w:rPr>
      </w:pPr>
      <w:r>
        <w:rPr>
          <w:sz w:val="24"/>
          <w:szCs w:val="24"/>
        </w:rPr>
        <w:t>1.5 Обсяги закупівлі послуг можуть бути зменшені з урахуванням фактичного обсягу видатків замовника.</w:t>
      </w:r>
    </w:p>
    <w:p w14:paraId="260B892C" w14:textId="77777777" w:rsidR="007D240E" w:rsidRDefault="007D240E">
      <w:pPr>
        <w:pStyle w:val="ad"/>
        <w:spacing w:before="0" w:after="0"/>
        <w:jc w:val="center"/>
        <w:rPr>
          <w:b/>
          <w:bCs/>
          <w:smallCaps/>
        </w:rPr>
      </w:pPr>
    </w:p>
    <w:p w14:paraId="239A27B1" w14:textId="77777777" w:rsidR="007D240E" w:rsidRDefault="0016005C">
      <w:pPr>
        <w:pStyle w:val="ad"/>
        <w:keepNext/>
        <w:spacing w:before="0" w:after="0"/>
        <w:jc w:val="center"/>
        <w:rPr>
          <w:b/>
          <w:bCs/>
          <w:smallCaps/>
        </w:rPr>
      </w:pPr>
      <w:r>
        <w:rPr>
          <w:b/>
          <w:bCs/>
          <w:smallCaps/>
        </w:rPr>
        <w:t>II. Якість послуг</w:t>
      </w:r>
    </w:p>
    <w:p w14:paraId="6BF16872" w14:textId="77777777" w:rsidR="007D240E" w:rsidRDefault="0016005C">
      <w:pPr>
        <w:pStyle w:val="ad"/>
        <w:spacing w:before="0" w:after="0"/>
        <w:jc w:val="both"/>
      </w:pPr>
      <w:r>
        <w:t>2.1 Виконавець повинен надати Замовнику послуги, якість яких відповідає умовам, встановленим чинним законодавством до послуг даного виду та у тендерній документації.</w:t>
      </w:r>
    </w:p>
    <w:p w14:paraId="2740D1A1" w14:textId="77777777" w:rsidR="007D240E" w:rsidRDefault="007D240E">
      <w:pPr>
        <w:pStyle w:val="ad"/>
        <w:keepNext/>
        <w:spacing w:before="0" w:after="0"/>
        <w:jc w:val="center"/>
        <w:rPr>
          <w:b/>
          <w:bCs/>
          <w:smallCaps/>
        </w:rPr>
      </w:pPr>
    </w:p>
    <w:p w14:paraId="7CB6DCD5" w14:textId="77777777" w:rsidR="007D240E" w:rsidRDefault="0016005C">
      <w:pPr>
        <w:pStyle w:val="ad"/>
        <w:keepNext/>
        <w:spacing w:before="0" w:after="0"/>
        <w:jc w:val="center"/>
        <w:rPr>
          <w:b/>
          <w:bCs/>
          <w:smallCaps/>
        </w:rPr>
      </w:pPr>
      <w:r>
        <w:rPr>
          <w:b/>
          <w:bCs/>
          <w:smallCaps/>
        </w:rPr>
        <w:t>III. Ціна Договору</w:t>
      </w:r>
    </w:p>
    <w:p w14:paraId="0E42E54C" w14:textId="77777777" w:rsidR="007D240E" w:rsidRDefault="0016005C">
      <w:pPr>
        <w:pStyle w:val="ad"/>
        <w:spacing w:before="0" w:after="0"/>
        <w:jc w:val="both"/>
      </w:pPr>
      <w:r>
        <w:t>3.1. Загальна сума Договору становить _______ грн. без/з ПДВ.</w:t>
      </w:r>
    </w:p>
    <w:p w14:paraId="37634949" w14:textId="77777777" w:rsidR="007D240E" w:rsidRDefault="0016005C">
      <w:pPr>
        <w:pStyle w:val="ad"/>
        <w:spacing w:before="0" w:after="0"/>
        <w:jc w:val="both"/>
      </w:pPr>
      <w:r>
        <w:t>3.2. Ціна цього Договору може бути зменшена за взаємною згодою Сторін.</w:t>
      </w:r>
    </w:p>
    <w:p w14:paraId="76FF4397" w14:textId="77777777" w:rsidR="007D240E" w:rsidRDefault="0016005C">
      <w:pPr>
        <w:pStyle w:val="ad"/>
        <w:spacing w:before="0" w:after="0"/>
        <w:jc w:val="both"/>
      </w:pPr>
      <w:r>
        <w:t xml:space="preserve">3.3. Вартість одного </w:t>
      </w:r>
      <w:proofErr w:type="spellStart"/>
      <w:r>
        <w:t>діто</w:t>
      </w:r>
      <w:proofErr w:type="spellEnd"/>
      <w:r>
        <w:t>-дня в середньому за чотири тижні (згідно додатку №1 до цього Договору) становить:</w:t>
      </w:r>
    </w:p>
    <w:p w14:paraId="39D10266" w14:textId="77777777" w:rsidR="007D240E" w:rsidRDefault="0016005C">
      <w:pPr>
        <w:pStyle w:val="ad"/>
        <w:spacing w:before="0" w:after="0"/>
        <w:jc w:val="both"/>
      </w:pPr>
      <w:r>
        <w:t>а) для учнів 1-4 класів (6-11 років)  – _____ грн.</w:t>
      </w:r>
    </w:p>
    <w:p w14:paraId="2255D75A" w14:textId="77777777" w:rsidR="007D240E" w:rsidRDefault="0016005C">
      <w:pPr>
        <w:pStyle w:val="ad"/>
        <w:spacing w:before="0" w:after="0"/>
        <w:jc w:val="both"/>
      </w:pPr>
      <w:r>
        <w:t>б) для учнів 5-11 класів (11-14 років) – ___ грн.</w:t>
      </w:r>
    </w:p>
    <w:p w14:paraId="5233586F" w14:textId="77777777" w:rsidR="007D240E" w:rsidRDefault="0016005C">
      <w:pPr>
        <w:pStyle w:val="ad"/>
        <w:spacing w:before="0" w:after="0"/>
        <w:jc w:val="both"/>
      </w:pPr>
      <w:r>
        <w:t>в) для учнів 5-11 класів (14-18 років) – ___ грн.</w:t>
      </w:r>
    </w:p>
    <w:p w14:paraId="16D471C5" w14:textId="77777777" w:rsidR="007D240E" w:rsidRDefault="0016005C">
      <w:pPr>
        <w:pStyle w:val="ad"/>
        <w:spacing w:before="0" w:after="0"/>
        <w:jc w:val="both"/>
      </w:pPr>
      <w:r>
        <w:t>г) для вихованців груп дошкільного віку (3-6 років)  – ___ грн.</w:t>
      </w:r>
    </w:p>
    <w:p w14:paraId="6F1D4511" w14:textId="77777777" w:rsidR="007D240E" w:rsidRDefault="007D240E">
      <w:pPr>
        <w:pStyle w:val="ad"/>
        <w:spacing w:before="0" w:after="0"/>
        <w:jc w:val="center"/>
        <w:rPr>
          <w:b/>
          <w:bCs/>
          <w:smallCaps/>
        </w:rPr>
      </w:pPr>
    </w:p>
    <w:p w14:paraId="50EF8759" w14:textId="77777777" w:rsidR="007D240E" w:rsidRDefault="0016005C">
      <w:pPr>
        <w:pStyle w:val="ad"/>
        <w:spacing w:before="0" w:after="0"/>
        <w:jc w:val="center"/>
        <w:rPr>
          <w:b/>
          <w:bCs/>
          <w:smallCaps/>
        </w:rPr>
      </w:pPr>
      <w:r>
        <w:rPr>
          <w:b/>
          <w:bCs/>
          <w:smallCaps/>
        </w:rPr>
        <w:t>IV. Порядок здійснення оплати</w:t>
      </w:r>
    </w:p>
    <w:p w14:paraId="10284A03" w14:textId="77777777" w:rsidR="007D240E" w:rsidRDefault="0016005C">
      <w:pPr>
        <w:pStyle w:val="ad"/>
        <w:spacing w:before="0" w:after="0"/>
        <w:jc w:val="both"/>
      </w:pPr>
      <w:r>
        <w:t>4.1. Розрахунки проводяться шляхом щомісячної оплати Замовником за надані послуги згідно актів наданих послуг. Акт разом із зведеним реєстром надається протягом п’яти днів після закінчення місяця, за який надані послуги.</w:t>
      </w:r>
    </w:p>
    <w:p w14:paraId="74ABFF0C" w14:textId="77777777" w:rsidR="007D240E" w:rsidRDefault="007D240E">
      <w:pPr>
        <w:pStyle w:val="ad"/>
        <w:keepNext/>
        <w:spacing w:before="0" w:after="0"/>
        <w:jc w:val="center"/>
        <w:rPr>
          <w:b/>
          <w:bCs/>
          <w:smallCaps/>
        </w:rPr>
      </w:pPr>
    </w:p>
    <w:p w14:paraId="056464C7" w14:textId="77777777" w:rsidR="007D240E" w:rsidRDefault="0016005C">
      <w:pPr>
        <w:pStyle w:val="ad"/>
        <w:keepNext/>
        <w:spacing w:before="0" w:after="0"/>
        <w:jc w:val="center"/>
        <w:rPr>
          <w:b/>
          <w:bCs/>
          <w:smallCaps/>
        </w:rPr>
      </w:pPr>
      <w:r>
        <w:rPr>
          <w:b/>
          <w:bCs/>
          <w:smallCaps/>
        </w:rPr>
        <w:t>V. Надання послуг</w:t>
      </w:r>
    </w:p>
    <w:p w14:paraId="777ACBAE" w14:textId="77777777" w:rsidR="007D240E" w:rsidRDefault="0016005C">
      <w:pPr>
        <w:pStyle w:val="ad"/>
        <w:numPr>
          <w:ilvl w:val="1"/>
          <w:numId w:val="31"/>
        </w:numPr>
        <w:suppressAutoHyphens w:val="0"/>
        <w:spacing w:before="0" w:after="0"/>
        <w:ind w:left="0" w:firstLine="0"/>
        <w:contextualSpacing/>
        <w:jc w:val="both"/>
      </w:pPr>
      <w:r>
        <w:t>Надання послуг: Виконавець приступає до надання послуг з дати підписання договору.</w:t>
      </w:r>
    </w:p>
    <w:p w14:paraId="3CE4C48D" w14:textId="77777777" w:rsidR="007D240E" w:rsidRDefault="0016005C">
      <w:pPr>
        <w:pStyle w:val="ad"/>
        <w:numPr>
          <w:ilvl w:val="1"/>
          <w:numId w:val="31"/>
        </w:numPr>
        <w:suppressAutoHyphens w:val="0"/>
        <w:spacing w:before="0" w:after="0"/>
        <w:ind w:left="0" w:firstLine="0"/>
        <w:contextualSpacing/>
        <w:jc w:val="both"/>
      </w:pPr>
      <w:r>
        <w:t>Місце надання послуг: у наступних закладах освіти</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6499"/>
      </w:tblGrid>
      <w:tr w:rsidR="007D240E" w14:paraId="2ACD05F1" w14:textId="77777777">
        <w:trPr>
          <w:trHeight w:val="20"/>
          <w:jc w:val="center"/>
        </w:trPr>
        <w:tc>
          <w:tcPr>
            <w:tcW w:w="726" w:type="dxa"/>
            <w:shd w:val="clear" w:color="000000" w:fill="FFFFFF"/>
            <w:vAlign w:val="center"/>
          </w:tcPr>
          <w:p w14:paraId="2F553642" w14:textId="77777777" w:rsidR="007D240E" w:rsidRDefault="0016005C">
            <w:pPr>
              <w:jc w:val="center"/>
              <w:rPr>
                <w:b/>
                <w:bCs/>
                <w:color w:val="000000"/>
                <w:sz w:val="20"/>
                <w:szCs w:val="20"/>
              </w:rPr>
            </w:pPr>
            <w:r>
              <w:rPr>
                <w:b/>
                <w:bCs/>
                <w:color w:val="000000"/>
                <w:sz w:val="20"/>
                <w:szCs w:val="20"/>
              </w:rPr>
              <w:t>№</w:t>
            </w:r>
          </w:p>
        </w:tc>
        <w:tc>
          <w:tcPr>
            <w:tcW w:w="6499" w:type="dxa"/>
            <w:shd w:val="clear" w:color="000000" w:fill="FFFFFF"/>
            <w:vAlign w:val="center"/>
          </w:tcPr>
          <w:p w14:paraId="730F3E11" w14:textId="77777777" w:rsidR="007D240E" w:rsidRDefault="0016005C">
            <w:pPr>
              <w:jc w:val="center"/>
              <w:rPr>
                <w:b/>
                <w:bCs/>
                <w:color w:val="000000"/>
                <w:sz w:val="20"/>
                <w:szCs w:val="20"/>
              </w:rPr>
            </w:pPr>
            <w:r>
              <w:rPr>
                <w:b/>
                <w:bCs/>
                <w:color w:val="000000"/>
                <w:sz w:val="20"/>
                <w:szCs w:val="20"/>
              </w:rPr>
              <w:t>Назва закладу освіти</w:t>
            </w:r>
          </w:p>
        </w:tc>
      </w:tr>
      <w:tr w:rsidR="007D240E" w14:paraId="5F47C7B9" w14:textId="77777777">
        <w:trPr>
          <w:trHeight w:val="20"/>
          <w:jc w:val="center"/>
        </w:trPr>
        <w:tc>
          <w:tcPr>
            <w:tcW w:w="726" w:type="dxa"/>
            <w:shd w:val="clear" w:color="000000" w:fill="FFFFFF"/>
            <w:vAlign w:val="center"/>
          </w:tcPr>
          <w:p w14:paraId="1669BA75" w14:textId="77777777" w:rsidR="007D240E" w:rsidRDefault="0016005C">
            <w:pPr>
              <w:jc w:val="center"/>
              <w:rPr>
                <w:color w:val="000000"/>
                <w:sz w:val="20"/>
                <w:szCs w:val="20"/>
              </w:rPr>
            </w:pPr>
            <w:r>
              <w:rPr>
                <w:color w:val="000000"/>
                <w:sz w:val="20"/>
                <w:szCs w:val="20"/>
              </w:rPr>
              <w:t>1</w:t>
            </w:r>
          </w:p>
        </w:tc>
        <w:tc>
          <w:tcPr>
            <w:tcW w:w="6499" w:type="dxa"/>
            <w:shd w:val="clear" w:color="000000" w:fill="FFFFFF"/>
            <w:vAlign w:val="center"/>
          </w:tcPr>
          <w:p w14:paraId="7122CE0D" w14:textId="77777777" w:rsidR="007D240E" w:rsidRDefault="0016005C">
            <w:pPr>
              <w:rPr>
                <w:color w:val="000000"/>
                <w:sz w:val="20"/>
                <w:szCs w:val="20"/>
              </w:rPr>
            </w:pPr>
            <w:proofErr w:type="spellStart"/>
            <w:r>
              <w:rPr>
                <w:color w:val="000000"/>
                <w:sz w:val="20"/>
                <w:szCs w:val="20"/>
              </w:rPr>
              <w:t>Обуховицький</w:t>
            </w:r>
            <w:proofErr w:type="spellEnd"/>
            <w:r>
              <w:rPr>
                <w:color w:val="000000"/>
                <w:sz w:val="20"/>
                <w:szCs w:val="20"/>
              </w:rPr>
              <w:t xml:space="preserve"> ліцей Іванківської селищної ради</w:t>
            </w:r>
          </w:p>
        </w:tc>
      </w:tr>
      <w:tr w:rsidR="007D240E" w14:paraId="3865B6E0" w14:textId="77777777">
        <w:trPr>
          <w:trHeight w:val="20"/>
          <w:jc w:val="center"/>
        </w:trPr>
        <w:tc>
          <w:tcPr>
            <w:tcW w:w="726" w:type="dxa"/>
            <w:shd w:val="clear" w:color="000000" w:fill="FFFFFF"/>
            <w:vAlign w:val="center"/>
          </w:tcPr>
          <w:p w14:paraId="5FC5FFE9" w14:textId="77777777" w:rsidR="007D240E" w:rsidRDefault="0016005C">
            <w:pPr>
              <w:jc w:val="center"/>
              <w:rPr>
                <w:color w:val="000000"/>
                <w:sz w:val="20"/>
                <w:szCs w:val="20"/>
              </w:rPr>
            </w:pPr>
            <w:r>
              <w:rPr>
                <w:color w:val="000000"/>
                <w:sz w:val="20"/>
                <w:szCs w:val="20"/>
              </w:rPr>
              <w:t>2</w:t>
            </w:r>
          </w:p>
        </w:tc>
        <w:tc>
          <w:tcPr>
            <w:tcW w:w="6499" w:type="dxa"/>
            <w:shd w:val="clear" w:color="000000" w:fill="FFFFFF"/>
            <w:vAlign w:val="center"/>
          </w:tcPr>
          <w:p w14:paraId="49F78993" w14:textId="77777777" w:rsidR="007D240E" w:rsidRDefault="0016005C">
            <w:pPr>
              <w:rPr>
                <w:color w:val="000000"/>
                <w:sz w:val="20"/>
                <w:szCs w:val="20"/>
              </w:rPr>
            </w:pPr>
            <w:r>
              <w:rPr>
                <w:color w:val="000000"/>
                <w:sz w:val="20"/>
                <w:szCs w:val="20"/>
              </w:rPr>
              <w:t xml:space="preserve"> </w:t>
            </w:r>
            <w:proofErr w:type="spellStart"/>
            <w:r>
              <w:rPr>
                <w:color w:val="000000"/>
                <w:sz w:val="20"/>
                <w:szCs w:val="20"/>
              </w:rPr>
              <w:t>Прибірський</w:t>
            </w:r>
            <w:proofErr w:type="spellEnd"/>
            <w:r>
              <w:rPr>
                <w:color w:val="000000"/>
                <w:sz w:val="20"/>
                <w:szCs w:val="20"/>
              </w:rPr>
              <w:t xml:space="preserve"> ліцей  Іванківської селищної ради</w:t>
            </w:r>
          </w:p>
        </w:tc>
      </w:tr>
      <w:tr w:rsidR="007D240E" w14:paraId="235177D4" w14:textId="77777777">
        <w:trPr>
          <w:trHeight w:val="20"/>
          <w:jc w:val="center"/>
        </w:trPr>
        <w:tc>
          <w:tcPr>
            <w:tcW w:w="726" w:type="dxa"/>
            <w:shd w:val="clear" w:color="000000" w:fill="FFFFFF"/>
            <w:vAlign w:val="center"/>
          </w:tcPr>
          <w:p w14:paraId="31258D7C" w14:textId="77777777" w:rsidR="007D240E" w:rsidRDefault="0016005C">
            <w:pPr>
              <w:jc w:val="center"/>
              <w:rPr>
                <w:color w:val="000000"/>
                <w:sz w:val="20"/>
                <w:szCs w:val="20"/>
              </w:rPr>
            </w:pPr>
            <w:r>
              <w:rPr>
                <w:color w:val="000000"/>
                <w:sz w:val="20"/>
                <w:szCs w:val="20"/>
              </w:rPr>
              <w:t>3</w:t>
            </w:r>
          </w:p>
        </w:tc>
        <w:tc>
          <w:tcPr>
            <w:tcW w:w="6499" w:type="dxa"/>
            <w:shd w:val="clear" w:color="000000" w:fill="FFFFFF"/>
            <w:vAlign w:val="center"/>
          </w:tcPr>
          <w:p w14:paraId="08B1AD49" w14:textId="77777777" w:rsidR="007D240E" w:rsidRDefault="0016005C">
            <w:pPr>
              <w:rPr>
                <w:color w:val="000000"/>
                <w:sz w:val="20"/>
                <w:szCs w:val="20"/>
              </w:rPr>
            </w:pPr>
            <w:proofErr w:type="spellStart"/>
            <w:r>
              <w:rPr>
                <w:color w:val="000000"/>
                <w:sz w:val="20"/>
                <w:szCs w:val="20"/>
              </w:rPr>
              <w:t>Феневицький</w:t>
            </w:r>
            <w:proofErr w:type="spellEnd"/>
            <w:r>
              <w:rPr>
                <w:color w:val="000000"/>
                <w:sz w:val="20"/>
                <w:szCs w:val="20"/>
              </w:rPr>
              <w:t xml:space="preserve"> ліцей  Іванківської селищної ради</w:t>
            </w:r>
          </w:p>
        </w:tc>
      </w:tr>
      <w:tr w:rsidR="007D240E" w14:paraId="47074697" w14:textId="77777777">
        <w:trPr>
          <w:trHeight w:val="20"/>
          <w:jc w:val="center"/>
        </w:trPr>
        <w:tc>
          <w:tcPr>
            <w:tcW w:w="726" w:type="dxa"/>
            <w:shd w:val="clear" w:color="000000" w:fill="FFFFFF"/>
            <w:vAlign w:val="center"/>
          </w:tcPr>
          <w:p w14:paraId="076EBD3C" w14:textId="77777777" w:rsidR="007D240E" w:rsidRDefault="0016005C">
            <w:pPr>
              <w:jc w:val="center"/>
              <w:rPr>
                <w:color w:val="000000"/>
                <w:sz w:val="20"/>
                <w:szCs w:val="20"/>
              </w:rPr>
            </w:pPr>
            <w:r>
              <w:rPr>
                <w:color w:val="000000"/>
                <w:sz w:val="20"/>
                <w:szCs w:val="20"/>
              </w:rPr>
              <w:t>4</w:t>
            </w:r>
          </w:p>
        </w:tc>
        <w:tc>
          <w:tcPr>
            <w:tcW w:w="6499" w:type="dxa"/>
            <w:shd w:val="clear" w:color="000000" w:fill="FFFFFF"/>
            <w:vAlign w:val="center"/>
          </w:tcPr>
          <w:p w14:paraId="3E5E69A2" w14:textId="77777777" w:rsidR="007D240E" w:rsidRDefault="0016005C">
            <w:pPr>
              <w:rPr>
                <w:color w:val="000000"/>
                <w:sz w:val="20"/>
                <w:szCs w:val="20"/>
              </w:rPr>
            </w:pPr>
            <w:proofErr w:type="spellStart"/>
            <w:r>
              <w:rPr>
                <w:color w:val="000000"/>
                <w:sz w:val="20"/>
                <w:szCs w:val="20"/>
              </w:rPr>
              <w:t>Блідчанська</w:t>
            </w:r>
            <w:proofErr w:type="spellEnd"/>
            <w:r>
              <w:rPr>
                <w:color w:val="000000"/>
                <w:sz w:val="20"/>
                <w:szCs w:val="20"/>
              </w:rPr>
              <w:t xml:space="preserve"> філія Іванківського ліцею № 1  Іванківської селищної ради</w:t>
            </w:r>
          </w:p>
        </w:tc>
      </w:tr>
      <w:tr w:rsidR="007D240E" w14:paraId="4C3AA291" w14:textId="77777777">
        <w:trPr>
          <w:trHeight w:val="20"/>
          <w:jc w:val="center"/>
        </w:trPr>
        <w:tc>
          <w:tcPr>
            <w:tcW w:w="726" w:type="dxa"/>
            <w:shd w:val="clear" w:color="000000" w:fill="FFFFFF"/>
            <w:vAlign w:val="center"/>
          </w:tcPr>
          <w:p w14:paraId="7D2BE76B" w14:textId="77777777" w:rsidR="007D240E" w:rsidRDefault="0016005C">
            <w:pPr>
              <w:jc w:val="center"/>
              <w:rPr>
                <w:color w:val="000000"/>
                <w:sz w:val="20"/>
                <w:szCs w:val="20"/>
              </w:rPr>
            </w:pPr>
            <w:r>
              <w:rPr>
                <w:color w:val="000000"/>
                <w:sz w:val="20"/>
                <w:szCs w:val="20"/>
              </w:rPr>
              <w:t>5</w:t>
            </w:r>
          </w:p>
        </w:tc>
        <w:tc>
          <w:tcPr>
            <w:tcW w:w="6499" w:type="dxa"/>
            <w:shd w:val="clear" w:color="000000" w:fill="FFFFFF"/>
            <w:vAlign w:val="center"/>
          </w:tcPr>
          <w:p w14:paraId="1859E88A" w14:textId="77777777" w:rsidR="007D240E" w:rsidRDefault="0016005C">
            <w:pPr>
              <w:rPr>
                <w:sz w:val="20"/>
                <w:szCs w:val="20"/>
              </w:rPr>
            </w:pPr>
            <w:proofErr w:type="spellStart"/>
            <w:r>
              <w:rPr>
                <w:sz w:val="20"/>
                <w:szCs w:val="20"/>
              </w:rPr>
              <w:t>Олізарівський</w:t>
            </w:r>
            <w:proofErr w:type="spellEnd"/>
            <w:r>
              <w:rPr>
                <w:sz w:val="20"/>
                <w:szCs w:val="20"/>
              </w:rPr>
              <w:t xml:space="preserve"> ліцей  Іванківської селищної ради</w:t>
            </w:r>
          </w:p>
        </w:tc>
      </w:tr>
      <w:tr w:rsidR="007D240E" w14:paraId="0D62F897" w14:textId="77777777">
        <w:trPr>
          <w:trHeight w:val="20"/>
          <w:jc w:val="center"/>
        </w:trPr>
        <w:tc>
          <w:tcPr>
            <w:tcW w:w="726" w:type="dxa"/>
            <w:shd w:val="clear" w:color="000000" w:fill="FFFFFF"/>
            <w:vAlign w:val="center"/>
          </w:tcPr>
          <w:p w14:paraId="007B6381" w14:textId="77777777" w:rsidR="007D240E" w:rsidRDefault="0016005C">
            <w:pPr>
              <w:jc w:val="center"/>
              <w:rPr>
                <w:color w:val="000000"/>
                <w:sz w:val="20"/>
                <w:szCs w:val="20"/>
              </w:rPr>
            </w:pPr>
            <w:r>
              <w:rPr>
                <w:color w:val="000000"/>
                <w:sz w:val="20"/>
                <w:szCs w:val="20"/>
              </w:rPr>
              <w:t>6</w:t>
            </w:r>
          </w:p>
        </w:tc>
        <w:tc>
          <w:tcPr>
            <w:tcW w:w="6499" w:type="dxa"/>
            <w:shd w:val="clear" w:color="000000" w:fill="FFFFFF"/>
            <w:vAlign w:val="center"/>
          </w:tcPr>
          <w:p w14:paraId="18A502A3" w14:textId="77777777" w:rsidR="007D240E" w:rsidRDefault="0016005C">
            <w:pPr>
              <w:rPr>
                <w:sz w:val="20"/>
                <w:szCs w:val="20"/>
              </w:rPr>
            </w:pPr>
            <w:r>
              <w:rPr>
                <w:sz w:val="20"/>
                <w:szCs w:val="20"/>
              </w:rPr>
              <w:t>Жміївська гімназія  Іванківської селищної ради</w:t>
            </w:r>
          </w:p>
        </w:tc>
      </w:tr>
      <w:tr w:rsidR="007D240E" w14:paraId="2302482E" w14:textId="77777777">
        <w:trPr>
          <w:trHeight w:val="20"/>
          <w:jc w:val="center"/>
        </w:trPr>
        <w:tc>
          <w:tcPr>
            <w:tcW w:w="726" w:type="dxa"/>
            <w:shd w:val="clear" w:color="000000" w:fill="FFFFFF"/>
            <w:vAlign w:val="center"/>
          </w:tcPr>
          <w:p w14:paraId="28E781E0" w14:textId="77777777" w:rsidR="007D240E" w:rsidRDefault="0016005C">
            <w:pPr>
              <w:jc w:val="center"/>
              <w:rPr>
                <w:color w:val="000000"/>
                <w:sz w:val="20"/>
                <w:szCs w:val="20"/>
              </w:rPr>
            </w:pPr>
            <w:r>
              <w:rPr>
                <w:color w:val="000000"/>
                <w:sz w:val="20"/>
                <w:szCs w:val="20"/>
              </w:rPr>
              <w:t>7</w:t>
            </w:r>
          </w:p>
        </w:tc>
        <w:tc>
          <w:tcPr>
            <w:tcW w:w="6499" w:type="dxa"/>
            <w:shd w:val="clear" w:color="000000" w:fill="FFFFFF"/>
            <w:vAlign w:val="center"/>
          </w:tcPr>
          <w:p w14:paraId="546E355E" w14:textId="77777777" w:rsidR="007D240E" w:rsidRDefault="0016005C">
            <w:pPr>
              <w:rPr>
                <w:color w:val="000000"/>
                <w:sz w:val="20"/>
                <w:szCs w:val="20"/>
              </w:rPr>
            </w:pPr>
            <w:r>
              <w:rPr>
                <w:color w:val="000000"/>
                <w:sz w:val="20"/>
                <w:szCs w:val="20"/>
              </w:rPr>
              <w:t>Кухарський ліцей  Іванківської селищної ради</w:t>
            </w:r>
          </w:p>
        </w:tc>
      </w:tr>
      <w:tr w:rsidR="007D240E" w14:paraId="6BEB043E" w14:textId="77777777">
        <w:trPr>
          <w:trHeight w:val="20"/>
          <w:jc w:val="center"/>
        </w:trPr>
        <w:tc>
          <w:tcPr>
            <w:tcW w:w="726" w:type="dxa"/>
            <w:shd w:val="clear" w:color="000000" w:fill="FFFFFF"/>
            <w:vAlign w:val="center"/>
          </w:tcPr>
          <w:p w14:paraId="2997D398" w14:textId="77777777" w:rsidR="007D240E" w:rsidRDefault="0016005C">
            <w:pPr>
              <w:jc w:val="center"/>
              <w:rPr>
                <w:color w:val="000000"/>
                <w:sz w:val="20"/>
                <w:szCs w:val="20"/>
              </w:rPr>
            </w:pPr>
            <w:r>
              <w:rPr>
                <w:color w:val="000000"/>
                <w:sz w:val="20"/>
                <w:szCs w:val="20"/>
              </w:rPr>
              <w:t>8</w:t>
            </w:r>
          </w:p>
        </w:tc>
        <w:tc>
          <w:tcPr>
            <w:tcW w:w="6499" w:type="dxa"/>
            <w:shd w:val="clear" w:color="000000" w:fill="FFFFFF"/>
            <w:vAlign w:val="center"/>
          </w:tcPr>
          <w:p w14:paraId="409D419D" w14:textId="77777777" w:rsidR="007D240E" w:rsidRDefault="0016005C">
            <w:pPr>
              <w:rPr>
                <w:color w:val="000000"/>
                <w:sz w:val="20"/>
                <w:szCs w:val="20"/>
              </w:rPr>
            </w:pPr>
            <w:proofErr w:type="spellStart"/>
            <w:r>
              <w:rPr>
                <w:color w:val="000000"/>
                <w:sz w:val="20"/>
                <w:szCs w:val="20"/>
              </w:rPr>
              <w:t>Мусійківський</w:t>
            </w:r>
            <w:proofErr w:type="spellEnd"/>
            <w:r>
              <w:rPr>
                <w:color w:val="000000"/>
                <w:sz w:val="20"/>
                <w:szCs w:val="20"/>
              </w:rPr>
              <w:t xml:space="preserve"> ліцей  Іванківської селищної ради</w:t>
            </w:r>
          </w:p>
        </w:tc>
      </w:tr>
      <w:tr w:rsidR="007D240E" w14:paraId="6014B214" w14:textId="77777777">
        <w:trPr>
          <w:trHeight w:val="20"/>
          <w:jc w:val="center"/>
        </w:trPr>
        <w:tc>
          <w:tcPr>
            <w:tcW w:w="726" w:type="dxa"/>
            <w:shd w:val="clear" w:color="000000" w:fill="FFFFFF"/>
            <w:vAlign w:val="center"/>
          </w:tcPr>
          <w:p w14:paraId="320EA10E" w14:textId="77777777" w:rsidR="007D240E" w:rsidRDefault="0016005C">
            <w:pPr>
              <w:jc w:val="center"/>
              <w:rPr>
                <w:color w:val="000000"/>
                <w:sz w:val="20"/>
                <w:szCs w:val="20"/>
              </w:rPr>
            </w:pPr>
            <w:r>
              <w:rPr>
                <w:color w:val="000000"/>
                <w:sz w:val="20"/>
                <w:szCs w:val="20"/>
              </w:rPr>
              <w:t>9</w:t>
            </w:r>
          </w:p>
        </w:tc>
        <w:tc>
          <w:tcPr>
            <w:tcW w:w="6499" w:type="dxa"/>
            <w:shd w:val="clear" w:color="000000" w:fill="FFFFFF"/>
            <w:vAlign w:val="center"/>
          </w:tcPr>
          <w:p w14:paraId="76456A87" w14:textId="77777777" w:rsidR="007D240E" w:rsidRDefault="0016005C">
            <w:pPr>
              <w:rPr>
                <w:color w:val="000000"/>
                <w:sz w:val="20"/>
                <w:szCs w:val="20"/>
              </w:rPr>
            </w:pPr>
            <w:proofErr w:type="spellStart"/>
            <w:r>
              <w:rPr>
                <w:color w:val="000000"/>
                <w:sz w:val="20"/>
                <w:szCs w:val="20"/>
              </w:rPr>
              <w:t>Розважівська</w:t>
            </w:r>
            <w:proofErr w:type="spellEnd"/>
            <w:r>
              <w:rPr>
                <w:color w:val="000000"/>
                <w:sz w:val="20"/>
                <w:szCs w:val="20"/>
              </w:rPr>
              <w:t xml:space="preserve"> ліцей  Іванківської селищної ради</w:t>
            </w:r>
          </w:p>
        </w:tc>
      </w:tr>
      <w:tr w:rsidR="007D240E" w14:paraId="4A7D4B66" w14:textId="77777777">
        <w:trPr>
          <w:trHeight w:val="20"/>
          <w:jc w:val="center"/>
        </w:trPr>
        <w:tc>
          <w:tcPr>
            <w:tcW w:w="726" w:type="dxa"/>
            <w:shd w:val="clear" w:color="000000" w:fill="FFFFFF"/>
            <w:vAlign w:val="center"/>
          </w:tcPr>
          <w:p w14:paraId="15009EFB" w14:textId="77777777" w:rsidR="007D240E" w:rsidRDefault="0016005C">
            <w:pPr>
              <w:jc w:val="center"/>
              <w:rPr>
                <w:color w:val="000000"/>
                <w:sz w:val="20"/>
                <w:szCs w:val="20"/>
              </w:rPr>
            </w:pPr>
            <w:r>
              <w:rPr>
                <w:color w:val="000000"/>
                <w:sz w:val="20"/>
                <w:szCs w:val="20"/>
              </w:rPr>
              <w:t>10</w:t>
            </w:r>
          </w:p>
        </w:tc>
        <w:tc>
          <w:tcPr>
            <w:tcW w:w="6499" w:type="dxa"/>
            <w:shd w:val="clear" w:color="000000" w:fill="FFFFFF"/>
            <w:vAlign w:val="center"/>
          </w:tcPr>
          <w:p w14:paraId="53DFC45F" w14:textId="77777777" w:rsidR="007D240E" w:rsidRDefault="0016005C">
            <w:pPr>
              <w:rPr>
                <w:color w:val="000000"/>
                <w:sz w:val="20"/>
                <w:szCs w:val="20"/>
              </w:rPr>
            </w:pPr>
            <w:proofErr w:type="spellStart"/>
            <w:r>
              <w:rPr>
                <w:color w:val="000000"/>
                <w:sz w:val="20"/>
                <w:szCs w:val="20"/>
              </w:rPr>
              <w:t>Сукачівський</w:t>
            </w:r>
            <w:proofErr w:type="spellEnd"/>
            <w:r>
              <w:rPr>
                <w:color w:val="000000"/>
                <w:sz w:val="20"/>
                <w:szCs w:val="20"/>
              </w:rPr>
              <w:t xml:space="preserve"> ліцей  Іванківської селищної ради</w:t>
            </w:r>
          </w:p>
        </w:tc>
      </w:tr>
      <w:tr w:rsidR="007D240E" w14:paraId="5B106232" w14:textId="77777777">
        <w:trPr>
          <w:trHeight w:val="20"/>
          <w:jc w:val="center"/>
        </w:trPr>
        <w:tc>
          <w:tcPr>
            <w:tcW w:w="726" w:type="dxa"/>
            <w:shd w:val="clear" w:color="000000" w:fill="FFFFFF"/>
            <w:vAlign w:val="center"/>
          </w:tcPr>
          <w:p w14:paraId="43C26E8F" w14:textId="77777777" w:rsidR="007D240E" w:rsidRDefault="0016005C">
            <w:pPr>
              <w:jc w:val="center"/>
              <w:rPr>
                <w:color w:val="000000"/>
                <w:sz w:val="20"/>
                <w:szCs w:val="20"/>
              </w:rPr>
            </w:pPr>
            <w:r>
              <w:rPr>
                <w:color w:val="000000"/>
                <w:sz w:val="20"/>
                <w:szCs w:val="20"/>
              </w:rPr>
              <w:t>11</w:t>
            </w:r>
          </w:p>
        </w:tc>
        <w:tc>
          <w:tcPr>
            <w:tcW w:w="6499" w:type="dxa"/>
            <w:shd w:val="clear" w:color="000000" w:fill="FFFFFF"/>
            <w:vAlign w:val="center"/>
          </w:tcPr>
          <w:p w14:paraId="15182A03" w14:textId="77777777" w:rsidR="007D240E" w:rsidRDefault="0016005C">
            <w:pPr>
              <w:rPr>
                <w:sz w:val="20"/>
                <w:szCs w:val="20"/>
              </w:rPr>
            </w:pPr>
            <w:proofErr w:type="spellStart"/>
            <w:r>
              <w:rPr>
                <w:sz w:val="20"/>
                <w:szCs w:val="20"/>
              </w:rPr>
              <w:t>Шпилівський</w:t>
            </w:r>
            <w:proofErr w:type="spellEnd"/>
            <w:r>
              <w:rPr>
                <w:sz w:val="20"/>
                <w:szCs w:val="20"/>
              </w:rPr>
              <w:t xml:space="preserve"> ліцей  Іванківської селищної ради</w:t>
            </w:r>
          </w:p>
        </w:tc>
      </w:tr>
      <w:tr w:rsidR="007D240E" w14:paraId="525CED32" w14:textId="77777777">
        <w:trPr>
          <w:trHeight w:val="20"/>
          <w:jc w:val="center"/>
        </w:trPr>
        <w:tc>
          <w:tcPr>
            <w:tcW w:w="726" w:type="dxa"/>
            <w:shd w:val="clear" w:color="000000" w:fill="FFFFFF"/>
            <w:vAlign w:val="center"/>
          </w:tcPr>
          <w:p w14:paraId="1E93FF58" w14:textId="77777777" w:rsidR="007D240E" w:rsidRDefault="0016005C">
            <w:pPr>
              <w:jc w:val="center"/>
              <w:rPr>
                <w:color w:val="000000"/>
                <w:sz w:val="20"/>
                <w:szCs w:val="20"/>
              </w:rPr>
            </w:pPr>
            <w:r>
              <w:rPr>
                <w:color w:val="000000"/>
                <w:sz w:val="20"/>
                <w:szCs w:val="20"/>
              </w:rPr>
              <w:t>12</w:t>
            </w:r>
          </w:p>
        </w:tc>
        <w:tc>
          <w:tcPr>
            <w:tcW w:w="6499" w:type="dxa"/>
            <w:shd w:val="clear" w:color="000000" w:fill="FFFFFF"/>
            <w:vAlign w:val="center"/>
          </w:tcPr>
          <w:p w14:paraId="2EB78B04" w14:textId="77777777" w:rsidR="007D240E" w:rsidRDefault="0016005C">
            <w:pPr>
              <w:rPr>
                <w:color w:val="000000"/>
                <w:sz w:val="20"/>
                <w:szCs w:val="20"/>
              </w:rPr>
            </w:pPr>
            <w:proofErr w:type="spellStart"/>
            <w:r>
              <w:rPr>
                <w:color w:val="000000"/>
                <w:sz w:val="20"/>
                <w:szCs w:val="20"/>
              </w:rPr>
              <w:t>Запрудська</w:t>
            </w:r>
            <w:proofErr w:type="spellEnd"/>
            <w:r>
              <w:rPr>
                <w:color w:val="000000"/>
                <w:sz w:val="20"/>
                <w:szCs w:val="20"/>
              </w:rPr>
              <w:t xml:space="preserve"> філія Іванківського ліцею № 1  Іванківської селищної ради</w:t>
            </w:r>
          </w:p>
        </w:tc>
      </w:tr>
      <w:tr w:rsidR="007D240E" w14:paraId="66D44146" w14:textId="77777777">
        <w:trPr>
          <w:trHeight w:val="20"/>
          <w:jc w:val="center"/>
        </w:trPr>
        <w:tc>
          <w:tcPr>
            <w:tcW w:w="726" w:type="dxa"/>
            <w:shd w:val="clear" w:color="000000" w:fill="FFFFFF"/>
            <w:vAlign w:val="center"/>
          </w:tcPr>
          <w:p w14:paraId="520481B6" w14:textId="77777777" w:rsidR="007D240E" w:rsidRDefault="0016005C">
            <w:pPr>
              <w:jc w:val="center"/>
              <w:rPr>
                <w:color w:val="000000"/>
                <w:sz w:val="20"/>
                <w:szCs w:val="20"/>
              </w:rPr>
            </w:pPr>
            <w:r>
              <w:rPr>
                <w:color w:val="000000"/>
                <w:sz w:val="20"/>
                <w:szCs w:val="20"/>
              </w:rPr>
              <w:t>13</w:t>
            </w:r>
          </w:p>
        </w:tc>
        <w:tc>
          <w:tcPr>
            <w:tcW w:w="6499" w:type="dxa"/>
            <w:shd w:val="clear" w:color="000000" w:fill="FFFFFF"/>
            <w:vAlign w:val="center"/>
          </w:tcPr>
          <w:p w14:paraId="11F10833" w14:textId="77777777" w:rsidR="007D240E" w:rsidRDefault="0016005C">
            <w:pPr>
              <w:rPr>
                <w:color w:val="000000"/>
                <w:sz w:val="20"/>
                <w:szCs w:val="20"/>
              </w:rPr>
            </w:pPr>
            <w:proofErr w:type="spellStart"/>
            <w:r>
              <w:rPr>
                <w:color w:val="000000"/>
                <w:sz w:val="20"/>
                <w:szCs w:val="20"/>
              </w:rPr>
              <w:t>Оливська</w:t>
            </w:r>
            <w:proofErr w:type="spellEnd"/>
            <w:r>
              <w:rPr>
                <w:color w:val="000000"/>
                <w:sz w:val="20"/>
                <w:szCs w:val="20"/>
              </w:rPr>
              <w:t xml:space="preserve"> гімназія  Іванківської селищної ради</w:t>
            </w:r>
          </w:p>
        </w:tc>
      </w:tr>
      <w:tr w:rsidR="007D240E" w14:paraId="2F379738" w14:textId="77777777">
        <w:trPr>
          <w:trHeight w:val="20"/>
          <w:jc w:val="center"/>
        </w:trPr>
        <w:tc>
          <w:tcPr>
            <w:tcW w:w="726" w:type="dxa"/>
            <w:shd w:val="clear" w:color="000000" w:fill="FFFFFF"/>
            <w:vAlign w:val="center"/>
          </w:tcPr>
          <w:p w14:paraId="77D915D5" w14:textId="77777777" w:rsidR="007D240E" w:rsidRDefault="0016005C">
            <w:pPr>
              <w:jc w:val="center"/>
              <w:rPr>
                <w:color w:val="000000"/>
                <w:sz w:val="20"/>
                <w:szCs w:val="20"/>
              </w:rPr>
            </w:pPr>
            <w:r>
              <w:rPr>
                <w:color w:val="000000"/>
                <w:sz w:val="20"/>
                <w:szCs w:val="20"/>
              </w:rPr>
              <w:t>14</w:t>
            </w:r>
          </w:p>
        </w:tc>
        <w:tc>
          <w:tcPr>
            <w:tcW w:w="6499" w:type="dxa"/>
            <w:shd w:val="clear" w:color="000000" w:fill="FFFFFF"/>
            <w:vAlign w:val="center"/>
          </w:tcPr>
          <w:p w14:paraId="5E2792CC" w14:textId="77777777" w:rsidR="007D240E" w:rsidRDefault="0016005C">
            <w:pPr>
              <w:rPr>
                <w:color w:val="000000"/>
                <w:sz w:val="20"/>
                <w:szCs w:val="20"/>
              </w:rPr>
            </w:pPr>
            <w:proofErr w:type="spellStart"/>
            <w:r>
              <w:rPr>
                <w:color w:val="000000"/>
                <w:sz w:val="20"/>
                <w:szCs w:val="20"/>
              </w:rPr>
              <w:t>Горностайпільський</w:t>
            </w:r>
            <w:proofErr w:type="spellEnd"/>
            <w:r>
              <w:rPr>
                <w:color w:val="000000"/>
                <w:sz w:val="20"/>
                <w:szCs w:val="20"/>
              </w:rPr>
              <w:t xml:space="preserve"> ліцей  Іванківської селищної ради</w:t>
            </w:r>
          </w:p>
        </w:tc>
      </w:tr>
      <w:tr w:rsidR="007D240E" w14:paraId="6A0C7B60" w14:textId="77777777">
        <w:trPr>
          <w:trHeight w:val="20"/>
          <w:jc w:val="center"/>
        </w:trPr>
        <w:tc>
          <w:tcPr>
            <w:tcW w:w="726" w:type="dxa"/>
            <w:shd w:val="clear" w:color="000000" w:fill="FFFFFF"/>
            <w:vAlign w:val="center"/>
          </w:tcPr>
          <w:p w14:paraId="02B10388" w14:textId="77777777" w:rsidR="007D240E" w:rsidRDefault="0016005C">
            <w:pPr>
              <w:jc w:val="center"/>
              <w:rPr>
                <w:color w:val="000000"/>
                <w:sz w:val="20"/>
                <w:szCs w:val="20"/>
              </w:rPr>
            </w:pPr>
            <w:r>
              <w:rPr>
                <w:color w:val="000000"/>
                <w:sz w:val="20"/>
                <w:szCs w:val="20"/>
              </w:rPr>
              <w:t>15</w:t>
            </w:r>
          </w:p>
        </w:tc>
        <w:tc>
          <w:tcPr>
            <w:tcW w:w="6499" w:type="dxa"/>
            <w:shd w:val="clear" w:color="000000" w:fill="FFFFFF"/>
            <w:vAlign w:val="center"/>
          </w:tcPr>
          <w:p w14:paraId="5BE1371F" w14:textId="77777777" w:rsidR="007D240E" w:rsidRDefault="0016005C">
            <w:pPr>
              <w:rPr>
                <w:color w:val="000000"/>
                <w:sz w:val="20"/>
                <w:szCs w:val="20"/>
              </w:rPr>
            </w:pPr>
            <w:r>
              <w:rPr>
                <w:color w:val="000000"/>
                <w:sz w:val="20"/>
                <w:szCs w:val="20"/>
              </w:rPr>
              <w:t>Іванківський ліцей № 1  Іванківської селищної ради</w:t>
            </w:r>
          </w:p>
        </w:tc>
      </w:tr>
      <w:tr w:rsidR="007D240E" w14:paraId="79C03E0F" w14:textId="77777777">
        <w:trPr>
          <w:trHeight w:val="20"/>
          <w:jc w:val="center"/>
        </w:trPr>
        <w:tc>
          <w:tcPr>
            <w:tcW w:w="726" w:type="dxa"/>
            <w:shd w:val="clear" w:color="000000" w:fill="FFFFFF"/>
            <w:vAlign w:val="center"/>
          </w:tcPr>
          <w:p w14:paraId="7BE5FDEB" w14:textId="77777777" w:rsidR="007D240E" w:rsidRDefault="0016005C">
            <w:pPr>
              <w:jc w:val="center"/>
              <w:rPr>
                <w:color w:val="000000"/>
                <w:sz w:val="20"/>
                <w:szCs w:val="20"/>
              </w:rPr>
            </w:pPr>
            <w:r>
              <w:rPr>
                <w:color w:val="000000"/>
                <w:sz w:val="20"/>
                <w:szCs w:val="20"/>
              </w:rPr>
              <w:t>16</w:t>
            </w:r>
          </w:p>
        </w:tc>
        <w:tc>
          <w:tcPr>
            <w:tcW w:w="6499" w:type="dxa"/>
            <w:shd w:val="clear" w:color="000000" w:fill="FFFFFF"/>
            <w:vAlign w:val="center"/>
          </w:tcPr>
          <w:p w14:paraId="414B1DBA" w14:textId="77777777" w:rsidR="007D240E" w:rsidRDefault="0016005C">
            <w:pPr>
              <w:rPr>
                <w:color w:val="000000"/>
                <w:sz w:val="20"/>
                <w:szCs w:val="20"/>
              </w:rPr>
            </w:pPr>
            <w:r>
              <w:rPr>
                <w:color w:val="000000"/>
                <w:sz w:val="20"/>
                <w:szCs w:val="20"/>
              </w:rPr>
              <w:t>Іванківський ліцей № 2  Іванківської селищної ради</w:t>
            </w:r>
          </w:p>
        </w:tc>
      </w:tr>
      <w:tr w:rsidR="007D240E" w14:paraId="541163E4" w14:textId="77777777">
        <w:trPr>
          <w:trHeight w:val="20"/>
          <w:jc w:val="center"/>
        </w:trPr>
        <w:tc>
          <w:tcPr>
            <w:tcW w:w="726" w:type="dxa"/>
            <w:shd w:val="clear" w:color="000000" w:fill="FFFFFF"/>
            <w:vAlign w:val="center"/>
          </w:tcPr>
          <w:p w14:paraId="5F19CF51" w14:textId="77777777" w:rsidR="007D240E" w:rsidRDefault="0016005C">
            <w:pPr>
              <w:jc w:val="center"/>
              <w:rPr>
                <w:color w:val="000000"/>
                <w:sz w:val="20"/>
                <w:szCs w:val="20"/>
              </w:rPr>
            </w:pPr>
            <w:r>
              <w:rPr>
                <w:color w:val="000000"/>
                <w:sz w:val="20"/>
                <w:szCs w:val="20"/>
              </w:rPr>
              <w:t>17</w:t>
            </w:r>
          </w:p>
        </w:tc>
        <w:tc>
          <w:tcPr>
            <w:tcW w:w="6499" w:type="dxa"/>
            <w:shd w:val="clear" w:color="000000" w:fill="FFFFFF"/>
            <w:vAlign w:val="center"/>
          </w:tcPr>
          <w:p w14:paraId="7C3338A7" w14:textId="77777777" w:rsidR="007D240E" w:rsidRDefault="0016005C">
            <w:pPr>
              <w:rPr>
                <w:sz w:val="20"/>
                <w:szCs w:val="20"/>
              </w:rPr>
            </w:pPr>
            <w:r>
              <w:rPr>
                <w:sz w:val="20"/>
                <w:szCs w:val="20"/>
              </w:rPr>
              <w:t>Іванківський  ліцей  Іванківської селищної ради</w:t>
            </w:r>
          </w:p>
        </w:tc>
      </w:tr>
    </w:tbl>
    <w:p w14:paraId="3A31FA2B" w14:textId="77777777" w:rsidR="007D240E" w:rsidRDefault="0016005C">
      <w:pPr>
        <w:pStyle w:val="ad"/>
        <w:numPr>
          <w:ilvl w:val="1"/>
          <w:numId w:val="31"/>
        </w:numPr>
        <w:suppressAutoHyphens w:val="0"/>
        <w:spacing w:before="0" w:after="0"/>
        <w:ind w:left="0" w:firstLine="0"/>
        <w:contextualSpacing/>
        <w:jc w:val="both"/>
        <w:rPr>
          <w:b/>
          <w:bCs/>
          <w:smallCaps/>
        </w:rPr>
      </w:pPr>
      <w:r>
        <w:t>Кількість дітей, які мають право на безоплатне харчування визначається керівником навчального закладу відповідно до фактично присутніх у навчальному закладі дітей у день харчування, шляхом подання представником навчального закладу заявок у порядку, який встановлюється Виконавцем.</w:t>
      </w:r>
    </w:p>
    <w:p w14:paraId="2A572362" w14:textId="77777777" w:rsidR="007D240E" w:rsidRDefault="007D240E">
      <w:pPr>
        <w:pStyle w:val="ad"/>
        <w:spacing w:before="0" w:after="0"/>
        <w:jc w:val="center"/>
        <w:rPr>
          <w:b/>
          <w:bCs/>
          <w:smallCaps/>
        </w:rPr>
      </w:pPr>
    </w:p>
    <w:p w14:paraId="6BF51F52" w14:textId="77777777" w:rsidR="007D240E" w:rsidRDefault="0016005C">
      <w:pPr>
        <w:pStyle w:val="ad"/>
        <w:spacing w:before="0" w:after="0"/>
        <w:jc w:val="center"/>
        <w:rPr>
          <w:b/>
          <w:bCs/>
          <w:smallCaps/>
        </w:rPr>
      </w:pPr>
      <w:r>
        <w:rPr>
          <w:b/>
          <w:bCs/>
          <w:smallCaps/>
        </w:rPr>
        <w:t>VI. Права та обов'язки сторін</w:t>
      </w:r>
    </w:p>
    <w:p w14:paraId="35BF79E3" w14:textId="77777777" w:rsidR="007D240E" w:rsidRDefault="0016005C">
      <w:pPr>
        <w:pStyle w:val="ad"/>
        <w:tabs>
          <w:tab w:val="left" w:pos="1080"/>
        </w:tabs>
        <w:spacing w:before="0" w:after="0"/>
        <w:jc w:val="both"/>
      </w:pPr>
      <w:r>
        <w:t xml:space="preserve">6.1. </w:t>
      </w:r>
      <w:r>
        <w:rPr>
          <w:b/>
          <w:bCs/>
        </w:rPr>
        <w:t>Замовник зобов'язаний:</w:t>
      </w:r>
    </w:p>
    <w:p w14:paraId="0DB3BEED" w14:textId="77777777" w:rsidR="007D240E" w:rsidRDefault="0016005C">
      <w:pPr>
        <w:pStyle w:val="ad"/>
        <w:numPr>
          <w:ilvl w:val="1"/>
          <w:numId w:val="32"/>
        </w:numPr>
        <w:tabs>
          <w:tab w:val="left" w:pos="284"/>
          <w:tab w:val="left" w:pos="567"/>
        </w:tabs>
        <w:suppressAutoHyphens w:val="0"/>
        <w:spacing w:before="0" w:after="0"/>
        <w:ind w:left="0"/>
        <w:contextualSpacing/>
        <w:jc w:val="both"/>
      </w:pPr>
      <w:r>
        <w:t xml:space="preserve"> Своєчасно та в повному обсязі сплачувати за надані послуги відповідно до умов цього Договору;</w:t>
      </w:r>
    </w:p>
    <w:p w14:paraId="43B04C2F" w14:textId="77777777" w:rsidR="007D240E" w:rsidRDefault="0016005C">
      <w:pPr>
        <w:pStyle w:val="ad"/>
        <w:numPr>
          <w:ilvl w:val="1"/>
          <w:numId w:val="32"/>
        </w:numPr>
        <w:tabs>
          <w:tab w:val="left" w:pos="284"/>
          <w:tab w:val="left" w:pos="567"/>
        </w:tabs>
        <w:suppressAutoHyphens w:val="0"/>
        <w:spacing w:before="0" w:after="0"/>
        <w:ind w:left="0"/>
        <w:contextualSpacing/>
        <w:jc w:val="both"/>
      </w:pPr>
      <w:r>
        <w:t>Приймати надані послуги згідно з актом та відповідно до умов цього договору;</w:t>
      </w:r>
    </w:p>
    <w:p w14:paraId="5D6788DB" w14:textId="77777777" w:rsidR="007D240E" w:rsidRDefault="0016005C">
      <w:pPr>
        <w:pStyle w:val="ad"/>
        <w:numPr>
          <w:ilvl w:val="1"/>
          <w:numId w:val="32"/>
        </w:numPr>
        <w:tabs>
          <w:tab w:val="left" w:pos="284"/>
          <w:tab w:val="left" w:pos="567"/>
        </w:tabs>
        <w:suppressAutoHyphens w:val="0"/>
        <w:spacing w:before="0" w:after="0"/>
        <w:ind w:left="0"/>
        <w:contextualSpacing/>
        <w:jc w:val="both"/>
      </w:pPr>
      <w:r>
        <w:t xml:space="preserve">Надати Виконавцю приміщення харчоблоків </w:t>
      </w:r>
      <w:proofErr w:type="spellStart"/>
      <w:r>
        <w:t>їдалень</w:t>
      </w:r>
      <w:proofErr w:type="spellEnd"/>
      <w:r>
        <w:t xml:space="preserve"> із використанням кухонного обладнання.</w:t>
      </w:r>
    </w:p>
    <w:p w14:paraId="67FA14F8" w14:textId="77777777" w:rsidR="007D240E" w:rsidRDefault="0016005C">
      <w:pPr>
        <w:pStyle w:val="ad"/>
        <w:tabs>
          <w:tab w:val="left" w:pos="1080"/>
        </w:tabs>
        <w:spacing w:before="0" w:after="0"/>
        <w:jc w:val="both"/>
      </w:pPr>
      <w:r>
        <w:t xml:space="preserve">6.2. </w:t>
      </w:r>
      <w:r>
        <w:rPr>
          <w:b/>
          <w:bCs/>
        </w:rPr>
        <w:t>Замовник має право:</w:t>
      </w:r>
    </w:p>
    <w:p w14:paraId="00035F04"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t>Достроково розірвати цей Договір у разі невиконання зобов’язань Виконавцем, повідомивши про це його у строк не пізніше ніж за 30 (тридцяти) календарних днів.</w:t>
      </w:r>
    </w:p>
    <w:p w14:paraId="1C60C5AB"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t>Контролювати надання послуг у строки, встановлені цим Договором.</w:t>
      </w:r>
    </w:p>
    <w:p w14:paraId="478BE0DA"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t>Зменшувати обсяг закупівлі послуг та загальну вартість цього Договору залежно від фактичного обсягу видатків. У такому разі Сторони вносять відповідні зміни до цього Договору.</w:t>
      </w:r>
    </w:p>
    <w:p w14:paraId="5C3DE78B"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lastRenderedPageBreak/>
        <w:t xml:space="preserve">Повернути акт Виконавцю без здійснення оплати в разі неналежного оформлення документів (відсутність печатки, підписів, тощо). </w:t>
      </w:r>
    </w:p>
    <w:p w14:paraId="4DE8A7A5" w14:textId="77777777" w:rsidR="007D240E" w:rsidRDefault="0016005C">
      <w:pPr>
        <w:pStyle w:val="ad"/>
        <w:tabs>
          <w:tab w:val="left" w:pos="1080"/>
        </w:tabs>
        <w:spacing w:before="0" w:after="0"/>
        <w:jc w:val="both"/>
      </w:pPr>
      <w:r>
        <w:t xml:space="preserve">6.3. </w:t>
      </w:r>
      <w:r>
        <w:rPr>
          <w:b/>
          <w:bCs/>
        </w:rPr>
        <w:t>Виконавець зобов'язаний:</w:t>
      </w:r>
    </w:p>
    <w:p w14:paraId="71745136"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Надавати Замовнику послуги відповідно до умов цього Договору.</w:t>
      </w:r>
    </w:p>
    <w:p w14:paraId="165C7084"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Надавати Замовнику послуги, якість яких відповідає умовам п. 2.1. цього Договору.</w:t>
      </w:r>
    </w:p>
    <w:p w14:paraId="73554101"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За власний рахунок забезпечити інструктаж працівників, які будуть залучені Виконавцем до надання послуг за цим Договором, та їх навчання з охорони праці, техніки безпеки та користування майном.</w:t>
      </w:r>
    </w:p>
    <w:p w14:paraId="28ABC764"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Забезпечувати приготування їжі лише з безпечних і якісних продуктів харчування і продовольчої сировини у необхідній кількості,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харчоблоків.</w:t>
      </w:r>
    </w:p>
    <w:p w14:paraId="610CFCE6" w14:textId="77777777" w:rsidR="007D240E" w:rsidRDefault="0016005C">
      <w:pPr>
        <w:pStyle w:val="ad"/>
        <w:tabs>
          <w:tab w:val="left" w:pos="1080"/>
        </w:tabs>
        <w:spacing w:before="0" w:after="0"/>
        <w:jc w:val="both"/>
      </w:pPr>
      <w:r>
        <w:t xml:space="preserve">6.4. </w:t>
      </w:r>
      <w:r>
        <w:rPr>
          <w:b/>
          <w:bCs/>
        </w:rPr>
        <w:t>Виконавець має право:</w:t>
      </w:r>
    </w:p>
    <w:p w14:paraId="4A4EFEE3" w14:textId="77777777" w:rsidR="007D240E" w:rsidRDefault="0016005C">
      <w:pPr>
        <w:pStyle w:val="ad"/>
        <w:numPr>
          <w:ilvl w:val="0"/>
          <w:numId w:val="35"/>
        </w:numPr>
        <w:tabs>
          <w:tab w:val="clear" w:pos="360"/>
          <w:tab w:val="left" w:pos="567"/>
          <w:tab w:val="left" w:pos="900"/>
          <w:tab w:val="left" w:pos="1080"/>
        </w:tabs>
        <w:suppressAutoHyphens w:val="0"/>
        <w:spacing w:before="0" w:after="0"/>
        <w:ind w:left="0"/>
        <w:contextualSpacing/>
        <w:jc w:val="both"/>
      </w:pPr>
      <w:r>
        <w:t>Своєчасно та в повному обсязі отримувати плату за надані послуги. У разі невиконання зобов’язань Замовником Виконавець має право достроково розірвати цей Договір, повідомивши про це Замовника у строк не пізніше ніж за 30 (тридцяти) календарних днів.</w:t>
      </w:r>
    </w:p>
    <w:p w14:paraId="5395238E" w14:textId="77777777" w:rsidR="007D240E" w:rsidRDefault="007D240E">
      <w:pPr>
        <w:pStyle w:val="ad"/>
        <w:keepNext/>
        <w:spacing w:before="0" w:after="0"/>
        <w:ind w:left="567"/>
        <w:jc w:val="center"/>
        <w:rPr>
          <w:b/>
          <w:bCs/>
          <w:smallCaps/>
        </w:rPr>
      </w:pPr>
    </w:p>
    <w:p w14:paraId="1B81D74E" w14:textId="77777777" w:rsidR="007D240E" w:rsidRDefault="0016005C">
      <w:pPr>
        <w:pStyle w:val="ad"/>
        <w:keepNext/>
        <w:spacing w:before="0" w:after="0"/>
        <w:ind w:left="567"/>
        <w:jc w:val="center"/>
        <w:rPr>
          <w:b/>
          <w:bCs/>
          <w:smallCaps/>
        </w:rPr>
      </w:pPr>
      <w:r>
        <w:rPr>
          <w:b/>
          <w:bCs/>
          <w:smallCaps/>
        </w:rPr>
        <w:t>VII. Відповідальність сторін</w:t>
      </w:r>
    </w:p>
    <w:p w14:paraId="5F2D8135" w14:textId="77777777" w:rsidR="007D240E" w:rsidRDefault="0016005C">
      <w:pPr>
        <w:widowControl/>
        <w:numPr>
          <w:ilvl w:val="0"/>
          <w:numId w:val="36"/>
        </w:numPr>
        <w:tabs>
          <w:tab w:val="clear" w:pos="0"/>
          <w:tab w:val="left" w:pos="284"/>
          <w:tab w:val="left" w:pos="426"/>
          <w:tab w:val="left" w:pos="900"/>
        </w:tabs>
        <w:autoSpaceDE/>
        <w:autoSpaceDN/>
        <w:jc w:val="both"/>
        <w:rPr>
          <w:sz w:val="24"/>
          <w:szCs w:val="24"/>
        </w:rPr>
      </w:pPr>
      <w:r>
        <w:rPr>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FC2BF18" w14:textId="77777777" w:rsidR="007D240E" w:rsidRDefault="0016005C">
      <w:pPr>
        <w:widowControl/>
        <w:numPr>
          <w:ilvl w:val="0"/>
          <w:numId w:val="36"/>
        </w:numPr>
        <w:tabs>
          <w:tab w:val="clear" w:pos="0"/>
          <w:tab w:val="left" w:pos="284"/>
          <w:tab w:val="left" w:pos="426"/>
          <w:tab w:val="left" w:pos="900"/>
        </w:tabs>
        <w:autoSpaceDE/>
        <w:autoSpaceDN/>
        <w:jc w:val="both"/>
        <w:rPr>
          <w:sz w:val="24"/>
          <w:szCs w:val="24"/>
        </w:rPr>
      </w:pPr>
      <w:r>
        <w:rPr>
          <w:sz w:val="24"/>
          <w:szCs w:val="24"/>
        </w:rPr>
        <w:t>У разі невиконання або несвоєчасного виконання зобов’язань по договору, Виконавець сплачує Замовнику пеню у розмірі подвійної облікової ставки НБУ від несвоєчасно виконаних умов, за кожний день прострочення.</w:t>
      </w:r>
    </w:p>
    <w:p w14:paraId="1D29EAB1" w14:textId="77777777" w:rsidR="007D240E" w:rsidRDefault="0016005C">
      <w:pPr>
        <w:widowControl/>
        <w:numPr>
          <w:ilvl w:val="0"/>
          <w:numId w:val="36"/>
        </w:numPr>
        <w:tabs>
          <w:tab w:val="clear" w:pos="0"/>
          <w:tab w:val="left" w:pos="284"/>
          <w:tab w:val="left" w:pos="426"/>
          <w:tab w:val="left" w:pos="900"/>
        </w:tabs>
        <w:autoSpaceDE/>
        <w:autoSpaceDN/>
        <w:jc w:val="both"/>
        <w:rPr>
          <w:sz w:val="24"/>
          <w:szCs w:val="24"/>
        </w:rPr>
      </w:pPr>
      <w:r>
        <w:rPr>
          <w:sz w:val="24"/>
          <w:szCs w:val="24"/>
        </w:rPr>
        <w:t>Відповідальність за достовірність даних щодо кількості дітей у навчальному закладі, які вказуються у заявках на харчування та актах реалізації блюд (кількість дітей, які фактично отримали харчування), несуть керівники навчальних закладів.</w:t>
      </w:r>
    </w:p>
    <w:p w14:paraId="6C1D3C39" w14:textId="77777777" w:rsidR="007D240E" w:rsidRDefault="007D240E">
      <w:pPr>
        <w:pStyle w:val="ad"/>
        <w:spacing w:before="0" w:after="0"/>
        <w:ind w:left="567"/>
        <w:jc w:val="center"/>
        <w:rPr>
          <w:b/>
          <w:bCs/>
          <w:smallCaps/>
        </w:rPr>
      </w:pPr>
    </w:p>
    <w:p w14:paraId="389C5231" w14:textId="77777777" w:rsidR="007D240E" w:rsidRDefault="0016005C">
      <w:pPr>
        <w:pStyle w:val="ad"/>
        <w:spacing w:before="0" w:after="0"/>
        <w:ind w:left="567"/>
        <w:jc w:val="center"/>
        <w:rPr>
          <w:b/>
          <w:bCs/>
          <w:smallCaps/>
        </w:rPr>
      </w:pPr>
      <w:r>
        <w:rPr>
          <w:b/>
          <w:bCs/>
          <w:smallCaps/>
        </w:rPr>
        <w:t>VIII. Обставини непереборної сили</w:t>
      </w:r>
    </w:p>
    <w:p w14:paraId="6009E276" w14:textId="77777777" w:rsidR="007D240E" w:rsidRDefault="0016005C">
      <w:pPr>
        <w:pStyle w:val="ad"/>
        <w:spacing w:before="0" w:after="0"/>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641BFB3" w14:textId="77777777" w:rsidR="007D240E" w:rsidRDefault="0016005C">
      <w:pPr>
        <w:pStyle w:val="ad"/>
        <w:spacing w:before="0" w:after="0"/>
        <w:jc w:val="both"/>
      </w:pPr>
      <w: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53643960" w14:textId="77777777" w:rsidR="007D240E" w:rsidRDefault="0016005C">
      <w:pPr>
        <w:pStyle w:val="ad"/>
        <w:spacing w:before="0" w:after="0"/>
        <w:jc w:val="both"/>
      </w:pPr>
      <w:r>
        <w:t>8.3. Доказом виникнення обставин непереборної сили та строку їх дії є відповідні документи, які видаються уповноваженими органами державної влади, що підтверджують факт настання зазначених обставин.</w:t>
      </w:r>
    </w:p>
    <w:p w14:paraId="46FA01C0" w14:textId="77777777" w:rsidR="007D240E" w:rsidRDefault="0016005C">
      <w:pPr>
        <w:pStyle w:val="ad"/>
        <w:spacing w:before="0" w:after="0"/>
        <w:jc w:val="both"/>
      </w:pPr>
      <w:r>
        <w:t>8.4. У разі коли строк дії обставин непереборної сили продовжується більше ніж 60 (шістдесят) календарних днів, кожна із Сторін в Установленому порядку має право розірвати цей Договір.</w:t>
      </w:r>
    </w:p>
    <w:p w14:paraId="0021EF7B" w14:textId="77777777" w:rsidR="007D240E" w:rsidRDefault="007D240E">
      <w:pPr>
        <w:pStyle w:val="ad"/>
        <w:spacing w:before="0" w:after="0"/>
        <w:ind w:left="567"/>
        <w:jc w:val="center"/>
        <w:rPr>
          <w:b/>
          <w:bCs/>
          <w:smallCaps/>
        </w:rPr>
      </w:pPr>
    </w:p>
    <w:p w14:paraId="30ECF529" w14:textId="77777777" w:rsidR="007D240E" w:rsidRDefault="0016005C">
      <w:pPr>
        <w:pStyle w:val="ad"/>
        <w:spacing w:before="0" w:after="0"/>
        <w:ind w:left="567"/>
        <w:jc w:val="center"/>
        <w:rPr>
          <w:b/>
          <w:bCs/>
          <w:smallCaps/>
        </w:rPr>
      </w:pPr>
      <w:r>
        <w:rPr>
          <w:b/>
          <w:bCs/>
          <w:smallCaps/>
        </w:rPr>
        <w:t>IX. Вирішення спорів</w:t>
      </w:r>
    </w:p>
    <w:p w14:paraId="0D85F792" w14:textId="77777777" w:rsidR="007D240E" w:rsidRDefault="0016005C">
      <w:pPr>
        <w:pStyle w:val="ad"/>
        <w:spacing w:before="0" w:after="0"/>
        <w:jc w:val="both"/>
        <w:rPr>
          <w:color w:val="000000"/>
          <w:spacing w:val="-3"/>
        </w:rPr>
      </w:pPr>
      <w:r>
        <w:t xml:space="preserve">9.1. </w:t>
      </w:r>
      <w:r>
        <w:rPr>
          <w:color w:val="000000"/>
          <w:spacing w:val="-3"/>
        </w:rPr>
        <w:t>У випадку виникнення спорів або розбіжностей Сторони зобов’язуються вирішувати їх шляхом взаємних переговорів та консультацій.</w:t>
      </w:r>
    </w:p>
    <w:p w14:paraId="67775D73" w14:textId="77777777" w:rsidR="007D240E" w:rsidRDefault="0016005C">
      <w:pPr>
        <w:pStyle w:val="ad"/>
        <w:spacing w:before="0" w:after="0"/>
        <w:jc w:val="both"/>
        <w:rPr>
          <w:color w:val="000000"/>
          <w:spacing w:val="-3"/>
        </w:rPr>
      </w:pPr>
      <w:r>
        <w:rPr>
          <w:color w:val="000000"/>
          <w:spacing w:val="-3"/>
        </w:rPr>
        <w:t>9.2. У разі недосягнення Сторонами згоди спори (розбіжності) вирішуються у судовому порядку.</w:t>
      </w:r>
    </w:p>
    <w:p w14:paraId="6948F491" w14:textId="77777777" w:rsidR="007D240E" w:rsidRDefault="007D240E">
      <w:pPr>
        <w:pStyle w:val="ad"/>
        <w:keepNext/>
        <w:spacing w:before="0" w:after="0"/>
        <w:ind w:left="567"/>
        <w:jc w:val="center"/>
        <w:rPr>
          <w:b/>
          <w:bCs/>
          <w:smallCaps/>
        </w:rPr>
      </w:pPr>
    </w:p>
    <w:p w14:paraId="2EDB5F2E" w14:textId="77777777" w:rsidR="007D240E" w:rsidRDefault="0016005C">
      <w:pPr>
        <w:pStyle w:val="ad"/>
        <w:keepNext/>
        <w:spacing w:before="0" w:after="0"/>
        <w:ind w:left="567"/>
        <w:jc w:val="center"/>
        <w:rPr>
          <w:b/>
          <w:bCs/>
          <w:smallCaps/>
        </w:rPr>
      </w:pPr>
      <w:r>
        <w:rPr>
          <w:b/>
          <w:bCs/>
          <w:smallCaps/>
        </w:rPr>
        <w:t>X. Строк дії Договору</w:t>
      </w:r>
    </w:p>
    <w:p w14:paraId="30DF2EE5" w14:textId="77777777" w:rsidR="007D240E" w:rsidRDefault="0016005C">
      <w:pPr>
        <w:jc w:val="both"/>
        <w:rPr>
          <w:sz w:val="24"/>
          <w:szCs w:val="24"/>
        </w:rPr>
      </w:pPr>
      <w:r>
        <w:rPr>
          <w:sz w:val="24"/>
          <w:szCs w:val="24"/>
        </w:rPr>
        <w:t>10.1. Цей Договір про закупівлю набирає чинності з дня його підписання та діє до 31.12.2024 р.</w:t>
      </w:r>
    </w:p>
    <w:p w14:paraId="7D16D018" w14:textId="77777777" w:rsidR="007D240E" w:rsidRDefault="0016005C">
      <w:pPr>
        <w:jc w:val="both"/>
        <w:rPr>
          <w:sz w:val="24"/>
          <w:szCs w:val="24"/>
        </w:rPr>
      </w:pPr>
      <w:r>
        <w:rPr>
          <w:sz w:val="24"/>
          <w:szCs w:val="24"/>
        </w:rPr>
        <w:t>10.2. Цей Договір укладається і підписується у 2 (двох) примірниках, що мають однакову юридичну силу. Перший примірник знаходиться у Виконавця, а другий – у Замовника.</w:t>
      </w:r>
    </w:p>
    <w:p w14:paraId="6F3A1ECE" w14:textId="77777777" w:rsidR="007D240E" w:rsidRDefault="0016005C">
      <w:pPr>
        <w:jc w:val="both"/>
        <w:rPr>
          <w:sz w:val="24"/>
          <w:szCs w:val="24"/>
        </w:rPr>
      </w:pPr>
      <w:r>
        <w:rPr>
          <w:sz w:val="24"/>
          <w:szCs w:val="24"/>
        </w:rPr>
        <w:t>10.3. Цей Договір укладається в письмовій формі відповідно до положень Цивільного кодексу України та Господарського кодексу України.</w:t>
      </w:r>
    </w:p>
    <w:p w14:paraId="23BCA8DE" w14:textId="77777777" w:rsidR="007D240E" w:rsidRDefault="0016005C">
      <w:pPr>
        <w:jc w:val="both"/>
        <w:rPr>
          <w:sz w:val="24"/>
          <w:szCs w:val="24"/>
        </w:rPr>
      </w:pPr>
      <w:r>
        <w:rPr>
          <w:sz w:val="24"/>
          <w:szCs w:val="24"/>
        </w:rPr>
        <w:t xml:space="preserve">10.4. Дія цього Договору може продовжуватися на строк, достатній для проведення процедури </w:t>
      </w:r>
      <w:r>
        <w:rPr>
          <w:sz w:val="24"/>
          <w:szCs w:val="24"/>
        </w:rPr>
        <w:lastRenderedPageBreak/>
        <w:t>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14:paraId="17A71302" w14:textId="77777777" w:rsidR="007D240E" w:rsidRDefault="007D240E">
      <w:pPr>
        <w:pStyle w:val="ad"/>
        <w:keepNext/>
        <w:spacing w:before="0" w:after="0"/>
        <w:ind w:left="567"/>
        <w:jc w:val="center"/>
        <w:rPr>
          <w:b/>
          <w:bCs/>
          <w:smallCaps/>
        </w:rPr>
      </w:pPr>
    </w:p>
    <w:p w14:paraId="7F90FCB4" w14:textId="77777777" w:rsidR="007D240E" w:rsidRDefault="0016005C">
      <w:pPr>
        <w:pStyle w:val="ad"/>
        <w:keepNext/>
        <w:spacing w:before="0" w:after="0"/>
        <w:ind w:left="567"/>
        <w:jc w:val="center"/>
        <w:rPr>
          <w:b/>
          <w:bCs/>
          <w:smallCaps/>
        </w:rPr>
      </w:pPr>
      <w:r>
        <w:rPr>
          <w:b/>
          <w:bCs/>
          <w:smallCaps/>
        </w:rPr>
        <w:t>XI. Інші умови</w:t>
      </w:r>
    </w:p>
    <w:p w14:paraId="783B8271" w14:textId="77777777" w:rsidR="007D240E" w:rsidRDefault="0016005C">
      <w:pPr>
        <w:widowControl/>
        <w:numPr>
          <w:ilvl w:val="0"/>
          <w:numId w:val="37"/>
        </w:numPr>
        <w:tabs>
          <w:tab w:val="left" w:pos="567"/>
          <w:tab w:val="left" w:pos="1080"/>
        </w:tabs>
        <w:autoSpaceDE/>
        <w:autoSpaceDN/>
        <w:jc w:val="both"/>
        <w:rPr>
          <w:sz w:val="24"/>
          <w:szCs w:val="24"/>
        </w:rPr>
      </w:pPr>
      <w:r>
        <w:rPr>
          <w:sz w:val="24"/>
          <w:szCs w:val="24"/>
        </w:rPr>
        <w:t>Жодна із Сторін не має права передавати свої права за даним Договором третій Стороні.</w:t>
      </w:r>
    </w:p>
    <w:p w14:paraId="1E082F66" w14:textId="77777777" w:rsidR="007D240E" w:rsidRDefault="0016005C">
      <w:pPr>
        <w:widowControl/>
        <w:numPr>
          <w:ilvl w:val="0"/>
          <w:numId w:val="37"/>
        </w:numPr>
        <w:tabs>
          <w:tab w:val="left" w:pos="567"/>
        </w:tabs>
        <w:autoSpaceDE/>
        <w:autoSpaceDN/>
        <w:jc w:val="both"/>
        <w:rPr>
          <w:sz w:val="24"/>
          <w:szCs w:val="24"/>
        </w:rPr>
      </w:pPr>
      <w:r>
        <w:rPr>
          <w:sz w:val="24"/>
          <w:szCs w:val="24"/>
        </w:rPr>
        <w:t>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14:paraId="3B0F29C2" w14:textId="77777777" w:rsidR="007D240E" w:rsidRDefault="007D240E">
      <w:pPr>
        <w:pStyle w:val="ad"/>
        <w:spacing w:before="0" w:after="0"/>
        <w:jc w:val="center"/>
        <w:rPr>
          <w:b/>
          <w:bCs/>
          <w:smallCaps/>
        </w:rPr>
      </w:pPr>
    </w:p>
    <w:p w14:paraId="4FC1B8D0" w14:textId="77777777" w:rsidR="007D240E" w:rsidRDefault="0016005C">
      <w:pPr>
        <w:pStyle w:val="ad"/>
        <w:spacing w:before="0" w:after="0"/>
        <w:jc w:val="center"/>
        <w:rPr>
          <w:b/>
          <w:bCs/>
          <w:smallCaps/>
        </w:rPr>
      </w:pPr>
      <w:r>
        <w:rPr>
          <w:b/>
          <w:bCs/>
          <w:smallCaps/>
        </w:rPr>
        <w:t>XII. Юридичні адреси сторін та реквізити</w:t>
      </w:r>
    </w:p>
    <w:tbl>
      <w:tblPr>
        <w:tblW w:w="0" w:type="auto"/>
        <w:tblInd w:w="108" w:type="dxa"/>
        <w:tblLook w:val="04A0" w:firstRow="1" w:lastRow="0" w:firstColumn="1" w:lastColumn="0" w:noHBand="0" w:noVBand="1"/>
      </w:tblPr>
      <w:tblGrid>
        <w:gridCol w:w="4766"/>
        <w:gridCol w:w="4767"/>
      </w:tblGrid>
      <w:tr w:rsidR="007D240E" w14:paraId="6BC627E0" w14:textId="77777777">
        <w:tc>
          <w:tcPr>
            <w:tcW w:w="4766" w:type="dxa"/>
          </w:tcPr>
          <w:p w14:paraId="55DBEC63" w14:textId="77777777" w:rsidR="007D240E" w:rsidRDefault="0016005C">
            <w:pPr>
              <w:ind w:firstLine="240"/>
              <w:jc w:val="center"/>
              <w:rPr>
                <w:b/>
                <w:bCs/>
              </w:rPr>
            </w:pPr>
            <w:bookmarkStart w:id="22" w:name="OLE_LINK68"/>
            <w:bookmarkStart w:id="23" w:name="OLE_LINK67"/>
            <w:bookmarkStart w:id="24" w:name="OLE_LINK66"/>
            <w:r>
              <w:rPr>
                <w:b/>
                <w:bCs/>
                <w:spacing w:val="-3"/>
              </w:rPr>
              <w:t>Замовник</w:t>
            </w:r>
            <w:r>
              <w:rPr>
                <w:b/>
                <w:bCs/>
              </w:rPr>
              <w:t>:</w:t>
            </w:r>
          </w:p>
        </w:tc>
        <w:tc>
          <w:tcPr>
            <w:tcW w:w="4767" w:type="dxa"/>
          </w:tcPr>
          <w:p w14:paraId="71087039" w14:textId="77777777" w:rsidR="007D240E" w:rsidRDefault="0016005C">
            <w:pPr>
              <w:ind w:firstLine="240"/>
              <w:jc w:val="center"/>
              <w:rPr>
                <w:b/>
                <w:bCs/>
              </w:rPr>
            </w:pPr>
            <w:r>
              <w:rPr>
                <w:b/>
                <w:bCs/>
                <w:spacing w:val="-3"/>
              </w:rPr>
              <w:t>Виконавець:</w:t>
            </w:r>
          </w:p>
        </w:tc>
      </w:tr>
      <w:tr w:rsidR="007D240E" w14:paraId="398C6BEA" w14:textId="77777777">
        <w:trPr>
          <w:trHeight w:val="627"/>
        </w:trPr>
        <w:tc>
          <w:tcPr>
            <w:tcW w:w="4766" w:type="dxa"/>
          </w:tcPr>
          <w:p w14:paraId="2BF4AF3E" w14:textId="77777777" w:rsidR="007D240E" w:rsidRDefault="0016005C">
            <w:pPr>
              <w:jc w:val="center"/>
              <w:rPr>
                <w:b/>
                <w:caps/>
              </w:rPr>
            </w:pPr>
            <w:r>
              <w:rPr>
                <w:b/>
                <w:caps/>
              </w:rPr>
              <w:t>Відділ освіти Іванківської</w:t>
            </w:r>
          </w:p>
          <w:p w14:paraId="64F3A288" w14:textId="77777777" w:rsidR="007D240E" w:rsidRDefault="0016005C">
            <w:pPr>
              <w:jc w:val="center"/>
              <w:rPr>
                <w:b/>
                <w:caps/>
              </w:rPr>
            </w:pPr>
            <w:r>
              <w:rPr>
                <w:b/>
                <w:caps/>
              </w:rPr>
              <w:t>селищної ради</w:t>
            </w:r>
          </w:p>
          <w:p w14:paraId="71AF2068" w14:textId="77777777" w:rsidR="007D240E" w:rsidRDefault="007D240E">
            <w:pPr>
              <w:jc w:val="both"/>
              <w:rPr>
                <w:b/>
                <w:caps/>
              </w:rPr>
            </w:pPr>
          </w:p>
        </w:tc>
        <w:tc>
          <w:tcPr>
            <w:tcW w:w="4767" w:type="dxa"/>
          </w:tcPr>
          <w:p w14:paraId="667B3049" w14:textId="77777777" w:rsidR="007D240E" w:rsidRDefault="0016005C">
            <w:pPr>
              <w:jc w:val="both"/>
            </w:pPr>
            <w:r>
              <w:rPr>
                <w:b/>
                <w:bCs/>
              </w:rPr>
              <w:t>Найменування:</w:t>
            </w:r>
          </w:p>
          <w:p w14:paraId="1EF86020" w14:textId="77777777" w:rsidR="007D240E" w:rsidRDefault="007D240E">
            <w:pPr>
              <w:rPr>
                <w:b/>
                <w:color w:val="FF0000"/>
              </w:rPr>
            </w:pPr>
          </w:p>
        </w:tc>
      </w:tr>
      <w:tr w:rsidR="007D240E" w14:paraId="6E9EF9C7" w14:textId="77777777">
        <w:tc>
          <w:tcPr>
            <w:tcW w:w="4766" w:type="dxa"/>
          </w:tcPr>
          <w:p w14:paraId="5B14C400" w14:textId="77777777" w:rsidR="007D240E" w:rsidRDefault="0016005C">
            <w:pPr>
              <w:jc w:val="both"/>
            </w:pPr>
            <w:r>
              <w:rPr>
                <w:b/>
                <w:bCs/>
              </w:rPr>
              <w:t>Код за ЄДРПОУ</w:t>
            </w:r>
            <w:r>
              <w:t>: 44031188</w:t>
            </w:r>
          </w:p>
        </w:tc>
        <w:tc>
          <w:tcPr>
            <w:tcW w:w="4767" w:type="dxa"/>
          </w:tcPr>
          <w:p w14:paraId="46B02597" w14:textId="77777777" w:rsidR="007D240E" w:rsidRDefault="0016005C">
            <w:pPr>
              <w:jc w:val="both"/>
            </w:pPr>
            <w:r>
              <w:rPr>
                <w:b/>
                <w:bCs/>
              </w:rPr>
              <w:t xml:space="preserve">Код за ЄДРПОУ або </w:t>
            </w:r>
            <w:proofErr w:type="spellStart"/>
            <w:r>
              <w:rPr>
                <w:b/>
                <w:bCs/>
              </w:rPr>
              <w:t>ідент</w:t>
            </w:r>
            <w:proofErr w:type="spellEnd"/>
            <w:r>
              <w:rPr>
                <w:b/>
                <w:bCs/>
              </w:rPr>
              <w:t>. номер</w:t>
            </w:r>
            <w:r>
              <w:t xml:space="preserve">: </w:t>
            </w:r>
          </w:p>
        </w:tc>
      </w:tr>
      <w:tr w:rsidR="007D240E" w14:paraId="1AD2562C" w14:textId="77777777">
        <w:tc>
          <w:tcPr>
            <w:tcW w:w="4766" w:type="dxa"/>
          </w:tcPr>
          <w:p w14:paraId="63E14505" w14:textId="77777777" w:rsidR="007D240E" w:rsidRDefault="0016005C">
            <w:pPr>
              <w:jc w:val="both"/>
            </w:pPr>
            <w:r>
              <w:rPr>
                <w:b/>
                <w:bCs/>
              </w:rPr>
              <w:t>Місцезнаходження</w:t>
            </w:r>
            <w:r>
              <w:t>:</w:t>
            </w:r>
          </w:p>
          <w:p w14:paraId="5421C93A" w14:textId="77777777" w:rsidR="007D240E" w:rsidRDefault="0016005C">
            <w:pPr>
              <w:jc w:val="both"/>
            </w:pPr>
            <w:r>
              <w:t>07200, Київська обл. смт. Іванків, вул. І. Проскури, 42</w:t>
            </w:r>
          </w:p>
        </w:tc>
        <w:tc>
          <w:tcPr>
            <w:tcW w:w="4767" w:type="dxa"/>
          </w:tcPr>
          <w:p w14:paraId="2F318BF1" w14:textId="77777777" w:rsidR="007D240E" w:rsidRDefault="0016005C">
            <w:pPr>
              <w:rPr>
                <w:b/>
                <w:bCs/>
              </w:rPr>
            </w:pPr>
            <w:r>
              <w:rPr>
                <w:b/>
                <w:bCs/>
              </w:rPr>
              <w:t>Місцезнаходження:</w:t>
            </w:r>
          </w:p>
        </w:tc>
      </w:tr>
      <w:tr w:rsidR="007D240E" w14:paraId="701F71AB" w14:textId="77777777">
        <w:tc>
          <w:tcPr>
            <w:tcW w:w="4766" w:type="dxa"/>
          </w:tcPr>
          <w:p w14:paraId="1240A39D" w14:textId="77777777" w:rsidR="007D240E" w:rsidRDefault="0016005C">
            <w:pPr>
              <w:jc w:val="both"/>
            </w:pPr>
            <w:r>
              <w:rPr>
                <w:b/>
                <w:bCs/>
              </w:rPr>
              <w:t>Рахунок:</w:t>
            </w:r>
          </w:p>
          <w:p w14:paraId="54D17867" w14:textId="77777777" w:rsidR="007D240E" w:rsidRDefault="007D240E">
            <w:pPr>
              <w:jc w:val="both"/>
            </w:pPr>
          </w:p>
        </w:tc>
        <w:tc>
          <w:tcPr>
            <w:tcW w:w="4767" w:type="dxa"/>
          </w:tcPr>
          <w:p w14:paraId="0304F45E" w14:textId="77777777" w:rsidR="007D240E" w:rsidRDefault="0016005C">
            <w:pPr>
              <w:jc w:val="both"/>
            </w:pPr>
            <w:r>
              <w:rPr>
                <w:b/>
                <w:bCs/>
              </w:rPr>
              <w:t>Рахунок</w:t>
            </w:r>
            <w:r>
              <w:t>:</w:t>
            </w:r>
          </w:p>
        </w:tc>
      </w:tr>
      <w:bookmarkEnd w:id="22"/>
      <w:bookmarkEnd w:id="23"/>
      <w:bookmarkEnd w:id="24"/>
    </w:tbl>
    <w:p w14:paraId="01589DD2" w14:textId="77777777" w:rsidR="007D240E" w:rsidRDefault="007D240E">
      <w:pPr>
        <w:pStyle w:val="ad"/>
        <w:spacing w:after="0"/>
        <w:jc w:val="right"/>
        <w:rPr>
          <w:b/>
        </w:rPr>
      </w:pPr>
    </w:p>
    <w:p w14:paraId="3FAB2CAC" w14:textId="77777777" w:rsidR="007D240E" w:rsidRDefault="0016005C">
      <w:pPr>
        <w:ind w:left="5670"/>
        <w:rPr>
          <w:b/>
          <w:sz w:val="24"/>
          <w:szCs w:val="24"/>
        </w:rPr>
      </w:pPr>
      <w:r>
        <w:rPr>
          <w:b/>
          <w:sz w:val="24"/>
          <w:szCs w:val="24"/>
        </w:rPr>
        <w:br w:type="page"/>
      </w:r>
      <w:r>
        <w:rPr>
          <w:b/>
          <w:sz w:val="24"/>
          <w:szCs w:val="24"/>
        </w:rPr>
        <w:lastRenderedPageBreak/>
        <w:t>Додаток №1</w:t>
      </w:r>
    </w:p>
    <w:p w14:paraId="24DDA2D8" w14:textId="77777777" w:rsidR="007D240E" w:rsidRDefault="0016005C">
      <w:pPr>
        <w:pStyle w:val="ad"/>
        <w:spacing w:after="0"/>
        <w:jc w:val="right"/>
        <w:rPr>
          <w:b/>
        </w:rPr>
      </w:pPr>
      <w:r>
        <w:rPr>
          <w:b/>
        </w:rPr>
        <w:t>до Договору №____ від ___.___._____</w:t>
      </w:r>
    </w:p>
    <w:p w14:paraId="65BD0E09" w14:textId="77777777" w:rsidR="007D240E" w:rsidRDefault="007D240E">
      <w:pPr>
        <w:pStyle w:val="ad"/>
        <w:spacing w:after="0"/>
        <w:jc w:val="right"/>
        <w:rPr>
          <w:b/>
        </w:rPr>
      </w:pPr>
    </w:p>
    <w:p w14:paraId="20D059BF" w14:textId="77777777" w:rsidR="007D240E" w:rsidRDefault="007D240E">
      <w:pPr>
        <w:pStyle w:val="ad"/>
        <w:spacing w:after="0"/>
        <w:jc w:val="right"/>
        <w:rPr>
          <w:b/>
        </w:rPr>
      </w:pPr>
    </w:p>
    <w:p w14:paraId="740FAC21" w14:textId="77777777" w:rsidR="007D240E" w:rsidRDefault="0016005C">
      <w:pPr>
        <w:jc w:val="center"/>
        <w:rPr>
          <w:b/>
          <w:sz w:val="24"/>
          <w:szCs w:val="24"/>
        </w:rPr>
      </w:pPr>
      <w:r>
        <w:rPr>
          <w:b/>
          <w:sz w:val="24"/>
          <w:szCs w:val="24"/>
        </w:rPr>
        <w:t>Розрахунок ціни Договору</w:t>
      </w:r>
    </w:p>
    <w:p w14:paraId="184B7397" w14:textId="77777777" w:rsidR="007D240E" w:rsidRDefault="0016005C">
      <w:pPr>
        <w:jc w:val="center"/>
        <w:rPr>
          <w:b/>
          <w:bCs/>
          <w:sz w:val="24"/>
          <w:szCs w:val="24"/>
        </w:rPr>
      </w:pPr>
      <w:r>
        <w:rPr>
          <w:b/>
          <w:bCs/>
          <w:sz w:val="24"/>
          <w:szCs w:val="24"/>
        </w:rPr>
        <w:t xml:space="preserve">про закупівлю послуг </w:t>
      </w:r>
      <w:r>
        <w:rPr>
          <w:b/>
          <w:sz w:val="24"/>
          <w:szCs w:val="24"/>
        </w:rPr>
        <w:t>з харчування учнів 1-4 класів, учнів 5-11 та вихованців груп дошкільного віку у навчальних закладах Іванківської селищної ради за рахунок коштів місцевого бюджету</w:t>
      </w:r>
    </w:p>
    <w:p w14:paraId="219E163D" w14:textId="77777777" w:rsidR="007D240E" w:rsidRDefault="007D240E">
      <w:pPr>
        <w:pStyle w:val="ad"/>
        <w:spacing w:after="0"/>
        <w:jc w:val="both"/>
        <w:rPr>
          <w:b/>
        </w:rPr>
      </w:pPr>
    </w:p>
    <w:tbl>
      <w:tblPr>
        <w:tblW w:w="97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7"/>
        <w:gridCol w:w="1407"/>
        <w:gridCol w:w="1560"/>
        <w:gridCol w:w="1705"/>
        <w:gridCol w:w="1702"/>
        <w:gridCol w:w="1277"/>
      </w:tblGrid>
      <w:tr w:rsidR="007D240E" w14:paraId="12297543" w14:textId="77777777">
        <w:trPr>
          <w:cantSplit/>
          <w:trHeight w:val="1129"/>
        </w:trPr>
        <w:tc>
          <w:tcPr>
            <w:tcW w:w="2117" w:type="dxa"/>
            <w:tcBorders>
              <w:top w:val="single" w:sz="4" w:space="0" w:color="auto"/>
              <w:left w:val="single" w:sz="4" w:space="0" w:color="auto"/>
              <w:bottom w:val="single" w:sz="4" w:space="0" w:color="auto"/>
              <w:right w:val="single" w:sz="4" w:space="0" w:color="auto"/>
            </w:tcBorders>
            <w:vAlign w:val="center"/>
          </w:tcPr>
          <w:p w14:paraId="48C7E658" w14:textId="77777777" w:rsidR="007D240E" w:rsidRDefault="0016005C">
            <w:pPr>
              <w:ind w:left="87"/>
              <w:jc w:val="center"/>
              <w:rPr>
                <w:b/>
                <w:bCs/>
                <w:sz w:val="24"/>
                <w:szCs w:val="24"/>
              </w:rPr>
            </w:pPr>
            <w:r>
              <w:rPr>
                <w:b/>
                <w:sz w:val="24"/>
                <w:szCs w:val="24"/>
              </w:rPr>
              <w:t>Найменування предмету закупівлі</w:t>
            </w:r>
          </w:p>
        </w:tc>
        <w:tc>
          <w:tcPr>
            <w:tcW w:w="1407" w:type="dxa"/>
            <w:tcBorders>
              <w:top w:val="single" w:sz="4" w:space="0" w:color="auto"/>
              <w:left w:val="single" w:sz="4" w:space="0" w:color="auto"/>
              <w:bottom w:val="single" w:sz="4" w:space="0" w:color="auto"/>
              <w:right w:val="single" w:sz="4" w:space="0" w:color="auto"/>
            </w:tcBorders>
            <w:vAlign w:val="center"/>
          </w:tcPr>
          <w:p w14:paraId="37DCA30C" w14:textId="77777777" w:rsidR="007D240E" w:rsidRDefault="0016005C">
            <w:pPr>
              <w:ind w:firstLine="50"/>
              <w:jc w:val="center"/>
              <w:rPr>
                <w:b/>
                <w:sz w:val="24"/>
                <w:szCs w:val="24"/>
              </w:rPr>
            </w:pPr>
            <w:r>
              <w:rPr>
                <w:b/>
                <w:sz w:val="24"/>
                <w:szCs w:val="24"/>
              </w:rPr>
              <w:t>Вікові групи дітей</w:t>
            </w:r>
          </w:p>
        </w:tc>
        <w:tc>
          <w:tcPr>
            <w:tcW w:w="1559" w:type="dxa"/>
            <w:tcBorders>
              <w:top w:val="single" w:sz="4" w:space="0" w:color="auto"/>
              <w:left w:val="single" w:sz="4" w:space="0" w:color="auto"/>
              <w:bottom w:val="single" w:sz="4" w:space="0" w:color="auto"/>
              <w:right w:val="single" w:sz="4" w:space="0" w:color="auto"/>
            </w:tcBorders>
            <w:vAlign w:val="center"/>
          </w:tcPr>
          <w:p w14:paraId="2667DE79" w14:textId="77777777" w:rsidR="007D240E" w:rsidRDefault="0016005C">
            <w:pPr>
              <w:jc w:val="center"/>
              <w:rPr>
                <w:b/>
                <w:sz w:val="24"/>
                <w:szCs w:val="24"/>
              </w:rPr>
            </w:pPr>
            <w:r>
              <w:rPr>
                <w:b/>
                <w:sz w:val="24"/>
                <w:szCs w:val="24"/>
              </w:rPr>
              <w:t>Кількість прийомів їжі</w:t>
            </w:r>
          </w:p>
        </w:tc>
        <w:tc>
          <w:tcPr>
            <w:tcW w:w="1703" w:type="dxa"/>
            <w:tcBorders>
              <w:top w:val="single" w:sz="4" w:space="0" w:color="auto"/>
              <w:left w:val="single" w:sz="4" w:space="0" w:color="auto"/>
              <w:bottom w:val="single" w:sz="4" w:space="0" w:color="auto"/>
              <w:right w:val="single" w:sz="4" w:space="0" w:color="auto"/>
            </w:tcBorders>
            <w:vAlign w:val="center"/>
          </w:tcPr>
          <w:p w14:paraId="79CE9CFF" w14:textId="77777777" w:rsidR="007D240E" w:rsidRDefault="0016005C">
            <w:pPr>
              <w:ind w:firstLine="50"/>
              <w:jc w:val="center"/>
              <w:rPr>
                <w:b/>
                <w:sz w:val="24"/>
                <w:szCs w:val="24"/>
              </w:rPr>
            </w:pPr>
            <w:r>
              <w:rPr>
                <w:b/>
                <w:sz w:val="24"/>
                <w:szCs w:val="24"/>
              </w:rPr>
              <w:t xml:space="preserve">Орієнтовна ціна за 1 </w:t>
            </w:r>
            <w:proofErr w:type="spellStart"/>
            <w:r>
              <w:rPr>
                <w:b/>
                <w:sz w:val="24"/>
                <w:szCs w:val="24"/>
              </w:rPr>
              <w:t>діто</w:t>
            </w:r>
            <w:proofErr w:type="spellEnd"/>
            <w:r>
              <w:rPr>
                <w:b/>
                <w:sz w:val="24"/>
                <w:szCs w:val="24"/>
              </w:rPr>
              <w:t>-день, грн. без ПДВ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669E910" w14:textId="77777777" w:rsidR="007D240E" w:rsidRDefault="0016005C">
            <w:pPr>
              <w:jc w:val="center"/>
              <w:rPr>
                <w:b/>
                <w:sz w:val="24"/>
                <w:szCs w:val="24"/>
              </w:rPr>
            </w:pPr>
            <w:r>
              <w:rPr>
                <w:b/>
                <w:sz w:val="24"/>
                <w:szCs w:val="24"/>
              </w:rPr>
              <w:t>Розрахункова кількість</w:t>
            </w:r>
          </w:p>
          <w:p w14:paraId="281EB932" w14:textId="77777777" w:rsidR="007D240E" w:rsidRDefault="0016005C">
            <w:pPr>
              <w:jc w:val="center"/>
              <w:rPr>
                <w:b/>
                <w:sz w:val="24"/>
                <w:szCs w:val="24"/>
              </w:rPr>
            </w:pPr>
            <w:proofErr w:type="spellStart"/>
            <w:r>
              <w:rPr>
                <w:b/>
                <w:sz w:val="24"/>
                <w:szCs w:val="24"/>
              </w:rPr>
              <w:t>діто</w:t>
            </w:r>
            <w:proofErr w:type="spellEnd"/>
            <w:r>
              <w:rPr>
                <w:b/>
                <w:sz w:val="24"/>
                <w:szCs w:val="24"/>
              </w:rPr>
              <w:t>-днів</w:t>
            </w:r>
          </w:p>
          <w:p w14:paraId="3DB37759" w14:textId="77777777" w:rsidR="007D240E" w:rsidRDefault="0016005C">
            <w:pPr>
              <w:ind w:firstLine="50"/>
              <w:jc w:val="center"/>
              <w:rPr>
                <w:b/>
                <w:sz w:val="24"/>
                <w:szCs w:val="24"/>
              </w:rPr>
            </w:pPr>
            <w:r>
              <w:rPr>
                <w:b/>
                <w:sz w:val="24"/>
                <w:szCs w:val="24"/>
              </w:rPr>
              <w:t>харчування</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8F67669" w14:textId="77777777" w:rsidR="007D240E" w:rsidRDefault="0016005C">
            <w:pPr>
              <w:ind w:right="-47"/>
              <w:jc w:val="center"/>
              <w:rPr>
                <w:b/>
                <w:sz w:val="24"/>
                <w:szCs w:val="24"/>
              </w:rPr>
            </w:pPr>
            <w:r>
              <w:rPr>
                <w:b/>
                <w:sz w:val="24"/>
                <w:szCs w:val="24"/>
              </w:rPr>
              <w:t>Вартість, грн. без ПДВ</w:t>
            </w:r>
          </w:p>
        </w:tc>
      </w:tr>
      <w:tr w:rsidR="007D240E" w14:paraId="4F616FD7" w14:textId="77777777">
        <w:tc>
          <w:tcPr>
            <w:tcW w:w="2117" w:type="dxa"/>
            <w:vMerge w:val="restart"/>
            <w:tcBorders>
              <w:top w:val="single" w:sz="4" w:space="0" w:color="auto"/>
              <w:left w:val="single" w:sz="4" w:space="0" w:color="auto"/>
              <w:bottom w:val="single" w:sz="4" w:space="0" w:color="auto"/>
              <w:right w:val="single" w:sz="4" w:space="0" w:color="auto"/>
            </w:tcBorders>
          </w:tcPr>
          <w:p w14:paraId="5B843A05" w14:textId="77777777" w:rsidR="007D240E" w:rsidRDefault="007D240E">
            <w:pPr>
              <w:ind w:left="87"/>
              <w:rPr>
                <w:bCs/>
                <w:sz w:val="24"/>
                <w:szCs w:val="24"/>
              </w:rPr>
            </w:pPr>
          </w:p>
          <w:p w14:paraId="7AB2B1DF" w14:textId="77777777" w:rsidR="007D240E" w:rsidRDefault="007D240E">
            <w:pPr>
              <w:ind w:left="87" w:right="131"/>
              <w:rPr>
                <w:bCs/>
                <w:sz w:val="24"/>
                <w:szCs w:val="24"/>
              </w:rPr>
            </w:pPr>
          </w:p>
        </w:tc>
        <w:tc>
          <w:tcPr>
            <w:tcW w:w="1407" w:type="dxa"/>
            <w:tcBorders>
              <w:top w:val="single" w:sz="4" w:space="0" w:color="auto"/>
              <w:left w:val="single" w:sz="4" w:space="0" w:color="auto"/>
              <w:bottom w:val="single" w:sz="4" w:space="0" w:color="auto"/>
              <w:right w:val="single" w:sz="4" w:space="0" w:color="auto"/>
            </w:tcBorders>
          </w:tcPr>
          <w:p w14:paraId="345EB2F8" w14:textId="77777777" w:rsidR="007D240E" w:rsidRDefault="007D240E">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04B0C8" w14:textId="77777777" w:rsidR="007D240E" w:rsidRDefault="007D240E">
            <w:pPr>
              <w:ind w:left="-670"/>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14:paraId="3EFEB695" w14:textId="77777777" w:rsidR="007D240E" w:rsidRDefault="007D240E">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CAF485F" w14:textId="77777777" w:rsidR="007D240E" w:rsidRDefault="007D240E">
            <w:pPr>
              <w:ind w:left="-67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7840F8" w14:textId="77777777" w:rsidR="007D240E" w:rsidRDefault="007D240E">
            <w:pPr>
              <w:jc w:val="center"/>
              <w:rPr>
                <w:sz w:val="24"/>
                <w:szCs w:val="24"/>
              </w:rPr>
            </w:pPr>
          </w:p>
        </w:tc>
      </w:tr>
      <w:tr w:rsidR="007D240E" w14:paraId="6C58161A" w14:textId="77777777">
        <w:tc>
          <w:tcPr>
            <w:tcW w:w="6787" w:type="dxa"/>
            <w:vMerge/>
            <w:tcBorders>
              <w:top w:val="single" w:sz="4" w:space="0" w:color="auto"/>
              <w:left w:val="single" w:sz="4" w:space="0" w:color="auto"/>
              <w:bottom w:val="single" w:sz="4" w:space="0" w:color="auto"/>
              <w:right w:val="single" w:sz="4" w:space="0" w:color="auto"/>
            </w:tcBorders>
            <w:vAlign w:val="center"/>
          </w:tcPr>
          <w:p w14:paraId="680C6DC9" w14:textId="77777777" w:rsidR="007D240E" w:rsidRDefault="007D240E">
            <w:pPr>
              <w:rPr>
                <w:bCs/>
                <w:sz w:val="24"/>
                <w:szCs w:val="24"/>
              </w:rPr>
            </w:pPr>
          </w:p>
        </w:tc>
        <w:tc>
          <w:tcPr>
            <w:tcW w:w="1407" w:type="dxa"/>
            <w:tcBorders>
              <w:top w:val="single" w:sz="4" w:space="0" w:color="auto"/>
              <w:left w:val="single" w:sz="4" w:space="0" w:color="auto"/>
              <w:bottom w:val="single" w:sz="4" w:space="0" w:color="auto"/>
              <w:right w:val="single" w:sz="4" w:space="0" w:color="auto"/>
            </w:tcBorders>
          </w:tcPr>
          <w:p w14:paraId="3FDC9A53" w14:textId="77777777" w:rsidR="007D240E" w:rsidRDefault="007D240E">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1947FC" w14:textId="77777777" w:rsidR="007D240E" w:rsidRDefault="007D240E">
            <w:pPr>
              <w:ind w:left="-670"/>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14:paraId="1DEB3C41" w14:textId="77777777" w:rsidR="007D240E" w:rsidRDefault="007D240E">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4735BCF" w14:textId="77777777" w:rsidR="007D240E" w:rsidRDefault="007D240E">
            <w:pPr>
              <w:ind w:left="-67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895F801" w14:textId="77777777" w:rsidR="007D240E" w:rsidRDefault="007D240E">
            <w:pPr>
              <w:jc w:val="center"/>
              <w:rPr>
                <w:sz w:val="24"/>
                <w:szCs w:val="24"/>
              </w:rPr>
            </w:pPr>
          </w:p>
        </w:tc>
      </w:tr>
      <w:tr w:rsidR="007D240E" w14:paraId="3C50720B" w14:textId="77777777">
        <w:tc>
          <w:tcPr>
            <w:tcW w:w="6787" w:type="dxa"/>
            <w:vMerge/>
            <w:tcBorders>
              <w:top w:val="single" w:sz="4" w:space="0" w:color="auto"/>
              <w:left w:val="single" w:sz="4" w:space="0" w:color="auto"/>
              <w:bottom w:val="single" w:sz="4" w:space="0" w:color="auto"/>
              <w:right w:val="single" w:sz="4" w:space="0" w:color="auto"/>
            </w:tcBorders>
            <w:vAlign w:val="center"/>
          </w:tcPr>
          <w:p w14:paraId="0A54D830" w14:textId="77777777" w:rsidR="007D240E" w:rsidRDefault="007D240E">
            <w:pPr>
              <w:rPr>
                <w:bCs/>
                <w:sz w:val="24"/>
                <w:szCs w:val="24"/>
              </w:rPr>
            </w:pPr>
          </w:p>
        </w:tc>
        <w:tc>
          <w:tcPr>
            <w:tcW w:w="1407" w:type="dxa"/>
            <w:tcBorders>
              <w:top w:val="single" w:sz="4" w:space="0" w:color="auto"/>
              <w:left w:val="single" w:sz="4" w:space="0" w:color="auto"/>
              <w:bottom w:val="single" w:sz="4" w:space="0" w:color="auto"/>
              <w:right w:val="single" w:sz="4" w:space="0" w:color="auto"/>
            </w:tcBorders>
          </w:tcPr>
          <w:p w14:paraId="73F65CE9" w14:textId="77777777" w:rsidR="007D240E" w:rsidRDefault="007D240E">
            <w:pP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574EAE" w14:textId="77777777" w:rsidR="007D240E" w:rsidRDefault="007D240E">
            <w:pPr>
              <w:ind w:left="-670"/>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14:paraId="297242C0" w14:textId="77777777" w:rsidR="007D240E" w:rsidRDefault="007D240E">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F779BEA" w14:textId="77777777" w:rsidR="007D240E" w:rsidRDefault="007D240E">
            <w:pPr>
              <w:ind w:left="-67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AA52385" w14:textId="77777777" w:rsidR="007D240E" w:rsidRDefault="007D240E">
            <w:pPr>
              <w:jc w:val="center"/>
              <w:rPr>
                <w:sz w:val="24"/>
                <w:szCs w:val="24"/>
              </w:rPr>
            </w:pPr>
          </w:p>
        </w:tc>
      </w:tr>
      <w:tr w:rsidR="007D240E" w14:paraId="7247BC85" w14:textId="77777777">
        <w:tc>
          <w:tcPr>
            <w:tcW w:w="6787" w:type="dxa"/>
            <w:gridSpan w:val="4"/>
            <w:tcBorders>
              <w:top w:val="single" w:sz="4" w:space="0" w:color="auto"/>
              <w:left w:val="single" w:sz="4" w:space="0" w:color="auto"/>
              <w:bottom w:val="single" w:sz="4" w:space="0" w:color="auto"/>
              <w:right w:val="single" w:sz="4" w:space="0" w:color="auto"/>
            </w:tcBorders>
          </w:tcPr>
          <w:p w14:paraId="7533E9D5" w14:textId="77777777" w:rsidR="007D240E" w:rsidRDefault="0016005C">
            <w:pPr>
              <w:ind w:left="87" w:right="143"/>
              <w:jc w:val="right"/>
              <w:rPr>
                <w:sz w:val="24"/>
                <w:szCs w:val="24"/>
              </w:rPr>
            </w:pPr>
            <w:r>
              <w:rPr>
                <w:b/>
                <w:sz w:val="24"/>
                <w:szCs w:val="24"/>
              </w:rPr>
              <w:t>Всього:</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39E886A" w14:textId="77777777" w:rsidR="007D240E" w:rsidRDefault="007D240E">
            <w:pPr>
              <w:ind w:left="-67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3E4240C" w14:textId="77777777" w:rsidR="007D240E" w:rsidRDefault="007D240E">
            <w:pPr>
              <w:jc w:val="center"/>
              <w:rPr>
                <w:b/>
                <w:sz w:val="24"/>
                <w:szCs w:val="24"/>
              </w:rPr>
            </w:pPr>
          </w:p>
        </w:tc>
      </w:tr>
      <w:tr w:rsidR="007D240E" w14:paraId="2C6E55AA" w14:textId="77777777">
        <w:tc>
          <w:tcPr>
            <w:tcW w:w="6787" w:type="dxa"/>
            <w:gridSpan w:val="4"/>
            <w:tcBorders>
              <w:top w:val="single" w:sz="4" w:space="0" w:color="auto"/>
              <w:left w:val="single" w:sz="4" w:space="0" w:color="auto"/>
              <w:bottom w:val="single" w:sz="4" w:space="0" w:color="auto"/>
              <w:right w:val="single" w:sz="4" w:space="0" w:color="auto"/>
            </w:tcBorders>
          </w:tcPr>
          <w:p w14:paraId="45182431" w14:textId="77777777" w:rsidR="007D240E" w:rsidRDefault="0016005C">
            <w:pPr>
              <w:ind w:left="87" w:right="143"/>
              <w:jc w:val="right"/>
              <w:rPr>
                <w:b/>
                <w:sz w:val="24"/>
                <w:szCs w:val="24"/>
              </w:rPr>
            </w:pPr>
            <w:r>
              <w:rPr>
                <w:b/>
                <w:sz w:val="24"/>
                <w:szCs w:val="24"/>
              </w:rPr>
              <w:t>ПДВ: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A31389A" w14:textId="77777777" w:rsidR="007D240E" w:rsidRDefault="007D240E">
            <w:pPr>
              <w:ind w:left="-67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D554CC0" w14:textId="77777777" w:rsidR="007D240E" w:rsidRDefault="007D240E">
            <w:pPr>
              <w:jc w:val="center"/>
              <w:rPr>
                <w:b/>
                <w:sz w:val="24"/>
                <w:szCs w:val="24"/>
              </w:rPr>
            </w:pPr>
          </w:p>
        </w:tc>
      </w:tr>
      <w:tr w:rsidR="007D240E" w14:paraId="29517A63" w14:textId="77777777">
        <w:tc>
          <w:tcPr>
            <w:tcW w:w="6787" w:type="dxa"/>
            <w:gridSpan w:val="4"/>
            <w:tcBorders>
              <w:top w:val="single" w:sz="4" w:space="0" w:color="auto"/>
              <w:left w:val="single" w:sz="4" w:space="0" w:color="auto"/>
              <w:bottom w:val="single" w:sz="4" w:space="0" w:color="auto"/>
              <w:right w:val="single" w:sz="4" w:space="0" w:color="auto"/>
            </w:tcBorders>
          </w:tcPr>
          <w:p w14:paraId="1FD93486" w14:textId="77777777" w:rsidR="007D240E" w:rsidRDefault="0016005C">
            <w:pPr>
              <w:ind w:left="87" w:right="143"/>
              <w:jc w:val="right"/>
              <w:rPr>
                <w:b/>
                <w:sz w:val="24"/>
                <w:szCs w:val="24"/>
              </w:rPr>
            </w:pPr>
            <w:r>
              <w:rPr>
                <w:b/>
                <w:sz w:val="24"/>
                <w:szCs w:val="24"/>
              </w:rPr>
              <w:t>Разом із ПДВ: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C0C362" w14:textId="77777777" w:rsidR="007D240E" w:rsidRDefault="007D240E">
            <w:pPr>
              <w:ind w:left="-67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014641E" w14:textId="77777777" w:rsidR="007D240E" w:rsidRDefault="007D240E">
            <w:pPr>
              <w:jc w:val="center"/>
              <w:rPr>
                <w:b/>
                <w:sz w:val="24"/>
                <w:szCs w:val="24"/>
              </w:rPr>
            </w:pPr>
          </w:p>
        </w:tc>
      </w:tr>
    </w:tbl>
    <w:p w14:paraId="35D0F73E" w14:textId="77777777" w:rsidR="007D240E" w:rsidRDefault="0016005C">
      <w:pPr>
        <w:pStyle w:val="ad"/>
        <w:spacing w:after="0"/>
        <w:jc w:val="both"/>
        <w:rPr>
          <w:i/>
        </w:rPr>
      </w:pPr>
      <w:r>
        <w:rPr>
          <w:b/>
        </w:rPr>
        <w:t xml:space="preserve">Всього вартість договору становить: </w:t>
      </w:r>
      <w:r>
        <w:rPr>
          <w:i/>
        </w:rPr>
        <w:t>цифрами та прописом з/без ПДВ.</w:t>
      </w:r>
    </w:p>
    <w:p w14:paraId="2CA9CD62" w14:textId="77777777" w:rsidR="007D240E" w:rsidRDefault="007D240E">
      <w:pPr>
        <w:pStyle w:val="ad"/>
        <w:spacing w:after="0"/>
        <w:jc w:val="center"/>
        <w:rPr>
          <w:b/>
          <w:bCs/>
          <w:smallCaps/>
        </w:rPr>
      </w:pPr>
    </w:p>
    <w:p w14:paraId="0938E380" w14:textId="77777777" w:rsidR="007D240E" w:rsidRDefault="0016005C">
      <w:pPr>
        <w:pStyle w:val="ad"/>
        <w:spacing w:after="0"/>
        <w:jc w:val="center"/>
        <w:rPr>
          <w:b/>
          <w:bCs/>
          <w:smallCaps/>
        </w:rPr>
      </w:pPr>
      <w:r>
        <w:rPr>
          <w:b/>
          <w:bCs/>
          <w:smallCaps/>
        </w:rPr>
        <w:t xml:space="preserve"> Юридичні адреси сторін та реквізити</w:t>
      </w:r>
    </w:p>
    <w:p w14:paraId="667C5022" w14:textId="77777777" w:rsidR="007D240E" w:rsidRDefault="007D240E">
      <w:pPr>
        <w:pStyle w:val="ad"/>
        <w:spacing w:after="0"/>
        <w:jc w:val="center"/>
        <w:rPr>
          <w:b/>
          <w:bCs/>
          <w:smallCaps/>
        </w:rPr>
      </w:pPr>
    </w:p>
    <w:tbl>
      <w:tblPr>
        <w:tblW w:w="0" w:type="auto"/>
        <w:tblInd w:w="108" w:type="dxa"/>
        <w:tblLook w:val="04A0" w:firstRow="1" w:lastRow="0" w:firstColumn="1" w:lastColumn="0" w:noHBand="0" w:noVBand="1"/>
      </w:tblPr>
      <w:tblGrid>
        <w:gridCol w:w="4766"/>
        <w:gridCol w:w="4767"/>
      </w:tblGrid>
      <w:tr w:rsidR="007D240E" w14:paraId="04FF508F" w14:textId="77777777">
        <w:tc>
          <w:tcPr>
            <w:tcW w:w="4872" w:type="dxa"/>
          </w:tcPr>
          <w:p w14:paraId="4A1B0FC1" w14:textId="77777777" w:rsidR="007D240E" w:rsidRDefault="0016005C">
            <w:pPr>
              <w:ind w:firstLine="240"/>
              <w:jc w:val="center"/>
              <w:rPr>
                <w:b/>
                <w:bCs/>
              </w:rPr>
            </w:pPr>
            <w:r>
              <w:rPr>
                <w:b/>
                <w:bCs/>
                <w:spacing w:val="-3"/>
              </w:rPr>
              <w:t>Замовник</w:t>
            </w:r>
            <w:r>
              <w:rPr>
                <w:b/>
                <w:bCs/>
              </w:rPr>
              <w:t>:</w:t>
            </w:r>
          </w:p>
        </w:tc>
        <w:tc>
          <w:tcPr>
            <w:tcW w:w="4873" w:type="dxa"/>
          </w:tcPr>
          <w:p w14:paraId="0B382C11" w14:textId="77777777" w:rsidR="007D240E" w:rsidRDefault="0016005C">
            <w:pPr>
              <w:ind w:firstLine="240"/>
              <w:jc w:val="center"/>
              <w:rPr>
                <w:b/>
                <w:bCs/>
              </w:rPr>
            </w:pPr>
            <w:r>
              <w:rPr>
                <w:b/>
                <w:bCs/>
                <w:spacing w:val="-3"/>
              </w:rPr>
              <w:t>Виконавець:</w:t>
            </w:r>
          </w:p>
        </w:tc>
      </w:tr>
      <w:tr w:rsidR="007D240E" w14:paraId="3E9DB664" w14:textId="77777777">
        <w:trPr>
          <w:trHeight w:val="627"/>
        </w:trPr>
        <w:tc>
          <w:tcPr>
            <w:tcW w:w="4872" w:type="dxa"/>
          </w:tcPr>
          <w:p w14:paraId="51C24342" w14:textId="77777777" w:rsidR="007D240E" w:rsidRDefault="0016005C">
            <w:pPr>
              <w:jc w:val="center"/>
              <w:rPr>
                <w:b/>
                <w:caps/>
              </w:rPr>
            </w:pPr>
            <w:r>
              <w:rPr>
                <w:b/>
                <w:caps/>
              </w:rPr>
              <w:t>відділ освіти</w:t>
            </w:r>
          </w:p>
          <w:p w14:paraId="249B157E" w14:textId="77777777" w:rsidR="007D240E" w:rsidRDefault="0016005C">
            <w:pPr>
              <w:jc w:val="center"/>
              <w:rPr>
                <w:b/>
                <w:caps/>
              </w:rPr>
            </w:pPr>
            <w:r>
              <w:rPr>
                <w:b/>
                <w:caps/>
              </w:rPr>
              <w:t>іванківської Селищної Ради</w:t>
            </w:r>
          </w:p>
          <w:p w14:paraId="6C94466E" w14:textId="77777777" w:rsidR="007D240E" w:rsidRDefault="007D240E">
            <w:pPr>
              <w:jc w:val="both"/>
              <w:rPr>
                <w:b/>
                <w:caps/>
              </w:rPr>
            </w:pPr>
          </w:p>
        </w:tc>
        <w:tc>
          <w:tcPr>
            <w:tcW w:w="4873" w:type="dxa"/>
          </w:tcPr>
          <w:p w14:paraId="0F5EEAFE" w14:textId="77777777" w:rsidR="007D240E" w:rsidRDefault="0016005C">
            <w:pPr>
              <w:jc w:val="both"/>
            </w:pPr>
            <w:r>
              <w:rPr>
                <w:b/>
                <w:bCs/>
              </w:rPr>
              <w:t>Найменування:</w:t>
            </w:r>
          </w:p>
          <w:p w14:paraId="4769BDA8" w14:textId="77777777" w:rsidR="007D240E" w:rsidRDefault="007D240E">
            <w:pPr>
              <w:rPr>
                <w:b/>
                <w:color w:val="FF0000"/>
              </w:rPr>
            </w:pPr>
          </w:p>
        </w:tc>
      </w:tr>
      <w:tr w:rsidR="007D240E" w14:paraId="48642499" w14:textId="77777777">
        <w:tc>
          <w:tcPr>
            <w:tcW w:w="4872" w:type="dxa"/>
          </w:tcPr>
          <w:p w14:paraId="436AE46F" w14:textId="77777777" w:rsidR="007D240E" w:rsidRDefault="0016005C">
            <w:pPr>
              <w:jc w:val="both"/>
            </w:pPr>
            <w:r>
              <w:rPr>
                <w:b/>
                <w:bCs/>
              </w:rPr>
              <w:t>Код за ЄДРПОУ</w:t>
            </w:r>
            <w:r>
              <w:t>: 44031188</w:t>
            </w:r>
          </w:p>
        </w:tc>
        <w:tc>
          <w:tcPr>
            <w:tcW w:w="4873" w:type="dxa"/>
          </w:tcPr>
          <w:p w14:paraId="76CA4273" w14:textId="77777777" w:rsidR="007D240E" w:rsidRDefault="0016005C">
            <w:pPr>
              <w:jc w:val="both"/>
            </w:pPr>
            <w:r>
              <w:rPr>
                <w:b/>
                <w:bCs/>
              </w:rPr>
              <w:t xml:space="preserve">Код за ЄДРПОУ або </w:t>
            </w:r>
            <w:proofErr w:type="spellStart"/>
            <w:r>
              <w:rPr>
                <w:b/>
                <w:bCs/>
              </w:rPr>
              <w:t>ідент</w:t>
            </w:r>
            <w:proofErr w:type="spellEnd"/>
            <w:r>
              <w:rPr>
                <w:b/>
                <w:bCs/>
              </w:rPr>
              <w:t>. номер</w:t>
            </w:r>
            <w:r>
              <w:t xml:space="preserve">: </w:t>
            </w:r>
          </w:p>
        </w:tc>
      </w:tr>
      <w:tr w:rsidR="007D240E" w14:paraId="52458036" w14:textId="77777777">
        <w:tc>
          <w:tcPr>
            <w:tcW w:w="4872" w:type="dxa"/>
          </w:tcPr>
          <w:p w14:paraId="44DCCDEF" w14:textId="77777777" w:rsidR="007D240E" w:rsidRDefault="0016005C">
            <w:pPr>
              <w:jc w:val="both"/>
            </w:pPr>
            <w:r>
              <w:rPr>
                <w:b/>
                <w:bCs/>
              </w:rPr>
              <w:t>Місцезнаходження</w:t>
            </w:r>
            <w:r>
              <w:t>:</w:t>
            </w:r>
          </w:p>
          <w:p w14:paraId="65D5272F" w14:textId="77777777" w:rsidR="007D240E" w:rsidRDefault="0016005C">
            <w:pPr>
              <w:jc w:val="both"/>
            </w:pPr>
            <w:r>
              <w:t>07200, Київська обл. смт. Іванків, вул. І. Проскури, 42</w:t>
            </w:r>
          </w:p>
        </w:tc>
        <w:tc>
          <w:tcPr>
            <w:tcW w:w="4873" w:type="dxa"/>
          </w:tcPr>
          <w:p w14:paraId="3D4D1C5A" w14:textId="77777777" w:rsidR="007D240E" w:rsidRDefault="0016005C">
            <w:pPr>
              <w:rPr>
                <w:b/>
                <w:bCs/>
              </w:rPr>
            </w:pPr>
            <w:r>
              <w:rPr>
                <w:b/>
                <w:bCs/>
              </w:rPr>
              <w:t>Місцезнаходження:</w:t>
            </w:r>
          </w:p>
        </w:tc>
      </w:tr>
      <w:tr w:rsidR="007D240E" w14:paraId="62BEEB2E" w14:textId="77777777">
        <w:tc>
          <w:tcPr>
            <w:tcW w:w="4872" w:type="dxa"/>
          </w:tcPr>
          <w:p w14:paraId="4F547773" w14:textId="77777777" w:rsidR="007D240E" w:rsidRDefault="0016005C">
            <w:pPr>
              <w:jc w:val="both"/>
            </w:pPr>
            <w:r>
              <w:rPr>
                <w:b/>
                <w:bCs/>
              </w:rPr>
              <w:t>Рахунок:</w:t>
            </w:r>
          </w:p>
          <w:p w14:paraId="76775CD4" w14:textId="77777777" w:rsidR="007D240E" w:rsidRDefault="007D240E">
            <w:pPr>
              <w:jc w:val="both"/>
            </w:pPr>
          </w:p>
        </w:tc>
        <w:tc>
          <w:tcPr>
            <w:tcW w:w="4873" w:type="dxa"/>
          </w:tcPr>
          <w:p w14:paraId="5C3119FD" w14:textId="77777777" w:rsidR="007D240E" w:rsidRDefault="0016005C">
            <w:pPr>
              <w:jc w:val="both"/>
            </w:pPr>
            <w:r>
              <w:rPr>
                <w:b/>
                <w:bCs/>
              </w:rPr>
              <w:t>Рахунок</w:t>
            </w:r>
            <w:r>
              <w:t>:</w:t>
            </w:r>
          </w:p>
        </w:tc>
      </w:tr>
    </w:tbl>
    <w:p w14:paraId="51512F9B" w14:textId="77777777" w:rsidR="007D240E" w:rsidRDefault="007D240E">
      <w:pPr>
        <w:pStyle w:val="ad"/>
        <w:spacing w:after="0"/>
        <w:jc w:val="center"/>
        <w:rPr>
          <w:bCs/>
          <w:smallCaps/>
        </w:rPr>
      </w:pPr>
    </w:p>
    <w:p w14:paraId="329C3CBA" w14:textId="77777777" w:rsidR="007D240E" w:rsidRDefault="007D240E">
      <w:pPr>
        <w:pStyle w:val="ad"/>
        <w:spacing w:after="0"/>
        <w:jc w:val="center"/>
        <w:rPr>
          <w:b/>
          <w:bCs/>
          <w:smallCaps/>
        </w:rPr>
      </w:pPr>
    </w:p>
    <w:sectPr w:rsidR="007D240E">
      <w:pgSz w:w="11910" w:h="16840"/>
      <w:pgMar w:top="851" w:right="851" w:bottom="851" w:left="1418" w:header="0" w:footer="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D634" w14:textId="77777777" w:rsidR="00D7503B" w:rsidRDefault="00D7503B">
      <w:r>
        <w:separator/>
      </w:r>
    </w:p>
  </w:endnote>
  <w:endnote w:type="continuationSeparator" w:id="0">
    <w:p w14:paraId="7A6A888D" w14:textId="77777777" w:rsidR="00D7503B" w:rsidRDefault="00D7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856389"/>
      <w:docPartObj>
        <w:docPartGallery w:val="AutoText"/>
      </w:docPartObj>
    </w:sdtPr>
    <w:sdtEndPr/>
    <w:sdtContent>
      <w:p w14:paraId="5A2C8D31" w14:textId="30FE7F92" w:rsidR="007D240E" w:rsidRDefault="0016005C">
        <w:pPr>
          <w:pStyle w:val="ab"/>
          <w:jc w:val="center"/>
        </w:pPr>
        <w:r>
          <w:fldChar w:fldCharType="begin"/>
        </w:r>
        <w:r>
          <w:instrText>PAGE   \* MERGEFORMAT</w:instrText>
        </w:r>
        <w:r>
          <w:fldChar w:fldCharType="separate"/>
        </w:r>
        <w:r w:rsidR="004769DE" w:rsidRPr="004769DE">
          <w:rPr>
            <w:noProof/>
            <w:lang w:val="ru-RU"/>
          </w:rPr>
          <w:t>16</w:t>
        </w:r>
        <w:r>
          <w:fldChar w:fldCharType="end"/>
        </w:r>
      </w:p>
    </w:sdtContent>
  </w:sdt>
  <w:p w14:paraId="7A31694A" w14:textId="77777777" w:rsidR="007D240E" w:rsidRDefault="007D240E">
    <w:pPr>
      <w:pStyle w:val="aa"/>
      <w:spacing w:line="14" w:lineRule="auto"/>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E99C" w14:textId="2B2BB700" w:rsidR="007D240E" w:rsidRDefault="006B31EF">
    <w:pPr>
      <w:pStyle w:val="aa"/>
      <w:spacing w:line="14" w:lineRule="auto"/>
      <w:jc w:val="left"/>
      <w:rPr>
        <w:sz w:val="19"/>
      </w:rPr>
    </w:pPr>
    <w:r>
      <w:rPr>
        <w:noProof/>
        <w:lang w:eastAsia="uk-UA"/>
      </w:rPr>
      <mc:AlternateContent>
        <mc:Choice Requires="wps">
          <w:drawing>
            <wp:anchor distT="0" distB="0" distL="114300" distR="114300" simplePos="0" relativeHeight="251657728" behindDoc="1" locked="0" layoutInCell="1" allowOverlap="1" wp14:anchorId="4FB36A84" wp14:editId="021CEFE4">
              <wp:simplePos x="0" y="0"/>
              <wp:positionH relativeFrom="page">
                <wp:posOffset>3846830</wp:posOffset>
              </wp:positionH>
              <wp:positionV relativeFrom="page">
                <wp:posOffset>10251440</wp:posOffset>
              </wp:positionV>
              <wp:extent cx="228600" cy="194310"/>
              <wp:effectExtent l="0" t="0" r="0" b="0"/>
              <wp:wrapNone/>
              <wp:docPr id="186814262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85C3070" w14:textId="1E777CD7" w:rsidR="007D240E" w:rsidRDefault="0016005C">
                          <w:pPr>
                            <w:pStyle w:val="aa"/>
                            <w:spacing w:before="10"/>
                            <w:ind w:left="60"/>
                            <w:jc w:val="left"/>
                          </w:pPr>
                          <w:r>
                            <w:fldChar w:fldCharType="begin"/>
                          </w:r>
                          <w:r>
                            <w:instrText xml:space="preserve"> PAGE </w:instrText>
                          </w:r>
                          <w:r>
                            <w:fldChar w:fldCharType="separate"/>
                          </w:r>
                          <w:r w:rsidR="004769DE">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FB36A84" id="_x0000_t202" coordsize="21600,21600" o:spt="202" path="m,l,21600r21600,l21600,xe">
              <v:stroke joinstyle="miter"/>
              <v:path gradientshapeok="t" o:connecttype="rect"/>
            </v:shapetype>
            <v:shape id="Надпись 1" o:spid="_x0000_s1026" type="#_x0000_t202" style="position:absolute;margin-left:302.9pt;margin-top:807.2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" filled="f" stroked="f">
              <v:textbox inset="0,0,0,0">
                <w:txbxContent>
                  <w:p w14:paraId="785C3070" w14:textId="1E777CD7" w:rsidR="007D240E" w:rsidRDefault="0016005C">
                    <w:pPr>
                      <w:pStyle w:val="aa"/>
                      <w:spacing w:before="10"/>
                      <w:ind w:left="60"/>
                      <w:jc w:val="left"/>
                    </w:pPr>
                    <w:r>
                      <w:fldChar w:fldCharType="begin"/>
                    </w:r>
                    <w:r>
                      <w:instrText xml:space="preserve"> PAGE </w:instrText>
                    </w:r>
                    <w:r>
                      <w:fldChar w:fldCharType="separate"/>
                    </w:r>
                    <w:r w:rsidR="004769DE">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82F5" w14:textId="77777777" w:rsidR="00D7503B" w:rsidRDefault="00D7503B">
      <w:r>
        <w:separator/>
      </w:r>
    </w:p>
  </w:footnote>
  <w:footnote w:type="continuationSeparator" w:id="0">
    <w:p w14:paraId="58927829" w14:textId="77777777" w:rsidR="00D7503B" w:rsidRDefault="00D7503B">
      <w:r>
        <w:continuationSeparator/>
      </w:r>
    </w:p>
  </w:footnote>
  <w:footnote w:id="1">
    <w:p w14:paraId="310A2F7B" w14:textId="77777777" w:rsidR="007D240E" w:rsidRDefault="0016005C">
      <w:pPr>
        <w:pStyle w:val="a6"/>
        <w:jc w:val="both"/>
      </w:pPr>
      <w:r>
        <w:rPr>
          <w:rStyle w:val="a3"/>
        </w:rPr>
        <w:footnoteRef/>
      </w:r>
      <w:r>
        <w:t xml:space="preserve"> Терміни «резидент» та «нерезидент» у цій тендерній документації вживаються у значеннях, наведених  в Митному кодексі України</w:t>
      </w:r>
    </w:p>
  </w:footnote>
  <w:footnote w:id="2">
    <w:p w14:paraId="6ECC603E" w14:textId="77777777" w:rsidR="007D240E" w:rsidRDefault="0016005C">
      <w:pPr>
        <w:pStyle w:val="a6"/>
        <w:jc w:val="both"/>
      </w:pPr>
      <w:r>
        <w:rPr>
          <w:rStyle w:val="a3"/>
        </w:rPr>
        <w:footnoteRef/>
      </w:r>
      <w:r>
        <w:t xml:space="preserve"> </w:t>
      </w:r>
      <w:r>
        <w:rPr>
          <w:shd w:val="clear" w:color="auto" w:fill="FFFFFF"/>
        </w:rPr>
        <w:t xml:space="preserve">Цифровий та буквений код валюти згідно </w:t>
      </w:r>
      <w:r>
        <w:rPr>
          <w:shd w:val="clear" w:color="auto" w:fill="FEFEFE"/>
        </w:rPr>
        <w:t>ДСТУ ISO 4217:2010 «Коди для представлення валют і фондів» (ISO 4217:2008, IDT)</w:t>
      </w:r>
    </w:p>
  </w:footnote>
  <w:footnote w:id="3">
    <w:p w14:paraId="31950D35" w14:textId="77777777" w:rsidR="007D240E" w:rsidRDefault="0016005C">
      <w:pPr>
        <w:spacing w:before="77"/>
        <w:ind w:right="2"/>
        <w:jc w:val="both"/>
        <w:rPr>
          <w:sz w:val="20"/>
          <w:szCs w:val="20"/>
        </w:rPr>
      </w:pPr>
      <w:r>
        <w:rPr>
          <w:rStyle w:val="a3"/>
          <w:sz w:val="20"/>
          <w:szCs w:val="20"/>
        </w:rPr>
        <w:footnoteRef/>
      </w:r>
      <w:r>
        <w:rPr>
          <w:sz w:val="20"/>
          <w:szCs w:val="20"/>
        </w:rPr>
        <w:t xml:space="preserve"> Згідно з пунктом 1 частини першої статті 13 Закону України «Про Єдиний державний демографічний реєстр та</w:t>
      </w:r>
      <w:r>
        <w:rPr>
          <w:spacing w:val="-47"/>
          <w:sz w:val="20"/>
          <w:szCs w:val="20"/>
        </w:rPr>
        <w:t xml:space="preserve">                                              </w:t>
      </w:r>
      <w:r>
        <w:rPr>
          <w:sz w:val="20"/>
          <w:szCs w:val="20"/>
        </w:rPr>
        <w:t>документи,</w:t>
      </w:r>
      <w:r>
        <w:rPr>
          <w:spacing w:val="2"/>
          <w:sz w:val="20"/>
          <w:szCs w:val="20"/>
        </w:rPr>
        <w:t xml:space="preserve"> </w:t>
      </w:r>
      <w:r>
        <w:rPr>
          <w:sz w:val="20"/>
          <w:szCs w:val="20"/>
        </w:rPr>
        <w:t>що</w:t>
      </w:r>
      <w:r>
        <w:rPr>
          <w:spacing w:val="-4"/>
          <w:sz w:val="20"/>
          <w:szCs w:val="20"/>
        </w:rPr>
        <w:t xml:space="preserve"> </w:t>
      </w:r>
      <w:r>
        <w:rPr>
          <w:sz w:val="20"/>
          <w:szCs w:val="20"/>
        </w:rPr>
        <w:t>підтверджують громадянство</w:t>
      </w:r>
      <w:r>
        <w:rPr>
          <w:spacing w:val="-5"/>
          <w:sz w:val="20"/>
          <w:szCs w:val="20"/>
        </w:rPr>
        <w:t xml:space="preserve"> </w:t>
      </w:r>
      <w:r>
        <w:rPr>
          <w:sz w:val="20"/>
          <w:szCs w:val="20"/>
        </w:rPr>
        <w:t>України,</w:t>
      </w:r>
      <w:r>
        <w:rPr>
          <w:spacing w:val="3"/>
          <w:sz w:val="20"/>
          <w:szCs w:val="20"/>
        </w:rPr>
        <w:t xml:space="preserve"> </w:t>
      </w:r>
      <w:r>
        <w:rPr>
          <w:sz w:val="20"/>
          <w:szCs w:val="20"/>
        </w:rPr>
        <w:t>посвідчують особу</w:t>
      </w:r>
      <w:r>
        <w:rPr>
          <w:spacing w:val="-9"/>
          <w:sz w:val="20"/>
          <w:szCs w:val="20"/>
        </w:rPr>
        <w:t xml:space="preserve"> </w:t>
      </w:r>
      <w:r>
        <w:rPr>
          <w:sz w:val="20"/>
          <w:szCs w:val="20"/>
        </w:rPr>
        <w:t>чи</w:t>
      </w:r>
      <w:r>
        <w:rPr>
          <w:spacing w:val="-2"/>
          <w:sz w:val="20"/>
          <w:szCs w:val="20"/>
        </w:rPr>
        <w:t xml:space="preserve"> </w:t>
      </w:r>
      <w:r>
        <w:rPr>
          <w:sz w:val="20"/>
          <w:szCs w:val="20"/>
        </w:rPr>
        <w:t>її</w:t>
      </w:r>
      <w:r>
        <w:rPr>
          <w:spacing w:val="3"/>
          <w:sz w:val="20"/>
          <w:szCs w:val="20"/>
        </w:rPr>
        <w:t xml:space="preserve"> </w:t>
      </w:r>
      <w:r>
        <w:rPr>
          <w:sz w:val="20"/>
          <w:szCs w:val="20"/>
        </w:rPr>
        <w:t>спеціальний</w:t>
      </w:r>
      <w:r>
        <w:rPr>
          <w:spacing w:val="-2"/>
          <w:sz w:val="20"/>
          <w:szCs w:val="20"/>
        </w:rPr>
        <w:t xml:space="preserve"> </w:t>
      </w:r>
      <w:r>
        <w:rPr>
          <w:sz w:val="20"/>
          <w:szCs w:val="20"/>
        </w:rPr>
        <w:t>статус»</w:t>
      </w:r>
    </w:p>
  </w:footnote>
  <w:footnote w:id="4">
    <w:p w14:paraId="3E286646" w14:textId="77777777" w:rsidR="007D240E" w:rsidRDefault="0016005C">
      <w:pPr>
        <w:spacing w:before="1"/>
        <w:ind w:right="2"/>
        <w:jc w:val="both"/>
        <w:rPr>
          <w:sz w:val="20"/>
          <w:szCs w:val="20"/>
        </w:rPr>
      </w:pPr>
      <w:r>
        <w:rPr>
          <w:rStyle w:val="a3"/>
          <w:sz w:val="20"/>
          <w:szCs w:val="20"/>
        </w:rPr>
        <w:footnoteRef/>
      </w:r>
      <w:r>
        <w:rPr>
          <w:sz w:val="20"/>
          <w:szCs w:val="20"/>
        </w:rPr>
        <w:t xml:space="preserve"> Згідно з наказом Міністерства фінансів України «Про затвердження Положення про реєстрацію фізичних осіб у</w:t>
      </w:r>
      <w:r>
        <w:rPr>
          <w:spacing w:val="-47"/>
          <w:sz w:val="20"/>
          <w:szCs w:val="20"/>
        </w:rPr>
        <w:t xml:space="preserve"> </w:t>
      </w:r>
      <w:r>
        <w:rPr>
          <w:sz w:val="20"/>
          <w:szCs w:val="20"/>
        </w:rPr>
        <w:t>Державному реєстрі фізичних осіб - платників податків» від 29.09.2017 №822 (зареєстровано в Мін'юсті України</w:t>
      </w:r>
      <w:r>
        <w:rPr>
          <w:spacing w:val="-47"/>
          <w:sz w:val="20"/>
          <w:szCs w:val="20"/>
        </w:rPr>
        <w:t xml:space="preserve"> </w:t>
      </w:r>
      <w:r>
        <w:rPr>
          <w:sz w:val="20"/>
          <w:szCs w:val="20"/>
        </w:rPr>
        <w:t>25.10.2017</w:t>
      </w:r>
      <w:r>
        <w:rPr>
          <w:spacing w:val="-3"/>
          <w:sz w:val="20"/>
          <w:szCs w:val="20"/>
        </w:rPr>
        <w:t xml:space="preserve"> </w:t>
      </w:r>
      <w:r>
        <w:rPr>
          <w:sz w:val="20"/>
          <w:szCs w:val="20"/>
        </w:rPr>
        <w:t>за</w:t>
      </w:r>
      <w:r>
        <w:rPr>
          <w:spacing w:val="-1"/>
          <w:sz w:val="20"/>
          <w:szCs w:val="20"/>
        </w:rPr>
        <w:t xml:space="preserve"> </w:t>
      </w:r>
      <w:r>
        <w:rPr>
          <w:sz w:val="20"/>
          <w:szCs w:val="20"/>
        </w:rPr>
        <w:t>№1306/31174)</w:t>
      </w:r>
    </w:p>
    <w:p w14:paraId="2EE851DD" w14:textId="77777777" w:rsidR="007D240E" w:rsidRDefault="007D240E">
      <w:pPr>
        <w:pStyle w:val="a6"/>
      </w:pPr>
    </w:p>
  </w:footnote>
  <w:footnote w:id="5">
    <w:p w14:paraId="21995B3C" w14:textId="77777777" w:rsidR="007D240E" w:rsidRDefault="0016005C">
      <w:pPr>
        <w:spacing w:before="77"/>
        <w:ind w:right="2"/>
        <w:jc w:val="both"/>
        <w:rPr>
          <w:sz w:val="20"/>
        </w:rPr>
      </w:pPr>
      <w:r>
        <w:rPr>
          <w:rStyle w:val="a3"/>
        </w:rPr>
        <w:footnoteRef/>
      </w:r>
      <w:r>
        <w:t xml:space="preserve"> </w:t>
      </w:r>
      <w:r>
        <w:rPr>
          <w:sz w:val="20"/>
        </w:rPr>
        <w:t>Згідно з пунктом 1 частини першої статті 13 Закону України «Про Єдиний державний демографічний реєстр та</w:t>
      </w:r>
      <w:r>
        <w:rPr>
          <w:spacing w:val="-47"/>
          <w:sz w:val="20"/>
        </w:rPr>
        <w:t xml:space="preserve"> </w:t>
      </w:r>
      <w:r>
        <w:rPr>
          <w:sz w:val="20"/>
        </w:rPr>
        <w:t>документи,</w:t>
      </w:r>
      <w:r>
        <w:rPr>
          <w:spacing w:val="2"/>
          <w:sz w:val="20"/>
        </w:rPr>
        <w:t xml:space="preserve"> </w:t>
      </w:r>
      <w:r>
        <w:rPr>
          <w:sz w:val="20"/>
        </w:rPr>
        <w:t>що</w:t>
      </w:r>
      <w:r>
        <w:rPr>
          <w:spacing w:val="-4"/>
          <w:sz w:val="20"/>
        </w:rPr>
        <w:t xml:space="preserve"> </w:t>
      </w:r>
      <w:r>
        <w:rPr>
          <w:sz w:val="20"/>
        </w:rPr>
        <w:t>підтверджують громадянство</w:t>
      </w:r>
      <w:r>
        <w:rPr>
          <w:spacing w:val="-5"/>
          <w:sz w:val="20"/>
        </w:rPr>
        <w:t xml:space="preserve"> </w:t>
      </w:r>
      <w:r>
        <w:rPr>
          <w:sz w:val="20"/>
        </w:rPr>
        <w:t>України,</w:t>
      </w:r>
      <w:r>
        <w:rPr>
          <w:spacing w:val="3"/>
          <w:sz w:val="20"/>
        </w:rPr>
        <w:t xml:space="preserve"> </w:t>
      </w:r>
      <w:r>
        <w:rPr>
          <w:sz w:val="20"/>
        </w:rPr>
        <w:t>посвідчують особу</w:t>
      </w:r>
      <w:r>
        <w:rPr>
          <w:spacing w:val="-9"/>
          <w:sz w:val="20"/>
        </w:rPr>
        <w:t xml:space="preserve"> </w:t>
      </w:r>
      <w:r>
        <w:rPr>
          <w:sz w:val="20"/>
        </w:rPr>
        <w:t>чи</w:t>
      </w:r>
      <w:r>
        <w:rPr>
          <w:spacing w:val="-2"/>
          <w:sz w:val="20"/>
        </w:rPr>
        <w:t xml:space="preserve"> </w:t>
      </w:r>
      <w:r>
        <w:rPr>
          <w:sz w:val="20"/>
        </w:rPr>
        <w:t>її</w:t>
      </w:r>
      <w:r>
        <w:rPr>
          <w:spacing w:val="3"/>
          <w:sz w:val="20"/>
        </w:rPr>
        <w:t xml:space="preserve"> </w:t>
      </w:r>
      <w:r>
        <w:rPr>
          <w:sz w:val="20"/>
        </w:rPr>
        <w:t>спеціальний</w:t>
      </w:r>
      <w:r>
        <w:rPr>
          <w:spacing w:val="-2"/>
          <w:sz w:val="20"/>
        </w:rPr>
        <w:t xml:space="preserve"> </w:t>
      </w:r>
      <w:r>
        <w:rPr>
          <w:sz w:val="20"/>
        </w:rPr>
        <w:t>статус»</w:t>
      </w:r>
    </w:p>
  </w:footnote>
  <w:footnote w:id="6">
    <w:p w14:paraId="134DDF5F" w14:textId="77777777" w:rsidR="007D240E" w:rsidRDefault="0016005C">
      <w:pPr>
        <w:spacing w:before="1"/>
        <w:ind w:right="2"/>
        <w:jc w:val="both"/>
      </w:pPr>
      <w:r>
        <w:rPr>
          <w:rStyle w:val="a3"/>
        </w:rPr>
        <w:footnoteRef/>
      </w:r>
      <w:r>
        <w:t xml:space="preserve"> </w:t>
      </w:r>
      <w:r>
        <w:rPr>
          <w:sz w:val="20"/>
        </w:rPr>
        <w:t>Згідно з наказом Міністерства фінансів України «Про затвердження Положення про реєстрацію фізичних осіб у</w:t>
      </w:r>
      <w:r>
        <w:rPr>
          <w:spacing w:val="-47"/>
          <w:sz w:val="20"/>
        </w:rPr>
        <w:t xml:space="preserve"> </w:t>
      </w:r>
      <w:r>
        <w:rPr>
          <w:sz w:val="20"/>
        </w:rPr>
        <w:t>Державному реєстрі фізичних осіб - платників податків» від 29.09.2017 №822 (зареєстровано в Мін'юсті України</w:t>
      </w:r>
      <w:r>
        <w:rPr>
          <w:spacing w:val="-47"/>
          <w:sz w:val="20"/>
        </w:rPr>
        <w:t xml:space="preserve"> </w:t>
      </w:r>
      <w:r>
        <w:rPr>
          <w:sz w:val="20"/>
        </w:rPr>
        <w:t>25.10.2017</w:t>
      </w:r>
      <w:r>
        <w:rPr>
          <w:spacing w:val="-3"/>
          <w:sz w:val="20"/>
        </w:rPr>
        <w:t xml:space="preserve"> </w:t>
      </w:r>
      <w:r>
        <w:rPr>
          <w:sz w:val="20"/>
        </w:rPr>
        <w:t>за</w:t>
      </w:r>
      <w:r>
        <w:rPr>
          <w:spacing w:val="-1"/>
          <w:sz w:val="20"/>
        </w:rPr>
        <w:t xml:space="preserve"> </w:t>
      </w:r>
      <w:r>
        <w:rPr>
          <w:sz w:val="20"/>
        </w:rPr>
        <w:t>№1306/31174)</w:t>
      </w:r>
    </w:p>
  </w:footnote>
  <w:footnote w:id="7">
    <w:p w14:paraId="2D7EF96F" w14:textId="77777777" w:rsidR="007D240E" w:rsidRDefault="0016005C">
      <w:pPr>
        <w:pStyle w:val="a6"/>
        <w:ind w:right="258"/>
        <w:jc w:val="both"/>
      </w:pPr>
      <w:r>
        <w:rPr>
          <w:rStyle w:val="a3"/>
        </w:rPr>
        <w:footnoteRef/>
      </w:r>
      <w:r>
        <w:t xml:space="preserve"> Закон</w:t>
      </w:r>
      <w:r>
        <w:rPr>
          <w:spacing w:val="-2"/>
        </w:rPr>
        <w:t xml:space="preserve"> </w:t>
      </w:r>
      <w:r>
        <w:t>України</w:t>
      </w:r>
      <w:r>
        <w:rPr>
          <w:spacing w:val="-2"/>
        </w:rPr>
        <w:t xml:space="preserve"> </w:t>
      </w:r>
      <w:r>
        <w:t>«Про</w:t>
      </w:r>
      <w:r>
        <w:rPr>
          <w:spacing w:val="-6"/>
        </w:rPr>
        <w:t xml:space="preserve"> </w:t>
      </w:r>
      <w:r>
        <w:t>захист</w:t>
      </w:r>
      <w:r>
        <w:rPr>
          <w:spacing w:val="-1"/>
        </w:rPr>
        <w:t xml:space="preserve"> </w:t>
      </w:r>
      <w:r>
        <w:t>персональних даних»</w:t>
      </w:r>
    </w:p>
  </w:footnote>
  <w:footnote w:id="8">
    <w:p w14:paraId="7B33DA75" w14:textId="77777777" w:rsidR="007D240E" w:rsidRDefault="0016005C">
      <w:pPr>
        <w:pStyle w:val="a6"/>
      </w:pPr>
      <w:r>
        <w:rPr>
          <w:rStyle w:val="a3"/>
        </w:rPr>
        <w:footnoteRef/>
      </w:r>
      <w:r>
        <w:t xml:space="preserve"> Згідно із цією тендерною документацією під співвиконавцем або субпідрядником розуміється юридична або</w:t>
      </w:r>
      <w:r>
        <w:rPr>
          <w:spacing w:val="1"/>
        </w:rPr>
        <w:t xml:space="preserve"> </w:t>
      </w:r>
      <w:r>
        <w:t>фізична особа, в тому числі - фізична особа-підприємець, яка спільно з учасником здійснює виконання</w:t>
      </w:r>
      <w:r>
        <w:rPr>
          <w:spacing w:val="1"/>
        </w:rPr>
        <w:t xml:space="preserve"> </w:t>
      </w:r>
      <w:r>
        <w:t xml:space="preserve">робіт/надання послуг, що є предметом цієї закупівлі, на підставі договору або іншого правочину, укладеного між </w:t>
      </w:r>
      <w:r>
        <w:rPr>
          <w:spacing w:val="-47"/>
        </w:rPr>
        <w:t xml:space="preserve"> </w:t>
      </w:r>
      <w:r>
        <w:t>ними</w:t>
      </w:r>
    </w:p>
  </w:footnote>
  <w:footnote w:id="9">
    <w:p w14:paraId="0F50B11E" w14:textId="77777777" w:rsidR="007D240E" w:rsidRDefault="0016005C">
      <w:pPr>
        <w:pStyle w:val="a6"/>
        <w:ind w:right="2"/>
        <w:jc w:val="both"/>
      </w:pPr>
      <w:r>
        <w:rPr>
          <w:rStyle w:val="a3"/>
        </w:rPr>
        <w:footnoteRef/>
      </w:r>
      <w:r>
        <w:t xml:space="preserve"> Не може вважатися аналогічним договір, </w:t>
      </w:r>
      <w:r>
        <w:rPr>
          <w:rFonts w:ascii="Times New Roman CYR" w:hAnsi="Times New Roman CYR"/>
        </w:rPr>
        <w:t>за умовами якого не прослідковується повний цикл організації гарячого харчування, зокрема, разові та поодинокі договори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footnote>
  <w:footnote w:id="10">
    <w:p w14:paraId="25A7940E" w14:textId="77777777" w:rsidR="007D240E" w:rsidRDefault="0016005C">
      <w:pPr>
        <w:pStyle w:val="a6"/>
        <w:rPr>
          <w:i/>
          <w:iCs/>
        </w:rPr>
      </w:pPr>
      <w:r>
        <w:rPr>
          <w:rStyle w:val="a3"/>
          <w:i/>
          <w:iCs/>
        </w:rPr>
        <w:footnoteRef/>
      </w:r>
      <w:r>
        <w:rPr>
          <w:i/>
          <w:iCs/>
        </w:rPr>
        <w:t xml:space="preserve"> Закон України «</w:t>
      </w:r>
      <w:r>
        <w:rPr>
          <w:i/>
          <w:iCs/>
          <w:color w:val="333333"/>
          <w:shd w:val="clear" w:color="auto" w:fill="FFFFFF"/>
        </w:rPr>
        <w:t>Про основні принципи та вимоги до безпечності та якості харчових продуктів»</w:t>
      </w:r>
    </w:p>
  </w:footnote>
  <w:footnote w:id="11">
    <w:p w14:paraId="28E7B3DB" w14:textId="77777777" w:rsidR="007D240E" w:rsidRDefault="0016005C">
      <w:pPr>
        <w:pStyle w:val="a6"/>
        <w:rPr>
          <w:i/>
          <w:iCs/>
        </w:rPr>
      </w:pPr>
      <w:r>
        <w:rPr>
          <w:rStyle w:val="a3"/>
          <w:i/>
          <w:iCs/>
        </w:rPr>
        <w:footnoteRef/>
      </w:r>
      <w:r>
        <w:rPr>
          <w:i/>
          <w:iCs/>
        </w:rPr>
        <w:t xml:space="preserve"> Надавач послуг – учасник-переможець цієї закупівлі, з яким за результатами цієї закупівлі укладено договір про закупівлю, що набрав законної сили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1A2"/>
    <w:multiLevelType w:val="multilevel"/>
    <w:tmpl w:val="009161A2"/>
    <w:lvl w:ilvl="0">
      <w:start w:val="1"/>
      <w:numFmt w:val="decimal"/>
      <w:lvlText w:val="6.3.%1."/>
      <w:lvlJc w:val="left"/>
      <w:pPr>
        <w:tabs>
          <w:tab w:val="left" w:pos="360"/>
        </w:tabs>
        <w:ind w:left="360" w:firstLine="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034D60F9"/>
    <w:multiLevelType w:val="multilevel"/>
    <w:tmpl w:val="034D60F9"/>
    <w:lvl w:ilvl="0">
      <w:start w:val="1"/>
      <w:numFmt w:val="decimal"/>
      <w:lvlText w:val="%1"/>
      <w:lvlJc w:val="left"/>
      <w:pPr>
        <w:ind w:left="214" w:hanging="385"/>
      </w:pPr>
      <w:rPr>
        <w:rFonts w:hint="default"/>
        <w:lang w:val="uk-UA" w:eastAsia="en-US" w:bidi="ar-SA"/>
      </w:rPr>
    </w:lvl>
    <w:lvl w:ilvl="1">
      <w:start w:val="1"/>
      <w:numFmt w:val="decimal"/>
      <w:lvlText w:val="%1.%2"/>
      <w:lvlJc w:val="left"/>
      <w:pPr>
        <w:ind w:left="214" w:hanging="38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59" w:hanging="385"/>
      </w:pPr>
      <w:rPr>
        <w:rFonts w:hint="default"/>
        <w:lang w:val="uk-UA" w:eastAsia="en-US" w:bidi="ar-SA"/>
      </w:rPr>
    </w:lvl>
    <w:lvl w:ilvl="3">
      <w:numFmt w:val="bullet"/>
      <w:lvlText w:val="•"/>
      <w:lvlJc w:val="left"/>
      <w:pPr>
        <w:ind w:left="2379" w:hanging="385"/>
      </w:pPr>
      <w:rPr>
        <w:rFonts w:hint="default"/>
        <w:lang w:val="uk-UA" w:eastAsia="en-US" w:bidi="ar-SA"/>
      </w:rPr>
    </w:lvl>
    <w:lvl w:ilvl="4">
      <w:numFmt w:val="bullet"/>
      <w:lvlText w:val="•"/>
      <w:lvlJc w:val="left"/>
      <w:pPr>
        <w:ind w:left="3099" w:hanging="385"/>
      </w:pPr>
      <w:rPr>
        <w:rFonts w:hint="default"/>
        <w:lang w:val="uk-UA" w:eastAsia="en-US" w:bidi="ar-SA"/>
      </w:rPr>
    </w:lvl>
    <w:lvl w:ilvl="5">
      <w:numFmt w:val="bullet"/>
      <w:lvlText w:val="•"/>
      <w:lvlJc w:val="left"/>
      <w:pPr>
        <w:ind w:left="3819" w:hanging="385"/>
      </w:pPr>
      <w:rPr>
        <w:rFonts w:hint="default"/>
        <w:lang w:val="uk-UA" w:eastAsia="en-US" w:bidi="ar-SA"/>
      </w:rPr>
    </w:lvl>
    <w:lvl w:ilvl="6">
      <w:numFmt w:val="bullet"/>
      <w:lvlText w:val="•"/>
      <w:lvlJc w:val="left"/>
      <w:pPr>
        <w:ind w:left="4538" w:hanging="385"/>
      </w:pPr>
      <w:rPr>
        <w:rFonts w:hint="default"/>
        <w:lang w:val="uk-UA" w:eastAsia="en-US" w:bidi="ar-SA"/>
      </w:rPr>
    </w:lvl>
    <w:lvl w:ilvl="7">
      <w:numFmt w:val="bullet"/>
      <w:lvlText w:val="•"/>
      <w:lvlJc w:val="left"/>
      <w:pPr>
        <w:ind w:left="5258" w:hanging="385"/>
      </w:pPr>
      <w:rPr>
        <w:rFonts w:hint="default"/>
        <w:lang w:val="uk-UA" w:eastAsia="en-US" w:bidi="ar-SA"/>
      </w:rPr>
    </w:lvl>
    <w:lvl w:ilvl="8">
      <w:numFmt w:val="bullet"/>
      <w:lvlText w:val="•"/>
      <w:lvlJc w:val="left"/>
      <w:pPr>
        <w:ind w:left="5978" w:hanging="385"/>
      </w:pPr>
      <w:rPr>
        <w:rFonts w:hint="default"/>
        <w:lang w:val="uk-UA" w:eastAsia="en-US" w:bidi="ar-SA"/>
      </w:rPr>
    </w:lvl>
  </w:abstractNum>
  <w:abstractNum w:abstractNumId="2" w15:restartNumberingAfterBreak="0">
    <w:nsid w:val="045F731C"/>
    <w:multiLevelType w:val="multilevel"/>
    <w:tmpl w:val="045F731C"/>
    <w:lvl w:ilvl="0">
      <w:start w:val="6"/>
      <w:numFmt w:val="decimal"/>
      <w:lvlText w:val="%1"/>
      <w:lvlJc w:val="left"/>
      <w:pPr>
        <w:ind w:left="254" w:hanging="443"/>
      </w:pPr>
      <w:rPr>
        <w:rFonts w:hint="default"/>
        <w:lang w:val="uk-UA" w:eastAsia="en-US" w:bidi="ar-SA"/>
      </w:rPr>
    </w:lvl>
    <w:lvl w:ilvl="1">
      <w:start w:val="1"/>
      <w:numFmt w:val="decimal"/>
      <w:lvlText w:val="%1.%2"/>
      <w:lvlJc w:val="left"/>
      <w:pPr>
        <w:ind w:left="254"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4" w:hanging="150"/>
      </w:pPr>
      <w:rPr>
        <w:rFonts w:ascii="Symbol" w:eastAsia="Symbol" w:hAnsi="Symbol" w:cs="Symbol" w:hint="default"/>
        <w:w w:val="100"/>
        <w:sz w:val="22"/>
        <w:szCs w:val="22"/>
        <w:lang w:val="uk-UA" w:eastAsia="en-US" w:bidi="ar-SA"/>
      </w:rPr>
    </w:lvl>
    <w:lvl w:ilvl="3">
      <w:numFmt w:val="bullet"/>
      <w:lvlText w:val="•"/>
      <w:lvlJc w:val="left"/>
      <w:pPr>
        <w:ind w:left="2450" w:hanging="150"/>
      </w:pPr>
      <w:rPr>
        <w:rFonts w:hint="default"/>
        <w:lang w:val="uk-UA" w:eastAsia="en-US" w:bidi="ar-SA"/>
      </w:rPr>
    </w:lvl>
    <w:lvl w:ilvl="4">
      <w:numFmt w:val="bullet"/>
      <w:lvlText w:val="•"/>
      <w:lvlJc w:val="left"/>
      <w:pPr>
        <w:ind w:left="3181" w:hanging="150"/>
      </w:pPr>
      <w:rPr>
        <w:rFonts w:hint="default"/>
        <w:lang w:val="uk-UA" w:eastAsia="en-US" w:bidi="ar-SA"/>
      </w:rPr>
    </w:lvl>
    <w:lvl w:ilvl="5">
      <w:numFmt w:val="bullet"/>
      <w:lvlText w:val="•"/>
      <w:lvlJc w:val="left"/>
      <w:pPr>
        <w:ind w:left="3911" w:hanging="150"/>
      </w:pPr>
      <w:rPr>
        <w:rFonts w:hint="default"/>
        <w:lang w:val="uk-UA" w:eastAsia="en-US" w:bidi="ar-SA"/>
      </w:rPr>
    </w:lvl>
    <w:lvl w:ilvl="6">
      <w:numFmt w:val="bullet"/>
      <w:lvlText w:val="•"/>
      <w:lvlJc w:val="left"/>
      <w:pPr>
        <w:ind w:left="4641" w:hanging="150"/>
      </w:pPr>
      <w:rPr>
        <w:rFonts w:hint="default"/>
        <w:lang w:val="uk-UA" w:eastAsia="en-US" w:bidi="ar-SA"/>
      </w:rPr>
    </w:lvl>
    <w:lvl w:ilvl="7">
      <w:numFmt w:val="bullet"/>
      <w:lvlText w:val="•"/>
      <w:lvlJc w:val="left"/>
      <w:pPr>
        <w:ind w:left="5372" w:hanging="150"/>
      </w:pPr>
      <w:rPr>
        <w:rFonts w:hint="default"/>
        <w:lang w:val="uk-UA" w:eastAsia="en-US" w:bidi="ar-SA"/>
      </w:rPr>
    </w:lvl>
    <w:lvl w:ilvl="8">
      <w:numFmt w:val="bullet"/>
      <w:lvlText w:val="•"/>
      <w:lvlJc w:val="left"/>
      <w:pPr>
        <w:ind w:left="6102" w:hanging="150"/>
      </w:pPr>
      <w:rPr>
        <w:rFonts w:hint="default"/>
        <w:lang w:val="uk-UA" w:eastAsia="en-US" w:bidi="ar-SA"/>
      </w:rPr>
    </w:lvl>
  </w:abstractNum>
  <w:abstractNum w:abstractNumId="3" w15:restartNumberingAfterBreak="0">
    <w:nsid w:val="136B1405"/>
    <w:multiLevelType w:val="multilevel"/>
    <w:tmpl w:val="136B1405"/>
    <w:lvl w:ilvl="0">
      <w:start w:val="2"/>
      <w:numFmt w:val="decimal"/>
      <w:lvlText w:val="%1"/>
      <w:lvlJc w:val="left"/>
      <w:pPr>
        <w:ind w:left="113" w:hanging="422"/>
      </w:pPr>
      <w:rPr>
        <w:rFonts w:hint="default"/>
        <w:lang w:val="uk-UA" w:eastAsia="en-US" w:bidi="ar-SA"/>
      </w:rPr>
    </w:lvl>
    <w:lvl w:ilvl="1">
      <w:start w:val="1"/>
      <w:numFmt w:val="decimal"/>
      <w:lvlText w:val="%1.%2"/>
      <w:lvlJc w:val="left"/>
      <w:pPr>
        <w:ind w:left="113" w:hanging="42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79" w:hanging="422"/>
      </w:pPr>
      <w:rPr>
        <w:rFonts w:hint="default"/>
        <w:lang w:val="uk-UA" w:eastAsia="en-US" w:bidi="ar-SA"/>
      </w:rPr>
    </w:lvl>
    <w:lvl w:ilvl="3">
      <w:numFmt w:val="bullet"/>
      <w:lvlText w:val="•"/>
      <w:lvlJc w:val="left"/>
      <w:pPr>
        <w:ind w:left="2309" w:hanging="422"/>
      </w:pPr>
      <w:rPr>
        <w:rFonts w:hint="default"/>
        <w:lang w:val="uk-UA" w:eastAsia="en-US" w:bidi="ar-SA"/>
      </w:rPr>
    </w:lvl>
    <w:lvl w:ilvl="4">
      <w:numFmt w:val="bullet"/>
      <w:lvlText w:val="•"/>
      <w:lvlJc w:val="left"/>
      <w:pPr>
        <w:ind w:left="3039" w:hanging="422"/>
      </w:pPr>
      <w:rPr>
        <w:rFonts w:hint="default"/>
        <w:lang w:val="uk-UA" w:eastAsia="en-US" w:bidi="ar-SA"/>
      </w:rPr>
    </w:lvl>
    <w:lvl w:ilvl="5">
      <w:numFmt w:val="bullet"/>
      <w:lvlText w:val="•"/>
      <w:lvlJc w:val="left"/>
      <w:pPr>
        <w:ind w:left="3769" w:hanging="422"/>
      </w:pPr>
      <w:rPr>
        <w:rFonts w:hint="default"/>
        <w:lang w:val="uk-UA" w:eastAsia="en-US" w:bidi="ar-SA"/>
      </w:rPr>
    </w:lvl>
    <w:lvl w:ilvl="6">
      <w:numFmt w:val="bullet"/>
      <w:lvlText w:val="•"/>
      <w:lvlJc w:val="left"/>
      <w:pPr>
        <w:ind w:left="4498" w:hanging="422"/>
      </w:pPr>
      <w:rPr>
        <w:rFonts w:hint="default"/>
        <w:lang w:val="uk-UA" w:eastAsia="en-US" w:bidi="ar-SA"/>
      </w:rPr>
    </w:lvl>
    <w:lvl w:ilvl="7">
      <w:numFmt w:val="bullet"/>
      <w:lvlText w:val="•"/>
      <w:lvlJc w:val="left"/>
      <w:pPr>
        <w:ind w:left="5228" w:hanging="422"/>
      </w:pPr>
      <w:rPr>
        <w:rFonts w:hint="default"/>
        <w:lang w:val="uk-UA" w:eastAsia="en-US" w:bidi="ar-SA"/>
      </w:rPr>
    </w:lvl>
    <w:lvl w:ilvl="8">
      <w:numFmt w:val="bullet"/>
      <w:lvlText w:val="•"/>
      <w:lvlJc w:val="left"/>
      <w:pPr>
        <w:ind w:left="5958" w:hanging="422"/>
      </w:pPr>
      <w:rPr>
        <w:rFonts w:hint="default"/>
        <w:lang w:val="uk-UA" w:eastAsia="en-US" w:bidi="ar-SA"/>
      </w:rPr>
    </w:lvl>
  </w:abstractNum>
  <w:abstractNum w:abstractNumId="4" w15:restartNumberingAfterBreak="0">
    <w:nsid w:val="137659B1"/>
    <w:multiLevelType w:val="multilevel"/>
    <w:tmpl w:val="137659B1"/>
    <w:lvl w:ilvl="0">
      <w:start w:val="1"/>
      <w:numFmt w:val="decimal"/>
      <w:lvlText w:val="%1"/>
      <w:lvlJc w:val="left"/>
      <w:pPr>
        <w:ind w:left="264" w:hanging="443"/>
      </w:pPr>
      <w:rPr>
        <w:rFonts w:hint="default"/>
        <w:lang w:val="uk-UA" w:eastAsia="en-US" w:bidi="ar-SA"/>
      </w:rPr>
    </w:lvl>
    <w:lvl w:ilvl="1">
      <w:start w:val="1"/>
      <w:numFmt w:val="decimal"/>
      <w:lvlText w:val="%1.%2"/>
      <w:lvlJc w:val="left"/>
      <w:pPr>
        <w:ind w:left="264" w:hanging="443"/>
      </w:pPr>
      <w:rPr>
        <w:rFonts w:ascii="Times New Roman" w:eastAsia="Times New Roman" w:hAnsi="Times New Roman" w:cs="Times New Roman" w:hint="default"/>
        <w:i w:val="0"/>
        <w:w w:val="100"/>
        <w:sz w:val="24"/>
        <w:szCs w:val="24"/>
        <w:lang w:val="uk-UA" w:eastAsia="en-US" w:bidi="ar-SA"/>
      </w:rPr>
    </w:lvl>
    <w:lvl w:ilvl="2">
      <w:numFmt w:val="bullet"/>
      <w:lvlText w:val="•"/>
      <w:lvlJc w:val="left"/>
      <w:pPr>
        <w:ind w:left="1723" w:hanging="443"/>
      </w:pPr>
      <w:rPr>
        <w:rFonts w:hint="default"/>
        <w:lang w:val="uk-UA" w:eastAsia="en-US" w:bidi="ar-SA"/>
      </w:rPr>
    </w:lvl>
    <w:lvl w:ilvl="3">
      <w:numFmt w:val="bullet"/>
      <w:lvlText w:val="•"/>
      <w:lvlJc w:val="left"/>
      <w:pPr>
        <w:ind w:left="2454" w:hanging="443"/>
      </w:pPr>
      <w:rPr>
        <w:rFonts w:hint="default"/>
        <w:lang w:val="uk-UA" w:eastAsia="en-US" w:bidi="ar-SA"/>
      </w:rPr>
    </w:lvl>
    <w:lvl w:ilvl="4">
      <w:numFmt w:val="bullet"/>
      <w:lvlText w:val="•"/>
      <w:lvlJc w:val="left"/>
      <w:pPr>
        <w:ind w:left="3186" w:hanging="443"/>
      </w:pPr>
      <w:rPr>
        <w:rFonts w:hint="default"/>
        <w:lang w:val="uk-UA" w:eastAsia="en-US" w:bidi="ar-SA"/>
      </w:rPr>
    </w:lvl>
    <w:lvl w:ilvl="5">
      <w:numFmt w:val="bullet"/>
      <w:lvlText w:val="•"/>
      <w:lvlJc w:val="left"/>
      <w:pPr>
        <w:ind w:left="3917" w:hanging="443"/>
      </w:pPr>
      <w:rPr>
        <w:rFonts w:hint="default"/>
        <w:lang w:val="uk-UA" w:eastAsia="en-US" w:bidi="ar-SA"/>
      </w:rPr>
    </w:lvl>
    <w:lvl w:ilvl="6">
      <w:numFmt w:val="bullet"/>
      <w:lvlText w:val="•"/>
      <w:lvlJc w:val="left"/>
      <w:pPr>
        <w:ind w:left="4649" w:hanging="443"/>
      </w:pPr>
      <w:rPr>
        <w:rFonts w:hint="default"/>
        <w:lang w:val="uk-UA" w:eastAsia="en-US" w:bidi="ar-SA"/>
      </w:rPr>
    </w:lvl>
    <w:lvl w:ilvl="7">
      <w:numFmt w:val="bullet"/>
      <w:lvlText w:val="•"/>
      <w:lvlJc w:val="left"/>
      <w:pPr>
        <w:ind w:left="5380" w:hanging="443"/>
      </w:pPr>
      <w:rPr>
        <w:rFonts w:hint="default"/>
        <w:lang w:val="uk-UA" w:eastAsia="en-US" w:bidi="ar-SA"/>
      </w:rPr>
    </w:lvl>
    <w:lvl w:ilvl="8">
      <w:numFmt w:val="bullet"/>
      <w:lvlText w:val="•"/>
      <w:lvlJc w:val="left"/>
      <w:pPr>
        <w:ind w:left="6112" w:hanging="443"/>
      </w:pPr>
      <w:rPr>
        <w:rFonts w:hint="default"/>
        <w:lang w:val="uk-UA" w:eastAsia="en-US" w:bidi="ar-SA"/>
      </w:rPr>
    </w:lvl>
  </w:abstractNum>
  <w:abstractNum w:abstractNumId="5" w15:restartNumberingAfterBreak="0">
    <w:nsid w:val="18EF34AF"/>
    <w:multiLevelType w:val="multilevel"/>
    <w:tmpl w:val="18EF34AF"/>
    <w:lvl w:ilvl="0">
      <w:start w:val="1"/>
      <w:numFmt w:val="decimal"/>
      <w:lvlText w:val="1.%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93426B"/>
    <w:multiLevelType w:val="multilevel"/>
    <w:tmpl w:val="1A93426B"/>
    <w:lvl w:ilvl="0">
      <w:start w:val="1"/>
      <w:numFmt w:val="decimal"/>
      <w:lvlText w:val="%1"/>
      <w:lvlJc w:val="left"/>
      <w:pPr>
        <w:ind w:left="630" w:hanging="154"/>
      </w:pPr>
      <w:rPr>
        <w:rFonts w:ascii="Times New Roman" w:eastAsia="Times New Roman" w:hAnsi="Times New Roman" w:cs="Times New Roman" w:hint="default"/>
        <w:w w:val="100"/>
        <w:sz w:val="20"/>
        <w:szCs w:val="20"/>
        <w:lang w:val="uk-UA" w:eastAsia="en-US" w:bidi="ar-SA"/>
      </w:rPr>
    </w:lvl>
    <w:lvl w:ilvl="1">
      <w:start w:val="1"/>
      <w:numFmt w:val="decimal"/>
      <w:lvlText w:val="%2)"/>
      <w:lvlJc w:val="left"/>
      <w:pPr>
        <w:ind w:left="477" w:hanging="284"/>
      </w:pPr>
      <w:rPr>
        <w:rFonts w:ascii="Times New Roman" w:eastAsia="Times New Roman" w:hAnsi="Times New Roman" w:cs="Times New Roman" w:hint="default"/>
        <w:b/>
        <w:bCs/>
        <w:w w:val="99"/>
        <w:sz w:val="24"/>
        <w:szCs w:val="24"/>
        <w:lang w:val="uk-UA" w:eastAsia="en-US" w:bidi="ar-SA"/>
      </w:rPr>
    </w:lvl>
    <w:lvl w:ilvl="2">
      <w:numFmt w:val="bullet"/>
      <w:lvlText w:val="•"/>
      <w:lvlJc w:val="left"/>
      <w:pPr>
        <w:ind w:left="3380" w:hanging="284"/>
      </w:pPr>
      <w:rPr>
        <w:rFonts w:hint="default"/>
        <w:lang w:val="uk-UA" w:eastAsia="en-US" w:bidi="ar-SA"/>
      </w:rPr>
    </w:lvl>
    <w:lvl w:ilvl="3">
      <w:numFmt w:val="bullet"/>
      <w:lvlText w:val="•"/>
      <w:lvlJc w:val="left"/>
      <w:pPr>
        <w:ind w:left="4318" w:hanging="284"/>
      </w:pPr>
      <w:rPr>
        <w:rFonts w:hint="default"/>
        <w:lang w:val="uk-UA" w:eastAsia="en-US" w:bidi="ar-SA"/>
      </w:rPr>
    </w:lvl>
    <w:lvl w:ilvl="4">
      <w:numFmt w:val="bullet"/>
      <w:lvlText w:val="•"/>
      <w:lvlJc w:val="left"/>
      <w:pPr>
        <w:ind w:left="5256" w:hanging="284"/>
      </w:pPr>
      <w:rPr>
        <w:rFonts w:hint="default"/>
        <w:lang w:val="uk-UA" w:eastAsia="en-US" w:bidi="ar-SA"/>
      </w:rPr>
    </w:lvl>
    <w:lvl w:ilvl="5">
      <w:numFmt w:val="bullet"/>
      <w:lvlText w:val="•"/>
      <w:lvlJc w:val="left"/>
      <w:pPr>
        <w:ind w:left="6194" w:hanging="284"/>
      </w:pPr>
      <w:rPr>
        <w:rFonts w:hint="default"/>
        <w:lang w:val="uk-UA" w:eastAsia="en-US" w:bidi="ar-SA"/>
      </w:rPr>
    </w:lvl>
    <w:lvl w:ilvl="6">
      <w:numFmt w:val="bullet"/>
      <w:lvlText w:val="•"/>
      <w:lvlJc w:val="left"/>
      <w:pPr>
        <w:ind w:left="7132" w:hanging="284"/>
      </w:pPr>
      <w:rPr>
        <w:rFonts w:hint="default"/>
        <w:lang w:val="uk-UA" w:eastAsia="en-US" w:bidi="ar-SA"/>
      </w:rPr>
    </w:lvl>
    <w:lvl w:ilvl="7">
      <w:numFmt w:val="bullet"/>
      <w:lvlText w:val="•"/>
      <w:lvlJc w:val="left"/>
      <w:pPr>
        <w:ind w:left="8070" w:hanging="284"/>
      </w:pPr>
      <w:rPr>
        <w:rFonts w:hint="default"/>
        <w:lang w:val="uk-UA" w:eastAsia="en-US" w:bidi="ar-SA"/>
      </w:rPr>
    </w:lvl>
    <w:lvl w:ilvl="8">
      <w:numFmt w:val="bullet"/>
      <w:lvlText w:val="•"/>
      <w:lvlJc w:val="left"/>
      <w:pPr>
        <w:ind w:left="9008" w:hanging="284"/>
      </w:pPr>
      <w:rPr>
        <w:rFonts w:hint="default"/>
        <w:lang w:val="uk-UA" w:eastAsia="en-US" w:bidi="ar-SA"/>
      </w:rPr>
    </w:lvl>
  </w:abstractNum>
  <w:abstractNum w:abstractNumId="7" w15:restartNumberingAfterBreak="0">
    <w:nsid w:val="1B287540"/>
    <w:multiLevelType w:val="multilevel"/>
    <w:tmpl w:val="1B287540"/>
    <w:lvl w:ilvl="0">
      <w:start w:val="5"/>
      <w:numFmt w:val="decimal"/>
      <w:lvlText w:val="%1"/>
      <w:lvlJc w:val="left"/>
      <w:pPr>
        <w:ind w:left="718" w:hanging="442"/>
      </w:pPr>
      <w:rPr>
        <w:rFonts w:hint="default"/>
        <w:lang w:val="uk-UA" w:eastAsia="en-US" w:bidi="ar-SA"/>
      </w:rPr>
    </w:lvl>
    <w:lvl w:ilvl="1">
      <w:start w:val="1"/>
      <w:numFmt w:val="decimal"/>
      <w:lvlText w:val="%1.%2"/>
      <w:lvlJc w:val="left"/>
      <w:pPr>
        <w:ind w:left="718" w:hanging="442"/>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324" w:hanging="323"/>
      </w:pPr>
      <w:rPr>
        <w:rFonts w:ascii="Times New Roman" w:eastAsia="Times New Roman" w:hAnsi="Times New Roman" w:cs="Times New Roman" w:hint="default"/>
        <w:w w:val="99"/>
        <w:sz w:val="24"/>
        <w:szCs w:val="24"/>
        <w:lang w:val="uk-UA" w:eastAsia="en-US" w:bidi="ar-SA"/>
      </w:rPr>
    </w:lvl>
    <w:lvl w:ilvl="3">
      <w:numFmt w:val="bullet"/>
      <w:lvlText w:val=""/>
      <w:lvlJc w:val="left"/>
      <w:pPr>
        <w:ind w:left="1001" w:hanging="284"/>
      </w:pPr>
      <w:rPr>
        <w:rFonts w:ascii="Symbol" w:eastAsia="Symbol" w:hAnsi="Symbol" w:cs="Symbol" w:hint="default"/>
        <w:w w:val="100"/>
        <w:sz w:val="24"/>
        <w:szCs w:val="24"/>
        <w:lang w:val="uk-UA" w:eastAsia="en-US" w:bidi="ar-SA"/>
      </w:rPr>
    </w:lvl>
    <w:lvl w:ilvl="4">
      <w:numFmt w:val="bullet"/>
      <w:lvlText w:val="•"/>
      <w:lvlJc w:val="left"/>
      <w:pPr>
        <w:ind w:left="3045" w:hanging="284"/>
      </w:pPr>
      <w:rPr>
        <w:rFonts w:hint="default"/>
        <w:lang w:val="uk-UA" w:eastAsia="en-US" w:bidi="ar-SA"/>
      </w:rPr>
    </w:lvl>
    <w:lvl w:ilvl="5">
      <w:numFmt w:val="bullet"/>
      <w:lvlText w:val="•"/>
      <w:lvlJc w:val="left"/>
      <w:pPr>
        <w:ind w:left="3908" w:hanging="284"/>
      </w:pPr>
      <w:rPr>
        <w:rFonts w:hint="default"/>
        <w:lang w:val="uk-UA" w:eastAsia="en-US" w:bidi="ar-SA"/>
      </w:rPr>
    </w:lvl>
    <w:lvl w:ilvl="6">
      <w:numFmt w:val="bullet"/>
      <w:lvlText w:val="•"/>
      <w:lvlJc w:val="left"/>
      <w:pPr>
        <w:ind w:left="4771" w:hanging="284"/>
      </w:pPr>
      <w:rPr>
        <w:rFonts w:hint="default"/>
        <w:lang w:val="uk-UA" w:eastAsia="en-US" w:bidi="ar-SA"/>
      </w:rPr>
    </w:lvl>
    <w:lvl w:ilvl="7">
      <w:numFmt w:val="bullet"/>
      <w:lvlText w:val="•"/>
      <w:lvlJc w:val="left"/>
      <w:pPr>
        <w:ind w:left="5634" w:hanging="284"/>
      </w:pPr>
      <w:rPr>
        <w:rFonts w:hint="default"/>
        <w:lang w:val="uk-UA" w:eastAsia="en-US" w:bidi="ar-SA"/>
      </w:rPr>
    </w:lvl>
    <w:lvl w:ilvl="8">
      <w:numFmt w:val="bullet"/>
      <w:lvlText w:val="•"/>
      <w:lvlJc w:val="left"/>
      <w:pPr>
        <w:ind w:left="6497" w:hanging="284"/>
      </w:pPr>
      <w:rPr>
        <w:rFonts w:hint="default"/>
        <w:lang w:val="uk-UA" w:eastAsia="en-US" w:bidi="ar-SA"/>
      </w:rPr>
    </w:lvl>
  </w:abstractNum>
  <w:abstractNum w:abstractNumId="8" w15:restartNumberingAfterBreak="0">
    <w:nsid w:val="1B722A35"/>
    <w:multiLevelType w:val="multilevel"/>
    <w:tmpl w:val="1B722A35"/>
    <w:lvl w:ilvl="0">
      <w:start w:val="5"/>
      <w:numFmt w:val="decimal"/>
      <w:lvlText w:val="%1"/>
      <w:lvlJc w:val="left"/>
      <w:pPr>
        <w:ind w:left="360" w:hanging="360"/>
      </w:pPr>
      <w:rPr>
        <w:rFonts w:hint="default"/>
      </w:rPr>
    </w:lvl>
    <w:lvl w:ilvl="1">
      <w:start w:val="2"/>
      <w:numFmt w:val="decimal"/>
      <w:lvlText w:val="%1.%2"/>
      <w:lvlJc w:val="left"/>
      <w:pPr>
        <w:ind w:left="772" w:hanging="36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9" w15:restartNumberingAfterBreak="0">
    <w:nsid w:val="1D615660"/>
    <w:multiLevelType w:val="multilevel"/>
    <w:tmpl w:val="1D615660"/>
    <w:lvl w:ilvl="0">
      <w:start w:val="1"/>
      <w:numFmt w:val="bullet"/>
      <w:lvlText w:val=""/>
      <w:lvlJc w:val="left"/>
      <w:pPr>
        <w:ind w:left="1249" w:hanging="360"/>
      </w:pPr>
      <w:rPr>
        <w:rFonts w:ascii="Symbol" w:hAnsi="Symbol" w:hint="default"/>
      </w:rPr>
    </w:lvl>
    <w:lvl w:ilvl="1">
      <w:start w:val="1"/>
      <w:numFmt w:val="bullet"/>
      <w:lvlText w:val="o"/>
      <w:lvlJc w:val="left"/>
      <w:pPr>
        <w:ind w:left="1969" w:hanging="360"/>
      </w:pPr>
      <w:rPr>
        <w:rFonts w:ascii="Courier New" w:hAnsi="Courier New" w:cs="Courier New" w:hint="default"/>
      </w:rPr>
    </w:lvl>
    <w:lvl w:ilvl="2">
      <w:start w:val="1"/>
      <w:numFmt w:val="bullet"/>
      <w:lvlText w:val=""/>
      <w:lvlJc w:val="left"/>
      <w:pPr>
        <w:ind w:left="2689" w:hanging="360"/>
      </w:pPr>
      <w:rPr>
        <w:rFonts w:ascii="Wingdings" w:hAnsi="Wingdings" w:hint="default"/>
      </w:rPr>
    </w:lvl>
    <w:lvl w:ilvl="3">
      <w:start w:val="1"/>
      <w:numFmt w:val="bullet"/>
      <w:lvlText w:val=""/>
      <w:lvlJc w:val="left"/>
      <w:pPr>
        <w:ind w:left="3409" w:hanging="360"/>
      </w:pPr>
      <w:rPr>
        <w:rFonts w:ascii="Symbol" w:hAnsi="Symbol" w:hint="default"/>
      </w:rPr>
    </w:lvl>
    <w:lvl w:ilvl="4">
      <w:start w:val="1"/>
      <w:numFmt w:val="bullet"/>
      <w:lvlText w:val="o"/>
      <w:lvlJc w:val="left"/>
      <w:pPr>
        <w:ind w:left="4129" w:hanging="360"/>
      </w:pPr>
      <w:rPr>
        <w:rFonts w:ascii="Courier New" w:hAnsi="Courier New" w:cs="Courier New" w:hint="default"/>
      </w:rPr>
    </w:lvl>
    <w:lvl w:ilvl="5">
      <w:start w:val="1"/>
      <w:numFmt w:val="bullet"/>
      <w:lvlText w:val=""/>
      <w:lvlJc w:val="left"/>
      <w:pPr>
        <w:ind w:left="4849" w:hanging="360"/>
      </w:pPr>
      <w:rPr>
        <w:rFonts w:ascii="Wingdings" w:hAnsi="Wingdings" w:hint="default"/>
      </w:rPr>
    </w:lvl>
    <w:lvl w:ilvl="6">
      <w:start w:val="1"/>
      <w:numFmt w:val="bullet"/>
      <w:lvlText w:val=""/>
      <w:lvlJc w:val="left"/>
      <w:pPr>
        <w:ind w:left="5569" w:hanging="360"/>
      </w:pPr>
      <w:rPr>
        <w:rFonts w:ascii="Symbol" w:hAnsi="Symbol" w:hint="default"/>
      </w:rPr>
    </w:lvl>
    <w:lvl w:ilvl="7">
      <w:start w:val="1"/>
      <w:numFmt w:val="bullet"/>
      <w:lvlText w:val="o"/>
      <w:lvlJc w:val="left"/>
      <w:pPr>
        <w:ind w:left="6289" w:hanging="360"/>
      </w:pPr>
      <w:rPr>
        <w:rFonts w:ascii="Courier New" w:hAnsi="Courier New" w:cs="Courier New" w:hint="default"/>
      </w:rPr>
    </w:lvl>
    <w:lvl w:ilvl="8">
      <w:start w:val="1"/>
      <w:numFmt w:val="bullet"/>
      <w:lvlText w:val=""/>
      <w:lvlJc w:val="left"/>
      <w:pPr>
        <w:ind w:left="7009" w:hanging="360"/>
      </w:pPr>
      <w:rPr>
        <w:rFonts w:ascii="Wingdings" w:hAnsi="Wingdings" w:hint="default"/>
      </w:rPr>
    </w:lvl>
  </w:abstractNum>
  <w:abstractNum w:abstractNumId="10" w15:restartNumberingAfterBreak="0">
    <w:nsid w:val="2078621B"/>
    <w:multiLevelType w:val="multilevel"/>
    <w:tmpl w:val="2078621B"/>
    <w:lvl w:ilvl="0">
      <w:start w:val="2"/>
      <w:numFmt w:val="decimal"/>
      <w:lvlText w:val="%1"/>
      <w:lvlJc w:val="left"/>
      <w:pPr>
        <w:ind w:left="366" w:hanging="548"/>
      </w:pPr>
      <w:rPr>
        <w:rFonts w:hint="default"/>
        <w:lang w:val="uk-UA" w:eastAsia="en-US" w:bidi="ar-SA"/>
      </w:rPr>
    </w:lvl>
    <w:lvl w:ilvl="1">
      <w:start w:val="1"/>
      <w:numFmt w:val="decimal"/>
      <w:lvlText w:val="%1.%2"/>
      <w:lvlJc w:val="left"/>
      <w:pPr>
        <w:ind w:left="366" w:hanging="54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 w:hanging="140"/>
      </w:pPr>
      <w:rPr>
        <w:rFonts w:ascii="Times New Roman" w:eastAsia="Times New Roman" w:hAnsi="Times New Roman" w:cs="Times New Roman" w:hint="default"/>
        <w:w w:val="99"/>
        <w:sz w:val="24"/>
        <w:szCs w:val="24"/>
        <w:lang w:val="uk-UA" w:eastAsia="en-US" w:bidi="ar-SA"/>
      </w:rPr>
    </w:lvl>
    <w:lvl w:ilvl="3">
      <w:numFmt w:val="bullet"/>
      <w:lvlText w:val="•"/>
      <w:lvlJc w:val="left"/>
      <w:pPr>
        <w:ind w:left="1985" w:hanging="140"/>
      </w:pPr>
      <w:rPr>
        <w:rFonts w:hint="default"/>
        <w:lang w:val="uk-UA" w:eastAsia="en-US" w:bidi="ar-SA"/>
      </w:rPr>
    </w:lvl>
    <w:lvl w:ilvl="4">
      <w:numFmt w:val="bullet"/>
      <w:lvlText w:val="•"/>
      <w:lvlJc w:val="left"/>
      <w:pPr>
        <w:ind w:left="2797" w:hanging="140"/>
      </w:pPr>
      <w:rPr>
        <w:rFonts w:hint="default"/>
        <w:lang w:val="uk-UA" w:eastAsia="en-US" w:bidi="ar-SA"/>
      </w:rPr>
    </w:lvl>
    <w:lvl w:ilvl="5">
      <w:numFmt w:val="bullet"/>
      <w:lvlText w:val="•"/>
      <w:lvlJc w:val="left"/>
      <w:pPr>
        <w:ind w:left="3610" w:hanging="140"/>
      </w:pPr>
      <w:rPr>
        <w:rFonts w:hint="default"/>
        <w:lang w:val="uk-UA" w:eastAsia="en-US" w:bidi="ar-SA"/>
      </w:rPr>
    </w:lvl>
    <w:lvl w:ilvl="6">
      <w:numFmt w:val="bullet"/>
      <w:lvlText w:val="•"/>
      <w:lvlJc w:val="left"/>
      <w:pPr>
        <w:ind w:left="4422" w:hanging="140"/>
      </w:pPr>
      <w:rPr>
        <w:rFonts w:hint="default"/>
        <w:lang w:val="uk-UA" w:eastAsia="en-US" w:bidi="ar-SA"/>
      </w:rPr>
    </w:lvl>
    <w:lvl w:ilvl="7">
      <w:numFmt w:val="bullet"/>
      <w:lvlText w:val="•"/>
      <w:lvlJc w:val="left"/>
      <w:pPr>
        <w:ind w:left="5235" w:hanging="140"/>
      </w:pPr>
      <w:rPr>
        <w:rFonts w:hint="default"/>
        <w:lang w:val="uk-UA" w:eastAsia="en-US" w:bidi="ar-SA"/>
      </w:rPr>
    </w:lvl>
    <w:lvl w:ilvl="8">
      <w:numFmt w:val="bullet"/>
      <w:lvlText w:val="•"/>
      <w:lvlJc w:val="left"/>
      <w:pPr>
        <w:ind w:left="6047" w:hanging="140"/>
      </w:pPr>
      <w:rPr>
        <w:rFonts w:hint="default"/>
        <w:lang w:val="uk-UA" w:eastAsia="en-US" w:bidi="ar-SA"/>
      </w:rPr>
    </w:lvl>
  </w:abstractNum>
  <w:abstractNum w:abstractNumId="11" w15:restartNumberingAfterBreak="0">
    <w:nsid w:val="222A577E"/>
    <w:multiLevelType w:val="multilevel"/>
    <w:tmpl w:val="222A577E"/>
    <w:lvl w:ilvl="0">
      <w:start w:val="1"/>
      <w:numFmt w:val="decimal"/>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CB3286"/>
    <w:multiLevelType w:val="multilevel"/>
    <w:tmpl w:val="28CB3286"/>
    <w:lvl w:ilvl="0">
      <w:start w:val="3"/>
      <w:numFmt w:val="decimal"/>
      <w:lvlText w:val="%1"/>
      <w:lvlJc w:val="left"/>
      <w:pPr>
        <w:ind w:left="242" w:hanging="442"/>
      </w:pPr>
      <w:rPr>
        <w:rFonts w:hint="default"/>
        <w:lang w:val="uk-UA" w:eastAsia="en-US" w:bidi="ar-SA"/>
      </w:rPr>
    </w:lvl>
    <w:lvl w:ilvl="1">
      <w:start w:val="1"/>
      <w:numFmt w:val="decimal"/>
      <w:lvlText w:val="%1.%2"/>
      <w:lvlJc w:val="left"/>
      <w:pPr>
        <w:ind w:left="242"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42" w:hanging="442"/>
      </w:pPr>
      <w:rPr>
        <w:rFonts w:hint="default"/>
        <w:lang w:val="uk-UA" w:eastAsia="en-US" w:bidi="ar-SA"/>
      </w:rPr>
    </w:lvl>
    <w:lvl w:ilvl="3">
      <w:numFmt w:val="bullet"/>
      <w:lvlText w:val="•"/>
      <w:lvlJc w:val="left"/>
      <w:pPr>
        <w:ind w:left="2493" w:hanging="442"/>
      </w:pPr>
      <w:rPr>
        <w:rFonts w:hint="default"/>
        <w:lang w:val="uk-UA" w:eastAsia="en-US" w:bidi="ar-SA"/>
      </w:rPr>
    </w:lvl>
    <w:lvl w:ilvl="4">
      <w:numFmt w:val="bullet"/>
      <w:lvlText w:val="•"/>
      <w:lvlJc w:val="left"/>
      <w:pPr>
        <w:ind w:left="3244" w:hanging="442"/>
      </w:pPr>
      <w:rPr>
        <w:rFonts w:hint="default"/>
        <w:lang w:val="uk-UA" w:eastAsia="en-US" w:bidi="ar-SA"/>
      </w:rPr>
    </w:lvl>
    <w:lvl w:ilvl="5">
      <w:numFmt w:val="bullet"/>
      <w:lvlText w:val="•"/>
      <w:lvlJc w:val="left"/>
      <w:pPr>
        <w:ind w:left="3995" w:hanging="442"/>
      </w:pPr>
      <w:rPr>
        <w:rFonts w:hint="default"/>
        <w:lang w:val="uk-UA" w:eastAsia="en-US" w:bidi="ar-SA"/>
      </w:rPr>
    </w:lvl>
    <w:lvl w:ilvl="6">
      <w:numFmt w:val="bullet"/>
      <w:lvlText w:val="•"/>
      <w:lvlJc w:val="left"/>
      <w:pPr>
        <w:ind w:left="4746" w:hanging="442"/>
      </w:pPr>
      <w:rPr>
        <w:rFonts w:hint="default"/>
        <w:lang w:val="uk-UA" w:eastAsia="en-US" w:bidi="ar-SA"/>
      </w:rPr>
    </w:lvl>
    <w:lvl w:ilvl="7">
      <w:numFmt w:val="bullet"/>
      <w:lvlText w:val="•"/>
      <w:lvlJc w:val="left"/>
      <w:pPr>
        <w:ind w:left="5497" w:hanging="442"/>
      </w:pPr>
      <w:rPr>
        <w:rFonts w:hint="default"/>
        <w:lang w:val="uk-UA" w:eastAsia="en-US" w:bidi="ar-SA"/>
      </w:rPr>
    </w:lvl>
    <w:lvl w:ilvl="8">
      <w:numFmt w:val="bullet"/>
      <w:lvlText w:val="•"/>
      <w:lvlJc w:val="left"/>
      <w:pPr>
        <w:ind w:left="6248" w:hanging="442"/>
      </w:pPr>
      <w:rPr>
        <w:rFonts w:hint="default"/>
        <w:lang w:val="uk-UA" w:eastAsia="en-US" w:bidi="ar-SA"/>
      </w:rPr>
    </w:lvl>
  </w:abstractNum>
  <w:abstractNum w:abstractNumId="13" w15:restartNumberingAfterBreak="0">
    <w:nsid w:val="35E267B0"/>
    <w:multiLevelType w:val="multilevel"/>
    <w:tmpl w:val="35E267B0"/>
    <w:lvl w:ilvl="0">
      <w:start w:val="1"/>
      <w:numFmt w:val="decimal"/>
      <w:lvlText w:val="%1"/>
      <w:lvlJc w:val="left"/>
      <w:pPr>
        <w:ind w:left="326" w:hanging="486"/>
      </w:pPr>
      <w:rPr>
        <w:rFonts w:hint="default"/>
        <w:lang w:val="uk-UA" w:eastAsia="en-US" w:bidi="ar-SA"/>
      </w:rPr>
    </w:lvl>
    <w:lvl w:ilvl="1">
      <w:start w:val="1"/>
      <w:numFmt w:val="decimal"/>
      <w:lvlText w:val="%1.%2"/>
      <w:lvlJc w:val="left"/>
      <w:pPr>
        <w:ind w:left="326" w:hanging="48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35" w:hanging="486"/>
      </w:pPr>
      <w:rPr>
        <w:rFonts w:hint="default"/>
        <w:lang w:val="uk-UA" w:eastAsia="en-US" w:bidi="ar-SA"/>
      </w:rPr>
    </w:lvl>
    <w:lvl w:ilvl="3">
      <w:numFmt w:val="bullet"/>
      <w:lvlText w:val="•"/>
      <w:lvlJc w:val="left"/>
      <w:pPr>
        <w:ind w:left="2443" w:hanging="486"/>
      </w:pPr>
      <w:rPr>
        <w:rFonts w:hint="default"/>
        <w:lang w:val="uk-UA" w:eastAsia="en-US" w:bidi="ar-SA"/>
      </w:rPr>
    </w:lvl>
    <w:lvl w:ilvl="4">
      <w:numFmt w:val="bullet"/>
      <w:lvlText w:val="•"/>
      <w:lvlJc w:val="left"/>
      <w:pPr>
        <w:ind w:left="3151" w:hanging="486"/>
      </w:pPr>
      <w:rPr>
        <w:rFonts w:hint="default"/>
        <w:lang w:val="uk-UA" w:eastAsia="en-US" w:bidi="ar-SA"/>
      </w:rPr>
    </w:lvl>
    <w:lvl w:ilvl="5">
      <w:numFmt w:val="bullet"/>
      <w:lvlText w:val="•"/>
      <w:lvlJc w:val="left"/>
      <w:pPr>
        <w:ind w:left="3859" w:hanging="486"/>
      </w:pPr>
      <w:rPr>
        <w:rFonts w:hint="default"/>
        <w:lang w:val="uk-UA" w:eastAsia="en-US" w:bidi="ar-SA"/>
      </w:rPr>
    </w:lvl>
    <w:lvl w:ilvl="6">
      <w:numFmt w:val="bullet"/>
      <w:lvlText w:val="•"/>
      <w:lvlJc w:val="left"/>
      <w:pPr>
        <w:ind w:left="4566" w:hanging="486"/>
      </w:pPr>
      <w:rPr>
        <w:rFonts w:hint="default"/>
        <w:lang w:val="uk-UA" w:eastAsia="en-US" w:bidi="ar-SA"/>
      </w:rPr>
    </w:lvl>
    <w:lvl w:ilvl="7">
      <w:numFmt w:val="bullet"/>
      <w:lvlText w:val="•"/>
      <w:lvlJc w:val="left"/>
      <w:pPr>
        <w:ind w:left="5274" w:hanging="486"/>
      </w:pPr>
      <w:rPr>
        <w:rFonts w:hint="default"/>
        <w:lang w:val="uk-UA" w:eastAsia="en-US" w:bidi="ar-SA"/>
      </w:rPr>
    </w:lvl>
    <w:lvl w:ilvl="8">
      <w:numFmt w:val="bullet"/>
      <w:lvlText w:val="•"/>
      <w:lvlJc w:val="left"/>
      <w:pPr>
        <w:ind w:left="5982" w:hanging="486"/>
      </w:pPr>
      <w:rPr>
        <w:rFonts w:hint="default"/>
        <w:lang w:val="uk-UA" w:eastAsia="en-US" w:bidi="ar-SA"/>
      </w:rPr>
    </w:lvl>
  </w:abstractNum>
  <w:abstractNum w:abstractNumId="14" w15:restartNumberingAfterBreak="0">
    <w:nsid w:val="3A4A65B4"/>
    <w:multiLevelType w:val="multilevel"/>
    <w:tmpl w:val="3A4A65B4"/>
    <w:lvl w:ilvl="0">
      <w:start w:val="1"/>
      <w:numFmt w:val="decimal"/>
      <w:lvlText w:val="4.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C11C7B"/>
    <w:multiLevelType w:val="multilevel"/>
    <w:tmpl w:val="3FC11C7B"/>
    <w:lvl w:ilvl="0">
      <w:start w:val="3"/>
      <w:numFmt w:val="decimal"/>
      <w:lvlText w:val="%1"/>
      <w:lvlJc w:val="left"/>
      <w:pPr>
        <w:ind w:left="360" w:hanging="360"/>
      </w:pPr>
      <w:rPr>
        <w:rFonts w:hint="default"/>
      </w:rPr>
    </w:lvl>
    <w:lvl w:ilvl="1">
      <w:start w:val="1"/>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15:restartNumberingAfterBreak="0">
    <w:nsid w:val="40302608"/>
    <w:multiLevelType w:val="multilevel"/>
    <w:tmpl w:val="40302608"/>
    <w:lvl w:ilvl="0">
      <w:start w:val="3"/>
      <w:numFmt w:val="decimal"/>
      <w:lvlText w:val="%1"/>
      <w:lvlJc w:val="left"/>
      <w:pPr>
        <w:ind w:left="3257" w:hanging="442"/>
      </w:pPr>
      <w:rPr>
        <w:rFonts w:hint="default"/>
        <w:lang w:val="uk-UA" w:eastAsia="en-US" w:bidi="ar-SA"/>
      </w:rPr>
    </w:lvl>
    <w:lvl w:ilvl="1">
      <w:start w:val="6"/>
      <w:numFmt w:val="decimal"/>
      <w:lvlText w:val="%1.%2"/>
      <w:lvlJc w:val="left"/>
      <w:pPr>
        <w:ind w:left="3257"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401" w:hanging="284"/>
      </w:pPr>
      <w:rPr>
        <w:rFonts w:ascii="Symbol" w:eastAsia="Symbol" w:hAnsi="Symbol" w:cs="Symbol" w:hint="default"/>
        <w:w w:val="100"/>
        <w:sz w:val="24"/>
        <w:szCs w:val="24"/>
        <w:lang w:val="uk-UA" w:eastAsia="en-US" w:bidi="ar-SA"/>
      </w:rPr>
    </w:lvl>
    <w:lvl w:ilvl="3">
      <w:numFmt w:val="bullet"/>
      <w:lvlText w:val="•"/>
      <w:lvlJc w:val="left"/>
      <w:pPr>
        <w:ind w:left="4458" w:hanging="284"/>
      </w:pPr>
      <w:rPr>
        <w:rFonts w:hint="default"/>
        <w:lang w:val="uk-UA" w:eastAsia="en-US" w:bidi="ar-SA"/>
      </w:rPr>
    </w:lvl>
    <w:lvl w:ilvl="4">
      <w:numFmt w:val="bullet"/>
      <w:lvlText w:val="•"/>
      <w:lvlJc w:val="left"/>
      <w:pPr>
        <w:ind w:left="5376" w:hanging="284"/>
      </w:pPr>
      <w:rPr>
        <w:rFonts w:hint="default"/>
        <w:lang w:val="uk-UA" w:eastAsia="en-US" w:bidi="ar-SA"/>
      </w:rPr>
    </w:lvl>
    <w:lvl w:ilvl="5">
      <w:numFmt w:val="bullet"/>
      <w:lvlText w:val="•"/>
      <w:lvlJc w:val="left"/>
      <w:pPr>
        <w:ind w:left="6294" w:hanging="284"/>
      </w:pPr>
      <w:rPr>
        <w:rFonts w:hint="default"/>
        <w:lang w:val="uk-UA" w:eastAsia="en-US" w:bidi="ar-SA"/>
      </w:rPr>
    </w:lvl>
    <w:lvl w:ilvl="6">
      <w:numFmt w:val="bullet"/>
      <w:lvlText w:val="•"/>
      <w:lvlJc w:val="left"/>
      <w:pPr>
        <w:ind w:left="7212" w:hanging="284"/>
      </w:pPr>
      <w:rPr>
        <w:rFonts w:hint="default"/>
        <w:lang w:val="uk-UA" w:eastAsia="en-US" w:bidi="ar-SA"/>
      </w:rPr>
    </w:lvl>
    <w:lvl w:ilvl="7">
      <w:numFmt w:val="bullet"/>
      <w:lvlText w:val="•"/>
      <w:lvlJc w:val="left"/>
      <w:pPr>
        <w:ind w:left="8130" w:hanging="284"/>
      </w:pPr>
      <w:rPr>
        <w:rFonts w:hint="default"/>
        <w:lang w:val="uk-UA" w:eastAsia="en-US" w:bidi="ar-SA"/>
      </w:rPr>
    </w:lvl>
    <w:lvl w:ilvl="8">
      <w:numFmt w:val="bullet"/>
      <w:lvlText w:val="•"/>
      <w:lvlJc w:val="left"/>
      <w:pPr>
        <w:ind w:left="9048" w:hanging="284"/>
      </w:pPr>
      <w:rPr>
        <w:rFonts w:hint="default"/>
        <w:lang w:val="uk-UA" w:eastAsia="en-US" w:bidi="ar-SA"/>
      </w:rPr>
    </w:lvl>
  </w:abstractNum>
  <w:abstractNum w:abstractNumId="17" w15:restartNumberingAfterBreak="0">
    <w:nsid w:val="417152AC"/>
    <w:multiLevelType w:val="multilevel"/>
    <w:tmpl w:val="417152AC"/>
    <w:lvl w:ilvl="0">
      <w:start w:val="1"/>
      <w:numFmt w:val="decimal"/>
      <w:lvlText w:val="11.%1."/>
      <w:lvlJc w:val="left"/>
      <w:pPr>
        <w:tabs>
          <w:tab w:val="left" w:pos="1845"/>
        </w:tabs>
        <w:ind w:left="0" w:firstLine="0"/>
      </w:pPr>
      <w:rPr>
        <w:rFonts w:cs="Times New Roman"/>
        <w:b w:val="0"/>
        <w:bCs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42FD2972"/>
    <w:multiLevelType w:val="multilevel"/>
    <w:tmpl w:val="42FD2972"/>
    <w:lvl w:ilvl="0">
      <w:start w:val="2"/>
      <w:numFmt w:val="decimal"/>
      <w:lvlText w:val="%1"/>
      <w:lvlJc w:val="left"/>
      <w:pPr>
        <w:ind w:left="387" w:hanging="304"/>
      </w:pPr>
      <w:rPr>
        <w:rFonts w:hint="default"/>
        <w:lang w:val="uk-UA" w:eastAsia="en-US" w:bidi="ar-SA"/>
      </w:rPr>
    </w:lvl>
    <w:lvl w:ilvl="1">
      <w:start w:val="1"/>
      <w:numFmt w:val="decimal"/>
      <w:lvlText w:val="%1.%2"/>
      <w:lvlJc w:val="left"/>
      <w:pPr>
        <w:ind w:left="387" w:hanging="30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53" w:hanging="304"/>
      </w:pPr>
      <w:rPr>
        <w:rFonts w:hint="default"/>
        <w:lang w:val="uk-UA" w:eastAsia="en-US" w:bidi="ar-SA"/>
      </w:rPr>
    </w:lvl>
    <w:lvl w:ilvl="3">
      <w:numFmt w:val="bullet"/>
      <w:lvlText w:val="•"/>
      <w:lvlJc w:val="left"/>
      <w:pPr>
        <w:ind w:left="2590" w:hanging="304"/>
      </w:pPr>
      <w:rPr>
        <w:rFonts w:hint="default"/>
        <w:lang w:val="uk-UA" w:eastAsia="en-US" w:bidi="ar-SA"/>
      </w:rPr>
    </w:lvl>
    <w:lvl w:ilvl="4">
      <w:numFmt w:val="bullet"/>
      <w:lvlText w:val="•"/>
      <w:lvlJc w:val="left"/>
      <w:pPr>
        <w:ind w:left="3327" w:hanging="304"/>
      </w:pPr>
      <w:rPr>
        <w:rFonts w:hint="default"/>
        <w:lang w:val="uk-UA" w:eastAsia="en-US" w:bidi="ar-SA"/>
      </w:rPr>
    </w:lvl>
    <w:lvl w:ilvl="5">
      <w:numFmt w:val="bullet"/>
      <w:lvlText w:val="•"/>
      <w:lvlJc w:val="left"/>
      <w:pPr>
        <w:ind w:left="4064" w:hanging="304"/>
      </w:pPr>
      <w:rPr>
        <w:rFonts w:hint="default"/>
        <w:lang w:val="uk-UA" w:eastAsia="en-US" w:bidi="ar-SA"/>
      </w:rPr>
    </w:lvl>
    <w:lvl w:ilvl="6">
      <w:numFmt w:val="bullet"/>
      <w:lvlText w:val="•"/>
      <w:lvlJc w:val="left"/>
      <w:pPr>
        <w:ind w:left="4800" w:hanging="304"/>
      </w:pPr>
      <w:rPr>
        <w:rFonts w:hint="default"/>
        <w:lang w:val="uk-UA" w:eastAsia="en-US" w:bidi="ar-SA"/>
      </w:rPr>
    </w:lvl>
    <w:lvl w:ilvl="7">
      <w:numFmt w:val="bullet"/>
      <w:lvlText w:val="•"/>
      <w:lvlJc w:val="left"/>
      <w:pPr>
        <w:ind w:left="5537" w:hanging="304"/>
      </w:pPr>
      <w:rPr>
        <w:rFonts w:hint="default"/>
        <w:lang w:val="uk-UA" w:eastAsia="en-US" w:bidi="ar-SA"/>
      </w:rPr>
    </w:lvl>
    <w:lvl w:ilvl="8">
      <w:numFmt w:val="bullet"/>
      <w:lvlText w:val="•"/>
      <w:lvlJc w:val="left"/>
      <w:pPr>
        <w:ind w:left="6274" w:hanging="304"/>
      </w:pPr>
      <w:rPr>
        <w:rFonts w:hint="default"/>
        <w:lang w:val="uk-UA" w:eastAsia="en-US" w:bidi="ar-SA"/>
      </w:rPr>
    </w:lvl>
  </w:abstractNum>
  <w:abstractNum w:abstractNumId="19" w15:restartNumberingAfterBreak="0">
    <w:nsid w:val="45686A09"/>
    <w:multiLevelType w:val="multilevel"/>
    <w:tmpl w:val="45686A09"/>
    <w:lvl w:ilvl="0">
      <w:start w:val="1"/>
      <w:numFmt w:val="decimal"/>
      <w:lvlText w:val="%1."/>
      <w:lvlJc w:val="left"/>
      <w:pPr>
        <w:tabs>
          <w:tab w:val="left" w:pos="360"/>
        </w:tabs>
        <w:ind w:left="360" w:hanging="360"/>
      </w:pPr>
      <w:rPr>
        <w:rFonts w:cs="Times New Roman"/>
      </w:rPr>
    </w:lvl>
    <w:lvl w:ilvl="1">
      <w:start w:val="1"/>
      <w:numFmt w:val="decimal"/>
      <w:lvlText w:val="6.1.%2."/>
      <w:lvlJc w:val="left"/>
      <w:pPr>
        <w:tabs>
          <w:tab w:val="left" w:pos="851"/>
        </w:tabs>
        <w:ind w:left="851" w:firstLine="0"/>
      </w:pPr>
      <w:rPr>
        <w:rFonts w:cs="Times New Roman"/>
        <w:b w:val="0"/>
        <w:bCs w:val="0"/>
      </w:rPr>
    </w:lvl>
    <w:lvl w:ilvl="2">
      <w:start w:val="1"/>
      <w:numFmt w:val="decimal"/>
      <w:lvlText w:val="%1.%2.%3."/>
      <w:lvlJc w:val="left"/>
      <w:pPr>
        <w:tabs>
          <w:tab w:val="left" w:pos="1440"/>
        </w:tabs>
        <w:ind w:left="1224" w:hanging="504"/>
      </w:pPr>
      <w:rPr>
        <w:rFonts w:cs="Times New Roman"/>
      </w:rPr>
    </w:lvl>
    <w:lvl w:ilvl="3">
      <w:start w:val="1"/>
      <w:numFmt w:val="decimal"/>
      <w:lvlText w:val="%1.%2.%3.%4."/>
      <w:lvlJc w:val="left"/>
      <w:pPr>
        <w:tabs>
          <w:tab w:val="left" w:pos="1800"/>
        </w:tabs>
        <w:ind w:left="1728" w:hanging="648"/>
      </w:pPr>
      <w:rPr>
        <w:rFonts w:cs="Times New Roman"/>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2880"/>
        </w:tabs>
        <w:ind w:left="2736" w:hanging="936"/>
      </w:pPr>
      <w:rPr>
        <w:rFonts w:cs="Times New Roman"/>
      </w:rPr>
    </w:lvl>
    <w:lvl w:ilvl="6">
      <w:start w:val="1"/>
      <w:numFmt w:val="decimal"/>
      <w:lvlText w:val="%1.%2.%3.%4.%5.%6.%7."/>
      <w:lvlJc w:val="left"/>
      <w:pPr>
        <w:tabs>
          <w:tab w:val="left" w:pos="3600"/>
        </w:tabs>
        <w:ind w:left="3240" w:hanging="1080"/>
      </w:pPr>
      <w:rPr>
        <w:rFonts w:cs="Times New Roman"/>
      </w:rPr>
    </w:lvl>
    <w:lvl w:ilvl="7">
      <w:start w:val="1"/>
      <w:numFmt w:val="decimal"/>
      <w:lvlText w:val="%1.%2.%3.%4.%5.%6.%7.%8."/>
      <w:lvlJc w:val="left"/>
      <w:pPr>
        <w:tabs>
          <w:tab w:val="left" w:pos="3960"/>
        </w:tabs>
        <w:ind w:left="3744" w:hanging="1224"/>
      </w:pPr>
      <w:rPr>
        <w:rFonts w:cs="Times New Roman"/>
      </w:rPr>
    </w:lvl>
    <w:lvl w:ilvl="8">
      <w:start w:val="1"/>
      <w:numFmt w:val="decimal"/>
      <w:lvlText w:val="%1.%2.%3.%4.%5.%6.%7.%8.%9."/>
      <w:lvlJc w:val="left"/>
      <w:pPr>
        <w:tabs>
          <w:tab w:val="left" w:pos="4680"/>
        </w:tabs>
        <w:ind w:left="4320" w:hanging="1440"/>
      </w:pPr>
      <w:rPr>
        <w:rFonts w:cs="Times New Roman"/>
      </w:rPr>
    </w:lvl>
  </w:abstractNum>
  <w:abstractNum w:abstractNumId="20" w15:restartNumberingAfterBreak="0">
    <w:nsid w:val="4B47214A"/>
    <w:multiLevelType w:val="multilevel"/>
    <w:tmpl w:val="4B47214A"/>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D5168B7"/>
    <w:multiLevelType w:val="multilevel"/>
    <w:tmpl w:val="4D5168B7"/>
    <w:lvl w:ilvl="0">
      <w:start w:val="2"/>
      <w:numFmt w:val="decimal"/>
      <w:lvlText w:val="%1)"/>
      <w:lvlJc w:val="left"/>
      <w:pPr>
        <w:ind w:left="3805" w:hanging="265"/>
      </w:pPr>
      <w:rPr>
        <w:rFonts w:ascii="Times New Roman" w:eastAsia="Times New Roman" w:hAnsi="Times New Roman" w:cs="Times New Roman" w:hint="default"/>
        <w:w w:val="99"/>
        <w:sz w:val="24"/>
        <w:szCs w:val="24"/>
        <w:lang w:val="uk-UA" w:eastAsia="en-US" w:bidi="ar-SA"/>
      </w:rPr>
    </w:lvl>
    <w:lvl w:ilvl="1">
      <w:numFmt w:val="bullet"/>
      <w:lvlText w:val=""/>
      <w:lvlJc w:val="left"/>
      <w:pPr>
        <w:ind w:left="3540" w:hanging="284"/>
      </w:pPr>
      <w:rPr>
        <w:rFonts w:ascii="Symbol" w:eastAsia="Symbol" w:hAnsi="Symbol" w:cs="Symbol" w:hint="default"/>
        <w:w w:val="100"/>
        <w:sz w:val="24"/>
        <w:szCs w:val="24"/>
        <w:lang w:val="uk-UA" w:eastAsia="en-US" w:bidi="ar-SA"/>
      </w:rPr>
    </w:lvl>
    <w:lvl w:ilvl="2">
      <w:numFmt w:val="bullet"/>
      <w:lvlText w:val="•"/>
      <w:lvlJc w:val="left"/>
      <w:pPr>
        <w:ind w:left="4587" w:hanging="284"/>
      </w:pPr>
      <w:rPr>
        <w:rFonts w:hint="default"/>
        <w:lang w:val="uk-UA" w:eastAsia="en-US" w:bidi="ar-SA"/>
      </w:rPr>
    </w:lvl>
    <w:lvl w:ilvl="3">
      <w:numFmt w:val="bullet"/>
      <w:lvlText w:val="•"/>
      <w:lvlJc w:val="left"/>
      <w:pPr>
        <w:ind w:left="5374" w:hanging="284"/>
      </w:pPr>
      <w:rPr>
        <w:rFonts w:hint="default"/>
        <w:lang w:val="uk-UA" w:eastAsia="en-US" w:bidi="ar-SA"/>
      </w:rPr>
    </w:lvl>
    <w:lvl w:ilvl="4">
      <w:numFmt w:val="bullet"/>
      <w:lvlText w:val="•"/>
      <w:lvlJc w:val="left"/>
      <w:pPr>
        <w:ind w:left="6161" w:hanging="284"/>
      </w:pPr>
      <w:rPr>
        <w:rFonts w:hint="default"/>
        <w:lang w:val="uk-UA" w:eastAsia="en-US" w:bidi="ar-SA"/>
      </w:rPr>
    </w:lvl>
    <w:lvl w:ilvl="5">
      <w:numFmt w:val="bullet"/>
      <w:lvlText w:val="•"/>
      <w:lvlJc w:val="left"/>
      <w:pPr>
        <w:ind w:left="6948" w:hanging="284"/>
      </w:pPr>
      <w:rPr>
        <w:rFonts w:hint="default"/>
        <w:lang w:val="uk-UA" w:eastAsia="en-US" w:bidi="ar-SA"/>
      </w:rPr>
    </w:lvl>
    <w:lvl w:ilvl="6">
      <w:numFmt w:val="bullet"/>
      <w:lvlText w:val="•"/>
      <w:lvlJc w:val="left"/>
      <w:pPr>
        <w:ind w:left="7735" w:hanging="284"/>
      </w:pPr>
      <w:rPr>
        <w:rFonts w:hint="default"/>
        <w:lang w:val="uk-UA" w:eastAsia="en-US" w:bidi="ar-SA"/>
      </w:rPr>
    </w:lvl>
    <w:lvl w:ilvl="7">
      <w:numFmt w:val="bullet"/>
      <w:lvlText w:val="•"/>
      <w:lvlJc w:val="left"/>
      <w:pPr>
        <w:ind w:left="8522" w:hanging="284"/>
      </w:pPr>
      <w:rPr>
        <w:rFonts w:hint="default"/>
        <w:lang w:val="uk-UA" w:eastAsia="en-US" w:bidi="ar-SA"/>
      </w:rPr>
    </w:lvl>
    <w:lvl w:ilvl="8">
      <w:numFmt w:val="bullet"/>
      <w:lvlText w:val="•"/>
      <w:lvlJc w:val="left"/>
      <w:pPr>
        <w:ind w:left="9309" w:hanging="284"/>
      </w:pPr>
      <w:rPr>
        <w:rFonts w:hint="default"/>
        <w:lang w:val="uk-UA" w:eastAsia="en-US" w:bidi="ar-SA"/>
      </w:rPr>
    </w:lvl>
  </w:abstractNum>
  <w:abstractNum w:abstractNumId="22" w15:restartNumberingAfterBreak="0">
    <w:nsid w:val="4E4E4E92"/>
    <w:multiLevelType w:val="multilevel"/>
    <w:tmpl w:val="4E4E4E92"/>
    <w:lvl w:ilvl="0">
      <w:start w:val="8"/>
      <w:numFmt w:val="decimal"/>
      <w:lvlText w:val="%1"/>
      <w:lvlJc w:val="left"/>
      <w:pPr>
        <w:ind w:left="250" w:hanging="443"/>
      </w:pPr>
      <w:rPr>
        <w:rFonts w:hint="default"/>
        <w:lang w:val="uk-UA" w:eastAsia="en-US" w:bidi="ar-SA"/>
      </w:rPr>
    </w:lvl>
    <w:lvl w:ilvl="1">
      <w:start w:val="1"/>
      <w:numFmt w:val="decimal"/>
      <w:lvlText w:val="%1.%2"/>
      <w:lvlJc w:val="left"/>
      <w:pPr>
        <w:ind w:left="250"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20" w:hanging="443"/>
      </w:pPr>
      <w:rPr>
        <w:rFonts w:hint="default"/>
        <w:lang w:val="uk-UA" w:eastAsia="en-US" w:bidi="ar-SA"/>
      </w:rPr>
    </w:lvl>
    <w:lvl w:ilvl="3">
      <w:numFmt w:val="bullet"/>
      <w:lvlText w:val="•"/>
      <w:lvlJc w:val="left"/>
      <w:pPr>
        <w:ind w:left="2450" w:hanging="443"/>
      </w:pPr>
      <w:rPr>
        <w:rFonts w:hint="default"/>
        <w:lang w:val="uk-UA" w:eastAsia="en-US" w:bidi="ar-SA"/>
      </w:rPr>
    </w:lvl>
    <w:lvl w:ilvl="4">
      <w:numFmt w:val="bullet"/>
      <w:lvlText w:val="•"/>
      <w:lvlJc w:val="left"/>
      <w:pPr>
        <w:ind w:left="3181" w:hanging="443"/>
      </w:pPr>
      <w:rPr>
        <w:rFonts w:hint="default"/>
        <w:lang w:val="uk-UA" w:eastAsia="en-US" w:bidi="ar-SA"/>
      </w:rPr>
    </w:lvl>
    <w:lvl w:ilvl="5">
      <w:numFmt w:val="bullet"/>
      <w:lvlText w:val="•"/>
      <w:lvlJc w:val="left"/>
      <w:pPr>
        <w:ind w:left="3911" w:hanging="443"/>
      </w:pPr>
      <w:rPr>
        <w:rFonts w:hint="default"/>
        <w:lang w:val="uk-UA" w:eastAsia="en-US" w:bidi="ar-SA"/>
      </w:rPr>
    </w:lvl>
    <w:lvl w:ilvl="6">
      <w:numFmt w:val="bullet"/>
      <w:lvlText w:val="•"/>
      <w:lvlJc w:val="left"/>
      <w:pPr>
        <w:ind w:left="4641" w:hanging="443"/>
      </w:pPr>
      <w:rPr>
        <w:rFonts w:hint="default"/>
        <w:lang w:val="uk-UA" w:eastAsia="en-US" w:bidi="ar-SA"/>
      </w:rPr>
    </w:lvl>
    <w:lvl w:ilvl="7">
      <w:numFmt w:val="bullet"/>
      <w:lvlText w:val="•"/>
      <w:lvlJc w:val="left"/>
      <w:pPr>
        <w:ind w:left="5372" w:hanging="443"/>
      </w:pPr>
      <w:rPr>
        <w:rFonts w:hint="default"/>
        <w:lang w:val="uk-UA" w:eastAsia="en-US" w:bidi="ar-SA"/>
      </w:rPr>
    </w:lvl>
    <w:lvl w:ilvl="8">
      <w:numFmt w:val="bullet"/>
      <w:lvlText w:val="•"/>
      <w:lvlJc w:val="left"/>
      <w:pPr>
        <w:ind w:left="6102" w:hanging="443"/>
      </w:pPr>
      <w:rPr>
        <w:rFonts w:hint="default"/>
        <w:lang w:val="uk-UA" w:eastAsia="en-US" w:bidi="ar-SA"/>
      </w:rPr>
    </w:lvl>
  </w:abstractNum>
  <w:abstractNum w:abstractNumId="23" w15:restartNumberingAfterBreak="0">
    <w:nsid w:val="4E5132C2"/>
    <w:multiLevelType w:val="multilevel"/>
    <w:tmpl w:val="4E5132C2"/>
    <w:lvl w:ilvl="0">
      <w:start w:val="2"/>
      <w:numFmt w:val="decimal"/>
      <w:lvlText w:val="%1"/>
      <w:lvlJc w:val="left"/>
      <w:pPr>
        <w:ind w:left="307" w:hanging="471"/>
      </w:pPr>
      <w:rPr>
        <w:rFonts w:hint="default"/>
        <w:lang w:val="uk-UA" w:eastAsia="en-US" w:bidi="ar-SA"/>
      </w:rPr>
    </w:lvl>
    <w:lvl w:ilvl="1">
      <w:start w:val="1"/>
      <w:numFmt w:val="decimal"/>
      <w:lvlText w:val="%1.%2"/>
      <w:lvlJc w:val="left"/>
      <w:pPr>
        <w:ind w:left="307"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19" w:hanging="471"/>
      </w:pPr>
      <w:rPr>
        <w:rFonts w:hint="default"/>
        <w:lang w:val="uk-UA" w:eastAsia="en-US" w:bidi="ar-SA"/>
      </w:rPr>
    </w:lvl>
    <w:lvl w:ilvl="3">
      <w:numFmt w:val="bullet"/>
      <w:lvlText w:val="•"/>
      <w:lvlJc w:val="left"/>
      <w:pPr>
        <w:ind w:left="2429" w:hanging="471"/>
      </w:pPr>
      <w:rPr>
        <w:rFonts w:hint="default"/>
        <w:lang w:val="uk-UA" w:eastAsia="en-US" w:bidi="ar-SA"/>
      </w:rPr>
    </w:lvl>
    <w:lvl w:ilvl="4">
      <w:numFmt w:val="bullet"/>
      <w:lvlText w:val="•"/>
      <w:lvlJc w:val="left"/>
      <w:pPr>
        <w:ind w:left="3139" w:hanging="471"/>
      </w:pPr>
      <w:rPr>
        <w:rFonts w:hint="default"/>
        <w:lang w:val="uk-UA" w:eastAsia="en-US" w:bidi="ar-SA"/>
      </w:rPr>
    </w:lvl>
    <w:lvl w:ilvl="5">
      <w:numFmt w:val="bullet"/>
      <w:lvlText w:val="•"/>
      <w:lvlJc w:val="left"/>
      <w:pPr>
        <w:ind w:left="3849" w:hanging="471"/>
      </w:pPr>
      <w:rPr>
        <w:rFonts w:hint="default"/>
        <w:lang w:val="uk-UA" w:eastAsia="en-US" w:bidi="ar-SA"/>
      </w:rPr>
    </w:lvl>
    <w:lvl w:ilvl="6">
      <w:numFmt w:val="bullet"/>
      <w:lvlText w:val="•"/>
      <w:lvlJc w:val="left"/>
      <w:pPr>
        <w:ind w:left="4558" w:hanging="471"/>
      </w:pPr>
      <w:rPr>
        <w:rFonts w:hint="default"/>
        <w:lang w:val="uk-UA" w:eastAsia="en-US" w:bidi="ar-SA"/>
      </w:rPr>
    </w:lvl>
    <w:lvl w:ilvl="7">
      <w:numFmt w:val="bullet"/>
      <w:lvlText w:val="•"/>
      <w:lvlJc w:val="left"/>
      <w:pPr>
        <w:ind w:left="5268" w:hanging="471"/>
      </w:pPr>
      <w:rPr>
        <w:rFonts w:hint="default"/>
        <w:lang w:val="uk-UA" w:eastAsia="en-US" w:bidi="ar-SA"/>
      </w:rPr>
    </w:lvl>
    <w:lvl w:ilvl="8">
      <w:numFmt w:val="bullet"/>
      <w:lvlText w:val="•"/>
      <w:lvlJc w:val="left"/>
      <w:pPr>
        <w:ind w:left="5978" w:hanging="471"/>
      </w:pPr>
      <w:rPr>
        <w:rFonts w:hint="default"/>
        <w:lang w:val="uk-UA" w:eastAsia="en-US" w:bidi="ar-SA"/>
      </w:rPr>
    </w:lvl>
  </w:abstractNum>
  <w:abstractNum w:abstractNumId="24" w15:restartNumberingAfterBreak="0">
    <w:nsid w:val="4F5B25EA"/>
    <w:multiLevelType w:val="multilevel"/>
    <w:tmpl w:val="4F5B25EA"/>
    <w:lvl w:ilvl="0">
      <w:start w:val="3"/>
      <w:numFmt w:val="decimal"/>
      <w:lvlText w:val="%1"/>
      <w:lvlJc w:val="left"/>
      <w:pPr>
        <w:ind w:left="3401" w:hanging="365"/>
      </w:pPr>
      <w:rPr>
        <w:rFonts w:hint="default"/>
        <w:lang w:val="uk-UA" w:eastAsia="en-US" w:bidi="ar-SA"/>
      </w:rPr>
    </w:lvl>
    <w:lvl w:ilvl="1">
      <w:start w:val="3"/>
      <w:numFmt w:val="decimal"/>
      <w:lvlText w:val="%1.%2"/>
      <w:lvlJc w:val="left"/>
      <w:pPr>
        <w:ind w:left="3401" w:hanging="365"/>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3166" w:hanging="34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5063" w:hanging="342"/>
      </w:pPr>
      <w:rPr>
        <w:rFonts w:hint="default"/>
        <w:lang w:val="uk-UA" w:eastAsia="en-US" w:bidi="ar-SA"/>
      </w:rPr>
    </w:lvl>
    <w:lvl w:ilvl="4">
      <w:numFmt w:val="bullet"/>
      <w:lvlText w:val="•"/>
      <w:lvlJc w:val="left"/>
      <w:pPr>
        <w:ind w:left="5894" w:hanging="342"/>
      </w:pPr>
      <w:rPr>
        <w:rFonts w:hint="default"/>
        <w:lang w:val="uk-UA" w:eastAsia="en-US" w:bidi="ar-SA"/>
      </w:rPr>
    </w:lvl>
    <w:lvl w:ilvl="5">
      <w:numFmt w:val="bullet"/>
      <w:lvlText w:val="•"/>
      <w:lvlJc w:val="left"/>
      <w:pPr>
        <w:ind w:left="6726" w:hanging="342"/>
      </w:pPr>
      <w:rPr>
        <w:rFonts w:hint="default"/>
        <w:lang w:val="uk-UA" w:eastAsia="en-US" w:bidi="ar-SA"/>
      </w:rPr>
    </w:lvl>
    <w:lvl w:ilvl="6">
      <w:numFmt w:val="bullet"/>
      <w:lvlText w:val="•"/>
      <w:lvlJc w:val="left"/>
      <w:pPr>
        <w:ind w:left="7557" w:hanging="342"/>
      </w:pPr>
      <w:rPr>
        <w:rFonts w:hint="default"/>
        <w:lang w:val="uk-UA" w:eastAsia="en-US" w:bidi="ar-SA"/>
      </w:rPr>
    </w:lvl>
    <w:lvl w:ilvl="7">
      <w:numFmt w:val="bullet"/>
      <w:lvlText w:val="•"/>
      <w:lvlJc w:val="left"/>
      <w:pPr>
        <w:ind w:left="8389" w:hanging="342"/>
      </w:pPr>
      <w:rPr>
        <w:rFonts w:hint="default"/>
        <w:lang w:val="uk-UA" w:eastAsia="en-US" w:bidi="ar-SA"/>
      </w:rPr>
    </w:lvl>
    <w:lvl w:ilvl="8">
      <w:numFmt w:val="bullet"/>
      <w:lvlText w:val="•"/>
      <w:lvlJc w:val="left"/>
      <w:pPr>
        <w:ind w:left="9220" w:hanging="342"/>
      </w:pPr>
      <w:rPr>
        <w:rFonts w:hint="default"/>
        <w:lang w:val="uk-UA" w:eastAsia="en-US" w:bidi="ar-SA"/>
      </w:rPr>
    </w:lvl>
  </w:abstractNum>
  <w:abstractNum w:abstractNumId="25" w15:restartNumberingAfterBreak="0">
    <w:nsid w:val="51962DAB"/>
    <w:multiLevelType w:val="multilevel"/>
    <w:tmpl w:val="51962DAB"/>
    <w:lvl w:ilvl="0">
      <w:start w:val="1"/>
      <w:numFmt w:val="decimal"/>
      <w:lvlText w:val="7.%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C6E92"/>
    <w:multiLevelType w:val="multilevel"/>
    <w:tmpl w:val="51AC6E92"/>
    <w:lvl w:ilvl="0">
      <w:start w:val="1"/>
      <w:numFmt w:val="decimal"/>
      <w:lvlText w:val="5.%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0E0333"/>
    <w:multiLevelType w:val="multilevel"/>
    <w:tmpl w:val="530E0333"/>
    <w:lvl w:ilvl="0">
      <w:start w:val="1"/>
      <w:numFmt w:val="decimal"/>
      <w:lvlText w:val="6.4.%1."/>
      <w:lvlJc w:val="left"/>
      <w:pPr>
        <w:tabs>
          <w:tab w:val="left" w:pos="360"/>
        </w:tabs>
        <w:ind w:left="360" w:firstLine="0"/>
      </w:pPr>
      <w:rPr>
        <w:rFonts w:cs="Times New Roman"/>
        <w:sz w:val="20"/>
        <w:szCs w:val="2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58DC37A3"/>
    <w:multiLevelType w:val="multilevel"/>
    <w:tmpl w:val="58DC37A3"/>
    <w:lvl w:ilvl="0">
      <w:start w:val="1"/>
      <w:numFmt w:val="decimal"/>
      <w:lvlText w:val="%1"/>
      <w:lvlJc w:val="left"/>
      <w:pPr>
        <w:ind w:left="450" w:hanging="365"/>
      </w:pPr>
      <w:rPr>
        <w:rFonts w:hint="default"/>
        <w:lang w:val="uk-UA" w:eastAsia="en-US" w:bidi="ar-SA"/>
      </w:rPr>
    </w:lvl>
    <w:lvl w:ilvl="1">
      <w:start w:val="1"/>
      <w:numFmt w:val="decimal"/>
      <w:lvlText w:val="%1.%2"/>
      <w:lvlJc w:val="left"/>
      <w:pPr>
        <w:ind w:left="450" w:hanging="36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526" w:hanging="178"/>
      </w:pPr>
      <w:rPr>
        <w:rFonts w:ascii="Symbol" w:eastAsia="Symbol" w:hAnsi="Symbol" w:cs="Symbol" w:hint="default"/>
        <w:w w:val="100"/>
        <w:sz w:val="24"/>
        <w:szCs w:val="24"/>
        <w:lang w:val="uk-UA" w:eastAsia="en-US" w:bidi="ar-SA"/>
      </w:rPr>
    </w:lvl>
    <w:lvl w:ilvl="3">
      <w:numFmt w:val="bullet"/>
      <w:lvlText w:val="•"/>
      <w:lvlJc w:val="left"/>
      <w:pPr>
        <w:ind w:left="2126" w:hanging="178"/>
      </w:pPr>
      <w:rPr>
        <w:rFonts w:hint="default"/>
        <w:lang w:val="uk-UA" w:eastAsia="en-US" w:bidi="ar-SA"/>
      </w:rPr>
    </w:lvl>
    <w:lvl w:ilvl="4">
      <w:numFmt w:val="bullet"/>
      <w:lvlText w:val="•"/>
      <w:lvlJc w:val="left"/>
      <w:pPr>
        <w:ind w:left="2929" w:hanging="178"/>
      </w:pPr>
      <w:rPr>
        <w:rFonts w:hint="default"/>
        <w:lang w:val="uk-UA" w:eastAsia="en-US" w:bidi="ar-SA"/>
      </w:rPr>
    </w:lvl>
    <w:lvl w:ilvl="5">
      <w:numFmt w:val="bullet"/>
      <w:lvlText w:val="•"/>
      <w:lvlJc w:val="left"/>
      <w:pPr>
        <w:ind w:left="3732" w:hanging="178"/>
      </w:pPr>
      <w:rPr>
        <w:rFonts w:hint="default"/>
        <w:lang w:val="uk-UA" w:eastAsia="en-US" w:bidi="ar-SA"/>
      </w:rPr>
    </w:lvl>
    <w:lvl w:ilvl="6">
      <w:numFmt w:val="bullet"/>
      <w:lvlText w:val="•"/>
      <w:lvlJc w:val="left"/>
      <w:pPr>
        <w:ind w:left="4535" w:hanging="178"/>
      </w:pPr>
      <w:rPr>
        <w:rFonts w:hint="default"/>
        <w:lang w:val="uk-UA" w:eastAsia="en-US" w:bidi="ar-SA"/>
      </w:rPr>
    </w:lvl>
    <w:lvl w:ilvl="7">
      <w:numFmt w:val="bullet"/>
      <w:lvlText w:val="•"/>
      <w:lvlJc w:val="left"/>
      <w:pPr>
        <w:ind w:left="5338" w:hanging="178"/>
      </w:pPr>
      <w:rPr>
        <w:rFonts w:hint="default"/>
        <w:lang w:val="uk-UA" w:eastAsia="en-US" w:bidi="ar-SA"/>
      </w:rPr>
    </w:lvl>
    <w:lvl w:ilvl="8">
      <w:numFmt w:val="bullet"/>
      <w:lvlText w:val="•"/>
      <w:lvlJc w:val="left"/>
      <w:pPr>
        <w:ind w:left="6141" w:hanging="178"/>
      </w:pPr>
      <w:rPr>
        <w:rFonts w:hint="default"/>
        <w:lang w:val="uk-UA" w:eastAsia="en-US" w:bidi="ar-SA"/>
      </w:rPr>
    </w:lvl>
  </w:abstractNum>
  <w:abstractNum w:abstractNumId="29" w15:restartNumberingAfterBreak="0">
    <w:nsid w:val="5AC864F3"/>
    <w:multiLevelType w:val="multilevel"/>
    <w:tmpl w:val="5AC864F3"/>
    <w:lvl w:ilvl="0">
      <w:start w:val="1"/>
      <w:numFmt w:val="decimal"/>
      <w:lvlText w:val="2.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971030"/>
    <w:multiLevelType w:val="multilevel"/>
    <w:tmpl w:val="5E971030"/>
    <w:lvl w:ilvl="0">
      <w:start w:val="1"/>
      <w:numFmt w:val="decimal"/>
      <w:lvlText w:val="%1"/>
      <w:lvlJc w:val="left"/>
      <w:pPr>
        <w:ind w:left="141" w:hanging="566"/>
      </w:pPr>
      <w:rPr>
        <w:rFonts w:hint="default"/>
        <w:lang w:val="uk-UA" w:eastAsia="en-US" w:bidi="ar-SA"/>
      </w:rPr>
    </w:lvl>
    <w:lvl w:ilvl="1">
      <w:start w:val="1"/>
      <w:numFmt w:val="decimal"/>
      <w:lvlText w:val="%1.%2"/>
      <w:lvlJc w:val="left"/>
      <w:pPr>
        <w:ind w:left="141" w:hanging="566"/>
      </w:pPr>
      <w:rPr>
        <w:rFonts w:hint="default"/>
        <w:w w:val="100"/>
        <w:lang w:val="uk-UA" w:eastAsia="en-US" w:bidi="ar-SA"/>
      </w:rPr>
    </w:lvl>
    <w:lvl w:ilvl="2">
      <w:numFmt w:val="bullet"/>
      <w:lvlText w:val="•"/>
      <w:lvlJc w:val="left"/>
      <w:pPr>
        <w:ind w:left="1662" w:hanging="566"/>
      </w:pPr>
      <w:rPr>
        <w:rFonts w:hint="default"/>
        <w:lang w:val="uk-UA" w:eastAsia="en-US" w:bidi="ar-SA"/>
      </w:rPr>
    </w:lvl>
    <w:lvl w:ilvl="3">
      <w:numFmt w:val="bullet"/>
      <w:lvlText w:val="•"/>
      <w:lvlJc w:val="left"/>
      <w:pPr>
        <w:ind w:left="2423" w:hanging="566"/>
      </w:pPr>
      <w:rPr>
        <w:rFonts w:hint="default"/>
        <w:lang w:val="uk-UA" w:eastAsia="en-US" w:bidi="ar-SA"/>
      </w:rPr>
    </w:lvl>
    <w:lvl w:ilvl="4">
      <w:numFmt w:val="bullet"/>
      <w:lvlText w:val="•"/>
      <w:lvlJc w:val="left"/>
      <w:pPr>
        <w:ind w:left="3184" w:hanging="566"/>
      </w:pPr>
      <w:rPr>
        <w:rFonts w:hint="default"/>
        <w:lang w:val="uk-UA" w:eastAsia="en-US" w:bidi="ar-SA"/>
      </w:rPr>
    </w:lvl>
    <w:lvl w:ilvl="5">
      <w:numFmt w:val="bullet"/>
      <w:lvlText w:val="•"/>
      <w:lvlJc w:val="left"/>
      <w:pPr>
        <w:ind w:left="3945" w:hanging="566"/>
      </w:pPr>
      <w:rPr>
        <w:rFonts w:hint="default"/>
        <w:lang w:val="uk-UA" w:eastAsia="en-US" w:bidi="ar-SA"/>
      </w:rPr>
    </w:lvl>
    <w:lvl w:ilvl="6">
      <w:numFmt w:val="bullet"/>
      <w:lvlText w:val="•"/>
      <w:lvlJc w:val="left"/>
      <w:pPr>
        <w:ind w:left="4706" w:hanging="566"/>
      </w:pPr>
      <w:rPr>
        <w:rFonts w:hint="default"/>
        <w:lang w:val="uk-UA" w:eastAsia="en-US" w:bidi="ar-SA"/>
      </w:rPr>
    </w:lvl>
    <w:lvl w:ilvl="7">
      <w:numFmt w:val="bullet"/>
      <w:lvlText w:val="•"/>
      <w:lvlJc w:val="left"/>
      <w:pPr>
        <w:ind w:left="5467" w:hanging="566"/>
      </w:pPr>
      <w:rPr>
        <w:rFonts w:hint="default"/>
        <w:lang w:val="uk-UA" w:eastAsia="en-US" w:bidi="ar-SA"/>
      </w:rPr>
    </w:lvl>
    <w:lvl w:ilvl="8">
      <w:numFmt w:val="bullet"/>
      <w:lvlText w:val="•"/>
      <w:lvlJc w:val="left"/>
      <w:pPr>
        <w:ind w:left="6228" w:hanging="566"/>
      </w:pPr>
      <w:rPr>
        <w:rFonts w:hint="default"/>
        <w:lang w:val="uk-UA" w:eastAsia="en-US" w:bidi="ar-SA"/>
      </w:rPr>
    </w:lvl>
  </w:abstractNum>
  <w:abstractNum w:abstractNumId="31" w15:restartNumberingAfterBreak="0">
    <w:nsid w:val="67C113D9"/>
    <w:multiLevelType w:val="multilevel"/>
    <w:tmpl w:val="67C113D9"/>
    <w:lvl w:ilvl="0">
      <w:start w:val="7"/>
      <w:numFmt w:val="decimal"/>
      <w:lvlText w:val="%1"/>
      <w:lvlJc w:val="left"/>
      <w:pPr>
        <w:ind w:left="254" w:hanging="443"/>
      </w:pPr>
      <w:rPr>
        <w:rFonts w:hint="default"/>
        <w:lang w:val="uk-UA" w:eastAsia="en-US" w:bidi="ar-SA"/>
      </w:rPr>
    </w:lvl>
    <w:lvl w:ilvl="1">
      <w:start w:val="2"/>
      <w:numFmt w:val="decimal"/>
      <w:lvlText w:val="%1.%2"/>
      <w:lvlJc w:val="left"/>
      <w:pPr>
        <w:ind w:left="254"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20" w:hanging="443"/>
      </w:pPr>
      <w:rPr>
        <w:rFonts w:hint="default"/>
        <w:lang w:val="uk-UA" w:eastAsia="en-US" w:bidi="ar-SA"/>
      </w:rPr>
    </w:lvl>
    <w:lvl w:ilvl="3">
      <w:numFmt w:val="bullet"/>
      <w:lvlText w:val="•"/>
      <w:lvlJc w:val="left"/>
      <w:pPr>
        <w:ind w:left="2450" w:hanging="443"/>
      </w:pPr>
      <w:rPr>
        <w:rFonts w:hint="default"/>
        <w:lang w:val="uk-UA" w:eastAsia="en-US" w:bidi="ar-SA"/>
      </w:rPr>
    </w:lvl>
    <w:lvl w:ilvl="4">
      <w:numFmt w:val="bullet"/>
      <w:lvlText w:val="•"/>
      <w:lvlJc w:val="left"/>
      <w:pPr>
        <w:ind w:left="3181" w:hanging="443"/>
      </w:pPr>
      <w:rPr>
        <w:rFonts w:hint="default"/>
        <w:lang w:val="uk-UA" w:eastAsia="en-US" w:bidi="ar-SA"/>
      </w:rPr>
    </w:lvl>
    <w:lvl w:ilvl="5">
      <w:numFmt w:val="bullet"/>
      <w:lvlText w:val="•"/>
      <w:lvlJc w:val="left"/>
      <w:pPr>
        <w:ind w:left="3911" w:hanging="443"/>
      </w:pPr>
      <w:rPr>
        <w:rFonts w:hint="default"/>
        <w:lang w:val="uk-UA" w:eastAsia="en-US" w:bidi="ar-SA"/>
      </w:rPr>
    </w:lvl>
    <w:lvl w:ilvl="6">
      <w:numFmt w:val="bullet"/>
      <w:lvlText w:val="•"/>
      <w:lvlJc w:val="left"/>
      <w:pPr>
        <w:ind w:left="4641" w:hanging="443"/>
      </w:pPr>
      <w:rPr>
        <w:rFonts w:hint="default"/>
        <w:lang w:val="uk-UA" w:eastAsia="en-US" w:bidi="ar-SA"/>
      </w:rPr>
    </w:lvl>
    <w:lvl w:ilvl="7">
      <w:numFmt w:val="bullet"/>
      <w:lvlText w:val="•"/>
      <w:lvlJc w:val="left"/>
      <w:pPr>
        <w:ind w:left="5372" w:hanging="443"/>
      </w:pPr>
      <w:rPr>
        <w:rFonts w:hint="default"/>
        <w:lang w:val="uk-UA" w:eastAsia="en-US" w:bidi="ar-SA"/>
      </w:rPr>
    </w:lvl>
    <w:lvl w:ilvl="8">
      <w:numFmt w:val="bullet"/>
      <w:lvlText w:val="•"/>
      <w:lvlJc w:val="left"/>
      <w:pPr>
        <w:ind w:left="6102" w:hanging="443"/>
      </w:pPr>
      <w:rPr>
        <w:rFonts w:hint="default"/>
        <w:lang w:val="uk-UA" w:eastAsia="en-US" w:bidi="ar-SA"/>
      </w:rPr>
    </w:lvl>
  </w:abstractNum>
  <w:abstractNum w:abstractNumId="32" w15:restartNumberingAfterBreak="0">
    <w:nsid w:val="68037E56"/>
    <w:multiLevelType w:val="multilevel"/>
    <w:tmpl w:val="68037E56"/>
    <w:lvl w:ilvl="0">
      <w:start w:val="1"/>
      <w:numFmt w:val="decimal"/>
      <w:lvlText w:val="%1)"/>
      <w:lvlJc w:val="left"/>
      <w:pPr>
        <w:ind w:left="774" w:hanging="360"/>
      </w:pPr>
      <w:rPr>
        <w:rFonts w:hint="default"/>
        <w:color w:val="333333"/>
        <w:sz w:val="22"/>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33" w15:restartNumberingAfterBreak="0">
    <w:nsid w:val="6A701C48"/>
    <w:multiLevelType w:val="multilevel"/>
    <w:tmpl w:val="6A701C48"/>
    <w:lvl w:ilvl="0">
      <w:start w:val="1"/>
      <w:numFmt w:val="decimal"/>
      <w:lvlText w:val="7.%1."/>
      <w:lvlJc w:val="left"/>
      <w:pPr>
        <w:tabs>
          <w:tab w:val="left" w:pos="0"/>
        </w:tabs>
        <w:ind w:left="0" w:firstLine="0"/>
      </w:pPr>
      <w:rPr>
        <w:rFonts w:cs="Times New Roman"/>
        <w:b w:val="0"/>
        <w:bCs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4" w15:restartNumberingAfterBreak="0">
    <w:nsid w:val="6AB32199"/>
    <w:multiLevelType w:val="multilevel"/>
    <w:tmpl w:val="6AB32199"/>
    <w:lvl w:ilvl="0">
      <w:start w:val="1"/>
      <w:numFmt w:val="decimal"/>
      <w:lvlText w:val="%1)"/>
      <w:lvlJc w:val="left"/>
      <w:pPr>
        <w:ind w:left="477" w:hanging="28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1520" w:hanging="284"/>
      </w:pPr>
      <w:rPr>
        <w:rFonts w:hint="default"/>
        <w:lang w:val="uk-UA" w:eastAsia="en-US" w:bidi="ar-SA"/>
      </w:rPr>
    </w:lvl>
    <w:lvl w:ilvl="2">
      <w:numFmt w:val="bullet"/>
      <w:lvlText w:val="•"/>
      <w:lvlJc w:val="left"/>
      <w:pPr>
        <w:ind w:left="2560" w:hanging="284"/>
      </w:pPr>
      <w:rPr>
        <w:rFonts w:hint="default"/>
        <w:lang w:val="uk-UA" w:eastAsia="en-US" w:bidi="ar-SA"/>
      </w:rPr>
    </w:lvl>
    <w:lvl w:ilvl="3">
      <w:numFmt w:val="bullet"/>
      <w:lvlText w:val="•"/>
      <w:lvlJc w:val="left"/>
      <w:pPr>
        <w:ind w:left="3601" w:hanging="284"/>
      </w:pPr>
      <w:rPr>
        <w:rFonts w:hint="default"/>
        <w:lang w:val="uk-UA" w:eastAsia="en-US" w:bidi="ar-SA"/>
      </w:rPr>
    </w:lvl>
    <w:lvl w:ilvl="4">
      <w:numFmt w:val="bullet"/>
      <w:lvlText w:val="•"/>
      <w:lvlJc w:val="left"/>
      <w:pPr>
        <w:ind w:left="4641" w:hanging="284"/>
      </w:pPr>
      <w:rPr>
        <w:rFonts w:hint="default"/>
        <w:lang w:val="uk-UA" w:eastAsia="en-US" w:bidi="ar-SA"/>
      </w:rPr>
    </w:lvl>
    <w:lvl w:ilvl="5">
      <w:numFmt w:val="bullet"/>
      <w:lvlText w:val="•"/>
      <w:lvlJc w:val="left"/>
      <w:pPr>
        <w:ind w:left="5682" w:hanging="284"/>
      </w:pPr>
      <w:rPr>
        <w:rFonts w:hint="default"/>
        <w:lang w:val="uk-UA" w:eastAsia="en-US" w:bidi="ar-SA"/>
      </w:rPr>
    </w:lvl>
    <w:lvl w:ilvl="6">
      <w:numFmt w:val="bullet"/>
      <w:lvlText w:val="•"/>
      <w:lvlJc w:val="left"/>
      <w:pPr>
        <w:ind w:left="6722" w:hanging="284"/>
      </w:pPr>
      <w:rPr>
        <w:rFonts w:hint="default"/>
        <w:lang w:val="uk-UA" w:eastAsia="en-US" w:bidi="ar-SA"/>
      </w:rPr>
    </w:lvl>
    <w:lvl w:ilvl="7">
      <w:numFmt w:val="bullet"/>
      <w:lvlText w:val="•"/>
      <w:lvlJc w:val="left"/>
      <w:pPr>
        <w:ind w:left="7762" w:hanging="284"/>
      </w:pPr>
      <w:rPr>
        <w:rFonts w:hint="default"/>
        <w:lang w:val="uk-UA" w:eastAsia="en-US" w:bidi="ar-SA"/>
      </w:rPr>
    </w:lvl>
    <w:lvl w:ilvl="8">
      <w:numFmt w:val="bullet"/>
      <w:lvlText w:val="•"/>
      <w:lvlJc w:val="left"/>
      <w:pPr>
        <w:ind w:left="8803" w:hanging="284"/>
      </w:pPr>
      <w:rPr>
        <w:rFonts w:hint="default"/>
        <w:lang w:val="uk-UA" w:eastAsia="en-US" w:bidi="ar-SA"/>
      </w:rPr>
    </w:lvl>
  </w:abstractNum>
  <w:abstractNum w:abstractNumId="35" w15:restartNumberingAfterBreak="0">
    <w:nsid w:val="6F34798E"/>
    <w:multiLevelType w:val="multilevel"/>
    <w:tmpl w:val="6F34798E"/>
    <w:lvl w:ilvl="0">
      <w:start w:val="4"/>
      <w:numFmt w:val="decimal"/>
      <w:lvlText w:val="%1"/>
      <w:lvlJc w:val="left"/>
      <w:pPr>
        <w:ind w:left="387" w:hanging="442"/>
      </w:pPr>
      <w:rPr>
        <w:rFonts w:hint="default"/>
        <w:lang w:val="uk-UA" w:eastAsia="en-US" w:bidi="ar-SA"/>
      </w:rPr>
    </w:lvl>
    <w:lvl w:ilvl="1">
      <w:start w:val="1"/>
      <w:numFmt w:val="decimal"/>
      <w:lvlText w:val="%1.%2"/>
      <w:lvlJc w:val="left"/>
      <w:pPr>
        <w:ind w:left="1151"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82" w:hanging="442"/>
      </w:pPr>
      <w:rPr>
        <w:rFonts w:hint="default"/>
        <w:lang w:val="uk-UA" w:eastAsia="en-US" w:bidi="ar-SA"/>
      </w:rPr>
    </w:lvl>
    <w:lvl w:ilvl="3">
      <w:numFmt w:val="bullet"/>
      <w:lvlText w:val="•"/>
      <w:lvlJc w:val="left"/>
      <w:pPr>
        <w:ind w:left="2633" w:hanging="442"/>
      </w:pPr>
      <w:rPr>
        <w:rFonts w:hint="default"/>
        <w:lang w:val="uk-UA" w:eastAsia="en-US" w:bidi="ar-SA"/>
      </w:rPr>
    </w:lvl>
    <w:lvl w:ilvl="4">
      <w:numFmt w:val="bullet"/>
      <w:lvlText w:val="•"/>
      <w:lvlJc w:val="left"/>
      <w:pPr>
        <w:ind w:left="3384" w:hanging="442"/>
      </w:pPr>
      <w:rPr>
        <w:rFonts w:hint="default"/>
        <w:lang w:val="uk-UA" w:eastAsia="en-US" w:bidi="ar-SA"/>
      </w:rPr>
    </w:lvl>
    <w:lvl w:ilvl="5">
      <w:numFmt w:val="bullet"/>
      <w:lvlText w:val="•"/>
      <w:lvlJc w:val="left"/>
      <w:pPr>
        <w:ind w:left="4135" w:hanging="442"/>
      </w:pPr>
      <w:rPr>
        <w:rFonts w:hint="default"/>
        <w:lang w:val="uk-UA" w:eastAsia="en-US" w:bidi="ar-SA"/>
      </w:rPr>
    </w:lvl>
    <w:lvl w:ilvl="6">
      <w:numFmt w:val="bullet"/>
      <w:lvlText w:val="•"/>
      <w:lvlJc w:val="left"/>
      <w:pPr>
        <w:ind w:left="4886" w:hanging="442"/>
      </w:pPr>
      <w:rPr>
        <w:rFonts w:hint="default"/>
        <w:lang w:val="uk-UA" w:eastAsia="en-US" w:bidi="ar-SA"/>
      </w:rPr>
    </w:lvl>
    <w:lvl w:ilvl="7">
      <w:numFmt w:val="bullet"/>
      <w:lvlText w:val="•"/>
      <w:lvlJc w:val="left"/>
      <w:pPr>
        <w:ind w:left="5637" w:hanging="442"/>
      </w:pPr>
      <w:rPr>
        <w:rFonts w:hint="default"/>
        <w:lang w:val="uk-UA" w:eastAsia="en-US" w:bidi="ar-SA"/>
      </w:rPr>
    </w:lvl>
    <w:lvl w:ilvl="8">
      <w:numFmt w:val="bullet"/>
      <w:lvlText w:val="•"/>
      <w:lvlJc w:val="left"/>
      <w:pPr>
        <w:ind w:left="6388" w:hanging="442"/>
      </w:pPr>
      <w:rPr>
        <w:rFonts w:hint="default"/>
        <w:lang w:val="uk-UA" w:eastAsia="en-US" w:bidi="ar-SA"/>
      </w:rPr>
    </w:lvl>
  </w:abstractNum>
  <w:abstractNum w:abstractNumId="36" w15:restartNumberingAfterBreak="0">
    <w:nsid w:val="709A0597"/>
    <w:multiLevelType w:val="multilevel"/>
    <w:tmpl w:val="709A0597"/>
    <w:lvl w:ilvl="0">
      <w:start w:val="1"/>
      <w:numFmt w:val="decimal"/>
      <w:lvlText w:val="6.2.%1."/>
      <w:lvlJc w:val="left"/>
      <w:pPr>
        <w:tabs>
          <w:tab w:val="left" w:pos="360"/>
        </w:tabs>
        <w:ind w:left="360" w:firstLine="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5"/>
  </w:num>
  <w:num w:numId="2">
    <w:abstractNumId w:val="29"/>
  </w:num>
  <w:num w:numId="3">
    <w:abstractNumId w:val="9"/>
  </w:num>
  <w:num w:numId="4">
    <w:abstractNumId w:val="14"/>
  </w:num>
  <w:num w:numId="5">
    <w:abstractNumId w:val="26"/>
  </w:num>
  <w:num w:numId="6">
    <w:abstractNumId w:val="11"/>
  </w:num>
  <w:num w:numId="7">
    <w:abstractNumId w:val="25"/>
  </w:num>
  <w:num w:numId="8">
    <w:abstractNumId w:val="13"/>
  </w:num>
  <w:num w:numId="9">
    <w:abstractNumId w:val="23"/>
  </w:num>
  <w:num w:numId="10">
    <w:abstractNumId w:val="4"/>
  </w:num>
  <w:num w:numId="11">
    <w:abstractNumId w:val="10"/>
  </w:num>
  <w:num w:numId="12">
    <w:abstractNumId w:val="8"/>
  </w:num>
  <w:num w:numId="13">
    <w:abstractNumId w:val="2"/>
  </w:num>
  <w:num w:numId="14">
    <w:abstractNumId w:val="31"/>
  </w:num>
  <w:num w:numId="15">
    <w:abstractNumId w:val="32"/>
  </w:num>
  <w:num w:numId="16">
    <w:abstractNumId w:val="22"/>
  </w:num>
  <w:num w:numId="17">
    <w:abstractNumId w:val="1"/>
  </w:num>
  <w:num w:numId="18">
    <w:abstractNumId w:val="3"/>
  </w:num>
  <w:num w:numId="19">
    <w:abstractNumId w:val="30"/>
  </w:num>
  <w:num w:numId="20">
    <w:abstractNumId w:val="12"/>
  </w:num>
  <w:num w:numId="21">
    <w:abstractNumId w:val="16"/>
  </w:num>
  <w:num w:numId="22">
    <w:abstractNumId w:val="35"/>
  </w:num>
  <w:num w:numId="23">
    <w:abstractNumId w:val="7"/>
  </w:num>
  <w:num w:numId="24">
    <w:abstractNumId w:val="21"/>
  </w:num>
  <w:num w:numId="25">
    <w:abstractNumId w:val="28"/>
  </w:num>
  <w:num w:numId="26">
    <w:abstractNumId w:val="18"/>
  </w:num>
  <w:num w:numId="27">
    <w:abstractNumId w:val="15"/>
  </w:num>
  <w:num w:numId="28">
    <w:abstractNumId w:val="24"/>
  </w:num>
  <w:num w:numId="29">
    <w:abstractNumId w:val="6"/>
  </w:num>
  <w:num w:numId="30">
    <w:abstractNumId w:val="34"/>
  </w:num>
  <w:num w:numId="3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D6"/>
    <w:rsid w:val="00005A51"/>
    <w:rsid w:val="00013822"/>
    <w:rsid w:val="00014A82"/>
    <w:rsid w:val="000219B0"/>
    <w:rsid w:val="00025E78"/>
    <w:rsid w:val="0004393A"/>
    <w:rsid w:val="00073659"/>
    <w:rsid w:val="000849B3"/>
    <w:rsid w:val="00090316"/>
    <w:rsid w:val="00093148"/>
    <w:rsid w:val="000A0B61"/>
    <w:rsid w:val="000A58DE"/>
    <w:rsid w:val="000B565E"/>
    <w:rsid w:val="000C31A8"/>
    <w:rsid w:val="000D2903"/>
    <w:rsid w:val="000D4373"/>
    <w:rsid w:val="000D706A"/>
    <w:rsid w:val="000D78F2"/>
    <w:rsid w:val="000D7BF0"/>
    <w:rsid w:val="000F4A22"/>
    <w:rsid w:val="00100B43"/>
    <w:rsid w:val="00137ED6"/>
    <w:rsid w:val="0016005C"/>
    <w:rsid w:val="001642A8"/>
    <w:rsid w:val="00170D7B"/>
    <w:rsid w:val="00186433"/>
    <w:rsid w:val="001919A0"/>
    <w:rsid w:val="001948BA"/>
    <w:rsid w:val="0019543E"/>
    <w:rsid w:val="001A5493"/>
    <w:rsid w:val="001B68D5"/>
    <w:rsid w:val="001B6997"/>
    <w:rsid w:val="001C56BC"/>
    <w:rsid w:val="001D1E6D"/>
    <w:rsid w:val="001E638A"/>
    <w:rsid w:val="002060C5"/>
    <w:rsid w:val="00206256"/>
    <w:rsid w:val="00210686"/>
    <w:rsid w:val="00243402"/>
    <w:rsid w:val="00260FA2"/>
    <w:rsid w:val="00270920"/>
    <w:rsid w:val="00276496"/>
    <w:rsid w:val="00294B56"/>
    <w:rsid w:val="00296DB7"/>
    <w:rsid w:val="002A3E3F"/>
    <w:rsid w:val="002B32F7"/>
    <w:rsid w:val="002C5ACA"/>
    <w:rsid w:val="002E3427"/>
    <w:rsid w:val="002F081E"/>
    <w:rsid w:val="003004E3"/>
    <w:rsid w:val="00305D4B"/>
    <w:rsid w:val="00305EA4"/>
    <w:rsid w:val="00306154"/>
    <w:rsid w:val="00315E6B"/>
    <w:rsid w:val="00323D5B"/>
    <w:rsid w:val="0033240F"/>
    <w:rsid w:val="0033339E"/>
    <w:rsid w:val="00342903"/>
    <w:rsid w:val="00345A56"/>
    <w:rsid w:val="003531F8"/>
    <w:rsid w:val="00373245"/>
    <w:rsid w:val="00374F2E"/>
    <w:rsid w:val="003A38C9"/>
    <w:rsid w:val="003B3249"/>
    <w:rsid w:val="003C04C8"/>
    <w:rsid w:val="003C1FF6"/>
    <w:rsid w:val="003D6309"/>
    <w:rsid w:val="003D7622"/>
    <w:rsid w:val="003F637B"/>
    <w:rsid w:val="00402D18"/>
    <w:rsid w:val="00420C32"/>
    <w:rsid w:val="00424587"/>
    <w:rsid w:val="00425A5B"/>
    <w:rsid w:val="0042784B"/>
    <w:rsid w:val="00437E75"/>
    <w:rsid w:val="004457B3"/>
    <w:rsid w:val="004769DE"/>
    <w:rsid w:val="00481F78"/>
    <w:rsid w:val="0049330A"/>
    <w:rsid w:val="004935D4"/>
    <w:rsid w:val="004961CF"/>
    <w:rsid w:val="00496D80"/>
    <w:rsid w:val="004A43BB"/>
    <w:rsid w:val="004B1522"/>
    <w:rsid w:val="004B2A5B"/>
    <w:rsid w:val="005015E4"/>
    <w:rsid w:val="00505832"/>
    <w:rsid w:val="00515803"/>
    <w:rsid w:val="005256EA"/>
    <w:rsid w:val="005326A8"/>
    <w:rsid w:val="00535C22"/>
    <w:rsid w:val="00543430"/>
    <w:rsid w:val="005450F4"/>
    <w:rsid w:val="00551E66"/>
    <w:rsid w:val="005624B0"/>
    <w:rsid w:val="005815C0"/>
    <w:rsid w:val="00590319"/>
    <w:rsid w:val="005B10B9"/>
    <w:rsid w:val="005B2A3F"/>
    <w:rsid w:val="005B4699"/>
    <w:rsid w:val="005B47BE"/>
    <w:rsid w:val="005C57E3"/>
    <w:rsid w:val="0060277E"/>
    <w:rsid w:val="00602BEA"/>
    <w:rsid w:val="00604D9C"/>
    <w:rsid w:val="00607974"/>
    <w:rsid w:val="00612B5F"/>
    <w:rsid w:val="0061394E"/>
    <w:rsid w:val="00616EE7"/>
    <w:rsid w:val="00627B33"/>
    <w:rsid w:val="00647308"/>
    <w:rsid w:val="006571D4"/>
    <w:rsid w:val="00660B5E"/>
    <w:rsid w:val="00670D00"/>
    <w:rsid w:val="00671019"/>
    <w:rsid w:val="00686874"/>
    <w:rsid w:val="00693304"/>
    <w:rsid w:val="0069490D"/>
    <w:rsid w:val="006A55FE"/>
    <w:rsid w:val="006B31EF"/>
    <w:rsid w:val="006B4C0F"/>
    <w:rsid w:val="006B642F"/>
    <w:rsid w:val="006F5910"/>
    <w:rsid w:val="006F5A32"/>
    <w:rsid w:val="00700CB8"/>
    <w:rsid w:val="007115CE"/>
    <w:rsid w:val="00711B1A"/>
    <w:rsid w:val="00724CF2"/>
    <w:rsid w:val="00726812"/>
    <w:rsid w:val="007275FF"/>
    <w:rsid w:val="00730F6F"/>
    <w:rsid w:val="0075083E"/>
    <w:rsid w:val="007524E0"/>
    <w:rsid w:val="00752E4C"/>
    <w:rsid w:val="007670C2"/>
    <w:rsid w:val="007934AB"/>
    <w:rsid w:val="007B6A46"/>
    <w:rsid w:val="007C2BC1"/>
    <w:rsid w:val="007C5907"/>
    <w:rsid w:val="007D240E"/>
    <w:rsid w:val="007F0168"/>
    <w:rsid w:val="007F168D"/>
    <w:rsid w:val="007F2019"/>
    <w:rsid w:val="00806B80"/>
    <w:rsid w:val="00814488"/>
    <w:rsid w:val="00822E9F"/>
    <w:rsid w:val="00835B35"/>
    <w:rsid w:val="00845C93"/>
    <w:rsid w:val="0086011C"/>
    <w:rsid w:val="008671D7"/>
    <w:rsid w:val="00875F6A"/>
    <w:rsid w:val="008A1A86"/>
    <w:rsid w:val="008B3AC6"/>
    <w:rsid w:val="008C5C6B"/>
    <w:rsid w:val="008E3F0F"/>
    <w:rsid w:val="008E5828"/>
    <w:rsid w:val="008F32F7"/>
    <w:rsid w:val="00921D79"/>
    <w:rsid w:val="00944609"/>
    <w:rsid w:val="00945910"/>
    <w:rsid w:val="00952344"/>
    <w:rsid w:val="009541FE"/>
    <w:rsid w:val="00960FAA"/>
    <w:rsid w:val="00962A76"/>
    <w:rsid w:val="0097790C"/>
    <w:rsid w:val="00977F5D"/>
    <w:rsid w:val="00981D5F"/>
    <w:rsid w:val="0098585D"/>
    <w:rsid w:val="00993FBC"/>
    <w:rsid w:val="009971AB"/>
    <w:rsid w:val="009A1E9B"/>
    <w:rsid w:val="009A737A"/>
    <w:rsid w:val="009B72DF"/>
    <w:rsid w:val="009D66C7"/>
    <w:rsid w:val="009F0587"/>
    <w:rsid w:val="009F0DA4"/>
    <w:rsid w:val="009F497E"/>
    <w:rsid w:val="00A2431C"/>
    <w:rsid w:val="00A321BB"/>
    <w:rsid w:val="00A3247C"/>
    <w:rsid w:val="00A45563"/>
    <w:rsid w:val="00A50F8A"/>
    <w:rsid w:val="00A558CF"/>
    <w:rsid w:val="00A676C4"/>
    <w:rsid w:val="00A71F38"/>
    <w:rsid w:val="00A80086"/>
    <w:rsid w:val="00A831C3"/>
    <w:rsid w:val="00AA3E3C"/>
    <w:rsid w:val="00AB67DE"/>
    <w:rsid w:val="00AD071D"/>
    <w:rsid w:val="00B00D44"/>
    <w:rsid w:val="00B03356"/>
    <w:rsid w:val="00B03A0E"/>
    <w:rsid w:val="00B03DB9"/>
    <w:rsid w:val="00B13389"/>
    <w:rsid w:val="00B1520F"/>
    <w:rsid w:val="00B16F84"/>
    <w:rsid w:val="00B353A0"/>
    <w:rsid w:val="00B477C7"/>
    <w:rsid w:val="00B50456"/>
    <w:rsid w:val="00B61167"/>
    <w:rsid w:val="00B72EEE"/>
    <w:rsid w:val="00B779E7"/>
    <w:rsid w:val="00B94001"/>
    <w:rsid w:val="00BA5466"/>
    <w:rsid w:val="00BC1018"/>
    <w:rsid w:val="00BD3CE6"/>
    <w:rsid w:val="00BD4A95"/>
    <w:rsid w:val="00BE09F7"/>
    <w:rsid w:val="00BF4805"/>
    <w:rsid w:val="00C0233B"/>
    <w:rsid w:val="00C11EE6"/>
    <w:rsid w:val="00C1555F"/>
    <w:rsid w:val="00C17639"/>
    <w:rsid w:val="00C21A92"/>
    <w:rsid w:val="00C26236"/>
    <w:rsid w:val="00C5182E"/>
    <w:rsid w:val="00C532E7"/>
    <w:rsid w:val="00C57291"/>
    <w:rsid w:val="00C648CF"/>
    <w:rsid w:val="00C840BA"/>
    <w:rsid w:val="00C858D9"/>
    <w:rsid w:val="00C938A8"/>
    <w:rsid w:val="00CA0738"/>
    <w:rsid w:val="00CC2FF5"/>
    <w:rsid w:val="00CC6496"/>
    <w:rsid w:val="00CE43FF"/>
    <w:rsid w:val="00CF3985"/>
    <w:rsid w:val="00CF6994"/>
    <w:rsid w:val="00D02627"/>
    <w:rsid w:val="00D25457"/>
    <w:rsid w:val="00D31112"/>
    <w:rsid w:val="00D43247"/>
    <w:rsid w:val="00D4702C"/>
    <w:rsid w:val="00D668E6"/>
    <w:rsid w:val="00D7503B"/>
    <w:rsid w:val="00D872DD"/>
    <w:rsid w:val="00D91D9D"/>
    <w:rsid w:val="00D966FB"/>
    <w:rsid w:val="00DA3292"/>
    <w:rsid w:val="00DB095C"/>
    <w:rsid w:val="00DD5BDB"/>
    <w:rsid w:val="00DE2700"/>
    <w:rsid w:val="00DE36DC"/>
    <w:rsid w:val="00DE3C30"/>
    <w:rsid w:val="00DE7CCE"/>
    <w:rsid w:val="00DF2058"/>
    <w:rsid w:val="00DF729B"/>
    <w:rsid w:val="00DF748C"/>
    <w:rsid w:val="00E07673"/>
    <w:rsid w:val="00E11B53"/>
    <w:rsid w:val="00E25209"/>
    <w:rsid w:val="00E3061B"/>
    <w:rsid w:val="00E36B45"/>
    <w:rsid w:val="00E4312F"/>
    <w:rsid w:val="00E532BA"/>
    <w:rsid w:val="00E53EB2"/>
    <w:rsid w:val="00E55C93"/>
    <w:rsid w:val="00E56CD8"/>
    <w:rsid w:val="00E57E49"/>
    <w:rsid w:val="00E625C2"/>
    <w:rsid w:val="00E63D26"/>
    <w:rsid w:val="00E8631F"/>
    <w:rsid w:val="00E86A29"/>
    <w:rsid w:val="00E95399"/>
    <w:rsid w:val="00EE3482"/>
    <w:rsid w:val="00EF670F"/>
    <w:rsid w:val="00F03B11"/>
    <w:rsid w:val="00F104E0"/>
    <w:rsid w:val="00F242DC"/>
    <w:rsid w:val="00F34AFE"/>
    <w:rsid w:val="00F409D7"/>
    <w:rsid w:val="00F40B20"/>
    <w:rsid w:val="00F439C9"/>
    <w:rsid w:val="00F530B8"/>
    <w:rsid w:val="00F561B5"/>
    <w:rsid w:val="00F67DF6"/>
    <w:rsid w:val="00F70CD0"/>
    <w:rsid w:val="00F773DE"/>
    <w:rsid w:val="00F77FE5"/>
    <w:rsid w:val="00F80274"/>
    <w:rsid w:val="00F80A9A"/>
    <w:rsid w:val="00F84BFB"/>
    <w:rsid w:val="00FC2FAF"/>
    <w:rsid w:val="00FC5C3C"/>
    <w:rsid w:val="00FC7FE2"/>
    <w:rsid w:val="00FD215E"/>
    <w:rsid w:val="00FD30BD"/>
    <w:rsid w:val="00FE10A9"/>
    <w:rsid w:val="00FE7C6C"/>
    <w:rsid w:val="00FE7DA7"/>
    <w:rsid w:val="00FF255A"/>
    <w:rsid w:val="00FF29A9"/>
    <w:rsid w:val="354B1F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18F4"/>
  <w15:docId w15:val="{A0CD5C89-7CFF-4809-AB14-3D6E6069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1" w:qFormat="1"/>
    <w:lsdException w:name="heading 3"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qFormat/>
    <w:pPr>
      <w:spacing w:line="275" w:lineRule="exact"/>
      <w:ind w:left="837"/>
      <w:jc w:val="center"/>
      <w:outlineLvl w:val="0"/>
    </w:pPr>
    <w:rPr>
      <w:b/>
      <w:bCs/>
      <w:sz w:val="24"/>
      <w:szCs w:val="24"/>
    </w:rPr>
  </w:style>
  <w:style w:type="paragraph" w:styleId="2">
    <w:name w:val="heading 2"/>
    <w:basedOn w:val="a"/>
    <w:uiPriority w:val="1"/>
    <w:qFormat/>
    <w:pPr>
      <w:ind w:left="477"/>
      <w:outlineLvl w:val="1"/>
    </w:pPr>
    <w:rPr>
      <w:b/>
      <w:bCs/>
      <w:i/>
      <w:iCs/>
      <w:sz w:val="24"/>
      <w:szCs w:val="24"/>
    </w:rPr>
  </w:style>
  <w:style w:type="paragraph" w:styleId="3">
    <w:name w:val="heading 3"/>
    <w:basedOn w:val="a"/>
    <w:next w:val="a"/>
    <w:link w:val="30"/>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pPr>
      <w:widowControl/>
      <w:tabs>
        <w:tab w:val="left" w:pos="142"/>
      </w:tabs>
      <w:suppressAutoHyphens/>
      <w:autoSpaceDE/>
      <w:autoSpaceDN/>
      <w:spacing w:before="240" w:after="60"/>
      <w:ind w:left="1294" w:hanging="1152"/>
      <w:outlineLvl w:val="5"/>
    </w:pPr>
    <w:rPr>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Emphasis"/>
    <w:basedOn w:val="a0"/>
    <w:uiPriority w:val="20"/>
    <w:qFormat/>
    <w:rPr>
      <w:i/>
      <w:iCs/>
    </w:rPr>
  </w:style>
  <w:style w:type="character" w:styleId="a5">
    <w:name w:val="Hyperlink"/>
    <w:basedOn w:val="a0"/>
    <w:uiPriority w:val="99"/>
    <w:unhideWhenUsed/>
    <w:qFormat/>
    <w:rPr>
      <w:color w:val="0000FF"/>
      <w:u w:val="single"/>
    </w:rPr>
  </w:style>
  <w:style w:type="paragraph" w:styleId="a6">
    <w:name w:val="footnote text"/>
    <w:basedOn w:val="a"/>
    <w:link w:val="a7"/>
    <w:uiPriority w:val="99"/>
    <w:semiHidden/>
    <w:unhideWhenUsed/>
    <w:qFormat/>
    <w:rPr>
      <w:sz w:val="20"/>
      <w:szCs w:val="20"/>
    </w:rPr>
  </w:style>
  <w:style w:type="paragraph" w:styleId="a8">
    <w:name w:val="header"/>
    <w:basedOn w:val="a"/>
    <w:link w:val="a9"/>
    <w:uiPriority w:val="99"/>
    <w:unhideWhenUsed/>
    <w:qFormat/>
    <w:pPr>
      <w:tabs>
        <w:tab w:val="center" w:pos="4677"/>
        <w:tab w:val="right" w:pos="9355"/>
      </w:tabs>
    </w:pPr>
  </w:style>
  <w:style w:type="paragraph" w:styleId="aa">
    <w:name w:val="Body Text"/>
    <w:basedOn w:val="a"/>
    <w:uiPriority w:val="1"/>
    <w:qFormat/>
    <w:pPr>
      <w:jc w:val="both"/>
    </w:pPr>
    <w:rPr>
      <w:sz w:val="24"/>
      <w:szCs w:val="24"/>
    </w:rPr>
  </w:style>
  <w:style w:type="paragraph" w:styleId="ab">
    <w:name w:val="footer"/>
    <w:basedOn w:val="a"/>
    <w:link w:val="ac"/>
    <w:uiPriority w:val="99"/>
    <w:unhideWhenUsed/>
    <w:qFormat/>
    <w:pPr>
      <w:tabs>
        <w:tab w:val="center" w:pos="4677"/>
        <w:tab w:val="right" w:pos="9355"/>
      </w:tabs>
    </w:pPr>
  </w:style>
  <w:style w:type="paragraph" w:styleId="ad">
    <w:name w:val="Normal (Web)"/>
    <w:basedOn w:val="a"/>
    <w:link w:val="ae"/>
    <w:qFormat/>
    <w:pPr>
      <w:widowControl/>
      <w:suppressAutoHyphens/>
      <w:autoSpaceDE/>
      <w:autoSpaceDN/>
      <w:spacing w:before="100" w:after="100"/>
    </w:pPr>
    <w:rPr>
      <w:sz w:val="24"/>
      <w:szCs w:val="24"/>
      <w:lang w:eastAsia="zh-CN"/>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0">
    <w:name w:val="List Paragraph"/>
    <w:basedOn w:val="a"/>
    <w:uiPriority w:val="1"/>
    <w:qFormat/>
    <w:pPr>
      <w:ind w:left="616" w:firstLine="710"/>
      <w:jc w:val="both"/>
    </w:pPr>
  </w:style>
  <w:style w:type="paragraph" w:customStyle="1" w:styleId="TableParagraph">
    <w:name w:val="Table Paragraph"/>
    <w:basedOn w:val="a"/>
    <w:uiPriority w:val="1"/>
    <w:qFormat/>
    <w:pPr>
      <w:ind w:left="4"/>
    </w:p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character" w:customStyle="1" w:styleId="a7">
    <w:name w:val="Текст виноски Знак"/>
    <w:basedOn w:val="a0"/>
    <w:link w:val="a6"/>
    <w:uiPriority w:val="99"/>
    <w:semiHidden/>
    <w:qFormat/>
    <w:rPr>
      <w:rFonts w:ascii="Times New Roman" w:eastAsia="Times New Roman" w:hAnsi="Times New Roman" w:cs="Times New Roman"/>
      <w:sz w:val="20"/>
      <w:szCs w:val="20"/>
      <w:lang w:val="uk-UA"/>
    </w:rPr>
  </w:style>
  <w:style w:type="paragraph" w:customStyle="1" w:styleId="20">
    <w:name w:val="Абзац списка2"/>
    <w:basedOn w:val="a"/>
    <w:qFormat/>
    <w:pPr>
      <w:autoSpaceDE/>
      <w:autoSpaceDN/>
    </w:pPr>
    <w:rPr>
      <w:rFonts w:eastAsia="Calibri"/>
      <w:lang w:val="en-US"/>
    </w:rPr>
  </w:style>
  <w:style w:type="character" w:customStyle="1" w:styleId="a9">
    <w:name w:val="Верхній колонтитул Знак"/>
    <w:basedOn w:val="a0"/>
    <w:link w:val="a8"/>
    <w:uiPriority w:val="99"/>
    <w:qFormat/>
    <w:rPr>
      <w:rFonts w:ascii="Times New Roman" w:eastAsia="Times New Roman" w:hAnsi="Times New Roman" w:cs="Times New Roman"/>
      <w:lang w:val="uk-UA"/>
    </w:rPr>
  </w:style>
  <w:style w:type="character" w:customStyle="1" w:styleId="ac">
    <w:name w:val="Нижній колонтитул Знак"/>
    <w:basedOn w:val="a0"/>
    <w:link w:val="ab"/>
    <w:uiPriority w:val="99"/>
    <w:qFormat/>
    <w:rPr>
      <w:rFonts w:ascii="Times New Roman" w:eastAsia="Times New Roman" w:hAnsi="Times New Roman" w:cs="Times New Roman"/>
      <w:lang w:val="uk-UA"/>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243F60" w:themeColor="accent1" w:themeShade="7F"/>
      <w:sz w:val="24"/>
      <w:szCs w:val="24"/>
      <w:lang w:val="uk-UA"/>
    </w:rPr>
  </w:style>
  <w:style w:type="paragraph" w:customStyle="1" w:styleId="10">
    <w:name w:val="Обычный1"/>
    <w:uiPriority w:val="99"/>
    <w:qFormat/>
    <w:pPr>
      <w:spacing w:line="276" w:lineRule="auto"/>
    </w:pPr>
    <w:rPr>
      <w:rFonts w:ascii="Arial" w:eastAsia="Arial" w:hAnsi="Arial" w:cs="Arial"/>
      <w:color w:val="000000"/>
      <w:sz w:val="22"/>
      <w:szCs w:val="22"/>
      <w:lang w:val="ru-RU" w:eastAsia="ru-RU"/>
    </w:rPr>
  </w:style>
  <w:style w:type="paragraph" w:customStyle="1" w:styleId="21">
    <w:name w:val="Обычный2"/>
    <w:uiPriority w:val="99"/>
    <w:qFormat/>
    <w:pPr>
      <w:spacing w:line="276" w:lineRule="auto"/>
    </w:pPr>
    <w:rPr>
      <w:rFonts w:ascii="Arial" w:eastAsia="Arial" w:hAnsi="Arial" w:cs="Arial"/>
      <w:color w:val="000000"/>
      <w:sz w:val="22"/>
      <w:szCs w:val="22"/>
      <w:lang w:val="ru-RU" w:eastAsia="ru-RU"/>
    </w:rPr>
  </w:style>
  <w:style w:type="character" w:customStyle="1" w:styleId="ae">
    <w:name w:val="Звичайний (веб) Знак"/>
    <w:link w:val="ad"/>
    <w:qFormat/>
    <w:locked/>
    <w:rPr>
      <w:rFonts w:ascii="Times New Roman" w:eastAsia="Times New Roman" w:hAnsi="Times New Roman" w:cs="Times New Roman"/>
      <w:sz w:val="24"/>
      <w:szCs w:val="24"/>
      <w:lang w:val="uk-UA" w:eastAsia="zh-CN"/>
    </w:rPr>
  </w:style>
  <w:style w:type="character" w:customStyle="1" w:styleId="60">
    <w:name w:val="Заголовок 6 Знак"/>
    <w:basedOn w:val="a0"/>
    <w:link w:val="6"/>
    <w:qFormat/>
    <w:rPr>
      <w:rFonts w:ascii="Times New Roman" w:eastAsia="Times New Roman" w:hAnsi="Times New Roman" w:cs="Times New Roman"/>
      <w:b/>
      <w:bCs/>
      <w:lang w:val="uk-UA" w:eastAsia="zh-CN"/>
    </w:rPr>
  </w:style>
  <w:style w:type="character" w:customStyle="1" w:styleId="11">
    <w:name w:val="Неразрешенное упоминание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169755E5-FB27-4663-8B18-F522B3D56F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68656</Words>
  <Characters>39134</Characters>
  <Application>Microsoft Office Word</Application>
  <DocSecurity>0</DocSecurity>
  <Lines>326</Lines>
  <Paragraphs>215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107575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slivi</dc:creator>
  <cp:lastModifiedBy>itodmin2023</cp:lastModifiedBy>
  <cp:revision>2</cp:revision>
  <cp:lastPrinted>2023-06-14T12:31:00Z</cp:lastPrinted>
  <dcterms:created xsi:type="dcterms:W3CDTF">2024-03-05T11:11:00Z</dcterms:created>
  <dcterms:modified xsi:type="dcterms:W3CDTF">2024-03-05T11:11:00Z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2023-06-07T00:00:00Z</vt:filetime>
  </property>
  <property fmtid="{D5CDD505-2E9C-101B-9397-08002B2CF9AE}" pid="5" name="KSOProductBuildVer">
    <vt:lpwstr>1049-12.2.0.13431</vt:lpwstr>
  </property>
  <property fmtid="{D5CDD505-2E9C-101B-9397-08002B2CF9AE}" pid="6" name="ICV">
    <vt:lpwstr>D58913B28C2D49969C7A3E635FB5740E_12</vt:lpwstr>
  </property>
</Properties>
</file>