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3BC2" w14:textId="77777777" w:rsidR="007D240E" w:rsidRPr="00496D80" w:rsidRDefault="0016005C">
      <w:pPr>
        <w:jc w:val="center"/>
        <w:rPr>
          <w:b/>
          <w:smallCaps/>
          <w:sz w:val="36"/>
          <w:szCs w:val="28"/>
        </w:rPr>
      </w:pPr>
      <w:r w:rsidRPr="00496D80">
        <w:rPr>
          <w:b/>
          <w:smallCaps/>
          <w:sz w:val="36"/>
          <w:szCs w:val="28"/>
        </w:rPr>
        <w:t>Відділ освіти</w:t>
      </w:r>
    </w:p>
    <w:p w14:paraId="27B16B34" w14:textId="77777777" w:rsidR="007D240E" w:rsidRPr="00496D80" w:rsidRDefault="0016005C">
      <w:pPr>
        <w:jc w:val="center"/>
        <w:rPr>
          <w:b/>
          <w:smallCaps/>
          <w:sz w:val="36"/>
          <w:szCs w:val="28"/>
        </w:rPr>
      </w:pPr>
      <w:r w:rsidRPr="00496D80">
        <w:rPr>
          <w:b/>
          <w:smallCaps/>
          <w:sz w:val="36"/>
          <w:szCs w:val="28"/>
        </w:rPr>
        <w:t>Іванківської селищної ради</w:t>
      </w:r>
    </w:p>
    <w:p w14:paraId="5C6A68C1" w14:textId="77777777" w:rsidR="007D240E" w:rsidRDefault="007D240E">
      <w:pPr>
        <w:jc w:val="center"/>
        <w:rPr>
          <w:b/>
          <w:smallCaps/>
          <w:sz w:val="28"/>
          <w:szCs w:val="28"/>
        </w:rPr>
      </w:pPr>
    </w:p>
    <w:p w14:paraId="79419D29" w14:textId="77777777" w:rsidR="007D240E" w:rsidRDefault="007D240E">
      <w:pPr>
        <w:ind w:left="4253"/>
        <w:rPr>
          <w:b/>
        </w:rPr>
      </w:pPr>
    </w:p>
    <w:p w14:paraId="6537210F" w14:textId="77777777" w:rsidR="007D240E" w:rsidRDefault="007D240E">
      <w:pPr>
        <w:ind w:left="5670"/>
        <w:rPr>
          <w:b/>
          <w:lang w:eastAsia="uk-UA"/>
        </w:rPr>
      </w:pPr>
    </w:p>
    <w:p w14:paraId="0EFC1D56" w14:textId="77777777" w:rsidR="007D240E" w:rsidRDefault="007D240E">
      <w:pPr>
        <w:ind w:left="5103"/>
        <w:rPr>
          <w:b/>
          <w:lang w:eastAsia="uk-UA"/>
        </w:rPr>
      </w:pPr>
    </w:p>
    <w:p w14:paraId="78FE1A65" w14:textId="77777777" w:rsidR="007D240E" w:rsidRDefault="0016005C" w:rsidP="00496D80">
      <w:pPr>
        <w:ind w:left="5812"/>
        <w:rPr>
          <w:b/>
          <w:lang w:eastAsia="uk-UA"/>
        </w:rPr>
      </w:pPr>
      <w:r>
        <w:rPr>
          <w:b/>
          <w:lang w:eastAsia="uk-UA"/>
        </w:rPr>
        <w:t>ЗАТВЕРДЖЕНО</w:t>
      </w:r>
    </w:p>
    <w:p w14:paraId="474790B3" w14:textId="77777777" w:rsidR="007D240E" w:rsidRDefault="0016005C" w:rsidP="00496D80">
      <w:pPr>
        <w:ind w:left="5812"/>
        <w:rPr>
          <w:b/>
          <w:lang w:eastAsia="uk-UA"/>
        </w:rPr>
      </w:pPr>
      <w:r>
        <w:rPr>
          <w:b/>
          <w:lang w:eastAsia="uk-UA"/>
        </w:rPr>
        <w:t>Рішенням уповноваженої особи</w:t>
      </w:r>
    </w:p>
    <w:p w14:paraId="1F86EE2F" w14:textId="77777777" w:rsidR="007D240E" w:rsidRDefault="0016005C" w:rsidP="00496D80">
      <w:pPr>
        <w:ind w:left="5812"/>
        <w:rPr>
          <w:b/>
          <w:lang w:eastAsia="uk-UA"/>
        </w:rPr>
      </w:pPr>
      <w:r>
        <w:rPr>
          <w:b/>
          <w:lang w:eastAsia="uk-UA"/>
        </w:rPr>
        <w:t xml:space="preserve">Відділу освіти Іванківської селищної ради </w:t>
      </w:r>
    </w:p>
    <w:p w14:paraId="166C3BAC" w14:textId="77777777" w:rsidR="007D240E" w:rsidRDefault="0016005C" w:rsidP="00496D80">
      <w:pPr>
        <w:ind w:left="5812"/>
        <w:rPr>
          <w:b/>
          <w:lang w:eastAsia="uk-UA"/>
        </w:rPr>
      </w:pPr>
      <w:r>
        <w:rPr>
          <w:b/>
          <w:lang w:eastAsia="uk-UA"/>
        </w:rPr>
        <w:t xml:space="preserve">від </w:t>
      </w:r>
      <w:r>
        <w:rPr>
          <w:b/>
          <w:lang w:val="ru-RU" w:eastAsia="uk-UA"/>
        </w:rPr>
        <w:t>2</w:t>
      </w:r>
      <w:r w:rsidRPr="006B31EF">
        <w:rPr>
          <w:b/>
          <w:lang w:val="ru-RU" w:eastAsia="uk-UA"/>
        </w:rPr>
        <w:t>3</w:t>
      </w:r>
      <w:r>
        <w:rPr>
          <w:b/>
          <w:lang w:val="ru-RU" w:eastAsia="uk-UA"/>
        </w:rPr>
        <w:t xml:space="preserve"> лютого 2024</w:t>
      </w:r>
      <w:r>
        <w:rPr>
          <w:b/>
          <w:lang w:eastAsia="uk-UA"/>
        </w:rPr>
        <w:t xml:space="preserve"> року</w:t>
      </w:r>
    </w:p>
    <w:p w14:paraId="486DD856" w14:textId="49400290" w:rsidR="00B353A0" w:rsidRPr="00B353A0" w:rsidRDefault="00B353A0" w:rsidP="00496D80">
      <w:pPr>
        <w:ind w:left="5812"/>
        <w:rPr>
          <w:bCs/>
          <w:i/>
          <w:iCs/>
          <w:lang w:eastAsia="uk-UA"/>
        </w:rPr>
      </w:pPr>
      <w:r w:rsidRPr="00B353A0">
        <w:rPr>
          <w:bCs/>
          <w:i/>
          <w:iCs/>
          <w:lang w:eastAsia="uk-UA"/>
        </w:rPr>
        <w:t xml:space="preserve">(в редакції від </w:t>
      </w:r>
      <w:r w:rsidR="0098585D">
        <w:rPr>
          <w:bCs/>
          <w:i/>
          <w:iCs/>
          <w:lang w:eastAsia="uk-UA"/>
        </w:rPr>
        <w:t>01.03</w:t>
      </w:r>
      <w:r w:rsidRPr="00B353A0">
        <w:rPr>
          <w:bCs/>
          <w:i/>
          <w:iCs/>
          <w:lang w:eastAsia="uk-UA"/>
        </w:rPr>
        <w:t>.2024 року)</w:t>
      </w:r>
    </w:p>
    <w:p w14:paraId="5139EA9C" w14:textId="77777777" w:rsidR="007D240E" w:rsidRDefault="007D240E" w:rsidP="00496D80">
      <w:pPr>
        <w:ind w:left="5812"/>
      </w:pPr>
    </w:p>
    <w:p w14:paraId="35EA3432" w14:textId="77777777" w:rsidR="007D240E" w:rsidRDefault="007D240E">
      <w:pPr>
        <w:jc w:val="center"/>
        <w:rPr>
          <w:b/>
        </w:rPr>
      </w:pPr>
    </w:p>
    <w:p w14:paraId="74E12D9D" w14:textId="77777777" w:rsidR="007D240E" w:rsidRDefault="007D240E">
      <w:pPr>
        <w:jc w:val="center"/>
        <w:rPr>
          <w:b/>
        </w:rPr>
      </w:pPr>
    </w:p>
    <w:p w14:paraId="7D9FDCDD" w14:textId="77777777" w:rsidR="007D240E" w:rsidRDefault="007D240E">
      <w:pPr>
        <w:jc w:val="center"/>
        <w:rPr>
          <w:b/>
        </w:rPr>
      </w:pPr>
    </w:p>
    <w:p w14:paraId="78E8FBCC" w14:textId="77777777" w:rsidR="007D240E" w:rsidRDefault="007D240E">
      <w:pPr>
        <w:jc w:val="center"/>
        <w:rPr>
          <w:b/>
        </w:rPr>
      </w:pPr>
    </w:p>
    <w:p w14:paraId="1D10C882" w14:textId="77777777" w:rsidR="007D240E" w:rsidRDefault="0016005C">
      <w:pPr>
        <w:jc w:val="center"/>
        <w:rPr>
          <w:b/>
          <w:sz w:val="32"/>
          <w:szCs w:val="32"/>
        </w:rPr>
      </w:pPr>
      <w:r>
        <w:rPr>
          <w:b/>
          <w:sz w:val="32"/>
          <w:szCs w:val="32"/>
        </w:rPr>
        <w:t>ТЕНДЕРНА ДОКУМЕНТАЦІЯ</w:t>
      </w:r>
    </w:p>
    <w:p w14:paraId="27E8DF65" w14:textId="77777777" w:rsidR="007D240E" w:rsidRDefault="0016005C">
      <w:pPr>
        <w:jc w:val="center"/>
        <w:rPr>
          <w:sz w:val="28"/>
          <w:szCs w:val="28"/>
          <w:lang w:eastAsia="ru-RU"/>
        </w:rPr>
      </w:pPr>
      <w:r>
        <w:rPr>
          <w:b/>
          <w:sz w:val="28"/>
          <w:szCs w:val="28"/>
        </w:rPr>
        <w:t>для процедури –  відкриті торги</w:t>
      </w:r>
    </w:p>
    <w:p w14:paraId="2BCEFA10" w14:textId="77777777" w:rsidR="007D240E" w:rsidRDefault="0016005C">
      <w:pPr>
        <w:jc w:val="center"/>
        <w:rPr>
          <w:i/>
          <w:sz w:val="28"/>
          <w:szCs w:val="28"/>
          <w:lang w:eastAsia="ru-RU"/>
        </w:rPr>
      </w:pPr>
      <w:r>
        <w:rPr>
          <w:i/>
          <w:sz w:val="28"/>
          <w:szCs w:val="28"/>
          <w:lang w:eastAsia="ru-RU"/>
        </w:rPr>
        <w:t>на закупівлю</w:t>
      </w:r>
    </w:p>
    <w:p w14:paraId="3E5BFF85" w14:textId="77777777" w:rsidR="007D240E" w:rsidRDefault="007D240E">
      <w:pPr>
        <w:jc w:val="center"/>
        <w:rPr>
          <w:sz w:val="28"/>
          <w:szCs w:val="28"/>
          <w:lang w:eastAsia="ru-RU"/>
        </w:rPr>
      </w:pPr>
    </w:p>
    <w:p w14:paraId="6A6664A2" w14:textId="77777777" w:rsidR="007D240E" w:rsidRDefault="0016005C">
      <w:pPr>
        <w:pStyle w:val="rvps2"/>
        <w:shd w:val="clear" w:color="auto" w:fill="FFFFFF"/>
        <w:spacing w:before="0" w:beforeAutospacing="0" w:after="0" w:afterAutospacing="0"/>
        <w:jc w:val="center"/>
        <w:textAlignment w:val="baseline"/>
        <w:rPr>
          <w:sz w:val="28"/>
          <w:szCs w:val="28"/>
        </w:rPr>
      </w:pPr>
      <w:r>
        <w:rPr>
          <w:sz w:val="28"/>
          <w:szCs w:val="28"/>
        </w:rPr>
        <w:t>код ДК 021:2015 «Єдиний закупівельний словник» (CPV)</w:t>
      </w:r>
    </w:p>
    <w:p w14:paraId="752F9A74" w14:textId="77777777" w:rsidR="007D240E" w:rsidRDefault="0016005C">
      <w:pPr>
        <w:jc w:val="center"/>
        <w:rPr>
          <w:b/>
          <w:sz w:val="28"/>
          <w:szCs w:val="28"/>
        </w:rPr>
      </w:pPr>
      <w:r>
        <w:rPr>
          <w:b/>
          <w:sz w:val="28"/>
          <w:szCs w:val="28"/>
        </w:rPr>
        <w:t>55520000-1 Кейтерингові послуги</w:t>
      </w:r>
    </w:p>
    <w:p w14:paraId="3E453ACB" w14:textId="77777777" w:rsidR="007D240E" w:rsidRDefault="0016005C">
      <w:pPr>
        <w:jc w:val="center"/>
        <w:rPr>
          <w:b/>
          <w:sz w:val="28"/>
          <w:szCs w:val="28"/>
        </w:rPr>
      </w:pPr>
      <w:r>
        <w:rPr>
          <w:b/>
          <w:sz w:val="28"/>
          <w:szCs w:val="28"/>
        </w:rPr>
        <w:t xml:space="preserve">  </w:t>
      </w:r>
    </w:p>
    <w:p w14:paraId="00ED51E5" w14:textId="77777777" w:rsidR="007D240E" w:rsidRPr="00496D80" w:rsidRDefault="007D240E">
      <w:pPr>
        <w:jc w:val="center"/>
        <w:rPr>
          <w:i/>
          <w:sz w:val="32"/>
          <w:szCs w:val="32"/>
          <w:vertAlign w:val="superscript"/>
        </w:rPr>
      </w:pPr>
    </w:p>
    <w:tbl>
      <w:tblPr>
        <w:tblW w:w="0" w:type="auto"/>
        <w:jc w:val="center"/>
        <w:tblLook w:val="04A0" w:firstRow="1" w:lastRow="0" w:firstColumn="1" w:lastColumn="0" w:noHBand="0" w:noVBand="1"/>
      </w:tblPr>
      <w:tblGrid>
        <w:gridCol w:w="7521"/>
      </w:tblGrid>
      <w:tr w:rsidR="007D240E" w:rsidRPr="00496D80" w14:paraId="53DA9FF5" w14:textId="77777777">
        <w:trPr>
          <w:jc w:val="center"/>
        </w:trPr>
        <w:tc>
          <w:tcPr>
            <w:tcW w:w="7521" w:type="dxa"/>
            <w:tcBorders>
              <w:top w:val="nil"/>
              <w:left w:val="nil"/>
              <w:bottom w:val="single" w:sz="4" w:space="0" w:color="auto"/>
              <w:right w:val="nil"/>
            </w:tcBorders>
          </w:tcPr>
          <w:p w14:paraId="2B6B70FF" w14:textId="77777777" w:rsidR="007D240E" w:rsidRPr="00496D80" w:rsidRDefault="0016005C">
            <w:pPr>
              <w:jc w:val="center"/>
              <w:rPr>
                <w:i/>
                <w:sz w:val="24"/>
                <w:szCs w:val="24"/>
              </w:rPr>
            </w:pPr>
            <w:r w:rsidRPr="00496D80">
              <w:rPr>
                <w:i/>
                <w:sz w:val="24"/>
                <w:szCs w:val="24"/>
              </w:rPr>
              <w:t>(послуги з харчування учнів 1-4 класів, 5-11 класів</w:t>
            </w:r>
          </w:p>
        </w:tc>
      </w:tr>
      <w:tr w:rsidR="007D240E" w:rsidRPr="00496D80" w14:paraId="380F763A" w14:textId="77777777">
        <w:trPr>
          <w:jc w:val="center"/>
        </w:trPr>
        <w:tc>
          <w:tcPr>
            <w:tcW w:w="7521" w:type="dxa"/>
            <w:tcBorders>
              <w:top w:val="single" w:sz="4" w:space="0" w:color="auto"/>
              <w:left w:val="nil"/>
              <w:bottom w:val="single" w:sz="4" w:space="0" w:color="auto"/>
              <w:right w:val="nil"/>
            </w:tcBorders>
          </w:tcPr>
          <w:p w14:paraId="05375DA0" w14:textId="77777777" w:rsidR="007D240E" w:rsidRPr="00496D80" w:rsidRDefault="0016005C">
            <w:pPr>
              <w:jc w:val="center"/>
              <w:rPr>
                <w:i/>
                <w:sz w:val="24"/>
                <w:szCs w:val="24"/>
              </w:rPr>
            </w:pPr>
            <w:r w:rsidRPr="00496D80">
              <w:rPr>
                <w:i/>
                <w:sz w:val="24"/>
                <w:szCs w:val="24"/>
              </w:rPr>
              <w:t>та вихованців груп дошкільного віку (3-6 років)</w:t>
            </w:r>
          </w:p>
        </w:tc>
      </w:tr>
      <w:tr w:rsidR="007D240E" w:rsidRPr="00496D80" w14:paraId="1C0E4C56" w14:textId="77777777">
        <w:trPr>
          <w:jc w:val="center"/>
        </w:trPr>
        <w:tc>
          <w:tcPr>
            <w:tcW w:w="7521" w:type="dxa"/>
            <w:tcBorders>
              <w:top w:val="single" w:sz="4" w:space="0" w:color="auto"/>
              <w:left w:val="nil"/>
              <w:bottom w:val="single" w:sz="4" w:space="0" w:color="auto"/>
              <w:right w:val="nil"/>
            </w:tcBorders>
          </w:tcPr>
          <w:p w14:paraId="44376444" w14:textId="77777777" w:rsidR="007D240E" w:rsidRPr="00496D80" w:rsidRDefault="0016005C">
            <w:pPr>
              <w:jc w:val="center"/>
              <w:rPr>
                <w:i/>
                <w:sz w:val="24"/>
                <w:szCs w:val="24"/>
              </w:rPr>
            </w:pPr>
            <w:r w:rsidRPr="00496D80">
              <w:rPr>
                <w:i/>
                <w:sz w:val="24"/>
                <w:szCs w:val="24"/>
              </w:rPr>
              <w:t>у закладах освіти Іванківської селищної ради</w:t>
            </w:r>
          </w:p>
        </w:tc>
      </w:tr>
      <w:tr w:rsidR="007D240E" w:rsidRPr="00496D80" w14:paraId="0CC7E395" w14:textId="77777777">
        <w:trPr>
          <w:jc w:val="center"/>
        </w:trPr>
        <w:tc>
          <w:tcPr>
            <w:tcW w:w="7521" w:type="dxa"/>
            <w:tcBorders>
              <w:top w:val="nil"/>
              <w:left w:val="nil"/>
              <w:bottom w:val="single" w:sz="4" w:space="0" w:color="auto"/>
              <w:right w:val="nil"/>
            </w:tcBorders>
          </w:tcPr>
          <w:p w14:paraId="6B934B97" w14:textId="77777777" w:rsidR="007D240E" w:rsidRPr="00496D80" w:rsidRDefault="0016005C">
            <w:pPr>
              <w:jc w:val="center"/>
              <w:rPr>
                <w:i/>
                <w:sz w:val="24"/>
                <w:szCs w:val="24"/>
              </w:rPr>
            </w:pPr>
            <w:r w:rsidRPr="00496D80">
              <w:rPr>
                <w:i/>
                <w:sz w:val="24"/>
                <w:szCs w:val="24"/>
              </w:rPr>
              <w:t>за рахунок коштів  місцевого бюджету)</w:t>
            </w:r>
          </w:p>
        </w:tc>
      </w:tr>
    </w:tbl>
    <w:p w14:paraId="6B728B31" w14:textId="77777777" w:rsidR="007D240E" w:rsidRDefault="0016005C">
      <w:pPr>
        <w:jc w:val="center"/>
      </w:pPr>
      <w:r>
        <w:rPr>
          <w:i/>
          <w:shd w:val="clear" w:color="auto" w:fill="FFFFFF"/>
          <w:vertAlign w:val="superscript"/>
        </w:rPr>
        <w:t>конкретна назва товару чи послуги</w:t>
      </w:r>
    </w:p>
    <w:p w14:paraId="2452BC41" w14:textId="77777777" w:rsidR="007D240E" w:rsidRDefault="007D240E">
      <w:pPr>
        <w:jc w:val="center"/>
      </w:pPr>
    </w:p>
    <w:p w14:paraId="150CE15B" w14:textId="77777777" w:rsidR="007D240E" w:rsidRDefault="007D240E"/>
    <w:p w14:paraId="2A2E2E6F" w14:textId="77777777" w:rsidR="007D240E" w:rsidRDefault="007D240E">
      <w:pPr>
        <w:rPr>
          <w:sz w:val="28"/>
        </w:rPr>
      </w:pPr>
    </w:p>
    <w:p w14:paraId="48B83203" w14:textId="77777777" w:rsidR="007D240E" w:rsidRDefault="007D240E"/>
    <w:p w14:paraId="5D638730" w14:textId="2D402B7A" w:rsidR="007D240E" w:rsidRPr="00496D80" w:rsidRDefault="00496D80" w:rsidP="00496D80">
      <w:pPr>
        <w:jc w:val="center"/>
        <w:rPr>
          <w:i/>
          <w:iCs/>
          <w:sz w:val="40"/>
          <w:szCs w:val="40"/>
        </w:rPr>
      </w:pPr>
      <w:r w:rsidRPr="00496D80">
        <w:rPr>
          <w:i/>
          <w:iCs/>
          <w:sz w:val="40"/>
          <w:szCs w:val="40"/>
        </w:rPr>
        <w:t>нова редакція</w:t>
      </w:r>
    </w:p>
    <w:p w14:paraId="4E461E12" w14:textId="77777777" w:rsidR="007D240E" w:rsidRDefault="007D240E"/>
    <w:p w14:paraId="72FC6603" w14:textId="77777777" w:rsidR="007D240E" w:rsidRDefault="007D240E"/>
    <w:p w14:paraId="57E27A3F" w14:textId="77777777" w:rsidR="007D240E" w:rsidRDefault="007D240E"/>
    <w:p w14:paraId="2678B827" w14:textId="77777777" w:rsidR="007D240E" w:rsidRDefault="007D240E"/>
    <w:p w14:paraId="003D6DEA" w14:textId="77777777" w:rsidR="007D240E" w:rsidRDefault="007D240E"/>
    <w:p w14:paraId="4FAE50E5" w14:textId="77777777" w:rsidR="007D240E" w:rsidRDefault="007D240E">
      <w:pPr>
        <w:rPr>
          <w:b/>
        </w:rPr>
      </w:pPr>
    </w:p>
    <w:p w14:paraId="6D624572" w14:textId="77777777" w:rsidR="007D240E" w:rsidRDefault="007D240E">
      <w:pPr>
        <w:ind w:firstLine="426"/>
        <w:jc w:val="both"/>
        <w:rPr>
          <w:i/>
          <w:shd w:val="clear" w:color="auto" w:fill="FFFFFF"/>
        </w:rPr>
      </w:pPr>
    </w:p>
    <w:p w14:paraId="6E0F0FFC" w14:textId="77777777" w:rsidR="007D240E" w:rsidRDefault="007D240E">
      <w:pPr>
        <w:ind w:firstLine="426"/>
        <w:jc w:val="both"/>
        <w:rPr>
          <w:i/>
          <w:shd w:val="clear" w:color="auto" w:fill="FFFFFF"/>
        </w:rPr>
      </w:pPr>
    </w:p>
    <w:p w14:paraId="52E53433" w14:textId="77777777" w:rsidR="007D240E" w:rsidRDefault="007D240E">
      <w:pPr>
        <w:ind w:firstLine="426"/>
        <w:jc w:val="both"/>
        <w:rPr>
          <w:i/>
          <w:shd w:val="clear" w:color="auto" w:fill="FFFFFF"/>
        </w:rPr>
      </w:pPr>
    </w:p>
    <w:p w14:paraId="3E1079E5" w14:textId="77777777" w:rsidR="007D240E" w:rsidRDefault="007D240E">
      <w:pPr>
        <w:jc w:val="center"/>
        <w:rPr>
          <w:b/>
        </w:rPr>
      </w:pPr>
    </w:p>
    <w:p w14:paraId="19211937" w14:textId="77777777" w:rsidR="007D240E" w:rsidRDefault="007D240E">
      <w:pPr>
        <w:jc w:val="center"/>
        <w:rPr>
          <w:b/>
        </w:rPr>
      </w:pPr>
    </w:p>
    <w:p w14:paraId="25D11059" w14:textId="77777777" w:rsidR="007D240E" w:rsidRDefault="007D240E">
      <w:pPr>
        <w:jc w:val="center"/>
        <w:rPr>
          <w:b/>
        </w:rPr>
      </w:pPr>
    </w:p>
    <w:p w14:paraId="606CF71A" w14:textId="77777777" w:rsidR="007D240E" w:rsidRDefault="007D240E">
      <w:pPr>
        <w:jc w:val="center"/>
        <w:rPr>
          <w:b/>
        </w:rPr>
      </w:pPr>
    </w:p>
    <w:p w14:paraId="4F50994E" w14:textId="77777777" w:rsidR="007D240E" w:rsidRDefault="007D240E">
      <w:pPr>
        <w:jc w:val="center"/>
        <w:rPr>
          <w:b/>
        </w:rPr>
      </w:pPr>
    </w:p>
    <w:p w14:paraId="62161EA6" w14:textId="77777777" w:rsidR="007D240E" w:rsidRDefault="007D240E">
      <w:pPr>
        <w:jc w:val="center"/>
        <w:rPr>
          <w:b/>
        </w:rPr>
      </w:pPr>
    </w:p>
    <w:p w14:paraId="05A2B3EE" w14:textId="77777777" w:rsidR="007D240E" w:rsidRDefault="007D240E">
      <w:pPr>
        <w:jc w:val="center"/>
        <w:rPr>
          <w:b/>
        </w:rPr>
      </w:pPr>
    </w:p>
    <w:p w14:paraId="4DDD5AF8" w14:textId="77777777" w:rsidR="007D240E" w:rsidRDefault="007D240E">
      <w:pPr>
        <w:jc w:val="center"/>
        <w:rPr>
          <w:b/>
        </w:rPr>
      </w:pPr>
    </w:p>
    <w:p w14:paraId="3FF7CE0F" w14:textId="77777777" w:rsidR="007D240E" w:rsidRDefault="007D240E">
      <w:pPr>
        <w:jc w:val="center"/>
        <w:rPr>
          <w:b/>
        </w:rPr>
      </w:pPr>
    </w:p>
    <w:p w14:paraId="20A8F9DB" w14:textId="77777777" w:rsidR="007D240E" w:rsidRDefault="007D240E">
      <w:pPr>
        <w:jc w:val="center"/>
        <w:rPr>
          <w:b/>
        </w:rPr>
      </w:pPr>
    </w:p>
    <w:p w14:paraId="0D860953" w14:textId="77777777" w:rsidR="007D240E" w:rsidRDefault="0016005C">
      <w:pPr>
        <w:jc w:val="center"/>
        <w:rPr>
          <w:b/>
        </w:rPr>
      </w:pPr>
      <w:r>
        <w:rPr>
          <w:b/>
        </w:rPr>
        <w:t>Іванків</w:t>
      </w:r>
    </w:p>
    <w:p w14:paraId="6A20628F" w14:textId="77777777" w:rsidR="007D240E" w:rsidRDefault="0016005C">
      <w:pPr>
        <w:jc w:val="center"/>
        <w:rPr>
          <w:b/>
          <w:i/>
          <w:sz w:val="20"/>
          <w:szCs w:val="20"/>
        </w:rPr>
      </w:pPr>
      <w:r>
        <w:rPr>
          <w:b/>
        </w:rPr>
        <w:t>2024</w:t>
      </w:r>
      <w:r>
        <w:rPr>
          <w:b/>
        </w:rPr>
        <w:br w:type="page"/>
      </w:r>
      <w:r>
        <w:rPr>
          <w:b/>
          <w:i/>
          <w:sz w:val="20"/>
          <w:szCs w:val="20"/>
        </w:rPr>
        <w:lastRenderedPageBreak/>
        <w:t>ЗМІСТ</w:t>
      </w:r>
    </w:p>
    <w:p w14:paraId="7771E4A2" w14:textId="77777777" w:rsidR="007D240E" w:rsidRDefault="0016005C">
      <w:pPr>
        <w:jc w:val="center"/>
        <w:rPr>
          <w:b/>
          <w:sz w:val="20"/>
          <w:szCs w:val="20"/>
        </w:rPr>
      </w:pPr>
      <w:r>
        <w:rPr>
          <w:b/>
          <w:sz w:val="20"/>
          <w:szCs w:val="20"/>
        </w:rPr>
        <w:t>Розділ І. ЗАГАЛЬНІ ПОЛОЖЕННЯ</w:t>
      </w:r>
    </w:p>
    <w:p w14:paraId="675D0F2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Терміни, які вживаються в тендерній документації</w:t>
      </w:r>
    </w:p>
    <w:p w14:paraId="781AAE5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Інформація про замовника торгів</w:t>
      </w:r>
    </w:p>
    <w:p w14:paraId="329E5C40"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 повне найменування</w:t>
      </w:r>
    </w:p>
    <w:p w14:paraId="0045E2CA"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 місцезнаходження</w:t>
      </w:r>
    </w:p>
    <w:p w14:paraId="141A0334"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14:paraId="44F98E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Процедура закупівлі</w:t>
      </w:r>
    </w:p>
    <w:p w14:paraId="34E162D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Інформація про предмет закупівлі</w:t>
      </w:r>
    </w:p>
    <w:p w14:paraId="45992EBD"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4.1 назва предмета закупівлі</w:t>
      </w:r>
    </w:p>
    <w:p w14:paraId="20A2ECB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14:paraId="255F0896"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4.3 місце, де повинні бути надані послуги, їх обсяги</w:t>
      </w:r>
    </w:p>
    <w:p w14:paraId="49D9248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4.4 строк надання послуг</w:t>
      </w:r>
    </w:p>
    <w:p w14:paraId="2A5A43AE"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 Недискримінація учасників</w:t>
      </w:r>
    </w:p>
    <w:p w14:paraId="63E3236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 Валюта, у якій повинна бути зазначена ціна тендерної пропозиції</w:t>
      </w:r>
    </w:p>
    <w:p w14:paraId="1BD130C8"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7 Інформація  про  мову (мови),  якою  (якими) повинні  бути  складені тендерні пропозиції</w:t>
      </w:r>
    </w:p>
    <w:p w14:paraId="43493BC0"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6B861F72"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Розділ ІІ. ПОРЯДОК ВНЕСЕННЯ ЗМІН ТА</w:t>
      </w:r>
    </w:p>
    <w:p w14:paraId="13714B6F"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НАДАННЯ РОЗ’ЯСНЕНЬ ЩОДО ТЕНДЕРНОЇ ДОКУМЕНТАЦІЇ</w:t>
      </w:r>
    </w:p>
    <w:p w14:paraId="7C678DE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 Надання роз’яснень щодо тендерної документації </w:t>
      </w:r>
    </w:p>
    <w:p w14:paraId="2BBBDA0B"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 Внесення змін до тендерної документації </w:t>
      </w:r>
    </w:p>
    <w:p w14:paraId="60A8AD0A"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420338B1" w14:textId="77777777" w:rsidR="007D240E" w:rsidRDefault="0016005C">
      <w:pPr>
        <w:pStyle w:val="21"/>
        <w:widowControl w:val="0"/>
        <w:spacing w:line="240" w:lineRule="auto"/>
        <w:jc w:val="center"/>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Розділ ІІІ. ІНСТРУКЦІЯ З ПІДГОТОВКИ ТЕНДЕРНОЇ ПРОПОЗИЦІЇ</w:t>
      </w:r>
    </w:p>
    <w:p w14:paraId="10A2B2E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Зміст і спосіб подання тендерної пропозиції</w:t>
      </w:r>
    </w:p>
    <w:p w14:paraId="4CB5D7CD"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Опис та приклади формальних (несуттєвих) помилок</w:t>
      </w:r>
    </w:p>
    <w:p w14:paraId="7724C0CA" w14:textId="77777777" w:rsidR="007D240E" w:rsidRDefault="0016005C">
      <w:pPr>
        <w:pStyle w:val="10"/>
        <w:widowControl w:val="0"/>
        <w:spacing w:line="240" w:lineRule="auto"/>
        <w:ind w:right="11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3 </w:t>
      </w:r>
      <w:r>
        <w:rPr>
          <w:rFonts w:ascii="Times New Roman" w:eastAsia="Times New Roman" w:hAnsi="Times New Roman" w:cs="Times New Roman"/>
          <w:color w:val="auto"/>
          <w:sz w:val="20"/>
          <w:szCs w:val="20"/>
          <w:lang w:val="uk-UA"/>
        </w:rPr>
        <w:t>Забезпечення тендерної пропозиції, умови його повернення/неповернення</w:t>
      </w:r>
      <w:r>
        <w:rPr>
          <w:rFonts w:ascii="Times New Roman" w:hAnsi="Times New Roman" w:cs="Times New Roman"/>
          <w:color w:val="auto"/>
          <w:sz w:val="20"/>
          <w:szCs w:val="20"/>
          <w:lang w:val="uk-UA"/>
        </w:rPr>
        <w:t xml:space="preserve"> </w:t>
      </w:r>
    </w:p>
    <w:p w14:paraId="5805061C"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Строк дії тендерних пропозицій</w:t>
      </w:r>
    </w:p>
    <w:p w14:paraId="53C83C68"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5 </w:t>
      </w:r>
      <w:r>
        <w:rPr>
          <w:rFonts w:ascii="Times New Roman" w:eastAsia="Times New Roman" w:hAnsi="Times New Roman" w:cs="Times New Roman"/>
          <w:color w:val="auto"/>
          <w:sz w:val="20"/>
          <w:szCs w:val="20"/>
          <w:lang w:val="uk-UA"/>
        </w:rPr>
        <w:t xml:space="preserve">Кваліфікаційні критерії до учасників (відповідно до статті 16 Закону) та </w:t>
      </w:r>
      <w:r>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14:paraId="43C252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 xml:space="preserve">6 </w:t>
      </w:r>
      <w:r>
        <w:rPr>
          <w:rFonts w:ascii="Times New Roman" w:eastAsia="Times New Roman" w:hAnsi="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14:paraId="10E88CBC" w14:textId="77777777" w:rsidR="007D240E" w:rsidRDefault="0016005C">
      <w:pPr>
        <w:pStyle w:val="10"/>
        <w:widowControl w:val="0"/>
        <w:spacing w:line="240" w:lineRule="auto"/>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7 </w:t>
      </w:r>
      <w:r>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14:paraId="446BBC2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41DCBF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 Інформація про субпідрядника/співвиконавця</w:t>
      </w:r>
    </w:p>
    <w:p w14:paraId="36263ACA"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9 Внесення змін або відкликання тендерної пропозиції учасником</w:t>
      </w:r>
    </w:p>
    <w:p w14:paraId="73AA27A1" w14:textId="77777777" w:rsidR="007D240E" w:rsidRDefault="007D240E">
      <w:pPr>
        <w:jc w:val="center"/>
        <w:rPr>
          <w:b/>
          <w:sz w:val="10"/>
          <w:szCs w:val="10"/>
        </w:rPr>
      </w:pPr>
    </w:p>
    <w:p w14:paraId="61BF39EE" w14:textId="77777777" w:rsidR="007D240E" w:rsidRDefault="0016005C">
      <w:pPr>
        <w:jc w:val="center"/>
        <w:rPr>
          <w:b/>
          <w:sz w:val="20"/>
          <w:szCs w:val="20"/>
        </w:rPr>
      </w:pPr>
      <w:r>
        <w:rPr>
          <w:b/>
          <w:sz w:val="20"/>
          <w:szCs w:val="20"/>
        </w:rPr>
        <w:t>Розділ IV. ПОДАННЯ ТА РОЗКРИТТЯ ТЕНДЕРНИХ ПРОПОЗИЦІЙ</w:t>
      </w:r>
    </w:p>
    <w:p w14:paraId="001E55C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Кінцевий строк подання тендерних пропозицій</w:t>
      </w:r>
    </w:p>
    <w:p w14:paraId="26CD5F81" w14:textId="77777777" w:rsidR="007D240E" w:rsidRDefault="0016005C">
      <w:pPr>
        <w:jc w:val="both"/>
        <w:rPr>
          <w:sz w:val="20"/>
          <w:szCs w:val="20"/>
        </w:rPr>
      </w:pPr>
      <w:r>
        <w:rPr>
          <w:sz w:val="20"/>
          <w:szCs w:val="20"/>
        </w:rPr>
        <w:t>2 Розкриття тендерної пропозиції</w:t>
      </w:r>
    </w:p>
    <w:p w14:paraId="2FD591C9" w14:textId="77777777" w:rsidR="007D240E" w:rsidRDefault="007D240E">
      <w:pPr>
        <w:jc w:val="center"/>
        <w:rPr>
          <w:b/>
          <w:sz w:val="10"/>
          <w:szCs w:val="10"/>
        </w:rPr>
      </w:pPr>
    </w:p>
    <w:p w14:paraId="2F469D8B" w14:textId="77777777" w:rsidR="007D240E" w:rsidRDefault="0016005C">
      <w:pPr>
        <w:jc w:val="center"/>
        <w:rPr>
          <w:b/>
          <w:sz w:val="20"/>
          <w:szCs w:val="20"/>
        </w:rPr>
      </w:pPr>
      <w:r>
        <w:rPr>
          <w:b/>
          <w:sz w:val="20"/>
          <w:szCs w:val="20"/>
        </w:rPr>
        <w:t>Розділ V. РОЗГЛЯД ТА ОЦІНКА ТЕНДЕРНОЇ ПРОПОЗИЦІЇ</w:t>
      </w:r>
    </w:p>
    <w:p w14:paraId="4316A8F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Перелік критеріїв та методика оцінки тендерних пропозицій</w:t>
      </w:r>
    </w:p>
    <w:p w14:paraId="575C48BE"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2 </w:t>
      </w:r>
      <w:r>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14:paraId="0A5F9265"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3 Порядок розгляду тендерних пропозицій</w:t>
      </w:r>
    </w:p>
    <w:p w14:paraId="0F7FD95A"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 </w:t>
      </w:r>
      <w:r>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36C20F10" w14:textId="77777777" w:rsidR="007D240E" w:rsidRDefault="0016005C">
      <w:pPr>
        <w:jc w:val="both"/>
        <w:rPr>
          <w:sz w:val="20"/>
          <w:szCs w:val="20"/>
        </w:rPr>
      </w:pPr>
      <w:r>
        <w:rPr>
          <w:sz w:val="20"/>
          <w:szCs w:val="20"/>
        </w:rPr>
        <w:t>5 Відхилення тендерних пропозицій</w:t>
      </w:r>
    </w:p>
    <w:p w14:paraId="4DC8A996" w14:textId="77777777" w:rsidR="007D240E" w:rsidRDefault="007D240E">
      <w:pPr>
        <w:jc w:val="center"/>
        <w:rPr>
          <w:b/>
          <w:sz w:val="20"/>
          <w:szCs w:val="20"/>
        </w:rPr>
      </w:pPr>
    </w:p>
    <w:p w14:paraId="261EB1FD" w14:textId="77777777" w:rsidR="007D240E" w:rsidRDefault="0016005C">
      <w:pPr>
        <w:jc w:val="center"/>
        <w:rPr>
          <w:b/>
          <w:sz w:val="20"/>
          <w:szCs w:val="20"/>
        </w:rPr>
      </w:pPr>
      <w:r>
        <w:rPr>
          <w:b/>
          <w:sz w:val="20"/>
          <w:szCs w:val="20"/>
        </w:rPr>
        <w:t>Розділ VI. РЕЗУЛЬТАТИ відкритих торгів ТА УКЛАДАННЯ ДОГОВОРУ ПРО ЗАКУПІВЛЮ</w:t>
      </w:r>
    </w:p>
    <w:p w14:paraId="029F103B"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Відміна відкритих торгів</w:t>
      </w:r>
    </w:p>
    <w:p w14:paraId="2B3E4854"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Порядок укладення договору про закупівлю</w:t>
      </w:r>
    </w:p>
    <w:p w14:paraId="0F698E65"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Проект договору про закупівлю та порядок зміни його умов</w:t>
      </w:r>
    </w:p>
    <w:p w14:paraId="5F8874EF"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14:paraId="10FAD02A" w14:textId="77777777" w:rsidR="007D240E" w:rsidRDefault="0016005C">
      <w:pPr>
        <w:jc w:val="both"/>
        <w:rPr>
          <w:sz w:val="20"/>
          <w:szCs w:val="20"/>
        </w:rPr>
      </w:pPr>
      <w:r>
        <w:rPr>
          <w:sz w:val="20"/>
          <w:szCs w:val="20"/>
        </w:rPr>
        <w:t>5 Забезпечення виконання договору про закупівлю</w:t>
      </w:r>
    </w:p>
    <w:p w14:paraId="01109ED9" w14:textId="77777777" w:rsidR="007D240E" w:rsidRDefault="007D240E">
      <w:pPr>
        <w:jc w:val="both"/>
        <w:rPr>
          <w:sz w:val="10"/>
          <w:szCs w:val="10"/>
        </w:rPr>
      </w:pPr>
    </w:p>
    <w:p w14:paraId="75AA9829" w14:textId="77777777" w:rsidR="007D240E" w:rsidRDefault="0016005C">
      <w:pPr>
        <w:jc w:val="both"/>
        <w:rPr>
          <w:b/>
          <w:sz w:val="20"/>
          <w:szCs w:val="20"/>
        </w:rPr>
      </w:pPr>
      <w:r>
        <w:rPr>
          <w:b/>
          <w:sz w:val="20"/>
          <w:szCs w:val="20"/>
        </w:rPr>
        <w:t>Додатки:</w:t>
      </w:r>
    </w:p>
    <w:p w14:paraId="2C9C58FA" w14:textId="77777777" w:rsidR="007D240E" w:rsidRDefault="0016005C">
      <w:pPr>
        <w:tabs>
          <w:tab w:val="left" w:pos="2475"/>
        </w:tabs>
        <w:rPr>
          <w:sz w:val="20"/>
          <w:szCs w:val="20"/>
        </w:rPr>
      </w:pPr>
      <w:r>
        <w:rPr>
          <w:b/>
          <w:sz w:val="20"/>
          <w:szCs w:val="20"/>
        </w:rPr>
        <w:t xml:space="preserve">Додаток №1. </w:t>
      </w:r>
      <w:r>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14:paraId="050E4C69" w14:textId="77777777" w:rsidR="007D240E" w:rsidRDefault="0016005C">
      <w:pPr>
        <w:rPr>
          <w:sz w:val="20"/>
          <w:szCs w:val="20"/>
        </w:rPr>
      </w:pPr>
      <w:r>
        <w:rPr>
          <w:b/>
          <w:sz w:val="20"/>
          <w:szCs w:val="20"/>
        </w:rPr>
        <w:t xml:space="preserve">Додаток №2. </w:t>
      </w:r>
      <w:r>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096069A" w14:textId="77777777" w:rsidR="007D240E" w:rsidRDefault="0016005C">
      <w:pPr>
        <w:tabs>
          <w:tab w:val="left" w:pos="567"/>
        </w:tabs>
        <w:rPr>
          <w:sz w:val="20"/>
          <w:szCs w:val="20"/>
        </w:rPr>
      </w:pPr>
      <w:r>
        <w:rPr>
          <w:b/>
          <w:sz w:val="20"/>
          <w:szCs w:val="20"/>
        </w:rPr>
        <w:t xml:space="preserve">Додаток №3. </w:t>
      </w:r>
      <w:r>
        <w:rPr>
          <w:sz w:val="20"/>
          <w:szCs w:val="20"/>
          <w:shd w:val="clear" w:color="auto" w:fill="FFFFFF"/>
        </w:rPr>
        <w:t>Форма «Технічна специфікація»</w:t>
      </w:r>
    </w:p>
    <w:p w14:paraId="66880D19" w14:textId="77777777" w:rsidR="007D240E" w:rsidRDefault="0016005C">
      <w:pPr>
        <w:ind w:right="2"/>
        <w:rPr>
          <w:sz w:val="20"/>
          <w:szCs w:val="20"/>
          <w:shd w:val="clear" w:color="auto" w:fill="FFFFFF"/>
        </w:rPr>
      </w:pPr>
      <w:r>
        <w:rPr>
          <w:b/>
          <w:sz w:val="20"/>
          <w:szCs w:val="20"/>
        </w:rPr>
        <w:t xml:space="preserve">Додаток №4. </w:t>
      </w:r>
      <w:r>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14:paraId="0C6B590B" w14:textId="77777777" w:rsidR="007D240E" w:rsidRDefault="0016005C">
      <w:pPr>
        <w:jc w:val="both"/>
        <w:rPr>
          <w:b/>
          <w:sz w:val="20"/>
          <w:szCs w:val="20"/>
        </w:rPr>
      </w:pPr>
      <w:r>
        <w:rPr>
          <w:b/>
          <w:sz w:val="20"/>
          <w:szCs w:val="20"/>
        </w:rPr>
        <w:t xml:space="preserve">Додаток №5. </w:t>
      </w:r>
      <w:r>
        <w:rPr>
          <w:sz w:val="20"/>
          <w:szCs w:val="20"/>
        </w:rPr>
        <w:t>Проєкт договору про закупівлю</w:t>
      </w:r>
    </w:p>
    <w:p w14:paraId="0D43B020" w14:textId="77777777" w:rsidR="007D240E" w:rsidRDefault="0016005C">
      <w:pPr>
        <w:ind w:firstLine="426"/>
        <w:jc w:val="both"/>
        <w:rPr>
          <w:i/>
          <w:sz w:val="20"/>
          <w:shd w:val="clear" w:color="auto" w:fill="FFFFFF"/>
        </w:rPr>
      </w:pPr>
      <w:r>
        <w:rPr>
          <w:i/>
          <w:shd w:val="clear" w:color="auto" w:fill="FFFFFF"/>
        </w:rPr>
        <w:br w:type="page"/>
      </w:r>
      <w:r>
        <w:rPr>
          <w:i/>
          <w:sz w:val="20"/>
          <w:shd w:val="clear" w:color="auto" w:fill="FFFFFF"/>
        </w:rPr>
        <w:lastRenderedPageBreak/>
        <w:t>Ця тендерна документація розроблена, затверджена та оприлюднена замовником для вільного доступу в електронній системі закупівель в електронному вигляді відповідно до вимог Закону України «Про електронні документи та електронний документообіг».</w:t>
      </w:r>
    </w:p>
    <w:p w14:paraId="78C866C8" w14:textId="77777777" w:rsidR="007D240E" w:rsidRDefault="0016005C">
      <w:pPr>
        <w:ind w:firstLine="426"/>
        <w:jc w:val="both"/>
        <w:rPr>
          <w:i/>
          <w:sz w:val="20"/>
          <w:shd w:val="clear" w:color="auto" w:fill="FFFFFF"/>
        </w:rPr>
      </w:pPr>
      <w:r>
        <w:rPr>
          <w:i/>
          <w:sz w:val="20"/>
          <w:shd w:val="clear" w:color="auto" w:fill="FFFFFF"/>
        </w:rPr>
        <w:t>Ця тендерна документація  містить:</w:t>
      </w:r>
    </w:p>
    <w:p w14:paraId="3B1BF879" w14:textId="77777777" w:rsidR="007D240E" w:rsidRDefault="0016005C">
      <w:pPr>
        <w:ind w:firstLine="426"/>
        <w:jc w:val="both"/>
        <w:rPr>
          <w:i/>
          <w:sz w:val="20"/>
          <w:shd w:val="clear" w:color="auto" w:fill="FFFFFF"/>
        </w:rPr>
      </w:pPr>
      <w:r>
        <w:rPr>
          <w:i/>
          <w:sz w:val="20"/>
          <w:shd w:val="clear" w:color="auto" w:fill="FFFFFF"/>
        </w:rPr>
        <w:t>- інформацію, визначену статтею 22 Закону України «Про публічні закупівлі», яка оформлена у вигляді таблиці та подана окремим файлом у машинозчитувальному форматі;</w:t>
      </w:r>
    </w:p>
    <w:p w14:paraId="3B181080" w14:textId="77777777" w:rsidR="007D240E" w:rsidRDefault="0016005C">
      <w:pPr>
        <w:ind w:firstLine="426"/>
        <w:jc w:val="both"/>
        <w:rPr>
          <w:i/>
          <w:sz w:val="20"/>
          <w:shd w:val="clear" w:color="auto" w:fill="FFFFFF"/>
        </w:rPr>
      </w:pPr>
      <w:r>
        <w:rPr>
          <w:i/>
          <w:sz w:val="20"/>
          <w:shd w:val="clear" w:color="auto" w:fill="FFFFFF"/>
        </w:rPr>
        <w:t>- інформацію, що формується замовником шляхом заповнення окремих полів електронних форм електронної системи закупівель.</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747"/>
        <w:gridCol w:w="970"/>
        <w:gridCol w:w="5834"/>
      </w:tblGrid>
      <w:tr w:rsidR="007D240E" w14:paraId="1D2335AA" w14:textId="77777777">
        <w:trPr>
          <w:trHeight w:val="159"/>
          <w:jc w:val="center"/>
        </w:trPr>
        <w:tc>
          <w:tcPr>
            <w:tcW w:w="3397" w:type="dxa"/>
            <w:gridSpan w:val="2"/>
            <w:tcBorders>
              <w:top w:val="single" w:sz="4" w:space="0" w:color="auto"/>
              <w:bottom w:val="single" w:sz="4" w:space="0" w:color="auto"/>
            </w:tcBorders>
            <w:shd w:val="clear" w:color="auto" w:fill="BDD6EE"/>
            <w:vAlign w:val="center"/>
          </w:tcPr>
          <w:p w14:paraId="253DD079" w14:textId="77777777" w:rsidR="007D240E" w:rsidRDefault="0016005C">
            <w:pPr>
              <w:pStyle w:val="10"/>
              <w:widowControl w:val="0"/>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І.</w:t>
            </w:r>
          </w:p>
        </w:tc>
        <w:tc>
          <w:tcPr>
            <w:tcW w:w="6804" w:type="dxa"/>
            <w:gridSpan w:val="2"/>
            <w:tcBorders>
              <w:top w:val="single" w:sz="4" w:space="0" w:color="auto"/>
              <w:bottom w:val="single" w:sz="4" w:space="0" w:color="auto"/>
            </w:tcBorders>
            <w:shd w:val="clear" w:color="auto" w:fill="BDD6EE"/>
            <w:vAlign w:val="center"/>
          </w:tcPr>
          <w:p w14:paraId="4F7380DB" w14:textId="77777777" w:rsidR="007D240E" w:rsidRDefault="0016005C">
            <w:pPr>
              <w:pStyle w:val="10"/>
              <w:widowControl w:val="0"/>
              <w:tabs>
                <w:tab w:val="left" w:pos="533"/>
              </w:tabs>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7D240E" w14:paraId="2B64AC66" w14:textId="77777777">
        <w:trPr>
          <w:trHeight w:val="159"/>
          <w:jc w:val="center"/>
        </w:trPr>
        <w:tc>
          <w:tcPr>
            <w:tcW w:w="650" w:type="dxa"/>
            <w:tcBorders>
              <w:top w:val="single" w:sz="4" w:space="0" w:color="auto"/>
              <w:bottom w:val="single" w:sz="4" w:space="0" w:color="auto"/>
            </w:tcBorders>
            <w:vAlign w:val="center"/>
          </w:tcPr>
          <w:p w14:paraId="6ACE8802"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Пункт</w:t>
            </w:r>
          </w:p>
        </w:tc>
        <w:tc>
          <w:tcPr>
            <w:tcW w:w="2747" w:type="dxa"/>
            <w:tcBorders>
              <w:top w:val="single" w:sz="4" w:space="0" w:color="auto"/>
              <w:bottom w:val="single" w:sz="4" w:space="0" w:color="auto"/>
            </w:tcBorders>
            <w:vAlign w:val="center"/>
          </w:tcPr>
          <w:p w14:paraId="104498FC"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Назва пункту</w:t>
            </w:r>
          </w:p>
        </w:tc>
        <w:tc>
          <w:tcPr>
            <w:tcW w:w="970" w:type="dxa"/>
            <w:tcBorders>
              <w:top w:val="single" w:sz="4" w:space="0" w:color="auto"/>
              <w:bottom w:val="single" w:sz="4" w:space="0" w:color="auto"/>
            </w:tcBorders>
            <w:vAlign w:val="center"/>
          </w:tcPr>
          <w:p w14:paraId="32ADB086"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Підпункт</w:t>
            </w:r>
          </w:p>
        </w:tc>
        <w:tc>
          <w:tcPr>
            <w:tcW w:w="5834" w:type="dxa"/>
            <w:tcBorders>
              <w:top w:val="single" w:sz="4" w:space="0" w:color="auto"/>
              <w:bottom w:val="single" w:sz="4" w:space="0" w:color="auto"/>
            </w:tcBorders>
            <w:vAlign w:val="center"/>
          </w:tcPr>
          <w:p w14:paraId="4C59C844"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rsidR="007D240E" w14:paraId="716BE56F" w14:textId="77777777">
        <w:trPr>
          <w:trHeight w:val="1982"/>
          <w:jc w:val="center"/>
        </w:trPr>
        <w:tc>
          <w:tcPr>
            <w:tcW w:w="650" w:type="dxa"/>
            <w:tcBorders>
              <w:top w:val="single" w:sz="4" w:space="0" w:color="auto"/>
              <w:bottom w:val="single" w:sz="4" w:space="0" w:color="auto"/>
            </w:tcBorders>
          </w:tcPr>
          <w:p w14:paraId="50369AC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747" w:type="dxa"/>
            <w:tcBorders>
              <w:top w:val="single" w:sz="4" w:space="0" w:color="auto"/>
              <w:bottom w:val="single" w:sz="4" w:space="0" w:color="auto"/>
            </w:tcBorders>
          </w:tcPr>
          <w:p w14:paraId="59DC6FFA" w14:textId="77777777" w:rsidR="007D240E" w:rsidRDefault="0016005C">
            <w:pPr>
              <w:pStyle w:val="10"/>
              <w:widowControl w:val="0"/>
              <w:spacing w:line="240" w:lineRule="auto"/>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Терміни, які вживаються в тендерній документації</w:t>
            </w:r>
          </w:p>
        </w:tc>
        <w:tc>
          <w:tcPr>
            <w:tcW w:w="6804" w:type="dxa"/>
            <w:gridSpan w:val="2"/>
            <w:tcBorders>
              <w:top w:val="single" w:sz="4" w:space="0" w:color="auto"/>
              <w:bottom w:val="single" w:sz="4" w:space="0" w:color="auto"/>
            </w:tcBorders>
          </w:tcPr>
          <w:p w14:paraId="78C09FAF"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цю тендерну документацію розроблено відповідно до вимог </w:t>
            </w:r>
            <w:hyperlink r:id="rId9">
              <w:r>
                <w:rPr>
                  <w:rFonts w:ascii="Times New Roman" w:eastAsia="Times New Roman" w:hAnsi="Times New Roman" w:cs="Times New Roman"/>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w:t>
            </w:r>
            <w:r>
              <w:rPr>
                <w:rFonts w:ascii="Times New Roman" w:hAnsi="Times New Roman" w:cs="Times New Roman"/>
                <w:color w:val="auto"/>
                <w:sz w:val="24"/>
                <w:szCs w:val="24"/>
                <w:shd w:val="clear" w:color="auto" w:fill="FFFFFF"/>
                <w:lang w:val="uk-UA"/>
              </w:rPr>
              <w:t>(у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закупівель») </w:t>
            </w:r>
            <w:r>
              <w:rPr>
                <w:rFonts w:ascii="Times New Roman" w:hAnsi="Times New Roman" w:cs="Times New Roman"/>
                <w:color w:val="auto"/>
                <w:sz w:val="24"/>
                <w:szCs w:val="24"/>
                <w:lang w:val="uk-UA"/>
              </w:rPr>
              <w:t xml:space="preserve"> (далі – Закон) та постанови Каб</w:t>
            </w:r>
            <w:r>
              <w:rPr>
                <w:rFonts w:ascii="Times New Roman" w:hAnsi="Times New Roman" w:cs="Times New Roman"/>
                <w:color w:val="auto"/>
                <w:sz w:val="24"/>
                <w:szCs w:val="24"/>
                <w:shd w:val="clear" w:color="auto" w:fill="FFFFFF"/>
                <w:lang w:val="uk-UA"/>
              </w:rPr>
              <w:t xml:space="preserve">інету Міністрів України від 12.10.2022 №1178 </w:t>
            </w:r>
            <w:r>
              <w:rPr>
                <w:rFonts w:ascii="Times New Roman" w:hAnsi="Times New Roman" w:cs="Times New Roman"/>
                <w:color w:val="auto"/>
                <w:sz w:val="24"/>
                <w:szCs w:val="24"/>
                <w:lang w:val="uk-UA"/>
              </w:rPr>
              <w:t>«</w:t>
            </w:r>
            <w:r>
              <w:rPr>
                <w:rFonts w:ascii="Times New Roman" w:hAnsi="Times New Roman" w:cs="Times New Roman"/>
                <w:bCs/>
                <w:color w:val="auto"/>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sz w:val="24"/>
                <w:szCs w:val="24"/>
                <w:shd w:val="clear" w:color="auto" w:fill="FFFFFF"/>
                <w:lang w:val="uk-UA"/>
              </w:rPr>
              <w:t>» (дал</w:t>
            </w:r>
            <w:r>
              <w:rPr>
                <w:rFonts w:ascii="Times New Roman" w:hAnsi="Times New Roman" w:cs="Times New Roman"/>
                <w:color w:val="auto"/>
                <w:sz w:val="24"/>
                <w:szCs w:val="24"/>
                <w:lang w:val="uk-UA"/>
              </w:rPr>
              <w:t>і – Особливості)</w:t>
            </w:r>
            <w:r>
              <w:rPr>
                <w:rFonts w:ascii="Times New Roman" w:hAnsi="Times New Roman" w:cs="Times New Roman"/>
                <w:color w:val="auto"/>
                <w:sz w:val="24"/>
                <w:szCs w:val="24"/>
                <w:shd w:val="clear" w:color="auto" w:fill="FFFFFF"/>
                <w:lang w:val="uk-UA"/>
              </w:rPr>
              <w:t>;</w:t>
            </w:r>
          </w:p>
          <w:p w14:paraId="10BB02ED"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Pr>
                <w:rFonts w:ascii="Times New Roman" w:hAnsi="Times New Roman" w:cs="Times New Roman"/>
                <w:color w:val="auto"/>
                <w:sz w:val="24"/>
                <w:szCs w:val="24"/>
                <w:shd w:val="clear" w:color="auto" w:fill="FFFFFF"/>
                <w:lang w:val="uk-UA"/>
              </w:rPr>
              <w:t>Порядку функціонування електронної системи закупівель та проведення авторизації електронних майданчиків, затвердженому Постановою Кабінету Міністрів України від 24.02.2016 № 166 (далі – Порядок)</w:t>
            </w:r>
          </w:p>
        </w:tc>
      </w:tr>
      <w:tr w:rsidR="007D240E" w14:paraId="4BE20A9F" w14:textId="77777777">
        <w:trPr>
          <w:trHeight w:val="283"/>
          <w:jc w:val="center"/>
        </w:trPr>
        <w:tc>
          <w:tcPr>
            <w:tcW w:w="650" w:type="dxa"/>
            <w:tcBorders>
              <w:top w:val="single" w:sz="4" w:space="0" w:color="auto"/>
              <w:bottom w:val="single" w:sz="4" w:space="0" w:color="auto"/>
            </w:tcBorders>
          </w:tcPr>
          <w:p w14:paraId="534DBB0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551" w:type="dxa"/>
            <w:gridSpan w:val="3"/>
            <w:tcBorders>
              <w:top w:val="single" w:sz="4" w:space="0" w:color="auto"/>
              <w:bottom w:val="single" w:sz="4" w:space="0" w:color="auto"/>
            </w:tcBorders>
          </w:tcPr>
          <w:p w14:paraId="680CBE01" w14:textId="77777777" w:rsidR="007D240E" w:rsidRDefault="0016005C">
            <w:pPr>
              <w:pStyle w:val="10"/>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замовника торгів</w:t>
            </w:r>
          </w:p>
        </w:tc>
      </w:tr>
      <w:tr w:rsidR="007D240E" w14:paraId="4BEBEDEC" w14:textId="77777777">
        <w:trPr>
          <w:trHeight w:val="248"/>
          <w:jc w:val="center"/>
        </w:trPr>
        <w:tc>
          <w:tcPr>
            <w:tcW w:w="650" w:type="dxa"/>
            <w:tcBorders>
              <w:top w:val="single" w:sz="4" w:space="0" w:color="auto"/>
              <w:bottom w:val="single" w:sz="4" w:space="0" w:color="auto"/>
            </w:tcBorders>
          </w:tcPr>
          <w:p w14:paraId="39BE62EF"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747" w:type="dxa"/>
            <w:tcBorders>
              <w:top w:val="single" w:sz="4" w:space="0" w:color="auto"/>
              <w:bottom w:val="single" w:sz="4" w:space="0" w:color="auto"/>
            </w:tcBorders>
          </w:tcPr>
          <w:p w14:paraId="57E6374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повне найменування</w:t>
            </w:r>
          </w:p>
        </w:tc>
        <w:tc>
          <w:tcPr>
            <w:tcW w:w="6804" w:type="dxa"/>
            <w:gridSpan w:val="2"/>
            <w:tcBorders>
              <w:top w:val="single" w:sz="4" w:space="0" w:color="auto"/>
              <w:bottom w:val="single" w:sz="4" w:space="0" w:color="auto"/>
            </w:tcBorders>
          </w:tcPr>
          <w:p w14:paraId="35E27694" w14:textId="77777777" w:rsidR="007D240E" w:rsidRDefault="0016005C">
            <w:pPr>
              <w:jc w:val="both"/>
              <w:rPr>
                <w:sz w:val="24"/>
                <w:szCs w:val="24"/>
              </w:rPr>
            </w:pPr>
            <w:r>
              <w:rPr>
                <w:sz w:val="24"/>
                <w:szCs w:val="24"/>
              </w:rPr>
              <w:t>Відділ освіти Іванківської  селищної ради</w:t>
            </w:r>
          </w:p>
        </w:tc>
      </w:tr>
      <w:tr w:rsidR="007D240E" w14:paraId="6DE98132" w14:textId="77777777">
        <w:trPr>
          <w:trHeight w:val="189"/>
          <w:jc w:val="center"/>
        </w:trPr>
        <w:tc>
          <w:tcPr>
            <w:tcW w:w="650" w:type="dxa"/>
            <w:tcBorders>
              <w:top w:val="single" w:sz="4" w:space="0" w:color="auto"/>
              <w:bottom w:val="single" w:sz="4" w:space="0" w:color="auto"/>
            </w:tcBorders>
          </w:tcPr>
          <w:p w14:paraId="35134EA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747" w:type="dxa"/>
            <w:tcBorders>
              <w:top w:val="single" w:sz="4" w:space="0" w:color="auto"/>
              <w:bottom w:val="single" w:sz="4" w:space="0" w:color="auto"/>
            </w:tcBorders>
          </w:tcPr>
          <w:p w14:paraId="40BC2C7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місцезнаходження</w:t>
            </w:r>
          </w:p>
        </w:tc>
        <w:tc>
          <w:tcPr>
            <w:tcW w:w="6804" w:type="dxa"/>
            <w:gridSpan w:val="2"/>
            <w:tcBorders>
              <w:top w:val="single" w:sz="4" w:space="0" w:color="auto"/>
              <w:bottom w:val="single" w:sz="4" w:space="0" w:color="auto"/>
            </w:tcBorders>
          </w:tcPr>
          <w:p w14:paraId="0E019623" w14:textId="77777777" w:rsidR="007D240E" w:rsidRDefault="0016005C">
            <w:pPr>
              <w:pStyle w:val="2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07201, Київська область, смт Іванків, вулиця Івана Проскури, будинок 42</w:t>
            </w:r>
          </w:p>
        </w:tc>
      </w:tr>
      <w:tr w:rsidR="007D240E" w14:paraId="58CE9B55" w14:textId="77777777">
        <w:trPr>
          <w:trHeight w:val="1898"/>
          <w:jc w:val="center"/>
        </w:trPr>
        <w:tc>
          <w:tcPr>
            <w:tcW w:w="650" w:type="dxa"/>
            <w:tcBorders>
              <w:top w:val="single" w:sz="4" w:space="0" w:color="auto"/>
              <w:bottom w:val="single" w:sz="4" w:space="0" w:color="auto"/>
            </w:tcBorders>
          </w:tcPr>
          <w:p w14:paraId="320E5C1E"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747" w:type="dxa"/>
            <w:tcBorders>
              <w:top w:val="single" w:sz="4" w:space="0" w:color="auto"/>
              <w:bottom w:val="single" w:sz="4" w:space="0" w:color="auto"/>
            </w:tcBorders>
          </w:tcPr>
          <w:p w14:paraId="6BF0B599"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sz="4" w:space="0" w:color="auto"/>
              <w:bottom w:val="single" w:sz="4" w:space="0" w:color="auto"/>
            </w:tcBorders>
          </w:tcPr>
          <w:p w14:paraId="0C73B276" w14:textId="77777777" w:rsidR="007D240E" w:rsidRDefault="0016005C">
            <w:pPr>
              <w:pStyle w:val="TableParagraph"/>
              <w:numPr>
                <w:ilvl w:val="0"/>
                <w:numId w:val="2"/>
              </w:numPr>
              <w:tabs>
                <w:tab w:val="left" w:pos="280"/>
              </w:tabs>
              <w:ind w:left="529" w:firstLine="0"/>
              <w:jc w:val="both"/>
              <w:rPr>
                <w:sz w:val="24"/>
                <w:szCs w:val="24"/>
              </w:rPr>
            </w:pPr>
            <w:r>
              <w:rPr>
                <w:b/>
                <w:sz w:val="24"/>
                <w:szCs w:val="24"/>
              </w:rPr>
              <w:t>Посадова особа замовника</w:t>
            </w:r>
            <w:r>
              <w:rPr>
                <w:sz w:val="24"/>
                <w:szCs w:val="24"/>
              </w:rPr>
              <w:t>:</w:t>
            </w:r>
          </w:p>
          <w:p w14:paraId="4D92005B"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прізвище, ім'я, по батькові посадової особи замовника, уповноваженої здійснювати зв’язок з учасниками – Григорович Наталія Федорівна;</w:t>
            </w:r>
          </w:p>
          <w:p w14:paraId="7524725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посада – економіст;</w:t>
            </w:r>
          </w:p>
          <w:p w14:paraId="12430777" w14:textId="77777777" w:rsidR="007D240E" w:rsidRDefault="0016005C">
            <w:pPr>
              <w:pStyle w:val="TableParagraph"/>
              <w:numPr>
                <w:ilvl w:val="0"/>
                <w:numId w:val="3"/>
              </w:numPr>
              <w:tabs>
                <w:tab w:val="left" w:pos="280"/>
              </w:tabs>
              <w:ind w:left="529" w:firstLine="0"/>
              <w:jc w:val="both"/>
              <w:rPr>
                <w:sz w:val="24"/>
                <w:szCs w:val="24"/>
              </w:rPr>
            </w:pPr>
            <w:r>
              <w:rPr>
                <w:sz w:val="24"/>
                <w:szCs w:val="24"/>
              </w:rPr>
              <w:t>електронна адреса –  osvita_iv@ukr.net;</w:t>
            </w:r>
          </w:p>
          <w:p w14:paraId="308218F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адреса – 07201, Київська область, смт. Іванків, вулиця Івана Проскури, будинок 42</w:t>
            </w:r>
            <w:r>
              <w:rPr>
                <w:sz w:val="24"/>
                <w:szCs w:val="24"/>
                <w:shd w:val="clear" w:color="auto" w:fill="FFFFFF"/>
              </w:rPr>
              <w:t>;</w:t>
            </w:r>
          </w:p>
          <w:p w14:paraId="0A040F60" w14:textId="77777777" w:rsidR="007D240E" w:rsidRDefault="0016005C">
            <w:pPr>
              <w:pStyle w:val="TableParagraph"/>
              <w:numPr>
                <w:ilvl w:val="0"/>
                <w:numId w:val="3"/>
              </w:numPr>
              <w:tabs>
                <w:tab w:val="left" w:pos="280"/>
              </w:tabs>
              <w:ind w:left="529" w:firstLine="0"/>
              <w:jc w:val="both"/>
              <w:rPr>
                <w:sz w:val="24"/>
                <w:szCs w:val="24"/>
                <w:shd w:val="clear" w:color="auto" w:fill="FFFFFF"/>
              </w:rPr>
            </w:pPr>
            <w:r>
              <w:rPr>
                <w:sz w:val="24"/>
                <w:szCs w:val="24"/>
              </w:rPr>
              <w:t>номер тел. +38 04591 5-22-71, 5-15-48</w:t>
            </w:r>
          </w:p>
        </w:tc>
      </w:tr>
      <w:tr w:rsidR="007D240E" w14:paraId="393F8FBC" w14:textId="77777777">
        <w:trPr>
          <w:trHeight w:val="277"/>
          <w:jc w:val="center"/>
        </w:trPr>
        <w:tc>
          <w:tcPr>
            <w:tcW w:w="650" w:type="dxa"/>
            <w:tcBorders>
              <w:top w:val="single" w:sz="4" w:space="0" w:color="auto"/>
              <w:bottom w:val="single" w:sz="4" w:space="0" w:color="auto"/>
            </w:tcBorders>
          </w:tcPr>
          <w:p w14:paraId="0929F455"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747" w:type="dxa"/>
            <w:tcBorders>
              <w:top w:val="single" w:sz="4" w:space="0" w:color="auto"/>
              <w:bottom w:val="single" w:sz="4" w:space="0" w:color="auto"/>
            </w:tcBorders>
          </w:tcPr>
          <w:p w14:paraId="298F1C4C" w14:textId="77777777" w:rsidR="007D240E" w:rsidRDefault="0016005C">
            <w:pPr>
              <w:pStyle w:val="10"/>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Процедура закупівлі</w:t>
            </w:r>
          </w:p>
        </w:tc>
        <w:tc>
          <w:tcPr>
            <w:tcW w:w="6804" w:type="dxa"/>
            <w:gridSpan w:val="2"/>
            <w:tcBorders>
              <w:top w:val="single" w:sz="4" w:space="0" w:color="auto"/>
              <w:bottom w:val="single" w:sz="4" w:space="0" w:color="auto"/>
            </w:tcBorders>
          </w:tcPr>
          <w:p w14:paraId="723D6B0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відкриті торги з Особливостями</w:t>
            </w:r>
            <w:r>
              <w:rPr>
                <w:rFonts w:ascii="Times New Roman" w:hAnsi="Times New Roman" w:cs="Times New Roman"/>
                <w:i/>
                <w:color w:val="auto"/>
                <w:sz w:val="24"/>
                <w:szCs w:val="24"/>
                <w:lang w:val="uk-UA" w:eastAsia="uk-UA"/>
              </w:rPr>
              <w:t xml:space="preserve"> </w:t>
            </w:r>
          </w:p>
        </w:tc>
      </w:tr>
      <w:tr w:rsidR="007D240E" w14:paraId="433CBF39" w14:textId="77777777">
        <w:trPr>
          <w:trHeight w:val="276"/>
          <w:jc w:val="center"/>
        </w:trPr>
        <w:tc>
          <w:tcPr>
            <w:tcW w:w="650" w:type="dxa"/>
            <w:tcBorders>
              <w:top w:val="single" w:sz="4" w:space="0" w:color="auto"/>
              <w:bottom w:val="single" w:sz="4" w:space="0" w:color="auto"/>
            </w:tcBorders>
          </w:tcPr>
          <w:p w14:paraId="5679EEF2"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551" w:type="dxa"/>
            <w:gridSpan w:val="3"/>
            <w:tcBorders>
              <w:top w:val="single" w:sz="4" w:space="0" w:color="auto"/>
              <w:bottom w:val="single" w:sz="4" w:space="0" w:color="auto"/>
            </w:tcBorders>
          </w:tcPr>
          <w:p w14:paraId="1ED096FA" w14:textId="77777777" w:rsidR="007D240E" w:rsidRDefault="0016005C">
            <w:pPr>
              <w:pStyle w:val="10"/>
              <w:widowControl w:val="0"/>
              <w:spacing w:line="240" w:lineRule="auto"/>
              <w:jc w:val="both"/>
              <w:rPr>
                <w:rFonts w:ascii="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Інформація про предмет закупівлі</w:t>
            </w:r>
          </w:p>
        </w:tc>
      </w:tr>
      <w:tr w:rsidR="007D240E" w14:paraId="2851B7A9" w14:textId="77777777">
        <w:trPr>
          <w:trHeight w:val="261"/>
          <w:jc w:val="center"/>
        </w:trPr>
        <w:tc>
          <w:tcPr>
            <w:tcW w:w="650" w:type="dxa"/>
            <w:tcBorders>
              <w:top w:val="single" w:sz="4" w:space="0" w:color="auto"/>
              <w:bottom w:val="single" w:sz="4" w:space="0" w:color="auto"/>
            </w:tcBorders>
          </w:tcPr>
          <w:p w14:paraId="0C80D5B6"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747" w:type="dxa"/>
            <w:tcBorders>
              <w:top w:val="single" w:sz="4" w:space="0" w:color="auto"/>
              <w:bottom w:val="single" w:sz="4" w:space="0" w:color="auto"/>
            </w:tcBorders>
          </w:tcPr>
          <w:p w14:paraId="45935F17" w14:textId="77777777" w:rsidR="007D240E" w:rsidRDefault="0016005C">
            <w:pPr>
              <w:pStyle w:val="10"/>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назва предмета закупівлі</w:t>
            </w:r>
          </w:p>
        </w:tc>
        <w:tc>
          <w:tcPr>
            <w:tcW w:w="6804" w:type="dxa"/>
            <w:gridSpan w:val="2"/>
            <w:tcBorders>
              <w:top w:val="single" w:sz="4" w:space="0" w:color="auto"/>
              <w:bottom w:val="single" w:sz="4" w:space="0" w:color="auto"/>
            </w:tcBorders>
          </w:tcPr>
          <w:p w14:paraId="41B3C322" w14:textId="77777777" w:rsidR="007D240E" w:rsidRDefault="0016005C">
            <w:pPr>
              <w:pStyle w:val="TableParagraph"/>
              <w:ind w:left="0"/>
              <w:jc w:val="both"/>
              <w:rPr>
                <w:sz w:val="24"/>
                <w:szCs w:val="24"/>
              </w:rPr>
            </w:pPr>
            <w:r>
              <w:rPr>
                <w:sz w:val="24"/>
                <w:szCs w:val="24"/>
              </w:rPr>
              <w:t xml:space="preserve">код ДК 021:2015 </w:t>
            </w:r>
            <w:r>
              <w:rPr>
                <w:b/>
                <w:sz w:val="24"/>
                <w:szCs w:val="24"/>
              </w:rPr>
              <w:t>55520000-1 Кейтерингові послуги</w:t>
            </w:r>
            <w:r>
              <w:rPr>
                <w:sz w:val="24"/>
                <w:szCs w:val="24"/>
              </w:rPr>
              <w:t xml:space="preserve"> </w:t>
            </w:r>
            <w:r>
              <w:rPr>
                <w:i/>
                <w:sz w:val="24"/>
                <w:szCs w:val="24"/>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tc>
      </w:tr>
      <w:tr w:rsidR="007D240E" w14:paraId="3AA76A5B" w14:textId="77777777">
        <w:trPr>
          <w:trHeight w:val="278"/>
          <w:jc w:val="center"/>
        </w:trPr>
        <w:tc>
          <w:tcPr>
            <w:tcW w:w="650" w:type="dxa"/>
            <w:tcBorders>
              <w:top w:val="single" w:sz="4" w:space="0" w:color="auto"/>
              <w:bottom w:val="single" w:sz="4" w:space="0" w:color="auto"/>
            </w:tcBorders>
          </w:tcPr>
          <w:p w14:paraId="61FF8CBC"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747" w:type="dxa"/>
            <w:tcBorders>
              <w:top w:val="single" w:sz="4" w:space="0" w:color="auto"/>
              <w:bottom w:val="single" w:sz="4" w:space="0" w:color="auto"/>
            </w:tcBorders>
          </w:tcPr>
          <w:p w14:paraId="23C6E6EF"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опис окремої частини або частин предмета закупівлі (лота), щодо яких можуть бути подані тендерні пропозиції</w:t>
            </w:r>
          </w:p>
        </w:tc>
        <w:tc>
          <w:tcPr>
            <w:tcW w:w="6804" w:type="dxa"/>
            <w:gridSpan w:val="2"/>
            <w:tcBorders>
              <w:top w:val="single" w:sz="4" w:space="0" w:color="auto"/>
              <w:bottom w:val="single" w:sz="4" w:space="0" w:color="auto"/>
            </w:tcBorders>
          </w:tcPr>
          <w:p w14:paraId="2096221D" w14:textId="77777777" w:rsidR="007D240E" w:rsidRDefault="0016005C">
            <w:pPr>
              <w:pStyle w:val="TableParagraph"/>
              <w:ind w:left="0"/>
              <w:jc w:val="both"/>
              <w:rPr>
                <w:sz w:val="24"/>
                <w:szCs w:val="24"/>
              </w:rPr>
            </w:pPr>
            <w:r>
              <w:rPr>
                <w:sz w:val="24"/>
                <w:szCs w:val="24"/>
              </w:rPr>
              <w:t>для проведення цієї закупівлі замовник не визначив окремі чистини предмета закупівлі (лоти)</w:t>
            </w:r>
          </w:p>
        </w:tc>
      </w:tr>
      <w:tr w:rsidR="007D240E" w14:paraId="1974C25C" w14:textId="77777777">
        <w:trPr>
          <w:trHeight w:val="1000"/>
          <w:jc w:val="center"/>
        </w:trPr>
        <w:tc>
          <w:tcPr>
            <w:tcW w:w="650" w:type="dxa"/>
            <w:tcBorders>
              <w:top w:val="single" w:sz="4" w:space="0" w:color="auto"/>
              <w:bottom w:val="single" w:sz="4" w:space="0" w:color="auto"/>
            </w:tcBorders>
          </w:tcPr>
          <w:p w14:paraId="43A80B43"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747" w:type="dxa"/>
            <w:tcBorders>
              <w:top w:val="single" w:sz="4" w:space="0" w:color="auto"/>
              <w:bottom w:val="single" w:sz="4" w:space="0" w:color="auto"/>
            </w:tcBorders>
          </w:tcPr>
          <w:p w14:paraId="20C4D9E4"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sz="4" w:space="0" w:color="auto"/>
              <w:bottom w:val="single" w:sz="4" w:space="0" w:color="auto"/>
            </w:tcBorders>
          </w:tcPr>
          <w:p w14:paraId="3AE7BD6B"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rPr>
                <w:shd w:val="clear" w:color="auto" w:fill="FFFFFF"/>
              </w:rPr>
              <w:t xml:space="preserve">місце, де повинні бути надані послуги, </w:t>
            </w:r>
            <w:r>
              <w:t>– вказано у технічній специфікації (Додаток №2 до цієї Документації);</w:t>
            </w:r>
          </w:p>
          <w:p w14:paraId="675A978C"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lastRenderedPageBreak/>
              <w:t>обсяг надання послуг – вказано у технічній специфікації (Додаток №2 до цієї Документації)</w:t>
            </w:r>
          </w:p>
        </w:tc>
      </w:tr>
      <w:tr w:rsidR="007D240E" w14:paraId="659A3FB6" w14:textId="77777777">
        <w:trPr>
          <w:trHeight w:val="520"/>
          <w:jc w:val="center"/>
        </w:trPr>
        <w:tc>
          <w:tcPr>
            <w:tcW w:w="650" w:type="dxa"/>
            <w:tcBorders>
              <w:top w:val="single" w:sz="4" w:space="0" w:color="auto"/>
              <w:bottom w:val="single" w:sz="4" w:space="0" w:color="auto"/>
            </w:tcBorders>
          </w:tcPr>
          <w:p w14:paraId="2F50F78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4.4</w:t>
            </w:r>
          </w:p>
        </w:tc>
        <w:tc>
          <w:tcPr>
            <w:tcW w:w="2747" w:type="dxa"/>
            <w:tcBorders>
              <w:top w:val="single" w:sz="4" w:space="0" w:color="auto"/>
              <w:bottom w:val="single" w:sz="4" w:space="0" w:color="auto"/>
            </w:tcBorders>
          </w:tcPr>
          <w:p w14:paraId="5033A631"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sz="4" w:space="0" w:color="auto"/>
              <w:bottom w:val="single" w:sz="4" w:space="0" w:color="auto"/>
            </w:tcBorders>
          </w:tcPr>
          <w:p w14:paraId="687B849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протягом 2024 року</w:t>
            </w:r>
          </w:p>
        </w:tc>
      </w:tr>
      <w:tr w:rsidR="007D240E" w14:paraId="73254974" w14:textId="77777777">
        <w:trPr>
          <w:trHeight w:val="1390"/>
          <w:jc w:val="center"/>
        </w:trPr>
        <w:tc>
          <w:tcPr>
            <w:tcW w:w="650" w:type="dxa"/>
            <w:tcBorders>
              <w:top w:val="single" w:sz="4" w:space="0" w:color="auto"/>
              <w:bottom w:val="single" w:sz="4" w:space="0" w:color="auto"/>
            </w:tcBorders>
          </w:tcPr>
          <w:p w14:paraId="698B256C"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747" w:type="dxa"/>
            <w:tcBorders>
              <w:top w:val="single" w:sz="4" w:space="0" w:color="auto"/>
              <w:bottom w:val="single" w:sz="4" w:space="0" w:color="auto"/>
            </w:tcBorders>
          </w:tcPr>
          <w:p w14:paraId="1A278730" w14:textId="77777777" w:rsidR="007D240E" w:rsidRDefault="0016005C">
            <w:pPr>
              <w:pStyle w:val="10"/>
              <w:widowControl w:val="0"/>
              <w:spacing w:line="240" w:lineRule="auto"/>
              <w:ind w:right="113"/>
              <w:rPr>
                <w:rFonts w:ascii="Times New Roman" w:eastAsia="Times New Roman" w:hAnsi="Times New Roman" w:cs="Times New Roman"/>
                <w:i/>
                <w:color w:val="auto"/>
                <w:sz w:val="24"/>
                <w:szCs w:val="24"/>
                <w:vertAlign w:val="superscript"/>
                <w:lang w:val="uk-UA"/>
              </w:rPr>
            </w:pPr>
            <w:r>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sz="4" w:space="0" w:color="auto"/>
              <w:bottom w:val="single" w:sz="4" w:space="0" w:color="auto"/>
            </w:tcBorders>
          </w:tcPr>
          <w:p w14:paraId="797A05F0"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учасники (резиденти та нерезиденти</w:t>
            </w:r>
            <w:r>
              <w:rPr>
                <w:rStyle w:val="a3"/>
                <w:rFonts w:ascii="Times New Roman" w:hAnsi="Times New Roman" w:cs="Times New Roman"/>
                <w:color w:val="auto"/>
                <w:sz w:val="24"/>
                <w:szCs w:val="24"/>
                <w:shd w:val="clear" w:color="auto" w:fill="FFFFFF"/>
                <w:lang w:val="uk-UA"/>
              </w:rPr>
              <w:footnoteReference w:id="1"/>
            </w:r>
            <w:r>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14:paraId="5942CFA8"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rsidR="007D240E" w14:paraId="7FC5BDE7" w14:textId="77777777">
        <w:trPr>
          <w:trHeight w:val="2734"/>
          <w:jc w:val="center"/>
        </w:trPr>
        <w:tc>
          <w:tcPr>
            <w:tcW w:w="650" w:type="dxa"/>
            <w:tcBorders>
              <w:top w:val="single" w:sz="4" w:space="0" w:color="auto"/>
              <w:bottom w:val="single" w:sz="4" w:space="0" w:color="auto"/>
            </w:tcBorders>
          </w:tcPr>
          <w:p w14:paraId="787FD6C8"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747" w:type="dxa"/>
            <w:tcBorders>
              <w:top w:val="single" w:sz="4" w:space="0" w:color="auto"/>
              <w:bottom w:val="single" w:sz="4" w:space="0" w:color="auto"/>
            </w:tcBorders>
          </w:tcPr>
          <w:p w14:paraId="5B5FA95F"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sz="4" w:space="0" w:color="auto"/>
              <w:bottom w:val="single" w:sz="4" w:space="0" w:color="auto"/>
            </w:tcBorders>
          </w:tcPr>
          <w:p w14:paraId="7FF17EF2"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Pr>
                <w:rStyle w:val="a3"/>
                <w:rFonts w:ascii="Times New Roman" w:hAnsi="Times New Roman" w:cs="Times New Roman"/>
                <w:color w:val="auto"/>
                <w:sz w:val="24"/>
                <w:szCs w:val="24"/>
                <w:shd w:val="clear" w:color="auto" w:fill="FFFFFF"/>
                <w:lang w:val="uk-UA"/>
              </w:rPr>
              <w:footnoteReference w:id="2"/>
            </w:r>
            <w:r>
              <w:rPr>
                <w:rFonts w:ascii="Times New Roman" w:hAnsi="Times New Roman" w:cs="Times New Roman"/>
                <w:color w:val="auto"/>
                <w:sz w:val="24"/>
                <w:szCs w:val="24"/>
                <w:shd w:val="clear" w:color="auto" w:fill="FFFFFF"/>
                <w:lang w:val="uk-UA"/>
              </w:rPr>
              <w:t>;</w:t>
            </w:r>
          </w:p>
          <w:p w14:paraId="6E9FF728" w14:textId="77777777" w:rsidR="007D240E" w:rsidRDefault="0016005C">
            <w:pPr>
              <w:pStyle w:val="10"/>
              <w:widowControl w:val="0"/>
              <w:numPr>
                <w:ilvl w:val="0"/>
                <w:numId w:val="6"/>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14:paraId="09D9B371"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rsidR="007D240E" w14:paraId="1AFFDEC1" w14:textId="77777777">
        <w:trPr>
          <w:trHeight w:val="276"/>
          <w:jc w:val="center"/>
        </w:trPr>
        <w:tc>
          <w:tcPr>
            <w:tcW w:w="650" w:type="dxa"/>
            <w:tcBorders>
              <w:top w:val="single" w:sz="4" w:space="0" w:color="auto"/>
            </w:tcBorders>
          </w:tcPr>
          <w:p w14:paraId="60134E89"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747" w:type="dxa"/>
            <w:tcBorders>
              <w:top w:val="single" w:sz="4" w:space="0" w:color="auto"/>
            </w:tcBorders>
          </w:tcPr>
          <w:p w14:paraId="5FB8D547"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sz="4" w:space="0" w:color="auto"/>
            </w:tcBorders>
          </w:tcPr>
          <w:p w14:paraId="50DAFA2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тендерні пропозиції повинні бути складені українською мовою;</w:t>
            </w:r>
          </w:p>
          <w:p w14:paraId="7BBAAF0F"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Pr>
                <w:sz w:val="24"/>
                <w:szCs w:val="24"/>
              </w:rPr>
              <w:t>;</w:t>
            </w:r>
          </w:p>
          <w:p w14:paraId="43DAC1F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14:paraId="3A4F1F2E" w14:textId="77777777" w:rsidR="007D240E" w:rsidRDefault="0016005C">
            <w:pPr>
              <w:pStyle w:val="TableParagraph"/>
              <w:numPr>
                <w:ilvl w:val="0"/>
                <w:numId w:val="7"/>
              </w:numPr>
              <w:tabs>
                <w:tab w:val="left" w:pos="390"/>
              </w:tabs>
              <w:ind w:left="245" w:firstLine="3"/>
              <w:jc w:val="both"/>
              <w:rPr>
                <w:sz w:val="24"/>
                <w:szCs w:val="24"/>
              </w:rPr>
            </w:pPr>
            <w:r>
              <w:rPr>
                <w:b/>
                <w:sz w:val="24"/>
                <w:szCs w:val="24"/>
              </w:rPr>
              <w:t>Виключення</w:t>
            </w:r>
            <w:r>
              <w:rPr>
                <w:sz w:val="24"/>
                <w:szCs w:val="24"/>
              </w:rPr>
              <w:t>:</w:t>
            </w:r>
          </w:p>
          <w:p w14:paraId="086BFF61" w14:textId="77777777" w:rsidR="007D240E" w:rsidRDefault="0016005C">
            <w:pPr>
              <w:pStyle w:val="TableParagraph"/>
              <w:tabs>
                <w:tab w:val="left" w:pos="390"/>
              </w:tabs>
              <w:ind w:left="248"/>
              <w:jc w:val="both"/>
              <w:rPr>
                <w:sz w:val="24"/>
                <w:szCs w:val="24"/>
              </w:rPr>
            </w:pPr>
            <w:r>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230F3A5" w14:textId="77777777" w:rsidR="007D240E" w:rsidRDefault="0016005C">
            <w:pPr>
              <w:pStyle w:val="TableParagraph"/>
              <w:tabs>
                <w:tab w:val="left" w:pos="390"/>
              </w:tabs>
              <w:ind w:left="248"/>
              <w:jc w:val="both"/>
              <w:rPr>
                <w:sz w:val="24"/>
                <w:szCs w:val="24"/>
              </w:rPr>
            </w:pPr>
            <w:r>
              <w:rPr>
                <w:sz w:val="24"/>
                <w:szCs w:val="24"/>
              </w:rPr>
              <w:t xml:space="preserve">(б)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Pr>
                <w:sz w:val="24"/>
                <w:szCs w:val="24"/>
              </w:rPr>
              <w:lastRenderedPageBreak/>
              <w:t>на підтвердження цієї вимоги, навіть якщо інший документ наданий іноземною мовою без перекладу</w:t>
            </w:r>
          </w:p>
        </w:tc>
      </w:tr>
    </w:tbl>
    <w:p w14:paraId="65115579" w14:textId="77777777" w:rsidR="007D240E" w:rsidRDefault="007D240E">
      <w:pPr>
        <w:jc w:val="both"/>
        <w:rPr>
          <w:sz w:val="24"/>
          <w:szCs w:val="24"/>
        </w:rPr>
        <w:sectPr w:rsidR="007D240E">
          <w:footerReference w:type="default" r:id="rId10"/>
          <w:type w:val="continuous"/>
          <w:pgSz w:w="11910" w:h="16840"/>
          <w:pgMar w:top="624" w:right="624" w:bottom="624" w:left="1134" w:header="0" w:footer="476" w:gutter="0"/>
          <w:cols w:space="720"/>
        </w:sectPr>
      </w:pPr>
    </w:p>
    <w:tbl>
      <w:tblPr>
        <w:tblStyle w:val="TableNormal"/>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897"/>
        <w:gridCol w:w="1194"/>
        <w:gridCol w:w="5463"/>
      </w:tblGrid>
      <w:tr w:rsidR="007D240E" w14:paraId="3A003A34" w14:textId="77777777">
        <w:trPr>
          <w:trHeight w:val="552"/>
          <w:jc w:val="center"/>
        </w:trPr>
        <w:tc>
          <w:tcPr>
            <w:tcW w:w="647" w:type="dxa"/>
            <w:tcBorders>
              <w:right w:val="nil"/>
            </w:tcBorders>
            <w:shd w:val="clear" w:color="auto" w:fill="BCD5ED"/>
          </w:tcPr>
          <w:p w14:paraId="6508E81C" w14:textId="77777777" w:rsidR="007D240E" w:rsidRDefault="007D240E">
            <w:pPr>
              <w:pStyle w:val="TableParagraph"/>
              <w:ind w:left="0"/>
              <w:rPr>
                <w:sz w:val="24"/>
                <w:szCs w:val="24"/>
              </w:rPr>
            </w:pPr>
          </w:p>
        </w:tc>
        <w:tc>
          <w:tcPr>
            <w:tcW w:w="2897" w:type="dxa"/>
            <w:tcBorders>
              <w:left w:val="nil"/>
              <w:right w:val="nil"/>
            </w:tcBorders>
            <w:shd w:val="clear" w:color="auto" w:fill="BCD5ED"/>
          </w:tcPr>
          <w:p w14:paraId="21BD5C41" w14:textId="77777777" w:rsidR="007D240E" w:rsidRDefault="0016005C">
            <w:pPr>
              <w:pStyle w:val="TableParagraph"/>
              <w:ind w:left="1196"/>
              <w:jc w:val="right"/>
              <w:rPr>
                <w:b/>
                <w:sz w:val="24"/>
                <w:szCs w:val="24"/>
              </w:rPr>
            </w:pPr>
            <w:r>
              <w:rPr>
                <w:b/>
                <w:sz w:val="24"/>
                <w:szCs w:val="24"/>
              </w:rPr>
              <w:t>Розділ</w:t>
            </w:r>
            <w:r>
              <w:rPr>
                <w:b/>
                <w:spacing w:val="-3"/>
                <w:sz w:val="24"/>
                <w:szCs w:val="24"/>
              </w:rPr>
              <w:t xml:space="preserve"> </w:t>
            </w:r>
            <w:r>
              <w:rPr>
                <w:b/>
                <w:sz w:val="24"/>
                <w:szCs w:val="24"/>
              </w:rPr>
              <w:t>ІІ.</w:t>
            </w:r>
          </w:p>
        </w:tc>
        <w:tc>
          <w:tcPr>
            <w:tcW w:w="6657" w:type="dxa"/>
            <w:gridSpan w:val="2"/>
            <w:tcBorders>
              <w:left w:val="nil"/>
            </w:tcBorders>
            <w:shd w:val="clear" w:color="auto" w:fill="BCD5ED"/>
          </w:tcPr>
          <w:p w14:paraId="7888FA88" w14:textId="77777777" w:rsidR="007D240E" w:rsidRDefault="0016005C">
            <w:pPr>
              <w:pStyle w:val="TableParagraph"/>
              <w:ind w:left="115" w:right="590"/>
              <w:rPr>
                <w:b/>
                <w:sz w:val="24"/>
                <w:szCs w:val="24"/>
              </w:rPr>
            </w:pPr>
            <w:r>
              <w:rPr>
                <w:b/>
                <w:sz w:val="24"/>
                <w:szCs w:val="24"/>
              </w:rPr>
              <w:t>ПОРЯДОК</w:t>
            </w:r>
            <w:r>
              <w:rPr>
                <w:b/>
                <w:spacing w:val="-5"/>
                <w:sz w:val="24"/>
                <w:szCs w:val="24"/>
              </w:rPr>
              <w:t xml:space="preserve"> </w:t>
            </w:r>
            <w:r>
              <w:rPr>
                <w:b/>
                <w:sz w:val="24"/>
                <w:szCs w:val="24"/>
              </w:rPr>
              <w:t>ВНЕСЕННЯ</w:t>
            </w:r>
            <w:r>
              <w:rPr>
                <w:b/>
                <w:spacing w:val="-5"/>
                <w:sz w:val="24"/>
                <w:szCs w:val="24"/>
              </w:rPr>
              <w:t xml:space="preserve"> </w:t>
            </w:r>
            <w:r>
              <w:rPr>
                <w:b/>
                <w:sz w:val="24"/>
                <w:szCs w:val="24"/>
              </w:rPr>
              <w:t>ЗМІН</w:t>
            </w:r>
            <w:r>
              <w:rPr>
                <w:b/>
                <w:spacing w:val="-4"/>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57"/>
                <w:sz w:val="24"/>
                <w:szCs w:val="24"/>
              </w:rPr>
              <w:t xml:space="preserve"> </w:t>
            </w:r>
            <w:r>
              <w:rPr>
                <w:b/>
                <w:sz w:val="24"/>
                <w:szCs w:val="24"/>
              </w:rPr>
              <w:t>ЩОДО</w:t>
            </w:r>
            <w:r>
              <w:rPr>
                <w:b/>
                <w:spacing w:val="1"/>
                <w:sz w:val="24"/>
                <w:szCs w:val="24"/>
              </w:rPr>
              <w:t xml:space="preserve"> </w:t>
            </w:r>
            <w:r>
              <w:rPr>
                <w:b/>
                <w:sz w:val="24"/>
                <w:szCs w:val="24"/>
              </w:rPr>
              <w:t>ТЕНДЕРНОЇ</w:t>
            </w:r>
            <w:r>
              <w:rPr>
                <w:b/>
                <w:spacing w:val="-1"/>
                <w:sz w:val="24"/>
                <w:szCs w:val="24"/>
              </w:rPr>
              <w:t xml:space="preserve"> </w:t>
            </w:r>
            <w:r>
              <w:rPr>
                <w:b/>
                <w:sz w:val="24"/>
                <w:szCs w:val="24"/>
              </w:rPr>
              <w:t>ДОКУМЕНТАЦІЇ</w:t>
            </w:r>
          </w:p>
        </w:tc>
      </w:tr>
      <w:tr w:rsidR="007D240E" w14:paraId="4F45036F" w14:textId="77777777">
        <w:trPr>
          <w:trHeight w:val="181"/>
          <w:jc w:val="center"/>
        </w:trPr>
        <w:tc>
          <w:tcPr>
            <w:tcW w:w="647" w:type="dxa"/>
            <w:tcBorders>
              <w:right w:val="nil"/>
            </w:tcBorders>
          </w:tcPr>
          <w:p w14:paraId="35C5AE0A" w14:textId="77777777" w:rsidR="007D240E" w:rsidRDefault="0016005C">
            <w:pPr>
              <w:pStyle w:val="TableParagraph"/>
              <w:ind w:left="87" w:right="85"/>
              <w:jc w:val="center"/>
              <w:rPr>
                <w:sz w:val="16"/>
                <w:szCs w:val="16"/>
              </w:rPr>
            </w:pPr>
            <w:r>
              <w:rPr>
                <w:sz w:val="16"/>
                <w:szCs w:val="16"/>
              </w:rPr>
              <w:t>Пункт</w:t>
            </w:r>
          </w:p>
        </w:tc>
        <w:tc>
          <w:tcPr>
            <w:tcW w:w="2897" w:type="dxa"/>
            <w:tcBorders>
              <w:left w:val="nil"/>
              <w:right w:val="nil"/>
            </w:tcBorders>
          </w:tcPr>
          <w:p w14:paraId="7BB2849B"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94" w:type="dxa"/>
            <w:tcBorders>
              <w:left w:val="nil"/>
              <w:right w:val="nil"/>
            </w:tcBorders>
          </w:tcPr>
          <w:p w14:paraId="0A961962" w14:textId="77777777" w:rsidR="007D240E" w:rsidRDefault="0016005C">
            <w:pPr>
              <w:pStyle w:val="TableParagraph"/>
              <w:ind w:left="115"/>
              <w:rPr>
                <w:sz w:val="16"/>
                <w:szCs w:val="16"/>
              </w:rPr>
            </w:pPr>
            <w:r>
              <w:rPr>
                <w:sz w:val="16"/>
                <w:szCs w:val="16"/>
              </w:rPr>
              <w:t>Підпункт</w:t>
            </w:r>
          </w:p>
        </w:tc>
        <w:tc>
          <w:tcPr>
            <w:tcW w:w="5463" w:type="dxa"/>
            <w:tcBorders>
              <w:left w:val="nil"/>
            </w:tcBorders>
          </w:tcPr>
          <w:p w14:paraId="3B588DCF" w14:textId="77777777" w:rsidR="007D240E" w:rsidRDefault="0016005C">
            <w:pPr>
              <w:pStyle w:val="TableParagraph"/>
              <w:ind w:left="449"/>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8"/>
                <w:sz w:val="16"/>
                <w:szCs w:val="16"/>
              </w:rPr>
              <w:t xml:space="preserve"> </w:t>
            </w:r>
            <w:r>
              <w:rPr>
                <w:sz w:val="16"/>
                <w:szCs w:val="16"/>
              </w:rPr>
              <w:t>проведення</w:t>
            </w:r>
            <w:r>
              <w:rPr>
                <w:spacing w:val="-7"/>
                <w:sz w:val="16"/>
                <w:szCs w:val="16"/>
              </w:rPr>
              <w:t xml:space="preserve"> </w:t>
            </w:r>
            <w:r>
              <w:rPr>
                <w:sz w:val="16"/>
                <w:szCs w:val="16"/>
              </w:rPr>
              <w:t>процедури</w:t>
            </w:r>
            <w:r>
              <w:rPr>
                <w:spacing w:val="-2"/>
                <w:sz w:val="16"/>
                <w:szCs w:val="16"/>
              </w:rPr>
              <w:t xml:space="preserve"> </w:t>
            </w:r>
            <w:r>
              <w:rPr>
                <w:sz w:val="16"/>
                <w:szCs w:val="16"/>
              </w:rPr>
              <w:t>закупівлі</w:t>
            </w:r>
          </w:p>
        </w:tc>
      </w:tr>
      <w:tr w:rsidR="007D240E" w14:paraId="4B0216D2" w14:textId="77777777">
        <w:trPr>
          <w:trHeight w:val="4416"/>
          <w:jc w:val="center"/>
        </w:trPr>
        <w:tc>
          <w:tcPr>
            <w:tcW w:w="647" w:type="dxa"/>
            <w:tcBorders>
              <w:right w:val="nil"/>
            </w:tcBorders>
          </w:tcPr>
          <w:p w14:paraId="25A18CDF" w14:textId="77777777" w:rsidR="007D240E" w:rsidRDefault="0016005C">
            <w:pPr>
              <w:pStyle w:val="TableParagraph"/>
              <w:ind w:left="5"/>
              <w:jc w:val="center"/>
              <w:rPr>
                <w:sz w:val="24"/>
                <w:szCs w:val="24"/>
              </w:rPr>
            </w:pPr>
            <w:r>
              <w:rPr>
                <w:sz w:val="24"/>
                <w:szCs w:val="24"/>
              </w:rPr>
              <w:t>1</w:t>
            </w:r>
          </w:p>
        </w:tc>
        <w:tc>
          <w:tcPr>
            <w:tcW w:w="2897" w:type="dxa"/>
            <w:tcBorders>
              <w:left w:val="nil"/>
              <w:right w:val="nil"/>
            </w:tcBorders>
          </w:tcPr>
          <w:p w14:paraId="41A60ECB" w14:textId="77777777" w:rsidR="007D240E" w:rsidRDefault="0016005C">
            <w:pPr>
              <w:pStyle w:val="TableParagraph"/>
              <w:ind w:left="116" w:right="125"/>
              <w:rPr>
                <w:i/>
                <w:sz w:val="24"/>
                <w:szCs w:val="24"/>
              </w:rPr>
            </w:pPr>
            <w:r>
              <w:rPr>
                <w:i/>
                <w:sz w:val="24"/>
                <w:szCs w:val="24"/>
              </w:rPr>
              <w:t>Надання роз’яснень</w:t>
            </w:r>
            <w:r>
              <w:rPr>
                <w:i/>
                <w:spacing w:val="-57"/>
                <w:sz w:val="24"/>
                <w:szCs w:val="24"/>
              </w:rPr>
              <w:t xml:space="preserve"> </w:t>
            </w:r>
            <w:r>
              <w:rPr>
                <w:i/>
                <w:sz w:val="24"/>
                <w:szCs w:val="24"/>
              </w:rPr>
              <w:t>щодо 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1A925C0A"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BE19A62"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0" w:name="n659"/>
            <w:bookmarkEnd w:id="0"/>
          </w:p>
          <w:p w14:paraId="18ECAEFE"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rPr>
            </w:pPr>
            <w:r>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240E" w14:paraId="7D169373" w14:textId="77777777">
        <w:trPr>
          <w:trHeight w:val="4605"/>
          <w:jc w:val="center"/>
        </w:trPr>
        <w:tc>
          <w:tcPr>
            <w:tcW w:w="647" w:type="dxa"/>
            <w:tcBorders>
              <w:right w:val="nil"/>
            </w:tcBorders>
          </w:tcPr>
          <w:p w14:paraId="2A325A3F" w14:textId="77777777" w:rsidR="007D240E" w:rsidRDefault="0016005C">
            <w:pPr>
              <w:pStyle w:val="TableParagraph"/>
              <w:ind w:left="5"/>
              <w:jc w:val="center"/>
              <w:rPr>
                <w:sz w:val="24"/>
                <w:szCs w:val="24"/>
              </w:rPr>
            </w:pPr>
            <w:r>
              <w:rPr>
                <w:sz w:val="24"/>
                <w:szCs w:val="24"/>
              </w:rPr>
              <w:t>2</w:t>
            </w:r>
          </w:p>
        </w:tc>
        <w:tc>
          <w:tcPr>
            <w:tcW w:w="2897" w:type="dxa"/>
            <w:tcBorders>
              <w:left w:val="nil"/>
              <w:right w:val="nil"/>
            </w:tcBorders>
          </w:tcPr>
          <w:p w14:paraId="68BCE233" w14:textId="77777777" w:rsidR="007D240E" w:rsidRDefault="0016005C">
            <w:pPr>
              <w:pStyle w:val="TableParagraph"/>
              <w:ind w:left="116" w:right="426"/>
              <w:rPr>
                <w:i/>
                <w:sz w:val="24"/>
                <w:szCs w:val="24"/>
              </w:rPr>
            </w:pPr>
            <w:r>
              <w:rPr>
                <w:i/>
                <w:sz w:val="24"/>
                <w:szCs w:val="24"/>
              </w:rPr>
              <w:t>Внесення змін до</w:t>
            </w:r>
            <w:r>
              <w:rPr>
                <w:i/>
                <w:spacing w:val="-57"/>
                <w:sz w:val="24"/>
                <w:szCs w:val="24"/>
              </w:rPr>
              <w:t xml:space="preserve"> </w:t>
            </w:r>
            <w:r>
              <w:rPr>
                <w:i/>
                <w:sz w:val="24"/>
                <w:szCs w:val="24"/>
              </w:rPr>
              <w:t>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313EAB06"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w:t>
            </w:r>
            <w:hyperlink r:id="rId11" w:anchor="n960" w:tgtFrame="_blank" w:history="1">
              <w:r>
                <w:rPr>
                  <w:rStyle w:val="a5"/>
                  <w:color w:val="auto"/>
                  <w:sz w:val="24"/>
                  <w:szCs w:val="24"/>
                  <w:shd w:val="clear" w:color="auto" w:fill="FFFFFF"/>
                </w:rPr>
                <w:t xml:space="preserve"> 8</w:t>
              </w:r>
            </w:hyperlink>
            <w:r>
              <w:rPr>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33DF9E"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14:paraId="6623A7EC" w14:textId="77777777" w:rsidR="007D240E" w:rsidRDefault="007D240E">
      <w:pPr>
        <w:jc w:val="both"/>
        <w:rPr>
          <w:sz w:val="24"/>
          <w:szCs w:val="24"/>
        </w:rPr>
        <w:sectPr w:rsidR="007D240E">
          <w:pgSz w:w="11910" w:h="16840"/>
          <w:pgMar w:top="851" w:right="851" w:bottom="851" w:left="1418" w:header="0" w:footer="475" w:gutter="0"/>
          <w:cols w:space="720"/>
        </w:sectPr>
      </w:pPr>
    </w:p>
    <w:tbl>
      <w:tblPr>
        <w:tblStyle w:val="TableNormal"/>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76"/>
        <w:gridCol w:w="2756"/>
        <w:gridCol w:w="142"/>
        <w:gridCol w:w="142"/>
        <w:gridCol w:w="1134"/>
        <w:gridCol w:w="5528"/>
      </w:tblGrid>
      <w:tr w:rsidR="007D240E" w14:paraId="77A33CA2" w14:textId="77777777">
        <w:trPr>
          <w:trHeight w:val="273"/>
          <w:jc w:val="center"/>
        </w:trPr>
        <w:tc>
          <w:tcPr>
            <w:tcW w:w="641" w:type="dxa"/>
            <w:gridSpan w:val="2"/>
            <w:tcBorders>
              <w:right w:val="nil"/>
            </w:tcBorders>
            <w:shd w:val="clear" w:color="auto" w:fill="BCD5ED"/>
          </w:tcPr>
          <w:p w14:paraId="00EE0066" w14:textId="77777777" w:rsidR="007D240E" w:rsidRDefault="007D240E">
            <w:pPr>
              <w:pStyle w:val="TableParagraph"/>
              <w:ind w:left="0"/>
              <w:rPr>
                <w:sz w:val="24"/>
                <w:szCs w:val="24"/>
              </w:rPr>
            </w:pPr>
          </w:p>
        </w:tc>
        <w:tc>
          <w:tcPr>
            <w:tcW w:w="3040" w:type="dxa"/>
            <w:gridSpan w:val="3"/>
            <w:tcBorders>
              <w:left w:val="nil"/>
              <w:right w:val="nil"/>
            </w:tcBorders>
            <w:shd w:val="clear" w:color="auto" w:fill="BCD5ED"/>
          </w:tcPr>
          <w:p w14:paraId="4591FF9A" w14:textId="77777777" w:rsidR="007D240E" w:rsidRDefault="0016005C">
            <w:pPr>
              <w:pStyle w:val="TableParagraph"/>
              <w:ind w:left="1105"/>
              <w:rPr>
                <w:b/>
                <w:sz w:val="24"/>
                <w:szCs w:val="24"/>
              </w:rPr>
            </w:pPr>
            <w:r>
              <w:rPr>
                <w:b/>
                <w:sz w:val="24"/>
                <w:szCs w:val="24"/>
              </w:rPr>
              <w:t>Розділ</w:t>
            </w:r>
            <w:r>
              <w:rPr>
                <w:b/>
                <w:spacing w:val="-2"/>
                <w:sz w:val="24"/>
                <w:szCs w:val="24"/>
              </w:rPr>
              <w:t xml:space="preserve"> </w:t>
            </w:r>
            <w:r>
              <w:rPr>
                <w:b/>
                <w:sz w:val="24"/>
                <w:szCs w:val="24"/>
              </w:rPr>
              <w:t>ІІІ.</w:t>
            </w:r>
          </w:p>
        </w:tc>
        <w:tc>
          <w:tcPr>
            <w:tcW w:w="6662" w:type="dxa"/>
            <w:gridSpan w:val="2"/>
            <w:tcBorders>
              <w:left w:val="nil"/>
            </w:tcBorders>
            <w:shd w:val="clear" w:color="auto" w:fill="BCD5ED"/>
          </w:tcPr>
          <w:p w14:paraId="0D0799C8" w14:textId="77777777" w:rsidR="007D240E" w:rsidRDefault="0016005C">
            <w:pPr>
              <w:pStyle w:val="TableParagraph"/>
              <w:ind w:left="120"/>
              <w:rPr>
                <w:b/>
                <w:sz w:val="24"/>
                <w:szCs w:val="24"/>
              </w:rPr>
            </w:pPr>
            <w:r>
              <w:rPr>
                <w:b/>
                <w:sz w:val="24"/>
                <w:szCs w:val="24"/>
              </w:rPr>
              <w:t>ІНСТРУКЦІЯ</w:t>
            </w:r>
            <w:r>
              <w:rPr>
                <w:b/>
                <w:spacing w:val="-5"/>
                <w:sz w:val="24"/>
                <w:szCs w:val="24"/>
              </w:rPr>
              <w:t xml:space="preserve"> </w:t>
            </w:r>
            <w:r>
              <w:rPr>
                <w:b/>
                <w:sz w:val="24"/>
                <w:szCs w:val="24"/>
              </w:rPr>
              <w:t>З</w:t>
            </w:r>
            <w:r>
              <w:rPr>
                <w:b/>
                <w:spacing w:val="-5"/>
                <w:sz w:val="24"/>
                <w:szCs w:val="24"/>
              </w:rPr>
              <w:t xml:space="preserve"> </w:t>
            </w:r>
            <w:r>
              <w:rPr>
                <w:b/>
                <w:sz w:val="24"/>
                <w:szCs w:val="24"/>
              </w:rPr>
              <w:t>ПІДГОТОВКИ</w:t>
            </w:r>
            <w:r>
              <w:rPr>
                <w:b/>
                <w:spacing w:val="-3"/>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7D240E" w14:paraId="79112B7F" w14:textId="77777777">
        <w:trPr>
          <w:trHeight w:val="186"/>
          <w:jc w:val="center"/>
        </w:trPr>
        <w:tc>
          <w:tcPr>
            <w:tcW w:w="641" w:type="dxa"/>
            <w:gridSpan w:val="2"/>
            <w:tcBorders>
              <w:right w:val="nil"/>
            </w:tcBorders>
          </w:tcPr>
          <w:p w14:paraId="4C5A0EC8" w14:textId="77777777" w:rsidR="007D240E" w:rsidRDefault="0016005C">
            <w:pPr>
              <w:pStyle w:val="TableParagraph"/>
              <w:ind w:left="83" w:right="84"/>
              <w:jc w:val="center"/>
              <w:rPr>
                <w:sz w:val="16"/>
                <w:szCs w:val="16"/>
              </w:rPr>
            </w:pPr>
            <w:r>
              <w:rPr>
                <w:sz w:val="16"/>
                <w:szCs w:val="16"/>
              </w:rPr>
              <w:t>Пункт</w:t>
            </w:r>
          </w:p>
        </w:tc>
        <w:tc>
          <w:tcPr>
            <w:tcW w:w="3040" w:type="dxa"/>
            <w:gridSpan w:val="3"/>
            <w:tcBorders>
              <w:left w:val="nil"/>
              <w:right w:val="nil"/>
            </w:tcBorders>
          </w:tcPr>
          <w:p w14:paraId="35F5F948"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34" w:type="dxa"/>
            <w:tcBorders>
              <w:left w:val="nil"/>
              <w:right w:val="nil"/>
            </w:tcBorders>
          </w:tcPr>
          <w:p w14:paraId="386904D7" w14:textId="77777777" w:rsidR="007D240E" w:rsidRDefault="0016005C">
            <w:pPr>
              <w:pStyle w:val="TableParagraph"/>
              <w:ind w:left="188"/>
              <w:rPr>
                <w:sz w:val="16"/>
                <w:szCs w:val="16"/>
              </w:rPr>
            </w:pPr>
            <w:r>
              <w:rPr>
                <w:sz w:val="16"/>
                <w:szCs w:val="16"/>
              </w:rPr>
              <w:t>Підпункт</w:t>
            </w:r>
          </w:p>
        </w:tc>
        <w:tc>
          <w:tcPr>
            <w:tcW w:w="5528" w:type="dxa"/>
            <w:tcBorders>
              <w:left w:val="nil"/>
            </w:tcBorders>
          </w:tcPr>
          <w:p w14:paraId="2FEB8319" w14:textId="77777777" w:rsidR="007D240E" w:rsidRDefault="0016005C">
            <w:pPr>
              <w:pStyle w:val="TableParagraph"/>
              <w:ind w:left="492"/>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7"/>
                <w:sz w:val="16"/>
                <w:szCs w:val="16"/>
              </w:rPr>
              <w:t xml:space="preserve"> </w:t>
            </w:r>
            <w:r>
              <w:rPr>
                <w:sz w:val="16"/>
                <w:szCs w:val="16"/>
              </w:rPr>
              <w:t>проведення</w:t>
            </w:r>
            <w:r>
              <w:rPr>
                <w:spacing w:val="-8"/>
                <w:sz w:val="16"/>
                <w:szCs w:val="16"/>
              </w:rPr>
              <w:t xml:space="preserve"> </w:t>
            </w:r>
            <w:r>
              <w:rPr>
                <w:sz w:val="16"/>
                <w:szCs w:val="16"/>
              </w:rPr>
              <w:t>процедури</w:t>
            </w:r>
            <w:r>
              <w:rPr>
                <w:spacing w:val="5"/>
                <w:sz w:val="16"/>
                <w:szCs w:val="16"/>
              </w:rPr>
              <w:t xml:space="preserve"> </w:t>
            </w:r>
            <w:r>
              <w:rPr>
                <w:sz w:val="16"/>
                <w:szCs w:val="16"/>
              </w:rPr>
              <w:t>закупівлі</w:t>
            </w:r>
          </w:p>
        </w:tc>
      </w:tr>
      <w:tr w:rsidR="007D240E" w14:paraId="5CC57218" w14:textId="77777777">
        <w:trPr>
          <w:trHeight w:val="2404"/>
          <w:jc w:val="center"/>
        </w:trPr>
        <w:tc>
          <w:tcPr>
            <w:tcW w:w="641" w:type="dxa"/>
            <w:gridSpan w:val="2"/>
            <w:tcBorders>
              <w:right w:val="nil"/>
            </w:tcBorders>
          </w:tcPr>
          <w:p w14:paraId="22BEAA0A" w14:textId="77777777" w:rsidR="007D240E" w:rsidRDefault="0016005C">
            <w:pPr>
              <w:pStyle w:val="TableParagraph"/>
              <w:ind w:left="1"/>
              <w:jc w:val="center"/>
              <w:rPr>
                <w:sz w:val="24"/>
                <w:szCs w:val="24"/>
              </w:rPr>
            </w:pPr>
            <w:r>
              <w:rPr>
                <w:sz w:val="24"/>
                <w:szCs w:val="24"/>
              </w:rPr>
              <w:t>1</w:t>
            </w:r>
          </w:p>
        </w:tc>
        <w:tc>
          <w:tcPr>
            <w:tcW w:w="3040" w:type="dxa"/>
            <w:gridSpan w:val="3"/>
            <w:tcBorders>
              <w:left w:val="nil"/>
              <w:right w:val="nil"/>
            </w:tcBorders>
          </w:tcPr>
          <w:p w14:paraId="078E01B3" w14:textId="77777777" w:rsidR="007D240E" w:rsidRDefault="0016005C">
            <w:pPr>
              <w:pStyle w:val="TableParagraph"/>
              <w:ind w:left="116" w:right="220"/>
              <w:rPr>
                <w:i/>
                <w:sz w:val="24"/>
                <w:szCs w:val="24"/>
              </w:rPr>
            </w:pPr>
            <w:r>
              <w:rPr>
                <w:i/>
                <w:sz w:val="24"/>
                <w:szCs w:val="24"/>
              </w:rPr>
              <w:t>Зміст і</w:t>
            </w:r>
            <w:r>
              <w:rPr>
                <w:i/>
                <w:spacing w:val="2"/>
                <w:sz w:val="24"/>
                <w:szCs w:val="24"/>
              </w:rPr>
              <w:t xml:space="preserve"> </w:t>
            </w:r>
            <w:r>
              <w:rPr>
                <w:i/>
                <w:sz w:val="24"/>
                <w:szCs w:val="24"/>
              </w:rPr>
              <w:t>спосіб</w:t>
            </w:r>
            <w:r>
              <w:rPr>
                <w:i/>
                <w:spacing w:val="1"/>
                <w:sz w:val="24"/>
                <w:szCs w:val="24"/>
              </w:rPr>
              <w:t xml:space="preserve"> </w:t>
            </w:r>
            <w:r>
              <w:rPr>
                <w:i/>
                <w:sz w:val="24"/>
                <w:szCs w:val="24"/>
              </w:rPr>
              <w:t>подання</w:t>
            </w:r>
            <w:r>
              <w:rPr>
                <w:i/>
                <w:spacing w:val="-14"/>
                <w:sz w:val="24"/>
                <w:szCs w:val="24"/>
              </w:rPr>
              <w:t xml:space="preserve"> </w:t>
            </w:r>
            <w:r>
              <w:rPr>
                <w:i/>
                <w:sz w:val="24"/>
                <w:szCs w:val="24"/>
              </w:rPr>
              <w:t>тендерної</w:t>
            </w:r>
            <w:r>
              <w:rPr>
                <w:i/>
                <w:spacing w:val="-57"/>
                <w:sz w:val="24"/>
                <w:szCs w:val="24"/>
              </w:rPr>
              <w:t xml:space="preserve"> </w:t>
            </w:r>
            <w:r>
              <w:rPr>
                <w:i/>
                <w:sz w:val="24"/>
                <w:szCs w:val="24"/>
              </w:rPr>
              <w:t>пропозиції</w:t>
            </w:r>
          </w:p>
        </w:tc>
        <w:tc>
          <w:tcPr>
            <w:tcW w:w="6662" w:type="dxa"/>
            <w:gridSpan w:val="2"/>
            <w:tcBorders>
              <w:left w:val="nil"/>
            </w:tcBorders>
          </w:tcPr>
          <w:p w14:paraId="6DE3EF1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в</w:t>
            </w:r>
            <w:r>
              <w:rPr>
                <w:spacing w:val="1"/>
                <w:sz w:val="24"/>
                <w:szCs w:val="24"/>
              </w:rPr>
              <w:t xml:space="preserve"> </w:t>
            </w:r>
            <w:r>
              <w:rPr>
                <w:sz w:val="24"/>
                <w:szCs w:val="24"/>
                <w:shd w:val="clear" w:color="auto" w:fill="FFFFFF"/>
              </w:rPr>
              <w:t>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14:paraId="5C59297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підтвердження</w:t>
            </w:r>
            <w:r>
              <w:rPr>
                <w:spacing w:val="1"/>
                <w:sz w:val="24"/>
                <w:szCs w:val="24"/>
              </w:rPr>
              <w:t xml:space="preserve"> </w:t>
            </w:r>
            <w:r>
              <w:rPr>
                <w:sz w:val="24"/>
                <w:szCs w:val="24"/>
              </w:rPr>
              <w:t>надання</w:t>
            </w:r>
            <w:r>
              <w:rPr>
                <w:spacing w:val="1"/>
                <w:sz w:val="24"/>
                <w:szCs w:val="24"/>
              </w:rPr>
              <w:t xml:space="preserve"> </w:t>
            </w:r>
            <w:r>
              <w:rPr>
                <w:sz w:val="24"/>
                <w:szCs w:val="24"/>
              </w:rPr>
              <w:t>учасником процедури закупівлі забезпечення тендерної пропозиції,</w:t>
            </w:r>
            <w:r>
              <w:rPr>
                <w:spacing w:val="1"/>
                <w:sz w:val="24"/>
                <w:szCs w:val="24"/>
              </w:rPr>
              <w:t xml:space="preserve"> </w:t>
            </w:r>
            <w:r>
              <w:rPr>
                <w:i/>
                <w:sz w:val="24"/>
                <w:szCs w:val="24"/>
              </w:rPr>
              <w:t>якщо таке забезпечення передбачено оголошенням про проведення</w:t>
            </w:r>
            <w:r>
              <w:rPr>
                <w:i/>
                <w:spacing w:val="1"/>
                <w:sz w:val="24"/>
                <w:szCs w:val="24"/>
              </w:rPr>
              <w:t xml:space="preserve"> </w:t>
            </w:r>
            <w:r>
              <w:rPr>
                <w:i/>
                <w:sz w:val="24"/>
                <w:szCs w:val="24"/>
              </w:rPr>
              <w:t>цієї</w:t>
            </w:r>
            <w:r>
              <w:rPr>
                <w:i/>
                <w:spacing w:val="1"/>
                <w:sz w:val="24"/>
                <w:szCs w:val="24"/>
              </w:rPr>
              <w:t xml:space="preserve"> </w:t>
            </w:r>
            <w:r>
              <w:rPr>
                <w:i/>
                <w:sz w:val="24"/>
                <w:szCs w:val="24"/>
              </w:rPr>
              <w:t>закупівлі</w:t>
            </w:r>
            <w:r>
              <w:rPr>
                <w:sz w:val="24"/>
                <w:szCs w:val="24"/>
              </w:rPr>
              <w:t>.</w:t>
            </w:r>
          </w:p>
          <w:p w14:paraId="63998749" w14:textId="77777777" w:rsidR="007D240E" w:rsidRDefault="0016005C">
            <w:pPr>
              <w:pStyle w:val="TableParagraph"/>
              <w:numPr>
                <w:ilvl w:val="1"/>
                <w:numId w:val="10"/>
              </w:numPr>
              <w:tabs>
                <w:tab w:val="left" w:pos="549"/>
              </w:tabs>
              <w:ind w:left="0" w:right="111" w:firstLine="282"/>
              <w:jc w:val="both"/>
              <w:rPr>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повинна</w:t>
            </w:r>
            <w:r>
              <w:rPr>
                <w:spacing w:val="1"/>
                <w:sz w:val="24"/>
                <w:szCs w:val="24"/>
              </w:rPr>
              <w:t xml:space="preserve"> </w:t>
            </w:r>
            <w:r>
              <w:rPr>
                <w:sz w:val="24"/>
                <w:szCs w:val="24"/>
              </w:rPr>
              <w:t>міститися</w:t>
            </w:r>
            <w:r>
              <w:rPr>
                <w:spacing w:val="1"/>
                <w:sz w:val="24"/>
                <w:szCs w:val="24"/>
              </w:rPr>
              <w:t xml:space="preserve"> </w:t>
            </w:r>
            <w:r>
              <w:rPr>
                <w:sz w:val="24"/>
                <w:szCs w:val="24"/>
              </w:rPr>
              <w:t>інформація про особу, уповноважену учасником 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2"/>
                <w:sz w:val="24"/>
                <w:szCs w:val="24"/>
              </w:rPr>
              <w:t xml:space="preserve"> </w:t>
            </w:r>
            <w:r>
              <w:rPr>
                <w:sz w:val="24"/>
                <w:szCs w:val="24"/>
              </w:rPr>
              <w:t>тендерної</w:t>
            </w:r>
            <w:r>
              <w:rPr>
                <w:spacing w:val="-7"/>
                <w:sz w:val="24"/>
                <w:szCs w:val="24"/>
              </w:rPr>
              <w:t xml:space="preserve"> </w:t>
            </w:r>
            <w:r>
              <w:rPr>
                <w:sz w:val="24"/>
                <w:szCs w:val="24"/>
              </w:rPr>
              <w:t>пропозиції та договір про закупівлю (у разі його укладення).</w:t>
            </w:r>
          </w:p>
          <w:p w14:paraId="13E7E46C"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w:t>
            </w:r>
            <w:r>
              <w:rPr>
                <w:spacing w:val="1"/>
                <w:sz w:val="24"/>
                <w:szCs w:val="24"/>
              </w:rPr>
              <w:t xml:space="preserve"> </w:t>
            </w:r>
            <w:r>
              <w:rPr>
                <w:sz w:val="24"/>
                <w:szCs w:val="24"/>
              </w:rPr>
              <w:t>керівника.</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підтверджуються: рішенням вищого органу управління учасника про</w:t>
            </w:r>
            <w:r>
              <w:rPr>
                <w:spacing w:val="1"/>
                <w:sz w:val="24"/>
                <w:szCs w:val="24"/>
              </w:rPr>
              <w:t xml:space="preserve"> </w:t>
            </w:r>
            <w:r>
              <w:rPr>
                <w:sz w:val="24"/>
                <w:szCs w:val="24"/>
              </w:rPr>
              <w:t>обрання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або</w:t>
            </w:r>
            <w:r>
              <w:rPr>
                <w:spacing w:val="1"/>
                <w:sz w:val="24"/>
                <w:szCs w:val="24"/>
              </w:rPr>
              <w:t xml:space="preserve"> </w:t>
            </w:r>
            <w:r>
              <w:rPr>
                <w:sz w:val="24"/>
                <w:szCs w:val="24"/>
              </w:rPr>
              <w:t>випискою</w:t>
            </w:r>
            <w:r>
              <w:rPr>
                <w:spacing w:val="1"/>
                <w:sz w:val="24"/>
                <w:szCs w:val="24"/>
              </w:rPr>
              <w:t xml:space="preserve"> </w:t>
            </w:r>
            <w:r>
              <w:rPr>
                <w:sz w:val="24"/>
                <w:szCs w:val="24"/>
              </w:rPr>
              <w:t>з</w:t>
            </w:r>
            <w:r>
              <w:rPr>
                <w:spacing w:val="1"/>
                <w:sz w:val="24"/>
                <w:szCs w:val="24"/>
              </w:rPr>
              <w:t xml:space="preserve"> </w:t>
            </w:r>
            <w:r>
              <w:rPr>
                <w:sz w:val="24"/>
                <w:szCs w:val="24"/>
              </w:rPr>
              <w:t>нього;</w:t>
            </w:r>
            <w:r>
              <w:rPr>
                <w:spacing w:val="1"/>
                <w:sz w:val="24"/>
                <w:szCs w:val="24"/>
              </w:rPr>
              <w:t xml:space="preserve"> </w:t>
            </w:r>
            <w:r>
              <w:rPr>
                <w:sz w:val="24"/>
                <w:szCs w:val="24"/>
              </w:rPr>
              <w:t>наказом,</w:t>
            </w:r>
            <w:r>
              <w:rPr>
                <w:spacing w:val="1"/>
                <w:sz w:val="24"/>
                <w:szCs w:val="24"/>
              </w:rPr>
              <w:t xml:space="preserve"> </w:t>
            </w:r>
            <w:r>
              <w:rPr>
                <w:sz w:val="24"/>
                <w:szCs w:val="24"/>
              </w:rPr>
              <w:t>розпорядженням,</w:t>
            </w:r>
            <w:r>
              <w:rPr>
                <w:spacing w:val="1"/>
                <w:sz w:val="24"/>
                <w:szCs w:val="24"/>
              </w:rPr>
              <w:t xml:space="preserve"> </w:t>
            </w:r>
            <w:r>
              <w:rPr>
                <w:sz w:val="24"/>
                <w:szCs w:val="24"/>
              </w:rPr>
              <w:t>контрактом</w:t>
            </w:r>
            <w:r>
              <w:rPr>
                <w:spacing w:val="1"/>
                <w:sz w:val="24"/>
                <w:szCs w:val="24"/>
              </w:rPr>
              <w:t xml:space="preserve"> </w:t>
            </w:r>
            <w:r>
              <w:rPr>
                <w:sz w:val="24"/>
                <w:szCs w:val="24"/>
              </w:rPr>
              <w:t>(якщо</w:t>
            </w:r>
            <w:r>
              <w:rPr>
                <w:spacing w:val="1"/>
                <w:sz w:val="24"/>
                <w:szCs w:val="24"/>
              </w:rPr>
              <w:t xml:space="preserve"> </w:t>
            </w:r>
            <w:r>
              <w:rPr>
                <w:sz w:val="24"/>
                <w:szCs w:val="24"/>
              </w:rPr>
              <w:t>його</w:t>
            </w:r>
            <w:r>
              <w:rPr>
                <w:spacing w:val="1"/>
                <w:sz w:val="24"/>
                <w:szCs w:val="24"/>
              </w:rPr>
              <w:t xml:space="preserve"> </w:t>
            </w:r>
            <w:r>
              <w:rPr>
                <w:sz w:val="24"/>
                <w:szCs w:val="24"/>
              </w:rPr>
              <w:t>укладення</w:t>
            </w:r>
            <w:r>
              <w:rPr>
                <w:spacing w:val="1"/>
                <w:sz w:val="24"/>
                <w:szCs w:val="24"/>
              </w:rPr>
              <w:t xml:space="preserve"> </w:t>
            </w:r>
            <w:r>
              <w:rPr>
                <w:sz w:val="24"/>
                <w:szCs w:val="24"/>
              </w:rPr>
              <w:t>передбачено</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підтверджує</w:t>
            </w:r>
            <w:r>
              <w:rPr>
                <w:spacing w:val="1"/>
                <w:sz w:val="24"/>
                <w:szCs w:val="24"/>
              </w:rPr>
              <w:t xml:space="preserve"> </w:t>
            </w:r>
            <w:r>
              <w:rPr>
                <w:sz w:val="24"/>
                <w:szCs w:val="24"/>
              </w:rPr>
              <w:t>допуск</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до</w:t>
            </w:r>
            <w:r>
              <w:rPr>
                <w:spacing w:val="1"/>
                <w:sz w:val="24"/>
                <w:szCs w:val="24"/>
              </w:rPr>
              <w:t xml:space="preserve"> </w:t>
            </w:r>
            <w:r>
              <w:rPr>
                <w:sz w:val="24"/>
                <w:szCs w:val="24"/>
              </w:rPr>
              <w:t>роботи</w:t>
            </w:r>
            <w:r>
              <w:rPr>
                <w:spacing w:val="1"/>
                <w:sz w:val="24"/>
                <w:szCs w:val="24"/>
              </w:rPr>
              <w:t xml:space="preserve"> </w:t>
            </w:r>
            <w:r>
              <w:rPr>
                <w:sz w:val="24"/>
                <w:szCs w:val="24"/>
              </w:rPr>
              <w:t>на</w:t>
            </w:r>
            <w:r>
              <w:rPr>
                <w:spacing w:val="1"/>
                <w:sz w:val="24"/>
                <w:szCs w:val="24"/>
              </w:rPr>
              <w:t xml:space="preserve"> </w:t>
            </w:r>
            <w:r>
              <w:rPr>
                <w:sz w:val="24"/>
                <w:szCs w:val="24"/>
              </w:rPr>
              <w:t>підприємстві</w:t>
            </w:r>
            <w:r>
              <w:rPr>
                <w:spacing w:val="1"/>
                <w:sz w:val="24"/>
                <w:szCs w:val="24"/>
              </w:rPr>
              <w:t xml:space="preserve"> </w:t>
            </w:r>
            <w:r>
              <w:rPr>
                <w:sz w:val="24"/>
                <w:szCs w:val="24"/>
              </w:rPr>
              <w:t>учасника;</w:t>
            </w:r>
            <w:r>
              <w:rPr>
                <w:spacing w:val="1"/>
                <w:sz w:val="24"/>
                <w:szCs w:val="24"/>
              </w:rPr>
              <w:t xml:space="preserve"> </w:t>
            </w:r>
            <w:r>
              <w:rPr>
                <w:sz w:val="24"/>
                <w:szCs w:val="24"/>
              </w:rPr>
              <w:t>статутом</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установчим</w:t>
            </w:r>
            <w:r>
              <w:rPr>
                <w:spacing w:val="1"/>
                <w:sz w:val="24"/>
                <w:szCs w:val="24"/>
              </w:rPr>
              <w:t xml:space="preserve"> </w:t>
            </w:r>
            <w:r>
              <w:rPr>
                <w:sz w:val="24"/>
                <w:szCs w:val="24"/>
              </w:rPr>
              <w:t>документом,</w:t>
            </w:r>
            <w:r>
              <w:rPr>
                <w:spacing w:val="1"/>
                <w:sz w:val="24"/>
                <w:szCs w:val="24"/>
              </w:rPr>
              <w:t xml:space="preserve"> </w:t>
            </w:r>
            <w:r>
              <w:rPr>
                <w:sz w:val="24"/>
                <w:szCs w:val="24"/>
              </w:rPr>
              <w:t>яким</w:t>
            </w:r>
            <w:r>
              <w:rPr>
                <w:spacing w:val="1"/>
                <w:sz w:val="24"/>
                <w:szCs w:val="24"/>
              </w:rPr>
              <w:t xml:space="preserve"> </w:t>
            </w:r>
            <w:r>
              <w:rPr>
                <w:sz w:val="24"/>
                <w:szCs w:val="24"/>
              </w:rPr>
              <w:t>визначаються</w:t>
            </w:r>
            <w:r>
              <w:rPr>
                <w:spacing w:val="1"/>
                <w:sz w:val="24"/>
                <w:szCs w:val="24"/>
              </w:rPr>
              <w:t xml:space="preserve"> </w:t>
            </w:r>
            <w:r>
              <w:rPr>
                <w:sz w:val="24"/>
                <w:szCs w:val="24"/>
              </w:rPr>
              <w:t>компетенція</w:t>
            </w:r>
            <w:r>
              <w:rPr>
                <w:spacing w:val="1"/>
                <w:sz w:val="24"/>
                <w:szCs w:val="24"/>
              </w:rPr>
              <w:t xml:space="preserve"> </w:t>
            </w:r>
            <w:r>
              <w:rPr>
                <w:sz w:val="24"/>
                <w:szCs w:val="24"/>
              </w:rPr>
              <w:t>та</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w:t>
            </w:r>
            <w:r>
              <w:rPr>
                <w:i/>
                <w:sz w:val="24"/>
                <w:szCs w:val="24"/>
              </w:rPr>
              <w:t>залежно</w:t>
            </w:r>
            <w:r>
              <w:rPr>
                <w:i/>
                <w:spacing w:val="1"/>
                <w:sz w:val="24"/>
                <w:szCs w:val="24"/>
              </w:rPr>
              <w:t xml:space="preserve"> </w:t>
            </w:r>
            <w:r>
              <w:rPr>
                <w:i/>
                <w:sz w:val="24"/>
                <w:szCs w:val="24"/>
              </w:rPr>
              <w:t>від</w:t>
            </w:r>
            <w:r>
              <w:rPr>
                <w:i/>
                <w:spacing w:val="1"/>
                <w:sz w:val="24"/>
                <w:szCs w:val="24"/>
              </w:rPr>
              <w:t xml:space="preserve"> </w:t>
            </w:r>
            <w:r>
              <w:rPr>
                <w:i/>
                <w:sz w:val="24"/>
                <w:szCs w:val="24"/>
              </w:rPr>
              <w:t>організаційно-правової</w:t>
            </w:r>
            <w:r>
              <w:rPr>
                <w:i/>
                <w:spacing w:val="1"/>
                <w:sz w:val="24"/>
                <w:szCs w:val="24"/>
              </w:rPr>
              <w:t xml:space="preserve"> </w:t>
            </w:r>
            <w:r>
              <w:rPr>
                <w:i/>
                <w:sz w:val="24"/>
                <w:szCs w:val="24"/>
              </w:rPr>
              <w:t>форми</w:t>
            </w:r>
            <w:r>
              <w:rPr>
                <w:i/>
                <w:spacing w:val="1"/>
                <w:sz w:val="24"/>
                <w:szCs w:val="24"/>
              </w:rPr>
              <w:t xml:space="preserve"> </w:t>
            </w:r>
            <w:r>
              <w:rPr>
                <w:i/>
                <w:sz w:val="24"/>
                <w:szCs w:val="24"/>
              </w:rPr>
              <w:t>учасника</w:t>
            </w:r>
            <w:r>
              <w:rPr>
                <w:sz w:val="24"/>
                <w:szCs w:val="24"/>
              </w:rPr>
              <w:t>). Такий документ надається у останній (діючій)</w:t>
            </w:r>
            <w:r>
              <w:rPr>
                <w:spacing w:val="1"/>
                <w:sz w:val="24"/>
                <w:szCs w:val="24"/>
              </w:rPr>
              <w:t xml:space="preserve"> </w:t>
            </w:r>
            <w:r>
              <w:rPr>
                <w:sz w:val="24"/>
                <w:szCs w:val="24"/>
              </w:rPr>
              <w:t>редакції;</w:t>
            </w:r>
            <w:r>
              <w:rPr>
                <w:spacing w:val="1"/>
                <w:sz w:val="24"/>
                <w:szCs w:val="24"/>
              </w:rPr>
              <w:t xml:space="preserve"> </w:t>
            </w:r>
            <w:r>
              <w:rPr>
                <w:sz w:val="24"/>
                <w:szCs w:val="24"/>
              </w:rPr>
              <w:t>витягом</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дані</w:t>
            </w:r>
            <w:r>
              <w:rPr>
                <w:spacing w:val="1"/>
                <w:sz w:val="24"/>
                <w:szCs w:val="24"/>
              </w:rPr>
              <w:t xml:space="preserve"> </w:t>
            </w:r>
            <w:r>
              <w:rPr>
                <w:sz w:val="24"/>
                <w:szCs w:val="24"/>
              </w:rPr>
              <w:t>про</w:t>
            </w:r>
            <w:r>
              <w:rPr>
                <w:spacing w:val="1"/>
                <w:sz w:val="24"/>
                <w:szCs w:val="24"/>
              </w:rPr>
              <w:t xml:space="preserve"> </w:t>
            </w:r>
            <w:r>
              <w:rPr>
                <w:sz w:val="24"/>
                <w:szCs w:val="24"/>
              </w:rPr>
              <w:t>усі</w:t>
            </w:r>
            <w:r>
              <w:rPr>
                <w:spacing w:val="1"/>
                <w:sz w:val="24"/>
                <w:szCs w:val="24"/>
              </w:rPr>
              <w:t xml:space="preserve"> </w:t>
            </w:r>
            <w:r>
              <w:rPr>
                <w:sz w:val="24"/>
                <w:szCs w:val="24"/>
              </w:rPr>
              <w:t>реєстраційні</w:t>
            </w:r>
            <w:r>
              <w:rPr>
                <w:spacing w:val="1"/>
                <w:sz w:val="24"/>
                <w:szCs w:val="24"/>
              </w:rPr>
              <w:t xml:space="preserve"> </w:t>
            </w:r>
            <w:r>
              <w:rPr>
                <w:sz w:val="24"/>
                <w:szCs w:val="24"/>
              </w:rPr>
              <w:t>дії</w:t>
            </w:r>
            <w:r>
              <w:rPr>
                <w:spacing w:val="1"/>
                <w:sz w:val="24"/>
                <w:szCs w:val="24"/>
              </w:rPr>
              <w:t xml:space="preserve"> </w:t>
            </w:r>
            <w:r>
              <w:rPr>
                <w:sz w:val="24"/>
                <w:szCs w:val="24"/>
              </w:rPr>
              <w:t>учасника</w:t>
            </w:r>
            <w:r>
              <w:rPr>
                <w:spacing w:val="1"/>
                <w:sz w:val="24"/>
                <w:szCs w:val="24"/>
              </w:rPr>
              <w:t xml:space="preserve"> </w:t>
            </w:r>
            <w:r>
              <w:rPr>
                <w:sz w:val="24"/>
                <w:szCs w:val="24"/>
              </w:rPr>
              <w:t>(повинен</w:t>
            </w:r>
            <w:r>
              <w:rPr>
                <w:spacing w:val="1"/>
                <w:sz w:val="24"/>
                <w:szCs w:val="24"/>
              </w:rPr>
              <w:t xml:space="preserve"> </w:t>
            </w:r>
            <w:r>
              <w:rPr>
                <w:sz w:val="24"/>
                <w:szCs w:val="24"/>
              </w:rPr>
              <w:t>містити актуальні відомості про останні реєстраційні дії); будь-яким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 громадянство України</w:t>
            </w:r>
            <w:r>
              <w:rPr>
                <w:rStyle w:val="a3"/>
                <w:sz w:val="24"/>
                <w:szCs w:val="24"/>
              </w:rPr>
              <w:footnoteReference w:id="3"/>
            </w:r>
            <w:r>
              <w:rPr>
                <w:sz w:val="24"/>
                <w:szCs w:val="24"/>
              </w:rPr>
              <w:t>, або будь-яким</w:t>
            </w:r>
            <w:r>
              <w:rPr>
                <w:spacing w:val="1"/>
                <w:sz w:val="24"/>
                <w:szCs w:val="24"/>
              </w:rPr>
              <w:t xml:space="preserve"> </w:t>
            </w:r>
            <w:r>
              <w:rPr>
                <w:sz w:val="24"/>
                <w:szCs w:val="24"/>
              </w:rPr>
              <w:t>документом,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w:t>
            </w:r>
            <w:r>
              <w:rPr>
                <w:spacing w:val="1"/>
                <w:sz w:val="24"/>
                <w:szCs w:val="24"/>
              </w:rPr>
              <w:t xml:space="preserve"> </w:t>
            </w:r>
            <w:r>
              <w:rPr>
                <w:sz w:val="24"/>
                <w:szCs w:val="24"/>
              </w:rPr>
              <w:t>статус</w:t>
            </w:r>
            <w:r>
              <w:rPr>
                <w:spacing w:val="1"/>
                <w:sz w:val="24"/>
                <w:szCs w:val="24"/>
              </w:rPr>
              <w:t xml:space="preserve"> </w:t>
            </w:r>
            <w:r>
              <w:rPr>
                <w:sz w:val="24"/>
                <w:szCs w:val="24"/>
              </w:rPr>
              <w:t>(напр.:</w:t>
            </w:r>
            <w:r>
              <w:rPr>
                <w:spacing w:val="1"/>
                <w:sz w:val="24"/>
                <w:szCs w:val="24"/>
              </w:rPr>
              <w:t xml:space="preserve"> </w:t>
            </w:r>
            <w:r>
              <w:rPr>
                <w:sz w:val="24"/>
                <w:szCs w:val="24"/>
              </w:rPr>
              <w:t>якщо</w:t>
            </w:r>
            <w:r>
              <w:rPr>
                <w:spacing w:val="1"/>
                <w:sz w:val="24"/>
                <w:szCs w:val="24"/>
              </w:rPr>
              <w:t xml:space="preserve"> </w:t>
            </w:r>
            <w:r>
              <w:rPr>
                <w:sz w:val="24"/>
                <w:szCs w:val="24"/>
              </w:rPr>
              <w:t>посадова</w:t>
            </w:r>
            <w:r>
              <w:rPr>
                <w:spacing w:val="1"/>
                <w:sz w:val="24"/>
                <w:szCs w:val="24"/>
              </w:rPr>
              <w:t xml:space="preserve"> </w:t>
            </w:r>
            <w:r>
              <w:rPr>
                <w:sz w:val="24"/>
                <w:szCs w:val="24"/>
              </w:rPr>
              <w:t>особа</w:t>
            </w:r>
            <w:r>
              <w:rPr>
                <w:spacing w:val="1"/>
                <w:sz w:val="24"/>
                <w:szCs w:val="24"/>
              </w:rPr>
              <w:t xml:space="preserve"> </w:t>
            </w:r>
            <w:r>
              <w:rPr>
                <w:sz w:val="24"/>
                <w:szCs w:val="24"/>
              </w:rPr>
              <w:t>учасника</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громадянства України) згідно з пунктом 2 частини першої статті 13</w:t>
            </w:r>
            <w:r>
              <w:rPr>
                <w:spacing w:val="1"/>
                <w:sz w:val="24"/>
                <w:szCs w:val="24"/>
              </w:rPr>
              <w:t xml:space="preserve"> </w:t>
            </w:r>
            <w:r>
              <w:rPr>
                <w:sz w:val="24"/>
                <w:szCs w:val="24"/>
              </w:rPr>
              <w:t>того ж закону; документом, який виданий в установленому законом</w:t>
            </w:r>
            <w:r>
              <w:rPr>
                <w:spacing w:val="1"/>
                <w:sz w:val="24"/>
                <w:szCs w:val="24"/>
              </w:rPr>
              <w:t xml:space="preserve"> </w:t>
            </w:r>
            <w:r>
              <w:rPr>
                <w:sz w:val="24"/>
                <w:szCs w:val="24"/>
              </w:rPr>
              <w:t>порядку та містить дані про реєстраційний номер облікової картки</w:t>
            </w:r>
            <w:r>
              <w:rPr>
                <w:spacing w:val="1"/>
                <w:sz w:val="24"/>
                <w:szCs w:val="24"/>
              </w:rPr>
              <w:t xml:space="preserve"> </w:t>
            </w:r>
            <w:r>
              <w:rPr>
                <w:sz w:val="24"/>
                <w:szCs w:val="24"/>
              </w:rPr>
              <w:t>платника податків</w:t>
            </w:r>
            <w:r>
              <w:rPr>
                <w:rStyle w:val="a3"/>
                <w:sz w:val="24"/>
                <w:szCs w:val="24"/>
              </w:rPr>
              <w:footnoteReference w:id="4"/>
            </w:r>
            <w:r>
              <w:rPr>
                <w:sz w:val="24"/>
                <w:szCs w:val="24"/>
              </w:rPr>
              <w:t xml:space="preserve"> </w:t>
            </w:r>
            <w:r>
              <w:rPr>
                <w:sz w:val="24"/>
                <w:szCs w:val="24"/>
              </w:rPr>
              <w:lastRenderedPageBreak/>
              <w:t>посадової особи учасника, окрім випадків 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6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6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Персональні</w:t>
            </w:r>
            <w:r>
              <w:rPr>
                <w:spacing w:val="1"/>
                <w:sz w:val="24"/>
                <w:szCs w:val="24"/>
              </w:rPr>
              <w:t xml:space="preserve"> </w:t>
            </w:r>
            <w:r>
              <w:rPr>
                <w:sz w:val="24"/>
                <w:szCs w:val="24"/>
              </w:rPr>
              <w:t>дані</w:t>
            </w:r>
            <w:r>
              <w:rPr>
                <w:spacing w:val="1"/>
                <w:sz w:val="24"/>
                <w:szCs w:val="24"/>
              </w:rPr>
              <w:t xml:space="preserve"> </w:t>
            </w:r>
            <w:r>
              <w:rPr>
                <w:sz w:val="24"/>
                <w:szCs w:val="24"/>
              </w:rPr>
              <w:t>особи</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відповідати відомостям, які містяться у Єдиному державному реєстрі</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57"/>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є</w:t>
            </w:r>
            <w:r>
              <w:rPr>
                <w:spacing w:val="1"/>
                <w:sz w:val="24"/>
                <w:szCs w:val="24"/>
              </w:rPr>
              <w:t xml:space="preserve"> </w:t>
            </w:r>
            <w:r>
              <w:rPr>
                <w:sz w:val="24"/>
                <w:szCs w:val="24"/>
              </w:rPr>
              <w:t>відкритим</w:t>
            </w:r>
            <w:r>
              <w:rPr>
                <w:spacing w:val="1"/>
                <w:sz w:val="24"/>
                <w:szCs w:val="24"/>
              </w:rPr>
              <w:t xml:space="preserve"> </w:t>
            </w:r>
            <w:r>
              <w:rPr>
                <w:sz w:val="24"/>
                <w:szCs w:val="24"/>
              </w:rPr>
              <w:t>та</w:t>
            </w:r>
            <w:r>
              <w:rPr>
                <w:spacing w:val="1"/>
                <w:sz w:val="24"/>
                <w:szCs w:val="24"/>
              </w:rPr>
              <w:t xml:space="preserve"> </w:t>
            </w:r>
            <w:r>
              <w:rPr>
                <w:sz w:val="24"/>
                <w:szCs w:val="24"/>
              </w:rPr>
              <w:t>перебуває</w:t>
            </w:r>
            <w:r>
              <w:rPr>
                <w:spacing w:val="1"/>
                <w:sz w:val="24"/>
                <w:szCs w:val="24"/>
              </w:rPr>
              <w:t xml:space="preserve"> </w:t>
            </w:r>
            <w:r>
              <w:rPr>
                <w:sz w:val="24"/>
                <w:szCs w:val="24"/>
              </w:rPr>
              <w:t>у</w:t>
            </w:r>
            <w:r>
              <w:rPr>
                <w:spacing w:val="1"/>
                <w:sz w:val="24"/>
                <w:szCs w:val="24"/>
              </w:rPr>
              <w:t xml:space="preserve"> </w:t>
            </w:r>
            <w:r>
              <w:rPr>
                <w:sz w:val="24"/>
                <w:szCs w:val="24"/>
              </w:rPr>
              <w:t>вільному</w:t>
            </w:r>
            <w:r>
              <w:rPr>
                <w:spacing w:val="1"/>
                <w:sz w:val="24"/>
                <w:szCs w:val="24"/>
              </w:rPr>
              <w:t xml:space="preserve"> </w:t>
            </w:r>
            <w:r>
              <w:rPr>
                <w:sz w:val="24"/>
                <w:szCs w:val="24"/>
              </w:rPr>
              <w:t>доступі</w:t>
            </w:r>
            <w:r>
              <w:rPr>
                <w:spacing w:val="1"/>
                <w:sz w:val="24"/>
                <w:szCs w:val="24"/>
              </w:rPr>
              <w:t xml:space="preserve"> </w:t>
            </w:r>
            <w:r>
              <w:rPr>
                <w:sz w:val="24"/>
                <w:szCs w:val="24"/>
              </w:rPr>
              <w:t>(</w:t>
            </w:r>
            <w:r>
              <w:rPr>
                <w:i/>
                <w:sz w:val="24"/>
                <w:szCs w:val="24"/>
              </w:rPr>
              <w:t>замовник</w:t>
            </w:r>
            <w:r>
              <w:rPr>
                <w:i/>
                <w:spacing w:val="-1"/>
                <w:sz w:val="24"/>
                <w:szCs w:val="24"/>
              </w:rPr>
              <w:t xml:space="preserve"> </w:t>
            </w:r>
            <w:r>
              <w:rPr>
                <w:i/>
                <w:sz w:val="24"/>
                <w:szCs w:val="24"/>
              </w:rPr>
              <w:t>вправі</w:t>
            </w:r>
            <w:r>
              <w:rPr>
                <w:i/>
                <w:spacing w:val="2"/>
                <w:sz w:val="24"/>
                <w:szCs w:val="24"/>
              </w:rPr>
              <w:t xml:space="preserve"> </w:t>
            </w:r>
            <w:r>
              <w:rPr>
                <w:i/>
                <w:sz w:val="24"/>
                <w:szCs w:val="24"/>
              </w:rPr>
              <w:t>самостійно</w:t>
            </w:r>
            <w:r>
              <w:rPr>
                <w:i/>
                <w:spacing w:val="2"/>
                <w:sz w:val="24"/>
                <w:szCs w:val="24"/>
              </w:rPr>
              <w:t xml:space="preserve"> </w:t>
            </w:r>
            <w:r>
              <w:rPr>
                <w:i/>
                <w:sz w:val="24"/>
                <w:szCs w:val="24"/>
              </w:rPr>
              <w:t>перевірити</w:t>
            </w:r>
            <w:r>
              <w:rPr>
                <w:i/>
                <w:spacing w:val="7"/>
                <w:sz w:val="24"/>
                <w:szCs w:val="24"/>
              </w:rPr>
              <w:t xml:space="preserve"> </w:t>
            </w:r>
            <w:r>
              <w:rPr>
                <w:i/>
                <w:sz w:val="24"/>
                <w:szCs w:val="24"/>
              </w:rPr>
              <w:t>цю публічну</w:t>
            </w:r>
            <w:r>
              <w:rPr>
                <w:i/>
                <w:spacing w:val="6"/>
                <w:sz w:val="24"/>
                <w:szCs w:val="24"/>
              </w:rPr>
              <w:t xml:space="preserve"> </w:t>
            </w:r>
            <w:r>
              <w:rPr>
                <w:i/>
                <w:sz w:val="24"/>
                <w:szCs w:val="24"/>
              </w:rPr>
              <w:t>інформацію,</w:t>
            </w:r>
            <w:r>
              <w:rPr>
                <w:i/>
                <w:spacing w:val="4"/>
                <w:sz w:val="24"/>
                <w:szCs w:val="24"/>
              </w:rPr>
              <w:t xml:space="preserve"> </w:t>
            </w:r>
            <w:r>
              <w:rPr>
                <w:i/>
                <w:sz w:val="24"/>
                <w:szCs w:val="24"/>
              </w:rPr>
              <w:t>що міститься</w:t>
            </w:r>
            <w:r>
              <w:rPr>
                <w:i/>
                <w:spacing w:val="16"/>
                <w:sz w:val="24"/>
                <w:szCs w:val="24"/>
              </w:rPr>
              <w:t xml:space="preserve"> </w:t>
            </w:r>
            <w:r>
              <w:rPr>
                <w:i/>
                <w:sz w:val="24"/>
                <w:szCs w:val="24"/>
              </w:rPr>
              <w:t>у</w:t>
            </w:r>
            <w:r>
              <w:rPr>
                <w:i/>
                <w:spacing w:val="16"/>
                <w:sz w:val="24"/>
                <w:szCs w:val="24"/>
              </w:rPr>
              <w:t xml:space="preserve"> </w:t>
            </w:r>
            <w:r>
              <w:rPr>
                <w:i/>
                <w:sz w:val="24"/>
                <w:szCs w:val="24"/>
              </w:rPr>
              <w:t>відкритих</w:t>
            </w:r>
            <w:r>
              <w:rPr>
                <w:i/>
                <w:spacing w:val="16"/>
                <w:sz w:val="24"/>
                <w:szCs w:val="24"/>
              </w:rPr>
              <w:t xml:space="preserve"> </w:t>
            </w:r>
            <w:r>
              <w:rPr>
                <w:i/>
                <w:sz w:val="24"/>
                <w:szCs w:val="24"/>
              </w:rPr>
              <w:t>єдиних</w:t>
            </w:r>
            <w:r>
              <w:rPr>
                <w:i/>
                <w:spacing w:val="16"/>
                <w:sz w:val="24"/>
                <w:szCs w:val="24"/>
              </w:rPr>
              <w:t xml:space="preserve"> </w:t>
            </w:r>
            <w:r>
              <w:rPr>
                <w:i/>
                <w:sz w:val="24"/>
                <w:szCs w:val="24"/>
              </w:rPr>
              <w:t>державних</w:t>
            </w:r>
            <w:r>
              <w:rPr>
                <w:i/>
                <w:spacing w:val="17"/>
                <w:sz w:val="24"/>
                <w:szCs w:val="24"/>
              </w:rPr>
              <w:t xml:space="preserve"> </w:t>
            </w:r>
            <w:r>
              <w:rPr>
                <w:i/>
                <w:sz w:val="24"/>
                <w:szCs w:val="24"/>
              </w:rPr>
              <w:t>реєстрах,</w:t>
            </w:r>
            <w:r>
              <w:rPr>
                <w:i/>
                <w:spacing w:val="19"/>
                <w:sz w:val="24"/>
                <w:szCs w:val="24"/>
              </w:rPr>
              <w:t xml:space="preserve"> </w:t>
            </w:r>
            <w:r>
              <w:rPr>
                <w:i/>
                <w:sz w:val="24"/>
                <w:szCs w:val="24"/>
              </w:rPr>
              <w:t>доступ</w:t>
            </w:r>
            <w:r>
              <w:rPr>
                <w:i/>
                <w:spacing w:val="17"/>
                <w:sz w:val="24"/>
                <w:szCs w:val="24"/>
              </w:rPr>
              <w:t xml:space="preserve"> </w:t>
            </w:r>
            <w:r>
              <w:rPr>
                <w:i/>
                <w:sz w:val="24"/>
                <w:szCs w:val="24"/>
              </w:rPr>
              <w:t>до</w:t>
            </w:r>
            <w:r>
              <w:rPr>
                <w:i/>
                <w:spacing w:val="18"/>
                <w:sz w:val="24"/>
                <w:szCs w:val="24"/>
              </w:rPr>
              <w:t xml:space="preserve"> </w:t>
            </w:r>
            <w:r>
              <w:rPr>
                <w:i/>
                <w:sz w:val="24"/>
                <w:szCs w:val="24"/>
              </w:rPr>
              <w:t>яких є</w:t>
            </w:r>
            <w:r>
              <w:rPr>
                <w:i/>
                <w:spacing w:val="-1"/>
                <w:sz w:val="24"/>
                <w:szCs w:val="24"/>
              </w:rPr>
              <w:t xml:space="preserve"> </w:t>
            </w:r>
            <w:r>
              <w:rPr>
                <w:i/>
                <w:sz w:val="24"/>
                <w:szCs w:val="24"/>
              </w:rPr>
              <w:t>вільним).</w:t>
            </w:r>
          </w:p>
          <w:p w14:paraId="4232C21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інтереси</w:t>
            </w:r>
            <w:r>
              <w:rPr>
                <w:spacing w:val="1"/>
                <w:sz w:val="24"/>
                <w:szCs w:val="24"/>
              </w:rPr>
              <w:t xml:space="preserve"> </w:t>
            </w:r>
            <w:r>
              <w:rPr>
                <w:sz w:val="24"/>
                <w:szCs w:val="24"/>
              </w:rPr>
              <w:t>учасника</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представляє</w:t>
            </w:r>
            <w:r>
              <w:rPr>
                <w:spacing w:val="1"/>
                <w:sz w:val="24"/>
                <w:szCs w:val="24"/>
              </w:rPr>
              <w:t xml:space="preserve"> </w:t>
            </w:r>
            <w:r>
              <w:rPr>
                <w:sz w:val="24"/>
                <w:szCs w:val="24"/>
              </w:rPr>
              <w:t>інша</w:t>
            </w:r>
            <w:r>
              <w:rPr>
                <w:spacing w:val="1"/>
                <w:sz w:val="24"/>
                <w:szCs w:val="24"/>
              </w:rPr>
              <w:t xml:space="preserve"> </w:t>
            </w:r>
            <w:r>
              <w:rPr>
                <w:sz w:val="24"/>
                <w:szCs w:val="24"/>
              </w:rPr>
              <w:t>особа,</w:t>
            </w:r>
            <w:r>
              <w:rPr>
                <w:spacing w:val="1"/>
                <w:sz w:val="24"/>
                <w:szCs w:val="24"/>
              </w:rPr>
              <w:t xml:space="preserve"> </w:t>
            </w:r>
            <w:r>
              <w:rPr>
                <w:sz w:val="24"/>
                <w:szCs w:val="24"/>
              </w:rPr>
              <w:t>аніж</w:t>
            </w:r>
            <w:r>
              <w:rPr>
                <w:spacing w:val="1"/>
                <w:sz w:val="24"/>
                <w:szCs w:val="24"/>
              </w:rPr>
              <w:t xml:space="preserve"> </w:t>
            </w:r>
            <w:r>
              <w:rPr>
                <w:sz w:val="24"/>
                <w:szCs w:val="24"/>
              </w:rPr>
              <w:t>керівник,</w:t>
            </w:r>
            <w:r>
              <w:rPr>
                <w:spacing w:val="1"/>
                <w:sz w:val="24"/>
                <w:szCs w:val="24"/>
              </w:rPr>
              <w:t xml:space="preserve"> </w:t>
            </w:r>
            <w:r>
              <w:rPr>
                <w:sz w:val="24"/>
                <w:szCs w:val="24"/>
              </w:rPr>
              <w:t>та/або</w:t>
            </w:r>
            <w:r>
              <w:rPr>
                <w:spacing w:val="1"/>
                <w:sz w:val="24"/>
                <w:szCs w:val="24"/>
              </w:rPr>
              <w:t xml:space="preserve"> </w:t>
            </w:r>
            <w:r>
              <w:rPr>
                <w:sz w:val="24"/>
                <w:szCs w:val="24"/>
              </w:rPr>
              <w:t>якщо</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підписані</w:t>
            </w:r>
            <w:r>
              <w:rPr>
                <w:spacing w:val="1"/>
                <w:sz w:val="24"/>
                <w:szCs w:val="24"/>
              </w:rPr>
              <w:t xml:space="preserve"> </w:t>
            </w:r>
            <w:r>
              <w:rPr>
                <w:sz w:val="24"/>
                <w:szCs w:val="24"/>
              </w:rPr>
              <w:t>іншою</w:t>
            </w:r>
            <w:r>
              <w:rPr>
                <w:spacing w:val="1"/>
                <w:sz w:val="24"/>
                <w:szCs w:val="24"/>
              </w:rPr>
              <w:t xml:space="preserve"> </w:t>
            </w:r>
            <w:r>
              <w:rPr>
                <w:sz w:val="24"/>
                <w:szCs w:val="24"/>
              </w:rPr>
              <w:t>особою,</w:t>
            </w:r>
            <w:r>
              <w:rPr>
                <w:spacing w:val="1"/>
                <w:sz w:val="24"/>
                <w:szCs w:val="24"/>
              </w:rPr>
              <w:t xml:space="preserve"> </w:t>
            </w:r>
            <w:r>
              <w:rPr>
                <w:sz w:val="24"/>
                <w:szCs w:val="24"/>
              </w:rPr>
              <w:t>аніж</w:t>
            </w:r>
            <w:r>
              <w:rPr>
                <w:spacing w:val="1"/>
                <w:sz w:val="24"/>
                <w:szCs w:val="24"/>
              </w:rPr>
              <w:t xml:space="preserve"> </w:t>
            </w:r>
            <w:r>
              <w:rPr>
                <w:sz w:val="24"/>
                <w:szCs w:val="24"/>
              </w:rPr>
              <w:t>керівником,</w:t>
            </w:r>
            <w:r>
              <w:rPr>
                <w:spacing w:val="1"/>
                <w:sz w:val="24"/>
                <w:szCs w:val="24"/>
              </w:rPr>
              <w:t xml:space="preserve"> </w:t>
            </w:r>
            <w:r>
              <w:rPr>
                <w:sz w:val="24"/>
                <w:szCs w:val="24"/>
              </w:rPr>
              <w:t>повноваження</w:t>
            </w:r>
            <w:r>
              <w:rPr>
                <w:spacing w:val="1"/>
                <w:sz w:val="24"/>
                <w:szCs w:val="24"/>
              </w:rPr>
              <w:t xml:space="preserve"> </w:t>
            </w:r>
            <w:r>
              <w:rPr>
                <w:sz w:val="24"/>
                <w:szCs w:val="24"/>
              </w:rPr>
              <w:t>такої</w:t>
            </w:r>
            <w:r>
              <w:rPr>
                <w:spacing w:val="1"/>
                <w:sz w:val="24"/>
                <w:szCs w:val="24"/>
              </w:rPr>
              <w:t xml:space="preserve"> </w:t>
            </w:r>
            <w:r>
              <w:rPr>
                <w:sz w:val="24"/>
                <w:szCs w:val="24"/>
              </w:rPr>
              <w:t>особи</w:t>
            </w:r>
            <w:r>
              <w:rPr>
                <w:spacing w:val="1"/>
                <w:sz w:val="24"/>
                <w:szCs w:val="24"/>
              </w:rPr>
              <w:t xml:space="preserve"> </w:t>
            </w:r>
            <w:r>
              <w:rPr>
                <w:sz w:val="24"/>
                <w:szCs w:val="24"/>
              </w:rPr>
              <w:t>щодо</w:t>
            </w:r>
            <w:r>
              <w:rPr>
                <w:spacing w:val="1"/>
                <w:sz w:val="24"/>
                <w:szCs w:val="24"/>
              </w:rPr>
              <w:t xml:space="preserve"> </w:t>
            </w:r>
            <w:r>
              <w:rPr>
                <w:sz w:val="24"/>
                <w:szCs w:val="24"/>
              </w:rPr>
              <w:t>підпису</w:t>
            </w:r>
            <w:r>
              <w:rPr>
                <w:spacing w:val="1"/>
                <w:sz w:val="24"/>
                <w:szCs w:val="24"/>
              </w:rPr>
              <w:t xml:space="preserve"> </w:t>
            </w:r>
            <w:r>
              <w:rPr>
                <w:sz w:val="24"/>
                <w:szCs w:val="24"/>
              </w:rPr>
              <w:t>та</w:t>
            </w:r>
            <w:r>
              <w:rPr>
                <w:spacing w:val="1"/>
                <w:sz w:val="24"/>
                <w:szCs w:val="24"/>
              </w:rPr>
              <w:t xml:space="preserve"> </w:t>
            </w:r>
            <w:r>
              <w:rPr>
                <w:sz w:val="24"/>
                <w:szCs w:val="24"/>
              </w:rPr>
              <w:t>подання</w:t>
            </w:r>
            <w:r>
              <w:rPr>
                <w:spacing w:val="1"/>
                <w:sz w:val="24"/>
                <w:szCs w:val="24"/>
              </w:rPr>
              <w:t xml:space="preserve"> </w:t>
            </w:r>
            <w:r>
              <w:rPr>
                <w:sz w:val="24"/>
                <w:szCs w:val="24"/>
              </w:rPr>
              <w:t>документів</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повинні</w:t>
            </w:r>
            <w:r>
              <w:rPr>
                <w:spacing w:val="1"/>
                <w:sz w:val="24"/>
                <w:szCs w:val="24"/>
              </w:rPr>
              <w:t xml:space="preserve"> </w:t>
            </w:r>
            <w:r>
              <w:rPr>
                <w:sz w:val="24"/>
                <w:szCs w:val="24"/>
              </w:rPr>
              <w:t>підтверджуватися</w:t>
            </w:r>
            <w:r>
              <w:rPr>
                <w:spacing w:val="1"/>
                <w:sz w:val="24"/>
                <w:szCs w:val="24"/>
              </w:rPr>
              <w:t xml:space="preserve"> </w:t>
            </w:r>
            <w:r>
              <w:rPr>
                <w:sz w:val="24"/>
                <w:szCs w:val="24"/>
              </w:rPr>
              <w:t>довіреністю або дорученням, що видані від імені учасника особою,</w:t>
            </w:r>
            <w:r>
              <w:rPr>
                <w:spacing w:val="1"/>
                <w:sz w:val="24"/>
                <w:szCs w:val="24"/>
              </w:rPr>
              <w:t xml:space="preserve"> </w:t>
            </w:r>
            <w:r>
              <w:rPr>
                <w:sz w:val="24"/>
                <w:szCs w:val="24"/>
              </w:rPr>
              <w:t>уповноваженою</w:t>
            </w:r>
            <w:r>
              <w:rPr>
                <w:spacing w:val="1"/>
                <w:sz w:val="24"/>
                <w:szCs w:val="24"/>
              </w:rPr>
              <w:t xml:space="preserve"> </w:t>
            </w:r>
            <w:r>
              <w:rPr>
                <w:sz w:val="24"/>
                <w:szCs w:val="24"/>
              </w:rPr>
              <w:t>на</w:t>
            </w:r>
            <w:r>
              <w:rPr>
                <w:spacing w:val="1"/>
                <w:sz w:val="24"/>
                <w:szCs w:val="24"/>
              </w:rPr>
              <w:t xml:space="preserve"> </w:t>
            </w:r>
            <w:r>
              <w:rPr>
                <w:sz w:val="24"/>
                <w:szCs w:val="24"/>
              </w:rPr>
              <w:t>це</w:t>
            </w:r>
            <w:r>
              <w:rPr>
                <w:spacing w:val="1"/>
                <w:sz w:val="24"/>
                <w:szCs w:val="24"/>
              </w:rPr>
              <w:t xml:space="preserve"> </w:t>
            </w:r>
            <w:r>
              <w:rPr>
                <w:sz w:val="24"/>
                <w:szCs w:val="24"/>
              </w:rPr>
              <w:t>її</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(керівником).</w:t>
            </w:r>
            <w:r>
              <w:rPr>
                <w:spacing w:val="1"/>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 що надаються представнику учасника згідно</w:t>
            </w:r>
            <w:r>
              <w:rPr>
                <w:spacing w:val="1"/>
                <w:sz w:val="24"/>
                <w:szCs w:val="24"/>
              </w:rPr>
              <w:t xml:space="preserve"> </w:t>
            </w:r>
            <w:r>
              <w:rPr>
                <w:sz w:val="24"/>
                <w:szCs w:val="24"/>
              </w:rPr>
              <w:t>із цією</w:t>
            </w:r>
            <w:r>
              <w:rPr>
                <w:spacing w:val="1"/>
                <w:sz w:val="24"/>
                <w:szCs w:val="24"/>
              </w:rPr>
              <w:t xml:space="preserve"> </w:t>
            </w:r>
            <w:r>
              <w:rPr>
                <w:sz w:val="24"/>
                <w:szCs w:val="24"/>
              </w:rPr>
              <w:t>довіреністю (дорученням), зразок підпису представника учасника та</w:t>
            </w:r>
            <w:r>
              <w:rPr>
                <w:spacing w:val="1"/>
                <w:sz w:val="24"/>
                <w:szCs w:val="24"/>
              </w:rPr>
              <w:t xml:space="preserve"> </w:t>
            </w:r>
            <w:r>
              <w:rPr>
                <w:sz w:val="24"/>
                <w:szCs w:val="24"/>
              </w:rPr>
              <w:t>бути виданою на строк, що є не меншим ніж строк надання послуг,</w:t>
            </w:r>
            <w:r>
              <w:rPr>
                <w:spacing w:val="1"/>
                <w:sz w:val="24"/>
                <w:szCs w:val="24"/>
              </w:rPr>
              <w:t xml:space="preserve"> </w:t>
            </w:r>
            <w:r>
              <w:rPr>
                <w:sz w:val="24"/>
                <w:szCs w:val="24"/>
              </w:rPr>
              <w:t>який</w:t>
            </w:r>
            <w:r>
              <w:rPr>
                <w:spacing w:val="2"/>
                <w:sz w:val="24"/>
                <w:szCs w:val="24"/>
              </w:rPr>
              <w:t xml:space="preserve"> </w:t>
            </w:r>
            <w:r>
              <w:rPr>
                <w:sz w:val="24"/>
                <w:szCs w:val="24"/>
              </w:rPr>
              <w:t>вказаний</w:t>
            </w:r>
            <w:r>
              <w:rPr>
                <w:spacing w:val="-3"/>
                <w:sz w:val="24"/>
                <w:szCs w:val="24"/>
              </w:rPr>
              <w:t xml:space="preserve"> </w:t>
            </w:r>
            <w:r>
              <w:rPr>
                <w:sz w:val="24"/>
                <w:szCs w:val="24"/>
              </w:rPr>
              <w:t>у</w:t>
            </w:r>
            <w:r>
              <w:rPr>
                <w:spacing w:val="-8"/>
                <w:sz w:val="24"/>
                <w:szCs w:val="24"/>
              </w:rPr>
              <w:t xml:space="preserve"> </w:t>
            </w:r>
            <w:r>
              <w:rPr>
                <w:sz w:val="24"/>
                <w:szCs w:val="24"/>
              </w:rPr>
              <w:t>цій</w:t>
            </w:r>
            <w:r>
              <w:rPr>
                <w:spacing w:val="2"/>
                <w:sz w:val="24"/>
                <w:szCs w:val="24"/>
              </w:rPr>
              <w:t xml:space="preserve"> </w:t>
            </w:r>
            <w:r>
              <w:rPr>
                <w:sz w:val="24"/>
                <w:szCs w:val="24"/>
              </w:rPr>
              <w:t>тендерній</w:t>
            </w:r>
            <w:r>
              <w:rPr>
                <w:spacing w:val="3"/>
                <w:sz w:val="24"/>
                <w:szCs w:val="24"/>
              </w:rPr>
              <w:t xml:space="preserve"> </w:t>
            </w:r>
            <w:r>
              <w:rPr>
                <w:sz w:val="24"/>
                <w:szCs w:val="24"/>
              </w:rPr>
              <w:t>документації.</w:t>
            </w:r>
            <w:r>
              <w:rPr>
                <w:i/>
                <w:sz w:val="24"/>
                <w:szCs w:val="24"/>
              </w:rPr>
              <w:t xml:space="preserve"> </w:t>
            </w:r>
            <w:r>
              <w:rPr>
                <w:sz w:val="24"/>
                <w:szCs w:val="24"/>
              </w:rPr>
              <w:t>У складі тендерної пропозиції учасник подає документ, що посвідчує</w:t>
            </w:r>
            <w:r>
              <w:rPr>
                <w:spacing w:val="1"/>
                <w:sz w:val="24"/>
                <w:szCs w:val="24"/>
              </w:rPr>
              <w:t xml:space="preserve"> </w:t>
            </w:r>
            <w:r>
              <w:rPr>
                <w:sz w:val="24"/>
                <w:szCs w:val="24"/>
              </w:rPr>
              <w:t>особу</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який</w:t>
            </w:r>
            <w:r>
              <w:rPr>
                <w:spacing w:val="1"/>
                <w:sz w:val="24"/>
                <w:szCs w:val="24"/>
              </w:rPr>
              <w:t xml:space="preserve"> </w:t>
            </w:r>
            <w:r>
              <w:rPr>
                <w:sz w:val="24"/>
                <w:szCs w:val="24"/>
              </w:rPr>
              <w:t>виданий</w:t>
            </w:r>
            <w:r>
              <w:rPr>
                <w:spacing w:val="1"/>
                <w:sz w:val="24"/>
                <w:szCs w:val="24"/>
              </w:rPr>
              <w:t xml:space="preserve"> </w:t>
            </w:r>
            <w:r>
              <w:rPr>
                <w:sz w:val="24"/>
                <w:szCs w:val="24"/>
              </w:rPr>
              <w:t>в</w:t>
            </w:r>
            <w:r>
              <w:rPr>
                <w:spacing w:val="1"/>
                <w:sz w:val="24"/>
                <w:szCs w:val="24"/>
              </w:rPr>
              <w:t xml:space="preserve"> </w:t>
            </w:r>
            <w:r>
              <w:rPr>
                <w:sz w:val="24"/>
                <w:szCs w:val="24"/>
              </w:rPr>
              <w:t>установленому законом порядку та містить дані про реєстраційний</w:t>
            </w:r>
            <w:r>
              <w:rPr>
                <w:spacing w:val="1"/>
                <w:sz w:val="24"/>
                <w:szCs w:val="24"/>
              </w:rPr>
              <w:t xml:space="preserve"> </w:t>
            </w:r>
            <w:r>
              <w:rPr>
                <w:sz w:val="24"/>
                <w:szCs w:val="24"/>
              </w:rPr>
              <w:t>номер облікової картки</w:t>
            </w:r>
            <w:r>
              <w:rPr>
                <w:spacing w:val="1"/>
                <w:sz w:val="24"/>
                <w:szCs w:val="24"/>
              </w:rPr>
              <w:t xml:space="preserve"> </w:t>
            </w:r>
            <w:r>
              <w:rPr>
                <w:sz w:val="24"/>
                <w:szCs w:val="24"/>
              </w:rPr>
              <w:t>платника податків</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 від прийняття реєстраційного номера облікової картки</w:t>
            </w:r>
            <w:r>
              <w:rPr>
                <w:spacing w:val="1"/>
                <w:sz w:val="24"/>
                <w:szCs w:val="24"/>
              </w:rPr>
              <w:t xml:space="preserve"> </w:t>
            </w:r>
            <w:r>
              <w:rPr>
                <w:sz w:val="24"/>
                <w:szCs w:val="24"/>
              </w:rPr>
              <w:t>платника податків.</w:t>
            </w:r>
          </w:p>
          <w:p w14:paraId="304D2222"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учасником</w:t>
            </w:r>
            <w:r>
              <w:rPr>
                <w:spacing w:val="1"/>
                <w:sz w:val="24"/>
                <w:szCs w:val="24"/>
              </w:rPr>
              <w:t xml:space="preserve"> </w:t>
            </w:r>
            <w:r>
              <w:rPr>
                <w:sz w:val="24"/>
                <w:szCs w:val="24"/>
              </w:rPr>
              <w:t>закупівлі</w:t>
            </w:r>
            <w:r>
              <w:rPr>
                <w:spacing w:val="1"/>
                <w:sz w:val="24"/>
                <w:szCs w:val="24"/>
              </w:rPr>
              <w:t xml:space="preserve"> </w:t>
            </w:r>
            <w:r>
              <w:rPr>
                <w:sz w:val="24"/>
                <w:szCs w:val="24"/>
              </w:rPr>
              <w:t>є</w:t>
            </w:r>
            <w:r>
              <w:rPr>
                <w:spacing w:val="1"/>
                <w:sz w:val="24"/>
                <w:szCs w:val="24"/>
              </w:rPr>
              <w:t xml:space="preserve"> </w:t>
            </w:r>
            <w:r>
              <w:rPr>
                <w:sz w:val="24"/>
                <w:szCs w:val="24"/>
              </w:rPr>
              <w:t>фізична</w:t>
            </w:r>
            <w:r>
              <w:rPr>
                <w:spacing w:val="1"/>
                <w:sz w:val="24"/>
                <w:szCs w:val="24"/>
              </w:rPr>
              <w:t xml:space="preserve"> </w:t>
            </w:r>
            <w:r>
              <w:rPr>
                <w:sz w:val="24"/>
                <w:szCs w:val="24"/>
              </w:rPr>
              <w:t>особа-підприємець</w:t>
            </w:r>
            <w:r>
              <w:rPr>
                <w:spacing w:val="1"/>
                <w:sz w:val="24"/>
                <w:szCs w:val="24"/>
              </w:rPr>
              <w:t xml:space="preserve"> </w:t>
            </w:r>
            <w:r>
              <w:rPr>
                <w:sz w:val="24"/>
                <w:szCs w:val="24"/>
              </w:rPr>
              <w:t>для</w:t>
            </w:r>
            <w:r>
              <w:rPr>
                <w:spacing w:val="1"/>
                <w:sz w:val="24"/>
                <w:szCs w:val="24"/>
              </w:rPr>
              <w:t xml:space="preserve"> </w:t>
            </w:r>
            <w:r>
              <w:rPr>
                <w:sz w:val="24"/>
                <w:szCs w:val="24"/>
              </w:rPr>
              <w:t>підтвердження</w:t>
            </w:r>
            <w:r>
              <w:rPr>
                <w:spacing w:val="1"/>
                <w:sz w:val="24"/>
                <w:szCs w:val="24"/>
              </w:rPr>
              <w:t xml:space="preserve"> </w:t>
            </w:r>
            <w:r>
              <w:rPr>
                <w:sz w:val="24"/>
                <w:szCs w:val="24"/>
              </w:rPr>
              <w:t>своїх</w:t>
            </w:r>
            <w:r>
              <w:rPr>
                <w:spacing w:val="1"/>
                <w:sz w:val="24"/>
                <w:szCs w:val="24"/>
              </w:rPr>
              <w:t xml:space="preserve"> </w:t>
            </w:r>
            <w:r>
              <w:rPr>
                <w:sz w:val="24"/>
                <w:szCs w:val="24"/>
              </w:rPr>
              <w:t>повноважень</w:t>
            </w:r>
            <w:r>
              <w:rPr>
                <w:spacing w:val="1"/>
                <w:sz w:val="24"/>
                <w:szCs w:val="24"/>
              </w:rPr>
              <w:t xml:space="preserve"> </w:t>
            </w: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надає:</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 повинен містити дані про усі реєстраційні дії учасника</w:t>
            </w:r>
            <w:r>
              <w:rPr>
                <w:spacing w:val="1"/>
                <w:sz w:val="24"/>
                <w:szCs w:val="24"/>
              </w:rPr>
              <w:t xml:space="preserve"> </w:t>
            </w:r>
            <w:r>
              <w:rPr>
                <w:sz w:val="24"/>
                <w:szCs w:val="24"/>
              </w:rPr>
              <w:t>(повинен містити актуальні відомості про останні реєстраційні дії);</w:t>
            </w:r>
            <w:r>
              <w:rPr>
                <w:spacing w:val="1"/>
                <w:sz w:val="24"/>
                <w:szCs w:val="24"/>
              </w:rPr>
              <w:t xml:space="preserve"> </w:t>
            </w:r>
            <w:r>
              <w:rPr>
                <w:sz w:val="24"/>
                <w:szCs w:val="24"/>
              </w:rPr>
              <w:t>будь-який документ, що посвідчує особу фізичної особи-підприємця</w:t>
            </w:r>
            <w:r>
              <w:rPr>
                <w:spacing w:val="1"/>
                <w:sz w:val="24"/>
                <w:szCs w:val="24"/>
              </w:rPr>
              <w:t xml:space="preserve"> </w:t>
            </w:r>
            <w:r>
              <w:rPr>
                <w:sz w:val="24"/>
                <w:szCs w:val="24"/>
              </w:rPr>
              <w:t>та підтверджує громадянство України</w:t>
            </w:r>
            <w:r>
              <w:rPr>
                <w:rStyle w:val="a3"/>
                <w:sz w:val="24"/>
                <w:szCs w:val="24"/>
              </w:rPr>
              <w:footnoteReference w:id="5"/>
            </w:r>
            <w:r>
              <w:rPr>
                <w:sz w:val="24"/>
                <w:szCs w:val="24"/>
              </w:rPr>
              <w:t>, або будь-який</w:t>
            </w:r>
            <w:r>
              <w:rPr>
                <w:spacing w:val="1"/>
                <w:sz w:val="24"/>
                <w:szCs w:val="24"/>
              </w:rPr>
              <w:t xml:space="preserve"> </w:t>
            </w:r>
            <w:r>
              <w:rPr>
                <w:sz w:val="24"/>
                <w:szCs w:val="24"/>
              </w:rPr>
              <w:t>документ,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 статус (напр.: якщо особа не має громадянства України)</w:t>
            </w:r>
            <w:r>
              <w:rPr>
                <w:spacing w:val="1"/>
                <w:sz w:val="24"/>
                <w:szCs w:val="24"/>
              </w:rPr>
              <w:t xml:space="preserve"> </w:t>
            </w:r>
            <w:r>
              <w:rPr>
                <w:sz w:val="24"/>
                <w:szCs w:val="24"/>
              </w:rPr>
              <w:t>згідно з пунктом 2 частини першої статті 13 того ж закону; документ,</w:t>
            </w:r>
            <w:r>
              <w:rPr>
                <w:spacing w:val="1"/>
                <w:sz w:val="24"/>
                <w:szCs w:val="24"/>
              </w:rPr>
              <w:t xml:space="preserve"> </w:t>
            </w:r>
            <w:r>
              <w:rPr>
                <w:sz w:val="24"/>
                <w:szCs w:val="24"/>
              </w:rPr>
              <w:t>який виданий в установленому законом порядку та містить дані про</w:t>
            </w:r>
            <w:r>
              <w:rPr>
                <w:spacing w:val="1"/>
                <w:sz w:val="24"/>
                <w:szCs w:val="24"/>
              </w:rPr>
              <w:t xml:space="preserve"> </w:t>
            </w:r>
            <w:r>
              <w:rPr>
                <w:sz w:val="24"/>
                <w:szCs w:val="24"/>
              </w:rPr>
              <w:t>реєстраційний номер облікової картки платника податків</w:t>
            </w:r>
            <w:r>
              <w:rPr>
                <w:rStyle w:val="a3"/>
                <w:sz w:val="24"/>
                <w:szCs w:val="24"/>
              </w:rPr>
              <w:footnoteReference w:id="6"/>
            </w:r>
            <w:r>
              <w:rPr>
                <w:sz w:val="24"/>
                <w:szCs w:val="24"/>
              </w:rPr>
              <w:t xml:space="preserve"> 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6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i/>
                <w:sz w:val="24"/>
                <w:szCs w:val="24"/>
              </w:rPr>
              <w:t>Замовник</w:t>
            </w:r>
            <w:r>
              <w:rPr>
                <w:i/>
                <w:spacing w:val="1"/>
                <w:sz w:val="24"/>
                <w:szCs w:val="24"/>
              </w:rPr>
              <w:t xml:space="preserve"> </w:t>
            </w:r>
            <w:r>
              <w:rPr>
                <w:i/>
                <w:sz w:val="24"/>
                <w:szCs w:val="24"/>
              </w:rPr>
              <w:t>вправі</w:t>
            </w:r>
            <w:r>
              <w:rPr>
                <w:i/>
                <w:spacing w:val="1"/>
                <w:sz w:val="24"/>
                <w:szCs w:val="24"/>
              </w:rPr>
              <w:t xml:space="preserve"> </w:t>
            </w:r>
            <w:r>
              <w:rPr>
                <w:i/>
                <w:sz w:val="24"/>
                <w:szCs w:val="24"/>
              </w:rPr>
              <w:t>самостійно</w:t>
            </w:r>
            <w:r>
              <w:rPr>
                <w:i/>
                <w:spacing w:val="1"/>
                <w:sz w:val="24"/>
                <w:szCs w:val="24"/>
              </w:rPr>
              <w:t xml:space="preserve"> </w:t>
            </w:r>
            <w:r>
              <w:rPr>
                <w:i/>
                <w:sz w:val="24"/>
                <w:szCs w:val="24"/>
              </w:rPr>
              <w:t>перевірити</w:t>
            </w:r>
            <w:r>
              <w:rPr>
                <w:i/>
                <w:spacing w:val="1"/>
                <w:sz w:val="24"/>
                <w:szCs w:val="24"/>
              </w:rPr>
              <w:t xml:space="preserve"> </w:t>
            </w:r>
            <w:r>
              <w:rPr>
                <w:i/>
                <w:sz w:val="24"/>
                <w:szCs w:val="24"/>
              </w:rPr>
              <w:t>цю</w:t>
            </w:r>
            <w:r>
              <w:rPr>
                <w:i/>
                <w:spacing w:val="1"/>
                <w:sz w:val="24"/>
                <w:szCs w:val="24"/>
              </w:rPr>
              <w:t xml:space="preserve"> </w:t>
            </w:r>
            <w:r>
              <w:rPr>
                <w:i/>
                <w:sz w:val="24"/>
                <w:szCs w:val="24"/>
              </w:rPr>
              <w:t>публічну</w:t>
            </w:r>
            <w:r>
              <w:rPr>
                <w:i/>
                <w:spacing w:val="1"/>
                <w:sz w:val="24"/>
                <w:szCs w:val="24"/>
              </w:rPr>
              <w:t xml:space="preserve"> </w:t>
            </w:r>
            <w:r>
              <w:rPr>
                <w:i/>
                <w:sz w:val="24"/>
                <w:szCs w:val="24"/>
              </w:rPr>
              <w:t>інформацію,</w:t>
            </w:r>
            <w:r>
              <w:rPr>
                <w:i/>
                <w:spacing w:val="1"/>
                <w:sz w:val="24"/>
                <w:szCs w:val="24"/>
              </w:rPr>
              <w:t xml:space="preserve"> </w:t>
            </w:r>
            <w:r>
              <w:rPr>
                <w:i/>
                <w:sz w:val="24"/>
                <w:szCs w:val="24"/>
              </w:rPr>
              <w:t>що</w:t>
            </w:r>
            <w:r>
              <w:rPr>
                <w:i/>
                <w:spacing w:val="1"/>
                <w:sz w:val="24"/>
                <w:szCs w:val="24"/>
              </w:rPr>
              <w:t xml:space="preserve"> </w:t>
            </w:r>
            <w:r>
              <w:rPr>
                <w:i/>
                <w:sz w:val="24"/>
                <w:szCs w:val="24"/>
              </w:rPr>
              <w:t>міститься</w:t>
            </w:r>
            <w:r>
              <w:rPr>
                <w:i/>
                <w:spacing w:val="1"/>
                <w:sz w:val="24"/>
                <w:szCs w:val="24"/>
              </w:rPr>
              <w:t xml:space="preserve"> </w:t>
            </w:r>
            <w:r>
              <w:rPr>
                <w:i/>
                <w:sz w:val="24"/>
                <w:szCs w:val="24"/>
              </w:rPr>
              <w:t>у</w:t>
            </w:r>
            <w:r>
              <w:rPr>
                <w:i/>
                <w:spacing w:val="-57"/>
                <w:sz w:val="24"/>
                <w:szCs w:val="24"/>
              </w:rPr>
              <w:t xml:space="preserve"> </w:t>
            </w:r>
            <w:r>
              <w:rPr>
                <w:i/>
                <w:sz w:val="24"/>
                <w:szCs w:val="24"/>
              </w:rPr>
              <w:t xml:space="preserve">відкритих єдиних державних </w:t>
            </w:r>
            <w:r>
              <w:rPr>
                <w:i/>
                <w:sz w:val="24"/>
                <w:szCs w:val="24"/>
              </w:rPr>
              <w:lastRenderedPageBreak/>
              <w:t>реєстрах, доступ до яких є вільним</w:t>
            </w:r>
            <w:r>
              <w:rPr>
                <w:sz w:val="24"/>
                <w:szCs w:val="24"/>
              </w:rPr>
              <w:t>. У випадку якщо фізична особа-підприємець</w:t>
            </w:r>
            <w:r>
              <w:rPr>
                <w:spacing w:val="60"/>
                <w:sz w:val="24"/>
                <w:szCs w:val="24"/>
              </w:rPr>
              <w:t xml:space="preserve"> </w:t>
            </w:r>
            <w:r>
              <w:rPr>
                <w:sz w:val="24"/>
                <w:szCs w:val="24"/>
              </w:rPr>
              <w:t>уповноважила іншу особу представляти свої 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та/або</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подається</w:t>
            </w:r>
            <w:r>
              <w:rPr>
                <w:spacing w:val="1"/>
                <w:sz w:val="24"/>
                <w:szCs w:val="24"/>
              </w:rPr>
              <w:t xml:space="preserve"> </w:t>
            </w:r>
            <w:r>
              <w:rPr>
                <w:sz w:val="24"/>
                <w:szCs w:val="24"/>
              </w:rPr>
              <w:t>нотаріально посвідчена довіреність (доручення) такого представника.</w:t>
            </w:r>
            <w:r>
              <w:rPr>
                <w:spacing w:val="-57"/>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w:t>
            </w:r>
            <w:r>
              <w:rPr>
                <w:spacing w:val="1"/>
                <w:sz w:val="24"/>
                <w:szCs w:val="24"/>
              </w:rPr>
              <w:t xml:space="preserve"> </w:t>
            </w:r>
            <w:r>
              <w:rPr>
                <w:sz w:val="24"/>
                <w:szCs w:val="24"/>
              </w:rPr>
              <w:t>що</w:t>
            </w:r>
            <w:r>
              <w:rPr>
                <w:spacing w:val="1"/>
                <w:sz w:val="24"/>
                <w:szCs w:val="24"/>
              </w:rPr>
              <w:t xml:space="preserve"> </w:t>
            </w:r>
            <w:r>
              <w:rPr>
                <w:sz w:val="24"/>
                <w:szCs w:val="24"/>
              </w:rPr>
              <w:t>надаються</w:t>
            </w:r>
            <w:r>
              <w:rPr>
                <w:spacing w:val="1"/>
                <w:sz w:val="24"/>
                <w:szCs w:val="24"/>
              </w:rPr>
              <w:t xml:space="preserve"> </w:t>
            </w:r>
            <w:r>
              <w:rPr>
                <w:sz w:val="24"/>
                <w:szCs w:val="24"/>
              </w:rPr>
              <w:t>представнику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 зразок його підпису та бути виданою на строк, що є не</w:t>
            </w:r>
            <w:r>
              <w:rPr>
                <w:spacing w:val="1"/>
                <w:sz w:val="24"/>
                <w:szCs w:val="24"/>
              </w:rPr>
              <w:t xml:space="preserve"> </w:t>
            </w:r>
            <w:r>
              <w:rPr>
                <w:sz w:val="24"/>
                <w:szCs w:val="24"/>
              </w:rPr>
              <w:t>меншим ніж строк надання послуг, який вказаний у цій тендерній</w:t>
            </w:r>
            <w:r>
              <w:rPr>
                <w:spacing w:val="1"/>
                <w:sz w:val="24"/>
                <w:szCs w:val="24"/>
              </w:rPr>
              <w:t xml:space="preserve"> </w:t>
            </w:r>
            <w:r>
              <w:rPr>
                <w:sz w:val="24"/>
                <w:szCs w:val="24"/>
              </w:rPr>
              <w:t>документації.</w:t>
            </w:r>
          </w:p>
          <w:p w14:paraId="1A233F28"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Обробка</w:t>
            </w:r>
            <w:r>
              <w:rPr>
                <w:spacing w:val="21"/>
                <w:sz w:val="24"/>
                <w:szCs w:val="24"/>
              </w:rPr>
              <w:t xml:space="preserve"> </w:t>
            </w:r>
            <w:r>
              <w:rPr>
                <w:sz w:val="24"/>
                <w:szCs w:val="24"/>
              </w:rPr>
              <w:t>персональних</w:t>
            </w:r>
            <w:r>
              <w:rPr>
                <w:spacing w:val="76"/>
                <w:sz w:val="24"/>
                <w:szCs w:val="24"/>
              </w:rPr>
              <w:t xml:space="preserve"> </w:t>
            </w:r>
            <w:r>
              <w:rPr>
                <w:sz w:val="24"/>
                <w:szCs w:val="24"/>
              </w:rPr>
              <w:t>даних,</w:t>
            </w:r>
            <w:r>
              <w:rPr>
                <w:spacing w:val="83"/>
                <w:sz w:val="24"/>
                <w:szCs w:val="24"/>
              </w:rPr>
              <w:t xml:space="preserve"> </w:t>
            </w:r>
            <w:r>
              <w:rPr>
                <w:sz w:val="24"/>
                <w:szCs w:val="24"/>
              </w:rPr>
              <w:t>які</w:t>
            </w:r>
            <w:r>
              <w:rPr>
                <w:spacing w:val="73"/>
                <w:sz w:val="24"/>
                <w:szCs w:val="24"/>
              </w:rPr>
              <w:t xml:space="preserve"> </w:t>
            </w:r>
            <w:r>
              <w:rPr>
                <w:sz w:val="24"/>
                <w:szCs w:val="24"/>
              </w:rPr>
              <w:t>містяться</w:t>
            </w:r>
            <w:r>
              <w:rPr>
                <w:spacing w:val="76"/>
                <w:sz w:val="24"/>
                <w:szCs w:val="24"/>
              </w:rPr>
              <w:t xml:space="preserve"> </w:t>
            </w:r>
            <w:r>
              <w:rPr>
                <w:sz w:val="24"/>
                <w:szCs w:val="24"/>
              </w:rPr>
              <w:t>у</w:t>
            </w:r>
            <w:r>
              <w:rPr>
                <w:spacing w:val="73"/>
                <w:sz w:val="24"/>
                <w:szCs w:val="24"/>
              </w:rPr>
              <w:t xml:space="preserve"> </w:t>
            </w:r>
            <w:r>
              <w:rPr>
                <w:sz w:val="24"/>
                <w:szCs w:val="24"/>
              </w:rPr>
              <w:t>складі</w:t>
            </w:r>
            <w:r>
              <w:rPr>
                <w:spacing w:val="72"/>
                <w:sz w:val="24"/>
                <w:szCs w:val="24"/>
              </w:rPr>
              <w:t xml:space="preserve"> </w:t>
            </w:r>
            <w:r>
              <w:rPr>
                <w:sz w:val="24"/>
                <w:szCs w:val="24"/>
              </w:rPr>
              <w:t>тендерної пропозиції учасника, здійснюється замовником за умови дотримання</w:t>
            </w:r>
            <w:r>
              <w:rPr>
                <w:spacing w:val="1"/>
                <w:sz w:val="24"/>
                <w:szCs w:val="24"/>
              </w:rPr>
              <w:t xml:space="preserve"> </w:t>
            </w:r>
            <w:r>
              <w:rPr>
                <w:sz w:val="24"/>
                <w:szCs w:val="24"/>
              </w:rPr>
              <w:t>учасником вимог закону</w:t>
            </w:r>
            <w:r>
              <w:rPr>
                <w:rStyle w:val="a3"/>
                <w:sz w:val="24"/>
                <w:szCs w:val="24"/>
              </w:rPr>
              <w:footnoteReference w:id="7"/>
            </w:r>
            <w:r>
              <w:rPr>
                <w:sz w:val="24"/>
                <w:szCs w:val="24"/>
              </w:rPr>
              <w:t xml:space="preserve"> під час їх поширення в електронній системі</w:t>
            </w:r>
            <w:r>
              <w:rPr>
                <w:spacing w:val="1"/>
                <w:sz w:val="24"/>
                <w:szCs w:val="24"/>
              </w:rPr>
              <w:t xml:space="preserve"> </w:t>
            </w:r>
            <w:r>
              <w:rPr>
                <w:sz w:val="24"/>
                <w:szCs w:val="24"/>
              </w:rPr>
              <w:t>закупівель. У складі тендерної пропозиції учасник надає гарантійний</w:t>
            </w:r>
            <w:r>
              <w:rPr>
                <w:spacing w:val="1"/>
                <w:sz w:val="24"/>
                <w:szCs w:val="24"/>
              </w:rPr>
              <w:t xml:space="preserve"> </w:t>
            </w:r>
            <w:r>
              <w:rPr>
                <w:sz w:val="24"/>
                <w:szCs w:val="24"/>
              </w:rPr>
              <w:t>лист,</w:t>
            </w:r>
            <w:r>
              <w:rPr>
                <w:spacing w:val="60"/>
                <w:sz w:val="24"/>
                <w:szCs w:val="24"/>
              </w:rPr>
              <w:t xml:space="preserve"> </w:t>
            </w:r>
            <w:r>
              <w:rPr>
                <w:sz w:val="24"/>
                <w:szCs w:val="24"/>
              </w:rPr>
              <w:t>яким</w:t>
            </w:r>
            <w:r>
              <w:rPr>
                <w:spacing w:val="54"/>
                <w:sz w:val="24"/>
                <w:szCs w:val="24"/>
              </w:rPr>
              <w:t xml:space="preserve"> </w:t>
            </w:r>
            <w:r>
              <w:rPr>
                <w:sz w:val="24"/>
                <w:szCs w:val="24"/>
              </w:rPr>
              <w:t>гарантує</w:t>
            </w:r>
            <w:r>
              <w:rPr>
                <w:spacing w:val="55"/>
                <w:sz w:val="24"/>
                <w:szCs w:val="24"/>
              </w:rPr>
              <w:t xml:space="preserve"> </w:t>
            </w:r>
            <w:r>
              <w:rPr>
                <w:sz w:val="24"/>
                <w:szCs w:val="24"/>
              </w:rPr>
              <w:t>замовнику</w:t>
            </w:r>
            <w:r>
              <w:rPr>
                <w:spacing w:val="48"/>
                <w:sz w:val="24"/>
                <w:szCs w:val="24"/>
              </w:rPr>
              <w:t xml:space="preserve"> </w:t>
            </w:r>
            <w:r>
              <w:rPr>
                <w:sz w:val="24"/>
                <w:szCs w:val="24"/>
              </w:rPr>
              <w:t>дотримання</w:t>
            </w:r>
            <w:r>
              <w:rPr>
                <w:spacing w:val="48"/>
                <w:sz w:val="24"/>
                <w:szCs w:val="24"/>
              </w:rPr>
              <w:t xml:space="preserve"> </w:t>
            </w:r>
            <w:r>
              <w:rPr>
                <w:sz w:val="24"/>
                <w:szCs w:val="24"/>
              </w:rPr>
              <w:t>вимог</w:t>
            </w:r>
            <w:r>
              <w:rPr>
                <w:spacing w:val="59"/>
                <w:sz w:val="24"/>
                <w:szCs w:val="24"/>
              </w:rPr>
              <w:t xml:space="preserve"> </w:t>
            </w:r>
            <w:r>
              <w:rPr>
                <w:sz w:val="24"/>
                <w:szCs w:val="24"/>
              </w:rPr>
              <w:t>Закону</w:t>
            </w:r>
            <w:r>
              <w:rPr>
                <w:spacing w:val="48"/>
                <w:sz w:val="24"/>
                <w:szCs w:val="24"/>
              </w:rPr>
              <w:t xml:space="preserve"> </w:t>
            </w:r>
            <w:r>
              <w:rPr>
                <w:sz w:val="24"/>
                <w:szCs w:val="24"/>
              </w:rPr>
              <w:t>України «Про захист персональних даних» під час поширення персональних</w:t>
            </w:r>
            <w:r>
              <w:rPr>
                <w:spacing w:val="1"/>
                <w:sz w:val="24"/>
                <w:szCs w:val="24"/>
              </w:rPr>
              <w:t xml:space="preserve"> </w:t>
            </w:r>
            <w:r>
              <w:rPr>
                <w:sz w:val="24"/>
                <w:szCs w:val="24"/>
              </w:rPr>
              <w:t>даних, що подаються у складі тендерної пропозиції, до електронної</w:t>
            </w:r>
            <w:r>
              <w:rPr>
                <w:spacing w:val="1"/>
                <w:sz w:val="24"/>
                <w:szCs w:val="24"/>
              </w:rPr>
              <w:t xml:space="preserve"> </w:t>
            </w:r>
            <w:r>
              <w:rPr>
                <w:sz w:val="24"/>
                <w:szCs w:val="24"/>
              </w:rPr>
              <w:t>системи</w:t>
            </w:r>
            <w:r>
              <w:rPr>
                <w:spacing w:val="1"/>
                <w:sz w:val="24"/>
                <w:szCs w:val="24"/>
              </w:rPr>
              <w:t xml:space="preserve"> </w:t>
            </w:r>
            <w:r>
              <w:rPr>
                <w:sz w:val="24"/>
                <w:szCs w:val="24"/>
              </w:rPr>
              <w:t>закупівель,</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 правомірність</w:t>
            </w:r>
            <w:r>
              <w:rPr>
                <w:spacing w:val="1"/>
                <w:sz w:val="24"/>
                <w:szCs w:val="24"/>
              </w:rPr>
              <w:t xml:space="preserve"> </w:t>
            </w:r>
            <w:r>
              <w:rPr>
                <w:sz w:val="24"/>
                <w:szCs w:val="24"/>
              </w:rPr>
              <w:t>обробки</w:t>
            </w:r>
            <w:r>
              <w:rPr>
                <w:spacing w:val="1"/>
                <w:sz w:val="24"/>
                <w:szCs w:val="24"/>
              </w:rPr>
              <w:t xml:space="preserve"> </w:t>
            </w:r>
            <w:r>
              <w:rPr>
                <w:sz w:val="24"/>
                <w:szCs w:val="24"/>
              </w:rPr>
              <w:t>таких персональних даних, а також дозволи суб’єктів 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представника)</w:t>
            </w:r>
            <w:r>
              <w:rPr>
                <w:spacing w:val="1"/>
                <w:sz w:val="24"/>
                <w:szCs w:val="24"/>
              </w:rPr>
              <w:t xml:space="preserve"> </w:t>
            </w:r>
            <w:r>
              <w:rPr>
                <w:sz w:val="24"/>
                <w:szCs w:val="24"/>
              </w:rPr>
              <w:t>на</w:t>
            </w:r>
            <w:r>
              <w:rPr>
                <w:spacing w:val="1"/>
                <w:sz w:val="24"/>
                <w:szCs w:val="24"/>
              </w:rPr>
              <w:t xml:space="preserve"> </w:t>
            </w:r>
            <w:r>
              <w:rPr>
                <w:sz w:val="24"/>
                <w:szCs w:val="24"/>
              </w:rPr>
              <w:t>обробку</w:t>
            </w:r>
            <w:r>
              <w:rPr>
                <w:spacing w:val="1"/>
                <w:sz w:val="24"/>
                <w:szCs w:val="24"/>
              </w:rPr>
              <w:t xml:space="preserve"> </w:t>
            </w:r>
            <w:r>
              <w:rPr>
                <w:sz w:val="24"/>
                <w:szCs w:val="24"/>
              </w:rPr>
              <w:t>їх</w:t>
            </w:r>
            <w:r>
              <w:rPr>
                <w:spacing w:val="1"/>
                <w:sz w:val="24"/>
                <w:szCs w:val="24"/>
              </w:rPr>
              <w:t xml:space="preserve"> </w:t>
            </w:r>
            <w:r>
              <w:rPr>
                <w:sz w:val="24"/>
                <w:szCs w:val="24"/>
              </w:rPr>
              <w:t>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потреб Закону для здійснення замовником своїх повноважень у сфері</w:t>
            </w:r>
            <w:r>
              <w:rPr>
                <w:spacing w:val="1"/>
                <w:sz w:val="24"/>
                <w:szCs w:val="24"/>
              </w:rPr>
              <w:t xml:space="preserve"> </w:t>
            </w:r>
            <w:r>
              <w:rPr>
                <w:sz w:val="24"/>
                <w:szCs w:val="24"/>
              </w:rPr>
              <w:t>публічних</w:t>
            </w:r>
            <w:r>
              <w:rPr>
                <w:spacing w:val="1"/>
                <w:sz w:val="24"/>
                <w:szCs w:val="24"/>
              </w:rPr>
              <w:t xml:space="preserve"> </w:t>
            </w:r>
            <w:r>
              <w:rPr>
                <w:sz w:val="24"/>
                <w:szCs w:val="24"/>
              </w:rPr>
              <w:t>закупівель.</w:t>
            </w:r>
            <w:r>
              <w:rPr>
                <w:spacing w:val="1"/>
                <w:sz w:val="24"/>
                <w:szCs w:val="24"/>
              </w:rPr>
              <w:t xml:space="preserve"> </w:t>
            </w:r>
            <w:r>
              <w:rPr>
                <w:sz w:val="24"/>
                <w:szCs w:val="24"/>
              </w:rPr>
              <w:t>Вказаний</w:t>
            </w:r>
            <w:r>
              <w:rPr>
                <w:spacing w:val="1"/>
                <w:sz w:val="24"/>
                <w:szCs w:val="24"/>
              </w:rPr>
              <w:t xml:space="preserve"> </w:t>
            </w:r>
            <w:r>
              <w:rPr>
                <w:sz w:val="24"/>
                <w:szCs w:val="24"/>
              </w:rPr>
              <w:t>гарантійний</w:t>
            </w:r>
            <w:r>
              <w:rPr>
                <w:spacing w:val="1"/>
                <w:sz w:val="24"/>
                <w:szCs w:val="24"/>
              </w:rPr>
              <w:t xml:space="preserve"> </w:t>
            </w:r>
            <w:r>
              <w:rPr>
                <w:sz w:val="24"/>
                <w:szCs w:val="24"/>
              </w:rPr>
              <w:t>лист</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наступний</w:t>
            </w:r>
            <w:r>
              <w:rPr>
                <w:spacing w:val="1"/>
                <w:sz w:val="24"/>
                <w:szCs w:val="24"/>
              </w:rPr>
              <w:t xml:space="preserve"> </w:t>
            </w:r>
            <w:r>
              <w:rPr>
                <w:sz w:val="24"/>
                <w:szCs w:val="24"/>
              </w:rPr>
              <w:t>запис</w:t>
            </w:r>
            <w:r>
              <w:rPr>
                <w:spacing w:val="1"/>
                <w:sz w:val="24"/>
                <w:szCs w:val="24"/>
              </w:rPr>
              <w:t xml:space="preserve"> </w:t>
            </w:r>
            <w:r>
              <w:rPr>
                <w:sz w:val="24"/>
                <w:szCs w:val="24"/>
              </w:rPr>
              <w:t>«[Назва</w:t>
            </w:r>
            <w:r>
              <w:rPr>
                <w:spacing w:val="1"/>
                <w:sz w:val="24"/>
                <w:szCs w:val="24"/>
              </w:rPr>
              <w:t xml:space="preserve"> </w:t>
            </w:r>
            <w:r>
              <w:rPr>
                <w:sz w:val="24"/>
                <w:szCs w:val="24"/>
              </w:rPr>
              <w:t>учасника]</w:t>
            </w:r>
            <w:r>
              <w:rPr>
                <w:spacing w:val="1"/>
                <w:sz w:val="24"/>
                <w:szCs w:val="24"/>
              </w:rPr>
              <w:t xml:space="preserve"> </w:t>
            </w:r>
            <w:r>
              <w:rPr>
                <w:sz w:val="24"/>
                <w:szCs w:val="24"/>
              </w:rPr>
              <w:t>несе</w:t>
            </w:r>
            <w:r>
              <w:rPr>
                <w:spacing w:val="1"/>
                <w:sz w:val="24"/>
                <w:szCs w:val="24"/>
              </w:rPr>
              <w:t xml:space="preserve"> </w:t>
            </w:r>
            <w:r>
              <w:rPr>
                <w:sz w:val="24"/>
                <w:szCs w:val="24"/>
              </w:rPr>
              <w:t>повну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захист</w:t>
            </w:r>
            <w:r>
              <w:rPr>
                <w:spacing w:val="1"/>
                <w:sz w:val="24"/>
                <w:szCs w:val="24"/>
              </w:rPr>
              <w:t xml:space="preserve"> </w:t>
            </w:r>
            <w:r>
              <w:rPr>
                <w:sz w:val="24"/>
                <w:szCs w:val="24"/>
              </w:rPr>
              <w:t>персональних</w:t>
            </w:r>
            <w:r>
              <w:rPr>
                <w:spacing w:val="-4"/>
                <w:sz w:val="24"/>
                <w:szCs w:val="24"/>
              </w:rPr>
              <w:t xml:space="preserve"> </w:t>
            </w:r>
            <w:r>
              <w:rPr>
                <w:sz w:val="24"/>
                <w:szCs w:val="24"/>
              </w:rPr>
              <w:t>даних,</w:t>
            </w:r>
            <w:r>
              <w:rPr>
                <w:spacing w:val="3"/>
                <w:sz w:val="24"/>
                <w:szCs w:val="24"/>
              </w:rPr>
              <w:t xml:space="preserve"> </w:t>
            </w:r>
            <w:r>
              <w:rPr>
                <w:sz w:val="24"/>
                <w:szCs w:val="24"/>
              </w:rPr>
              <w:t>встановлену</w:t>
            </w:r>
            <w:r>
              <w:rPr>
                <w:spacing w:val="-8"/>
                <w:sz w:val="24"/>
                <w:szCs w:val="24"/>
              </w:rPr>
              <w:t xml:space="preserve"> </w:t>
            </w:r>
            <w:r>
              <w:rPr>
                <w:sz w:val="24"/>
                <w:szCs w:val="24"/>
              </w:rPr>
              <w:t>законодавством.».</w:t>
            </w:r>
          </w:p>
          <w:p w14:paraId="553A9BF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Тендерні пропозиції можуть подаватися об’єднанням учасників. У</w:t>
            </w:r>
            <w:r>
              <w:rPr>
                <w:spacing w:val="1"/>
                <w:sz w:val="24"/>
                <w:szCs w:val="24"/>
              </w:rPr>
              <w:t xml:space="preserve"> </w:t>
            </w:r>
            <w:r>
              <w:rPr>
                <w:sz w:val="24"/>
                <w:szCs w:val="24"/>
              </w:rPr>
              <w:t>разі якщо тендерна пропозиція подається об’єднанням учасників, до</w:t>
            </w:r>
            <w:r>
              <w:rPr>
                <w:spacing w:val="1"/>
                <w:sz w:val="24"/>
                <w:szCs w:val="24"/>
              </w:rPr>
              <w:t xml:space="preserve"> </w:t>
            </w:r>
            <w:r>
              <w:rPr>
                <w:sz w:val="24"/>
                <w:szCs w:val="24"/>
              </w:rPr>
              <w:t>неї</w:t>
            </w:r>
            <w:r>
              <w:rPr>
                <w:spacing w:val="1"/>
                <w:sz w:val="24"/>
                <w:szCs w:val="24"/>
              </w:rPr>
              <w:t xml:space="preserve"> </w:t>
            </w:r>
            <w:r>
              <w:rPr>
                <w:sz w:val="24"/>
                <w:szCs w:val="24"/>
              </w:rPr>
              <w:t>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1"/>
                <w:sz w:val="24"/>
                <w:szCs w:val="24"/>
              </w:rPr>
              <w:t xml:space="preserve"> </w:t>
            </w:r>
            <w:r>
              <w:rPr>
                <w:sz w:val="24"/>
                <w:szCs w:val="24"/>
              </w:rPr>
              <w:t>об’єднання.</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керівників</w:t>
            </w:r>
            <w:r>
              <w:rPr>
                <w:spacing w:val="1"/>
                <w:sz w:val="24"/>
                <w:szCs w:val="24"/>
              </w:rPr>
              <w:t xml:space="preserve"> </w:t>
            </w:r>
            <w:r>
              <w:rPr>
                <w:sz w:val="24"/>
                <w:szCs w:val="24"/>
              </w:rPr>
              <w:t>учасників</w:t>
            </w:r>
            <w:r>
              <w:rPr>
                <w:spacing w:val="61"/>
                <w:sz w:val="24"/>
                <w:szCs w:val="24"/>
              </w:rPr>
              <w:t xml:space="preserve"> </w:t>
            </w:r>
            <w:r>
              <w:rPr>
                <w:sz w:val="24"/>
                <w:szCs w:val="24"/>
              </w:rPr>
              <w:t>об’єднання</w:t>
            </w:r>
            <w:r>
              <w:rPr>
                <w:spacing w:val="-57"/>
                <w:sz w:val="24"/>
                <w:szCs w:val="24"/>
              </w:rPr>
              <w:t xml:space="preserve"> </w:t>
            </w:r>
            <w:r>
              <w:rPr>
                <w:sz w:val="24"/>
                <w:szCs w:val="24"/>
              </w:rPr>
              <w:t>учасників</w:t>
            </w:r>
            <w:r>
              <w:rPr>
                <w:spacing w:val="1"/>
                <w:sz w:val="24"/>
                <w:szCs w:val="24"/>
              </w:rPr>
              <w:t xml:space="preserve"> </w:t>
            </w:r>
            <w:r>
              <w:rPr>
                <w:sz w:val="24"/>
                <w:szCs w:val="24"/>
              </w:rPr>
              <w:t>або</w:t>
            </w:r>
            <w:r>
              <w:rPr>
                <w:spacing w:val="1"/>
                <w:sz w:val="24"/>
                <w:szCs w:val="24"/>
              </w:rPr>
              <w:t xml:space="preserve"> </w:t>
            </w:r>
            <w:r>
              <w:rPr>
                <w:sz w:val="24"/>
                <w:szCs w:val="24"/>
              </w:rPr>
              <w:t>їх</w:t>
            </w:r>
            <w:r>
              <w:rPr>
                <w:spacing w:val="1"/>
                <w:sz w:val="24"/>
                <w:szCs w:val="24"/>
              </w:rPr>
              <w:t xml:space="preserve"> </w:t>
            </w:r>
            <w:r>
              <w:rPr>
                <w:sz w:val="24"/>
                <w:szCs w:val="24"/>
              </w:rPr>
              <w:t>уповноважених</w:t>
            </w:r>
            <w:r>
              <w:rPr>
                <w:spacing w:val="1"/>
                <w:sz w:val="24"/>
                <w:szCs w:val="24"/>
              </w:rPr>
              <w:t xml:space="preserve"> </w:t>
            </w:r>
            <w:r>
              <w:rPr>
                <w:sz w:val="24"/>
                <w:szCs w:val="24"/>
              </w:rPr>
              <w:t>представників</w:t>
            </w:r>
            <w:r>
              <w:rPr>
                <w:spacing w:val="1"/>
                <w:sz w:val="24"/>
                <w:szCs w:val="24"/>
              </w:rPr>
              <w:t xml:space="preserve"> </w:t>
            </w:r>
            <w:r>
              <w:rPr>
                <w:sz w:val="24"/>
                <w:szCs w:val="24"/>
              </w:rPr>
              <w:t>підтверджуються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п</w:t>
            </w:r>
            <w:r>
              <w:rPr>
                <w:sz w:val="24"/>
                <w:szCs w:val="24"/>
              </w:rPr>
              <w:t>і</w:t>
            </w:r>
            <w:r>
              <w:rPr>
                <w:spacing w:val="1"/>
                <w:sz w:val="24"/>
                <w:szCs w:val="24"/>
              </w:rPr>
              <w:t>д</w:t>
            </w:r>
            <w:r>
              <w:rPr>
                <w:sz w:val="24"/>
                <w:szCs w:val="24"/>
              </w:rPr>
              <w:t>пунктів</w:t>
            </w:r>
            <w:r>
              <w:rPr>
                <w:spacing w:val="1"/>
                <w:sz w:val="24"/>
                <w:szCs w:val="24"/>
              </w:rPr>
              <w:t xml:space="preserve"> </w:t>
            </w:r>
            <w:r>
              <w:rPr>
                <w:sz w:val="24"/>
                <w:szCs w:val="24"/>
              </w:rPr>
              <w:t>1.4-1.7</w:t>
            </w:r>
            <w:r>
              <w:rPr>
                <w:spacing w:val="1"/>
                <w:sz w:val="24"/>
                <w:szCs w:val="24"/>
              </w:rPr>
              <w:t xml:space="preserve"> </w:t>
            </w:r>
            <w:r>
              <w:rPr>
                <w:sz w:val="24"/>
                <w:szCs w:val="24"/>
              </w:rPr>
              <w:t>цього 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(ці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об’єднання</w:t>
            </w:r>
            <w:r>
              <w:rPr>
                <w:spacing w:val="5"/>
                <w:sz w:val="24"/>
                <w:szCs w:val="24"/>
              </w:rPr>
              <w:t xml:space="preserve"> </w:t>
            </w:r>
            <w:r>
              <w:rPr>
                <w:sz w:val="24"/>
                <w:szCs w:val="24"/>
              </w:rPr>
              <w:t>учасників).</w:t>
            </w:r>
          </w:p>
          <w:p w14:paraId="447E935F"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Створення та подання учасниками тендерних пропозицій повинно</w:t>
            </w:r>
            <w:r>
              <w:rPr>
                <w:spacing w:val="1"/>
                <w:sz w:val="24"/>
                <w:szCs w:val="24"/>
              </w:rPr>
              <w:t xml:space="preserve"> </w:t>
            </w:r>
            <w:r>
              <w:rPr>
                <w:sz w:val="24"/>
                <w:szCs w:val="24"/>
              </w:rPr>
              <w:t>відбуватися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електронні</w:t>
            </w:r>
            <w:r>
              <w:rPr>
                <w:spacing w:val="1"/>
                <w:sz w:val="24"/>
                <w:szCs w:val="24"/>
              </w:rPr>
              <w:t xml:space="preserve"> </w:t>
            </w:r>
            <w:r>
              <w:rPr>
                <w:sz w:val="24"/>
                <w:szCs w:val="24"/>
              </w:rPr>
              <w:t>документи та електронний документообіг» та Закону України «Про</w:t>
            </w:r>
            <w:r>
              <w:rPr>
                <w:spacing w:val="1"/>
                <w:sz w:val="24"/>
                <w:szCs w:val="24"/>
              </w:rPr>
              <w:t xml:space="preserve"> </w:t>
            </w:r>
            <w:r>
              <w:rPr>
                <w:sz w:val="24"/>
                <w:szCs w:val="24"/>
              </w:rPr>
              <w:t>електронні</w:t>
            </w:r>
            <w:r>
              <w:rPr>
                <w:spacing w:val="1"/>
                <w:sz w:val="24"/>
                <w:szCs w:val="24"/>
              </w:rPr>
              <w:t xml:space="preserve"> </w:t>
            </w:r>
            <w:r>
              <w:rPr>
                <w:sz w:val="24"/>
                <w:szCs w:val="24"/>
              </w:rPr>
              <w:t>довірчі</w:t>
            </w:r>
            <w:r>
              <w:rPr>
                <w:spacing w:val="1"/>
                <w:sz w:val="24"/>
                <w:szCs w:val="24"/>
              </w:rPr>
              <w:t xml:space="preserve"> </w:t>
            </w:r>
            <w:r>
              <w:rPr>
                <w:sz w:val="24"/>
                <w:szCs w:val="24"/>
              </w:rPr>
              <w:t>послуги»</w:t>
            </w:r>
            <w:r>
              <w:rPr>
                <w:spacing w:val="1"/>
                <w:sz w:val="24"/>
                <w:szCs w:val="24"/>
              </w:rPr>
              <w:t xml:space="preserve"> </w:t>
            </w:r>
            <w:r>
              <w:rPr>
                <w:sz w:val="24"/>
                <w:szCs w:val="24"/>
              </w:rPr>
              <w:t>та</w:t>
            </w:r>
            <w:r>
              <w:rPr>
                <w:spacing w:val="1"/>
                <w:sz w:val="24"/>
                <w:szCs w:val="24"/>
              </w:rPr>
              <w:t xml:space="preserve"> </w:t>
            </w:r>
            <w:r>
              <w:rPr>
                <w:sz w:val="24"/>
                <w:szCs w:val="24"/>
              </w:rPr>
              <w:t>супроводжуватися</w:t>
            </w:r>
            <w:r>
              <w:rPr>
                <w:spacing w:val="1"/>
                <w:sz w:val="24"/>
                <w:szCs w:val="24"/>
              </w:rPr>
              <w:t xml:space="preserve"> </w:t>
            </w:r>
            <w:r>
              <w:rPr>
                <w:sz w:val="24"/>
                <w:szCs w:val="24"/>
              </w:rPr>
              <w:t>накладенням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(особистого</w:t>
            </w:r>
            <w:r>
              <w:rPr>
                <w:spacing w:val="1"/>
                <w:sz w:val="24"/>
                <w:szCs w:val="24"/>
              </w:rPr>
              <w:t xml:space="preserve"> </w:t>
            </w:r>
            <w:r>
              <w:rPr>
                <w:sz w:val="24"/>
                <w:szCs w:val="24"/>
              </w:rPr>
              <w:t>ключа</w:t>
            </w:r>
            <w:r>
              <w:rPr>
                <w:spacing w:val="-57"/>
                <w:sz w:val="24"/>
                <w:szCs w:val="24"/>
              </w:rPr>
              <w:t xml:space="preserve"> </w:t>
            </w:r>
            <w:r>
              <w:rPr>
                <w:sz w:val="24"/>
                <w:szCs w:val="24"/>
              </w:rPr>
              <w:t>кваліфікованого</w:t>
            </w:r>
            <w:r>
              <w:rPr>
                <w:spacing w:val="1"/>
                <w:sz w:val="24"/>
                <w:szCs w:val="24"/>
              </w:rPr>
              <w:t xml:space="preserve"> </w:t>
            </w:r>
            <w:r>
              <w:rPr>
                <w:sz w:val="24"/>
                <w:szCs w:val="24"/>
              </w:rPr>
              <w:t>сертифіката</w:t>
            </w:r>
            <w:r>
              <w:rPr>
                <w:spacing w:val="1"/>
                <w:sz w:val="24"/>
                <w:szCs w:val="24"/>
              </w:rPr>
              <w:t xml:space="preserve"> </w:t>
            </w:r>
            <w:r>
              <w:rPr>
                <w:sz w:val="24"/>
                <w:szCs w:val="24"/>
              </w:rPr>
              <w:t>ключа</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що</w:t>
            </w:r>
            <w:r>
              <w:rPr>
                <w:spacing w:val="1"/>
                <w:sz w:val="24"/>
                <w:szCs w:val="24"/>
              </w:rPr>
              <w:t xml:space="preserve"> </w:t>
            </w:r>
            <w:r>
              <w:rPr>
                <w:sz w:val="24"/>
                <w:szCs w:val="24"/>
              </w:rPr>
              <w:t>зберігається</w:t>
            </w:r>
            <w:r>
              <w:rPr>
                <w:spacing w:val="1"/>
                <w:sz w:val="24"/>
                <w:szCs w:val="24"/>
              </w:rPr>
              <w:t xml:space="preserve"> </w:t>
            </w:r>
            <w:r>
              <w:rPr>
                <w:sz w:val="24"/>
                <w:szCs w:val="24"/>
              </w:rPr>
              <w:t>у</w:t>
            </w:r>
            <w:r>
              <w:rPr>
                <w:spacing w:val="1"/>
                <w:sz w:val="24"/>
                <w:szCs w:val="24"/>
              </w:rPr>
              <w:t xml:space="preserve"> </w:t>
            </w:r>
            <w:r>
              <w:rPr>
                <w:sz w:val="24"/>
                <w:szCs w:val="24"/>
              </w:rPr>
              <w:t>захищеному</w:t>
            </w:r>
            <w:r>
              <w:rPr>
                <w:spacing w:val="1"/>
                <w:sz w:val="24"/>
                <w:szCs w:val="24"/>
              </w:rPr>
              <w:t xml:space="preserve"> </w:t>
            </w:r>
            <w:r>
              <w:rPr>
                <w:sz w:val="24"/>
                <w:szCs w:val="24"/>
              </w:rPr>
              <w:t>носії</w:t>
            </w:r>
            <w:r>
              <w:rPr>
                <w:spacing w:val="1"/>
                <w:sz w:val="24"/>
                <w:szCs w:val="24"/>
              </w:rPr>
              <w:t xml:space="preserve"> </w:t>
            </w:r>
            <w:r>
              <w:rPr>
                <w:sz w:val="24"/>
                <w:szCs w:val="24"/>
              </w:rPr>
              <w:t>інформації).</w:t>
            </w:r>
            <w:r>
              <w:rPr>
                <w:spacing w:val="1"/>
                <w:sz w:val="24"/>
                <w:szCs w:val="24"/>
              </w:rPr>
              <w:t xml:space="preserve"> </w:t>
            </w: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належність</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особі,</w:t>
            </w:r>
            <w:r>
              <w:rPr>
                <w:spacing w:val="1"/>
                <w:sz w:val="24"/>
                <w:szCs w:val="24"/>
              </w:rPr>
              <w:t xml:space="preserve"> </w:t>
            </w:r>
            <w:r>
              <w:rPr>
                <w:sz w:val="24"/>
                <w:szCs w:val="24"/>
              </w:rPr>
              <w:t>яка</w:t>
            </w:r>
            <w:r>
              <w:rPr>
                <w:spacing w:val="1"/>
                <w:sz w:val="24"/>
                <w:szCs w:val="24"/>
              </w:rPr>
              <w:t xml:space="preserve"> </w:t>
            </w:r>
            <w:r>
              <w:rPr>
                <w:sz w:val="24"/>
                <w:szCs w:val="24"/>
              </w:rPr>
              <w:t>підписала</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через</w:t>
            </w:r>
            <w:r>
              <w:rPr>
                <w:spacing w:val="1"/>
                <w:sz w:val="24"/>
                <w:szCs w:val="24"/>
              </w:rPr>
              <w:t xml:space="preserve"> </w:t>
            </w:r>
            <w:r>
              <w:rPr>
                <w:sz w:val="24"/>
                <w:szCs w:val="24"/>
              </w:rPr>
              <w:t>веб-портал</w:t>
            </w:r>
            <w:r>
              <w:rPr>
                <w:spacing w:val="1"/>
                <w:sz w:val="24"/>
                <w:szCs w:val="24"/>
              </w:rPr>
              <w:t xml:space="preserve"> </w:t>
            </w:r>
            <w:r>
              <w:rPr>
                <w:sz w:val="24"/>
                <w:szCs w:val="24"/>
              </w:rPr>
              <w:t>центрального</w:t>
            </w:r>
            <w:r>
              <w:rPr>
                <w:spacing w:val="1"/>
                <w:sz w:val="24"/>
                <w:szCs w:val="24"/>
              </w:rPr>
              <w:t xml:space="preserve"> </w:t>
            </w:r>
            <w:r>
              <w:rPr>
                <w:sz w:val="24"/>
                <w:szCs w:val="24"/>
              </w:rPr>
              <w:t>засвідчувального</w:t>
            </w:r>
            <w:r>
              <w:rPr>
                <w:spacing w:val="1"/>
                <w:sz w:val="24"/>
                <w:szCs w:val="24"/>
              </w:rPr>
              <w:t xml:space="preserve"> </w:t>
            </w:r>
            <w:r>
              <w:rPr>
                <w:sz w:val="24"/>
                <w:szCs w:val="24"/>
              </w:rPr>
              <w:t>органу</w:t>
            </w:r>
            <w:r>
              <w:rPr>
                <w:spacing w:val="1"/>
                <w:sz w:val="24"/>
                <w:szCs w:val="24"/>
              </w:rPr>
              <w:t xml:space="preserve"> </w:t>
            </w:r>
            <w:r>
              <w:rPr>
                <w:sz w:val="24"/>
                <w:szCs w:val="24"/>
              </w:rPr>
              <w:t>(https://czo.gov.ua)</w:t>
            </w:r>
            <w:r>
              <w:rPr>
                <w:spacing w:val="1"/>
                <w:sz w:val="24"/>
                <w:szCs w:val="24"/>
              </w:rPr>
              <w:t xml:space="preserve"> </w:t>
            </w:r>
            <w:r>
              <w:rPr>
                <w:sz w:val="24"/>
                <w:szCs w:val="24"/>
              </w:rPr>
              <w:t>шляхом</w:t>
            </w:r>
            <w:r>
              <w:rPr>
                <w:spacing w:val="1"/>
                <w:sz w:val="24"/>
                <w:szCs w:val="24"/>
              </w:rPr>
              <w:t xml:space="preserve"> </w:t>
            </w:r>
            <w:r>
              <w:rPr>
                <w:sz w:val="24"/>
                <w:szCs w:val="24"/>
              </w:rPr>
              <w:t>формування</w:t>
            </w:r>
            <w:r>
              <w:rPr>
                <w:spacing w:val="1"/>
                <w:sz w:val="24"/>
                <w:szCs w:val="24"/>
              </w:rPr>
              <w:t xml:space="preserve"> </w:t>
            </w:r>
            <w:r>
              <w:rPr>
                <w:sz w:val="24"/>
                <w:szCs w:val="24"/>
              </w:rPr>
              <w:t>відповідного</w:t>
            </w:r>
            <w:r>
              <w:rPr>
                <w:spacing w:val="1"/>
                <w:sz w:val="24"/>
                <w:szCs w:val="24"/>
              </w:rPr>
              <w:t xml:space="preserve"> </w:t>
            </w:r>
            <w:r>
              <w:rPr>
                <w:sz w:val="24"/>
                <w:szCs w:val="24"/>
              </w:rPr>
              <w:t>протоколу.</w:t>
            </w:r>
            <w:r>
              <w:rPr>
                <w:spacing w:val="1"/>
                <w:sz w:val="24"/>
                <w:szCs w:val="24"/>
              </w:rPr>
              <w:t xml:space="preserve"> </w:t>
            </w:r>
            <w:r>
              <w:rPr>
                <w:sz w:val="24"/>
                <w:szCs w:val="24"/>
              </w:rPr>
              <w:t>Встановлення</w:t>
            </w:r>
            <w:r>
              <w:rPr>
                <w:spacing w:val="1"/>
                <w:sz w:val="24"/>
                <w:szCs w:val="24"/>
              </w:rPr>
              <w:t xml:space="preserve"> </w:t>
            </w:r>
            <w:r>
              <w:rPr>
                <w:sz w:val="24"/>
                <w:szCs w:val="24"/>
              </w:rPr>
              <w:t>факту</w:t>
            </w:r>
            <w:r>
              <w:rPr>
                <w:spacing w:val="1"/>
                <w:sz w:val="24"/>
                <w:szCs w:val="24"/>
              </w:rPr>
              <w:t xml:space="preserve"> </w:t>
            </w:r>
            <w:r>
              <w:rPr>
                <w:sz w:val="24"/>
                <w:szCs w:val="24"/>
              </w:rPr>
              <w:t>неналежності</w:t>
            </w:r>
            <w:r>
              <w:rPr>
                <w:spacing w:val="1"/>
                <w:sz w:val="24"/>
                <w:szCs w:val="24"/>
              </w:rPr>
              <w:t xml:space="preserve"> </w:t>
            </w:r>
            <w:r>
              <w:rPr>
                <w:sz w:val="24"/>
                <w:szCs w:val="24"/>
              </w:rPr>
              <w:t>кваліфікованого електронного підпису особі, яка підписала тендерну</w:t>
            </w:r>
            <w:r>
              <w:rPr>
                <w:spacing w:val="1"/>
                <w:sz w:val="24"/>
                <w:szCs w:val="24"/>
              </w:rPr>
              <w:t xml:space="preserve"> </w:t>
            </w:r>
            <w:r>
              <w:rPr>
                <w:sz w:val="24"/>
                <w:szCs w:val="24"/>
              </w:rPr>
              <w:t>пропозицію, зберігання ключа на незахищеному носії, неналежності</w:t>
            </w:r>
            <w:r>
              <w:rPr>
                <w:spacing w:val="1"/>
                <w:sz w:val="24"/>
                <w:szCs w:val="24"/>
              </w:rPr>
              <w:t xml:space="preserve"> </w:t>
            </w:r>
            <w:r>
              <w:rPr>
                <w:sz w:val="24"/>
                <w:szCs w:val="24"/>
              </w:rPr>
              <w:t xml:space="preserve">типу підпису та/або сертифікату до </w:t>
            </w:r>
            <w:r>
              <w:rPr>
                <w:sz w:val="24"/>
                <w:szCs w:val="24"/>
              </w:rPr>
              <w:lastRenderedPageBreak/>
              <w:t>кваліфікованих або відсутність</w:t>
            </w:r>
            <w:r>
              <w:rPr>
                <w:spacing w:val="1"/>
                <w:sz w:val="24"/>
                <w:szCs w:val="24"/>
              </w:rPr>
              <w:t xml:space="preserve"> </w:t>
            </w:r>
            <w:r>
              <w:rPr>
                <w:sz w:val="24"/>
                <w:szCs w:val="24"/>
              </w:rPr>
              <w:t>можливості перевірити його, в тому числі через допущені учасником</w:t>
            </w:r>
            <w:r>
              <w:rPr>
                <w:spacing w:val="1"/>
                <w:sz w:val="24"/>
                <w:szCs w:val="24"/>
              </w:rPr>
              <w:t xml:space="preserve"> </w:t>
            </w:r>
            <w:r>
              <w:rPr>
                <w:sz w:val="24"/>
                <w:szCs w:val="24"/>
              </w:rPr>
              <w:t>технічні помилки, - є підставою для відхилення тендерної пропозиції</w:t>
            </w:r>
            <w:r>
              <w:rPr>
                <w:spacing w:val="1"/>
                <w:sz w:val="24"/>
                <w:szCs w:val="24"/>
              </w:rPr>
              <w:t xml:space="preserve"> </w:t>
            </w:r>
            <w:r>
              <w:rPr>
                <w:sz w:val="24"/>
                <w:szCs w:val="24"/>
              </w:rPr>
              <w:t>учасника.</w:t>
            </w:r>
          </w:p>
          <w:p w14:paraId="46E87D4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Кожен учасник має право подати тільки одну тендерну пропозицію</w:t>
            </w:r>
            <w:r>
              <w:rPr>
                <w:spacing w:val="-57"/>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до</w:t>
            </w:r>
            <w:r>
              <w:rPr>
                <w:spacing w:val="1"/>
                <w:sz w:val="24"/>
                <w:szCs w:val="24"/>
              </w:rPr>
              <w:t xml:space="preserve"> </w:t>
            </w:r>
            <w:r>
              <w:rPr>
                <w:sz w:val="24"/>
                <w:szCs w:val="24"/>
              </w:rPr>
              <w:t>визначеної</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частини</w:t>
            </w:r>
            <w:r>
              <w:rPr>
                <w:spacing w:val="1"/>
                <w:sz w:val="24"/>
                <w:szCs w:val="24"/>
              </w:rPr>
              <w:t xml:space="preserve"> </w:t>
            </w:r>
            <w:r>
              <w:rPr>
                <w:sz w:val="24"/>
                <w:szCs w:val="24"/>
              </w:rPr>
              <w:t>предмета закупівлі</w:t>
            </w:r>
            <w:r>
              <w:rPr>
                <w:spacing w:val="-3"/>
                <w:sz w:val="24"/>
                <w:szCs w:val="24"/>
              </w:rPr>
              <w:t xml:space="preserve"> </w:t>
            </w:r>
            <w:r>
              <w:rPr>
                <w:sz w:val="24"/>
                <w:szCs w:val="24"/>
              </w:rPr>
              <w:t>(лота)).</w:t>
            </w:r>
          </w:p>
          <w:p w14:paraId="601AD77F"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Учасник повинен подати усі документи своєї тендерної пропозиції,</w:t>
            </w:r>
            <w:r>
              <w:rPr>
                <w:spacing w:val="-57"/>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w:t>
            </w:r>
            <w:r>
              <w:rPr>
                <w:spacing w:val="1"/>
                <w:sz w:val="24"/>
                <w:szCs w:val="24"/>
              </w:rPr>
              <w:t xml:space="preserve"> </w:t>
            </w:r>
            <w:r>
              <w:rPr>
                <w:sz w:val="24"/>
                <w:szCs w:val="24"/>
              </w:rPr>
              <w:t>спливу</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їх</w:t>
            </w:r>
            <w:r>
              <w:rPr>
                <w:spacing w:val="1"/>
                <w:sz w:val="24"/>
                <w:szCs w:val="24"/>
              </w:rPr>
              <w:t xml:space="preserve"> </w:t>
            </w:r>
            <w:r>
              <w:rPr>
                <w:sz w:val="24"/>
                <w:szCs w:val="24"/>
              </w:rPr>
              <w:t>подання</w:t>
            </w:r>
            <w:r>
              <w:rPr>
                <w:spacing w:val="61"/>
                <w:sz w:val="24"/>
                <w:szCs w:val="24"/>
              </w:rPr>
              <w:t xml:space="preserve"> </w:t>
            </w:r>
            <w:r>
              <w:rPr>
                <w:sz w:val="24"/>
                <w:szCs w:val="24"/>
              </w:rPr>
              <w:t>не</w:t>
            </w:r>
            <w:r>
              <w:rPr>
                <w:spacing w:val="61"/>
                <w:sz w:val="24"/>
                <w:szCs w:val="24"/>
              </w:rPr>
              <w:t xml:space="preserve"> </w:t>
            </w:r>
            <w:r>
              <w:rPr>
                <w:sz w:val="24"/>
                <w:szCs w:val="24"/>
              </w:rPr>
              <w:t>приймаються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p>
          <w:p w14:paraId="00CA00A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Документальне</w:t>
            </w:r>
            <w:r>
              <w:rPr>
                <w:spacing w:val="1"/>
                <w:sz w:val="24"/>
                <w:szCs w:val="24"/>
              </w:rPr>
              <w:t xml:space="preserve"> </w:t>
            </w:r>
            <w:r>
              <w:rPr>
                <w:sz w:val="24"/>
                <w:szCs w:val="24"/>
              </w:rPr>
              <w:t>підтвердження</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не</w:t>
            </w:r>
            <w:r>
              <w:rPr>
                <w:spacing w:val="1"/>
                <w:sz w:val="24"/>
                <w:szCs w:val="24"/>
              </w:rPr>
              <w:t xml:space="preserve"> </w:t>
            </w:r>
            <w:r>
              <w:rPr>
                <w:sz w:val="24"/>
                <w:szCs w:val="24"/>
              </w:rPr>
              <w:t>вимагається,</w:t>
            </w:r>
            <w:r>
              <w:rPr>
                <w:spacing w:val="1"/>
                <w:sz w:val="24"/>
                <w:szCs w:val="24"/>
              </w:rPr>
              <w:t xml:space="preserve"> </w:t>
            </w:r>
            <w:r>
              <w:rPr>
                <w:sz w:val="24"/>
                <w:szCs w:val="24"/>
              </w:rPr>
              <w:t>якщо</w:t>
            </w:r>
            <w:r>
              <w:rPr>
                <w:spacing w:val="1"/>
                <w:sz w:val="24"/>
                <w:szCs w:val="24"/>
              </w:rPr>
              <w:t xml:space="preserve"> </w:t>
            </w:r>
            <w:r>
              <w:rPr>
                <w:sz w:val="24"/>
                <w:szCs w:val="24"/>
              </w:rPr>
              <w:t>така</w:t>
            </w:r>
            <w:r>
              <w:rPr>
                <w:spacing w:val="1"/>
                <w:sz w:val="24"/>
                <w:szCs w:val="24"/>
              </w:rPr>
              <w:t xml:space="preserve"> </w:t>
            </w:r>
            <w:r>
              <w:rPr>
                <w:sz w:val="24"/>
                <w:szCs w:val="24"/>
              </w:rPr>
              <w:t>інформація є публічною, що оприлюднена у формі відкритих 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w:t>
            </w:r>
            <w:r>
              <w:rPr>
                <w:spacing w:val="1"/>
                <w:sz w:val="24"/>
                <w:szCs w:val="24"/>
              </w:rPr>
              <w:t xml:space="preserve"> </w:t>
            </w:r>
            <w:r>
              <w:rPr>
                <w:sz w:val="24"/>
                <w:szCs w:val="24"/>
              </w:rPr>
              <w:t>та/або міститься у відкритих єдиних державних реєстрах, доступ до</w:t>
            </w:r>
            <w:r>
              <w:rPr>
                <w:spacing w:val="1"/>
                <w:sz w:val="24"/>
                <w:szCs w:val="24"/>
              </w:rPr>
              <w:t xml:space="preserve"> </w:t>
            </w:r>
            <w:r>
              <w:rPr>
                <w:sz w:val="24"/>
                <w:szCs w:val="24"/>
              </w:rPr>
              <w:t>яких</w:t>
            </w:r>
            <w:r>
              <w:rPr>
                <w:spacing w:val="48"/>
                <w:sz w:val="24"/>
                <w:szCs w:val="24"/>
              </w:rPr>
              <w:t xml:space="preserve"> </w:t>
            </w:r>
            <w:r>
              <w:rPr>
                <w:sz w:val="24"/>
                <w:szCs w:val="24"/>
              </w:rPr>
              <w:t>є</w:t>
            </w:r>
            <w:r>
              <w:rPr>
                <w:spacing w:val="51"/>
                <w:sz w:val="24"/>
                <w:szCs w:val="24"/>
              </w:rPr>
              <w:t xml:space="preserve"> </w:t>
            </w:r>
            <w:r>
              <w:rPr>
                <w:sz w:val="24"/>
                <w:szCs w:val="24"/>
              </w:rPr>
              <w:t>вільним,</w:t>
            </w:r>
            <w:r>
              <w:rPr>
                <w:spacing w:val="55"/>
                <w:sz w:val="24"/>
                <w:szCs w:val="24"/>
              </w:rPr>
              <w:t xml:space="preserve"> </w:t>
            </w:r>
            <w:r>
              <w:rPr>
                <w:sz w:val="24"/>
                <w:szCs w:val="24"/>
              </w:rPr>
              <w:t>або</w:t>
            </w:r>
            <w:r>
              <w:rPr>
                <w:spacing w:val="53"/>
                <w:sz w:val="24"/>
                <w:szCs w:val="24"/>
              </w:rPr>
              <w:t xml:space="preserve"> </w:t>
            </w:r>
            <w:r>
              <w:rPr>
                <w:sz w:val="24"/>
                <w:szCs w:val="24"/>
              </w:rPr>
              <w:t>публічної</w:t>
            </w:r>
            <w:r>
              <w:rPr>
                <w:spacing w:val="49"/>
                <w:sz w:val="24"/>
                <w:szCs w:val="24"/>
              </w:rPr>
              <w:t xml:space="preserve"> </w:t>
            </w:r>
            <w:r>
              <w:rPr>
                <w:sz w:val="24"/>
                <w:szCs w:val="24"/>
              </w:rPr>
              <w:t>інформації,</w:t>
            </w:r>
            <w:r>
              <w:rPr>
                <w:spacing w:val="60"/>
                <w:sz w:val="24"/>
                <w:szCs w:val="24"/>
              </w:rPr>
              <w:t xml:space="preserve"> </w:t>
            </w:r>
            <w:r>
              <w:rPr>
                <w:sz w:val="24"/>
                <w:szCs w:val="24"/>
              </w:rPr>
              <w:t>що</w:t>
            </w:r>
            <w:r>
              <w:rPr>
                <w:spacing w:val="57"/>
                <w:sz w:val="24"/>
                <w:szCs w:val="24"/>
              </w:rPr>
              <w:t xml:space="preserve"> </w:t>
            </w:r>
            <w:r>
              <w:rPr>
                <w:sz w:val="24"/>
                <w:szCs w:val="24"/>
              </w:rPr>
              <w:t>є</w:t>
            </w:r>
            <w:r>
              <w:rPr>
                <w:spacing w:val="51"/>
                <w:sz w:val="24"/>
                <w:szCs w:val="24"/>
              </w:rPr>
              <w:t xml:space="preserve"> </w:t>
            </w:r>
            <w:r>
              <w:rPr>
                <w:sz w:val="24"/>
                <w:szCs w:val="24"/>
              </w:rPr>
              <w:t>доступною</w:t>
            </w:r>
            <w:r>
              <w:rPr>
                <w:spacing w:val="51"/>
                <w:sz w:val="24"/>
                <w:szCs w:val="24"/>
              </w:rPr>
              <w:t xml:space="preserve"> </w:t>
            </w:r>
            <w:r>
              <w:rPr>
                <w:sz w:val="24"/>
                <w:szCs w:val="24"/>
              </w:rPr>
              <w:t>в електронній</w:t>
            </w:r>
            <w:r>
              <w:rPr>
                <w:spacing w:val="1"/>
                <w:sz w:val="24"/>
                <w:szCs w:val="24"/>
              </w:rPr>
              <w:t xml:space="preserve"> </w:t>
            </w:r>
            <w:r>
              <w:rPr>
                <w:sz w:val="24"/>
                <w:szCs w:val="24"/>
              </w:rPr>
              <w:t>системі</w:t>
            </w:r>
            <w:r>
              <w:rPr>
                <w:spacing w:val="-8"/>
                <w:sz w:val="24"/>
                <w:szCs w:val="24"/>
              </w:rPr>
              <w:t xml:space="preserve"> </w:t>
            </w:r>
            <w:r>
              <w:rPr>
                <w:sz w:val="24"/>
                <w:szCs w:val="24"/>
              </w:rPr>
              <w:t>закупівель.</w:t>
            </w:r>
          </w:p>
          <w:p w14:paraId="6087AE2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Замовникам забороняється вимагати від учасників засвідчувати</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інформацію),</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печаткою та підписом уповноваженої особи,</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 електронного підпису, що базується на кваліфікованому</w:t>
            </w:r>
            <w:r>
              <w:rPr>
                <w:spacing w:val="-57"/>
                <w:sz w:val="24"/>
                <w:szCs w:val="24"/>
              </w:rPr>
              <w:t xml:space="preserve"> </w:t>
            </w:r>
            <w:r>
              <w:rPr>
                <w:sz w:val="24"/>
                <w:szCs w:val="24"/>
              </w:rPr>
              <w:t>сертифікаті</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 xml:space="preserve">вимог </w:t>
            </w:r>
            <w:hyperlink r:id="rId12">
              <w:r>
                <w:rPr>
                  <w:sz w:val="24"/>
                  <w:szCs w:val="24"/>
                </w:rPr>
                <w:t>Закону</w:t>
              </w:r>
            </w:hyperlink>
            <w:r>
              <w:rPr>
                <w:spacing w:val="1"/>
                <w:sz w:val="24"/>
                <w:szCs w:val="24"/>
              </w:rPr>
              <w:t xml:space="preserve"> </w:t>
            </w:r>
            <w:hyperlink r:id="rId13">
              <w:r>
                <w:rPr>
                  <w:sz w:val="24"/>
                  <w:szCs w:val="24"/>
                </w:rPr>
                <w:t>України</w:t>
              </w:r>
              <w:r>
                <w:rPr>
                  <w:spacing w:val="3"/>
                  <w:sz w:val="24"/>
                  <w:szCs w:val="24"/>
                </w:rPr>
                <w:t xml:space="preserve"> </w:t>
              </w:r>
            </w:hyperlink>
            <w:r>
              <w:rPr>
                <w:sz w:val="24"/>
                <w:szCs w:val="24"/>
              </w:rPr>
              <w:t>«Про</w:t>
            </w:r>
            <w:r>
              <w:rPr>
                <w:spacing w:val="6"/>
                <w:sz w:val="24"/>
                <w:szCs w:val="24"/>
              </w:rPr>
              <w:t xml:space="preserve"> </w:t>
            </w:r>
            <w:r>
              <w:rPr>
                <w:sz w:val="24"/>
                <w:szCs w:val="24"/>
              </w:rPr>
              <w:t>електронні</w:t>
            </w:r>
            <w:r>
              <w:rPr>
                <w:spacing w:val="-8"/>
                <w:sz w:val="24"/>
                <w:szCs w:val="24"/>
              </w:rPr>
              <w:t xml:space="preserve"> </w:t>
            </w:r>
            <w:r>
              <w:rPr>
                <w:sz w:val="24"/>
                <w:szCs w:val="24"/>
              </w:rPr>
              <w:t>довірчі</w:t>
            </w:r>
            <w:r>
              <w:rPr>
                <w:spacing w:val="-7"/>
                <w:sz w:val="24"/>
                <w:szCs w:val="24"/>
              </w:rPr>
              <w:t xml:space="preserve"> </w:t>
            </w:r>
            <w:r>
              <w:rPr>
                <w:sz w:val="24"/>
                <w:szCs w:val="24"/>
              </w:rPr>
              <w:t>послуги».</w:t>
            </w:r>
          </w:p>
          <w:p w14:paraId="503103CE"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Замовник в тендерній документації зазначає</w:t>
            </w:r>
            <w:r>
              <w:rPr>
                <w:spacing w:val="60"/>
                <w:sz w:val="24"/>
                <w:szCs w:val="24"/>
              </w:rPr>
              <w:t xml:space="preserve"> </w:t>
            </w:r>
            <w:r>
              <w:rPr>
                <w:sz w:val="24"/>
                <w:szCs w:val="24"/>
              </w:rPr>
              <w:t>про неприйняття</w:t>
            </w:r>
            <w:r>
              <w:rPr>
                <w:spacing w:val="1"/>
                <w:sz w:val="24"/>
                <w:szCs w:val="24"/>
              </w:rPr>
              <w:t xml:space="preserve"> </w:t>
            </w:r>
            <w:r>
              <w:rPr>
                <w:sz w:val="24"/>
                <w:szCs w:val="24"/>
              </w:rPr>
              <w:t>до розгляду тендерної пропозиції, ціна якої є вищою, ніж очікувана</w:t>
            </w:r>
            <w:r>
              <w:rPr>
                <w:spacing w:val="1"/>
                <w:sz w:val="24"/>
                <w:szCs w:val="24"/>
              </w:rPr>
              <w:t xml:space="preserve"> </w:t>
            </w:r>
            <w:r>
              <w:rPr>
                <w:sz w:val="24"/>
                <w:szCs w:val="24"/>
              </w:rPr>
              <w:t>вартість предмета закупівлі, визначена замовником в оголошенні 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3"/>
                <w:sz w:val="24"/>
                <w:szCs w:val="24"/>
              </w:rPr>
              <w:t xml:space="preserve"> </w:t>
            </w:r>
            <w:r>
              <w:rPr>
                <w:sz w:val="24"/>
                <w:szCs w:val="24"/>
              </w:rPr>
              <w:t>торгів.</w:t>
            </w:r>
          </w:p>
          <w:p w14:paraId="036BE1E3"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Документи, що не передбачені законодавством для учасників -</w:t>
            </w:r>
            <w:r>
              <w:rPr>
                <w:spacing w:val="1"/>
                <w:sz w:val="24"/>
                <w:szCs w:val="24"/>
              </w:rPr>
              <w:t xml:space="preserve"> </w:t>
            </w:r>
            <w:r>
              <w:rPr>
                <w:sz w:val="24"/>
                <w:szCs w:val="24"/>
              </w:rPr>
              <w:t>юридичних, фізичних осіб, у тому числі фізичних осіб - підприємців,</w:t>
            </w:r>
            <w:r>
              <w:rPr>
                <w:spacing w:val="1"/>
                <w:sz w:val="24"/>
                <w:szCs w:val="24"/>
              </w:rPr>
              <w:t xml:space="preserve"> </w:t>
            </w:r>
            <w:r>
              <w:rPr>
                <w:sz w:val="24"/>
                <w:szCs w:val="24"/>
              </w:rPr>
              <w:t>не</w:t>
            </w:r>
            <w:r>
              <w:rPr>
                <w:spacing w:val="1"/>
                <w:sz w:val="24"/>
                <w:szCs w:val="24"/>
              </w:rPr>
              <w:t xml:space="preserve"> </w:t>
            </w:r>
            <w:r>
              <w:rPr>
                <w:sz w:val="24"/>
                <w:szCs w:val="24"/>
              </w:rPr>
              <w:t>подаються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Відсутність</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9"/>
                <w:sz w:val="24"/>
                <w:szCs w:val="24"/>
              </w:rPr>
              <w:t xml:space="preserve"> </w:t>
            </w:r>
            <w:r>
              <w:rPr>
                <w:sz w:val="24"/>
                <w:szCs w:val="24"/>
              </w:rPr>
              <w:t>фізичних</w:t>
            </w:r>
            <w:r>
              <w:rPr>
                <w:spacing w:val="3"/>
                <w:sz w:val="24"/>
                <w:szCs w:val="24"/>
              </w:rPr>
              <w:t xml:space="preserve"> </w:t>
            </w:r>
            <w:r>
              <w:rPr>
                <w:sz w:val="24"/>
                <w:szCs w:val="24"/>
              </w:rPr>
              <w:t>осіб,</w:t>
            </w:r>
            <w:r>
              <w:rPr>
                <w:spacing w:val="14"/>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4"/>
                <w:sz w:val="24"/>
                <w:szCs w:val="24"/>
              </w:rPr>
              <w:t xml:space="preserve"> </w:t>
            </w:r>
            <w:r>
              <w:rPr>
                <w:sz w:val="24"/>
                <w:szCs w:val="24"/>
              </w:rPr>
              <w:t>фізичних</w:t>
            </w:r>
            <w:r>
              <w:rPr>
                <w:spacing w:val="2"/>
                <w:sz w:val="24"/>
                <w:szCs w:val="24"/>
              </w:rPr>
              <w:t xml:space="preserve"> </w:t>
            </w:r>
            <w:r>
              <w:rPr>
                <w:sz w:val="24"/>
                <w:szCs w:val="24"/>
              </w:rPr>
              <w:t>осіб</w:t>
            </w:r>
            <w:r>
              <w:rPr>
                <w:spacing w:val="15"/>
                <w:sz w:val="24"/>
                <w:szCs w:val="24"/>
              </w:rPr>
              <w:t xml:space="preserve"> </w:t>
            </w:r>
            <w:r>
              <w:rPr>
                <w:sz w:val="24"/>
                <w:szCs w:val="24"/>
              </w:rPr>
              <w:t>-</w:t>
            </w:r>
            <w:r>
              <w:rPr>
                <w:spacing w:val="10"/>
                <w:sz w:val="24"/>
                <w:szCs w:val="24"/>
              </w:rPr>
              <w:t xml:space="preserve"> </w:t>
            </w:r>
            <w:r>
              <w:rPr>
                <w:sz w:val="24"/>
                <w:szCs w:val="24"/>
              </w:rPr>
              <w:t>підприємців, 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її</w:t>
            </w:r>
            <w:r>
              <w:rPr>
                <w:spacing w:val="1"/>
                <w:sz w:val="24"/>
                <w:szCs w:val="24"/>
              </w:rPr>
              <w:t xml:space="preserve"> </w:t>
            </w:r>
            <w:r>
              <w:rPr>
                <w:sz w:val="24"/>
                <w:szCs w:val="24"/>
              </w:rPr>
              <w:t>відхилення</w:t>
            </w:r>
            <w:r>
              <w:rPr>
                <w:spacing w:val="1"/>
                <w:sz w:val="24"/>
                <w:szCs w:val="24"/>
              </w:rPr>
              <w:t xml:space="preserve"> </w:t>
            </w:r>
            <w:r>
              <w:rPr>
                <w:sz w:val="24"/>
                <w:szCs w:val="24"/>
              </w:rPr>
              <w:t>замовником.</w:t>
            </w:r>
          </w:p>
        </w:tc>
      </w:tr>
      <w:tr w:rsidR="007D240E" w14:paraId="5CBCA1EA" w14:textId="77777777">
        <w:trPr>
          <w:trHeight w:val="629"/>
          <w:jc w:val="center"/>
        </w:trPr>
        <w:tc>
          <w:tcPr>
            <w:tcW w:w="565" w:type="dxa"/>
            <w:tcBorders>
              <w:right w:val="nil"/>
            </w:tcBorders>
          </w:tcPr>
          <w:p w14:paraId="1DB6D824" w14:textId="77777777" w:rsidR="007D240E" w:rsidRDefault="0016005C">
            <w:pPr>
              <w:pStyle w:val="TableParagraph"/>
              <w:ind w:left="258"/>
              <w:rPr>
                <w:sz w:val="24"/>
              </w:rPr>
            </w:pPr>
            <w:r>
              <w:rPr>
                <w:sz w:val="24"/>
              </w:rPr>
              <w:lastRenderedPageBreak/>
              <w:t>2</w:t>
            </w:r>
          </w:p>
        </w:tc>
        <w:tc>
          <w:tcPr>
            <w:tcW w:w="2974" w:type="dxa"/>
            <w:gridSpan w:val="3"/>
            <w:tcBorders>
              <w:left w:val="nil"/>
              <w:right w:val="nil"/>
            </w:tcBorders>
          </w:tcPr>
          <w:p w14:paraId="0A8E9341" w14:textId="77777777" w:rsidR="007D240E" w:rsidRDefault="0016005C">
            <w:pPr>
              <w:pStyle w:val="TableParagraph"/>
              <w:ind w:left="192" w:right="176"/>
              <w:rPr>
                <w:i/>
                <w:sz w:val="24"/>
              </w:rPr>
            </w:pPr>
            <w:r>
              <w:rPr>
                <w:i/>
                <w:sz w:val="24"/>
              </w:rPr>
              <w:t>Опис та приклади</w:t>
            </w:r>
            <w:r>
              <w:rPr>
                <w:i/>
                <w:spacing w:val="-58"/>
                <w:sz w:val="24"/>
              </w:rPr>
              <w:t xml:space="preserve"> </w:t>
            </w:r>
            <w:r>
              <w:rPr>
                <w:i/>
                <w:sz w:val="24"/>
              </w:rPr>
              <w:t>формальних</w:t>
            </w:r>
            <w:r>
              <w:rPr>
                <w:i/>
                <w:spacing w:val="1"/>
                <w:sz w:val="24"/>
              </w:rPr>
              <w:t xml:space="preserve"> </w:t>
            </w:r>
            <w:r>
              <w:rPr>
                <w:i/>
                <w:sz w:val="24"/>
              </w:rPr>
              <w:t>(несуттєвих)</w:t>
            </w:r>
            <w:r>
              <w:rPr>
                <w:i/>
                <w:spacing w:val="1"/>
                <w:sz w:val="24"/>
              </w:rPr>
              <w:t xml:space="preserve"> </w:t>
            </w:r>
            <w:r>
              <w:rPr>
                <w:i/>
                <w:sz w:val="24"/>
              </w:rPr>
              <w:t>помилок</w:t>
            </w:r>
          </w:p>
        </w:tc>
        <w:tc>
          <w:tcPr>
            <w:tcW w:w="6804" w:type="dxa"/>
            <w:gridSpan w:val="3"/>
            <w:tcBorders>
              <w:left w:val="nil"/>
            </w:tcBorders>
          </w:tcPr>
          <w:p w14:paraId="1AB3E49B" w14:textId="77777777" w:rsidR="007D240E" w:rsidRDefault="0016005C">
            <w:pPr>
              <w:pStyle w:val="TableParagraph"/>
              <w:numPr>
                <w:ilvl w:val="1"/>
                <w:numId w:val="11"/>
              </w:numPr>
              <w:tabs>
                <w:tab w:val="left" w:pos="816"/>
              </w:tabs>
              <w:ind w:left="107" w:right="105" w:firstLine="308"/>
              <w:jc w:val="both"/>
              <w:rPr>
                <w:sz w:val="24"/>
              </w:rPr>
            </w:pPr>
            <w:r>
              <w:rPr>
                <w:sz w:val="24"/>
              </w:rPr>
              <w:t>Формальними (несуттєвими) вважаються помилки, що пов’язані з</w:t>
            </w:r>
            <w:r>
              <w:rPr>
                <w:spacing w:val="-57"/>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8"/>
                <w:sz w:val="24"/>
              </w:rPr>
              <w:t xml:space="preserve"> </w:t>
            </w:r>
            <w:r>
              <w:rPr>
                <w:sz w:val="24"/>
              </w:rPr>
              <w:t>пропозиції,</w:t>
            </w:r>
            <w:r>
              <w:rPr>
                <w:spacing w:val="3"/>
                <w:sz w:val="24"/>
              </w:rPr>
              <w:t xml:space="preserve"> </w:t>
            </w:r>
            <w:r>
              <w:rPr>
                <w:sz w:val="24"/>
              </w:rPr>
              <w:t>а саме</w:t>
            </w:r>
            <w:r>
              <w:rPr>
                <w:spacing w:val="4"/>
                <w:sz w:val="24"/>
              </w:rPr>
              <w:t xml:space="preserve"> </w:t>
            </w:r>
            <w:r>
              <w:rPr>
                <w:sz w:val="24"/>
              </w:rPr>
              <w:t>-</w:t>
            </w:r>
            <w:r>
              <w:rPr>
                <w:spacing w:val="-1"/>
                <w:sz w:val="24"/>
              </w:rPr>
              <w:t xml:space="preserve"> </w:t>
            </w:r>
            <w:r>
              <w:rPr>
                <w:sz w:val="24"/>
              </w:rPr>
              <w:t>технічні</w:t>
            </w:r>
            <w:r>
              <w:rPr>
                <w:spacing w:val="-4"/>
                <w:sz w:val="24"/>
              </w:rPr>
              <w:t xml:space="preserve"> </w:t>
            </w:r>
            <w:r>
              <w:rPr>
                <w:sz w:val="24"/>
              </w:rPr>
              <w:t>помилки</w:t>
            </w:r>
            <w:r>
              <w:rPr>
                <w:spacing w:val="2"/>
                <w:sz w:val="24"/>
              </w:rPr>
              <w:t xml:space="preserve"> </w:t>
            </w:r>
            <w:r>
              <w:rPr>
                <w:sz w:val="24"/>
              </w:rPr>
              <w:t>та</w:t>
            </w:r>
            <w:r>
              <w:rPr>
                <w:spacing w:val="-4"/>
                <w:sz w:val="24"/>
              </w:rPr>
              <w:t xml:space="preserve"> </w:t>
            </w:r>
            <w:r>
              <w:rPr>
                <w:sz w:val="24"/>
              </w:rPr>
              <w:t>описки.</w:t>
            </w:r>
          </w:p>
          <w:p w14:paraId="0255C66F" w14:textId="77777777" w:rsidR="007D240E" w:rsidRDefault="0016005C">
            <w:pPr>
              <w:pStyle w:val="TableParagraph"/>
              <w:numPr>
                <w:ilvl w:val="1"/>
                <w:numId w:val="11"/>
              </w:numPr>
              <w:tabs>
                <w:tab w:val="left" w:pos="816"/>
              </w:tabs>
              <w:ind w:left="107" w:right="105" w:firstLine="308"/>
              <w:jc w:val="both"/>
              <w:rPr>
                <w:sz w:val="24"/>
              </w:rPr>
            </w:pPr>
            <w:r>
              <w:rPr>
                <w:sz w:val="24"/>
              </w:rPr>
              <w:t>Опис</w:t>
            </w:r>
            <w:r>
              <w:rPr>
                <w:spacing w:val="-8"/>
                <w:sz w:val="24"/>
              </w:rPr>
              <w:t xml:space="preserve"> </w:t>
            </w:r>
            <w:r>
              <w:rPr>
                <w:sz w:val="24"/>
              </w:rPr>
              <w:t>та</w:t>
            </w:r>
            <w:r>
              <w:rPr>
                <w:spacing w:val="-6"/>
                <w:sz w:val="24"/>
              </w:rPr>
              <w:t xml:space="preserve"> </w:t>
            </w:r>
            <w:r>
              <w:rPr>
                <w:sz w:val="24"/>
              </w:rPr>
              <w:t>приклади</w:t>
            </w:r>
            <w:r>
              <w:rPr>
                <w:spacing w:val="-1"/>
                <w:sz w:val="24"/>
              </w:rPr>
              <w:t xml:space="preserve"> </w:t>
            </w:r>
            <w:r>
              <w:rPr>
                <w:sz w:val="24"/>
              </w:rPr>
              <w:t>формальних</w:t>
            </w:r>
            <w:r>
              <w:rPr>
                <w:spacing w:val="-7"/>
                <w:sz w:val="24"/>
              </w:rPr>
              <w:t xml:space="preserve"> </w:t>
            </w:r>
            <w:r>
              <w:rPr>
                <w:sz w:val="24"/>
              </w:rPr>
              <w:t>(несуттєвих)</w:t>
            </w:r>
            <w:r>
              <w:rPr>
                <w:spacing w:val="-1"/>
                <w:sz w:val="24"/>
              </w:rPr>
              <w:t xml:space="preserve"> </w:t>
            </w:r>
            <w:r>
              <w:rPr>
                <w:sz w:val="24"/>
              </w:rPr>
              <w:t>помилок:</w:t>
            </w:r>
          </w:p>
          <w:p w14:paraId="2FAA45AD" w14:textId="77777777" w:rsidR="007D240E" w:rsidRDefault="0016005C">
            <w:pPr>
              <w:pStyle w:val="TableParagraph"/>
              <w:tabs>
                <w:tab w:val="left" w:pos="532"/>
              </w:tabs>
              <w:ind w:left="107" w:right="105" w:firstLine="308"/>
              <w:jc w:val="both"/>
              <w:rPr>
                <w:sz w:val="20"/>
                <w:szCs w:val="18"/>
              </w:rPr>
            </w:pPr>
            <w:r>
              <w:rPr>
                <w:sz w:val="20"/>
                <w:szCs w:val="18"/>
              </w:rPr>
              <w:t>а)</w:t>
            </w:r>
            <w:r>
              <w:rPr>
                <w:spacing w:val="1"/>
                <w:sz w:val="20"/>
                <w:szCs w:val="18"/>
              </w:rPr>
              <w:t xml:space="preserve"> </w:t>
            </w:r>
            <w:r>
              <w:rPr>
                <w:sz w:val="20"/>
                <w:szCs w:val="18"/>
              </w:rPr>
              <w:t>інформація/документ,</w:t>
            </w:r>
            <w:r>
              <w:rPr>
                <w:spacing w:val="1"/>
                <w:sz w:val="20"/>
                <w:szCs w:val="18"/>
              </w:rPr>
              <w:t xml:space="preserve"> </w:t>
            </w:r>
            <w:r>
              <w:rPr>
                <w:sz w:val="20"/>
                <w:szCs w:val="18"/>
              </w:rPr>
              <w:t>подана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57"/>
                <w:sz w:val="20"/>
                <w:szCs w:val="18"/>
              </w:rPr>
              <w:t xml:space="preserve"> </w:t>
            </w:r>
            <w:r>
              <w:rPr>
                <w:sz w:val="20"/>
                <w:szCs w:val="18"/>
              </w:rPr>
              <w:t>складі</w:t>
            </w:r>
            <w:r>
              <w:rPr>
                <w:spacing w:val="-9"/>
                <w:sz w:val="20"/>
                <w:szCs w:val="18"/>
              </w:rPr>
              <w:t xml:space="preserve"> </w:t>
            </w:r>
            <w:r>
              <w:rPr>
                <w:sz w:val="20"/>
                <w:szCs w:val="18"/>
              </w:rPr>
              <w:t>тендерної</w:t>
            </w:r>
            <w:r>
              <w:rPr>
                <w:spacing w:val="-8"/>
                <w:sz w:val="20"/>
                <w:szCs w:val="18"/>
              </w:rPr>
              <w:t xml:space="preserve"> </w:t>
            </w:r>
            <w:r>
              <w:rPr>
                <w:sz w:val="20"/>
                <w:szCs w:val="18"/>
              </w:rPr>
              <w:t>пропозиції,</w:t>
            </w:r>
            <w:r>
              <w:rPr>
                <w:spacing w:val="3"/>
                <w:sz w:val="20"/>
                <w:szCs w:val="18"/>
              </w:rPr>
              <w:t xml:space="preserve"> </w:t>
            </w:r>
            <w:r>
              <w:rPr>
                <w:sz w:val="20"/>
                <w:szCs w:val="18"/>
              </w:rPr>
              <w:t>містить</w:t>
            </w:r>
            <w:r>
              <w:rPr>
                <w:spacing w:val="1"/>
                <w:sz w:val="20"/>
                <w:szCs w:val="18"/>
              </w:rPr>
              <w:t xml:space="preserve"> </w:t>
            </w:r>
            <w:r>
              <w:rPr>
                <w:sz w:val="20"/>
                <w:szCs w:val="18"/>
              </w:rPr>
              <w:t>помилку</w:t>
            </w:r>
            <w:r>
              <w:rPr>
                <w:spacing w:val="-9"/>
                <w:sz w:val="20"/>
                <w:szCs w:val="18"/>
              </w:rPr>
              <w:t xml:space="preserve"> </w:t>
            </w:r>
            <w:r>
              <w:rPr>
                <w:sz w:val="20"/>
                <w:szCs w:val="18"/>
              </w:rPr>
              <w:t>(помилки)</w:t>
            </w:r>
            <w:r>
              <w:rPr>
                <w:spacing w:val="-2"/>
                <w:sz w:val="20"/>
                <w:szCs w:val="18"/>
              </w:rPr>
              <w:t xml:space="preserve"> </w:t>
            </w:r>
            <w:r>
              <w:rPr>
                <w:sz w:val="20"/>
                <w:szCs w:val="18"/>
              </w:rPr>
              <w:t>у</w:t>
            </w:r>
            <w:r>
              <w:rPr>
                <w:spacing w:val="-9"/>
                <w:sz w:val="20"/>
                <w:szCs w:val="18"/>
              </w:rPr>
              <w:t xml:space="preserve"> </w:t>
            </w:r>
            <w:r>
              <w:rPr>
                <w:sz w:val="20"/>
                <w:szCs w:val="18"/>
              </w:rPr>
              <w:t>частині:</w:t>
            </w:r>
          </w:p>
          <w:p w14:paraId="323FBDE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2"/>
                <w:sz w:val="20"/>
                <w:szCs w:val="18"/>
              </w:rPr>
              <w:t xml:space="preserve"> </w:t>
            </w:r>
            <w:r>
              <w:rPr>
                <w:sz w:val="20"/>
                <w:szCs w:val="18"/>
              </w:rPr>
              <w:t>великої</w:t>
            </w:r>
            <w:r>
              <w:rPr>
                <w:spacing w:val="-11"/>
                <w:sz w:val="20"/>
                <w:szCs w:val="18"/>
              </w:rPr>
              <w:t xml:space="preserve"> </w:t>
            </w:r>
            <w:r>
              <w:rPr>
                <w:sz w:val="20"/>
                <w:szCs w:val="18"/>
              </w:rPr>
              <w:t>літери,</w:t>
            </w:r>
          </w:p>
          <w:p w14:paraId="5265901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4"/>
                <w:sz w:val="20"/>
                <w:szCs w:val="18"/>
              </w:rPr>
              <w:t xml:space="preserve"> </w:t>
            </w:r>
            <w:r>
              <w:rPr>
                <w:sz w:val="20"/>
                <w:szCs w:val="18"/>
              </w:rPr>
              <w:t>розділових</w:t>
            </w:r>
            <w:r>
              <w:rPr>
                <w:spacing w:val="-9"/>
                <w:sz w:val="20"/>
                <w:szCs w:val="18"/>
              </w:rPr>
              <w:t xml:space="preserve"> </w:t>
            </w:r>
            <w:r>
              <w:rPr>
                <w:sz w:val="20"/>
                <w:szCs w:val="18"/>
              </w:rPr>
              <w:t>знаків</w:t>
            </w:r>
            <w:r>
              <w:rPr>
                <w:spacing w:val="-3"/>
                <w:sz w:val="20"/>
                <w:szCs w:val="18"/>
              </w:rPr>
              <w:t xml:space="preserve"> </w:t>
            </w:r>
            <w:r>
              <w:rPr>
                <w:sz w:val="20"/>
                <w:szCs w:val="18"/>
              </w:rPr>
              <w:t>та</w:t>
            </w:r>
            <w:r>
              <w:rPr>
                <w:spacing w:val="-5"/>
                <w:sz w:val="20"/>
                <w:szCs w:val="18"/>
              </w:rPr>
              <w:t xml:space="preserve"> </w:t>
            </w:r>
            <w:r>
              <w:rPr>
                <w:sz w:val="20"/>
                <w:szCs w:val="18"/>
              </w:rPr>
              <w:t>відмінювання</w:t>
            </w:r>
            <w:r>
              <w:rPr>
                <w:spacing w:val="-4"/>
                <w:sz w:val="20"/>
                <w:szCs w:val="18"/>
              </w:rPr>
              <w:t xml:space="preserve"> </w:t>
            </w:r>
            <w:r>
              <w:rPr>
                <w:sz w:val="20"/>
                <w:szCs w:val="18"/>
              </w:rPr>
              <w:t>слів</w:t>
            </w:r>
            <w:r>
              <w:rPr>
                <w:spacing w:val="2"/>
                <w:sz w:val="20"/>
                <w:szCs w:val="18"/>
              </w:rPr>
              <w:t xml:space="preserve"> </w:t>
            </w:r>
            <w:r>
              <w:rPr>
                <w:sz w:val="20"/>
                <w:szCs w:val="18"/>
              </w:rPr>
              <w:t>у</w:t>
            </w:r>
            <w:r>
              <w:rPr>
                <w:spacing w:val="-13"/>
                <w:sz w:val="20"/>
                <w:szCs w:val="18"/>
              </w:rPr>
              <w:t xml:space="preserve"> </w:t>
            </w:r>
            <w:r>
              <w:rPr>
                <w:sz w:val="20"/>
                <w:szCs w:val="18"/>
              </w:rPr>
              <w:t>реченні,</w:t>
            </w:r>
          </w:p>
          <w:p w14:paraId="1D5603F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використання</w:t>
            </w:r>
            <w:r>
              <w:rPr>
                <w:spacing w:val="1"/>
                <w:sz w:val="20"/>
                <w:szCs w:val="18"/>
              </w:rPr>
              <w:t xml:space="preserve"> </w:t>
            </w:r>
            <w:r>
              <w:rPr>
                <w:sz w:val="20"/>
                <w:szCs w:val="18"/>
              </w:rPr>
              <w:t>слова</w:t>
            </w:r>
            <w:r>
              <w:rPr>
                <w:spacing w:val="1"/>
                <w:sz w:val="20"/>
                <w:szCs w:val="18"/>
              </w:rPr>
              <w:t xml:space="preserve"> </w:t>
            </w:r>
            <w:r>
              <w:rPr>
                <w:sz w:val="20"/>
                <w:szCs w:val="18"/>
              </w:rPr>
              <w:t>або</w:t>
            </w:r>
            <w:r>
              <w:rPr>
                <w:spacing w:val="1"/>
                <w:sz w:val="20"/>
                <w:szCs w:val="18"/>
              </w:rPr>
              <w:t xml:space="preserve"> </w:t>
            </w:r>
            <w:r>
              <w:rPr>
                <w:sz w:val="20"/>
                <w:szCs w:val="18"/>
              </w:rPr>
              <w:t>мовного</w:t>
            </w:r>
            <w:r>
              <w:rPr>
                <w:spacing w:val="1"/>
                <w:sz w:val="20"/>
                <w:szCs w:val="18"/>
              </w:rPr>
              <w:t xml:space="preserve"> </w:t>
            </w:r>
            <w:r>
              <w:rPr>
                <w:sz w:val="20"/>
                <w:szCs w:val="18"/>
              </w:rPr>
              <w:t>звороту,</w:t>
            </w:r>
            <w:r>
              <w:rPr>
                <w:spacing w:val="1"/>
                <w:sz w:val="20"/>
                <w:szCs w:val="18"/>
              </w:rPr>
              <w:t xml:space="preserve"> </w:t>
            </w:r>
            <w:r>
              <w:rPr>
                <w:sz w:val="20"/>
                <w:szCs w:val="18"/>
              </w:rPr>
              <w:t>запозичених з</w:t>
            </w:r>
            <w:r>
              <w:rPr>
                <w:spacing w:val="1"/>
                <w:sz w:val="20"/>
                <w:szCs w:val="18"/>
              </w:rPr>
              <w:t xml:space="preserve"> </w:t>
            </w:r>
            <w:r>
              <w:rPr>
                <w:sz w:val="20"/>
                <w:szCs w:val="18"/>
              </w:rPr>
              <w:t>іншої</w:t>
            </w:r>
            <w:r>
              <w:rPr>
                <w:spacing w:val="1"/>
                <w:sz w:val="20"/>
                <w:szCs w:val="18"/>
              </w:rPr>
              <w:t xml:space="preserve"> </w:t>
            </w:r>
            <w:r>
              <w:rPr>
                <w:sz w:val="20"/>
                <w:szCs w:val="18"/>
              </w:rPr>
              <w:t>мови;</w:t>
            </w:r>
          </w:p>
          <w:p w14:paraId="07E328B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зазначення</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оголошення</w:t>
            </w:r>
            <w:r>
              <w:rPr>
                <w:spacing w:val="1"/>
                <w:sz w:val="20"/>
                <w:szCs w:val="18"/>
              </w:rPr>
              <w:t xml:space="preserve"> </w:t>
            </w:r>
            <w:r>
              <w:rPr>
                <w:sz w:val="20"/>
                <w:szCs w:val="18"/>
              </w:rPr>
              <w:t>про</w:t>
            </w:r>
            <w:r>
              <w:rPr>
                <w:spacing w:val="1"/>
                <w:sz w:val="20"/>
                <w:szCs w:val="18"/>
              </w:rPr>
              <w:t xml:space="preserve"> </w:t>
            </w:r>
            <w:r>
              <w:rPr>
                <w:sz w:val="20"/>
                <w:szCs w:val="18"/>
              </w:rPr>
              <w:t>проведення</w:t>
            </w:r>
            <w:r>
              <w:rPr>
                <w:spacing w:val="1"/>
                <w:sz w:val="20"/>
                <w:szCs w:val="18"/>
              </w:rPr>
              <w:t xml:space="preserve"> </w:t>
            </w:r>
            <w:r>
              <w:rPr>
                <w:sz w:val="20"/>
                <w:szCs w:val="18"/>
              </w:rPr>
              <w:t>конкурентної</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присвоєного</w:t>
            </w:r>
            <w:r>
              <w:rPr>
                <w:spacing w:val="61"/>
                <w:sz w:val="20"/>
                <w:szCs w:val="18"/>
              </w:rPr>
              <w:t xml:space="preserve"> </w:t>
            </w:r>
            <w:r>
              <w:rPr>
                <w:sz w:val="20"/>
                <w:szCs w:val="18"/>
              </w:rPr>
              <w:t>електронною</w:t>
            </w:r>
            <w:r>
              <w:rPr>
                <w:spacing w:val="-57"/>
                <w:sz w:val="20"/>
                <w:szCs w:val="18"/>
              </w:rPr>
              <w:t xml:space="preserve"> </w:t>
            </w:r>
            <w:r>
              <w:rPr>
                <w:sz w:val="20"/>
                <w:szCs w:val="18"/>
              </w:rPr>
              <w:t>системою</w:t>
            </w:r>
            <w:r>
              <w:rPr>
                <w:spacing w:val="1"/>
                <w:sz w:val="20"/>
                <w:szCs w:val="18"/>
              </w:rPr>
              <w:t xml:space="preserve"> </w:t>
            </w:r>
            <w:r>
              <w:rPr>
                <w:sz w:val="20"/>
                <w:szCs w:val="18"/>
              </w:rPr>
              <w:t>закупівель</w:t>
            </w:r>
            <w:r>
              <w:rPr>
                <w:spacing w:val="1"/>
                <w:sz w:val="20"/>
                <w:szCs w:val="18"/>
              </w:rPr>
              <w:t xml:space="preserve"> </w:t>
            </w:r>
            <w:r>
              <w:rPr>
                <w:sz w:val="20"/>
                <w:szCs w:val="18"/>
              </w:rPr>
              <w:t>та/або</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повідомлення</w:t>
            </w:r>
            <w:r>
              <w:rPr>
                <w:spacing w:val="1"/>
                <w:sz w:val="20"/>
                <w:szCs w:val="18"/>
              </w:rPr>
              <w:t xml:space="preserve"> </w:t>
            </w:r>
            <w:r>
              <w:rPr>
                <w:sz w:val="20"/>
                <w:szCs w:val="18"/>
              </w:rPr>
              <w:t>про</w:t>
            </w:r>
            <w:r>
              <w:rPr>
                <w:spacing w:val="1"/>
                <w:sz w:val="20"/>
                <w:szCs w:val="18"/>
              </w:rPr>
              <w:t xml:space="preserve"> </w:t>
            </w:r>
            <w:r>
              <w:rPr>
                <w:sz w:val="20"/>
                <w:szCs w:val="18"/>
              </w:rPr>
              <w:t>намір</w:t>
            </w:r>
            <w:r>
              <w:rPr>
                <w:spacing w:val="4"/>
                <w:sz w:val="20"/>
                <w:szCs w:val="18"/>
              </w:rPr>
              <w:t xml:space="preserve"> </w:t>
            </w:r>
            <w:r>
              <w:rPr>
                <w:sz w:val="20"/>
                <w:szCs w:val="18"/>
              </w:rPr>
              <w:t>укласти</w:t>
            </w:r>
            <w:r>
              <w:rPr>
                <w:spacing w:val="1"/>
                <w:sz w:val="20"/>
                <w:szCs w:val="18"/>
              </w:rPr>
              <w:t xml:space="preserve"> </w:t>
            </w:r>
            <w:r>
              <w:rPr>
                <w:sz w:val="20"/>
                <w:szCs w:val="18"/>
              </w:rPr>
              <w:t>договір про</w:t>
            </w:r>
            <w:r>
              <w:rPr>
                <w:spacing w:val="5"/>
                <w:sz w:val="20"/>
                <w:szCs w:val="18"/>
              </w:rPr>
              <w:t xml:space="preserve"> </w:t>
            </w:r>
            <w:r>
              <w:rPr>
                <w:sz w:val="20"/>
                <w:szCs w:val="18"/>
              </w:rPr>
              <w:t>закупівлю</w:t>
            </w:r>
            <w:r>
              <w:rPr>
                <w:spacing w:val="3"/>
                <w:sz w:val="20"/>
                <w:szCs w:val="18"/>
              </w:rPr>
              <w:t xml:space="preserve"> </w:t>
            </w:r>
            <w:r>
              <w:rPr>
                <w:sz w:val="20"/>
                <w:szCs w:val="18"/>
              </w:rPr>
              <w:t>-</w:t>
            </w:r>
            <w:r>
              <w:rPr>
                <w:spacing w:val="2"/>
                <w:sz w:val="20"/>
                <w:szCs w:val="18"/>
              </w:rPr>
              <w:t xml:space="preserve"> </w:t>
            </w:r>
            <w:r>
              <w:rPr>
                <w:sz w:val="20"/>
                <w:szCs w:val="18"/>
              </w:rPr>
              <w:t>помилка</w:t>
            </w:r>
            <w:r>
              <w:rPr>
                <w:spacing w:val="-1"/>
                <w:sz w:val="20"/>
                <w:szCs w:val="18"/>
              </w:rPr>
              <w:t xml:space="preserve"> </w:t>
            </w:r>
            <w:r>
              <w:rPr>
                <w:sz w:val="20"/>
                <w:szCs w:val="18"/>
              </w:rPr>
              <w:t>в</w:t>
            </w:r>
            <w:r>
              <w:rPr>
                <w:spacing w:val="-2"/>
                <w:sz w:val="20"/>
                <w:szCs w:val="18"/>
              </w:rPr>
              <w:t xml:space="preserve"> </w:t>
            </w:r>
            <w:r>
              <w:rPr>
                <w:sz w:val="20"/>
                <w:szCs w:val="18"/>
              </w:rPr>
              <w:t>цифрах,</w:t>
            </w:r>
          </w:p>
          <w:p w14:paraId="309DFCB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застосування правил</w:t>
            </w:r>
            <w:r>
              <w:rPr>
                <w:spacing w:val="-5"/>
                <w:sz w:val="20"/>
                <w:szCs w:val="18"/>
              </w:rPr>
              <w:t xml:space="preserve"> </w:t>
            </w:r>
            <w:r>
              <w:rPr>
                <w:sz w:val="20"/>
                <w:szCs w:val="18"/>
              </w:rPr>
              <w:t>переносу</w:t>
            </w:r>
            <w:r>
              <w:rPr>
                <w:spacing w:val="-9"/>
                <w:sz w:val="20"/>
                <w:szCs w:val="18"/>
              </w:rPr>
              <w:t xml:space="preserve"> </w:t>
            </w:r>
            <w:r>
              <w:rPr>
                <w:sz w:val="20"/>
                <w:szCs w:val="18"/>
              </w:rPr>
              <w:t>частини</w:t>
            </w:r>
            <w:r>
              <w:rPr>
                <w:spacing w:val="1"/>
                <w:sz w:val="20"/>
                <w:szCs w:val="18"/>
              </w:rPr>
              <w:t xml:space="preserve"> </w:t>
            </w:r>
            <w:r>
              <w:rPr>
                <w:sz w:val="20"/>
                <w:szCs w:val="18"/>
              </w:rPr>
              <w:t>слова</w:t>
            </w:r>
            <w:r>
              <w:rPr>
                <w:spacing w:val="-1"/>
                <w:sz w:val="20"/>
                <w:szCs w:val="18"/>
              </w:rPr>
              <w:t xml:space="preserve"> </w:t>
            </w:r>
            <w:r>
              <w:rPr>
                <w:sz w:val="20"/>
                <w:szCs w:val="18"/>
              </w:rPr>
              <w:t>з</w:t>
            </w:r>
            <w:r>
              <w:rPr>
                <w:spacing w:val="-7"/>
                <w:sz w:val="20"/>
                <w:szCs w:val="18"/>
              </w:rPr>
              <w:t xml:space="preserve"> </w:t>
            </w:r>
            <w:r>
              <w:rPr>
                <w:sz w:val="20"/>
                <w:szCs w:val="18"/>
              </w:rPr>
              <w:t>рядка</w:t>
            </w:r>
            <w:r>
              <w:rPr>
                <w:spacing w:val="-1"/>
                <w:sz w:val="20"/>
                <w:szCs w:val="18"/>
              </w:rPr>
              <w:t xml:space="preserve"> </w:t>
            </w:r>
            <w:r>
              <w:rPr>
                <w:sz w:val="20"/>
                <w:szCs w:val="18"/>
              </w:rPr>
              <w:t>в</w:t>
            </w:r>
            <w:r>
              <w:rPr>
                <w:spacing w:val="2"/>
                <w:sz w:val="20"/>
                <w:szCs w:val="18"/>
              </w:rPr>
              <w:t xml:space="preserve"> </w:t>
            </w:r>
            <w:r>
              <w:rPr>
                <w:sz w:val="20"/>
                <w:szCs w:val="18"/>
              </w:rPr>
              <w:t>рядок,</w:t>
            </w:r>
          </w:p>
          <w:p w14:paraId="37F4416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lastRenderedPageBreak/>
              <w:t>написання</w:t>
            </w:r>
            <w:r>
              <w:rPr>
                <w:spacing w:val="-2"/>
                <w:sz w:val="20"/>
                <w:szCs w:val="18"/>
              </w:rPr>
              <w:t xml:space="preserve"> </w:t>
            </w:r>
            <w:r>
              <w:rPr>
                <w:sz w:val="20"/>
                <w:szCs w:val="18"/>
              </w:rPr>
              <w:t>слів разом</w:t>
            </w:r>
            <w:r>
              <w:rPr>
                <w:spacing w:val="-4"/>
                <w:sz w:val="20"/>
                <w:szCs w:val="18"/>
              </w:rPr>
              <w:t xml:space="preserve"> </w:t>
            </w:r>
            <w:r>
              <w:rPr>
                <w:sz w:val="20"/>
                <w:szCs w:val="18"/>
              </w:rPr>
              <w:t>та/або</w:t>
            </w:r>
            <w:r>
              <w:rPr>
                <w:spacing w:val="-6"/>
                <w:sz w:val="20"/>
                <w:szCs w:val="18"/>
              </w:rPr>
              <w:t xml:space="preserve"> </w:t>
            </w:r>
            <w:r>
              <w:rPr>
                <w:sz w:val="20"/>
                <w:szCs w:val="18"/>
              </w:rPr>
              <w:t>окремо,</w:t>
            </w:r>
            <w:r>
              <w:rPr>
                <w:spacing w:val="-5"/>
                <w:sz w:val="20"/>
                <w:szCs w:val="18"/>
              </w:rPr>
              <w:t xml:space="preserve"> </w:t>
            </w:r>
            <w:r>
              <w:rPr>
                <w:sz w:val="20"/>
                <w:szCs w:val="18"/>
              </w:rPr>
              <w:t>та/або</w:t>
            </w:r>
            <w:r>
              <w:rPr>
                <w:spacing w:val="-1"/>
                <w:sz w:val="20"/>
                <w:szCs w:val="18"/>
              </w:rPr>
              <w:t xml:space="preserve"> </w:t>
            </w:r>
            <w:r>
              <w:rPr>
                <w:sz w:val="20"/>
                <w:szCs w:val="18"/>
              </w:rPr>
              <w:t>через дефіс,</w:t>
            </w:r>
          </w:p>
          <w:p w14:paraId="307E1F9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нумерації сторінок/аркушів (у тому числі кілька сторінок/аркушів</w:t>
            </w:r>
            <w:r>
              <w:rPr>
                <w:spacing w:val="-57"/>
                <w:sz w:val="20"/>
                <w:szCs w:val="18"/>
              </w:rPr>
              <w:t xml:space="preserve"> </w:t>
            </w:r>
            <w:r>
              <w:rPr>
                <w:sz w:val="20"/>
                <w:szCs w:val="18"/>
              </w:rPr>
              <w:t>мають</w:t>
            </w:r>
            <w:r>
              <w:rPr>
                <w:spacing w:val="-1"/>
                <w:sz w:val="20"/>
                <w:szCs w:val="18"/>
              </w:rPr>
              <w:t xml:space="preserve"> </w:t>
            </w:r>
            <w:r>
              <w:rPr>
                <w:sz w:val="20"/>
                <w:szCs w:val="18"/>
              </w:rPr>
              <w:t>однаковий номер,</w:t>
            </w:r>
            <w:r>
              <w:rPr>
                <w:spacing w:val="-5"/>
                <w:sz w:val="20"/>
                <w:szCs w:val="18"/>
              </w:rPr>
              <w:t xml:space="preserve"> </w:t>
            </w:r>
            <w:r>
              <w:rPr>
                <w:sz w:val="20"/>
                <w:szCs w:val="18"/>
              </w:rPr>
              <w:t>пропущені</w:t>
            </w:r>
            <w:r>
              <w:rPr>
                <w:spacing w:val="-10"/>
                <w:sz w:val="20"/>
                <w:szCs w:val="18"/>
              </w:rPr>
              <w:t xml:space="preserve"> </w:t>
            </w:r>
            <w:r>
              <w:rPr>
                <w:sz w:val="20"/>
                <w:szCs w:val="18"/>
              </w:rPr>
              <w:t>номери</w:t>
            </w:r>
            <w:r>
              <w:rPr>
                <w:spacing w:val="-5"/>
                <w:sz w:val="20"/>
                <w:szCs w:val="18"/>
              </w:rPr>
              <w:t xml:space="preserve"> </w:t>
            </w:r>
            <w:r>
              <w:rPr>
                <w:sz w:val="20"/>
                <w:szCs w:val="18"/>
              </w:rPr>
              <w:t>окремих</w:t>
            </w:r>
            <w:r>
              <w:rPr>
                <w:spacing w:val="-6"/>
                <w:sz w:val="20"/>
                <w:szCs w:val="18"/>
              </w:rPr>
              <w:t xml:space="preserve"> </w:t>
            </w:r>
            <w:r>
              <w:rPr>
                <w:sz w:val="20"/>
                <w:szCs w:val="18"/>
              </w:rPr>
              <w:t>сторінок/аркушів,</w:t>
            </w:r>
            <w:r>
              <w:rPr>
                <w:spacing w:val="-58"/>
                <w:sz w:val="20"/>
                <w:szCs w:val="18"/>
              </w:rPr>
              <w:t xml:space="preserve"> </w:t>
            </w:r>
            <w:r>
              <w:rPr>
                <w:sz w:val="20"/>
                <w:szCs w:val="18"/>
              </w:rPr>
              <w:t>немає</w:t>
            </w:r>
            <w:r>
              <w:rPr>
                <w:spacing w:val="1"/>
                <w:sz w:val="20"/>
                <w:szCs w:val="18"/>
              </w:rPr>
              <w:t xml:space="preserve"> </w:t>
            </w:r>
            <w:r>
              <w:rPr>
                <w:sz w:val="20"/>
                <w:szCs w:val="18"/>
              </w:rPr>
              <w:t>нумерації</w:t>
            </w:r>
            <w:r>
              <w:rPr>
                <w:spacing w:val="1"/>
                <w:sz w:val="20"/>
                <w:szCs w:val="18"/>
              </w:rPr>
              <w:t xml:space="preserve"> </w:t>
            </w:r>
            <w:r>
              <w:rPr>
                <w:sz w:val="20"/>
                <w:szCs w:val="18"/>
              </w:rPr>
              <w:t>сторінок/аркушів,</w:t>
            </w:r>
            <w:r>
              <w:rPr>
                <w:spacing w:val="1"/>
                <w:sz w:val="20"/>
                <w:szCs w:val="18"/>
              </w:rPr>
              <w:t xml:space="preserve"> </w:t>
            </w:r>
            <w:r>
              <w:rPr>
                <w:sz w:val="20"/>
                <w:szCs w:val="18"/>
              </w:rPr>
              <w:t>нумерація</w:t>
            </w:r>
            <w:r>
              <w:rPr>
                <w:spacing w:val="1"/>
                <w:sz w:val="20"/>
                <w:szCs w:val="18"/>
              </w:rPr>
              <w:t xml:space="preserve"> </w:t>
            </w:r>
            <w:r>
              <w:rPr>
                <w:sz w:val="20"/>
                <w:szCs w:val="18"/>
              </w:rPr>
              <w:t>сторінок/аркушів</w:t>
            </w:r>
            <w:r>
              <w:rPr>
                <w:spacing w:val="1"/>
                <w:sz w:val="20"/>
                <w:szCs w:val="18"/>
              </w:rPr>
              <w:t xml:space="preserve"> </w:t>
            </w:r>
            <w:r>
              <w:rPr>
                <w:sz w:val="20"/>
                <w:szCs w:val="18"/>
              </w:rPr>
              <w:t>не</w:t>
            </w:r>
            <w:r>
              <w:rPr>
                <w:spacing w:val="1"/>
                <w:sz w:val="20"/>
                <w:szCs w:val="18"/>
              </w:rPr>
              <w:t xml:space="preserve"> </w:t>
            </w:r>
            <w:r>
              <w:rPr>
                <w:sz w:val="20"/>
                <w:szCs w:val="18"/>
              </w:rPr>
              <w:t>відповідає</w:t>
            </w:r>
            <w:r>
              <w:rPr>
                <w:spacing w:val="-2"/>
                <w:sz w:val="20"/>
                <w:szCs w:val="18"/>
              </w:rPr>
              <w:t xml:space="preserve"> </w:t>
            </w:r>
            <w:r>
              <w:rPr>
                <w:sz w:val="20"/>
                <w:szCs w:val="18"/>
              </w:rPr>
              <w:t>переліку,</w:t>
            </w:r>
            <w:r>
              <w:rPr>
                <w:spacing w:val="3"/>
                <w:sz w:val="20"/>
                <w:szCs w:val="18"/>
              </w:rPr>
              <w:t xml:space="preserve"> </w:t>
            </w:r>
            <w:r>
              <w:rPr>
                <w:sz w:val="20"/>
                <w:szCs w:val="18"/>
              </w:rPr>
              <w:t>зазначеному</w:t>
            </w:r>
            <w:r>
              <w:rPr>
                <w:spacing w:val="-8"/>
                <w:sz w:val="20"/>
                <w:szCs w:val="18"/>
              </w:rPr>
              <w:t xml:space="preserve"> </w:t>
            </w:r>
            <w:r>
              <w:rPr>
                <w:sz w:val="20"/>
                <w:szCs w:val="18"/>
              </w:rPr>
              <w:t>в</w:t>
            </w:r>
            <w:r>
              <w:rPr>
                <w:spacing w:val="3"/>
                <w:sz w:val="20"/>
                <w:szCs w:val="18"/>
              </w:rPr>
              <w:t xml:space="preserve"> </w:t>
            </w:r>
            <w:r>
              <w:rPr>
                <w:sz w:val="20"/>
                <w:szCs w:val="18"/>
              </w:rPr>
              <w:t>документі);</w:t>
            </w:r>
          </w:p>
          <w:p w14:paraId="718E40B6" w14:textId="77777777" w:rsidR="007D240E" w:rsidRDefault="0016005C">
            <w:pPr>
              <w:pStyle w:val="TableParagraph"/>
              <w:tabs>
                <w:tab w:val="left" w:pos="532"/>
                <w:tab w:val="left" w:pos="5580"/>
              </w:tabs>
              <w:ind w:left="107" w:right="105" w:firstLine="308"/>
              <w:jc w:val="both"/>
              <w:rPr>
                <w:spacing w:val="1"/>
                <w:sz w:val="20"/>
                <w:szCs w:val="18"/>
              </w:rPr>
            </w:pPr>
            <w:r>
              <w:rPr>
                <w:sz w:val="20"/>
                <w:szCs w:val="18"/>
              </w:rPr>
              <w:t>б) помилка, зроблена учасником процедури закупівлі</w:t>
            </w:r>
            <w:r>
              <w:rPr>
                <w:spacing w:val="6"/>
                <w:sz w:val="20"/>
                <w:szCs w:val="18"/>
              </w:rPr>
              <w:t xml:space="preserve"> </w:t>
            </w:r>
            <w:r>
              <w:rPr>
                <w:sz w:val="20"/>
                <w:szCs w:val="18"/>
              </w:rPr>
              <w:t>під</w:t>
            </w:r>
            <w:r>
              <w:rPr>
                <w:spacing w:val="13"/>
                <w:sz w:val="20"/>
                <w:szCs w:val="18"/>
              </w:rPr>
              <w:t xml:space="preserve"> </w:t>
            </w:r>
            <w:r>
              <w:rPr>
                <w:sz w:val="20"/>
                <w:szCs w:val="18"/>
              </w:rPr>
              <w:t>час</w:t>
            </w:r>
            <w:r>
              <w:rPr>
                <w:spacing w:val="-57"/>
                <w:sz w:val="20"/>
                <w:szCs w:val="18"/>
              </w:rPr>
              <w:t xml:space="preserve"> </w:t>
            </w:r>
            <w:r>
              <w:rPr>
                <w:sz w:val="20"/>
                <w:szCs w:val="18"/>
              </w:rPr>
              <w:t>оформлення</w:t>
            </w:r>
            <w:r>
              <w:rPr>
                <w:spacing w:val="38"/>
                <w:sz w:val="20"/>
                <w:szCs w:val="18"/>
              </w:rPr>
              <w:t xml:space="preserve"> </w:t>
            </w:r>
            <w:r>
              <w:rPr>
                <w:sz w:val="20"/>
                <w:szCs w:val="18"/>
              </w:rPr>
              <w:t>тексту</w:t>
            </w:r>
            <w:r>
              <w:rPr>
                <w:spacing w:val="34"/>
                <w:sz w:val="20"/>
                <w:szCs w:val="18"/>
              </w:rPr>
              <w:t xml:space="preserve"> </w:t>
            </w:r>
            <w:r>
              <w:rPr>
                <w:sz w:val="20"/>
                <w:szCs w:val="18"/>
              </w:rPr>
              <w:t>документа/внесення</w:t>
            </w:r>
            <w:r>
              <w:rPr>
                <w:spacing w:val="42"/>
                <w:sz w:val="20"/>
                <w:szCs w:val="18"/>
              </w:rPr>
              <w:t xml:space="preserve"> </w:t>
            </w:r>
            <w:r>
              <w:rPr>
                <w:sz w:val="20"/>
                <w:szCs w:val="18"/>
              </w:rPr>
              <w:t>інформації</w:t>
            </w:r>
            <w:r>
              <w:rPr>
                <w:spacing w:val="33"/>
                <w:sz w:val="20"/>
                <w:szCs w:val="18"/>
              </w:rPr>
              <w:t xml:space="preserve"> </w:t>
            </w:r>
            <w:r>
              <w:rPr>
                <w:sz w:val="20"/>
                <w:szCs w:val="18"/>
              </w:rPr>
              <w:t>в</w:t>
            </w:r>
            <w:r>
              <w:rPr>
                <w:spacing w:val="44"/>
                <w:sz w:val="20"/>
                <w:szCs w:val="18"/>
              </w:rPr>
              <w:t xml:space="preserve"> </w:t>
            </w:r>
            <w:r>
              <w:rPr>
                <w:sz w:val="20"/>
                <w:szCs w:val="18"/>
              </w:rPr>
              <w:t>окремі</w:t>
            </w:r>
            <w:r>
              <w:rPr>
                <w:spacing w:val="33"/>
                <w:sz w:val="20"/>
                <w:szCs w:val="18"/>
              </w:rPr>
              <w:t xml:space="preserve"> </w:t>
            </w:r>
            <w:r>
              <w:rPr>
                <w:sz w:val="20"/>
                <w:szCs w:val="18"/>
              </w:rPr>
              <w:t>поля</w:t>
            </w:r>
            <w:r>
              <w:rPr>
                <w:spacing w:val="-57"/>
                <w:sz w:val="20"/>
                <w:szCs w:val="18"/>
              </w:rPr>
              <w:t xml:space="preserve"> </w:t>
            </w:r>
            <w:r>
              <w:rPr>
                <w:sz w:val="20"/>
                <w:szCs w:val="18"/>
              </w:rPr>
              <w:t>електронної</w:t>
            </w:r>
            <w:r>
              <w:rPr>
                <w:spacing w:val="45"/>
                <w:sz w:val="20"/>
                <w:szCs w:val="18"/>
              </w:rPr>
              <w:t xml:space="preserve"> </w:t>
            </w:r>
            <w:r>
              <w:rPr>
                <w:sz w:val="20"/>
                <w:szCs w:val="18"/>
              </w:rPr>
              <w:t>форми</w:t>
            </w:r>
            <w:r>
              <w:rPr>
                <w:spacing w:val="52"/>
                <w:sz w:val="20"/>
                <w:szCs w:val="18"/>
              </w:rPr>
              <w:t xml:space="preserve"> </w:t>
            </w:r>
            <w:r>
              <w:rPr>
                <w:sz w:val="20"/>
                <w:szCs w:val="18"/>
              </w:rPr>
              <w:t>тендерної</w:t>
            </w:r>
            <w:r>
              <w:rPr>
                <w:spacing w:val="46"/>
                <w:sz w:val="20"/>
                <w:szCs w:val="18"/>
              </w:rPr>
              <w:t xml:space="preserve"> </w:t>
            </w:r>
            <w:r>
              <w:rPr>
                <w:sz w:val="20"/>
                <w:szCs w:val="18"/>
              </w:rPr>
              <w:t>пропозиції</w:t>
            </w:r>
            <w:r>
              <w:rPr>
                <w:spacing w:val="50"/>
                <w:sz w:val="20"/>
                <w:szCs w:val="18"/>
              </w:rPr>
              <w:t xml:space="preserve"> </w:t>
            </w:r>
            <w:r>
              <w:rPr>
                <w:sz w:val="20"/>
                <w:szCs w:val="18"/>
              </w:rPr>
              <w:t>(у</w:t>
            </w:r>
            <w:r>
              <w:rPr>
                <w:spacing w:val="46"/>
                <w:sz w:val="20"/>
                <w:szCs w:val="18"/>
              </w:rPr>
              <w:t xml:space="preserve"> </w:t>
            </w:r>
            <w:r>
              <w:rPr>
                <w:sz w:val="20"/>
                <w:szCs w:val="18"/>
              </w:rPr>
              <w:t>тому</w:t>
            </w:r>
            <w:r>
              <w:rPr>
                <w:spacing w:val="46"/>
                <w:sz w:val="20"/>
                <w:szCs w:val="18"/>
              </w:rPr>
              <w:t xml:space="preserve"> </w:t>
            </w:r>
            <w:r>
              <w:rPr>
                <w:sz w:val="20"/>
                <w:szCs w:val="18"/>
              </w:rPr>
              <w:t>числі</w:t>
            </w:r>
            <w:r>
              <w:rPr>
                <w:spacing w:val="45"/>
                <w:sz w:val="20"/>
                <w:szCs w:val="18"/>
              </w:rPr>
              <w:t xml:space="preserve"> </w:t>
            </w:r>
            <w:r>
              <w:rPr>
                <w:sz w:val="20"/>
                <w:szCs w:val="18"/>
              </w:rPr>
              <w:t>комп'ютерна</w:t>
            </w:r>
            <w:r>
              <w:rPr>
                <w:spacing w:val="-57"/>
                <w:sz w:val="20"/>
                <w:szCs w:val="18"/>
              </w:rPr>
              <w:t xml:space="preserve"> </w:t>
            </w:r>
            <w:r>
              <w:rPr>
                <w:sz w:val="20"/>
                <w:szCs w:val="18"/>
              </w:rPr>
              <w:t>коректура,</w:t>
            </w:r>
            <w:r>
              <w:rPr>
                <w:spacing w:val="46"/>
                <w:sz w:val="20"/>
                <w:szCs w:val="18"/>
              </w:rPr>
              <w:t xml:space="preserve"> </w:t>
            </w:r>
            <w:r>
              <w:rPr>
                <w:sz w:val="20"/>
                <w:szCs w:val="18"/>
              </w:rPr>
              <w:t>заміна</w:t>
            </w:r>
            <w:r>
              <w:rPr>
                <w:spacing w:val="43"/>
                <w:sz w:val="20"/>
                <w:szCs w:val="18"/>
              </w:rPr>
              <w:t xml:space="preserve"> </w:t>
            </w:r>
            <w:r>
              <w:rPr>
                <w:sz w:val="20"/>
                <w:szCs w:val="18"/>
              </w:rPr>
              <w:t>літери</w:t>
            </w:r>
            <w:r>
              <w:rPr>
                <w:spacing w:val="44"/>
                <w:sz w:val="20"/>
                <w:szCs w:val="18"/>
              </w:rPr>
              <w:t xml:space="preserve"> </w:t>
            </w:r>
            <w:r>
              <w:rPr>
                <w:sz w:val="20"/>
                <w:szCs w:val="18"/>
              </w:rPr>
              <w:t>(літер)</w:t>
            </w:r>
            <w:r>
              <w:rPr>
                <w:spacing w:val="45"/>
                <w:sz w:val="20"/>
                <w:szCs w:val="18"/>
              </w:rPr>
              <w:t xml:space="preserve"> </w:t>
            </w:r>
            <w:r>
              <w:rPr>
                <w:sz w:val="20"/>
                <w:szCs w:val="18"/>
              </w:rPr>
              <w:t>та/або</w:t>
            </w:r>
            <w:r>
              <w:rPr>
                <w:spacing w:val="48"/>
                <w:sz w:val="20"/>
                <w:szCs w:val="18"/>
              </w:rPr>
              <w:t xml:space="preserve"> </w:t>
            </w:r>
            <w:r>
              <w:rPr>
                <w:sz w:val="20"/>
                <w:szCs w:val="18"/>
              </w:rPr>
              <w:t>цифри</w:t>
            </w:r>
            <w:r>
              <w:rPr>
                <w:spacing w:val="46"/>
                <w:sz w:val="20"/>
                <w:szCs w:val="18"/>
              </w:rPr>
              <w:t xml:space="preserve"> </w:t>
            </w:r>
            <w:r>
              <w:rPr>
                <w:sz w:val="20"/>
                <w:szCs w:val="18"/>
              </w:rPr>
              <w:t>(цифр),</w:t>
            </w:r>
            <w:r>
              <w:rPr>
                <w:spacing w:val="41"/>
                <w:sz w:val="20"/>
                <w:szCs w:val="18"/>
              </w:rPr>
              <w:t xml:space="preserve"> </w:t>
            </w:r>
            <w:r>
              <w:rPr>
                <w:sz w:val="20"/>
                <w:szCs w:val="18"/>
              </w:rPr>
              <w:t>переставлення</w:t>
            </w:r>
            <w:r>
              <w:rPr>
                <w:spacing w:val="-57"/>
                <w:sz w:val="20"/>
                <w:szCs w:val="18"/>
              </w:rPr>
              <w:t xml:space="preserve"> </w:t>
            </w:r>
            <w:r>
              <w:rPr>
                <w:sz w:val="20"/>
                <w:szCs w:val="18"/>
              </w:rPr>
              <w:t>літер</w:t>
            </w:r>
            <w:r>
              <w:rPr>
                <w:spacing w:val="44"/>
                <w:sz w:val="20"/>
                <w:szCs w:val="18"/>
              </w:rPr>
              <w:t xml:space="preserve"> </w:t>
            </w:r>
            <w:r>
              <w:rPr>
                <w:sz w:val="20"/>
                <w:szCs w:val="18"/>
              </w:rPr>
              <w:t>(цифр)</w:t>
            </w:r>
            <w:r>
              <w:rPr>
                <w:spacing w:val="47"/>
                <w:sz w:val="20"/>
                <w:szCs w:val="18"/>
              </w:rPr>
              <w:t xml:space="preserve"> </w:t>
            </w:r>
            <w:r>
              <w:rPr>
                <w:sz w:val="20"/>
                <w:szCs w:val="18"/>
              </w:rPr>
              <w:t>місцями,</w:t>
            </w:r>
            <w:r>
              <w:rPr>
                <w:spacing w:val="48"/>
                <w:sz w:val="20"/>
                <w:szCs w:val="18"/>
              </w:rPr>
              <w:t xml:space="preserve"> </w:t>
            </w:r>
            <w:r>
              <w:rPr>
                <w:sz w:val="20"/>
                <w:szCs w:val="18"/>
              </w:rPr>
              <w:t>пропуск</w:t>
            </w:r>
            <w:r>
              <w:rPr>
                <w:spacing w:val="44"/>
                <w:sz w:val="20"/>
                <w:szCs w:val="18"/>
              </w:rPr>
              <w:t xml:space="preserve"> </w:t>
            </w:r>
            <w:r>
              <w:rPr>
                <w:sz w:val="20"/>
                <w:szCs w:val="18"/>
              </w:rPr>
              <w:t>літер</w:t>
            </w:r>
            <w:r>
              <w:rPr>
                <w:spacing w:val="45"/>
                <w:sz w:val="20"/>
                <w:szCs w:val="18"/>
              </w:rPr>
              <w:t xml:space="preserve"> </w:t>
            </w:r>
            <w:r>
              <w:rPr>
                <w:sz w:val="20"/>
                <w:szCs w:val="18"/>
              </w:rPr>
              <w:t>(цифр),</w:t>
            </w:r>
            <w:r>
              <w:rPr>
                <w:spacing w:val="47"/>
                <w:sz w:val="20"/>
                <w:szCs w:val="18"/>
              </w:rPr>
              <w:t xml:space="preserve"> </w:t>
            </w:r>
            <w:r>
              <w:rPr>
                <w:sz w:val="20"/>
                <w:szCs w:val="18"/>
              </w:rPr>
              <w:t>повторення</w:t>
            </w:r>
            <w:r>
              <w:rPr>
                <w:spacing w:val="46"/>
                <w:sz w:val="20"/>
                <w:szCs w:val="18"/>
              </w:rPr>
              <w:t xml:space="preserve"> </w:t>
            </w:r>
            <w:r>
              <w:rPr>
                <w:sz w:val="20"/>
                <w:szCs w:val="18"/>
              </w:rPr>
              <w:t>слів,</w:t>
            </w:r>
            <w:r>
              <w:rPr>
                <w:spacing w:val="48"/>
                <w:sz w:val="20"/>
                <w:szCs w:val="18"/>
              </w:rPr>
              <w:t xml:space="preserve"> </w:t>
            </w:r>
            <w:r>
              <w:rPr>
                <w:sz w:val="20"/>
                <w:szCs w:val="18"/>
              </w:rPr>
              <w:t>немає</w:t>
            </w:r>
            <w:r>
              <w:rPr>
                <w:spacing w:val="-57"/>
                <w:sz w:val="20"/>
                <w:szCs w:val="18"/>
              </w:rPr>
              <w:t xml:space="preserve"> </w:t>
            </w:r>
            <w:r>
              <w:rPr>
                <w:sz w:val="20"/>
                <w:szCs w:val="18"/>
              </w:rPr>
              <w:t>пропуску</w:t>
            </w:r>
            <w:r>
              <w:rPr>
                <w:spacing w:val="42"/>
                <w:sz w:val="20"/>
                <w:szCs w:val="18"/>
              </w:rPr>
              <w:t xml:space="preserve"> </w:t>
            </w:r>
            <w:r>
              <w:rPr>
                <w:sz w:val="20"/>
                <w:szCs w:val="18"/>
              </w:rPr>
              <w:t>між</w:t>
            </w:r>
            <w:r>
              <w:rPr>
                <w:spacing w:val="49"/>
                <w:sz w:val="20"/>
                <w:szCs w:val="18"/>
              </w:rPr>
              <w:t xml:space="preserve"> </w:t>
            </w:r>
            <w:r>
              <w:rPr>
                <w:sz w:val="20"/>
                <w:szCs w:val="18"/>
              </w:rPr>
              <w:t>словами,</w:t>
            </w:r>
            <w:r>
              <w:rPr>
                <w:spacing w:val="44"/>
                <w:sz w:val="20"/>
                <w:szCs w:val="18"/>
              </w:rPr>
              <w:t xml:space="preserve"> </w:t>
            </w:r>
            <w:r>
              <w:rPr>
                <w:sz w:val="20"/>
                <w:szCs w:val="18"/>
              </w:rPr>
              <w:t>заокруглення</w:t>
            </w:r>
            <w:r>
              <w:rPr>
                <w:spacing w:val="48"/>
                <w:sz w:val="20"/>
                <w:szCs w:val="18"/>
              </w:rPr>
              <w:t xml:space="preserve"> </w:t>
            </w:r>
            <w:r>
              <w:rPr>
                <w:sz w:val="20"/>
                <w:szCs w:val="18"/>
              </w:rPr>
              <w:t>числа),</w:t>
            </w:r>
            <w:r>
              <w:rPr>
                <w:spacing w:val="39"/>
                <w:sz w:val="20"/>
                <w:szCs w:val="18"/>
              </w:rPr>
              <w:t xml:space="preserve"> </w:t>
            </w:r>
            <w:r>
              <w:rPr>
                <w:sz w:val="20"/>
                <w:szCs w:val="18"/>
              </w:rPr>
              <w:t>що</w:t>
            </w:r>
            <w:r>
              <w:rPr>
                <w:spacing w:val="51"/>
                <w:sz w:val="20"/>
                <w:szCs w:val="18"/>
              </w:rPr>
              <w:t xml:space="preserve"> </w:t>
            </w:r>
            <w:r>
              <w:rPr>
                <w:sz w:val="20"/>
                <w:szCs w:val="18"/>
              </w:rPr>
              <w:t>не</w:t>
            </w:r>
            <w:r>
              <w:rPr>
                <w:spacing w:val="42"/>
                <w:sz w:val="20"/>
                <w:szCs w:val="18"/>
              </w:rPr>
              <w:t xml:space="preserve"> </w:t>
            </w:r>
            <w:r>
              <w:rPr>
                <w:sz w:val="20"/>
                <w:szCs w:val="18"/>
              </w:rPr>
              <w:t>впливає</w:t>
            </w:r>
            <w:r>
              <w:rPr>
                <w:spacing w:val="44"/>
                <w:sz w:val="20"/>
                <w:szCs w:val="18"/>
              </w:rPr>
              <w:t xml:space="preserve"> </w:t>
            </w:r>
            <w:r>
              <w:rPr>
                <w:sz w:val="20"/>
                <w:szCs w:val="18"/>
              </w:rPr>
              <w:t>на</w:t>
            </w:r>
            <w:r>
              <w:rPr>
                <w:spacing w:val="46"/>
                <w:sz w:val="20"/>
                <w:szCs w:val="18"/>
              </w:rPr>
              <w:t xml:space="preserve"> </w:t>
            </w:r>
            <w:r>
              <w:rPr>
                <w:sz w:val="20"/>
                <w:szCs w:val="18"/>
              </w:rPr>
              <w:t>ціну</w:t>
            </w:r>
            <w:r>
              <w:rPr>
                <w:spacing w:val="-57"/>
                <w:sz w:val="20"/>
                <w:szCs w:val="18"/>
              </w:rPr>
              <w:t xml:space="preserve"> </w:t>
            </w:r>
            <w:r>
              <w:rPr>
                <w:sz w:val="20"/>
                <w:szCs w:val="18"/>
              </w:rPr>
              <w:t>тендерної пропозиції 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 та</w:t>
            </w:r>
            <w:r>
              <w:rPr>
                <w:spacing w:val="1"/>
                <w:sz w:val="20"/>
                <w:szCs w:val="18"/>
              </w:rPr>
              <w:t xml:space="preserve"> </w:t>
            </w:r>
            <w:r>
              <w:rPr>
                <w:sz w:val="20"/>
                <w:szCs w:val="18"/>
              </w:rPr>
              <w:t>не</w:t>
            </w:r>
            <w:r>
              <w:rPr>
                <w:spacing w:val="60"/>
                <w:sz w:val="20"/>
                <w:szCs w:val="18"/>
              </w:rPr>
              <w:t xml:space="preserve"> </w:t>
            </w:r>
            <w:r>
              <w:rPr>
                <w:sz w:val="20"/>
                <w:szCs w:val="18"/>
              </w:rPr>
              <w:t>призводить</w:t>
            </w:r>
            <w:r>
              <w:rPr>
                <w:spacing w:val="-57"/>
                <w:sz w:val="20"/>
                <w:szCs w:val="18"/>
              </w:rPr>
              <w:t xml:space="preserve"> </w:t>
            </w:r>
            <w:r>
              <w:rPr>
                <w:sz w:val="20"/>
                <w:szCs w:val="18"/>
              </w:rPr>
              <w:t>до</w:t>
            </w:r>
            <w:r>
              <w:rPr>
                <w:spacing w:val="48"/>
                <w:sz w:val="20"/>
                <w:szCs w:val="18"/>
              </w:rPr>
              <w:t xml:space="preserve"> </w:t>
            </w:r>
            <w:r>
              <w:rPr>
                <w:sz w:val="20"/>
                <w:szCs w:val="18"/>
              </w:rPr>
              <w:t>її</w:t>
            </w:r>
            <w:r>
              <w:rPr>
                <w:spacing w:val="39"/>
                <w:sz w:val="20"/>
                <w:szCs w:val="18"/>
              </w:rPr>
              <w:t xml:space="preserve"> </w:t>
            </w:r>
            <w:r>
              <w:rPr>
                <w:sz w:val="20"/>
                <w:szCs w:val="18"/>
              </w:rPr>
              <w:t>спотворення</w:t>
            </w:r>
            <w:r>
              <w:rPr>
                <w:spacing w:val="46"/>
                <w:sz w:val="20"/>
                <w:szCs w:val="18"/>
              </w:rPr>
              <w:t xml:space="preserve"> </w:t>
            </w:r>
            <w:r>
              <w:rPr>
                <w:sz w:val="20"/>
                <w:szCs w:val="18"/>
              </w:rPr>
              <w:t>та/або</w:t>
            </w:r>
            <w:r>
              <w:rPr>
                <w:spacing w:val="48"/>
                <w:sz w:val="20"/>
                <w:szCs w:val="18"/>
              </w:rPr>
              <w:t xml:space="preserve"> </w:t>
            </w:r>
            <w:r>
              <w:rPr>
                <w:sz w:val="20"/>
                <w:szCs w:val="18"/>
              </w:rPr>
              <w:t>не</w:t>
            </w:r>
            <w:r>
              <w:rPr>
                <w:spacing w:val="42"/>
                <w:sz w:val="20"/>
                <w:szCs w:val="18"/>
              </w:rPr>
              <w:t xml:space="preserve"> </w:t>
            </w:r>
            <w:r>
              <w:rPr>
                <w:sz w:val="20"/>
                <w:szCs w:val="18"/>
              </w:rPr>
              <w:t>стосується</w:t>
            </w:r>
            <w:r>
              <w:rPr>
                <w:spacing w:val="43"/>
                <w:sz w:val="20"/>
                <w:szCs w:val="18"/>
              </w:rPr>
              <w:t xml:space="preserve"> </w:t>
            </w:r>
            <w:r>
              <w:rPr>
                <w:sz w:val="20"/>
                <w:szCs w:val="18"/>
              </w:rPr>
              <w:t>характеристики</w:t>
            </w:r>
            <w:r>
              <w:rPr>
                <w:spacing w:val="44"/>
                <w:sz w:val="20"/>
                <w:szCs w:val="18"/>
              </w:rPr>
              <w:t xml:space="preserve"> </w:t>
            </w:r>
            <w:r>
              <w:rPr>
                <w:sz w:val="20"/>
                <w:szCs w:val="18"/>
              </w:rPr>
              <w:t>предмета</w:t>
            </w:r>
            <w:r>
              <w:rPr>
                <w:spacing w:val="-57"/>
                <w:sz w:val="20"/>
                <w:szCs w:val="18"/>
              </w:rPr>
              <w:t xml:space="preserve"> </w:t>
            </w:r>
            <w:r>
              <w:rPr>
                <w:sz w:val="20"/>
                <w:szCs w:val="18"/>
              </w:rPr>
              <w:t>закупівлі, кваліфікаційних критеріїв до учасника процедури закупівлі;</w:t>
            </w:r>
          </w:p>
          <w:p w14:paraId="79557F0C" w14:textId="77777777" w:rsidR="007D240E" w:rsidRDefault="0016005C">
            <w:pPr>
              <w:pStyle w:val="TableParagraph"/>
              <w:tabs>
                <w:tab w:val="left" w:pos="532"/>
                <w:tab w:val="left" w:pos="5580"/>
              </w:tabs>
              <w:ind w:left="107" w:right="105" w:firstLine="308"/>
              <w:jc w:val="both"/>
              <w:rPr>
                <w:spacing w:val="-57"/>
                <w:sz w:val="20"/>
                <w:szCs w:val="18"/>
              </w:rPr>
            </w:pPr>
            <w:r>
              <w:rPr>
                <w:sz w:val="20"/>
                <w:szCs w:val="18"/>
              </w:rPr>
              <w:t>в)</w:t>
            </w:r>
            <w:r>
              <w:rPr>
                <w:spacing w:val="1"/>
                <w:sz w:val="20"/>
                <w:szCs w:val="18"/>
              </w:rPr>
              <w:t xml:space="preserve"> </w:t>
            </w:r>
            <w:r>
              <w:rPr>
                <w:sz w:val="20"/>
                <w:szCs w:val="18"/>
              </w:rPr>
              <w:t>невірна</w:t>
            </w:r>
            <w:r>
              <w:rPr>
                <w:spacing w:val="1"/>
                <w:sz w:val="20"/>
                <w:szCs w:val="18"/>
              </w:rPr>
              <w:t xml:space="preserve"> </w:t>
            </w:r>
            <w:r>
              <w:rPr>
                <w:sz w:val="20"/>
                <w:szCs w:val="18"/>
              </w:rPr>
              <w:t>назва</w:t>
            </w:r>
            <w:r>
              <w:rPr>
                <w:spacing w:val="1"/>
                <w:sz w:val="20"/>
                <w:szCs w:val="18"/>
              </w:rPr>
              <w:t xml:space="preserve"> </w:t>
            </w:r>
            <w:r>
              <w:rPr>
                <w:sz w:val="20"/>
                <w:szCs w:val="18"/>
              </w:rPr>
              <w:t>документа</w:t>
            </w:r>
            <w:r>
              <w:rPr>
                <w:spacing w:val="1"/>
                <w:sz w:val="20"/>
                <w:szCs w:val="18"/>
              </w:rPr>
              <w:t xml:space="preserve"> </w:t>
            </w:r>
            <w:r>
              <w:rPr>
                <w:sz w:val="20"/>
                <w:szCs w:val="18"/>
              </w:rPr>
              <w:t>(документів),</w:t>
            </w:r>
            <w:r>
              <w:rPr>
                <w:spacing w:val="1"/>
                <w:sz w:val="20"/>
                <w:szCs w:val="18"/>
              </w:rPr>
              <w:t xml:space="preserve"> </w:t>
            </w:r>
            <w:r>
              <w:rPr>
                <w:sz w:val="20"/>
                <w:szCs w:val="18"/>
              </w:rPr>
              <w:t>що</w:t>
            </w:r>
            <w:r>
              <w:rPr>
                <w:spacing w:val="1"/>
                <w:sz w:val="20"/>
                <w:szCs w:val="18"/>
              </w:rPr>
              <w:t xml:space="preserve"> </w:t>
            </w:r>
            <w:r>
              <w:rPr>
                <w:sz w:val="20"/>
                <w:szCs w:val="18"/>
              </w:rPr>
              <w:t>подається</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5"/>
                <w:sz w:val="20"/>
                <w:szCs w:val="18"/>
              </w:rPr>
              <w:t xml:space="preserve"> </w:t>
            </w:r>
            <w:r>
              <w:rPr>
                <w:sz w:val="20"/>
                <w:szCs w:val="18"/>
              </w:rPr>
              <w:t>закупівлі</w:t>
            </w:r>
            <w:r>
              <w:rPr>
                <w:spacing w:val="5"/>
                <w:sz w:val="20"/>
                <w:szCs w:val="18"/>
              </w:rPr>
              <w:t xml:space="preserve"> </w:t>
            </w:r>
            <w:r>
              <w:rPr>
                <w:sz w:val="20"/>
                <w:szCs w:val="18"/>
              </w:rPr>
              <w:t>у</w:t>
            </w:r>
            <w:r>
              <w:rPr>
                <w:spacing w:val="60"/>
                <w:sz w:val="20"/>
                <w:szCs w:val="18"/>
              </w:rPr>
              <w:t xml:space="preserve"> </w:t>
            </w:r>
            <w:r>
              <w:rPr>
                <w:sz w:val="20"/>
                <w:szCs w:val="18"/>
              </w:rPr>
              <w:t>складі</w:t>
            </w:r>
            <w:r>
              <w:rPr>
                <w:spacing w:val="60"/>
                <w:sz w:val="20"/>
                <w:szCs w:val="18"/>
              </w:rPr>
              <w:t xml:space="preserve"> </w:t>
            </w:r>
            <w:r>
              <w:rPr>
                <w:sz w:val="20"/>
                <w:szCs w:val="18"/>
              </w:rPr>
              <w:t>тендерної</w:t>
            </w:r>
            <w:r>
              <w:rPr>
                <w:spacing w:val="55"/>
                <w:sz w:val="20"/>
                <w:szCs w:val="18"/>
              </w:rPr>
              <w:t xml:space="preserve"> </w:t>
            </w:r>
            <w:r>
              <w:rPr>
                <w:sz w:val="20"/>
                <w:szCs w:val="18"/>
              </w:rPr>
              <w:t>пропозиції,</w:t>
            </w:r>
            <w:r>
              <w:rPr>
                <w:spacing w:val="7"/>
                <w:sz w:val="20"/>
                <w:szCs w:val="18"/>
              </w:rPr>
              <w:t xml:space="preserve"> </w:t>
            </w:r>
            <w:r>
              <w:rPr>
                <w:sz w:val="20"/>
                <w:szCs w:val="18"/>
              </w:rPr>
              <w:t>зміст</w:t>
            </w:r>
            <w:r>
              <w:rPr>
                <w:spacing w:val="5"/>
                <w:sz w:val="20"/>
                <w:szCs w:val="18"/>
              </w:rPr>
              <w:t xml:space="preserve"> </w:t>
            </w:r>
            <w:r>
              <w:rPr>
                <w:sz w:val="20"/>
                <w:szCs w:val="18"/>
              </w:rPr>
              <w:t>якого</w:t>
            </w:r>
            <w:r>
              <w:rPr>
                <w:spacing w:val="-57"/>
                <w:sz w:val="20"/>
                <w:szCs w:val="18"/>
              </w:rPr>
              <w:t xml:space="preserve"> </w:t>
            </w:r>
            <w:r>
              <w:rPr>
                <w:sz w:val="20"/>
                <w:szCs w:val="18"/>
              </w:rPr>
              <w:t>відповідає вимогам, визначеним замовником у тендерній документації;</w:t>
            </w:r>
          </w:p>
          <w:p w14:paraId="5FF7F627" w14:textId="77777777" w:rsidR="007D240E" w:rsidRDefault="0016005C">
            <w:pPr>
              <w:pStyle w:val="TableParagraph"/>
              <w:tabs>
                <w:tab w:val="left" w:pos="532"/>
                <w:tab w:val="left" w:pos="5580"/>
              </w:tabs>
              <w:ind w:left="107" w:right="105" w:firstLine="308"/>
              <w:jc w:val="both"/>
              <w:rPr>
                <w:sz w:val="20"/>
                <w:szCs w:val="18"/>
              </w:rPr>
            </w:pPr>
            <w:r>
              <w:rPr>
                <w:sz w:val="20"/>
                <w:szCs w:val="18"/>
              </w:rPr>
              <w:t>г)</w:t>
            </w:r>
            <w:r>
              <w:rPr>
                <w:spacing w:val="1"/>
                <w:sz w:val="20"/>
                <w:szCs w:val="18"/>
              </w:rPr>
              <w:t xml:space="preserve"> </w:t>
            </w:r>
            <w:r>
              <w:rPr>
                <w:sz w:val="20"/>
                <w:szCs w:val="18"/>
              </w:rPr>
              <w:t>окрема</w:t>
            </w:r>
            <w:r>
              <w:rPr>
                <w:spacing w:val="1"/>
                <w:sz w:val="20"/>
                <w:szCs w:val="18"/>
              </w:rPr>
              <w:t xml:space="preserve"> </w:t>
            </w:r>
            <w:r>
              <w:rPr>
                <w:sz w:val="20"/>
                <w:szCs w:val="18"/>
              </w:rPr>
              <w:t>сторінка</w:t>
            </w:r>
            <w:r>
              <w:rPr>
                <w:spacing w:val="1"/>
                <w:sz w:val="20"/>
                <w:szCs w:val="18"/>
              </w:rPr>
              <w:t xml:space="preserve"> </w:t>
            </w:r>
            <w:r>
              <w:rPr>
                <w:sz w:val="20"/>
                <w:szCs w:val="18"/>
              </w:rPr>
              <w:t>(сторінки)</w:t>
            </w:r>
            <w:r>
              <w:rPr>
                <w:spacing w:val="1"/>
                <w:sz w:val="20"/>
                <w:szCs w:val="18"/>
              </w:rPr>
              <w:t xml:space="preserve"> </w:t>
            </w:r>
            <w:r>
              <w:rPr>
                <w:sz w:val="20"/>
                <w:szCs w:val="18"/>
              </w:rPr>
              <w:t>копії</w:t>
            </w:r>
            <w:r>
              <w:rPr>
                <w:spacing w:val="61"/>
                <w:sz w:val="20"/>
                <w:szCs w:val="18"/>
              </w:rPr>
              <w:t xml:space="preserve"> </w:t>
            </w:r>
            <w:r>
              <w:rPr>
                <w:sz w:val="20"/>
                <w:szCs w:val="18"/>
              </w:rPr>
              <w:t>документа</w:t>
            </w:r>
            <w:r>
              <w:rPr>
                <w:spacing w:val="61"/>
                <w:sz w:val="20"/>
                <w:szCs w:val="18"/>
              </w:rPr>
              <w:t xml:space="preserve"> </w:t>
            </w:r>
            <w:r>
              <w:rPr>
                <w:sz w:val="20"/>
                <w:szCs w:val="18"/>
              </w:rPr>
              <w:t>(документів)</w:t>
            </w:r>
            <w:r>
              <w:rPr>
                <w:spacing w:val="61"/>
                <w:sz w:val="20"/>
                <w:szCs w:val="18"/>
              </w:rPr>
              <w:t xml:space="preserve"> </w:t>
            </w:r>
            <w:r>
              <w:rPr>
                <w:sz w:val="20"/>
                <w:szCs w:val="18"/>
              </w:rPr>
              <w:t>не</w:t>
            </w:r>
            <w:r>
              <w:rPr>
                <w:spacing w:val="1"/>
                <w:sz w:val="20"/>
                <w:szCs w:val="18"/>
              </w:rPr>
              <w:t xml:space="preserve"> </w:t>
            </w:r>
            <w:r>
              <w:rPr>
                <w:sz w:val="20"/>
                <w:szCs w:val="18"/>
              </w:rPr>
              <w:t>завірена</w:t>
            </w:r>
            <w:r>
              <w:rPr>
                <w:spacing w:val="50"/>
                <w:sz w:val="20"/>
                <w:szCs w:val="18"/>
              </w:rPr>
              <w:t xml:space="preserve"> </w:t>
            </w:r>
            <w:r>
              <w:rPr>
                <w:sz w:val="20"/>
                <w:szCs w:val="18"/>
              </w:rPr>
              <w:t>підписом</w:t>
            </w:r>
            <w:r>
              <w:rPr>
                <w:spacing w:val="47"/>
                <w:sz w:val="20"/>
                <w:szCs w:val="18"/>
              </w:rPr>
              <w:t xml:space="preserve"> </w:t>
            </w:r>
            <w:r>
              <w:rPr>
                <w:sz w:val="20"/>
                <w:szCs w:val="18"/>
              </w:rPr>
              <w:t>та/або</w:t>
            </w:r>
            <w:r>
              <w:rPr>
                <w:spacing w:val="50"/>
                <w:sz w:val="20"/>
                <w:szCs w:val="18"/>
              </w:rPr>
              <w:t xml:space="preserve"> </w:t>
            </w:r>
            <w:r>
              <w:rPr>
                <w:sz w:val="20"/>
                <w:szCs w:val="18"/>
              </w:rPr>
              <w:t>печаткою</w:t>
            </w:r>
            <w:r>
              <w:rPr>
                <w:spacing w:val="45"/>
                <w:sz w:val="20"/>
                <w:szCs w:val="18"/>
              </w:rPr>
              <w:t xml:space="preserve"> </w:t>
            </w:r>
            <w:r>
              <w:rPr>
                <w:sz w:val="20"/>
                <w:szCs w:val="18"/>
              </w:rPr>
              <w:t>учасника</w:t>
            </w:r>
            <w:r>
              <w:rPr>
                <w:spacing w:val="50"/>
                <w:sz w:val="20"/>
                <w:szCs w:val="18"/>
              </w:rPr>
              <w:t xml:space="preserve"> </w:t>
            </w:r>
            <w:r>
              <w:rPr>
                <w:sz w:val="20"/>
                <w:szCs w:val="18"/>
              </w:rPr>
              <w:t>процедури</w:t>
            </w:r>
            <w:r>
              <w:rPr>
                <w:spacing w:val="51"/>
                <w:sz w:val="20"/>
                <w:szCs w:val="18"/>
              </w:rPr>
              <w:t xml:space="preserve"> </w:t>
            </w:r>
            <w:r>
              <w:rPr>
                <w:sz w:val="20"/>
                <w:szCs w:val="18"/>
              </w:rPr>
              <w:t>закупівлі</w:t>
            </w:r>
            <w:r>
              <w:rPr>
                <w:spacing w:val="42"/>
                <w:sz w:val="20"/>
                <w:szCs w:val="18"/>
              </w:rPr>
              <w:t xml:space="preserve"> </w:t>
            </w:r>
            <w:r>
              <w:rPr>
                <w:sz w:val="20"/>
                <w:szCs w:val="18"/>
              </w:rPr>
              <w:t>(у разі</w:t>
            </w:r>
            <w:r>
              <w:rPr>
                <w:spacing w:val="-4"/>
                <w:sz w:val="20"/>
                <w:szCs w:val="18"/>
              </w:rPr>
              <w:t xml:space="preserve"> </w:t>
            </w:r>
            <w:r>
              <w:rPr>
                <w:sz w:val="20"/>
                <w:szCs w:val="18"/>
              </w:rPr>
              <w:t>її</w:t>
            </w:r>
            <w:r>
              <w:rPr>
                <w:spacing w:val="-4"/>
                <w:sz w:val="20"/>
                <w:szCs w:val="18"/>
              </w:rPr>
              <w:t xml:space="preserve"> </w:t>
            </w:r>
            <w:r>
              <w:rPr>
                <w:sz w:val="20"/>
                <w:szCs w:val="18"/>
              </w:rPr>
              <w:t>використання);</w:t>
            </w:r>
          </w:p>
          <w:p w14:paraId="46AB2DAE" w14:textId="77777777" w:rsidR="007D240E" w:rsidRDefault="0016005C">
            <w:pPr>
              <w:pStyle w:val="TableParagraph"/>
              <w:tabs>
                <w:tab w:val="left" w:pos="532"/>
              </w:tabs>
              <w:ind w:left="107" w:right="105" w:firstLine="308"/>
              <w:jc w:val="both"/>
              <w:rPr>
                <w:sz w:val="20"/>
                <w:szCs w:val="18"/>
              </w:rPr>
            </w:pPr>
            <w:r>
              <w:rPr>
                <w:sz w:val="20"/>
                <w:szCs w:val="18"/>
              </w:rPr>
              <w:t>ґ)</w:t>
            </w:r>
            <w:r>
              <w:rPr>
                <w:spacing w:val="55"/>
                <w:sz w:val="20"/>
                <w:szCs w:val="18"/>
              </w:rPr>
              <w:t xml:space="preserve"> </w:t>
            </w:r>
            <w:r>
              <w:rPr>
                <w:sz w:val="20"/>
                <w:szCs w:val="18"/>
              </w:rPr>
              <w:t>у</w:t>
            </w:r>
            <w:r>
              <w:rPr>
                <w:spacing w:val="44"/>
                <w:sz w:val="20"/>
                <w:szCs w:val="18"/>
              </w:rPr>
              <w:t xml:space="preserve"> </w:t>
            </w:r>
            <w:r>
              <w:rPr>
                <w:sz w:val="20"/>
                <w:szCs w:val="18"/>
              </w:rPr>
              <w:t>складі</w:t>
            </w:r>
            <w:r>
              <w:rPr>
                <w:spacing w:val="44"/>
                <w:sz w:val="20"/>
                <w:szCs w:val="18"/>
              </w:rPr>
              <w:t xml:space="preserve"> </w:t>
            </w:r>
            <w:r>
              <w:rPr>
                <w:sz w:val="20"/>
                <w:szCs w:val="18"/>
              </w:rPr>
              <w:t>тендерної</w:t>
            </w:r>
            <w:r>
              <w:rPr>
                <w:spacing w:val="44"/>
                <w:sz w:val="20"/>
                <w:szCs w:val="18"/>
              </w:rPr>
              <w:t xml:space="preserve"> </w:t>
            </w:r>
            <w:r>
              <w:rPr>
                <w:sz w:val="20"/>
                <w:szCs w:val="18"/>
              </w:rPr>
              <w:t>пропозиції</w:t>
            </w:r>
            <w:r>
              <w:rPr>
                <w:spacing w:val="44"/>
                <w:sz w:val="20"/>
                <w:szCs w:val="18"/>
              </w:rPr>
              <w:t xml:space="preserve"> </w:t>
            </w:r>
            <w:r>
              <w:rPr>
                <w:sz w:val="20"/>
                <w:szCs w:val="18"/>
              </w:rPr>
              <w:t>немає</w:t>
            </w:r>
            <w:r>
              <w:rPr>
                <w:spacing w:val="51"/>
                <w:sz w:val="20"/>
                <w:szCs w:val="18"/>
              </w:rPr>
              <w:t xml:space="preserve"> </w:t>
            </w:r>
            <w:r>
              <w:rPr>
                <w:sz w:val="20"/>
                <w:szCs w:val="18"/>
              </w:rPr>
              <w:t>документа</w:t>
            </w:r>
            <w:r>
              <w:rPr>
                <w:spacing w:val="53"/>
                <w:sz w:val="20"/>
                <w:szCs w:val="18"/>
              </w:rPr>
              <w:t xml:space="preserve"> </w:t>
            </w:r>
            <w:r>
              <w:rPr>
                <w:sz w:val="20"/>
                <w:szCs w:val="18"/>
              </w:rPr>
              <w:t>(документів),</w:t>
            </w:r>
            <w:r>
              <w:rPr>
                <w:spacing w:val="56"/>
                <w:sz w:val="20"/>
                <w:szCs w:val="18"/>
              </w:rPr>
              <w:t xml:space="preserve"> </w:t>
            </w:r>
            <w:r>
              <w:rPr>
                <w:sz w:val="20"/>
                <w:szCs w:val="18"/>
              </w:rPr>
              <w:t>на який</w:t>
            </w:r>
            <w:r>
              <w:rPr>
                <w:spacing w:val="1"/>
                <w:sz w:val="20"/>
                <w:szCs w:val="18"/>
              </w:rPr>
              <w:t xml:space="preserve"> </w:t>
            </w:r>
            <w:r>
              <w:rPr>
                <w:sz w:val="20"/>
                <w:szCs w:val="18"/>
              </w:rPr>
              <w:t>посилається</w:t>
            </w:r>
            <w:r>
              <w:rPr>
                <w:spacing w:val="1"/>
                <w:sz w:val="20"/>
                <w:szCs w:val="18"/>
              </w:rPr>
              <w:t xml:space="preserve"> </w:t>
            </w:r>
            <w:r>
              <w:rPr>
                <w:sz w:val="20"/>
                <w:szCs w:val="18"/>
              </w:rPr>
              <w:t>учасник</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своїй</w:t>
            </w:r>
            <w:r>
              <w:rPr>
                <w:spacing w:val="1"/>
                <w:sz w:val="20"/>
                <w:szCs w:val="18"/>
              </w:rPr>
              <w:t xml:space="preserve"> </w:t>
            </w:r>
            <w:r>
              <w:rPr>
                <w:sz w:val="20"/>
                <w:szCs w:val="18"/>
              </w:rPr>
              <w:t>тендерній</w:t>
            </w:r>
            <w:r>
              <w:rPr>
                <w:spacing w:val="1"/>
                <w:sz w:val="20"/>
                <w:szCs w:val="18"/>
              </w:rPr>
              <w:t xml:space="preserve"> </w:t>
            </w:r>
            <w:r>
              <w:rPr>
                <w:sz w:val="20"/>
                <w:szCs w:val="18"/>
              </w:rPr>
              <w:t>пропозиції,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замовником</w:t>
            </w:r>
            <w:r>
              <w:rPr>
                <w:spacing w:val="1"/>
                <w:sz w:val="20"/>
                <w:szCs w:val="18"/>
              </w:rPr>
              <w:t xml:space="preserve"> </w:t>
            </w:r>
            <w:r>
              <w:rPr>
                <w:sz w:val="20"/>
                <w:szCs w:val="18"/>
              </w:rPr>
              <w:t>не</w:t>
            </w:r>
            <w:r>
              <w:rPr>
                <w:spacing w:val="1"/>
                <w:sz w:val="20"/>
                <w:szCs w:val="18"/>
              </w:rPr>
              <w:t xml:space="preserve"> </w:t>
            </w:r>
            <w:r>
              <w:rPr>
                <w:sz w:val="20"/>
                <w:szCs w:val="18"/>
              </w:rPr>
              <w:t>вимагається</w:t>
            </w:r>
            <w:r>
              <w:rPr>
                <w:spacing w:val="1"/>
                <w:sz w:val="20"/>
                <w:szCs w:val="18"/>
              </w:rPr>
              <w:t xml:space="preserve"> </w:t>
            </w:r>
            <w:r>
              <w:rPr>
                <w:sz w:val="20"/>
                <w:szCs w:val="18"/>
              </w:rPr>
              <w:t>подання</w:t>
            </w:r>
            <w:r>
              <w:rPr>
                <w:spacing w:val="1"/>
                <w:sz w:val="20"/>
                <w:szCs w:val="18"/>
              </w:rPr>
              <w:t xml:space="preserve"> </w:t>
            </w:r>
            <w:r>
              <w:rPr>
                <w:sz w:val="20"/>
                <w:szCs w:val="18"/>
              </w:rPr>
              <w:t>такого</w:t>
            </w:r>
            <w:r>
              <w:rPr>
                <w:spacing w:val="1"/>
                <w:sz w:val="20"/>
                <w:szCs w:val="18"/>
              </w:rPr>
              <w:t xml:space="preserve"> </w:t>
            </w:r>
            <w:r>
              <w:rPr>
                <w:sz w:val="20"/>
                <w:szCs w:val="18"/>
              </w:rPr>
              <w:t>документа в</w:t>
            </w:r>
            <w:r>
              <w:rPr>
                <w:spacing w:val="2"/>
                <w:sz w:val="20"/>
                <w:szCs w:val="18"/>
              </w:rPr>
              <w:t xml:space="preserve"> </w:t>
            </w:r>
            <w:r>
              <w:rPr>
                <w:sz w:val="20"/>
                <w:szCs w:val="18"/>
              </w:rPr>
              <w:t>тендерній</w:t>
            </w:r>
            <w:r>
              <w:rPr>
                <w:spacing w:val="3"/>
                <w:sz w:val="20"/>
                <w:szCs w:val="18"/>
              </w:rPr>
              <w:t xml:space="preserve"> </w:t>
            </w:r>
            <w:r>
              <w:rPr>
                <w:sz w:val="20"/>
                <w:szCs w:val="18"/>
              </w:rPr>
              <w:t>документації;</w:t>
            </w:r>
          </w:p>
          <w:p w14:paraId="30043B30" w14:textId="77777777" w:rsidR="007D240E" w:rsidRDefault="0016005C">
            <w:pPr>
              <w:pStyle w:val="TableParagraph"/>
              <w:tabs>
                <w:tab w:val="left" w:pos="532"/>
              </w:tabs>
              <w:ind w:left="107" w:right="105" w:firstLine="308"/>
              <w:jc w:val="both"/>
              <w:rPr>
                <w:sz w:val="20"/>
                <w:szCs w:val="18"/>
              </w:rPr>
            </w:pPr>
            <w:r>
              <w:rPr>
                <w:sz w:val="20"/>
                <w:szCs w:val="18"/>
              </w:rPr>
              <w:t>д)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не</w:t>
            </w:r>
            <w:r>
              <w:rPr>
                <w:spacing w:val="1"/>
                <w:sz w:val="20"/>
                <w:szCs w:val="18"/>
              </w:rPr>
              <w:t xml:space="preserve"> </w:t>
            </w:r>
            <w:r>
              <w:rPr>
                <w:sz w:val="20"/>
                <w:szCs w:val="18"/>
              </w:rPr>
              <w:t>містить</w:t>
            </w:r>
            <w:r>
              <w:rPr>
                <w:spacing w:val="1"/>
                <w:sz w:val="20"/>
                <w:szCs w:val="18"/>
              </w:rPr>
              <w:t xml:space="preserve"> </w:t>
            </w:r>
            <w:r>
              <w:rPr>
                <w:sz w:val="20"/>
                <w:szCs w:val="18"/>
              </w:rPr>
              <w:t>власноручного</w:t>
            </w:r>
            <w:r>
              <w:rPr>
                <w:spacing w:val="1"/>
                <w:sz w:val="20"/>
                <w:szCs w:val="18"/>
              </w:rPr>
              <w:t xml:space="preserve"> </w:t>
            </w:r>
            <w:r>
              <w:rPr>
                <w:sz w:val="20"/>
                <w:szCs w:val="18"/>
              </w:rPr>
              <w:t>підпису</w:t>
            </w:r>
            <w:r>
              <w:rPr>
                <w:spacing w:val="1"/>
                <w:sz w:val="20"/>
                <w:szCs w:val="18"/>
              </w:rPr>
              <w:t xml:space="preserve"> </w:t>
            </w:r>
            <w:r>
              <w:rPr>
                <w:sz w:val="20"/>
                <w:szCs w:val="18"/>
              </w:rPr>
              <w:t>уповноваженої</w:t>
            </w:r>
            <w:r>
              <w:rPr>
                <w:spacing w:val="1"/>
                <w:sz w:val="20"/>
                <w:szCs w:val="18"/>
              </w:rPr>
              <w:t xml:space="preserve"> </w:t>
            </w:r>
            <w:r>
              <w:rPr>
                <w:sz w:val="20"/>
                <w:szCs w:val="18"/>
              </w:rPr>
              <w:t>особи</w:t>
            </w:r>
            <w:r>
              <w:rPr>
                <w:spacing w:val="1"/>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якщо</w:t>
            </w:r>
            <w:r>
              <w:rPr>
                <w:spacing w:val="1"/>
                <w:sz w:val="20"/>
                <w:szCs w:val="18"/>
              </w:rPr>
              <w:t xml:space="preserve"> </w:t>
            </w:r>
            <w:r>
              <w:rPr>
                <w:sz w:val="20"/>
                <w:szCs w:val="18"/>
              </w:rPr>
              <w:t>на</w:t>
            </w:r>
            <w:r>
              <w:rPr>
                <w:spacing w:val="1"/>
                <w:sz w:val="20"/>
                <w:szCs w:val="18"/>
              </w:rPr>
              <w:t xml:space="preserve"> </w:t>
            </w:r>
            <w:r>
              <w:rPr>
                <w:sz w:val="20"/>
                <w:szCs w:val="18"/>
              </w:rPr>
              <w:t>цей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1"/>
                <w:sz w:val="20"/>
                <w:szCs w:val="18"/>
              </w:rPr>
              <w:t xml:space="preserve"> </w:t>
            </w:r>
            <w:r>
              <w:rPr>
                <w:sz w:val="20"/>
                <w:szCs w:val="18"/>
              </w:rPr>
              <w:t>накладено</w:t>
            </w:r>
            <w:r>
              <w:rPr>
                <w:spacing w:val="1"/>
                <w:sz w:val="20"/>
                <w:szCs w:val="18"/>
              </w:rPr>
              <w:t xml:space="preserve"> </w:t>
            </w:r>
            <w:r>
              <w:rPr>
                <w:sz w:val="20"/>
                <w:szCs w:val="18"/>
              </w:rPr>
              <w:t>її</w:t>
            </w:r>
            <w:r>
              <w:rPr>
                <w:spacing w:val="1"/>
                <w:sz w:val="20"/>
                <w:szCs w:val="18"/>
              </w:rPr>
              <w:t xml:space="preserve"> </w:t>
            </w:r>
            <w:r>
              <w:rPr>
                <w:sz w:val="20"/>
                <w:szCs w:val="18"/>
              </w:rPr>
              <w:t>кваліфікований</w:t>
            </w:r>
            <w:r>
              <w:rPr>
                <w:spacing w:val="1"/>
                <w:sz w:val="20"/>
                <w:szCs w:val="18"/>
              </w:rPr>
              <w:t xml:space="preserve"> </w:t>
            </w:r>
            <w:r>
              <w:rPr>
                <w:sz w:val="20"/>
                <w:szCs w:val="18"/>
              </w:rPr>
              <w:t>електронний</w:t>
            </w:r>
            <w:r>
              <w:rPr>
                <w:spacing w:val="1"/>
                <w:sz w:val="20"/>
                <w:szCs w:val="18"/>
              </w:rPr>
              <w:t xml:space="preserve"> </w:t>
            </w:r>
            <w:r>
              <w:rPr>
                <w:sz w:val="20"/>
                <w:szCs w:val="18"/>
              </w:rPr>
              <w:t>підпис;</w:t>
            </w:r>
          </w:p>
          <w:p w14:paraId="2D5F6526" w14:textId="77777777" w:rsidR="007D240E" w:rsidRDefault="0016005C">
            <w:pPr>
              <w:pStyle w:val="TableParagraph"/>
              <w:tabs>
                <w:tab w:val="left" w:pos="532"/>
              </w:tabs>
              <w:ind w:left="107" w:right="105" w:firstLine="308"/>
              <w:jc w:val="both"/>
              <w:rPr>
                <w:sz w:val="20"/>
                <w:szCs w:val="18"/>
              </w:rPr>
            </w:pPr>
            <w:r>
              <w:rPr>
                <w:sz w:val="20"/>
                <w:szCs w:val="18"/>
              </w:rPr>
              <w:t>е)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що</w:t>
            </w:r>
            <w:r>
              <w:rPr>
                <w:spacing w:val="1"/>
                <w:sz w:val="20"/>
                <w:szCs w:val="18"/>
              </w:rPr>
              <w:t xml:space="preserve"> </w:t>
            </w:r>
            <w:r>
              <w:rPr>
                <w:sz w:val="20"/>
                <w:szCs w:val="18"/>
              </w:rPr>
              <w:t>складений у довільній формі та не</w:t>
            </w:r>
            <w:r>
              <w:rPr>
                <w:spacing w:val="1"/>
                <w:sz w:val="20"/>
                <w:szCs w:val="18"/>
              </w:rPr>
              <w:t xml:space="preserve"> </w:t>
            </w:r>
            <w:r>
              <w:rPr>
                <w:sz w:val="20"/>
                <w:szCs w:val="18"/>
              </w:rPr>
              <w:t>містить</w:t>
            </w:r>
            <w:r>
              <w:rPr>
                <w:spacing w:val="2"/>
                <w:sz w:val="20"/>
                <w:szCs w:val="18"/>
              </w:rPr>
              <w:t xml:space="preserve"> </w:t>
            </w:r>
            <w:r>
              <w:rPr>
                <w:sz w:val="20"/>
                <w:szCs w:val="18"/>
              </w:rPr>
              <w:t>вихідного</w:t>
            </w:r>
            <w:r>
              <w:rPr>
                <w:spacing w:val="6"/>
                <w:sz w:val="20"/>
                <w:szCs w:val="18"/>
              </w:rPr>
              <w:t xml:space="preserve"> </w:t>
            </w:r>
            <w:r>
              <w:rPr>
                <w:sz w:val="20"/>
                <w:szCs w:val="18"/>
              </w:rPr>
              <w:t>номера;</w:t>
            </w:r>
          </w:p>
          <w:p w14:paraId="3FB82BEF" w14:textId="77777777" w:rsidR="007D240E" w:rsidRDefault="0016005C">
            <w:pPr>
              <w:pStyle w:val="TableParagraph"/>
              <w:tabs>
                <w:tab w:val="left" w:pos="532"/>
              </w:tabs>
              <w:ind w:left="107" w:right="105" w:firstLine="308"/>
              <w:jc w:val="both"/>
              <w:rPr>
                <w:sz w:val="20"/>
                <w:szCs w:val="18"/>
              </w:rPr>
            </w:pPr>
            <w:r>
              <w:rPr>
                <w:sz w:val="20"/>
                <w:szCs w:val="18"/>
              </w:rPr>
              <w:t>є)</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є</w:t>
            </w:r>
            <w:r>
              <w:rPr>
                <w:spacing w:val="1"/>
                <w:sz w:val="20"/>
                <w:szCs w:val="18"/>
              </w:rPr>
              <w:t xml:space="preserve"> </w:t>
            </w:r>
            <w:r>
              <w:rPr>
                <w:sz w:val="20"/>
                <w:szCs w:val="18"/>
              </w:rPr>
              <w:t>сканованою</w:t>
            </w:r>
            <w:r>
              <w:rPr>
                <w:spacing w:val="1"/>
                <w:sz w:val="20"/>
                <w:szCs w:val="18"/>
              </w:rPr>
              <w:t xml:space="preserve"> </w:t>
            </w:r>
            <w:r>
              <w:rPr>
                <w:sz w:val="20"/>
                <w:szCs w:val="18"/>
              </w:rPr>
              <w:t>копією</w:t>
            </w:r>
            <w:r>
              <w:rPr>
                <w:spacing w:val="1"/>
                <w:sz w:val="20"/>
                <w:szCs w:val="18"/>
              </w:rPr>
              <w:t xml:space="preserve"> </w:t>
            </w:r>
            <w:r>
              <w:rPr>
                <w:sz w:val="20"/>
                <w:szCs w:val="18"/>
              </w:rPr>
              <w:t>оригіналу</w:t>
            </w:r>
            <w:r>
              <w:rPr>
                <w:spacing w:val="1"/>
                <w:sz w:val="20"/>
                <w:szCs w:val="18"/>
              </w:rPr>
              <w:t xml:space="preserve"> </w:t>
            </w:r>
            <w:r>
              <w:rPr>
                <w:sz w:val="20"/>
                <w:szCs w:val="18"/>
              </w:rPr>
              <w:t>документа/ електронного</w:t>
            </w:r>
            <w:r>
              <w:rPr>
                <w:spacing w:val="1"/>
                <w:sz w:val="20"/>
                <w:szCs w:val="18"/>
              </w:rPr>
              <w:t xml:space="preserve"> </w:t>
            </w:r>
            <w:r>
              <w:rPr>
                <w:sz w:val="20"/>
                <w:szCs w:val="18"/>
              </w:rPr>
              <w:t>документа;</w:t>
            </w:r>
          </w:p>
          <w:p w14:paraId="177A5475" w14:textId="77777777" w:rsidR="007D240E" w:rsidRDefault="0016005C">
            <w:pPr>
              <w:pStyle w:val="TableParagraph"/>
              <w:tabs>
                <w:tab w:val="left" w:pos="532"/>
              </w:tabs>
              <w:ind w:left="107" w:right="105" w:firstLine="308"/>
              <w:jc w:val="both"/>
              <w:rPr>
                <w:sz w:val="20"/>
                <w:szCs w:val="18"/>
              </w:rPr>
            </w:pPr>
            <w:r>
              <w:rPr>
                <w:sz w:val="20"/>
                <w:szCs w:val="18"/>
              </w:rPr>
              <w:t>ж)</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 пропозиції, який засвідчений підписом уповноваженої особи</w:t>
            </w:r>
            <w:r>
              <w:rPr>
                <w:spacing w:val="-57"/>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та</w:t>
            </w:r>
            <w:r>
              <w:rPr>
                <w:spacing w:val="1"/>
                <w:sz w:val="20"/>
                <w:szCs w:val="18"/>
              </w:rPr>
              <w:t xml:space="preserve"> </w:t>
            </w:r>
            <w:r>
              <w:rPr>
                <w:sz w:val="20"/>
                <w:szCs w:val="18"/>
              </w:rPr>
              <w:t>додатково</w:t>
            </w:r>
            <w:r>
              <w:rPr>
                <w:spacing w:val="1"/>
                <w:sz w:val="20"/>
                <w:szCs w:val="18"/>
              </w:rPr>
              <w:t xml:space="preserve"> </w:t>
            </w:r>
            <w:r>
              <w:rPr>
                <w:sz w:val="20"/>
                <w:szCs w:val="18"/>
              </w:rPr>
              <w:t>містить</w:t>
            </w:r>
            <w:r>
              <w:rPr>
                <w:spacing w:val="1"/>
                <w:sz w:val="20"/>
                <w:szCs w:val="18"/>
              </w:rPr>
              <w:t xml:space="preserve"> </w:t>
            </w:r>
            <w:r>
              <w:rPr>
                <w:sz w:val="20"/>
                <w:szCs w:val="18"/>
              </w:rPr>
              <w:t>підпис</w:t>
            </w:r>
            <w:r>
              <w:rPr>
                <w:spacing w:val="60"/>
                <w:sz w:val="20"/>
                <w:szCs w:val="18"/>
              </w:rPr>
              <w:t xml:space="preserve"> </w:t>
            </w:r>
            <w:r>
              <w:rPr>
                <w:sz w:val="20"/>
                <w:szCs w:val="18"/>
              </w:rPr>
              <w:t>(візу)</w:t>
            </w:r>
            <w:r>
              <w:rPr>
                <w:spacing w:val="1"/>
                <w:sz w:val="20"/>
                <w:szCs w:val="18"/>
              </w:rPr>
              <w:t xml:space="preserve"> </w:t>
            </w:r>
            <w:r>
              <w:rPr>
                <w:sz w:val="20"/>
                <w:szCs w:val="18"/>
              </w:rPr>
              <w:t>особи,</w:t>
            </w:r>
            <w:r>
              <w:rPr>
                <w:spacing w:val="1"/>
                <w:sz w:val="20"/>
                <w:szCs w:val="18"/>
              </w:rPr>
              <w:t xml:space="preserve"> </w:t>
            </w:r>
            <w:r>
              <w:rPr>
                <w:sz w:val="20"/>
                <w:szCs w:val="18"/>
              </w:rPr>
              <w:t>повноваження</w:t>
            </w:r>
            <w:r>
              <w:rPr>
                <w:spacing w:val="1"/>
                <w:sz w:val="20"/>
                <w:szCs w:val="18"/>
              </w:rPr>
              <w:t xml:space="preserve"> </w:t>
            </w:r>
            <w:r>
              <w:rPr>
                <w:sz w:val="20"/>
                <w:szCs w:val="18"/>
              </w:rPr>
              <w:t>якої</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не</w:t>
            </w:r>
            <w:r>
              <w:rPr>
                <w:spacing w:val="1"/>
                <w:sz w:val="20"/>
                <w:szCs w:val="18"/>
              </w:rPr>
              <w:t xml:space="preserve"> </w:t>
            </w:r>
            <w:r>
              <w:rPr>
                <w:sz w:val="20"/>
                <w:szCs w:val="18"/>
              </w:rPr>
              <w:t>підтверджені</w:t>
            </w:r>
            <w:r>
              <w:rPr>
                <w:spacing w:val="1"/>
                <w:sz w:val="20"/>
                <w:szCs w:val="18"/>
              </w:rPr>
              <w:t xml:space="preserve"> </w:t>
            </w:r>
            <w:r>
              <w:rPr>
                <w:sz w:val="20"/>
                <w:szCs w:val="18"/>
              </w:rPr>
              <w:t>(наприклад,</w:t>
            </w:r>
            <w:r>
              <w:rPr>
                <w:spacing w:val="1"/>
                <w:sz w:val="20"/>
                <w:szCs w:val="18"/>
              </w:rPr>
              <w:t xml:space="preserve"> </w:t>
            </w:r>
            <w:r>
              <w:rPr>
                <w:sz w:val="20"/>
                <w:szCs w:val="18"/>
              </w:rPr>
              <w:t>переклад</w:t>
            </w:r>
            <w:r>
              <w:rPr>
                <w:spacing w:val="1"/>
                <w:sz w:val="20"/>
                <w:szCs w:val="18"/>
              </w:rPr>
              <w:t xml:space="preserve"> </w:t>
            </w:r>
            <w:r>
              <w:rPr>
                <w:sz w:val="20"/>
                <w:szCs w:val="18"/>
              </w:rPr>
              <w:t>документа</w:t>
            </w:r>
            <w:r>
              <w:rPr>
                <w:spacing w:val="1"/>
                <w:sz w:val="20"/>
                <w:szCs w:val="18"/>
              </w:rPr>
              <w:t xml:space="preserve"> </w:t>
            </w:r>
            <w:r>
              <w:rPr>
                <w:sz w:val="20"/>
                <w:szCs w:val="18"/>
              </w:rPr>
              <w:t>завізований</w:t>
            </w:r>
            <w:r>
              <w:rPr>
                <w:spacing w:val="1"/>
                <w:sz w:val="20"/>
                <w:szCs w:val="18"/>
              </w:rPr>
              <w:t xml:space="preserve"> </w:t>
            </w:r>
            <w:r>
              <w:rPr>
                <w:sz w:val="20"/>
                <w:szCs w:val="18"/>
              </w:rPr>
              <w:t>перекладачем</w:t>
            </w:r>
            <w:r>
              <w:rPr>
                <w:spacing w:val="2"/>
                <w:sz w:val="20"/>
                <w:szCs w:val="18"/>
              </w:rPr>
              <w:t xml:space="preserve"> </w:t>
            </w:r>
            <w:r>
              <w:rPr>
                <w:sz w:val="20"/>
                <w:szCs w:val="18"/>
              </w:rPr>
              <w:t>тощо);</w:t>
            </w:r>
          </w:p>
          <w:p w14:paraId="4B06BDCE" w14:textId="77777777" w:rsidR="007D240E" w:rsidRDefault="0016005C">
            <w:pPr>
              <w:pStyle w:val="TableParagraph"/>
              <w:tabs>
                <w:tab w:val="left" w:pos="532"/>
              </w:tabs>
              <w:ind w:left="107" w:right="105" w:firstLine="308"/>
              <w:jc w:val="both"/>
              <w:rPr>
                <w:sz w:val="20"/>
                <w:szCs w:val="18"/>
              </w:rPr>
            </w:pPr>
            <w:r>
              <w:rPr>
                <w:sz w:val="20"/>
                <w:szCs w:val="18"/>
              </w:rPr>
              <w:t>з)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містить</w:t>
            </w:r>
            <w:r>
              <w:rPr>
                <w:spacing w:val="1"/>
                <w:sz w:val="20"/>
                <w:szCs w:val="18"/>
              </w:rPr>
              <w:t xml:space="preserve"> </w:t>
            </w:r>
            <w:r>
              <w:rPr>
                <w:sz w:val="20"/>
                <w:szCs w:val="18"/>
              </w:rPr>
              <w:t>(містять)</w:t>
            </w:r>
            <w:r>
              <w:rPr>
                <w:spacing w:val="61"/>
                <w:sz w:val="20"/>
                <w:szCs w:val="18"/>
              </w:rPr>
              <w:t xml:space="preserve"> </w:t>
            </w:r>
            <w:r>
              <w:rPr>
                <w:sz w:val="20"/>
                <w:szCs w:val="18"/>
              </w:rPr>
              <w:t>застарілу</w:t>
            </w:r>
            <w:r>
              <w:rPr>
                <w:spacing w:val="1"/>
                <w:sz w:val="20"/>
                <w:szCs w:val="18"/>
              </w:rPr>
              <w:t xml:space="preserve"> </w:t>
            </w:r>
            <w:r>
              <w:rPr>
                <w:sz w:val="20"/>
                <w:szCs w:val="18"/>
              </w:rPr>
              <w:t>інформацію про назву вулиці, міста, найменування юридичної особи</w:t>
            </w:r>
            <w:r>
              <w:rPr>
                <w:spacing w:val="1"/>
                <w:sz w:val="20"/>
                <w:szCs w:val="18"/>
              </w:rPr>
              <w:t xml:space="preserve"> </w:t>
            </w:r>
            <w:r>
              <w:rPr>
                <w:sz w:val="20"/>
                <w:szCs w:val="18"/>
              </w:rPr>
              <w:t>тощо,</w:t>
            </w:r>
            <w:r>
              <w:rPr>
                <w:spacing w:val="1"/>
                <w:sz w:val="20"/>
                <w:szCs w:val="18"/>
              </w:rPr>
              <w:t xml:space="preserve"> </w:t>
            </w:r>
            <w:r>
              <w:rPr>
                <w:sz w:val="20"/>
                <w:szCs w:val="18"/>
              </w:rPr>
              <w:t>у</w:t>
            </w:r>
            <w:r>
              <w:rPr>
                <w:spacing w:val="1"/>
                <w:sz w:val="20"/>
                <w:szCs w:val="18"/>
              </w:rPr>
              <w:t xml:space="preserve"> </w:t>
            </w:r>
            <w:r>
              <w:rPr>
                <w:sz w:val="20"/>
                <w:szCs w:val="18"/>
              </w:rPr>
              <w:t>зв'язку</w:t>
            </w:r>
            <w:r>
              <w:rPr>
                <w:spacing w:val="1"/>
                <w:sz w:val="20"/>
                <w:szCs w:val="18"/>
              </w:rPr>
              <w:t xml:space="preserve"> </w:t>
            </w:r>
            <w:r>
              <w:rPr>
                <w:sz w:val="20"/>
                <w:szCs w:val="18"/>
              </w:rPr>
              <w:t>з</w:t>
            </w:r>
            <w:r>
              <w:rPr>
                <w:spacing w:val="1"/>
                <w:sz w:val="20"/>
                <w:szCs w:val="18"/>
              </w:rPr>
              <w:t xml:space="preserve"> </w:t>
            </w:r>
            <w:r>
              <w:rPr>
                <w:sz w:val="20"/>
                <w:szCs w:val="18"/>
              </w:rPr>
              <w:t>тим,</w:t>
            </w:r>
            <w:r>
              <w:rPr>
                <w:spacing w:val="1"/>
                <w:sz w:val="20"/>
                <w:szCs w:val="18"/>
              </w:rPr>
              <w:t xml:space="preserve"> </w:t>
            </w:r>
            <w:r>
              <w:rPr>
                <w:sz w:val="20"/>
                <w:szCs w:val="18"/>
              </w:rPr>
              <w:t>що</w:t>
            </w:r>
            <w:r>
              <w:rPr>
                <w:spacing w:val="1"/>
                <w:sz w:val="20"/>
                <w:szCs w:val="18"/>
              </w:rPr>
              <w:t xml:space="preserve"> </w:t>
            </w:r>
            <w:r>
              <w:rPr>
                <w:sz w:val="20"/>
                <w:szCs w:val="18"/>
              </w:rPr>
              <w:t>такі</w:t>
            </w:r>
            <w:r>
              <w:rPr>
                <w:spacing w:val="1"/>
                <w:sz w:val="20"/>
                <w:szCs w:val="18"/>
              </w:rPr>
              <w:t xml:space="preserve"> </w:t>
            </w:r>
            <w:r>
              <w:rPr>
                <w:sz w:val="20"/>
                <w:szCs w:val="18"/>
              </w:rPr>
              <w:t>назва,</w:t>
            </w:r>
            <w:r>
              <w:rPr>
                <w:spacing w:val="1"/>
                <w:sz w:val="20"/>
                <w:szCs w:val="18"/>
              </w:rPr>
              <w:t xml:space="preserve"> </w:t>
            </w:r>
            <w:r>
              <w:rPr>
                <w:sz w:val="20"/>
                <w:szCs w:val="18"/>
              </w:rPr>
              <w:t>найменування</w:t>
            </w:r>
            <w:r>
              <w:rPr>
                <w:spacing w:val="1"/>
                <w:sz w:val="20"/>
                <w:szCs w:val="18"/>
              </w:rPr>
              <w:t xml:space="preserve"> </w:t>
            </w:r>
            <w:r>
              <w:rPr>
                <w:sz w:val="20"/>
                <w:szCs w:val="18"/>
              </w:rPr>
              <w:t>були</w:t>
            </w:r>
            <w:r>
              <w:rPr>
                <w:spacing w:val="1"/>
                <w:sz w:val="20"/>
                <w:szCs w:val="18"/>
              </w:rPr>
              <w:t xml:space="preserve"> </w:t>
            </w:r>
            <w:r>
              <w:rPr>
                <w:sz w:val="20"/>
                <w:szCs w:val="18"/>
              </w:rPr>
              <w:t>змінені</w:t>
            </w:r>
            <w:r>
              <w:rPr>
                <w:spacing w:val="1"/>
                <w:sz w:val="20"/>
                <w:szCs w:val="18"/>
              </w:rPr>
              <w:t xml:space="preserve"> </w:t>
            </w:r>
            <w:r>
              <w:rPr>
                <w:sz w:val="20"/>
                <w:szCs w:val="18"/>
              </w:rPr>
              <w:t>відповідно</w:t>
            </w:r>
            <w:r>
              <w:rPr>
                <w:spacing w:val="1"/>
                <w:sz w:val="20"/>
                <w:szCs w:val="18"/>
              </w:rPr>
              <w:t xml:space="preserve"> </w:t>
            </w:r>
            <w:r>
              <w:rPr>
                <w:sz w:val="20"/>
                <w:szCs w:val="18"/>
              </w:rPr>
              <w:t>до</w:t>
            </w:r>
            <w:r>
              <w:rPr>
                <w:spacing w:val="1"/>
                <w:sz w:val="20"/>
                <w:szCs w:val="18"/>
              </w:rPr>
              <w:t xml:space="preserve"> </w:t>
            </w:r>
            <w:r>
              <w:rPr>
                <w:sz w:val="20"/>
                <w:szCs w:val="18"/>
              </w:rPr>
              <w:t>законодавства</w:t>
            </w:r>
            <w:r>
              <w:rPr>
                <w:spacing w:val="1"/>
                <w:sz w:val="20"/>
                <w:szCs w:val="18"/>
              </w:rPr>
              <w:t xml:space="preserve"> </w:t>
            </w:r>
            <w:r>
              <w:rPr>
                <w:sz w:val="20"/>
                <w:szCs w:val="18"/>
              </w:rPr>
              <w:t>після</w:t>
            </w:r>
            <w:r>
              <w:rPr>
                <w:spacing w:val="1"/>
                <w:sz w:val="20"/>
                <w:szCs w:val="18"/>
              </w:rPr>
              <w:t xml:space="preserve"> </w:t>
            </w:r>
            <w:r>
              <w:rPr>
                <w:sz w:val="20"/>
                <w:szCs w:val="18"/>
              </w:rPr>
              <w:t>того,</w:t>
            </w:r>
            <w:r>
              <w:rPr>
                <w:spacing w:val="1"/>
                <w:sz w:val="20"/>
                <w:szCs w:val="18"/>
              </w:rPr>
              <w:t xml:space="preserve"> </w:t>
            </w:r>
            <w:r>
              <w:rPr>
                <w:sz w:val="20"/>
                <w:szCs w:val="18"/>
              </w:rPr>
              <w:t>як</w:t>
            </w:r>
            <w:r>
              <w:rPr>
                <w:spacing w:val="1"/>
                <w:sz w:val="20"/>
                <w:szCs w:val="18"/>
              </w:rPr>
              <w:t xml:space="preserve"> </w:t>
            </w:r>
            <w:r>
              <w:rPr>
                <w:sz w:val="20"/>
                <w:szCs w:val="18"/>
              </w:rPr>
              <w:t>відповідний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2"/>
                <w:sz w:val="20"/>
                <w:szCs w:val="18"/>
              </w:rPr>
              <w:t xml:space="preserve"> </w:t>
            </w:r>
            <w:r>
              <w:rPr>
                <w:sz w:val="20"/>
                <w:szCs w:val="18"/>
              </w:rPr>
              <w:t>був</w:t>
            </w:r>
            <w:r>
              <w:rPr>
                <w:spacing w:val="2"/>
                <w:sz w:val="20"/>
                <w:szCs w:val="18"/>
              </w:rPr>
              <w:t xml:space="preserve"> </w:t>
            </w:r>
            <w:r>
              <w:rPr>
                <w:sz w:val="20"/>
                <w:szCs w:val="18"/>
              </w:rPr>
              <w:t>(були)</w:t>
            </w:r>
            <w:r>
              <w:rPr>
                <w:spacing w:val="3"/>
                <w:sz w:val="20"/>
                <w:szCs w:val="18"/>
              </w:rPr>
              <w:t xml:space="preserve"> </w:t>
            </w:r>
            <w:r>
              <w:rPr>
                <w:sz w:val="20"/>
                <w:szCs w:val="18"/>
              </w:rPr>
              <w:t>поданий</w:t>
            </w:r>
            <w:r>
              <w:rPr>
                <w:spacing w:val="-3"/>
                <w:sz w:val="20"/>
                <w:szCs w:val="18"/>
              </w:rPr>
              <w:t xml:space="preserve"> </w:t>
            </w:r>
            <w:r>
              <w:rPr>
                <w:sz w:val="20"/>
                <w:szCs w:val="18"/>
              </w:rPr>
              <w:t>(подані);</w:t>
            </w:r>
          </w:p>
          <w:p w14:paraId="5CAC759B" w14:textId="77777777" w:rsidR="007D240E" w:rsidRDefault="0016005C">
            <w:pPr>
              <w:pStyle w:val="TableParagraph"/>
              <w:tabs>
                <w:tab w:val="left" w:pos="532"/>
              </w:tabs>
              <w:ind w:left="107" w:right="105" w:firstLine="308"/>
              <w:jc w:val="both"/>
              <w:rPr>
                <w:sz w:val="20"/>
                <w:szCs w:val="18"/>
              </w:rPr>
            </w:pPr>
            <w:r>
              <w:rPr>
                <w:sz w:val="20"/>
                <w:szCs w:val="18"/>
              </w:rPr>
              <w:t>и)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якому позиція цифри (цифр) у сумі є</w:t>
            </w:r>
            <w:r>
              <w:rPr>
                <w:spacing w:val="1"/>
                <w:sz w:val="20"/>
                <w:szCs w:val="18"/>
              </w:rPr>
              <w:t xml:space="preserve"> </w:t>
            </w:r>
            <w:r>
              <w:rPr>
                <w:sz w:val="20"/>
                <w:szCs w:val="18"/>
              </w:rPr>
              <w:t>некоректною,</w:t>
            </w:r>
            <w:r>
              <w:rPr>
                <w:spacing w:val="-4"/>
                <w:sz w:val="20"/>
                <w:szCs w:val="18"/>
              </w:rPr>
              <w:t xml:space="preserve"> </w:t>
            </w:r>
            <w:r>
              <w:rPr>
                <w:sz w:val="20"/>
                <w:szCs w:val="18"/>
              </w:rPr>
              <w:t>при</w:t>
            </w:r>
            <w:r>
              <w:rPr>
                <w:spacing w:val="-4"/>
                <w:sz w:val="20"/>
                <w:szCs w:val="18"/>
              </w:rPr>
              <w:t xml:space="preserve"> </w:t>
            </w:r>
            <w:r>
              <w:rPr>
                <w:sz w:val="20"/>
                <w:szCs w:val="18"/>
              </w:rPr>
              <w:t>цьому</w:t>
            </w:r>
            <w:r>
              <w:rPr>
                <w:spacing w:val="-10"/>
                <w:sz w:val="20"/>
                <w:szCs w:val="18"/>
              </w:rPr>
              <w:t xml:space="preserve"> </w:t>
            </w:r>
            <w:r>
              <w:rPr>
                <w:sz w:val="20"/>
                <w:szCs w:val="18"/>
              </w:rPr>
              <w:t>сума,</w:t>
            </w:r>
            <w:r>
              <w:rPr>
                <w:spacing w:val="2"/>
                <w:sz w:val="20"/>
                <w:szCs w:val="18"/>
              </w:rPr>
              <w:t xml:space="preserve"> </w:t>
            </w:r>
            <w:r>
              <w:rPr>
                <w:sz w:val="20"/>
                <w:szCs w:val="18"/>
              </w:rPr>
              <w:t>що</w:t>
            </w:r>
            <w:r>
              <w:rPr>
                <w:spacing w:val="-1"/>
                <w:sz w:val="20"/>
                <w:szCs w:val="18"/>
              </w:rPr>
              <w:t xml:space="preserve"> </w:t>
            </w:r>
            <w:r>
              <w:rPr>
                <w:sz w:val="20"/>
                <w:szCs w:val="18"/>
              </w:rPr>
              <w:t>зазначена</w:t>
            </w:r>
            <w:r>
              <w:rPr>
                <w:spacing w:val="-6"/>
                <w:sz w:val="20"/>
                <w:szCs w:val="18"/>
              </w:rPr>
              <w:t xml:space="preserve"> </w:t>
            </w:r>
            <w:r>
              <w:rPr>
                <w:sz w:val="20"/>
                <w:szCs w:val="18"/>
              </w:rPr>
              <w:t>прописом,</w:t>
            </w:r>
            <w:r>
              <w:rPr>
                <w:spacing w:val="-3"/>
                <w:sz w:val="20"/>
                <w:szCs w:val="18"/>
              </w:rPr>
              <w:t xml:space="preserve"> </w:t>
            </w:r>
            <w:r>
              <w:rPr>
                <w:sz w:val="20"/>
                <w:szCs w:val="18"/>
              </w:rPr>
              <w:t>є</w:t>
            </w:r>
            <w:r>
              <w:rPr>
                <w:spacing w:val="-3"/>
                <w:sz w:val="20"/>
                <w:szCs w:val="18"/>
              </w:rPr>
              <w:t xml:space="preserve"> </w:t>
            </w:r>
            <w:r>
              <w:rPr>
                <w:sz w:val="20"/>
                <w:szCs w:val="18"/>
              </w:rPr>
              <w:t>правильною;</w:t>
            </w:r>
          </w:p>
          <w:p w14:paraId="5F28991E" w14:textId="77777777" w:rsidR="007D240E" w:rsidRDefault="0016005C">
            <w:pPr>
              <w:pStyle w:val="TableParagraph"/>
              <w:tabs>
                <w:tab w:val="left" w:pos="532"/>
              </w:tabs>
              <w:ind w:left="107" w:right="105" w:firstLine="308"/>
              <w:jc w:val="both"/>
              <w:rPr>
                <w:sz w:val="20"/>
                <w:szCs w:val="18"/>
              </w:rPr>
            </w:pPr>
            <w:r>
              <w:rPr>
                <w:sz w:val="20"/>
                <w:szCs w:val="18"/>
              </w:rPr>
              <w:t>і)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форматі, що відрізняється від формату,</w:t>
            </w:r>
            <w:r>
              <w:rPr>
                <w:spacing w:val="1"/>
                <w:sz w:val="20"/>
                <w:szCs w:val="18"/>
              </w:rPr>
              <w:t xml:space="preserve"> </w:t>
            </w:r>
            <w:r>
              <w:rPr>
                <w:sz w:val="20"/>
                <w:szCs w:val="18"/>
              </w:rPr>
              <w:t>який</w:t>
            </w:r>
            <w:r>
              <w:rPr>
                <w:spacing w:val="1"/>
                <w:sz w:val="20"/>
                <w:szCs w:val="18"/>
              </w:rPr>
              <w:t xml:space="preserve"> </w:t>
            </w:r>
            <w:r>
              <w:rPr>
                <w:sz w:val="20"/>
                <w:szCs w:val="18"/>
              </w:rPr>
              <w:t>вимагається</w:t>
            </w:r>
            <w:r>
              <w:rPr>
                <w:spacing w:val="1"/>
                <w:sz w:val="20"/>
                <w:szCs w:val="18"/>
              </w:rPr>
              <w:t xml:space="preserve"> </w:t>
            </w:r>
            <w:r>
              <w:rPr>
                <w:sz w:val="20"/>
                <w:szCs w:val="18"/>
              </w:rPr>
              <w:t>замовником</w:t>
            </w:r>
            <w:r>
              <w:rPr>
                <w:spacing w:val="1"/>
                <w:sz w:val="20"/>
                <w:szCs w:val="18"/>
              </w:rPr>
              <w:t xml:space="preserve"> </w:t>
            </w:r>
            <w:r>
              <w:rPr>
                <w:sz w:val="20"/>
                <w:szCs w:val="18"/>
              </w:rPr>
              <w:t>у тендерній</w:t>
            </w:r>
            <w:r>
              <w:rPr>
                <w:spacing w:val="1"/>
                <w:sz w:val="20"/>
                <w:szCs w:val="18"/>
              </w:rPr>
              <w:t xml:space="preserve"> </w:t>
            </w:r>
            <w:r>
              <w:rPr>
                <w:sz w:val="20"/>
                <w:szCs w:val="18"/>
              </w:rPr>
              <w:t>документації,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такий формат документа</w:t>
            </w:r>
            <w:r>
              <w:rPr>
                <w:spacing w:val="-1"/>
                <w:sz w:val="20"/>
                <w:szCs w:val="18"/>
              </w:rPr>
              <w:t xml:space="preserve"> </w:t>
            </w:r>
            <w:r>
              <w:rPr>
                <w:sz w:val="20"/>
                <w:szCs w:val="18"/>
              </w:rPr>
              <w:t>забезпечує</w:t>
            </w:r>
            <w:r>
              <w:rPr>
                <w:spacing w:val="-3"/>
                <w:sz w:val="20"/>
                <w:szCs w:val="18"/>
              </w:rPr>
              <w:t xml:space="preserve"> </w:t>
            </w:r>
            <w:r>
              <w:rPr>
                <w:sz w:val="20"/>
                <w:szCs w:val="18"/>
              </w:rPr>
              <w:t>можливість його перегляду;</w:t>
            </w:r>
          </w:p>
          <w:p w14:paraId="3386FDA0" w14:textId="77777777" w:rsidR="007D240E" w:rsidRDefault="0016005C">
            <w:pPr>
              <w:pStyle w:val="TableParagraph"/>
              <w:tabs>
                <w:tab w:val="left" w:pos="532"/>
              </w:tabs>
              <w:ind w:left="107" w:right="105" w:firstLine="308"/>
              <w:jc w:val="both"/>
              <w:rPr>
                <w:sz w:val="24"/>
              </w:rPr>
            </w:pPr>
            <w:r>
              <w:rPr>
                <w:sz w:val="24"/>
              </w:rPr>
              <w:t>2.3</w:t>
            </w:r>
            <w:r>
              <w:rPr>
                <w:spacing w:val="1"/>
                <w:sz w:val="24"/>
              </w:rPr>
              <w:t xml:space="preserve"> </w:t>
            </w:r>
            <w:r>
              <w:rPr>
                <w:sz w:val="24"/>
              </w:rPr>
              <w:t>Допущення</w:t>
            </w:r>
            <w:r>
              <w:rPr>
                <w:spacing w:val="1"/>
                <w:sz w:val="24"/>
              </w:rPr>
              <w:t xml:space="preserve"> </w:t>
            </w:r>
            <w:r>
              <w:rPr>
                <w:sz w:val="24"/>
              </w:rPr>
              <w:t>учасником</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не</w:t>
            </w:r>
            <w:r>
              <w:rPr>
                <w:spacing w:val="1"/>
                <w:sz w:val="24"/>
              </w:rPr>
              <w:t xml:space="preserve"> </w:t>
            </w:r>
            <w:r>
              <w:rPr>
                <w:sz w:val="24"/>
              </w:rPr>
              <w:t>призведе до</w:t>
            </w:r>
            <w:r>
              <w:rPr>
                <w:spacing w:val="1"/>
                <w:sz w:val="24"/>
              </w:rPr>
              <w:t xml:space="preserve"> </w:t>
            </w:r>
            <w:r>
              <w:rPr>
                <w:sz w:val="24"/>
              </w:rPr>
              <w:t>відхилення</w:t>
            </w:r>
            <w:r>
              <w:rPr>
                <w:spacing w:val="1"/>
                <w:sz w:val="24"/>
              </w:rPr>
              <w:t xml:space="preserve"> </w:t>
            </w:r>
            <w:r>
              <w:rPr>
                <w:sz w:val="24"/>
              </w:rPr>
              <w:t>його</w:t>
            </w:r>
            <w:r>
              <w:rPr>
                <w:spacing w:val="5"/>
                <w:sz w:val="24"/>
              </w:rPr>
              <w:t xml:space="preserve"> </w:t>
            </w:r>
            <w:r>
              <w:rPr>
                <w:sz w:val="24"/>
              </w:rPr>
              <w:t>тендерної</w:t>
            </w:r>
            <w:r>
              <w:rPr>
                <w:spacing w:val="-8"/>
                <w:sz w:val="24"/>
              </w:rPr>
              <w:t xml:space="preserve"> </w:t>
            </w:r>
            <w:r>
              <w:rPr>
                <w:sz w:val="24"/>
              </w:rPr>
              <w:t>пропозиції.</w:t>
            </w:r>
          </w:p>
        </w:tc>
      </w:tr>
      <w:tr w:rsidR="007D240E" w14:paraId="6189F072" w14:textId="77777777">
        <w:trPr>
          <w:trHeight w:val="58"/>
          <w:jc w:val="center"/>
        </w:trPr>
        <w:tc>
          <w:tcPr>
            <w:tcW w:w="641" w:type="dxa"/>
            <w:gridSpan w:val="2"/>
            <w:tcBorders>
              <w:right w:val="nil"/>
            </w:tcBorders>
          </w:tcPr>
          <w:p w14:paraId="4B9C7017" w14:textId="77777777" w:rsidR="007D240E" w:rsidRDefault="0016005C">
            <w:pPr>
              <w:pStyle w:val="TableParagraph"/>
              <w:ind w:left="0" w:right="181"/>
              <w:jc w:val="right"/>
              <w:rPr>
                <w:sz w:val="24"/>
              </w:rPr>
            </w:pPr>
            <w:r>
              <w:rPr>
                <w:sz w:val="24"/>
              </w:rPr>
              <w:lastRenderedPageBreak/>
              <w:t>3</w:t>
            </w:r>
          </w:p>
        </w:tc>
        <w:tc>
          <w:tcPr>
            <w:tcW w:w="2756" w:type="dxa"/>
            <w:tcBorders>
              <w:left w:val="nil"/>
              <w:right w:val="nil"/>
            </w:tcBorders>
          </w:tcPr>
          <w:p w14:paraId="4B84F347" w14:textId="77777777" w:rsidR="007D240E" w:rsidRDefault="0016005C">
            <w:pPr>
              <w:pStyle w:val="TableParagraph"/>
              <w:ind w:left="192" w:right="237"/>
              <w:rPr>
                <w:i/>
                <w:szCs w:val="20"/>
              </w:rPr>
            </w:pPr>
            <w:r>
              <w:rPr>
                <w:i/>
                <w:szCs w:val="20"/>
              </w:rPr>
              <w:t>Забезпечення</w:t>
            </w:r>
            <w:r>
              <w:rPr>
                <w:i/>
                <w:spacing w:val="1"/>
                <w:szCs w:val="20"/>
              </w:rPr>
              <w:t xml:space="preserve"> </w:t>
            </w:r>
            <w:r>
              <w:rPr>
                <w:i/>
                <w:szCs w:val="20"/>
              </w:rPr>
              <w:t>тендерної</w:t>
            </w:r>
            <w:r>
              <w:rPr>
                <w:i/>
                <w:spacing w:val="1"/>
                <w:szCs w:val="20"/>
              </w:rPr>
              <w:t xml:space="preserve"> </w:t>
            </w:r>
            <w:r>
              <w:rPr>
                <w:i/>
                <w:szCs w:val="20"/>
              </w:rPr>
              <w:t>пропозиції,</w:t>
            </w:r>
            <w:r>
              <w:rPr>
                <w:i/>
                <w:spacing w:val="-11"/>
                <w:szCs w:val="20"/>
              </w:rPr>
              <w:t xml:space="preserve"> </w:t>
            </w:r>
            <w:r>
              <w:rPr>
                <w:i/>
                <w:szCs w:val="20"/>
              </w:rPr>
              <w:t>умови</w:t>
            </w:r>
          </w:p>
          <w:p w14:paraId="4675CB3A" w14:textId="77777777" w:rsidR="007D240E" w:rsidRDefault="0016005C">
            <w:pPr>
              <w:pStyle w:val="TableParagraph"/>
              <w:ind w:left="192" w:right="290"/>
              <w:rPr>
                <w:i/>
                <w:sz w:val="24"/>
              </w:rPr>
            </w:pPr>
            <w:r>
              <w:rPr>
                <w:i/>
                <w:szCs w:val="20"/>
              </w:rPr>
              <w:t>його повернення/</w:t>
            </w:r>
            <w:r>
              <w:rPr>
                <w:i/>
                <w:spacing w:val="-58"/>
                <w:szCs w:val="20"/>
              </w:rPr>
              <w:t xml:space="preserve"> </w:t>
            </w:r>
            <w:r>
              <w:rPr>
                <w:i/>
                <w:szCs w:val="20"/>
              </w:rPr>
              <w:t>неповернення</w:t>
            </w:r>
          </w:p>
        </w:tc>
        <w:tc>
          <w:tcPr>
            <w:tcW w:w="6946" w:type="dxa"/>
            <w:gridSpan w:val="4"/>
            <w:tcBorders>
              <w:left w:val="nil"/>
            </w:tcBorders>
          </w:tcPr>
          <w:p w14:paraId="30024125" w14:textId="77777777" w:rsidR="007D240E" w:rsidRDefault="0016005C">
            <w:pPr>
              <w:pStyle w:val="TableParagraph"/>
              <w:ind w:left="253"/>
              <w:rPr>
                <w:sz w:val="24"/>
              </w:rPr>
            </w:pPr>
            <w:r>
              <w:rPr>
                <w:sz w:val="24"/>
              </w:rPr>
              <w:t>Забезпечення</w:t>
            </w:r>
            <w:r>
              <w:rPr>
                <w:spacing w:val="-2"/>
                <w:sz w:val="24"/>
              </w:rPr>
              <w:t xml:space="preserve"> </w:t>
            </w:r>
            <w:r>
              <w:rPr>
                <w:sz w:val="24"/>
              </w:rPr>
              <w:t>тендерної</w:t>
            </w:r>
            <w:r>
              <w:rPr>
                <w:spacing w:val="-10"/>
                <w:sz w:val="24"/>
              </w:rPr>
              <w:t xml:space="preserve"> </w:t>
            </w:r>
            <w:r>
              <w:rPr>
                <w:sz w:val="24"/>
              </w:rPr>
              <w:t>пропозиції</w:t>
            </w:r>
            <w:r>
              <w:rPr>
                <w:spacing w:val="-10"/>
                <w:sz w:val="24"/>
              </w:rPr>
              <w:t xml:space="preserve"> </w:t>
            </w:r>
            <w:r>
              <w:rPr>
                <w:sz w:val="24"/>
              </w:rPr>
              <w:t>не</w:t>
            </w:r>
            <w:r>
              <w:rPr>
                <w:spacing w:val="-2"/>
                <w:sz w:val="24"/>
              </w:rPr>
              <w:t xml:space="preserve"> </w:t>
            </w:r>
            <w:r>
              <w:rPr>
                <w:sz w:val="24"/>
              </w:rPr>
              <w:t>вимагається</w:t>
            </w:r>
            <w:r>
              <w:rPr>
                <w:spacing w:val="-2"/>
                <w:sz w:val="24"/>
              </w:rPr>
              <w:t xml:space="preserve"> </w:t>
            </w:r>
            <w:r>
              <w:rPr>
                <w:sz w:val="24"/>
              </w:rPr>
              <w:t>замовником.</w:t>
            </w:r>
          </w:p>
        </w:tc>
      </w:tr>
      <w:tr w:rsidR="007D240E" w14:paraId="146D4FFA" w14:textId="77777777">
        <w:trPr>
          <w:trHeight w:val="58"/>
          <w:jc w:val="center"/>
        </w:trPr>
        <w:tc>
          <w:tcPr>
            <w:tcW w:w="641" w:type="dxa"/>
            <w:gridSpan w:val="2"/>
            <w:tcBorders>
              <w:right w:val="nil"/>
            </w:tcBorders>
          </w:tcPr>
          <w:p w14:paraId="03DA349D" w14:textId="77777777" w:rsidR="007D240E" w:rsidRDefault="0016005C">
            <w:pPr>
              <w:pStyle w:val="TableParagraph"/>
              <w:ind w:left="0" w:right="181"/>
              <w:jc w:val="right"/>
              <w:rPr>
                <w:sz w:val="24"/>
              </w:rPr>
            </w:pPr>
            <w:r>
              <w:rPr>
                <w:sz w:val="24"/>
              </w:rPr>
              <w:t>4</w:t>
            </w:r>
          </w:p>
        </w:tc>
        <w:tc>
          <w:tcPr>
            <w:tcW w:w="2756" w:type="dxa"/>
            <w:tcBorders>
              <w:left w:val="nil"/>
              <w:right w:val="nil"/>
            </w:tcBorders>
          </w:tcPr>
          <w:p w14:paraId="65210D6D" w14:textId="77777777" w:rsidR="007D240E" w:rsidRDefault="0016005C">
            <w:pPr>
              <w:pStyle w:val="TableParagraph"/>
              <w:ind w:left="192" w:right="896"/>
              <w:rPr>
                <w:i/>
                <w:sz w:val="24"/>
              </w:rPr>
            </w:pPr>
            <w:r>
              <w:rPr>
                <w:i/>
                <w:sz w:val="24"/>
              </w:rPr>
              <w:t>Строк дії</w:t>
            </w:r>
            <w:r>
              <w:rPr>
                <w:i/>
                <w:spacing w:val="1"/>
                <w:sz w:val="24"/>
              </w:rPr>
              <w:t xml:space="preserve"> </w:t>
            </w:r>
            <w:r>
              <w:rPr>
                <w:i/>
                <w:sz w:val="24"/>
              </w:rPr>
              <w:t>тендерних</w:t>
            </w:r>
            <w:r>
              <w:rPr>
                <w:i/>
                <w:spacing w:val="-57"/>
                <w:sz w:val="24"/>
              </w:rPr>
              <w:t xml:space="preserve"> </w:t>
            </w:r>
            <w:r>
              <w:rPr>
                <w:i/>
                <w:sz w:val="24"/>
              </w:rPr>
              <w:t>пропозицій</w:t>
            </w:r>
          </w:p>
        </w:tc>
        <w:tc>
          <w:tcPr>
            <w:tcW w:w="6946" w:type="dxa"/>
            <w:gridSpan w:val="4"/>
            <w:tcBorders>
              <w:left w:val="nil"/>
            </w:tcBorders>
          </w:tcPr>
          <w:p w14:paraId="400CF6C0" w14:textId="77777777" w:rsidR="007D240E" w:rsidRDefault="0016005C">
            <w:pPr>
              <w:pStyle w:val="rvps2"/>
              <w:shd w:val="clear" w:color="auto" w:fill="FFFFFF"/>
              <w:spacing w:before="0" w:beforeAutospacing="0" w:after="0" w:afterAutospacing="0"/>
              <w:ind w:left="253" w:right="65" w:firstLine="273"/>
              <w:jc w:val="both"/>
            </w:pPr>
            <w:r>
              <w:t>4.1 Тендерні пропозиції вважаються дійсними протягом 90 днів 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пропозиції.</w:t>
            </w:r>
            <w:r>
              <w:rPr>
                <w:spacing w:val="1"/>
              </w:rPr>
              <w:t xml:space="preserve"> </w:t>
            </w: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C62E9A8" w14:textId="77777777" w:rsidR="007D240E" w:rsidRDefault="0016005C">
            <w:pPr>
              <w:widowControl/>
              <w:shd w:val="clear" w:color="auto" w:fill="FFFFFF"/>
              <w:autoSpaceDE/>
              <w:autoSpaceDN/>
              <w:ind w:left="253" w:right="65" w:firstLine="273"/>
              <w:jc w:val="both"/>
              <w:rPr>
                <w:sz w:val="24"/>
              </w:rPr>
            </w:pPr>
            <w:bookmarkStart w:id="1" w:name="n561"/>
            <w:bookmarkEnd w:id="1"/>
            <w:r>
              <w:rPr>
                <w:sz w:val="24"/>
                <w:szCs w:val="24"/>
                <w:lang w:eastAsia="uk-UA"/>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AABDEE"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відхилити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наданого</w:t>
            </w:r>
            <w:r>
              <w:rPr>
                <w:spacing w:val="1"/>
                <w:sz w:val="24"/>
              </w:rPr>
              <w:t xml:space="preserve"> </w:t>
            </w:r>
            <w:r>
              <w:rPr>
                <w:sz w:val="24"/>
              </w:rPr>
              <w:t>ним</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i/>
                <w:sz w:val="24"/>
              </w:rPr>
              <w:t>(якщо</w:t>
            </w:r>
            <w:r>
              <w:rPr>
                <w:i/>
                <w:spacing w:val="1"/>
                <w:sz w:val="24"/>
              </w:rPr>
              <w:t xml:space="preserve"> </w:t>
            </w:r>
            <w:r>
              <w:rPr>
                <w:i/>
                <w:sz w:val="24"/>
              </w:rPr>
              <w:t>замовник</w:t>
            </w:r>
            <w:r>
              <w:rPr>
                <w:i/>
                <w:spacing w:val="1"/>
                <w:sz w:val="24"/>
              </w:rPr>
              <w:t xml:space="preserve"> </w:t>
            </w:r>
            <w:r>
              <w:rPr>
                <w:i/>
                <w:sz w:val="24"/>
              </w:rPr>
              <w:t>вимагає</w:t>
            </w:r>
            <w:r>
              <w:rPr>
                <w:i/>
                <w:spacing w:val="1"/>
                <w:sz w:val="24"/>
              </w:rPr>
              <w:t xml:space="preserve"> </w:t>
            </w:r>
            <w:r>
              <w:rPr>
                <w:i/>
                <w:sz w:val="24"/>
              </w:rPr>
              <w:t>його</w:t>
            </w:r>
            <w:r>
              <w:rPr>
                <w:i/>
                <w:spacing w:val="1"/>
                <w:sz w:val="24"/>
              </w:rPr>
              <w:t xml:space="preserve"> </w:t>
            </w:r>
            <w:r>
              <w:rPr>
                <w:i/>
                <w:sz w:val="24"/>
              </w:rPr>
              <w:t>надати)</w:t>
            </w:r>
            <w:r>
              <w:rPr>
                <w:sz w:val="24"/>
              </w:rPr>
              <w:t>,</w:t>
            </w:r>
          </w:p>
          <w:p w14:paraId="76451C83"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 пропозиції і наданого забезпечення тендерної пропозиції</w:t>
            </w:r>
            <w:r>
              <w:rPr>
                <w:spacing w:val="1"/>
                <w:sz w:val="24"/>
              </w:rPr>
              <w:t xml:space="preserve"> </w:t>
            </w:r>
            <w:r>
              <w:rPr>
                <w:i/>
                <w:sz w:val="24"/>
              </w:rPr>
              <w:t>(якщо</w:t>
            </w:r>
            <w:r>
              <w:rPr>
                <w:i/>
                <w:spacing w:val="1"/>
                <w:sz w:val="24"/>
              </w:rPr>
              <w:t xml:space="preserve"> </w:t>
            </w:r>
            <w:r>
              <w:rPr>
                <w:i/>
                <w:sz w:val="24"/>
              </w:rPr>
              <w:t>замовник вимагає</w:t>
            </w:r>
            <w:r>
              <w:rPr>
                <w:i/>
                <w:spacing w:val="2"/>
                <w:sz w:val="24"/>
              </w:rPr>
              <w:t xml:space="preserve"> </w:t>
            </w:r>
            <w:r>
              <w:rPr>
                <w:i/>
                <w:sz w:val="24"/>
              </w:rPr>
              <w:t>його</w:t>
            </w:r>
            <w:r>
              <w:rPr>
                <w:i/>
                <w:spacing w:val="-3"/>
                <w:sz w:val="24"/>
              </w:rPr>
              <w:t xml:space="preserve"> </w:t>
            </w:r>
            <w:r>
              <w:rPr>
                <w:i/>
                <w:sz w:val="24"/>
              </w:rPr>
              <w:t>надати)</w:t>
            </w:r>
            <w:r>
              <w:rPr>
                <w:sz w:val="24"/>
              </w:rPr>
              <w:t>.</w:t>
            </w:r>
          </w:p>
          <w:p w14:paraId="5463D19D" w14:textId="77777777" w:rsidR="007D240E" w:rsidRDefault="0016005C">
            <w:pPr>
              <w:pStyle w:val="TableParagraph"/>
              <w:ind w:left="253" w:right="65" w:firstLine="273"/>
              <w:jc w:val="both"/>
              <w:rPr>
                <w:sz w:val="24"/>
              </w:rPr>
            </w:pPr>
            <w:r>
              <w:rPr>
                <w:sz w:val="24"/>
              </w:rPr>
              <w:t>4.3</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46"/>
                <w:sz w:val="24"/>
              </w:rPr>
              <w:t xml:space="preserve"> </w:t>
            </w:r>
            <w:r>
              <w:rPr>
                <w:sz w:val="24"/>
              </w:rPr>
              <w:t>ініціативи</w:t>
            </w:r>
            <w:r>
              <w:rPr>
                <w:spacing w:val="51"/>
                <w:sz w:val="24"/>
              </w:rPr>
              <w:t xml:space="preserve"> </w:t>
            </w:r>
            <w:r>
              <w:rPr>
                <w:sz w:val="24"/>
              </w:rPr>
              <w:t>продовжити</w:t>
            </w:r>
            <w:r>
              <w:rPr>
                <w:spacing w:val="58"/>
                <w:sz w:val="24"/>
              </w:rPr>
              <w:t xml:space="preserve"> </w:t>
            </w:r>
            <w:r>
              <w:rPr>
                <w:sz w:val="24"/>
              </w:rPr>
              <w:t>строк</w:t>
            </w:r>
            <w:r>
              <w:rPr>
                <w:spacing w:val="49"/>
                <w:sz w:val="24"/>
              </w:rPr>
              <w:t xml:space="preserve"> </w:t>
            </w:r>
            <w:r>
              <w:rPr>
                <w:sz w:val="24"/>
              </w:rPr>
              <w:t>дії</w:t>
            </w:r>
            <w:r>
              <w:rPr>
                <w:spacing w:val="47"/>
                <w:sz w:val="24"/>
              </w:rPr>
              <w:t xml:space="preserve"> </w:t>
            </w:r>
            <w:r>
              <w:rPr>
                <w:sz w:val="24"/>
              </w:rPr>
              <w:t>своєї</w:t>
            </w:r>
            <w:r>
              <w:rPr>
                <w:spacing w:val="46"/>
                <w:sz w:val="24"/>
              </w:rPr>
              <w:t xml:space="preserve"> </w:t>
            </w:r>
            <w:r>
              <w:rPr>
                <w:sz w:val="24"/>
              </w:rPr>
              <w:t>тендерної</w:t>
            </w:r>
            <w:r>
              <w:rPr>
                <w:spacing w:val="42"/>
                <w:sz w:val="24"/>
              </w:rPr>
              <w:t xml:space="preserve"> </w:t>
            </w:r>
            <w:r>
              <w:rPr>
                <w:sz w:val="24"/>
              </w:rPr>
              <w:t>пропозиції, повідомивши</w:t>
            </w:r>
            <w:r>
              <w:rPr>
                <w:spacing w:val="-5"/>
                <w:sz w:val="24"/>
              </w:rPr>
              <w:t xml:space="preserve"> </w:t>
            </w:r>
            <w:r>
              <w:rPr>
                <w:sz w:val="24"/>
              </w:rPr>
              <w:t>про це</w:t>
            </w:r>
            <w:r>
              <w:rPr>
                <w:spacing w:val="-2"/>
                <w:sz w:val="24"/>
              </w:rPr>
              <w:t xml:space="preserve"> </w:t>
            </w:r>
            <w:r>
              <w:rPr>
                <w:sz w:val="24"/>
              </w:rPr>
              <w:t>замовникові</w:t>
            </w:r>
            <w:r>
              <w:rPr>
                <w:spacing w:val="-9"/>
                <w:sz w:val="24"/>
              </w:rPr>
              <w:t xml:space="preserve"> </w:t>
            </w:r>
            <w:r>
              <w:rPr>
                <w:sz w:val="24"/>
              </w:rPr>
              <w:t>через</w:t>
            </w:r>
            <w:r>
              <w:rPr>
                <w:spacing w:val="1"/>
                <w:sz w:val="24"/>
              </w:rPr>
              <w:t xml:space="preserve"> </w:t>
            </w:r>
            <w:r>
              <w:rPr>
                <w:sz w:val="24"/>
              </w:rPr>
              <w:t>електронну</w:t>
            </w:r>
            <w:r>
              <w:rPr>
                <w:spacing w:val="-10"/>
                <w:sz w:val="24"/>
              </w:rPr>
              <w:t xml:space="preserve"> </w:t>
            </w:r>
            <w:r>
              <w:rPr>
                <w:sz w:val="24"/>
              </w:rPr>
              <w:t>систему</w:t>
            </w:r>
            <w:r>
              <w:rPr>
                <w:spacing w:val="-10"/>
                <w:sz w:val="24"/>
              </w:rPr>
              <w:t xml:space="preserve"> </w:t>
            </w:r>
            <w:r>
              <w:rPr>
                <w:sz w:val="24"/>
              </w:rPr>
              <w:t>закупівель.</w:t>
            </w:r>
          </w:p>
        </w:tc>
      </w:tr>
      <w:tr w:rsidR="007D240E" w14:paraId="5D86E0A3" w14:textId="77777777">
        <w:trPr>
          <w:trHeight w:val="3681"/>
          <w:jc w:val="center"/>
        </w:trPr>
        <w:tc>
          <w:tcPr>
            <w:tcW w:w="565" w:type="dxa"/>
            <w:tcBorders>
              <w:right w:val="nil"/>
            </w:tcBorders>
          </w:tcPr>
          <w:p w14:paraId="40A1D86D" w14:textId="77777777" w:rsidR="007D240E" w:rsidRDefault="0016005C">
            <w:pPr>
              <w:pStyle w:val="TableParagraph"/>
              <w:ind w:left="0" w:right="181"/>
              <w:jc w:val="right"/>
              <w:rPr>
                <w:sz w:val="24"/>
              </w:rPr>
            </w:pPr>
            <w:r>
              <w:rPr>
                <w:sz w:val="24"/>
              </w:rPr>
              <w:lastRenderedPageBreak/>
              <w:t>5</w:t>
            </w:r>
          </w:p>
        </w:tc>
        <w:tc>
          <w:tcPr>
            <w:tcW w:w="2974" w:type="dxa"/>
            <w:gridSpan w:val="3"/>
            <w:tcBorders>
              <w:left w:val="nil"/>
              <w:right w:val="nil"/>
            </w:tcBorders>
          </w:tcPr>
          <w:p w14:paraId="1BF8A6B1" w14:textId="77777777" w:rsidR="007D240E" w:rsidRDefault="0016005C">
            <w:pPr>
              <w:pStyle w:val="TableParagraph"/>
              <w:ind w:left="192" w:right="2"/>
              <w:rPr>
                <w:i/>
                <w:sz w:val="24"/>
              </w:rPr>
            </w:pPr>
            <w:r>
              <w:rPr>
                <w:i/>
                <w:sz w:val="24"/>
              </w:rPr>
              <w:t>Кваліфікаційні</w:t>
            </w:r>
            <w:r>
              <w:rPr>
                <w:i/>
                <w:spacing w:val="-57"/>
                <w:sz w:val="24"/>
              </w:rPr>
              <w:t xml:space="preserve"> </w:t>
            </w:r>
            <w:r>
              <w:rPr>
                <w:i/>
                <w:sz w:val="24"/>
              </w:rPr>
              <w:t>критерії</w:t>
            </w:r>
            <w:r>
              <w:rPr>
                <w:i/>
                <w:spacing w:val="1"/>
                <w:sz w:val="24"/>
              </w:rPr>
              <w:t xml:space="preserve"> </w:t>
            </w:r>
            <w:r>
              <w:rPr>
                <w:i/>
                <w:sz w:val="24"/>
              </w:rPr>
              <w:t>до</w:t>
            </w:r>
            <w:r>
              <w:rPr>
                <w:i/>
                <w:spacing w:val="1"/>
                <w:sz w:val="24"/>
              </w:rPr>
              <w:t xml:space="preserve"> </w:t>
            </w:r>
            <w:r>
              <w:rPr>
                <w:i/>
                <w:sz w:val="24"/>
              </w:rPr>
              <w:t>учасників</w:t>
            </w:r>
          </w:p>
          <w:p w14:paraId="2D1F86A7" w14:textId="77777777" w:rsidR="007D240E" w:rsidRDefault="0016005C">
            <w:pPr>
              <w:pStyle w:val="TableParagraph"/>
              <w:ind w:left="192" w:right="2"/>
              <w:rPr>
                <w:i/>
                <w:sz w:val="24"/>
              </w:rPr>
            </w:pPr>
            <w:r>
              <w:rPr>
                <w:i/>
                <w:sz w:val="24"/>
              </w:rPr>
              <w:t>(відповідно</w:t>
            </w:r>
            <w:r>
              <w:rPr>
                <w:i/>
                <w:spacing w:val="1"/>
                <w:sz w:val="24"/>
              </w:rPr>
              <w:t xml:space="preserve"> </w:t>
            </w:r>
            <w:r>
              <w:rPr>
                <w:i/>
                <w:sz w:val="24"/>
              </w:rPr>
              <w:t>до</w:t>
            </w:r>
            <w:r>
              <w:rPr>
                <w:i/>
                <w:spacing w:val="1"/>
                <w:sz w:val="24"/>
              </w:rPr>
              <w:t xml:space="preserve"> </w:t>
            </w:r>
            <w:r>
              <w:rPr>
                <w:i/>
                <w:sz w:val="24"/>
              </w:rPr>
              <w:t>статті 16 Закону)</w:t>
            </w:r>
            <w:r>
              <w:rPr>
                <w:i/>
                <w:spacing w:val="-57"/>
                <w:sz w:val="24"/>
              </w:rPr>
              <w:t xml:space="preserve"> </w:t>
            </w:r>
            <w:r>
              <w:rPr>
                <w:i/>
                <w:sz w:val="24"/>
              </w:rPr>
              <w:t>та</w:t>
            </w:r>
            <w:r>
              <w:rPr>
                <w:i/>
                <w:spacing w:val="73"/>
                <w:sz w:val="24"/>
              </w:rPr>
              <w:t xml:space="preserve"> </w:t>
            </w:r>
            <w:r>
              <w:rPr>
                <w:i/>
                <w:sz w:val="24"/>
              </w:rPr>
              <w:t>інформація</w:t>
            </w:r>
            <w:r>
              <w:rPr>
                <w:i/>
                <w:spacing w:val="1"/>
                <w:sz w:val="24"/>
              </w:rPr>
              <w:t xml:space="preserve"> </w:t>
            </w:r>
            <w:r>
              <w:rPr>
                <w:i/>
                <w:sz w:val="24"/>
              </w:rPr>
              <w:t>про</w:t>
            </w:r>
            <w:r>
              <w:rPr>
                <w:i/>
                <w:spacing w:val="1"/>
                <w:sz w:val="24"/>
              </w:rPr>
              <w:t xml:space="preserve"> </w:t>
            </w:r>
            <w:r>
              <w:rPr>
                <w:i/>
                <w:sz w:val="24"/>
              </w:rPr>
              <w:t>спосіб</w:t>
            </w:r>
            <w:r>
              <w:rPr>
                <w:i/>
                <w:spacing w:val="1"/>
                <w:sz w:val="24"/>
              </w:rPr>
              <w:t xml:space="preserve"> </w:t>
            </w:r>
            <w:r>
              <w:rPr>
                <w:i/>
                <w:sz w:val="24"/>
              </w:rPr>
              <w:t>підтвердження</w:t>
            </w:r>
          </w:p>
          <w:p w14:paraId="2D7D90E8" w14:textId="77777777" w:rsidR="007D240E" w:rsidRDefault="0016005C">
            <w:pPr>
              <w:pStyle w:val="TableParagraph"/>
              <w:ind w:left="192" w:right="2"/>
              <w:rPr>
                <w:i/>
                <w:sz w:val="24"/>
              </w:rPr>
            </w:pPr>
            <w:r>
              <w:rPr>
                <w:i/>
                <w:sz w:val="24"/>
              </w:rPr>
              <w:t>відповідності</w:t>
            </w:r>
            <w:r>
              <w:rPr>
                <w:i/>
                <w:spacing w:val="-57"/>
                <w:sz w:val="24"/>
              </w:rPr>
              <w:t xml:space="preserve"> </w:t>
            </w:r>
            <w:r>
              <w:rPr>
                <w:i/>
                <w:sz w:val="24"/>
              </w:rPr>
              <w:t>учасників</w:t>
            </w:r>
            <w:r>
              <w:rPr>
                <w:i/>
                <w:spacing w:val="1"/>
                <w:sz w:val="24"/>
              </w:rPr>
              <w:t xml:space="preserve"> </w:t>
            </w:r>
            <w:r>
              <w:rPr>
                <w:i/>
                <w:spacing w:val="-1"/>
                <w:sz w:val="24"/>
              </w:rPr>
              <w:t>установленим</w:t>
            </w:r>
            <w:r>
              <w:rPr>
                <w:i/>
                <w:spacing w:val="-57"/>
                <w:sz w:val="24"/>
              </w:rPr>
              <w:t xml:space="preserve"> </w:t>
            </w:r>
            <w:r>
              <w:rPr>
                <w:i/>
                <w:sz w:val="24"/>
              </w:rPr>
              <w:t>критеріям</w:t>
            </w:r>
          </w:p>
        </w:tc>
        <w:tc>
          <w:tcPr>
            <w:tcW w:w="6804" w:type="dxa"/>
            <w:gridSpan w:val="3"/>
            <w:tcBorders>
              <w:left w:val="nil"/>
            </w:tcBorders>
          </w:tcPr>
          <w:p w14:paraId="452CDEC3" w14:textId="77777777" w:rsidR="007D240E" w:rsidRDefault="0016005C">
            <w:pPr>
              <w:tabs>
                <w:tab w:val="left" w:pos="837"/>
              </w:tabs>
              <w:ind w:left="129" w:right="137" w:firstLine="283"/>
              <w:jc w:val="both"/>
              <w:rPr>
                <w:sz w:val="24"/>
                <w:szCs w:val="24"/>
              </w:rPr>
            </w:pPr>
            <w:r>
              <w:rPr>
                <w:sz w:val="24"/>
                <w:szCs w:val="24"/>
              </w:rPr>
              <w:t>5.1 Кваліфікаційні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 до цієї тендерної документації.</w:t>
            </w:r>
          </w:p>
          <w:p w14:paraId="656AA772" w14:textId="77777777" w:rsidR="007D240E" w:rsidRDefault="0016005C">
            <w:pPr>
              <w:pStyle w:val="af0"/>
              <w:numPr>
                <w:ilvl w:val="1"/>
                <w:numId w:val="12"/>
              </w:numPr>
              <w:tabs>
                <w:tab w:val="left" w:pos="837"/>
              </w:tabs>
              <w:ind w:left="129" w:right="137" w:firstLine="283"/>
              <w:rPr>
                <w:sz w:val="24"/>
                <w:szCs w:val="24"/>
              </w:rPr>
            </w:pPr>
            <w:r>
              <w:rPr>
                <w:sz w:val="24"/>
                <w:szCs w:val="24"/>
              </w:rPr>
              <w:t>Замовник вимагає</w:t>
            </w:r>
            <w:r>
              <w:rPr>
                <w:spacing w:val="1"/>
                <w:sz w:val="24"/>
                <w:szCs w:val="24"/>
              </w:rPr>
              <w:t xml:space="preserve"> </w:t>
            </w:r>
            <w:r>
              <w:rPr>
                <w:sz w:val="24"/>
                <w:szCs w:val="24"/>
              </w:rPr>
              <w:t>від</w:t>
            </w:r>
            <w:r>
              <w:rPr>
                <w:spacing w:val="1"/>
                <w:sz w:val="24"/>
                <w:szCs w:val="24"/>
              </w:rPr>
              <w:t xml:space="preserve"> </w:t>
            </w:r>
            <w:r>
              <w:rPr>
                <w:sz w:val="24"/>
                <w:szCs w:val="24"/>
              </w:rPr>
              <w:t>учасників</w:t>
            </w:r>
            <w:r>
              <w:rPr>
                <w:spacing w:val="1"/>
                <w:sz w:val="24"/>
                <w:szCs w:val="24"/>
              </w:rPr>
              <w:t xml:space="preserve"> </w:t>
            </w:r>
            <w:r>
              <w:rPr>
                <w:sz w:val="24"/>
                <w:szCs w:val="24"/>
              </w:rPr>
              <w:t>цієї</w:t>
            </w:r>
            <w:r>
              <w:rPr>
                <w:spacing w:val="1"/>
                <w:sz w:val="24"/>
                <w:szCs w:val="24"/>
              </w:rPr>
              <w:t xml:space="preserve"> </w:t>
            </w:r>
            <w:r>
              <w:rPr>
                <w:sz w:val="24"/>
                <w:szCs w:val="24"/>
              </w:rPr>
              <w:t>закупівлі подання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документально</w:t>
            </w:r>
            <w:r>
              <w:rPr>
                <w:spacing w:val="61"/>
                <w:sz w:val="24"/>
                <w:szCs w:val="24"/>
              </w:rPr>
              <w:t xml:space="preserve"> </w:t>
            </w:r>
            <w:r>
              <w:rPr>
                <w:sz w:val="24"/>
                <w:szCs w:val="24"/>
              </w:rPr>
              <w:t>підтвердженої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їх</w:t>
            </w:r>
            <w:r>
              <w:rPr>
                <w:spacing w:val="1"/>
                <w:sz w:val="24"/>
                <w:szCs w:val="24"/>
              </w:rPr>
              <w:t xml:space="preserve"> </w:t>
            </w:r>
            <w:r>
              <w:rPr>
                <w:sz w:val="24"/>
                <w:szCs w:val="24"/>
              </w:rPr>
              <w:t>відповідність</w:t>
            </w:r>
            <w:r>
              <w:rPr>
                <w:spacing w:val="1"/>
                <w:sz w:val="24"/>
                <w:szCs w:val="24"/>
              </w:rPr>
              <w:t xml:space="preserve"> </w:t>
            </w:r>
            <w:r>
              <w:rPr>
                <w:sz w:val="24"/>
                <w:szCs w:val="24"/>
              </w:rPr>
              <w:t>кваліфікаціям</w:t>
            </w:r>
            <w:r>
              <w:rPr>
                <w:spacing w:val="1"/>
                <w:sz w:val="24"/>
                <w:szCs w:val="24"/>
              </w:rPr>
              <w:t xml:space="preserve"> </w:t>
            </w:r>
            <w:r>
              <w:rPr>
                <w:sz w:val="24"/>
                <w:szCs w:val="24"/>
              </w:rPr>
              <w:t>критеріям,</w:t>
            </w:r>
            <w:r>
              <w:rPr>
                <w:spacing w:val="1"/>
                <w:sz w:val="24"/>
                <w:szCs w:val="24"/>
              </w:rPr>
              <w:t xml:space="preserve"> </w:t>
            </w:r>
            <w:r>
              <w:rPr>
                <w:sz w:val="24"/>
                <w:szCs w:val="24"/>
              </w:rPr>
              <w:t>установленим замовником відповідно до статті 16 Закону.і</w:t>
            </w:r>
            <w:r>
              <w:rPr>
                <w:spacing w:val="1"/>
                <w:sz w:val="24"/>
                <w:szCs w:val="24"/>
              </w:rPr>
              <w:t xml:space="preserve"> </w:t>
            </w:r>
            <w:r>
              <w:rPr>
                <w:sz w:val="24"/>
                <w:szCs w:val="24"/>
              </w:rPr>
              <w:t>гарантійного</w:t>
            </w:r>
            <w:r>
              <w:rPr>
                <w:spacing w:val="5"/>
                <w:sz w:val="24"/>
                <w:szCs w:val="24"/>
              </w:rPr>
              <w:t xml:space="preserve"> </w:t>
            </w:r>
            <w:r>
              <w:rPr>
                <w:sz w:val="24"/>
                <w:szCs w:val="24"/>
              </w:rPr>
              <w:t>листа.</w:t>
            </w:r>
          </w:p>
          <w:p w14:paraId="47A69AA1" w14:textId="77777777" w:rsidR="007D240E" w:rsidRDefault="0016005C">
            <w:pPr>
              <w:pStyle w:val="af0"/>
              <w:numPr>
                <w:ilvl w:val="1"/>
                <w:numId w:val="12"/>
              </w:numPr>
              <w:tabs>
                <w:tab w:val="left" w:pos="837"/>
              </w:tabs>
              <w:ind w:left="129" w:right="137" w:firstLine="283"/>
              <w:rPr>
                <w:sz w:val="24"/>
                <w:szCs w:val="24"/>
              </w:rPr>
            </w:pPr>
            <w:r>
              <w:rPr>
                <w:sz w:val="24"/>
                <w:szCs w:val="24"/>
              </w:rPr>
              <w:t>Спосіб</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учасників</w:t>
            </w:r>
            <w:r>
              <w:rPr>
                <w:spacing w:val="-57"/>
                <w:sz w:val="24"/>
                <w:szCs w:val="24"/>
              </w:rPr>
              <w:t xml:space="preserve"> </w:t>
            </w:r>
            <w:r>
              <w:rPr>
                <w:sz w:val="24"/>
                <w:szCs w:val="24"/>
              </w:rPr>
              <w:t>установленим кваліфікаційним критеріям визначений у Додатку №1</w:t>
            </w:r>
            <w:r>
              <w:rPr>
                <w:spacing w:val="1"/>
                <w:sz w:val="24"/>
                <w:szCs w:val="24"/>
              </w:rPr>
              <w:t xml:space="preserve"> </w:t>
            </w:r>
            <w:r>
              <w:rPr>
                <w:sz w:val="24"/>
                <w:szCs w:val="24"/>
              </w:rPr>
              <w:t>до</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(наведено</w:t>
            </w:r>
            <w:r>
              <w:rPr>
                <w:spacing w:val="1"/>
                <w:sz w:val="24"/>
                <w:szCs w:val="24"/>
              </w:rPr>
              <w:t xml:space="preserve"> </w:t>
            </w:r>
            <w:r>
              <w:rPr>
                <w:sz w:val="24"/>
                <w:szCs w:val="24"/>
              </w:rPr>
              <w:t>вичерпний</w:t>
            </w:r>
            <w:r>
              <w:rPr>
                <w:spacing w:val="1"/>
                <w:sz w:val="24"/>
                <w:szCs w:val="24"/>
              </w:rPr>
              <w:t xml:space="preserve"> </w:t>
            </w:r>
            <w:r>
              <w:rPr>
                <w:sz w:val="24"/>
                <w:szCs w:val="24"/>
              </w:rPr>
              <w:t>перелік</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3"/>
                <w:sz w:val="24"/>
                <w:szCs w:val="24"/>
              </w:rPr>
              <w:t xml:space="preserve"> </w:t>
            </w:r>
            <w:r>
              <w:rPr>
                <w:sz w:val="24"/>
                <w:szCs w:val="24"/>
              </w:rPr>
              <w:t>кваліфікаційним</w:t>
            </w:r>
            <w:r>
              <w:rPr>
                <w:spacing w:val="9"/>
                <w:sz w:val="24"/>
                <w:szCs w:val="24"/>
              </w:rPr>
              <w:t xml:space="preserve"> </w:t>
            </w:r>
            <w:r>
              <w:rPr>
                <w:sz w:val="24"/>
                <w:szCs w:val="24"/>
              </w:rPr>
              <w:t>критеріям,</w:t>
            </w:r>
            <w:r>
              <w:rPr>
                <w:spacing w:val="9"/>
                <w:sz w:val="24"/>
                <w:szCs w:val="24"/>
              </w:rPr>
              <w:t xml:space="preserve"> </w:t>
            </w:r>
            <w:r>
              <w:rPr>
                <w:sz w:val="24"/>
                <w:szCs w:val="24"/>
              </w:rPr>
              <w:t>встановленим</w:t>
            </w:r>
            <w:r>
              <w:rPr>
                <w:spacing w:val="4"/>
                <w:sz w:val="24"/>
                <w:szCs w:val="24"/>
              </w:rPr>
              <w:t xml:space="preserve"> </w:t>
            </w:r>
            <w:r>
              <w:rPr>
                <w:sz w:val="24"/>
                <w:szCs w:val="24"/>
              </w:rPr>
              <w:t>замовником 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1"/>
                <w:sz w:val="24"/>
                <w:szCs w:val="24"/>
              </w:rPr>
              <w:t xml:space="preserve"> </w:t>
            </w:r>
            <w:r>
              <w:rPr>
                <w:sz w:val="24"/>
                <w:szCs w:val="24"/>
              </w:rPr>
              <w:t>16</w:t>
            </w:r>
            <w:r>
              <w:rPr>
                <w:spacing w:val="-2"/>
                <w:sz w:val="24"/>
                <w:szCs w:val="24"/>
              </w:rPr>
              <w:t xml:space="preserve"> </w:t>
            </w:r>
            <w:r>
              <w:rPr>
                <w:sz w:val="24"/>
                <w:szCs w:val="24"/>
              </w:rPr>
              <w:t>Закону).</w:t>
            </w:r>
          </w:p>
        </w:tc>
      </w:tr>
      <w:tr w:rsidR="007D240E" w14:paraId="1455F72A" w14:textId="77777777">
        <w:trPr>
          <w:trHeight w:val="58"/>
          <w:jc w:val="center"/>
        </w:trPr>
        <w:tc>
          <w:tcPr>
            <w:tcW w:w="565" w:type="dxa"/>
            <w:tcBorders>
              <w:right w:val="nil"/>
            </w:tcBorders>
          </w:tcPr>
          <w:p w14:paraId="1A64B85D" w14:textId="77777777" w:rsidR="007D240E" w:rsidRDefault="0016005C">
            <w:pPr>
              <w:pStyle w:val="TableParagraph"/>
              <w:ind w:left="0" w:right="181"/>
              <w:jc w:val="right"/>
              <w:rPr>
                <w:sz w:val="24"/>
              </w:rPr>
            </w:pPr>
            <w:r>
              <w:rPr>
                <w:sz w:val="24"/>
              </w:rPr>
              <w:t>6</w:t>
            </w:r>
          </w:p>
        </w:tc>
        <w:tc>
          <w:tcPr>
            <w:tcW w:w="2974" w:type="dxa"/>
            <w:gridSpan w:val="3"/>
            <w:tcBorders>
              <w:left w:val="nil"/>
              <w:right w:val="nil"/>
            </w:tcBorders>
          </w:tcPr>
          <w:p w14:paraId="250197E3" w14:textId="77777777" w:rsidR="007D240E" w:rsidRDefault="0016005C">
            <w:pPr>
              <w:pStyle w:val="TableParagraph"/>
              <w:ind w:left="0" w:right="2"/>
              <w:rPr>
                <w:i/>
                <w:sz w:val="24"/>
              </w:rPr>
            </w:pPr>
            <w:r>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14:paraId="492C999C" w14:textId="77777777" w:rsidR="007D240E" w:rsidRDefault="0016005C">
            <w:pPr>
              <w:pStyle w:val="TableParagraph"/>
              <w:numPr>
                <w:ilvl w:val="1"/>
                <w:numId w:val="13"/>
              </w:numPr>
              <w:tabs>
                <w:tab w:val="left" w:pos="539"/>
              </w:tabs>
              <w:ind w:left="129" w:right="137" w:firstLine="285"/>
              <w:jc w:val="both"/>
              <w:rPr>
                <w:sz w:val="24"/>
                <w:szCs w:val="24"/>
              </w:rPr>
            </w:pPr>
            <w:r>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0DCDB6"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9A95D"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03445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21C4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E43CC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FCFF87"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E3B855"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2369FF"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5A642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58443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3E686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11) </w:t>
            </w:r>
            <w:r>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 w:val="20"/>
                <w:szCs w:val="20"/>
                <w:lang w:eastAsia="uk-UA"/>
              </w:rPr>
              <w:t>;</w:t>
            </w:r>
          </w:p>
          <w:p w14:paraId="5C38BA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5E1E3F"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lang w:eastAsia="uk-UA"/>
              </w:rPr>
              <w:t xml:space="preserve">6.2 </w:t>
            </w:r>
            <w:r>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B0E7C"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sz w:val="24"/>
                <w:szCs w:val="24"/>
                <w:shd w:val="clear" w:color="auto" w:fill="FFFFFF"/>
              </w:rPr>
              <w:lastRenderedPageBreak/>
              <w:t>відсутності таких підстав учасником процедури закупівлі відповідно до абзацу шістнадцятого цього пункту.</w:t>
            </w:r>
          </w:p>
          <w:p w14:paraId="63277C58"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6.4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CDA18E0"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F95291"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8E174FE"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1) </w:t>
            </w:r>
            <w:r>
              <w:rPr>
                <w:sz w:val="20"/>
                <w:szCs w:val="20"/>
              </w:rPr>
              <w:t>витяг з інформаційно-аналітичної системи «Облік відомостей про</w:t>
            </w:r>
            <w:r>
              <w:rPr>
                <w:spacing w:val="-57"/>
                <w:sz w:val="20"/>
                <w:szCs w:val="20"/>
              </w:rPr>
              <w:t xml:space="preserve"> </w:t>
            </w:r>
            <w:r>
              <w:rPr>
                <w:sz w:val="20"/>
                <w:szCs w:val="20"/>
              </w:rPr>
              <w:t>притягнення</w:t>
            </w:r>
            <w:r>
              <w:rPr>
                <w:spacing w:val="1"/>
                <w:sz w:val="20"/>
                <w:szCs w:val="20"/>
              </w:rPr>
              <w:t xml:space="preserve"> </w:t>
            </w:r>
            <w:r>
              <w:rPr>
                <w:sz w:val="20"/>
                <w:szCs w:val="20"/>
              </w:rPr>
              <w:t>особи</w:t>
            </w:r>
            <w:r>
              <w:rPr>
                <w:spacing w:val="1"/>
                <w:sz w:val="20"/>
                <w:szCs w:val="20"/>
              </w:rPr>
              <w:t xml:space="preserve"> (</w:t>
            </w:r>
            <w:r>
              <w:rPr>
                <w:sz w:val="20"/>
                <w:szCs w:val="20"/>
                <w:shd w:val="clear" w:color="auto" w:fill="FFFFFF"/>
              </w:rPr>
              <w:t xml:space="preserve">фізичної особи, яка є учасником процедури закупівлі, або керівника учасника процедури закупівлі) </w:t>
            </w:r>
            <w:r>
              <w:rPr>
                <w:sz w:val="20"/>
                <w:szCs w:val="20"/>
              </w:rPr>
              <w:t>до</w:t>
            </w:r>
            <w:r>
              <w:rPr>
                <w:spacing w:val="1"/>
                <w:sz w:val="20"/>
                <w:szCs w:val="20"/>
              </w:rPr>
              <w:t xml:space="preserve"> </w:t>
            </w:r>
            <w:r>
              <w:rPr>
                <w:sz w:val="20"/>
                <w:szCs w:val="20"/>
              </w:rPr>
              <w:t>кримінальної</w:t>
            </w:r>
            <w:r>
              <w:rPr>
                <w:spacing w:val="1"/>
                <w:sz w:val="20"/>
                <w:szCs w:val="20"/>
              </w:rPr>
              <w:t xml:space="preserve"> </w:t>
            </w:r>
            <w:r>
              <w:rPr>
                <w:sz w:val="20"/>
                <w:szCs w:val="20"/>
              </w:rPr>
              <w:t>відповідальності</w:t>
            </w:r>
            <w:r>
              <w:rPr>
                <w:spacing w:val="1"/>
                <w:sz w:val="20"/>
                <w:szCs w:val="20"/>
              </w:rPr>
              <w:t xml:space="preserve"> </w:t>
            </w:r>
            <w:r>
              <w:rPr>
                <w:sz w:val="20"/>
                <w:szCs w:val="20"/>
              </w:rPr>
              <w:t>та</w:t>
            </w:r>
            <w:r>
              <w:rPr>
                <w:spacing w:val="1"/>
                <w:sz w:val="20"/>
                <w:szCs w:val="20"/>
              </w:rPr>
              <w:t xml:space="preserve"> </w:t>
            </w:r>
            <w:r>
              <w:rPr>
                <w:sz w:val="20"/>
                <w:szCs w:val="20"/>
              </w:rPr>
              <w:t>наявності</w:t>
            </w:r>
            <w:r>
              <w:rPr>
                <w:spacing w:val="1"/>
                <w:sz w:val="20"/>
                <w:szCs w:val="20"/>
              </w:rPr>
              <w:t xml:space="preserve"> </w:t>
            </w:r>
            <w:r>
              <w:rPr>
                <w:sz w:val="20"/>
                <w:szCs w:val="20"/>
              </w:rPr>
              <w:t>судимості» за формою, встановленою законодавством. Витяг повинен</w:t>
            </w:r>
            <w:r>
              <w:rPr>
                <w:spacing w:val="-57"/>
                <w:sz w:val="20"/>
                <w:szCs w:val="20"/>
              </w:rPr>
              <w:t xml:space="preserve"> </w:t>
            </w:r>
            <w:r>
              <w:rPr>
                <w:sz w:val="20"/>
                <w:szCs w:val="20"/>
              </w:rPr>
              <w:t>бути сформований не раніше дати оприлюднення оголошення про проведення цієї закупівлі;</w:t>
            </w:r>
          </w:p>
          <w:p w14:paraId="5C5218D3"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8F4DB6"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3) </w:t>
            </w:r>
            <w:r>
              <w:rPr>
                <w:sz w:val="20"/>
                <w:szCs w:val="20"/>
              </w:rPr>
              <w:t>переможець</w:t>
            </w:r>
            <w:r>
              <w:rPr>
                <w:spacing w:val="1"/>
                <w:sz w:val="20"/>
                <w:szCs w:val="20"/>
              </w:rPr>
              <w:t xml:space="preserve"> </w:t>
            </w:r>
            <w:r>
              <w:rPr>
                <w:sz w:val="20"/>
                <w:szCs w:val="20"/>
              </w:rPr>
              <w:t>процедури</w:t>
            </w:r>
            <w:r>
              <w:rPr>
                <w:spacing w:val="1"/>
                <w:sz w:val="20"/>
                <w:szCs w:val="20"/>
              </w:rPr>
              <w:t xml:space="preserve"> </w:t>
            </w:r>
            <w:r>
              <w:rPr>
                <w:sz w:val="20"/>
                <w:szCs w:val="20"/>
              </w:rPr>
              <w:t>закупівлі,</w:t>
            </w:r>
            <w:r>
              <w:rPr>
                <w:spacing w:val="1"/>
                <w:sz w:val="20"/>
                <w:szCs w:val="20"/>
              </w:rPr>
              <w:t xml:space="preserve"> </w:t>
            </w:r>
            <w:r>
              <w:rPr>
                <w:sz w:val="20"/>
                <w:szCs w:val="20"/>
              </w:rPr>
              <w:t>який</w:t>
            </w:r>
            <w:r>
              <w:rPr>
                <w:spacing w:val="1"/>
                <w:sz w:val="20"/>
                <w:szCs w:val="20"/>
              </w:rPr>
              <w:t xml:space="preserve"> </w:t>
            </w:r>
            <w:r>
              <w:rPr>
                <w:sz w:val="20"/>
                <w:szCs w:val="20"/>
              </w:rPr>
              <w:t>перебуває</w:t>
            </w:r>
            <w:r>
              <w:rPr>
                <w:spacing w:val="1"/>
                <w:sz w:val="20"/>
                <w:szCs w:val="20"/>
              </w:rPr>
              <w:t xml:space="preserve"> </w:t>
            </w:r>
            <w:r>
              <w:rPr>
                <w:sz w:val="20"/>
                <w:szCs w:val="20"/>
              </w:rPr>
              <w:t>в</w:t>
            </w:r>
            <w:r>
              <w:rPr>
                <w:spacing w:val="1"/>
                <w:sz w:val="20"/>
                <w:szCs w:val="20"/>
              </w:rPr>
              <w:t xml:space="preserve"> </w:t>
            </w:r>
            <w:r>
              <w:rPr>
                <w:sz w:val="20"/>
                <w:szCs w:val="20"/>
              </w:rPr>
              <w:t>обставинах,</w:t>
            </w:r>
            <w:r>
              <w:rPr>
                <w:spacing w:val="1"/>
                <w:sz w:val="20"/>
                <w:szCs w:val="20"/>
              </w:rPr>
              <w:t xml:space="preserve"> </w:t>
            </w:r>
            <w:r>
              <w:rPr>
                <w:sz w:val="20"/>
                <w:szCs w:val="20"/>
              </w:rPr>
              <w:t>зазначених</w:t>
            </w:r>
            <w:r>
              <w:rPr>
                <w:spacing w:val="1"/>
                <w:sz w:val="20"/>
                <w:szCs w:val="20"/>
              </w:rPr>
              <w:t xml:space="preserve"> </w:t>
            </w:r>
            <w:r>
              <w:rPr>
                <w:sz w:val="20"/>
                <w:szCs w:val="20"/>
                <w:shd w:val="clear" w:color="auto" w:fill="FFFFFF"/>
              </w:rPr>
              <w:t>абзаці чотирнадцятому пункту 47 Особливостей</w:t>
            </w:r>
            <w:r>
              <w:rPr>
                <w:sz w:val="20"/>
                <w:szCs w:val="20"/>
              </w:rPr>
              <w:t>,</w:t>
            </w:r>
            <w:r>
              <w:rPr>
                <w:spacing w:val="60"/>
                <w:sz w:val="20"/>
                <w:szCs w:val="20"/>
              </w:rPr>
              <w:t xml:space="preserve"> </w:t>
            </w:r>
            <w:r>
              <w:rPr>
                <w:sz w:val="20"/>
                <w:szCs w:val="20"/>
              </w:rPr>
              <w:t>подає</w:t>
            </w:r>
            <w:r>
              <w:rPr>
                <w:spacing w:val="60"/>
                <w:sz w:val="20"/>
                <w:szCs w:val="20"/>
              </w:rPr>
              <w:t xml:space="preserve"> </w:t>
            </w:r>
            <w:r>
              <w:rPr>
                <w:sz w:val="20"/>
                <w:szCs w:val="20"/>
                <w:shd w:val="clear" w:color="auto" w:fill="FFFFFF"/>
              </w:rPr>
              <w:t>підтвердження вжиття заходів для доведення своєї надійності</w:t>
            </w:r>
            <w:r>
              <w:rPr>
                <w:sz w:val="20"/>
                <w:szCs w:val="20"/>
              </w:rPr>
              <w:t xml:space="preserve"> - документи,</w:t>
            </w:r>
            <w:r>
              <w:rPr>
                <w:spacing w:val="1"/>
                <w:sz w:val="20"/>
                <w:szCs w:val="20"/>
              </w:rPr>
              <w:t xml:space="preserve"> </w:t>
            </w:r>
            <w:r>
              <w:rPr>
                <w:sz w:val="20"/>
                <w:szCs w:val="20"/>
              </w:rPr>
              <w:t>якими</w:t>
            </w:r>
            <w:r>
              <w:rPr>
                <w:spacing w:val="1"/>
                <w:sz w:val="20"/>
                <w:szCs w:val="20"/>
              </w:rPr>
              <w:t xml:space="preserve"> </w:t>
            </w:r>
            <w:r>
              <w:rPr>
                <w:sz w:val="20"/>
                <w:szCs w:val="20"/>
              </w:rPr>
              <w:t>підтверджується,</w:t>
            </w:r>
            <w:r>
              <w:rPr>
                <w:spacing w:val="1"/>
                <w:sz w:val="20"/>
                <w:szCs w:val="20"/>
              </w:rPr>
              <w:t xml:space="preserve"> </w:t>
            </w:r>
            <w:r>
              <w:rPr>
                <w:sz w:val="20"/>
                <w:szCs w:val="20"/>
              </w:rPr>
              <w:t>що</w:t>
            </w:r>
            <w:r>
              <w:rPr>
                <w:spacing w:val="1"/>
                <w:sz w:val="20"/>
                <w:szCs w:val="20"/>
              </w:rPr>
              <w:t xml:space="preserve"> </w:t>
            </w:r>
            <w:r>
              <w:rPr>
                <w:sz w:val="20"/>
                <w:szCs w:val="20"/>
              </w:rPr>
              <w:t>він</w:t>
            </w:r>
            <w:r>
              <w:rPr>
                <w:spacing w:val="1"/>
                <w:sz w:val="20"/>
                <w:szCs w:val="20"/>
              </w:rPr>
              <w:t xml:space="preserve"> </w:t>
            </w:r>
            <w:r>
              <w:rPr>
                <w:sz w:val="20"/>
                <w:szCs w:val="20"/>
              </w:rPr>
              <w:t>сплатив</w:t>
            </w:r>
            <w:r>
              <w:rPr>
                <w:spacing w:val="1"/>
                <w:sz w:val="20"/>
                <w:szCs w:val="20"/>
              </w:rPr>
              <w:t xml:space="preserve"> </w:t>
            </w:r>
            <w:r>
              <w:rPr>
                <w:sz w:val="20"/>
                <w:szCs w:val="20"/>
              </w:rPr>
              <w:t>(платіжне</w:t>
            </w:r>
            <w:r>
              <w:rPr>
                <w:spacing w:val="1"/>
                <w:sz w:val="20"/>
                <w:szCs w:val="20"/>
              </w:rPr>
              <w:t xml:space="preserve"> </w:t>
            </w:r>
            <w:r>
              <w:rPr>
                <w:sz w:val="20"/>
                <w:szCs w:val="20"/>
              </w:rPr>
              <w:t>доручення,</w:t>
            </w:r>
            <w:r>
              <w:rPr>
                <w:spacing w:val="1"/>
                <w:sz w:val="20"/>
                <w:szCs w:val="20"/>
              </w:rPr>
              <w:t xml:space="preserve"> </w:t>
            </w:r>
            <w:r>
              <w:rPr>
                <w:sz w:val="20"/>
                <w:szCs w:val="20"/>
              </w:rPr>
              <w:t>квитанція або інший документ, що підтверджує зарахування коштів)</w:t>
            </w:r>
            <w:r>
              <w:rPr>
                <w:spacing w:val="1"/>
                <w:sz w:val="20"/>
                <w:szCs w:val="20"/>
              </w:rPr>
              <w:t xml:space="preserve"> </w:t>
            </w:r>
            <w:r>
              <w:rPr>
                <w:sz w:val="20"/>
                <w:szCs w:val="20"/>
              </w:rPr>
              <w:t>або зобов’язався сплатити (рішення суду, що набрало законної сили,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розстрочення</w:t>
            </w:r>
            <w:r>
              <w:rPr>
                <w:spacing w:val="1"/>
                <w:sz w:val="20"/>
                <w:szCs w:val="20"/>
              </w:rPr>
              <w:t xml:space="preserve"> </w:t>
            </w:r>
            <w:r>
              <w:rPr>
                <w:sz w:val="20"/>
                <w:szCs w:val="20"/>
              </w:rPr>
              <w:t>сплати,</w:t>
            </w:r>
            <w:r>
              <w:rPr>
                <w:spacing w:val="1"/>
                <w:sz w:val="20"/>
                <w:szCs w:val="20"/>
              </w:rPr>
              <w:t xml:space="preserve"> </w:t>
            </w:r>
            <w:r>
              <w:rPr>
                <w:sz w:val="20"/>
                <w:szCs w:val="20"/>
              </w:rPr>
              <w:t>документ</w:t>
            </w:r>
            <w:r>
              <w:rPr>
                <w:spacing w:val="1"/>
                <w:sz w:val="20"/>
                <w:szCs w:val="20"/>
              </w:rPr>
              <w:t xml:space="preserve"> </w:t>
            </w:r>
            <w:r>
              <w:rPr>
                <w:sz w:val="20"/>
                <w:szCs w:val="20"/>
              </w:rPr>
              <w:t>про</w:t>
            </w:r>
            <w:r>
              <w:rPr>
                <w:spacing w:val="1"/>
                <w:sz w:val="20"/>
                <w:szCs w:val="20"/>
              </w:rPr>
              <w:t xml:space="preserve"> </w:t>
            </w:r>
            <w:r>
              <w:rPr>
                <w:sz w:val="20"/>
                <w:szCs w:val="20"/>
              </w:rPr>
              <w:t>часткову</w:t>
            </w:r>
            <w:r>
              <w:rPr>
                <w:spacing w:val="1"/>
                <w:sz w:val="20"/>
                <w:szCs w:val="20"/>
              </w:rPr>
              <w:t xml:space="preserve"> </w:t>
            </w:r>
            <w:r>
              <w:rPr>
                <w:sz w:val="20"/>
                <w:szCs w:val="20"/>
              </w:rPr>
              <w:t>оплату</w:t>
            </w:r>
            <w:r>
              <w:rPr>
                <w:spacing w:val="1"/>
                <w:sz w:val="20"/>
                <w:szCs w:val="20"/>
              </w:rPr>
              <w:t xml:space="preserve"> </w:t>
            </w:r>
            <w:r>
              <w:rPr>
                <w:sz w:val="20"/>
                <w:szCs w:val="20"/>
              </w:rPr>
              <w:t>тощо) відповідні зобов’язання та відшкодування завданих збитків.</w:t>
            </w:r>
            <w:r>
              <w:rPr>
                <w:spacing w:val="1"/>
                <w:sz w:val="20"/>
                <w:szCs w:val="20"/>
              </w:rPr>
              <w:t xml:space="preserve"> </w:t>
            </w:r>
            <w:r>
              <w:rPr>
                <w:sz w:val="20"/>
                <w:szCs w:val="20"/>
              </w:rPr>
              <w:t>Таке підтвердження замовник вважатиме достатнім, якщо учасник -</w:t>
            </w:r>
            <w:r>
              <w:rPr>
                <w:spacing w:val="1"/>
                <w:sz w:val="20"/>
                <w:szCs w:val="20"/>
              </w:rPr>
              <w:t xml:space="preserve"> </w:t>
            </w:r>
            <w:r>
              <w:rPr>
                <w:sz w:val="20"/>
                <w:szCs w:val="20"/>
              </w:rPr>
              <w:t>переможець</w:t>
            </w:r>
            <w:r>
              <w:rPr>
                <w:spacing w:val="1"/>
                <w:sz w:val="20"/>
                <w:szCs w:val="20"/>
              </w:rPr>
              <w:t xml:space="preserve"> </w:t>
            </w:r>
            <w:r>
              <w:rPr>
                <w:sz w:val="20"/>
                <w:szCs w:val="20"/>
              </w:rPr>
              <w:t>торгів</w:t>
            </w:r>
            <w:r>
              <w:rPr>
                <w:spacing w:val="1"/>
                <w:sz w:val="20"/>
                <w:szCs w:val="20"/>
              </w:rPr>
              <w:t xml:space="preserve"> </w:t>
            </w:r>
            <w:r>
              <w:rPr>
                <w:sz w:val="20"/>
                <w:szCs w:val="20"/>
              </w:rPr>
              <w:t>протягом</w:t>
            </w:r>
            <w:r>
              <w:rPr>
                <w:spacing w:val="1"/>
                <w:sz w:val="20"/>
                <w:szCs w:val="20"/>
              </w:rPr>
              <w:t xml:space="preserve"> </w:t>
            </w:r>
            <w:r>
              <w:rPr>
                <w:sz w:val="20"/>
                <w:szCs w:val="20"/>
              </w:rPr>
              <w:t>4</w:t>
            </w:r>
            <w:r>
              <w:rPr>
                <w:spacing w:val="1"/>
                <w:sz w:val="20"/>
                <w:szCs w:val="20"/>
              </w:rPr>
              <w:t xml:space="preserve"> </w:t>
            </w:r>
            <w:r>
              <w:rPr>
                <w:sz w:val="20"/>
                <w:szCs w:val="20"/>
              </w:rPr>
              <w:t>днів</w:t>
            </w:r>
            <w:r>
              <w:rPr>
                <w:spacing w:val="1"/>
                <w:sz w:val="20"/>
                <w:szCs w:val="20"/>
              </w:rPr>
              <w:t xml:space="preserve"> </w:t>
            </w:r>
            <w:r>
              <w:rPr>
                <w:sz w:val="20"/>
                <w:szCs w:val="20"/>
              </w:rPr>
              <w:t>з</w:t>
            </w:r>
            <w:r>
              <w:rPr>
                <w:spacing w:val="1"/>
                <w:sz w:val="20"/>
                <w:szCs w:val="20"/>
              </w:rPr>
              <w:t xml:space="preserve"> </w:t>
            </w:r>
            <w:r>
              <w:rPr>
                <w:sz w:val="20"/>
                <w:szCs w:val="20"/>
              </w:rPr>
              <w:t>дати</w:t>
            </w:r>
            <w:r>
              <w:rPr>
                <w:spacing w:val="1"/>
                <w:sz w:val="20"/>
                <w:szCs w:val="20"/>
              </w:rPr>
              <w:t xml:space="preserve"> </w:t>
            </w:r>
            <w:r>
              <w:rPr>
                <w:sz w:val="20"/>
                <w:szCs w:val="20"/>
              </w:rPr>
              <w:t>оприлюднення</w:t>
            </w:r>
            <w:r>
              <w:rPr>
                <w:spacing w:val="1"/>
                <w:sz w:val="20"/>
                <w:szCs w:val="20"/>
              </w:rPr>
              <w:t xml:space="preserve"> </w:t>
            </w:r>
            <w:r>
              <w:rPr>
                <w:sz w:val="20"/>
                <w:szCs w:val="20"/>
              </w:rPr>
              <w:t>в</w:t>
            </w:r>
            <w:r>
              <w:rPr>
                <w:spacing w:val="1"/>
                <w:sz w:val="20"/>
                <w:szCs w:val="20"/>
              </w:rPr>
              <w:t xml:space="preserve"> </w:t>
            </w:r>
            <w:r>
              <w:rPr>
                <w:sz w:val="20"/>
                <w:szCs w:val="20"/>
              </w:rPr>
              <w:t>електронній</w:t>
            </w:r>
            <w:r>
              <w:rPr>
                <w:spacing w:val="1"/>
                <w:sz w:val="20"/>
                <w:szCs w:val="20"/>
              </w:rPr>
              <w:t xml:space="preserve"> </w:t>
            </w:r>
            <w:r>
              <w:rPr>
                <w:sz w:val="20"/>
                <w:szCs w:val="20"/>
              </w:rPr>
              <w:t>системі</w:t>
            </w:r>
            <w:r>
              <w:rPr>
                <w:spacing w:val="1"/>
                <w:sz w:val="20"/>
                <w:szCs w:val="20"/>
              </w:rPr>
              <w:t xml:space="preserve"> </w:t>
            </w:r>
            <w:r>
              <w:rPr>
                <w:sz w:val="20"/>
                <w:szCs w:val="20"/>
              </w:rPr>
              <w:t>закупівель</w:t>
            </w:r>
            <w:r>
              <w:rPr>
                <w:spacing w:val="1"/>
                <w:sz w:val="20"/>
                <w:szCs w:val="20"/>
              </w:rPr>
              <w:t xml:space="preserve"> </w:t>
            </w:r>
            <w:r>
              <w:rPr>
                <w:sz w:val="20"/>
                <w:szCs w:val="20"/>
              </w:rPr>
              <w:t>повідомлення</w:t>
            </w:r>
            <w:r>
              <w:rPr>
                <w:spacing w:val="1"/>
                <w:sz w:val="20"/>
                <w:szCs w:val="20"/>
              </w:rPr>
              <w:t xml:space="preserve"> </w:t>
            </w:r>
            <w:r>
              <w:rPr>
                <w:sz w:val="20"/>
                <w:szCs w:val="20"/>
              </w:rPr>
              <w:t>про</w:t>
            </w:r>
            <w:r>
              <w:rPr>
                <w:spacing w:val="1"/>
                <w:sz w:val="20"/>
                <w:szCs w:val="20"/>
              </w:rPr>
              <w:t xml:space="preserve"> </w:t>
            </w:r>
            <w:r>
              <w:rPr>
                <w:sz w:val="20"/>
                <w:szCs w:val="20"/>
              </w:rPr>
              <w:t>намір</w:t>
            </w:r>
            <w:r>
              <w:rPr>
                <w:spacing w:val="1"/>
                <w:sz w:val="20"/>
                <w:szCs w:val="20"/>
              </w:rPr>
              <w:t xml:space="preserve"> </w:t>
            </w:r>
            <w:r>
              <w:rPr>
                <w:sz w:val="20"/>
                <w:szCs w:val="20"/>
              </w:rPr>
              <w:t>укласти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закупівлю</w:t>
            </w:r>
            <w:r>
              <w:rPr>
                <w:spacing w:val="1"/>
                <w:sz w:val="20"/>
                <w:szCs w:val="20"/>
              </w:rPr>
              <w:t xml:space="preserve"> </w:t>
            </w:r>
            <w:r>
              <w:rPr>
                <w:sz w:val="20"/>
                <w:szCs w:val="20"/>
              </w:rPr>
              <w:t>сплатить</w:t>
            </w:r>
            <w:r>
              <w:rPr>
                <w:spacing w:val="1"/>
                <w:sz w:val="20"/>
                <w:szCs w:val="20"/>
              </w:rPr>
              <w:t xml:space="preserve"> </w:t>
            </w:r>
            <w:r>
              <w:rPr>
                <w:sz w:val="20"/>
                <w:szCs w:val="20"/>
              </w:rPr>
              <w:t>накладені</w:t>
            </w:r>
            <w:r>
              <w:rPr>
                <w:spacing w:val="1"/>
                <w:sz w:val="20"/>
                <w:szCs w:val="20"/>
              </w:rPr>
              <w:t xml:space="preserve"> </w:t>
            </w:r>
            <w:r>
              <w:rPr>
                <w:sz w:val="20"/>
                <w:szCs w:val="20"/>
              </w:rPr>
              <w:t>штрафи</w:t>
            </w:r>
            <w:r>
              <w:rPr>
                <w:spacing w:val="1"/>
                <w:sz w:val="20"/>
                <w:szCs w:val="20"/>
              </w:rPr>
              <w:t xml:space="preserve"> </w:t>
            </w:r>
            <w:r>
              <w:rPr>
                <w:sz w:val="20"/>
                <w:szCs w:val="20"/>
              </w:rPr>
              <w:t>та/або</w:t>
            </w:r>
            <w:r>
              <w:rPr>
                <w:spacing w:val="1"/>
                <w:sz w:val="20"/>
                <w:szCs w:val="20"/>
              </w:rPr>
              <w:t xml:space="preserve"> </w:t>
            </w:r>
            <w:r>
              <w:rPr>
                <w:sz w:val="20"/>
                <w:szCs w:val="20"/>
              </w:rPr>
              <w:t>відшкодування збитків на суму не менше ніж на п’ятдесят відсотків</w:t>
            </w:r>
            <w:r>
              <w:rPr>
                <w:spacing w:val="1"/>
                <w:sz w:val="20"/>
                <w:szCs w:val="20"/>
              </w:rPr>
              <w:t xml:space="preserve"> </w:t>
            </w:r>
            <w:r>
              <w:rPr>
                <w:sz w:val="20"/>
                <w:szCs w:val="20"/>
              </w:rPr>
              <w:t>від</w:t>
            </w:r>
            <w:r>
              <w:rPr>
                <w:spacing w:val="1"/>
                <w:sz w:val="20"/>
                <w:szCs w:val="20"/>
              </w:rPr>
              <w:t xml:space="preserve"> </w:t>
            </w:r>
            <w:r>
              <w:rPr>
                <w:sz w:val="20"/>
                <w:szCs w:val="20"/>
              </w:rPr>
              <w:t>загальної</w:t>
            </w:r>
            <w:r>
              <w:rPr>
                <w:spacing w:val="1"/>
                <w:sz w:val="20"/>
                <w:szCs w:val="20"/>
              </w:rPr>
              <w:t xml:space="preserve"> </w:t>
            </w:r>
            <w:r>
              <w:rPr>
                <w:sz w:val="20"/>
                <w:szCs w:val="20"/>
              </w:rPr>
              <w:t>суми</w:t>
            </w:r>
            <w:r>
              <w:rPr>
                <w:spacing w:val="1"/>
                <w:sz w:val="20"/>
                <w:szCs w:val="20"/>
              </w:rPr>
              <w:t xml:space="preserve"> </w:t>
            </w:r>
            <w:r>
              <w:rPr>
                <w:sz w:val="20"/>
                <w:szCs w:val="20"/>
              </w:rPr>
              <w:t>зобов’язань,</w:t>
            </w:r>
            <w:r>
              <w:rPr>
                <w:spacing w:val="1"/>
                <w:sz w:val="20"/>
                <w:szCs w:val="20"/>
              </w:rPr>
              <w:t xml:space="preserve"> </w:t>
            </w:r>
            <w:r>
              <w:rPr>
                <w:sz w:val="20"/>
                <w:szCs w:val="20"/>
              </w:rPr>
              <w:t>у</w:t>
            </w:r>
            <w:r>
              <w:rPr>
                <w:spacing w:val="1"/>
                <w:sz w:val="20"/>
                <w:szCs w:val="20"/>
              </w:rPr>
              <w:t xml:space="preserve"> </w:t>
            </w:r>
            <w:r>
              <w:rPr>
                <w:sz w:val="20"/>
                <w:szCs w:val="20"/>
              </w:rPr>
              <w:t>разі</w:t>
            </w:r>
            <w:r>
              <w:rPr>
                <w:spacing w:val="1"/>
                <w:sz w:val="20"/>
                <w:szCs w:val="20"/>
              </w:rPr>
              <w:t xml:space="preserve"> </w:t>
            </w:r>
            <w:r>
              <w:rPr>
                <w:sz w:val="20"/>
                <w:szCs w:val="20"/>
              </w:rPr>
              <w:t>невиконання</w:t>
            </w:r>
            <w:r>
              <w:rPr>
                <w:spacing w:val="1"/>
                <w:sz w:val="20"/>
                <w:szCs w:val="20"/>
              </w:rPr>
              <w:t xml:space="preserve"> </w:t>
            </w:r>
            <w:r>
              <w:rPr>
                <w:sz w:val="20"/>
                <w:szCs w:val="20"/>
              </w:rPr>
              <w:t>цієї</w:t>
            </w:r>
            <w:r>
              <w:rPr>
                <w:spacing w:val="1"/>
                <w:sz w:val="20"/>
                <w:szCs w:val="20"/>
              </w:rPr>
              <w:t xml:space="preserve"> </w:t>
            </w:r>
            <w:r>
              <w:rPr>
                <w:sz w:val="20"/>
                <w:szCs w:val="20"/>
              </w:rPr>
              <w:t>умови</w:t>
            </w:r>
            <w:r>
              <w:rPr>
                <w:spacing w:val="1"/>
                <w:sz w:val="20"/>
                <w:szCs w:val="20"/>
              </w:rPr>
              <w:t xml:space="preserve"> </w:t>
            </w:r>
            <w:r>
              <w:rPr>
                <w:sz w:val="20"/>
                <w:szCs w:val="20"/>
              </w:rPr>
              <w:t>–</w:t>
            </w:r>
            <w:r>
              <w:rPr>
                <w:spacing w:val="1"/>
                <w:sz w:val="20"/>
                <w:szCs w:val="20"/>
              </w:rPr>
              <w:t xml:space="preserve"> </w:t>
            </w:r>
            <w:r>
              <w:rPr>
                <w:sz w:val="20"/>
                <w:szCs w:val="20"/>
              </w:rPr>
              <w:t>підтвердження</w:t>
            </w:r>
            <w:r>
              <w:rPr>
                <w:spacing w:val="1"/>
                <w:sz w:val="20"/>
                <w:szCs w:val="20"/>
              </w:rPr>
              <w:t xml:space="preserve"> </w:t>
            </w:r>
            <w:r>
              <w:rPr>
                <w:sz w:val="20"/>
                <w:szCs w:val="20"/>
              </w:rPr>
              <w:t>не може</w:t>
            </w:r>
            <w:r>
              <w:rPr>
                <w:spacing w:val="1"/>
                <w:sz w:val="20"/>
                <w:szCs w:val="20"/>
              </w:rPr>
              <w:t xml:space="preserve"> </w:t>
            </w:r>
            <w:r>
              <w:rPr>
                <w:sz w:val="20"/>
                <w:szCs w:val="20"/>
              </w:rPr>
              <w:t>вважатися</w:t>
            </w:r>
            <w:r>
              <w:rPr>
                <w:spacing w:val="1"/>
                <w:sz w:val="20"/>
                <w:szCs w:val="20"/>
              </w:rPr>
              <w:t xml:space="preserve"> </w:t>
            </w:r>
            <w:r>
              <w:rPr>
                <w:sz w:val="20"/>
                <w:szCs w:val="20"/>
              </w:rPr>
              <w:t>достатнім.</w:t>
            </w:r>
          </w:p>
          <w:p w14:paraId="18A53103" w14:textId="77777777" w:rsidR="007D240E" w:rsidRDefault="0016005C">
            <w:pPr>
              <w:widowControl/>
              <w:shd w:val="clear" w:color="auto" w:fill="FFFFFF"/>
              <w:autoSpaceDE/>
              <w:autoSpaceDN/>
              <w:ind w:left="129" w:right="137" w:firstLine="285"/>
              <w:jc w:val="both"/>
              <w:rPr>
                <w:sz w:val="24"/>
                <w:szCs w:val="24"/>
                <w:lang w:eastAsia="uk-UA"/>
              </w:rPr>
            </w:pPr>
            <w:r>
              <w:rPr>
                <w:sz w:val="24"/>
                <w:szCs w:val="24"/>
                <w:shd w:val="clear" w:color="auto" w:fill="FFFFFF"/>
              </w:rPr>
              <w:t xml:space="preserve">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w:t>
            </w:r>
            <w:r>
              <w:rPr>
                <w:sz w:val="24"/>
                <w:szCs w:val="24"/>
                <w:shd w:val="clear" w:color="auto" w:fill="FFFFFF"/>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40E" w14:paraId="05ED581C" w14:textId="77777777">
        <w:trPr>
          <w:trHeight w:val="278"/>
          <w:jc w:val="center"/>
        </w:trPr>
        <w:tc>
          <w:tcPr>
            <w:tcW w:w="565" w:type="dxa"/>
            <w:tcBorders>
              <w:right w:val="nil"/>
            </w:tcBorders>
          </w:tcPr>
          <w:p w14:paraId="40F7CD24" w14:textId="77777777" w:rsidR="007D240E" w:rsidRDefault="0016005C">
            <w:pPr>
              <w:pStyle w:val="TableParagraph"/>
              <w:ind w:left="0" w:right="181"/>
              <w:jc w:val="right"/>
              <w:rPr>
                <w:sz w:val="24"/>
              </w:rPr>
            </w:pPr>
            <w:r>
              <w:rPr>
                <w:sz w:val="24"/>
              </w:rPr>
              <w:lastRenderedPageBreak/>
              <w:t>7</w:t>
            </w:r>
          </w:p>
        </w:tc>
        <w:tc>
          <w:tcPr>
            <w:tcW w:w="3116" w:type="dxa"/>
            <w:gridSpan w:val="4"/>
            <w:tcBorders>
              <w:left w:val="nil"/>
              <w:right w:val="nil"/>
            </w:tcBorders>
          </w:tcPr>
          <w:p w14:paraId="7D85B178" w14:textId="77777777" w:rsidR="007D240E" w:rsidRDefault="0016005C">
            <w:pPr>
              <w:pStyle w:val="TableParagraph"/>
              <w:ind w:left="0"/>
              <w:rPr>
                <w:i/>
                <w:sz w:val="24"/>
              </w:rPr>
            </w:pPr>
            <w:r>
              <w:rPr>
                <w:i/>
                <w:sz w:val="24"/>
              </w:rPr>
              <w:t>Інформація про</w:t>
            </w:r>
            <w:r>
              <w:rPr>
                <w:i/>
                <w:spacing w:val="1"/>
                <w:sz w:val="24"/>
              </w:rPr>
              <w:t xml:space="preserve"> </w:t>
            </w:r>
            <w:r>
              <w:rPr>
                <w:i/>
                <w:sz w:val="24"/>
              </w:rPr>
              <w:t>необхідні технічні,</w:t>
            </w:r>
            <w:r>
              <w:rPr>
                <w:i/>
                <w:spacing w:val="-57"/>
                <w:sz w:val="24"/>
              </w:rPr>
              <w:t xml:space="preserve"> </w:t>
            </w:r>
            <w:r>
              <w:rPr>
                <w:i/>
                <w:sz w:val="24"/>
              </w:rPr>
              <w:t>якісні</w:t>
            </w:r>
            <w:r>
              <w:rPr>
                <w:i/>
                <w:spacing w:val="-1"/>
                <w:sz w:val="24"/>
              </w:rPr>
              <w:t xml:space="preserve"> </w:t>
            </w:r>
            <w:r>
              <w:rPr>
                <w:i/>
                <w:sz w:val="24"/>
              </w:rPr>
              <w:t>та</w:t>
            </w:r>
            <w:r>
              <w:rPr>
                <w:i/>
                <w:spacing w:val="-1"/>
                <w:sz w:val="24"/>
              </w:rPr>
              <w:t xml:space="preserve"> </w:t>
            </w:r>
            <w:r>
              <w:rPr>
                <w:i/>
                <w:sz w:val="24"/>
              </w:rPr>
              <w:t>кількісні</w:t>
            </w:r>
          </w:p>
          <w:p w14:paraId="0CF64F2B" w14:textId="77777777" w:rsidR="007D240E" w:rsidRDefault="0016005C">
            <w:pPr>
              <w:pStyle w:val="TableParagraph"/>
              <w:ind w:left="0"/>
              <w:rPr>
                <w:i/>
                <w:sz w:val="24"/>
              </w:rPr>
            </w:pPr>
            <w:r>
              <w:rPr>
                <w:i/>
                <w:sz w:val="24"/>
              </w:rPr>
              <w:t>характеристики</w:t>
            </w:r>
            <w:r>
              <w:rPr>
                <w:i/>
                <w:spacing w:val="1"/>
                <w:sz w:val="24"/>
              </w:rPr>
              <w:t xml:space="preserve"> </w:t>
            </w:r>
            <w:r>
              <w:rPr>
                <w:i/>
                <w:sz w:val="24"/>
              </w:rPr>
              <w:t>предмета</w:t>
            </w:r>
            <w:r>
              <w:rPr>
                <w:i/>
                <w:spacing w:val="-13"/>
                <w:sz w:val="24"/>
              </w:rPr>
              <w:t xml:space="preserve"> </w:t>
            </w:r>
            <w:r>
              <w:rPr>
                <w:i/>
                <w:sz w:val="24"/>
              </w:rPr>
              <w:t>закупівлі, у</w:t>
            </w:r>
            <w:r>
              <w:rPr>
                <w:i/>
                <w:spacing w:val="-1"/>
                <w:sz w:val="24"/>
              </w:rPr>
              <w:t xml:space="preserve"> </w:t>
            </w:r>
            <w:r>
              <w:rPr>
                <w:i/>
                <w:sz w:val="24"/>
              </w:rPr>
              <w:t>тому</w:t>
            </w:r>
            <w:r>
              <w:rPr>
                <w:i/>
                <w:spacing w:val="-1"/>
                <w:sz w:val="24"/>
              </w:rPr>
              <w:t xml:space="preserve"> </w:t>
            </w:r>
            <w:r>
              <w:rPr>
                <w:i/>
                <w:sz w:val="24"/>
              </w:rPr>
              <w:t>числі</w:t>
            </w:r>
          </w:p>
          <w:p w14:paraId="6047E0C9" w14:textId="77777777" w:rsidR="007D240E" w:rsidRDefault="0016005C">
            <w:pPr>
              <w:pStyle w:val="TableParagraph"/>
              <w:ind w:left="0"/>
              <w:rPr>
                <w:i/>
                <w:sz w:val="24"/>
              </w:rPr>
            </w:pPr>
            <w:r>
              <w:rPr>
                <w:i/>
                <w:sz w:val="24"/>
              </w:rPr>
              <w:t>відповідну технічну</w:t>
            </w:r>
            <w:r>
              <w:rPr>
                <w:i/>
                <w:spacing w:val="-57"/>
                <w:sz w:val="24"/>
              </w:rPr>
              <w:t xml:space="preserve"> </w:t>
            </w:r>
            <w:r>
              <w:rPr>
                <w:i/>
                <w:sz w:val="24"/>
              </w:rPr>
              <w:t>специфікацію та</w:t>
            </w:r>
          </w:p>
          <w:p w14:paraId="408779C1" w14:textId="77777777" w:rsidR="007D240E" w:rsidRDefault="0016005C">
            <w:pPr>
              <w:pStyle w:val="TableParagraph"/>
              <w:ind w:left="0"/>
              <w:rPr>
                <w:i/>
                <w:sz w:val="24"/>
              </w:rPr>
            </w:pPr>
            <w:r>
              <w:rPr>
                <w:i/>
                <w:sz w:val="24"/>
              </w:rPr>
              <w:t>інформація</w:t>
            </w:r>
            <w:r>
              <w:rPr>
                <w:i/>
                <w:spacing w:val="1"/>
                <w:sz w:val="24"/>
              </w:rPr>
              <w:t xml:space="preserve"> </w:t>
            </w:r>
            <w:r>
              <w:rPr>
                <w:i/>
                <w:sz w:val="24"/>
              </w:rPr>
              <w:t>про</w:t>
            </w:r>
            <w:r>
              <w:rPr>
                <w:i/>
                <w:spacing w:val="1"/>
                <w:sz w:val="24"/>
              </w:rPr>
              <w:t xml:space="preserve"> </w:t>
            </w:r>
            <w:r>
              <w:rPr>
                <w:i/>
                <w:sz w:val="24"/>
              </w:rPr>
              <w:t>маркування,</w:t>
            </w:r>
            <w:r>
              <w:rPr>
                <w:i/>
                <w:spacing w:val="1"/>
                <w:sz w:val="24"/>
              </w:rPr>
              <w:t xml:space="preserve"> </w:t>
            </w:r>
            <w:r>
              <w:rPr>
                <w:i/>
                <w:sz w:val="24"/>
              </w:rPr>
              <w:t>протоколи</w:t>
            </w:r>
            <w:r>
              <w:rPr>
                <w:i/>
                <w:spacing w:val="1"/>
                <w:sz w:val="24"/>
              </w:rPr>
              <w:t xml:space="preserve"> </w:t>
            </w:r>
            <w:r>
              <w:rPr>
                <w:i/>
                <w:sz w:val="24"/>
              </w:rPr>
              <w:t>випробувань</w:t>
            </w:r>
            <w:r>
              <w:rPr>
                <w:i/>
                <w:spacing w:val="2"/>
                <w:sz w:val="24"/>
              </w:rPr>
              <w:t xml:space="preserve"> </w:t>
            </w:r>
            <w:r>
              <w:rPr>
                <w:i/>
                <w:sz w:val="24"/>
              </w:rPr>
              <w:t>або</w:t>
            </w:r>
            <w:r>
              <w:rPr>
                <w:i/>
                <w:spacing w:val="1"/>
                <w:sz w:val="24"/>
              </w:rPr>
              <w:t xml:space="preserve"> </w:t>
            </w:r>
            <w:r>
              <w:rPr>
                <w:i/>
                <w:sz w:val="24"/>
              </w:rPr>
              <w:t>сертифікати, що</w:t>
            </w:r>
            <w:r>
              <w:rPr>
                <w:i/>
                <w:spacing w:val="-57"/>
                <w:sz w:val="24"/>
              </w:rPr>
              <w:t xml:space="preserve"> </w:t>
            </w:r>
            <w:r>
              <w:rPr>
                <w:i/>
                <w:sz w:val="24"/>
              </w:rPr>
              <w:t>підтверджують</w:t>
            </w:r>
            <w:r>
              <w:rPr>
                <w:i/>
                <w:spacing w:val="1"/>
                <w:sz w:val="24"/>
              </w:rPr>
              <w:t xml:space="preserve"> </w:t>
            </w:r>
            <w:r>
              <w:rPr>
                <w:i/>
                <w:sz w:val="24"/>
              </w:rPr>
              <w:t>відповідність</w:t>
            </w:r>
          </w:p>
          <w:p w14:paraId="2856A8D2" w14:textId="77777777" w:rsidR="007D240E" w:rsidRDefault="0016005C">
            <w:pPr>
              <w:pStyle w:val="TableParagraph"/>
              <w:ind w:left="0"/>
              <w:rPr>
                <w:i/>
                <w:sz w:val="24"/>
              </w:rPr>
            </w:pPr>
            <w:r>
              <w:rPr>
                <w:i/>
                <w:sz w:val="24"/>
              </w:rPr>
              <w:t>предмета закупівлі</w:t>
            </w:r>
            <w:r>
              <w:rPr>
                <w:i/>
                <w:spacing w:val="-57"/>
                <w:sz w:val="24"/>
              </w:rPr>
              <w:t xml:space="preserve"> </w:t>
            </w:r>
            <w:r>
              <w:rPr>
                <w:i/>
                <w:sz w:val="24"/>
              </w:rPr>
              <w:t>встановленим</w:t>
            </w:r>
            <w:r>
              <w:rPr>
                <w:i/>
                <w:spacing w:val="1"/>
                <w:sz w:val="24"/>
              </w:rPr>
              <w:t xml:space="preserve"> </w:t>
            </w:r>
            <w:r>
              <w:rPr>
                <w:i/>
                <w:sz w:val="24"/>
              </w:rPr>
              <w:t>замовником</w:t>
            </w:r>
            <w:r>
              <w:rPr>
                <w:i/>
                <w:spacing w:val="1"/>
                <w:sz w:val="24"/>
              </w:rPr>
              <w:t xml:space="preserve"> </w:t>
            </w:r>
            <w:r>
              <w:rPr>
                <w:i/>
                <w:sz w:val="24"/>
              </w:rPr>
              <w:t>вимогам</w:t>
            </w:r>
          </w:p>
        </w:tc>
        <w:tc>
          <w:tcPr>
            <w:tcW w:w="6662" w:type="dxa"/>
            <w:gridSpan w:val="2"/>
            <w:tcBorders>
              <w:left w:val="nil"/>
            </w:tcBorders>
          </w:tcPr>
          <w:p w14:paraId="1F97539D" w14:textId="77777777" w:rsidR="007D240E" w:rsidRDefault="0016005C">
            <w:pPr>
              <w:pStyle w:val="TableParagraph"/>
              <w:tabs>
                <w:tab w:val="left" w:pos="981"/>
              </w:tabs>
              <w:ind w:left="129" w:right="213" w:firstLine="285"/>
              <w:jc w:val="both"/>
              <w:rPr>
                <w:sz w:val="24"/>
                <w:szCs w:val="24"/>
              </w:rPr>
            </w:pPr>
            <w:r>
              <w:rPr>
                <w:sz w:val="24"/>
              </w:rPr>
              <w:t>7.1</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61"/>
                <w:sz w:val="24"/>
              </w:rPr>
              <w:t xml:space="preserve"> </w:t>
            </w:r>
            <w:r>
              <w:rPr>
                <w:sz w:val="24"/>
              </w:rPr>
              <w:t>відповідна</w:t>
            </w:r>
            <w:r>
              <w:rPr>
                <w:spacing w:val="1"/>
                <w:sz w:val="24"/>
              </w:rPr>
              <w:t xml:space="preserve"> </w:t>
            </w:r>
            <w:r>
              <w:rPr>
                <w:sz w:val="24"/>
              </w:rPr>
              <w:t>технічна</w:t>
            </w:r>
            <w:r>
              <w:rPr>
                <w:spacing w:val="7"/>
                <w:sz w:val="24"/>
              </w:rPr>
              <w:t xml:space="preserve"> </w:t>
            </w:r>
            <w:r>
              <w:rPr>
                <w:sz w:val="24"/>
              </w:rPr>
              <w:t>специфікація</w:t>
            </w:r>
            <w:r>
              <w:rPr>
                <w:spacing w:val="8"/>
                <w:sz w:val="24"/>
              </w:rPr>
              <w:t xml:space="preserve"> </w:t>
            </w:r>
            <w:r>
              <w:rPr>
                <w:sz w:val="24"/>
              </w:rPr>
              <w:t>до</w:t>
            </w:r>
            <w:r>
              <w:rPr>
                <w:spacing w:val="8"/>
                <w:sz w:val="24"/>
              </w:rPr>
              <w:t xml:space="preserve"> </w:t>
            </w:r>
            <w:r>
              <w:rPr>
                <w:sz w:val="24"/>
              </w:rPr>
              <w:t>предмета</w:t>
            </w:r>
            <w:r>
              <w:rPr>
                <w:spacing w:val="8"/>
                <w:sz w:val="24"/>
              </w:rPr>
              <w:t xml:space="preserve"> </w:t>
            </w:r>
            <w:r>
              <w:rPr>
                <w:sz w:val="24"/>
              </w:rPr>
              <w:t>закупівлі,</w:t>
            </w:r>
            <w:r>
              <w:rPr>
                <w:spacing w:val="16"/>
                <w:sz w:val="24"/>
              </w:rPr>
              <w:t xml:space="preserve"> </w:t>
            </w:r>
            <w:r>
              <w:rPr>
                <w:sz w:val="24"/>
              </w:rPr>
              <w:t>викладені</w:t>
            </w:r>
            <w:r>
              <w:rPr>
                <w:spacing w:val="1"/>
                <w:sz w:val="24"/>
              </w:rPr>
              <w:t xml:space="preserve"> </w:t>
            </w:r>
            <w:r>
              <w:rPr>
                <w:sz w:val="24"/>
              </w:rPr>
              <w:t>замовником у Додатку №2 до цієї тендерної документації. Технічна специфікація</w:t>
            </w:r>
            <w:r>
              <w:rPr>
                <w:spacing w:val="-58"/>
                <w:sz w:val="24"/>
              </w:rPr>
              <w:t xml:space="preserve"> </w:t>
            </w:r>
            <w:r>
              <w:rPr>
                <w:sz w:val="24"/>
                <w:szCs w:val="24"/>
              </w:rPr>
              <w:t>містить</w:t>
            </w:r>
            <w:r>
              <w:rPr>
                <w:spacing w:val="32"/>
                <w:sz w:val="24"/>
                <w:szCs w:val="24"/>
              </w:rPr>
              <w:t xml:space="preserve"> </w:t>
            </w:r>
            <w:r>
              <w:rPr>
                <w:sz w:val="24"/>
                <w:szCs w:val="24"/>
              </w:rPr>
              <w:t>опис усіх необхідних характеристик товарів,</w:t>
            </w:r>
            <w:r>
              <w:rPr>
                <w:spacing w:val="34"/>
                <w:sz w:val="24"/>
                <w:szCs w:val="24"/>
              </w:rPr>
              <w:t xml:space="preserve"> </w:t>
            </w:r>
            <w:r>
              <w:rPr>
                <w:sz w:val="24"/>
                <w:szCs w:val="24"/>
              </w:rPr>
              <w:t>що закуповуються,</w:t>
            </w:r>
            <w:r>
              <w:rPr>
                <w:spacing w:val="1"/>
                <w:sz w:val="24"/>
                <w:szCs w:val="24"/>
              </w:rPr>
              <w:t xml:space="preserve"> </w:t>
            </w:r>
            <w:r>
              <w:rPr>
                <w:sz w:val="24"/>
                <w:szCs w:val="24"/>
              </w:rPr>
              <w:t>у тому числі</w:t>
            </w:r>
            <w:r>
              <w:rPr>
                <w:spacing w:val="1"/>
                <w:sz w:val="24"/>
                <w:szCs w:val="24"/>
              </w:rPr>
              <w:t xml:space="preserve"> </w:t>
            </w:r>
            <w:r>
              <w:rPr>
                <w:sz w:val="24"/>
                <w:szCs w:val="24"/>
              </w:rPr>
              <w:t>їх технічні,</w:t>
            </w:r>
            <w:r>
              <w:rPr>
                <w:spacing w:val="1"/>
                <w:sz w:val="24"/>
                <w:szCs w:val="24"/>
              </w:rPr>
              <w:t xml:space="preserve"> </w:t>
            </w:r>
            <w:r>
              <w:rPr>
                <w:sz w:val="24"/>
                <w:szCs w:val="24"/>
              </w:rPr>
              <w:t>функціональні та</w:t>
            </w:r>
            <w:r>
              <w:rPr>
                <w:spacing w:val="1"/>
                <w:sz w:val="24"/>
                <w:szCs w:val="24"/>
              </w:rPr>
              <w:t xml:space="preserve"> </w:t>
            </w:r>
            <w:r>
              <w:rPr>
                <w:sz w:val="24"/>
                <w:szCs w:val="24"/>
              </w:rPr>
              <w:t>якісні</w:t>
            </w:r>
            <w:r>
              <w:rPr>
                <w:spacing w:val="1"/>
                <w:sz w:val="24"/>
                <w:szCs w:val="24"/>
              </w:rPr>
              <w:t xml:space="preserve"> </w:t>
            </w:r>
            <w:r>
              <w:rPr>
                <w:sz w:val="24"/>
                <w:szCs w:val="24"/>
              </w:rPr>
              <w:t>характеристики.</w:t>
            </w:r>
          </w:p>
          <w:p w14:paraId="0B6F60EA" w14:textId="77777777" w:rsidR="007D240E" w:rsidRDefault="0016005C">
            <w:pPr>
              <w:pStyle w:val="TableParagraph"/>
              <w:numPr>
                <w:ilvl w:val="1"/>
                <w:numId w:val="14"/>
              </w:numPr>
              <w:tabs>
                <w:tab w:val="left" w:pos="840"/>
                <w:tab w:val="left" w:pos="981"/>
              </w:tabs>
              <w:ind w:left="129" w:right="219" w:firstLine="285"/>
              <w:jc w:val="both"/>
              <w:rPr>
                <w:sz w:val="24"/>
                <w:szCs w:val="24"/>
              </w:rPr>
            </w:pPr>
            <w:r>
              <w:rPr>
                <w:sz w:val="24"/>
                <w:szCs w:val="24"/>
              </w:rPr>
              <w:t>Учасники процедури закупівлі повинні надати у складі тендерних</w:t>
            </w:r>
            <w:r>
              <w:rPr>
                <w:spacing w:val="1"/>
                <w:sz w:val="24"/>
                <w:szCs w:val="24"/>
              </w:rPr>
              <w:t xml:space="preserve"> </w:t>
            </w:r>
            <w:r>
              <w:rPr>
                <w:sz w:val="24"/>
                <w:szCs w:val="24"/>
              </w:rPr>
              <w:t>пропозицій</w:t>
            </w:r>
            <w:r>
              <w:rPr>
                <w:spacing w:val="1"/>
                <w:sz w:val="24"/>
                <w:szCs w:val="24"/>
              </w:rPr>
              <w:t xml:space="preserve"> наступні </w:t>
            </w:r>
            <w:r>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p>
          <w:p w14:paraId="4AE5B14C"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rPr>
              <w:t>заповнену технічну специфікацію, що додається до цієї тендерної документації;</w:t>
            </w:r>
          </w:p>
          <w:p w14:paraId="68CF849A"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 xml:space="preserve">сертифікат на систему управління якістю </w:t>
            </w:r>
            <w:r>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14:paraId="7C1EF989"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сертифікат на систему управління безпечністю харчових продуктів</w:t>
            </w:r>
            <w:r>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14:paraId="4B57E4B2" w14:textId="77777777" w:rsidR="007D240E" w:rsidRDefault="0016005C">
            <w:pPr>
              <w:pStyle w:val="TableParagraph"/>
              <w:numPr>
                <w:ilvl w:val="1"/>
                <w:numId w:val="14"/>
              </w:numPr>
              <w:tabs>
                <w:tab w:val="left" w:pos="840"/>
                <w:tab w:val="left" w:pos="981"/>
              </w:tabs>
              <w:ind w:left="129" w:right="212" w:firstLine="285"/>
              <w:jc w:val="both"/>
              <w:rPr>
                <w:sz w:val="24"/>
                <w:szCs w:val="24"/>
                <w:shd w:val="clear" w:color="auto" w:fill="FFFFFF"/>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3"/>
                <w:sz w:val="24"/>
              </w:rPr>
              <w:t xml:space="preserve"> </w:t>
            </w:r>
            <w:r>
              <w:rPr>
                <w:sz w:val="24"/>
              </w:rPr>
              <w:t>вимог,</w:t>
            </w:r>
            <w:r>
              <w:rPr>
                <w:spacing w:val="8"/>
                <w:sz w:val="24"/>
              </w:rPr>
              <w:t xml:space="preserve"> </w:t>
            </w:r>
            <w:r>
              <w:rPr>
                <w:sz w:val="24"/>
              </w:rPr>
              <w:t>визначених</w:t>
            </w:r>
            <w:r>
              <w:rPr>
                <w:spacing w:val="1"/>
                <w:sz w:val="24"/>
              </w:rPr>
              <w:t xml:space="preserve"> </w:t>
            </w:r>
            <w:r>
              <w:rPr>
                <w:sz w:val="24"/>
              </w:rPr>
              <w:t>частиною</w:t>
            </w:r>
            <w:r>
              <w:rPr>
                <w:spacing w:val="4"/>
                <w:sz w:val="24"/>
              </w:rPr>
              <w:t xml:space="preserve"> </w:t>
            </w:r>
            <w:r>
              <w:rPr>
                <w:sz w:val="24"/>
              </w:rPr>
              <w:t>четвертою</w:t>
            </w:r>
            <w:r>
              <w:rPr>
                <w:spacing w:val="2"/>
                <w:sz w:val="24"/>
              </w:rPr>
              <w:t xml:space="preserve"> </w:t>
            </w:r>
            <w:r>
              <w:rPr>
                <w:sz w:val="24"/>
              </w:rPr>
              <w:t>статті</w:t>
            </w:r>
            <w:r>
              <w:rPr>
                <w:spacing w:val="2"/>
                <w:sz w:val="24"/>
              </w:rPr>
              <w:t xml:space="preserve"> </w:t>
            </w:r>
            <w:r>
              <w:rPr>
                <w:sz w:val="24"/>
              </w:rPr>
              <w:t>5 Закону.</w:t>
            </w:r>
          </w:p>
        </w:tc>
      </w:tr>
      <w:tr w:rsidR="007D240E" w14:paraId="798963FE" w14:textId="77777777">
        <w:trPr>
          <w:trHeight w:val="58"/>
          <w:jc w:val="center"/>
        </w:trPr>
        <w:tc>
          <w:tcPr>
            <w:tcW w:w="565" w:type="dxa"/>
            <w:tcBorders>
              <w:right w:val="nil"/>
            </w:tcBorders>
          </w:tcPr>
          <w:p w14:paraId="7D59DCAC" w14:textId="77777777" w:rsidR="007D240E" w:rsidRDefault="0016005C">
            <w:pPr>
              <w:pStyle w:val="TableParagraph"/>
              <w:ind w:left="0" w:right="181"/>
              <w:jc w:val="right"/>
              <w:rPr>
                <w:sz w:val="24"/>
              </w:rPr>
            </w:pPr>
            <w:r>
              <w:rPr>
                <w:sz w:val="24"/>
              </w:rPr>
              <w:t>8</w:t>
            </w:r>
          </w:p>
        </w:tc>
        <w:tc>
          <w:tcPr>
            <w:tcW w:w="3116" w:type="dxa"/>
            <w:gridSpan w:val="4"/>
            <w:tcBorders>
              <w:left w:val="nil"/>
              <w:right w:val="nil"/>
            </w:tcBorders>
          </w:tcPr>
          <w:p w14:paraId="7B739CA8" w14:textId="77777777" w:rsidR="007D240E" w:rsidRDefault="0016005C">
            <w:pPr>
              <w:pStyle w:val="TableParagraph"/>
              <w:ind w:left="192" w:right="559"/>
              <w:rPr>
                <w:i/>
                <w:sz w:val="24"/>
              </w:rPr>
            </w:pPr>
            <w:r>
              <w:rPr>
                <w:i/>
              </w:rPr>
              <w:t>Інформація про</w:t>
            </w:r>
            <w:r>
              <w:rPr>
                <w:i/>
                <w:spacing w:val="-57"/>
              </w:rPr>
              <w:t xml:space="preserve"> </w:t>
            </w:r>
            <w:r>
              <w:rPr>
                <w:i/>
              </w:rPr>
              <w:t>субпідрядника/</w:t>
            </w:r>
            <w:r>
              <w:rPr>
                <w:i/>
                <w:spacing w:val="1"/>
              </w:rPr>
              <w:t xml:space="preserve"> </w:t>
            </w:r>
            <w:r>
              <w:rPr>
                <w:i/>
              </w:rPr>
              <w:t>співвиконавця</w:t>
            </w:r>
          </w:p>
        </w:tc>
        <w:tc>
          <w:tcPr>
            <w:tcW w:w="6662" w:type="dxa"/>
            <w:gridSpan w:val="2"/>
            <w:tcBorders>
              <w:left w:val="nil"/>
            </w:tcBorders>
          </w:tcPr>
          <w:p w14:paraId="1D4DC1B5" w14:textId="77777777" w:rsidR="007D240E" w:rsidRDefault="0016005C">
            <w:pPr>
              <w:pStyle w:val="TableParagraph"/>
              <w:numPr>
                <w:ilvl w:val="1"/>
                <w:numId w:val="16"/>
              </w:numPr>
              <w:tabs>
                <w:tab w:val="left" w:pos="534"/>
                <w:tab w:val="left" w:pos="981"/>
              </w:tabs>
              <w:ind w:left="129" w:right="214" w:firstLine="285"/>
              <w:jc w:val="both"/>
              <w:rPr>
                <w:sz w:val="24"/>
              </w:rPr>
            </w:pPr>
            <w:r>
              <w:rPr>
                <w:sz w:val="24"/>
              </w:rPr>
              <w:t>Учасник може залучати до виконання робіт/надання послуг, що є</w:t>
            </w:r>
            <w:r>
              <w:rPr>
                <w:spacing w:val="1"/>
                <w:sz w:val="24"/>
              </w:rPr>
              <w:t xml:space="preserve"> </w:t>
            </w:r>
            <w:r>
              <w:rPr>
                <w:sz w:val="24"/>
              </w:rPr>
              <w:t>предметом цієї закупівлі, як субпідрядника/співвиконавця</w:t>
            </w:r>
            <w:r>
              <w:rPr>
                <w:rStyle w:val="a3"/>
                <w:sz w:val="24"/>
              </w:rPr>
              <w:footnoteReference w:id="8"/>
            </w:r>
            <w:r>
              <w:rPr>
                <w:sz w:val="24"/>
              </w:rPr>
              <w:t xml:space="preserve"> іншого</w:t>
            </w:r>
            <w:r>
              <w:rPr>
                <w:spacing w:val="1"/>
                <w:sz w:val="24"/>
              </w:rPr>
              <w:t xml:space="preserve"> </w:t>
            </w:r>
            <w:r>
              <w:rPr>
                <w:sz w:val="24"/>
              </w:rPr>
              <w:t>або</w:t>
            </w:r>
            <w:r>
              <w:rPr>
                <w:spacing w:val="5"/>
                <w:sz w:val="24"/>
              </w:rPr>
              <w:t xml:space="preserve"> </w:t>
            </w:r>
            <w:r>
              <w:rPr>
                <w:sz w:val="24"/>
              </w:rPr>
              <w:t>інших</w:t>
            </w:r>
            <w:r>
              <w:rPr>
                <w:spacing w:val="-3"/>
                <w:sz w:val="24"/>
              </w:rPr>
              <w:t xml:space="preserve"> </w:t>
            </w:r>
            <w:r>
              <w:rPr>
                <w:sz w:val="24"/>
              </w:rPr>
              <w:t>суб’єктів</w:t>
            </w:r>
            <w:r>
              <w:rPr>
                <w:spacing w:val="2"/>
                <w:sz w:val="24"/>
              </w:rPr>
              <w:t xml:space="preserve"> </w:t>
            </w:r>
            <w:r>
              <w:rPr>
                <w:sz w:val="24"/>
              </w:rPr>
              <w:t>господарювання.</w:t>
            </w:r>
          </w:p>
          <w:p w14:paraId="4B0D0D27" w14:textId="77777777" w:rsidR="007D240E" w:rsidRDefault="0016005C">
            <w:pPr>
              <w:pStyle w:val="TableParagraph"/>
              <w:numPr>
                <w:ilvl w:val="1"/>
                <w:numId w:val="16"/>
              </w:numPr>
              <w:tabs>
                <w:tab w:val="left" w:pos="534"/>
                <w:tab w:val="left" w:pos="981"/>
                <w:tab w:val="left" w:pos="2442"/>
                <w:tab w:val="left" w:pos="4146"/>
                <w:tab w:val="left" w:pos="6468"/>
              </w:tabs>
              <w:ind w:left="129" w:right="219"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закупівлі</w:t>
            </w:r>
            <w:r>
              <w:rPr>
                <w:spacing w:val="1"/>
                <w:sz w:val="24"/>
              </w:rPr>
              <w:t xml:space="preserve"> </w:t>
            </w:r>
            <w:r>
              <w:rPr>
                <w:sz w:val="24"/>
              </w:rPr>
              <w:t>робіт/послуг</w:t>
            </w:r>
            <w:r>
              <w:rPr>
                <w:spacing w:val="1"/>
                <w:sz w:val="24"/>
              </w:rPr>
              <w:t xml:space="preserve"> </w:t>
            </w:r>
            <w:r>
              <w:rPr>
                <w:sz w:val="24"/>
              </w:rPr>
              <w:t>учасник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зазначає</w:t>
            </w:r>
            <w:r>
              <w:rPr>
                <w:spacing w:val="1"/>
                <w:sz w:val="24"/>
              </w:rPr>
              <w:t xml:space="preserve"> </w:t>
            </w:r>
            <w:r>
              <w:rPr>
                <w:sz w:val="24"/>
              </w:rPr>
              <w:t>інформацію</w:t>
            </w:r>
            <w:r>
              <w:rPr>
                <w:spacing w:val="1"/>
                <w:sz w:val="24"/>
              </w:rPr>
              <w:t xml:space="preserve"> </w:t>
            </w:r>
            <w:r>
              <w:rPr>
                <w:sz w:val="24"/>
              </w:rPr>
              <w:t>(повне</w:t>
            </w:r>
            <w:r>
              <w:rPr>
                <w:spacing w:val="1"/>
                <w:sz w:val="24"/>
              </w:rPr>
              <w:t xml:space="preserve"> </w:t>
            </w:r>
            <w:r>
              <w:rPr>
                <w:sz w:val="24"/>
              </w:rPr>
              <w:t>найменування</w:t>
            </w:r>
            <w:r>
              <w:rPr>
                <w:spacing w:val="1"/>
                <w:sz w:val="24"/>
              </w:rPr>
              <w:t xml:space="preserve"> </w:t>
            </w:r>
            <w:r>
              <w:rPr>
                <w:sz w:val="24"/>
              </w:rPr>
              <w:t>та</w:t>
            </w:r>
            <w:r>
              <w:rPr>
                <w:spacing w:val="1"/>
                <w:sz w:val="24"/>
              </w:rPr>
              <w:t xml:space="preserve"> </w:t>
            </w:r>
            <w:r>
              <w:rPr>
                <w:sz w:val="24"/>
              </w:rPr>
              <w:t>місцезнаходження)</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1"/>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робіт/надання</w:t>
            </w:r>
            <w:r>
              <w:rPr>
                <w:spacing w:val="1"/>
                <w:sz w:val="24"/>
              </w:rPr>
              <w:t xml:space="preserve"> </w:t>
            </w:r>
            <w:r>
              <w:rPr>
                <w:sz w:val="24"/>
              </w:rPr>
              <w:t>послуг</w:t>
            </w:r>
            <w:r>
              <w:rPr>
                <w:spacing w:val="1"/>
                <w:sz w:val="24"/>
              </w:rPr>
              <w:t xml:space="preserve"> </w:t>
            </w:r>
            <w:r>
              <w:rPr>
                <w:sz w:val="24"/>
              </w:rPr>
              <w:t>як</w:t>
            </w:r>
            <w:r>
              <w:rPr>
                <w:spacing w:val="1"/>
                <w:sz w:val="24"/>
              </w:rPr>
              <w:t xml:space="preserve"> </w:t>
            </w:r>
            <w:r>
              <w:rPr>
                <w:sz w:val="24"/>
              </w:rPr>
              <w:t>субпідрядника/співвиконавця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розрахунок обсягу послуг/робіт кожного</w:t>
            </w:r>
            <w:r>
              <w:rPr>
                <w:spacing w:val="-58"/>
                <w:sz w:val="24"/>
              </w:rPr>
              <w:t xml:space="preserve"> </w:t>
            </w:r>
            <w:r>
              <w:rPr>
                <w:sz w:val="24"/>
              </w:rPr>
              <w:t>субпідрядника/ співвиконавця, залучення якого планується, залежно</w:t>
            </w:r>
            <w:r>
              <w:rPr>
                <w:spacing w:val="1"/>
                <w:sz w:val="24"/>
              </w:rPr>
              <w:t xml:space="preserve"> </w:t>
            </w:r>
            <w:r>
              <w:rPr>
                <w:sz w:val="24"/>
              </w:rPr>
              <w:t>від вартості</w:t>
            </w:r>
            <w:r>
              <w:rPr>
                <w:spacing w:val="-7"/>
                <w:sz w:val="24"/>
              </w:rPr>
              <w:t xml:space="preserve"> </w:t>
            </w:r>
            <w:r>
              <w:rPr>
                <w:sz w:val="24"/>
              </w:rPr>
              <w:t>договору</w:t>
            </w:r>
            <w:r>
              <w:rPr>
                <w:spacing w:val="-8"/>
                <w:sz w:val="24"/>
              </w:rPr>
              <w:t xml:space="preserve"> </w:t>
            </w:r>
            <w:r>
              <w:rPr>
                <w:sz w:val="24"/>
              </w:rPr>
              <w:t>про</w:t>
            </w:r>
            <w:r>
              <w:rPr>
                <w:spacing w:val="2"/>
                <w:sz w:val="24"/>
              </w:rPr>
              <w:t xml:space="preserve"> </w:t>
            </w:r>
            <w:r>
              <w:rPr>
                <w:sz w:val="24"/>
              </w:rPr>
              <w:t>закупівлю (у</w:t>
            </w:r>
            <w:r>
              <w:rPr>
                <w:spacing w:val="-8"/>
                <w:sz w:val="24"/>
              </w:rPr>
              <w:t xml:space="preserve"> </w:t>
            </w:r>
            <w:r>
              <w:rPr>
                <w:sz w:val="24"/>
              </w:rPr>
              <w:t>відсотках).</w:t>
            </w:r>
          </w:p>
          <w:p w14:paraId="4EBE672F" w14:textId="77777777" w:rsidR="007D240E" w:rsidRDefault="0016005C">
            <w:pPr>
              <w:pStyle w:val="TableParagraph"/>
              <w:numPr>
                <w:ilvl w:val="1"/>
                <w:numId w:val="16"/>
              </w:numPr>
              <w:tabs>
                <w:tab w:val="left" w:pos="534"/>
                <w:tab w:val="left" w:pos="981"/>
              </w:tabs>
              <w:ind w:left="129" w:right="221"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планує</w:t>
            </w:r>
            <w:r>
              <w:rPr>
                <w:spacing w:val="1"/>
                <w:sz w:val="24"/>
              </w:rPr>
              <w:t xml:space="preserve"> </w:t>
            </w:r>
            <w:r>
              <w:rPr>
                <w:sz w:val="24"/>
              </w:rPr>
              <w:t>залучення</w:t>
            </w:r>
            <w:r>
              <w:rPr>
                <w:spacing w:val="1"/>
                <w:sz w:val="24"/>
              </w:rPr>
              <w:t xml:space="preserve"> </w:t>
            </w:r>
            <w:r>
              <w:rPr>
                <w:sz w:val="24"/>
              </w:rPr>
              <w:t>субпідрядників/</w:t>
            </w:r>
            <w:r>
              <w:rPr>
                <w:spacing w:val="1"/>
                <w:sz w:val="24"/>
              </w:rPr>
              <w:t xml:space="preserve"> </w:t>
            </w:r>
            <w:r>
              <w:rPr>
                <w:sz w:val="24"/>
              </w:rPr>
              <w:t xml:space="preserve">співвиконавців до виконання робіт/надання </w:t>
            </w:r>
            <w:r>
              <w:rPr>
                <w:sz w:val="24"/>
              </w:rPr>
              <w:lastRenderedPageBreak/>
              <w:t>послуг, що є предметом</w:t>
            </w:r>
            <w:r>
              <w:rPr>
                <w:spacing w:val="1"/>
                <w:sz w:val="24"/>
              </w:rPr>
              <w:t xml:space="preserve"> </w:t>
            </w:r>
            <w:r>
              <w:rPr>
                <w:sz w:val="24"/>
              </w:rPr>
              <w:t>цієї</w:t>
            </w:r>
            <w:r>
              <w:rPr>
                <w:spacing w:val="28"/>
                <w:sz w:val="24"/>
              </w:rPr>
              <w:t xml:space="preserve"> </w:t>
            </w:r>
            <w:r>
              <w:rPr>
                <w:sz w:val="24"/>
              </w:rPr>
              <w:t>закупівлі,</w:t>
            </w:r>
            <w:r>
              <w:rPr>
                <w:spacing w:val="38"/>
                <w:sz w:val="24"/>
              </w:rPr>
              <w:t xml:space="preserve"> </w:t>
            </w:r>
            <w:r>
              <w:rPr>
                <w:sz w:val="24"/>
              </w:rPr>
              <w:t>-</w:t>
            </w:r>
            <w:r>
              <w:rPr>
                <w:spacing w:val="35"/>
                <w:sz w:val="24"/>
              </w:rPr>
              <w:t xml:space="preserve"> </w:t>
            </w:r>
            <w:r>
              <w:rPr>
                <w:sz w:val="24"/>
              </w:rPr>
              <w:t>відповідна</w:t>
            </w:r>
            <w:r>
              <w:rPr>
                <w:spacing w:val="37"/>
                <w:sz w:val="24"/>
              </w:rPr>
              <w:t xml:space="preserve"> </w:t>
            </w:r>
            <w:r>
              <w:rPr>
                <w:sz w:val="24"/>
              </w:rPr>
              <w:t>інформація</w:t>
            </w:r>
            <w:r>
              <w:rPr>
                <w:spacing w:val="33"/>
                <w:sz w:val="24"/>
              </w:rPr>
              <w:t xml:space="preserve"> </w:t>
            </w:r>
            <w:r>
              <w:rPr>
                <w:sz w:val="24"/>
              </w:rPr>
              <w:t>надається</w:t>
            </w:r>
            <w:r>
              <w:rPr>
                <w:spacing w:val="33"/>
                <w:sz w:val="24"/>
              </w:rPr>
              <w:t xml:space="preserve"> </w:t>
            </w:r>
            <w:r>
              <w:rPr>
                <w:sz w:val="24"/>
              </w:rPr>
              <w:t>ним</w:t>
            </w:r>
            <w:r>
              <w:rPr>
                <w:spacing w:val="34"/>
                <w:sz w:val="24"/>
              </w:rPr>
              <w:t xml:space="preserve"> </w:t>
            </w:r>
            <w:r>
              <w:rPr>
                <w:sz w:val="24"/>
              </w:rPr>
              <w:t>у</w:t>
            </w:r>
            <w:r>
              <w:rPr>
                <w:spacing w:val="23"/>
                <w:sz w:val="24"/>
              </w:rPr>
              <w:t xml:space="preserve"> </w:t>
            </w:r>
            <w:r>
              <w:rPr>
                <w:sz w:val="24"/>
              </w:rPr>
              <w:t>складі тендерної</w:t>
            </w:r>
            <w:r>
              <w:rPr>
                <w:spacing w:val="-9"/>
                <w:sz w:val="24"/>
              </w:rPr>
              <w:t xml:space="preserve"> </w:t>
            </w:r>
            <w:r>
              <w:rPr>
                <w:sz w:val="24"/>
              </w:rPr>
              <w:t>пропозиції.</w:t>
            </w:r>
          </w:p>
        </w:tc>
      </w:tr>
      <w:tr w:rsidR="007D240E" w14:paraId="47C3FD69" w14:textId="77777777">
        <w:trPr>
          <w:trHeight w:val="136"/>
          <w:jc w:val="center"/>
        </w:trPr>
        <w:tc>
          <w:tcPr>
            <w:tcW w:w="565" w:type="dxa"/>
            <w:tcBorders>
              <w:right w:val="nil"/>
            </w:tcBorders>
          </w:tcPr>
          <w:p w14:paraId="26CDF306" w14:textId="77777777" w:rsidR="007D240E" w:rsidRDefault="0016005C">
            <w:pPr>
              <w:pStyle w:val="TableParagraph"/>
              <w:ind w:left="0" w:right="181"/>
              <w:jc w:val="right"/>
              <w:rPr>
                <w:sz w:val="24"/>
              </w:rPr>
            </w:pPr>
            <w:r>
              <w:rPr>
                <w:sz w:val="24"/>
              </w:rPr>
              <w:lastRenderedPageBreak/>
              <w:t>9</w:t>
            </w:r>
          </w:p>
        </w:tc>
        <w:tc>
          <w:tcPr>
            <w:tcW w:w="3116" w:type="dxa"/>
            <w:gridSpan w:val="4"/>
            <w:tcBorders>
              <w:left w:val="nil"/>
              <w:right w:val="nil"/>
            </w:tcBorders>
          </w:tcPr>
          <w:p w14:paraId="45F0E873" w14:textId="77777777" w:rsidR="007D240E" w:rsidRDefault="0016005C">
            <w:pPr>
              <w:pStyle w:val="TableParagraph"/>
              <w:ind w:left="192" w:right="311"/>
              <w:rPr>
                <w:i/>
                <w:sz w:val="24"/>
              </w:rPr>
            </w:pPr>
            <w:r>
              <w:rPr>
                <w:i/>
                <w:sz w:val="24"/>
              </w:rPr>
              <w:t>Внесення змін або</w:t>
            </w:r>
            <w:r>
              <w:rPr>
                <w:i/>
                <w:spacing w:val="-57"/>
                <w:sz w:val="24"/>
              </w:rPr>
              <w:t xml:space="preserve"> </w:t>
            </w:r>
            <w:r>
              <w:rPr>
                <w:i/>
                <w:sz w:val="24"/>
              </w:rPr>
              <w:t>відкликання</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учасником</w:t>
            </w:r>
          </w:p>
        </w:tc>
        <w:tc>
          <w:tcPr>
            <w:tcW w:w="6662" w:type="dxa"/>
            <w:gridSpan w:val="2"/>
            <w:tcBorders>
              <w:left w:val="nil"/>
            </w:tcBorders>
          </w:tcPr>
          <w:p w14:paraId="46125141" w14:textId="77777777" w:rsidR="007D240E" w:rsidRDefault="0016005C">
            <w:pPr>
              <w:pStyle w:val="TableParagraph"/>
              <w:tabs>
                <w:tab w:val="left" w:pos="981"/>
              </w:tabs>
              <w:ind w:left="129" w:right="215" w:firstLine="285"/>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тендерної пропозиції або відкликати її до закінчення кінцевого строку</w:t>
            </w:r>
            <w:r>
              <w:rPr>
                <w:spacing w:val="-57"/>
                <w:sz w:val="24"/>
              </w:rPr>
              <w:t xml:space="preserve">  </w:t>
            </w:r>
            <w:r>
              <w:rPr>
                <w:sz w:val="24"/>
              </w:rPr>
              <w:t>її подання без втрати свого забезпечення тендерної пропозиції (якщо воно вимагалося замовником). Такі</w:t>
            </w:r>
            <w:r>
              <w:rPr>
                <w:spacing w:val="1"/>
                <w:sz w:val="24"/>
              </w:rPr>
              <w:t xml:space="preserve"> </w:t>
            </w:r>
            <w:r>
              <w:rPr>
                <w:sz w:val="24"/>
              </w:rPr>
              <w:t>зміни або заява про відкликання тендерної пропозиції враховуються,</w:t>
            </w:r>
            <w:r>
              <w:rPr>
                <w:spacing w:val="1"/>
                <w:sz w:val="24"/>
              </w:rPr>
              <w:t xml:space="preserve"> </w:t>
            </w:r>
            <w:r>
              <w:rPr>
                <w:sz w:val="24"/>
              </w:rPr>
              <w:t>якщо вони отримані електронною системою закупівель до закінчення</w:t>
            </w:r>
            <w:r>
              <w:rPr>
                <w:spacing w:val="1"/>
                <w:sz w:val="24"/>
              </w:rPr>
              <w:t xml:space="preserve"> </w:t>
            </w:r>
            <w:r>
              <w:rPr>
                <w:sz w:val="24"/>
              </w:rPr>
              <w:t xml:space="preserve">кінцевого строку подання тендерних пропозицій. </w:t>
            </w:r>
          </w:p>
        </w:tc>
      </w:tr>
    </w:tbl>
    <w:p w14:paraId="44DD73F8" w14:textId="77777777" w:rsidR="007D240E" w:rsidRDefault="007D240E">
      <w:pPr>
        <w:jc w:val="both"/>
        <w:rPr>
          <w:sz w:val="20"/>
        </w:rPr>
        <w:sectPr w:rsidR="007D240E">
          <w:pgSz w:w="11910" w:h="16840"/>
          <w:pgMar w:top="851" w:right="851" w:bottom="851" w:left="1418" w:header="0" w:footer="475" w:gutter="0"/>
          <w:cols w:space="720"/>
          <w:docGrid w:linePitch="299"/>
        </w:sectPr>
      </w:pPr>
    </w:p>
    <w:p w14:paraId="7EB6CE3A" w14:textId="77777777" w:rsidR="007D240E" w:rsidRDefault="007D240E">
      <w:pPr>
        <w:pStyle w:val="aa"/>
        <w:jc w:val="left"/>
        <w:rPr>
          <w:sz w:val="20"/>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042"/>
        <w:gridCol w:w="1265"/>
        <w:gridCol w:w="5256"/>
      </w:tblGrid>
      <w:tr w:rsidR="007D240E" w14:paraId="5CC7FCD6" w14:textId="77777777">
        <w:trPr>
          <w:trHeight w:val="273"/>
        </w:trPr>
        <w:tc>
          <w:tcPr>
            <w:tcW w:w="644" w:type="dxa"/>
            <w:tcBorders>
              <w:right w:val="nil"/>
            </w:tcBorders>
            <w:shd w:val="clear" w:color="auto" w:fill="BCD5ED"/>
          </w:tcPr>
          <w:p w14:paraId="46127ECE" w14:textId="77777777" w:rsidR="007D240E" w:rsidRDefault="007D240E">
            <w:pPr>
              <w:pStyle w:val="TableParagraph"/>
              <w:ind w:left="0"/>
              <w:rPr>
                <w:sz w:val="20"/>
              </w:rPr>
            </w:pPr>
          </w:p>
        </w:tc>
        <w:tc>
          <w:tcPr>
            <w:tcW w:w="3042" w:type="dxa"/>
            <w:tcBorders>
              <w:left w:val="nil"/>
              <w:right w:val="nil"/>
            </w:tcBorders>
            <w:shd w:val="clear" w:color="auto" w:fill="BCD5ED"/>
          </w:tcPr>
          <w:p w14:paraId="4E9788DD" w14:textId="77777777" w:rsidR="007D240E" w:rsidRDefault="0016005C">
            <w:pPr>
              <w:pStyle w:val="TableParagraph"/>
              <w:ind w:left="1118"/>
              <w:rPr>
                <w:b/>
                <w:sz w:val="24"/>
              </w:rPr>
            </w:pPr>
            <w:r>
              <w:rPr>
                <w:b/>
                <w:sz w:val="24"/>
              </w:rPr>
              <w:t>Розділ</w:t>
            </w:r>
            <w:r>
              <w:rPr>
                <w:b/>
                <w:spacing w:val="-3"/>
                <w:sz w:val="24"/>
              </w:rPr>
              <w:t xml:space="preserve"> </w:t>
            </w:r>
            <w:r>
              <w:rPr>
                <w:b/>
                <w:sz w:val="24"/>
              </w:rPr>
              <w:t>ІV.</w:t>
            </w:r>
          </w:p>
        </w:tc>
        <w:tc>
          <w:tcPr>
            <w:tcW w:w="6521" w:type="dxa"/>
            <w:gridSpan w:val="2"/>
            <w:tcBorders>
              <w:left w:val="nil"/>
            </w:tcBorders>
            <w:shd w:val="clear" w:color="auto" w:fill="BCD5ED"/>
          </w:tcPr>
          <w:p w14:paraId="266A72EF" w14:textId="77777777" w:rsidR="007D240E" w:rsidRDefault="0016005C">
            <w:pPr>
              <w:pStyle w:val="TableParagraph"/>
              <w:ind w:left="113"/>
              <w:rPr>
                <w:b/>
                <w:sz w:val="24"/>
              </w:rPr>
            </w:pPr>
            <w:r>
              <w:rPr>
                <w:b/>
                <w:sz w:val="24"/>
              </w:rPr>
              <w:t>ПОДАННЯ</w:t>
            </w:r>
            <w:r>
              <w:rPr>
                <w:b/>
                <w:spacing w:val="-4"/>
                <w:sz w:val="24"/>
              </w:rPr>
              <w:t xml:space="preserve"> </w:t>
            </w:r>
            <w:r>
              <w:rPr>
                <w:b/>
                <w:sz w:val="24"/>
              </w:rPr>
              <w:t>ТА</w:t>
            </w:r>
            <w:r>
              <w:rPr>
                <w:b/>
                <w:spacing w:val="-5"/>
                <w:sz w:val="24"/>
              </w:rPr>
              <w:t xml:space="preserve"> </w:t>
            </w:r>
            <w:r>
              <w:rPr>
                <w:b/>
                <w:sz w:val="24"/>
              </w:rPr>
              <w:t>РОЗКРИТТЯ</w:t>
            </w:r>
            <w:r>
              <w:rPr>
                <w:b/>
                <w:spacing w:val="-4"/>
                <w:sz w:val="24"/>
              </w:rPr>
              <w:t xml:space="preserve"> </w:t>
            </w:r>
            <w:r>
              <w:rPr>
                <w:b/>
                <w:sz w:val="24"/>
              </w:rPr>
              <w:t>ТЕНДЕРНИХ ПРОПОЗИЦІЙ</w:t>
            </w:r>
          </w:p>
        </w:tc>
      </w:tr>
      <w:tr w:rsidR="007D240E" w14:paraId="668F3C07" w14:textId="77777777">
        <w:trPr>
          <w:trHeight w:val="186"/>
        </w:trPr>
        <w:tc>
          <w:tcPr>
            <w:tcW w:w="644" w:type="dxa"/>
            <w:tcBorders>
              <w:right w:val="nil"/>
            </w:tcBorders>
          </w:tcPr>
          <w:p w14:paraId="7F3B788D" w14:textId="77777777" w:rsidR="007D240E" w:rsidRDefault="0016005C">
            <w:pPr>
              <w:pStyle w:val="TableParagraph"/>
              <w:ind w:left="84" w:right="85"/>
              <w:jc w:val="center"/>
              <w:rPr>
                <w:sz w:val="16"/>
              </w:rPr>
            </w:pPr>
            <w:r>
              <w:rPr>
                <w:sz w:val="16"/>
              </w:rPr>
              <w:t>Пункт</w:t>
            </w:r>
          </w:p>
        </w:tc>
        <w:tc>
          <w:tcPr>
            <w:tcW w:w="3042" w:type="dxa"/>
            <w:tcBorders>
              <w:left w:val="nil"/>
              <w:right w:val="nil"/>
            </w:tcBorders>
          </w:tcPr>
          <w:p w14:paraId="278CBF1F" w14:textId="77777777" w:rsidR="007D240E" w:rsidRDefault="0016005C">
            <w:pPr>
              <w:pStyle w:val="TableParagraph"/>
              <w:ind w:left="695"/>
              <w:rPr>
                <w:sz w:val="16"/>
              </w:rPr>
            </w:pPr>
            <w:r>
              <w:rPr>
                <w:sz w:val="16"/>
              </w:rPr>
              <w:t>Назва</w:t>
            </w:r>
            <w:r>
              <w:rPr>
                <w:spacing w:val="-4"/>
                <w:sz w:val="16"/>
              </w:rPr>
              <w:t xml:space="preserve"> </w:t>
            </w:r>
            <w:r>
              <w:rPr>
                <w:sz w:val="16"/>
              </w:rPr>
              <w:t>пункту</w:t>
            </w:r>
          </w:p>
        </w:tc>
        <w:tc>
          <w:tcPr>
            <w:tcW w:w="1265" w:type="dxa"/>
            <w:tcBorders>
              <w:left w:val="nil"/>
              <w:right w:val="nil"/>
            </w:tcBorders>
          </w:tcPr>
          <w:p w14:paraId="5D8CD284" w14:textId="77777777" w:rsidR="007D240E" w:rsidRDefault="0016005C">
            <w:pPr>
              <w:pStyle w:val="TableParagraph"/>
              <w:ind w:left="181"/>
              <w:rPr>
                <w:sz w:val="16"/>
              </w:rPr>
            </w:pPr>
            <w:r>
              <w:rPr>
                <w:sz w:val="16"/>
              </w:rPr>
              <w:t>Підпункт</w:t>
            </w:r>
          </w:p>
        </w:tc>
        <w:tc>
          <w:tcPr>
            <w:tcW w:w="5256" w:type="dxa"/>
            <w:tcBorders>
              <w:left w:val="nil"/>
            </w:tcBorders>
          </w:tcPr>
          <w:p w14:paraId="7E74EC03" w14:textId="77777777" w:rsidR="007D240E" w:rsidRDefault="0016005C">
            <w:pPr>
              <w:pStyle w:val="TableParagraph"/>
              <w:ind w:left="457"/>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2"/>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6F47A882" w14:textId="77777777">
        <w:trPr>
          <w:trHeight w:val="2482"/>
        </w:trPr>
        <w:tc>
          <w:tcPr>
            <w:tcW w:w="644" w:type="dxa"/>
            <w:tcBorders>
              <w:right w:val="nil"/>
            </w:tcBorders>
          </w:tcPr>
          <w:p w14:paraId="1FFECC02" w14:textId="77777777" w:rsidR="007D240E" w:rsidRDefault="0016005C">
            <w:pPr>
              <w:pStyle w:val="TableParagraph"/>
              <w:ind w:left="0"/>
              <w:jc w:val="center"/>
              <w:rPr>
                <w:sz w:val="24"/>
              </w:rPr>
            </w:pPr>
            <w:r>
              <w:rPr>
                <w:sz w:val="24"/>
              </w:rPr>
              <w:t>1</w:t>
            </w:r>
          </w:p>
        </w:tc>
        <w:tc>
          <w:tcPr>
            <w:tcW w:w="3042" w:type="dxa"/>
            <w:tcBorders>
              <w:left w:val="nil"/>
              <w:right w:val="nil"/>
            </w:tcBorders>
          </w:tcPr>
          <w:p w14:paraId="0CE53F0C" w14:textId="77777777" w:rsidR="007D240E" w:rsidRDefault="0016005C">
            <w:pPr>
              <w:pStyle w:val="TableParagraph"/>
              <w:ind w:left="119" w:right="544"/>
              <w:rPr>
                <w:i/>
                <w:sz w:val="24"/>
              </w:rPr>
            </w:pPr>
            <w:r>
              <w:rPr>
                <w:i/>
                <w:sz w:val="24"/>
              </w:rPr>
              <w:t>Кінцевий строк</w:t>
            </w:r>
            <w:r>
              <w:rPr>
                <w:i/>
                <w:spacing w:val="-57"/>
                <w:sz w:val="24"/>
              </w:rPr>
              <w:t xml:space="preserve"> </w:t>
            </w:r>
            <w:r>
              <w:rPr>
                <w:i/>
                <w:sz w:val="24"/>
              </w:rPr>
              <w:t>подання</w:t>
            </w:r>
            <w:r>
              <w:rPr>
                <w:i/>
                <w:spacing w:val="1"/>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51B06C6D"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Кінцевий строк подання тендерних пропозицій</w:t>
            </w:r>
            <w:r>
              <w:rPr>
                <w:spacing w:val="1"/>
                <w:sz w:val="24"/>
                <w:szCs w:val="24"/>
              </w:rPr>
              <w:t xml:space="preserve"> </w:t>
            </w:r>
            <w:r>
              <w:rPr>
                <w:sz w:val="24"/>
                <w:szCs w:val="24"/>
              </w:rPr>
              <w:t>– до</w:t>
            </w:r>
            <w:r>
              <w:rPr>
                <w:spacing w:val="1"/>
                <w:sz w:val="24"/>
                <w:szCs w:val="24"/>
              </w:rPr>
              <w:t xml:space="preserve"> </w:t>
            </w:r>
            <w:r>
              <w:rPr>
                <w:b/>
                <w:bCs/>
                <w:spacing w:val="1"/>
                <w:sz w:val="24"/>
                <w:szCs w:val="24"/>
              </w:rPr>
              <w:t>2</w:t>
            </w:r>
            <w:r>
              <w:rPr>
                <w:b/>
                <w:sz w:val="24"/>
                <w:szCs w:val="24"/>
              </w:rPr>
              <w:t xml:space="preserve"> березня</w:t>
            </w:r>
            <w:r>
              <w:rPr>
                <w:spacing w:val="1"/>
                <w:sz w:val="24"/>
                <w:szCs w:val="24"/>
              </w:rPr>
              <w:t xml:space="preserve"> </w:t>
            </w:r>
            <w:r>
              <w:rPr>
                <w:b/>
                <w:bCs/>
                <w:sz w:val="24"/>
                <w:szCs w:val="24"/>
              </w:rPr>
              <w:t>2024</w:t>
            </w:r>
            <w:r>
              <w:rPr>
                <w:b/>
                <w:bCs/>
                <w:spacing w:val="2"/>
                <w:sz w:val="24"/>
                <w:szCs w:val="24"/>
              </w:rPr>
              <w:t xml:space="preserve"> </w:t>
            </w:r>
            <w:r>
              <w:rPr>
                <w:b/>
                <w:bCs/>
                <w:sz w:val="24"/>
                <w:szCs w:val="24"/>
              </w:rPr>
              <w:t>року,</w:t>
            </w:r>
            <w:r>
              <w:rPr>
                <w:b/>
                <w:bCs/>
                <w:spacing w:val="6"/>
                <w:sz w:val="24"/>
                <w:szCs w:val="24"/>
              </w:rPr>
              <w:t xml:space="preserve"> </w:t>
            </w:r>
            <w:r>
              <w:rPr>
                <w:b/>
                <w:bCs/>
                <w:sz w:val="24"/>
                <w:szCs w:val="24"/>
              </w:rPr>
              <w:t>00</w:t>
            </w:r>
            <w:r>
              <w:rPr>
                <w:b/>
                <w:bCs/>
                <w:spacing w:val="-3"/>
                <w:sz w:val="24"/>
                <w:szCs w:val="24"/>
              </w:rPr>
              <w:t xml:space="preserve"> </w:t>
            </w:r>
            <w:r>
              <w:rPr>
                <w:b/>
                <w:bCs/>
                <w:sz w:val="24"/>
                <w:szCs w:val="24"/>
              </w:rPr>
              <w:t>год.</w:t>
            </w:r>
            <w:r>
              <w:rPr>
                <w:b/>
                <w:bCs/>
                <w:spacing w:val="4"/>
                <w:sz w:val="24"/>
                <w:szCs w:val="24"/>
              </w:rPr>
              <w:t xml:space="preserve"> </w:t>
            </w:r>
            <w:r>
              <w:rPr>
                <w:b/>
                <w:bCs/>
                <w:sz w:val="24"/>
                <w:szCs w:val="24"/>
              </w:rPr>
              <w:t>00</w:t>
            </w:r>
            <w:r>
              <w:rPr>
                <w:b/>
                <w:bCs/>
                <w:spacing w:val="-3"/>
                <w:sz w:val="24"/>
                <w:szCs w:val="24"/>
              </w:rPr>
              <w:t xml:space="preserve"> </w:t>
            </w:r>
            <w:r>
              <w:rPr>
                <w:b/>
                <w:bCs/>
                <w:sz w:val="24"/>
                <w:szCs w:val="24"/>
              </w:rPr>
              <w:t>хв.</w:t>
            </w:r>
          </w:p>
          <w:p w14:paraId="783C6CDB"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Отримана тендерна пропозиція автоматично вноситься до 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 пропозицій.</w:t>
            </w:r>
          </w:p>
          <w:p w14:paraId="412916E7"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Електронна система закупівель автоматично формує та надсилає</w:t>
            </w:r>
            <w:r>
              <w:rPr>
                <w:spacing w:val="1"/>
                <w:sz w:val="24"/>
                <w:szCs w:val="24"/>
              </w:rPr>
              <w:t xml:space="preserve"> </w:t>
            </w:r>
            <w:r>
              <w:rPr>
                <w:sz w:val="24"/>
                <w:szCs w:val="24"/>
              </w:rPr>
              <w:t>повідомлення учаснику про отримання його тендерної пропозиції із</w:t>
            </w:r>
            <w:r>
              <w:rPr>
                <w:spacing w:val="1"/>
                <w:sz w:val="24"/>
                <w:szCs w:val="24"/>
              </w:rPr>
              <w:t xml:space="preserve"> </w:t>
            </w:r>
            <w:r>
              <w:rPr>
                <w:sz w:val="24"/>
                <w:szCs w:val="24"/>
              </w:rPr>
              <w:t>зазначенням</w:t>
            </w:r>
            <w:r>
              <w:rPr>
                <w:spacing w:val="2"/>
                <w:sz w:val="24"/>
                <w:szCs w:val="24"/>
              </w:rPr>
              <w:t xml:space="preserve"> </w:t>
            </w:r>
            <w:r>
              <w:rPr>
                <w:sz w:val="24"/>
                <w:szCs w:val="24"/>
              </w:rPr>
              <w:t>дати</w:t>
            </w:r>
            <w:r>
              <w:rPr>
                <w:spacing w:val="-1"/>
                <w:sz w:val="24"/>
                <w:szCs w:val="24"/>
              </w:rPr>
              <w:t xml:space="preserve"> </w:t>
            </w:r>
            <w:r>
              <w:rPr>
                <w:sz w:val="24"/>
                <w:szCs w:val="24"/>
              </w:rPr>
              <w:t>та</w:t>
            </w:r>
            <w:r>
              <w:rPr>
                <w:spacing w:val="1"/>
                <w:sz w:val="24"/>
                <w:szCs w:val="24"/>
              </w:rPr>
              <w:t xml:space="preserve"> </w:t>
            </w:r>
            <w:r>
              <w:rPr>
                <w:sz w:val="24"/>
                <w:szCs w:val="24"/>
              </w:rPr>
              <w:t>часу.</w:t>
            </w:r>
          </w:p>
          <w:p w14:paraId="606073CF"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Тендерні</w:t>
            </w:r>
            <w:r>
              <w:rPr>
                <w:spacing w:val="-2"/>
                <w:sz w:val="24"/>
                <w:szCs w:val="24"/>
              </w:rPr>
              <w:t xml:space="preserve"> </w:t>
            </w:r>
            <w:r>
              <w:rPr>
                <w:sz w:val="24"/>
                <w:szCs w:val="24"/>
              </w:rPr>
              <w:t>пропозиції після</w:t>
            </w:r>
            <w:r>
              <w:rPr>
                <w:spacing w:val="7"/>
                <w:sz w:val="24"/>
                <w:szCs w:val="24"/>
              </w:rPr>
              <w:t xml:space="preserve"> </w:t>
            </w:r>
            <w:r>
              <w:rPr>
                <w:sz w:val="24"/>
                <w:szCs w:val="24"/>
              </w:rPr>
              <w:t>закінчення</w:t>
            </w:r>
            <w:r>
              <w:rPr>
                <w:spacing w:val="6"/>
                <w:sz w:val="24"/>
                <w:szCs w:val="24"/>
              </w:rPr>
              <w:t xml:space="preserve"> </w:t>
            </w:r>
            <w:r>
              <w:rPr>
                <w:sz w:val="24"/>
                <w:szCs w:val="24"/>
              </w:rPr>
              <w:t>кінцевого</w:t>
            </w:r>
            <w:r>
              <w:rPr>
                <w:spacing w:val="7"/>
                <w:sz w:val="24"/>
                <w:szCs w:val="24"/>
              </w:rPr>
              <w:t xml:space="preserve"> </w:t>
            </w:r>
            <w:r>
              <w:rPr>
                <w:sz w:val="24"/>
                <w:szCs w:val="24"/>
              </w:rPr>
              <w:t>строку</w:t>
            </w:r>
            <w:r>
              <w:rPr>
                <w:spacing w:val="2"/>
                <w:sz w:val="24"/>
                <w:szCs w:val="24"/>
              </w:rPr>
              <w:t xml:space="preserve"> </w:t>
            </w:r>
            <w:r>
              <w:rPr>
                <w:sz w:val="24"/>
                <w:szCs w:val="24"/>
              </w:rPr>
              <w:t>їх</w:t>
            </w:r>
            <w:r>
              <w:rPr>
                <w:spacing w:val="2"/>
                <w:sz w:val="24"/>
                <w:szCs w:val="24"/>
              </w:rPr>
              <w:t xml:space="preserve"> </w:t>
            </w:r>
            <w:r>
              <w:rPr>
                <w:sz w:val="24"/>
                <w:szCs w:val="24"/>
              </w:rPr>
              <w:t>подання не</w:t>
            </w:r>
            <w:r>
              <w:rPr>
                <w:spacing w:val="-2"/>
                <w:sz w:val="24"/>
                <w:szCs w:val="24"/>
              </w:rPr>
              <w:t xml:space="preserve"> </w:t>
            </w:r>
            <w:r>
              <w:rPr>
                <w:sz w:val="24"/>
                <w:szCs w:val="24"/>
              </w:rPr>
              <w:t>приймаються електронною</w:t>
            </w:r>
            <w:r>
              <w:rPr>
                <w:spacing w:val="1"/>
                <w:sz w:val="24"/>
                <w:szCs w:val="24"/>
              </w:rPr>
              <w:t xml:space="preserve"> </w:t>
            </w:r>
            <w:r>
              <w:rPr>
                <w:sz w:val="24"/>
                <w:szCs w:val="24"/>
              </w:rPr>
              <w:t>системою</w:t>
            </w:r>
            <w:r>
              <w:rPr>
                <w:spacing w:val="-7"/>
                <w:sz w:val="24"/>
                <w:szCs w:val="24"/>
              </w:rPr>
              <w:t xml:space="preserve"> </w:t>
            </w:r>
            <w:r>
              <w:rPr>
                <w:sz w:val="24"/>
                <w:szCs w:val="24"/>
              </w:rPr>
              <w:t>закупівель.</w:t>
            </w:r>
          </w:p>
        </w:tc>
      </w:tr>
      <w:tr w:rsidR="007D240E" w14:paraId="658D41F0" w14:textId="77777777">
        <w:trPr>
          <w:trHeight w:val="128"/>
        </w:trPr>
        <w:tc>
          <w:tcPr>
            <w:tcW w:w="644" w:type="dxa"/>
            <w:tcBorders>
              <w:right w:val="nil"/>
            </w:tcBorders>
          </w:tcPr>
          <w:p w14:paraId="2B187B0A" w14:textId="77777777" w:rsidR="007D240E" w:rsidRDefault="0016005C">
            <w:pPr>
              <w:pStyle w:val="TableParagraph"/>
              <w:ind w:left="0"/>
              <w:jc w:val="center"/>
              <w:rPr>
                <w:sz w:val="24"/>
              </w:rPr>
            </w:pPr>
            <w:r>
              <w:rPr>
                <w:sz w:val="24"/>
              </w:rPr>
              <w:t>2</w:t>
            </w:r>
          </w:p>
        </w:tc>
        <w:tc>
          <w:tcPr>
            <w:tcW w:w="3042" w:type="dxa"/>
            <w:tcBorders>
              <w:left w:val="nil"/>
              <w:right w:val="nil"/>
            </w:tcBorders>
          </w:tcPr>
          <w:p w14:paraId="6534F331" w14:textId="77777777" w:rsidR="007D240E" w:rsidRDefault="0016005C">
            <w:pPr>
              <w:pStyle w:val="TableParagraph"/>
              <w:ind w:left="119" w:right="990"/>
              <w:rPr>
                <w:i/>
                <w:sz w:val="24"/>
              </w:rPr>
            </w:pPr>
            <w:r>
              <w:rPr>
                <w:i/>
                <w:spacing w:val="-1"/>
                <w:sz w:val="24"/>
              </w:rPr>
              <w:t>Розкриття</w:t>
            </w:r>
            <w:r>
              <w:rPr>
                <w:i/>
                <w:spacing w:val="-57"/>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3B62805C" w14:textId="77777777" w:rsidR="007D240E" w:rsidRDefault="0016005C">
            <w:pPr>
              <w:pStyle w:val="TableParagraph"/>
              <w:numPr>
                <w:ilvl w:val="1"/>
                <w:numId w:val="18"/>
              </w:numPr>
              <w:tabs>
                <w:tab w:val="left" w:pos="777"/>
                <w:tab w:val="left" w:pos="988"/>
              </w:tabs>
              <w:ind w:left="69" w:right="102" w:firstLine="280"/>
              <w:jc w:val="both"/>
              <w:rPr>
                <w:sz w:val="24"/>
                <w:szCs w:val="24"/>
              </w:rPr>
            </w:pPr>
            <w:r>
              <w:rPr>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E30FEE" w14:textId="77777777" w:rsidR="007D240E" w:rsidRDefault="0016005C">
            <w:pPr>
              <w:pStyle w:val="TableParagraph"/>
              <w:numPr>
                <w:ilvl w:val="1"/>
                <w:numId w:val="18"/>
              </w:numPr>
              <w:tabs>
                <w:tab w:val="left" w:pos="777"/>
                <w:tab w:val="left" w:pos="988"/>
              </w:tabs>
              <w:ind w:left="69" w:right="102" w:firstLine="280"/>
              <w:jc w:val="both"/>
              <w:rPr>
                <w:sz w:val="23"/>
                <w:szCs w:val="23"/>
              </w:rPr>
            </w:pPr>
            <w:r>
              <w:rPr>
                <w:sz w:val="23"/>
                <w:szCs w:val="23"/>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w:t>
            </w:r>
            <w:hyperlink r:id="rId14" w:anchor="n1513" w:tgtFrame="_blank" w:history="1">
              <w:r>
                <w:rPr>
                  <w:rStyle w:val="a5"/>
                  <w:color w:val="auto"/>
                  <w:sz w:val="23"/>
                  <w:szCs w:val="23"/>
                  <w:u w:val="none"/>
                  <w:shd w:val="clear" w:color="auto" w:fill="FFFFFF"/>
                </w:rPr>
                <w:t>другої</w:t>
              </w:r>
            </w:hyperlink>
            <w:r>
              <w:rPr>
                <w:sz w:val="23"/>
                <w:szCs w:val="23"/>
                <w:shd w:val="clear" w:color="auto" w:fill="FFFFFF"/>
              </w:rPr>
              <w:t xml:space="preserve">, </w:t>
            </w:r>
            <w:hyperlink r:id="rId15" w:anchor="n1524" w:tgtFrame="_blank" w:history="1">
              <w:r>
                <w:rPr>
                  <w:rStyle w:val="a5"/>
                  <w:color w:val="auto"/>
                  <w:sz w:val="23"/>
                  <w:szCs w:val="23"/>
                  <w:u w:val="none"/>
                  <w:shd w:val="clear" w:color="auto" w:fill="FFFFFF"/>
                </w:rPr>
                <w:t>п’ятої - дев’ятої</w:t>
              </w:r>
            </w:hyperlink>
            <w:r>
              <w:rPr>
                <w:sz w:val="23"/>
                <w:szCs w:val="23"/>
                <w:shd w:val="clear" w:color="auto" w:fill="FFFFFF"/>
              </w:rPr>
              <w:t xml:space="preserve">, </w:t>
            </w:r>
            <w:hyperlink r:id="rId16" w:anchor="n1530" w:tgtFrame="_blank" w:history="1">
              <w:r>
                <w:rPr>
                  <w:rStyle w:val="a5"/>
                  <w:color w:val="auto"/>
                  <w:sz w:val="23"/>
                  <w:szCs w:val="23"/>
                  <w:u w:val="none"/>
                  <w:shd w:val="clear" w:color="auto" w:fill="FFFFFF"/>
                </w:rPr>
                <w:t>одинадцятої</w:t>
              </w:r>
            </w:hyperlink>
            <w:r>
              <w:rPr>
                <w:sz w:val="23"/>
                <w:szCs w:val="23"/>
                <w:shd w:val="clear" w:color="auto" w:fill="FFFFFF"/>
              </w:rPr>
              <w:t xml:space="preserve">, </w:t>
            </w:r>
            <w:hyperlink r:id="rId17" w:anchor="n1531" w:tgtFrame="_blank" w:history="1">
              <w:r>
                <w:rPr>
                  <w:rStyle w:val="a5"/>
                  <w:color w:val="auto"/>
                  <w:sz w:val="23"/>
                  <w:szCs w:val="23"/>
                  <w:u w:val="none"/>
                  <w:shd w:val="clear" w:color="auto" w:fill="FFFFFF"/>
                </w:rPr>
                <w:t>дванадцятої</w:t>
              </w:r>
            </w:hyperlink>
            <w:r>
              <w:rPr>
                <w:sz w:val="23"/>
                <w:szCs w:val="23"/>
                <w:shd w:val="clear" w:color="auto" w:fill="FFFFFF"/>
              </w:rPr>
              <w:t xml:space="preserve">, </w:t>
            </w:r>
            <w:hyperlink r:id="rId18" w:anchor="n1543" w:tgtFrame="_blank" w:history="1">
              <w:r>
                <w:rPr>
                  <w:rStyle w:val="a5"/>
                  <w:color w:val="auto"/>
                  <w:sz w:val="23"/>
                  <w:szCs w:val="23"/>
                  <w:u w:val="none"/>
                  <w:shd w:val="clear" w:color="auto" w:fill="FFFFFF"/>
                </w:rPr>
                <w:t>чотирнадцятої</w:t>
              </w:r>
            </w:hyperlink>
            <w:r>
              <w:rPr>
                <w:sz w:val="23"/>
                <w:szCs w:val="23"/>
                <w:shd w:val="clear" w:color="auto" w:fill="FFFFFF"/>
              </w:rPr>
              <w:t xml:space="preserve">, </w:t>
            </w:r>
            <w:hyperlink r:id="rId19" w:anchor="n1553" w:tgtFrame="_blank" w:history="1">
              <w:r>
                <w:rPr>
                  <w:rStyle w:val="a5"/>
                  <w:color w:val="auto"/>
                  <w:sz w:val="23"/>
                  <w:szCs w:val="23"/>
                  <w:u w:val="none"/>
                  <w:shd w:val="clear" w:color="auto" w:fill="FFFFFF"/>
                </w:rPr>
                <w:t>шістнадцятої</w:t>
              </w:r>
            </w:hyperlink>
            <w:r>
              <w:rPr>
                <w:sz w:val="23"/>
                <w:szCs w:val="23"/>
                <w:shd w:val="clear" w:color="auto" w:fill="FFFFFF"/>
              </w:rPr>
              <w:t xml:space="preserve">, абзаців </w:t>
            </w:r>
            <w:hyperlink r:id="rId20" w:anchor="n1550" w:tgtFrame="_blank" w:history="1">
              <w:r>
                <w:rPr>
                  <w:rStyle w:val="a5"/>
                  <w:color w:val="auto"/>
                  <w:sz w:val="23"/>
                  <w:szCs w:val="23"/>
                  <w:u w:val="none"/>
                  <w:shd w:val="clear" w:color="auto" w:fill="FFFFFF"/>
                </w:rPr>
                <w:t>другого</w:t>
              </w:r>
            </w:hyperlink>
            <w:r>
              <w:rPr>
                <w:sz w:val="23"/>
                <w:szCs w:val="23"/>
                <w:shd w:val="clear" w:color="auto" w:fill="FFFFFF"/>
              </w:rPr>
              <w:t xml:space="preserve"> і </w:t>
            </w:r>
            <w:hyperlink r:id="rId21" w:anchor="n1551" w:tgtFrame="_blank" w:history="1">
              <w:r>
                <w:rPr>
                  <w:rStyle w:val="a5"/>
                  <w:color w:val="auto"/>
                  <w:sz w:val="23"/>
                  <w:szCs w:val="23"/>
                  <w:u w:val="none"/>
                  <w:shd w:val="clear" w:color="auto" w:fill="FFFFFF"/>
                </w:rPr>
                <w:t>третього</w:t>
              </w:r>
            </w:hyperlink>
            <w:r>
              <w:rPr>
                <w:sz w:val="23"/>
                <w:szCs w:val="23"/>
                <w:shd w:val="clear" w:color="auto" w:fill="FFFFFF"/>
              </w:rPr>
              <w:t xml:space="preserve"> частини п’ятнадцятої статті 29 Закону не застосовуються) з урахуванням положень </w:t>
            </w:r>
            <w:hyperlink r:id="rId22" w:anchor="n588" w:history="1">
              <w:r>
                <w:rPr>
                  <w:rStyle w:val="a5"/>
                  <w:color w:val="auto"/>
                  <w:sz w:val="23"/>
                  <w:szCs w:val="23"/>
                  <w:u w:val="none"/>
                  <w:shd w:val="clear" w:color="auto" w:fill="FFFFFF"/>
                </w:rPr>
                <w:t>пункту 43</w:t>
              </w:r>
            </w:hyperlink>
            <w:r>
              <w:rPr>
                <w:sz w:val="23"/>
                <w:szCs w:val="23"/>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E6F461" w14:textId="77777777" w:rsidR="007D240E" w:rsidRDefault="0016005C">
            <w:pPr>
              <w:pStyle w:val="TableParagraph"/>
              <w:numPr>
                <w:ilvl w:val="1"/>
                <w:numId w:val="18"/>
              </w:numPr>
              <w:tabs>
                <w:tab w:val="left" w:pos="777"/>
                <w:tab w:val="left" w:pos="983"/>
              </w:tabs>
              <w:ind w:left="69" w:right="102" w:firstLine="280"/>
              <w:jc w:val="both"/>
              <w:rPr>
                <w:sz w:val="24"/>
                <w:szCs w:val="24"/>
              </w:rPr>
            </w:pPr>
            <w:r>
              <w:rPr>
                <w:sz w:val="24"/>
                <w:szCs w:val="24"/>
                <w:shd w:val="clear" w:color="auto" w:fill="FFFFFF"/>
              </w:rPr>
              <w:t xml:space="preserve">Розкриття тендерних пропозицій здійснюється відповідно до статті 28 Закону (положення </w:t>
            </w:r>
            <w:hyperlink r:id="rId23" w:anchor="n1495" w:tgtFrame="_blank" w:history="1">
              <w:r>
                <w:rPr>
                  <w:rStyle w:val="a5"/>
                  <w:color w:val="auto"/>
                  <w:sz w:val="24"/>
                  <w:szCs w:val="24"/>
                  <w:u w:val="none"/>
                  <w:shd w:val="clear" w:color="auto" w:fill="FFFFFF"/>
                </w:rPr>
                <w:t>абзацу третього</w:t>
              </w:r>
            </w:hyperlink>
            <w:r>
              <w:rPr>
                <w:sz w:val="24"/>
                <w:szCs w:val="24"/>
                <w:shd w:val="clear" w:color="auto" w:fill="FFFFFF"/>
              </w:rPr>
              <w:t xml:space="preserve"> частини першої та </w:t>
            </w:r>
            <w:hyperlink r:id="rId24" w:anchor="n1497" w:tgtFrame="_blank" w:history="1">
              <w:r>
                <w:rPr>
                  <w:rStyle w:val="a5"/>
                  <w:color w:val="auto"/>
                  <w:sz w:val="24"/>
                  <w:szCs w:val="24"/>
                  <w:u w:val="none"/>
                  <w:shd w:val="clear" w:color="auto" w:fill="FFFFFF"/>
                </w:rPr>
                <w:t>абзацу другого</w:t>
              </w:r>
            </w:hyperlink>
            <w:r>
              <w:rPr>
                <w:sz w:val="24"/>
                <w:szCs w:val="24"/>
                <w:shd w:val="clear" w:color="auto" w:fill="FFFFFF"/>
              </w:rPr>
              <w:t xml:space="preserve"> частини другої статті 28 Закону не застосовуються).</w:t>
            </w:r>
          </w:p>
          <w:p w14:paraId="6039FBB0"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Pr>
                  <w:rStyle w:val="a5"/>
                  <w:color w:val="auto"/>
                  <w:sz w:val="24"/>
                  <w:szCs w:val="24"/>
                  <w:u w:val="none"/>
                  <w:shd w:val="clear" w:color="auto" w:fill="FFFFFF"/>
                </w:rPr>
                <w:t>статті 16</w:t>
              </w:r>
            </w:hyperlink>
            <w:r>
              <w:rPr>
                <w:sz w:val="24"/>
                <w:szCs w:val="24"/>
                <w:shd w:val="clear" w:color="auto" w:fill="FFFFFF"/>
              </w:rPr>
              <w:t xml:space="preserve"> Закону, і документи, що підтверджують відсутність підстав, визначених </w:t>
            </w:r>
            <w:hyperlink r:id="rId26" w:anchor="n615" w:history="1">
              <w:r>
                <w:rPr>
                  <w:rStyle w:val="a5"/>
                  <w:color w:val="auto"/>
                  <w:sz w:val="24"/>
                  <w:szCs w:val="24"/>
                  <w:u w:val="none"/>
                  <w:shd w:val="clear" w:color="auto" w:fill="FFFFFF"/>
                </w:rPr>
                <w:t>пунктом 47</w:t>
              </w:r>
            </w:hyperlink>
            <w:r>
              <w:rPr>
                <w:sz w:val="24"/>
                <w:szCs w:val="24"/>
                <w:shd w:val="clear" w:color="auto" w:fill="FFFFFF"/>
              </w:rPr>
              <w:t xml:space="preserve"> Особливостей.</w:t>
            </w:r>
          </w:p>
          <w:p w14:paraId="2B796F99"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подання</w:t>
            </w:r>
            <w:r>
              <w:rPr>
                <w:spacing w:val="1"/>
                <w:sz w:val="24"/>
                <w:szCs w:val="24"/>
              </w:rPr>
              <w:t xml:space="preserve"> </w:t>
            </w:r>
            <w:r>
              <w:rPr>
                <w:sz w:val="24"/>
                <w:szCs w:val="24"/>
              </w:rPr>
              <w:t>своєї тендерної пропозиції</w:t>
            </w:r>
            <w:r>
              <w:rPr>
                <w:spacing w:val="1"/>
                <w:sz w:val="24"/>
                <w:szCs w:val="24"/>
              </w:rPr>
              <w:t xml:space="preserve"> </w:t>
            </w:r>
            <w:r>
              <w:rPr>
                <w:sz w:val="24"/>
                <w:szCs w:val="24"/>
              </w:rPr>
              <w:t>визначив</w:t>
            </w:r>
            <w:r>
              <w:rPr>
                <w:spacing w:val="1"/>
                <w:sz w:val="24"/>
                <w:szCs w:val="24"/>
              </w:rPr>
              <w:t xml:space="preserve"> </w:t>
            </w:r>
            <w:r>
              <w:rPr>
                <w:sz w:val="24"/>
                <w:szCs w:val="24"/>
              </w:rPr>
              <w:t>певну</w:t>
            </w:r>
            <w:r>
              <w:rPr>
                <w:spacing w:val="1"/>
                <w:sz w:val="24"/>
                <w:szCs w:val="24"/>
              </w:rPr>
              <w:t xml:space="preserve"> </w:t>
            </w:r>
            <w:r>
              <w:rPr>
                <w:sz w:val="24"/>
                <w:szCs w:val="24"/>
              </w:rPr>
              <w:t>інформацію</w:t>
            </w:r>
            <w:r>
              <w:rPr>
                <w:spacing w:val="1"/>
                <w:sz w:val="24"/>
                <w:szCs w:val="24"/>
              </w:rPr>
              <w:t xml:space="preserve"> </w:t>
            </w:r>
            <w:r>
              <w:rPr>
                <w:sz w:val="24"/>
                <w:szCs w:val="24"/>
              </w:rPr>
              <w:t>конфіденційною</w:t>
            </w:r>
            <w:r>
              <w:rPr>
                <w:spacing w:val="1"/>
                <w:sz w:val="24"/>
                <w:szCs w:val="24"/>
              </w:rPr>
              <w:t xml:space="preserve"> </w:t>
            </w:r>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надається</w:t>
            </w:r>
            <w:r>
              <w:rPr>
                <w:spacing w:val="1"/>
                <w:sz w:val="24"/>
                <w:szCs w:val="24"/>
              </w:rPr>
              <w:t xml:space="preserve"> </w:t>
            </w:r>
            <w:r>
              <w:rPr>
                <w:sz w:val="24"/>
                <w:szCs w:val="24"/>
              </w:rPr>
              <w:t>письмове</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із</w:t>
            </w:r>
            <w:r>
              <w:rPr>
                <w:spacing w:val="1"/>
                <w:sz w:val="24"/>
                <w:szCs w:val="24"/>
              </w:rPr>
              <w:t xml:space="preserve"> </w:t>
            </w:r>
            <w:r>
              <w:rPr>
                <w:sz w:val="24"/>
                <w:szCs w:val="24"/>
              </w:rPr>
              <w:t>закритою конфіденційною</w:t>
            </w:r>
            <w:r>
              <w:rPr>
                <w:spacing w:val="60"/>
                <w:sz w:val="24"/>
                <w:szCs w:val="24"/>
              </w:rPr>
              <w:t xml:space="preserve"> </w:t>
            </w:r>
            <w:r>
              <w:rPr>
                <w:sz w:val="24"/>
                <w:szCs w:val="24"/>
              </w:rPr>
              <w:t>інформацією</w:t>
            </w:r>
            <w:r>
              <w:rPr>
                <w:spacing w:val="1"/>
                <w:sz w:val="24"/>
                <w:szCs w:val="24"/>
              </w:rPr>
              <w:t xml:space="preserve"> </w:t>
            </w:r>
            <w:r>
              <w:rPr>
                <w:sz w:val="24"/>
                <w:szCs w:val="24"/>
              </w:rPr>
              <w:t>або</w:t>
            </w:r>
            <w:r>
              <w:rPr>
                <w:spacing w:val="1"/>
                <w:sz w:val="24"/>
                <w:szCs w:val="24"/>
              </w:rPr>
              <w:t xml:space="preserve"> </w:t>
            </w:r>
            <w:r>
              <w:rPr>
                <w:sz w:val="24"/>
                <w:szCs w:val="24"/>
              </w:rPr>
              <w:t>знеособленими</w:t>
            </w:r>
            <w:r>
              <w:rPr>
                <w:spacing w:val="1"/>
                <w:sz w:val="24"/>
                <w:szCs w:val="24"/>
              </w:rPr>
              <w:t xml:space="preserve"> </w:t>
            </w:r>
            <w:r>
              <w:rPr>
                <w:sz w:val="24"/>
                <w:szCs w:val="24"/>
              </w:rPr>
              <w:t>персональними</w:t>
            </w:r>
            <w:r>
              <w:rPr>
                <w:spacing w:val="1"/>
                <w:sz w:val="24"/>
                <w:szCs w:val="24"/>
              </w:rPr>
              <w:t xml:space="preserve"> </w:t>
            </w:r>
            <w:r>
              <w:rPr>
                <w:sz w:val="24"/>
                <w:szCs w:val="24"/>
              </w:rPr>
              <w:t>даними.</w:t>
            </w:r>
            <w:r>
              <w:rPr>
                <w:spacing w:val="1"/>
                <w:sz w:val="24"/>
                <w:szCs w:val="24"/>
              </w:rPr>
              <w:t xml:space="preserve"> </w:t>
            </w:r>
            <w:r>
              <w:rPr>
                <w:sz w:val="24"/>
                <w:szCs w:val="24"/>
              </w:rPr>
              <w:t>Вказані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бути</w:t>
            </w:r>
            <w:r>
              <w:rPr>
                <w:spacing w:val="1"/>
                <w:sz w:val="24"/>
                <w:szCs w:val="24"/>
              </w:rPr>
              <w:t xml:space="preserve"> </w:t>
            </w:r>
            <w:r>
              <w:rPr>
                <w:sz w:val="24"/>
                <w:szCs w:val="24"/>
              </w:rPr>
              <w:t>доступними</w:t>
            </w:r>
            <w:r>
              <w:rPr>
                <w:spacing w:val="1"/>
                <w:sz w:val="24"/>
                <w:szCs w:val="24"/>
              </w:rPr>
              <w:t xml:space="preserve"> </w:t>
            </w:r>
            <w:r>
              <w:rPr>
                <w:sz w:val="24"/>
                <w:szCs w:val="24"/>
              </w:rPr>
              <w:t>для</w:t>
            </w:r>
            <w:r>
              <w:rPr>
                <w:spacing w:val="1"/>
                <w:sz w:val="24"/>
                <w:szCs w:val="24"/>
              </w:rPr>
              <w:t xml:space="preserve"> </w:t>
            </w:r>
            <w:r>
              <w:rPr>
                <w:sz w:val="24"/>
                <w:szCs w:val="24"/>
              </w:rPr>
              <w:t>перегляду</w:t>
            </w:r>
            <w:r>
              <w:rPr>
                <w:spacing w:val="1"/>
                <w:sz w:val="24"/>
                <w:szCs w:val="24"/>
              </w:rPr>
              <w:t xml:space="preserve"> </w:t>
            </w:r>
            <w:r>
              <w:rPr>
                <w:sz w:val="24"/>
                <w:szCs w:val="24"/>
              </w:rPr>
              <w:t>усіма</w:t>
            </w:r>
            <w:r>
              <w:rPr>
                <w:spacing w:val="1"/>
                <w:sz w:val="24"/>
                <w:szCs w:val="24"/>
              </w:rPr>
              <w:t xml:space="preserve"> </w:t>
            </w:r>
            <w:r>
              <w:rPr>
                <w:sz w:val="24"/>
                <w:szCs w:val="24"/>
              </w:rPr>
              <w:t>бажаючими</w:t>
            </w:r>
            <w:r>
              <w:rPr>
                <w:spacing w:val="1"/>
                <w:sz w:val="24"/>
                <w:szCs w:val="24"/>
              </w:rPr>
              <w:t xml:space="preserve"> </w:t>
            </w:r>
            <w:r>
              <w:rPr>
                <w:sz w:val="24"/>
                <w:szCs w:val="24"/>
              </w:rPr>
              <w:t>користувачами</w:t>
            </w:r>
            <w:r>
              <w:rPr>
                <w:spacing w:val="1"/>
                <w:sz w:val="24"/>
                <w:szCs w:val="24"/>
              </w:rPr>
              <w:t xml:space="preserve"> </w:t>
            </w:r>
            <w:r>
              <w:rPr>
                <w:sz w:val="24"/>
                <w:szCs w:val="24"/>
              </w:rPr>
              <w:lastRenderedPageBreak/>
              <w:t>електронної системи</w:t>
            </w:r>
            <w:r>
              <w:rPr>
                <w:spacing w:val="1"/>
                <w:sz w:val="24"/>
                <w:szCs w:val="24"/>
              </w:rPr>
              <w:t xml:space="preserve"> </w:t>
            </w:r>
            <w:r>
              <w:rPr>
                <w:sz w:val="24"/>
                <w:szCs w:val="24"/>
              </w:rPr>
              <w:t>закупівель.</w:t>
            </w:r>
            <w:r>
              <w:rPr>
                <w:spacing w:val="1"/>
                <w:sz w:val="24"/>
                <w:szCs w:val="24"/>
              </w:rPr>
              <w:t xml:space="preserve"> </w:t>
            </w:r>
            <w:r>
              <w:rPr>
                <w:sz w:val="24"/>
                <w:szCs w:val="24"/>
              </w:rPr>
              <w:t>У такому випадку</w:t>
            </w:r>
            <w:r>
              <w:rPr>
                <w:spacing w:val="1"/>
                <w:sz w:val="24"/>
                <w:szCs w:val="24"/>
              </w:rPr>
              <w:t xml:space="preserve"> </w:t>
            </w:r>
            <w:r>
              <w:rPr>
                <w:sz w:val="24"/>
                <w:szCs w:val="24"/>
              </w:rPr>
              <w:t>замовник</w:t>
            </w:r>
            <w:r>
              <w:rPr>
                <w:spacing w:val="1"/>
                <w:sz w:val="24"/>
                <w:szCs w:val="24"/>
              </w:rPr>
              <w:t xml:space="preserve"> </w:t>
            </w:r>
            <w:r>
              <w:rPr>
                <w:sz w:val="24"/>
                <w:szCs w:val="24"/>
              </w:rPr>
              <w:t>здійснює</w:t>
            </w:r>
            <w:r>
              <w:rPr>
                <w:spacing w:val="1"/>
                <w:sz w:val="24"/>
                <w:szCs w:val="24"/>
              </w:rPr>
              <w:t xml:space="preserve"> </w:t>
            </w:r>
            <w:r>
              <w:rPr>
                <w:sz w:val="24"/>
                <w:szCs w:val="24"/>
              </w:rPr>
              <w:t>розгляд</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за</w:t>
            </w:r>
            <w:r>
              <w:rPr>
                <w:spacing w:val="1"/>
                <w:sz w:val="24"/>
                <w:szCs w:val="24"/>
              </w:rPr>
              <w:t xml:space="preserve"> </w:t>
            </w:r>
            <w:r>
              <w:rPr>
                <w:sz w:val="24"/>
                <w:szCs w:val="24"/>
              </w:rPr>
              <w:t>документами,</w:t>
            </w:r>
            <w:r>
              <w:rPr>
                <w:spacing w:val="1"/>
                <w:sz w:val="24"/>
                <w:szCs w:val="24"/>
              </w:rPr>
              <w:t xml:space="preserve"> </w:t>
            </w:r>
            <w:r>
              <w:rPr>
                <w:sz w:val="24"/>
                <w:szCs w:val="24"/>
              </w:rPr>
              <w:t>що</w:t>
            </w:r>
            <w:r>
              <w:rPr>
                <w:spacing w:val="1"/>
                <w:sz w:val="24"/>
                <w:szCs w:val="24"/>
              </w:rPr>
              <w:t xml:space="preserve"> </w:t>
            </w:r>
            <w:r>
              <w:rPr>
                <w:sz w:val="24"/>
                <w:szCs w:val="24"/>
              </w:rPr>
              <w:t>обґрунтовано</w:t>
            </w:r>
            <w:r>
              <w:rPr>
                <w:spacing w:val="1"/>
                <w:sz w:val="24"/>
                <w:szCs w:val="24"/>
              </w:rPr>
              <w:t xml:space="preserve"> </w:t>
            </w:r>
            <w:r>
              <w:rPr>
                <w:sz w:val="24"/>
                <w:szCs w:val="24"/>
              </w:rPr>
              <w:t>визначені</w:t>
            </w:r>
            <w:r>
              <w:rPr>
                <w:spacing w:val="1"/>
                <w:sz w:val="24"/>
                <w:szCs w:val="24"/>
              </w:rPr>
              <w:t xml:space="preserve"> </w:t>
            </w:r>
            <w:r>
              <w:rPr>
                <w:sz w:val="24"/>
                <w:szCs w:val="24"/>
              </w:rPr>
              <w:t>учасником</w:t>
            </w:r>
            <w:r>
              <w:rPr>
                <w:spacing w:val="1"/>
                <w:sz w:val="24"/>
                <w:szCs w:val="24"/>
              </w:rPr>
              <w:t xml:space="preserve"> </w:t>
            </w:r>
            <w:r>
              <w:rPr>
                <w:sz w:val="24"/>
                <w:szCs w:val="24"/>
              </w:rPr>
              <w:t>конфіденційними.</w:t>
            </w:r>
          </w:p>
          <w:p w14:paraId="6CBB0032"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rPr>
              <w:t>Якщо учасник визначив конфіденційною інформацію, що не</w:t>
            </w:r>
            <w:r>
              <w:rPr>
                <w:spacing w:val="1"/>
                <w:sz w:val="24"/>
                <w:szCs w:val="24"/>
              </w:rPr>
              <w:t xml:space="preserve"> </w:t>
            </w:r>
            <w:r>
              <w:rPr>
                <w:sz w:val="24"/>
                <w:szCs w:val="24"/>
              </w:rPr>
              <w:t>може бути визначена як конфіденційна відповідно до вимог частини</w:t>
            </w:r>
            <w:r>
              <w:rPr>
                <w:spacing w:val="1"/>
                <w:sz w:val="24"/>
                <w:szCs w:val="24"/>
              </w:rPr>
              <w:t xml:space="preserve"> </w:t>
            </w:r>
            <w:r>
              <w:rPr>
                <w:sz w:val="24"/>
                <w:szCs w:val="24"/>
              </w:rPr>
              <w:t>другої статті</w:t>
            </w:r>
            <w:r>
              <w:rPr>
                <w:spacing w:val="1"/>
                <w:sz w:val="24"/>
                <w:szCs w:val="24"/>
              </w:rPr>
              <w:t xml:space="preserve"> </w:t>
            </w:r>
            <w:r>
              <w:rPr>
                <w:sz w:val="24"/>
                <w:szCs w:val="24"/>
              </w:rPr>
              <w:t>28</w:t>
            </w:r>
            <w:r>
              <w:rPr>
                <w:spacing w:val="1"/>
                <w:sz w:val="24"/>
                <w:szCs w:val="24"/>
              </w:rPr>
              <w:t xml:space="preserve"> </w:t>
            </w:r>
            <w:r>
              <w:rPr>
                <w:sz w:val="24"/>
                <w:szCs w:val="24"/>
              </w:rPr>
              <w:t>Закону,</w:t>
            </w:r>
            <w:r>
              <w:rPr>
                <w:spacing w:val="1"/>
                <w:sz w:val="24"/>
                <w:szCs w:val="24"/>
              </w:rPr>
              <w:t xml:space="preserve"> </w:t>
            </w:r>
            <w:r>
              <w:rPr>
                <w:sz w:val="24"/>
                <w:szCs w:val="24"/>
              </w:rPr>
              <w:t>або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 інформації і при цьому визначив певну інформацію</w:t>
            </w:r>
            <w:r>
              <w:rPr>
                <w:spacing w:val="-57"/>
                <w:sz w:val="24"/>
                <w:szCs w:val="24"/>
              </w:rPr>
              <w:t xml:space="preserve"> </w:t>
            </w:r>
            <w:r>
              <w:rPr>
                <w:sz w:val="24"/>
                <w:szCs w:val="24"/>
              </w:rPr>
              <w:t>конфіденційною</w:t>
            </w:r>
            <w:r>
              <w:rPr>
                <w:spacing w:val="2"/>
                <w:sz w:val="24"/>
                <w:szCs w:val="24"/>
              </w:rPr>
              <w:t xml:space="preserve"> </w:t>
            </w:r>
            <w:r>
              <w:rPr>
                <w:sz w:val="24"/>
                <w:szCs w:val="24"/>
              </w:rPr>
              <w:t>-</w:t>
            </w:r>
            <w:r>
              <w:rPr>
                <w:spacing w:val="3"/>
                <w:sz w:val="24"/>
                <w:szCs w:val="24"/>
              </w:rPr>
              <w:t xml:space="preserve"> </w:t>
            </w:r>
            <w:r>
              <w:rPr>
                <w:sz w:val="24"/>
                <w:szCs w:val="24"/>
              </w:rPr>
              <w:t>його</w:t>
            </w:r>
            <w:r>
              <w:rPr>
                <w:spacing w:val="1"/>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5D03602B"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tc>
      </w:tr>
    </w:tbl>
    <w:p w14:paraId="772778BD" w14:textId="77777777" w:rsidR="007D240E" w:rsidRDefault="007D240E">
      <w:pPr>
        <w:jc w:val="both"/>
        <w:rPr>
          <w:sz w:val="24"/>
        </w:rPr>
        <w:sectPr w:rsidR="007D240E">
          <w:footerReference w:type="default" r:id="rId27"/>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1369"/>
        <w:gridCol w:w="5152"/>
      </w:tblGrid>
      <w:tr w:rsidR="007D240E" w14:paraId="5348AB12" w14:textId="77777777">
        <w:trPr>
          <w:trHeight w:val="278"/>
        </w:trPr>
        <w:tc>
          <w:tcPr>
            <w:tcW w:w="642" w:type="dxa"/>
            <w:tcBorders>
              <w:right w:val="nil"/>
            </w:tcBorders>
            <w:shd w:val="clear" w:color="auto" w:fill="BCD5ED"/>
          </w:tcPr>
          <w:p w14:paraId="404FE1B9" w14:textId="77777777" w:rsidR="007D240E" w:rsidRDefault="007D240E">
            <w:pPr>
              <w:pStyle w:val="TableParagraph"/>
              <w:ind w:left="0"/>
              <w:rPr>
                <w:sz w:val="20"/>
              </w:rPr>
            </w:pPr>
          </w:p>
        </w:tc>
        <w:tc>
          <w:tcPr>
            <w:tcW w:w="2638" w:type="dxa"/>
            <w:tcBorders>
              <w:left w:val="nil"/>
              <w:right w:val="nil"/>
            </w:tcBorders>
            <w:shd w:val="clear" w:color="auto" w:fill="BCD5ED"/>
          </w:tcPr>
          <w:p w14:paraId="539341CF" w14:textId="77777777" w:rsidR="007D240E" w:rsidRDefault="0016005C">
            <w:pPr>
              <w:pStyle w:val="TableParagraph"/>
              <w:ind w:left="1211"/>
              <w:rPr>
                <w:b/>
                <w:sz w:val="24"/>
              </w:rPr>
            </w:pPr>
            <w:r>
              <w:rPr>
                <w:b/>
                <w:sz w:val="24"/>
              </w:rPr>
              <w:t>Розділ</w:t>
            </w:r>
            <w:r>
              <w:rPr>
                <w:b/>
                <w:spacing w:val="-2"/>
                <w:sz w:val="24"/>
              </w:rPr>
              <w:t xml:space="preserve"> </w:t>
            </w:r>
            <w:r>
              <w:rPr>
                <w:b/>
                <w:sz w:val="24"/>
              </w:rPr>
              <w:t>V.</w:t>
            </w:r>
          </w:p>
        </w:tc>
        <w:tc>
          <w:tcPr>
            <w:tcW w:w="6521" w:type="dxa"/>
            <w:gridSpan w:val="2"/>
            <w:tcBorders>
              <w:left w:val="nil"/>
            </w:tcBorders>
            <w:shd w:val="clear" w:color="auto" w:fill="BCD5ED"/>
          </w:tcPr>
          <w:p w14:paraId="5350869A" w14:textId="77777777" w:rsidR="007D240E" w:rsidRDefault="0016005C">
            <w:pPr>
              <w:pStyle w:val="TableParagraph"/>
              <w:ind w:left="141"/>
              <w:rPr>
                <w:b/>
                <w:sz w:val="24"/>
              </w:rPr>
            </w:pPr>
            <w:r>
              <w:rPr>
                <w:b/>
                <w:sz w:val="24"/>
              </w:rPr>
              <w:t>РОЗГЛЯД</w:t>
            </w:r>
            <w:r>
              <w:rPr>
                <w:b/>
                <w:spacing w:val="-6"/>
                <w:sz w:val="24"/>
              </w:rPr>
              <w:t xml:space="preserve"> </w:t>
            </w:r>
            <w:r>
              <w:rPr>
                <w:b/>
                <w:sz w:val="24"/>
              </w:rPr>
              <w:t>ТА</w:t>
            </w:r>
            <w:r>
              <w:rPr>
                <w:b/>
                <w:spacing w:val="-3"/>
                <w:sz w:val="24"/>
              </w:rPr>
              <w:t xml:space="preserve"> </w:t>
            </w:r>
            <w:r>
              <w:rPr>
                <w:b/>
                <w:sz w:val="24"/>
              </w:rPr>
              <w:t>ОЦІНКА</w:t>
            </w:r>
            <w:r>
              <w:rPr>
                <w:b/>
                <w:spacing w:val="-4"/>
                <w:sz w:val="24"/>
              </w:rPr>
              <w:t xml:space="preserve"> </w:t>
            </w:r>
            <w:r>
              <w:rPr>
                <w:b/>
                <w:sz w:val="24"/>
              </w:rPr>
              <w:t>ТЕНДЕРНИХ</w:t>
            </w:r>
            <w:r>
              <w:rPr>
                <w:b/>
                <w:spacing w:val="-4"/>
                <w:sz w:val="24"/>
              </w:rPr>
              <w:t xml:space="preserve"> </w:t>
            </w:r>
            <w:r>
              <w:rPr>
                <w:b/>
                <w:sz w:val="24"/>
              </w:rPr>
              <w:t>ПРОПОЗИЦІЙ</w:t>
            </w:r>
          </w:p>
        </w:tc>
      </w:tr>
      <w:tr w:rsidR="007D240E" w14:paraId="67171B00" w14:textId="77777777">
        <w:trPr>
          <w:trHeight w:val="182"/>
        </w:trPr>
        <w:tc>
          <w:tcPr>
            <w:tcW w:w="642" w:type="dxa"/>
            <w:tcBorders>
              <w:right w:val="nil"/>
            </w:tcBorders>
          </w:tcPr>
          <w:p w14:paraId="25D7A550"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5CEDA462"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1369" w:type="dxa"/>
            <w:tcBorders>
              <w:left w:val="nil"/>
              <w:right w:val="nil"/>
            </w:tcBorders>
          </w:tcPr>
          <w:p w14:paraId="23C837E4" w14:textId="77777777" w:rsidR="007D240E" w:rsidRDefault="0016005C">
            <w:pPr>
              <w:pStyle w:val="TableParagraph"/>
              <w:ind w:left="209"/>
              <w:rPr>
                <w:sz w:val="16"/>
              </w:rPr>
            </w:pPr>
            <w:r>
              <w:rPr>
                <w:sz w:val="16"/>
              </w:rPr>
              <w:t>Підпункт</w:t>
            </w:r>
          </w:p>
        </w:tc>
        <w:tc>
          <w:tcPr>
            <w:tcW w:w="5152" w:type="dxa"/>
            <w:tcBorders>
              <w:left w:val="nil"/>
            </w:tcBorders>
          </w:tcPr>
          <w:p w14:paraId="5314FC12" w14:textId="77777777" w:rsidR="007D240E" w:rsidRDefault="0016005C">
            <w:pPr>
              <w:pStyle w:val="TableParagraph"/>
              <w:ind w:left="530"/>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5D927AC3" w14:textId="77777777">
        <w:trPr>
          <w:trHeight w:val="4416"/>
        </w:trPr>
        <w:tc>
          <w:tcPr>
            <w:tcW w:w="642" w:type="dxa"/>
            <w:tcBorders>
              <w:right w:val="nil"/>
            </w:tcBorders>
          </w:tcPr>
          <w:p w14:paraId="7C73AE61"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7CF5C834" w14:textId="77777777" w:rsidR="007D240E" w:rsidRDefault="0016005C">
            <w:pPr>
              <w:pStyle w:val="TableParagraph"/>
              <w:ind w:left="116" w:right="297"/>
              <w:rPr>
                <w:i/>
                <w:sz w:val="24"/>
              </w:rPr>
            </w:pPr>
            <w:r>
              <w:rPr>
                <w:i/>
                <w:spacing w:val="-1"/>
                <w:sz w:val="24"/>
              </w:rPr>
              <w:t xml:space="preserve">Перелік </w:t>
            </w:r>
            <w:r>
              <w:rPr>
                <w:i/>
                <w:sz w:val="24"/>
              </w:rPr>
              <w:t>критеріїв</w:t>
            </w:r>
            <w:r>
              <w:rPr>
                <w:i/>
                <w:spacing w:val="-57"/>
                <w:sz w:val="24"/>
              </w:rPr>
              <w:t xml:space="preserve"> </w:t>
            </w:r>
            <w:r>
              <w:rPr>
                <w:i/>
                <w:sz w:val="24"/>
              </w:rPr>
              <w:t>та методика</w:t>
            </w:r>
            <w:r>
              <w:rPr>
                <w:i/>
                <w:spacing w:val="1"/>
                <w:sz w:val="24"/>
              </w:rPr>
              <w:t xml:space="preserve"> </w:t>
            </w:r>
            <w:r>
              <w:rPr>
                <w:i/>
                <w:sz w:val="24"/>
              </w:rPr>
              <w:t>оцінки тендерних</w:t>
            </w:r>
            <w:r>
              <w:rPr>
                <w:i/>
                <w:spacing w:val="-57"/>
                <w:sz w:val="24"/>
              </w:rPr>
              <w:t xml:space="preserve"> </w:t>
            </w:r>
            <w:r>
              <w:rPr>
                <w:i/>
                <w:sz w:val="24"/>
              </w:rPr>
              <w:t>пропозицій</w:t>
            </w:r>
          </w:p>
        </w:tc>
        <w:tc>
          <w:tcPr>
            <w:tcW w:w="6521" w:type="dxa"/>
            <w:gridSpan w:val="2"/>
            <w:tcBorders>
              <w:left w:val="nil"/>
            </w:tcBorders>
          </w:tcPr>
          <w:p w14:paraId="7C0E7497" w14:textId="77777777" w:rsidR="007D240E" w:rsidRDefault="0016005C">
            <w:pPr>
              <w:pStyle w:val="TableParagraph"/>
              <w:numPr>
                <w:ilvl w:val="1"/>
                <w:numId w:val="19"/>
              </w:numPr>
              <w:tabs>
                <w:tab w:val="left" w:pos="804"/>
                <w:tab w:val="left" w:pos="1160"/>
              </w:tabs>
              <w:ind w:left="0" w:right="103" w:firstLine="378"/>
              <w:jc w:val="both"/>
              <w:rPr>
                <w:sz w:val="24"/>
                <w:szCs w:val="24"/>
              </w:rPr>
            </w:pPr>
            <w:r>
              <w:rPr>
                <w:sz w:val="24"/>
                <w:szCs w:val="24"/>
              </w:rPr>
              <w:t>Оцінка</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проводиться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 закупівель автоматично на основі критеріїв і методики оцінки,</w:t>
            </w:r>
            <w:r>
              <w:rPr>
                <w:spacing w:val="-57"/>
                <w:sz w:val="24"/>
                <w:szCs w:val="24"/>
              </w:rPr>
              <w:t xml:space="preserve"> </w:t>
            </w:r>
            <w:r>
              <w:rPr>
                <w:sz w:val="24"/>
                <w:szCs w:val="24"/>
              </w:rPr>
              <w:t>визначених замовником у тендерній документації, шляхом визначення</w:t>
            </w:r>
            <w:r>
              <w:rPr>
                <w:spacing w:val="1"/>
                <w:sz w:val="24"/>
                <w:szCs w:val="24"/>
              </w:rPr>
              <w:t xml:space="preserve"> </w:t>
            </w:r>
            <w:r>
              <w:rPr>
                <w:sz w:val="24"/>
                <w:szCs w:val="24"/>
              </w:rPr>
              <w:t>тендерної</w:t>
            </w:r>
            <w:r>
              <w:rPr>
                <w:spacing w:val="-8"/>
                <w:sz w:val="24"/>
                <w:szCs w:val="24"/>
              </w:rPr>
              <w:t xml:space="preserve"> </w:t>
            </w:r>
            <w:r>
              <w:rPr>
                <w:sz w:val="24"/>
                <w:szCs w:val="24"/>
              </w:rPr>
              <w:t>пропозиції</w:t>
            </w:r>
            <w:r>
              <w:rPr>
                <w:spacing w:val="-4"/>
                <w:sz w:val="24"/>
                <w:szCs w:val="24"/>
              </w:rPr>
              <w:t xml:space="preserve"> </w:t>
            </w:r>
            <w:r>
              <w:rPr>
                <w:sz w:val="24"/>
                <w:szCs w:val="24"/>
              </w:rPr>
              <w:t>найбільш</w:t>
            </w:r>
            <w:r>
              <w:rPr>
                <w:spacing w:val="4"/>
                <w:sz w:val="24"/>
                <w:szCs w:val="24"/>
              </w:rPr>
              <w:t xml:space="preserve"> </w:t>
            </w:r>
            <w:r>
              <w:rPr>
                <w:sz w:val="24"/>
                <w:szCs w:val="24"/>
              </w:rPr>
              <w:t>економічно</w:t>
            </w:r>
            <w:r>
              <w:rPr>
                <w:spacing w:val="5"/>
                <w:sz w:val="24"/>
                <w:szCs w:val="24"/>
              </w:rPr>
              <w:t xml:space="preserve"> </w:t>
            </w:r>
            <w:r>
              <w:rPr>
                <w:sz w:val="24"/>
                <w:szCs w:val="24"/>
              </w:rPr>
              <w:t>вигідною.</w:t>
            </w:r>
          </w:p>
          <w:p w14:paraId="519BAEE1" w14:textId="77777777" w:rsidR="007D240E" w:rsidRDefault="0016005C">
            <w:pPr>
              <w:pStyle w:val="TableParagraph"/>
              <w:numPr>
                <w:ilvl w:val="1"/>
                <w:numId w:val="19"/>
              </w:numPr>
              <w:tabs>
                <w:tab w:val="left" w:pos="804"/>
                <w:tab w:val="left" w:pos="1141"/>
              </w:tabs>
              <w:ind w:left="0" w:right="113" w:firstLine="378"/>
              <w:jc w:val="both"/>
              <w:rPr>
                <w:sz w:val="24"/>
                <w:szCs w:val="24"/>
              </w:rPr>
            </w:pP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тендерною</w:t>
            </w:r>
            <w:r>
              <w:rPr>
                <w:spacing w:val="1"/>
                <w:sz w:val="24"/>
                <w:szCs w:val="24"/>
              </w:rPr>
              <w:t xml:space="preserve"> </w:t>
            </w:r>
            <w:r>
              <w:rPr>
                <w:sz w:val="24"/>
                <w:szCs w:val="24"/>
              </w:rPr>
              <w:t>пропозицією</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r>
              <w:rPr>
                <w:sz w:val="24"/>
                <w:szCs w:val="24"/>
              </w:rPr>
              <w:t>закупівель</w:t>
            </w:r>
            <w:r>
              <w:rPr>
                <w:spacing w:val="1"/>
                <w:sz w:val="24"/>
                <w:szCs w:val="24"/>
              </w:rPr>
              <w:t xml:space="preserve"> </w:t>
            </w:r>
            <w:r>
              <w:rPr>
                <w:sz w:val="24"/>
                <w:szCs w:val="24"/>
              </w:rPr>
              <w:t>визначає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ціна/приведена ціна</w:t>
            </w:r>
            <w:r>
              <w:rPr>
                <w:spacing w:val="1"/>
                <w:sz w:val="24"/>
                <w:szCs w:val="24"/>
              </w:rPr>
              <w:t xml:space="preserve"> </w:t>
            </w:r>
            <w:r>
              <w:rPr>
                <w:sz w:val="24"/>
                <w:szCs w:val="24"/>
              </w:rPr>
              <w:t>якої</w:t>
            </w:r>
            <w:r>
              <w:rPr>
                <w:spacing w:val="-7"/>
                <w:sz w:val="24"/>
                <w:szCs w:val="24"/>
              </w:rPr>
              <w:t xml:space="preserve"> </w:t>
            </w:r>
            <w:r>
              <w:rPr>
                <w:sz w:val="24"/>
                <w:szCs w:val="24"/>
              </w:rPr>
              <w:t>є</w:t>
            </w:r>
            <w:r>
              <w:rPr>
                <w:spacing w:val="-1"/>
                <w:sz w:val="24"/>
                <w:szCs w:val="24"/>
              </w:rPr>
              <w:t xml:space="preserve"> </w:t>
            </w:r>
            <w:r>
              <w:rPr>
                <w:sz w:val="24"/>
                <w:szCs w:val="24"/>
              </w:rPr>
              <w:t>найнижчою.</w:t>
            </w:r>
          </w:p>
          <w:p w14:paraId="5C90C87A" w14:textId="77777777" w:rsidR="007D240E" w:rsidRDefault="0016005C">
            <w:pPr>
              <w:pStyle w:val="TableParagraph"/>
              <w:numPr>
                <w:ilvl w:val="1"/>
                <w:numId w:val="19"/>
              </w:numPr>
              <w:tabs>
                <w:tab w:val="left" w:pos="804"/>
                <w:tab w:val="left" w:pos="983"/>
              </w:tabs>
              <w:ind w:left="0" w:right="112" w:firstLine="378"/>
              <w:jc w:val="both"/>
              <w:rPr>
                <w:sz w:val="24"/>
                <w:szCs w:val="24"/>
              </w:rPr>
            </w:pPr>
            <w:r>
              <w:rPr>
                <w:sz w:val="24"/>
                <w:szCs w:val="24"/>
              </w:rPr>
              <w:t>Єдиним критерієм оцінки є ціна. Питома вага критерію складає</w:t>
            </w:r>
            <w:r>
              <w:rPr>
                <w:spacing w:val="1"/>
                <w:sz w:val="24"/>
                <w:szCs w:val="24"/>
              </w:rPr>
              <w:t xml:space="preserve"> </w:t>
            </w:r>
            <w:r>
              <w:rPr>
                <w:sz w:val="24"/>
                <w:szCs w:val="24"/>
              </w:rPr>
              <w:t>сто</w:t>
            </w:r>
            <w:r>
              <w:rPr>
                <w:spacing w:val="1"/>
                <w:sz w:val="24"/>
                <w:szCs w:val="24"/>
              </w:rPr>
              <w:t xml:space="preserve"> </w:t>
            </w:r>
            <w:r>
              <w:rPr>
                <w:sz w:val="24"/>
                <w:szCs w:val="24"/>
              </w:rPr>
              <w:t>відсотків.</w:t>
            </w:r>
          </w:p>
          <w:p w14:paraId="3967C8E3" w14:textId="77777777" w:rsidR="007D240E" w:rsidRDefault="0016005C">
            <w:pPr>
              <w:pStyle w:val="TableParagraph"/>
              <w:numPr>
                <w:ilvl w:val="1"/>
                <w:numId w:val="19"/>
              </w:numPr>
              <w:tabs>
                <w:tab w:val="left" w:pos="804"/>
                <w:tab w:val="left" w:pos="1065"/>
              </w:tabs>
              <w:ind w:left="0" w:right="103" w:firstLine="378"/>
              <w:jc w:val="both"/>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визначається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вигідна</w:t>
            </w:r>
            <w:r>
              <w:rPr>
                <w:spacing w:val="1"/>
                <w:sz w:val="24"/>
                <w:szCs w:val="24"/>
              </w:rPr>
              <w:t xml:space="preserve"> </w:t>
            </w:r>
            <w:r>
              <w:rPr>
                <w:sz w:val="24"/>
                <w:szCs w:val="24"/>
              </w:rPr>
              <w:t>пропозиція.</w:t>
            </w:r>
            <w:r>
              <w:rPr>
                <w:spacing w:val="1"/>
                <w:sz w:val="24"/>
                <w:szCs w:val="24"/>
              </w:rPr>
              <w:t xml:space="preserve"> </w:t>
            </w:r>
            <w:r>
              <w:rPr>
                <w:sz w:val="24"/>
                <w:szCs w:val="24"/>
              </w:rPr>
              <w:t>Якщо</w:t>
            </w:r>
            <w:r>
              <w:rPr>
                <w:spacing w:val="1"/>
                <w:sz w:val="24"/>
                <w:szCs w:val="24"/>
              </w:rPr>
              <w:t xml:space="preserve"> </w:t>
            </w:r>
            <w:r>
              <w:rPr>
                <w:sz w:val="24"/>
                <w:szCs w:val="24"/>
              </w:rPr>
              <w:t>була</w:t>
            </w:r>
            <w:r>
              <w:rPr>
                <w:spacing w:val="1"/>
                <w:sz w:val="24"/>
                <w:szCs w:val="24"/>
              </w:rPr>
              <w:t xml:space="preserve"> </w:t>
            </w:r>
            <w:r>
              <w:rPr>
                <w:sz w:val="24"/>
                <w:szCs w:val="24"/>
              </w:rPr>
              <w:t>подана</w:t>
            </w:r>
            <w:r>
              <w:rPr>
                <w:spacing w:val="1"/>
                <w:sz w:val="24"/>
                <w:szCs w:val="24"/>
              </w:rPr>
              <w:t xml:space="preserve"> </w:t>
            </w:r>
            <w:r>
              <w:rPr>
                <w:sz w:val="24"/>
                <w:szCs w:val="24"/>
              </w:rPr>
              <w:t>одна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r>
              <w:rPr>
                <w:sz w:val="24"/>
                <w:szCs w:val="24"/>
              </w:rPr>
              <w:t>закупівель</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строку</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визначених</w:t>
            </w:r>
            <w:r>
              <w:rPr>
                <w:spacing w:val="1"/>
                <w:sz w:val="24"/>
                <w:szCs w:val="24"/>
              </w:rPr>
              <w:t xml:space="preserve"> </w:t>
            </w:r>
            <w:r>
              <w:rPr>
                <w:sz w:val="24"/>
                <w:szCs w:val="24"/>
              </w:rPr>
              <w:t>замовником</w:t>
            </w:r>
            <w:r>
              <w:rPr>
                <w:spacing w:val="1"/>
                <w:sz w:val="24"/>
                <w:szCs w:val="24"/>
              </w:rPr>
              <w:t xml:space="preserve"> </w:t>
            </w:r>
            <w:r>
              <w:rPr>
                <w:sz w:val="24"/>
                <w:szCs w:val="24"/>
              </w:rPr>
              <w:t>в</w:t>
            </w:r>
            <w:r>
              <w:rPr>
                <w:spacing w:val="1"/>
                <w:sz w:val="24"/>
                <w:szCs w:val="24"/>
              </w:rPr>
              <w:t xml:space="preserve"> </w:t>
            </w:r>
            <w:r>
              <w:rPr>
                <w:sz w:val="24"/>
                <w:szCs w:val="24"/>
              </w:rPr>
              <w:t>оголошенні</w:t>
            </w:r>
            <w:r>
              <w:rPr>
                <w:spacing w:val="1"/>
                <w:sz w:val="24"/>
                <w:szCs w:val="24"/>
              </w:rPr>
              <w:t xml:space="preserve"> </w:t>
            </w:r>
            <w:r>
              <w:rPr>
                <w:sz w:val="24"/>
                <w:szCs w:val="24"/>
              </w:rPr>
              <w:t>про</w:t>
            </w:r>
            <w:r>
              <w:rPr>
                <w:spacing w:val="-57"/>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не</w:t>
            </w:r>
            <w:r>
              <w:rPr>
                <w:spacing w:val="1"/>
                <w:sz w:val="24"/>
                <w:szCs w:val="24"/>
              </w:rPr>
              <w:t xml:space="preserve"> </w:t>
            </w:r>
            <w:r>
              <w:rPr>
                <w:sz w:val="24"/>
                <w:szCs w:val="24"/>
              </w:rPr>
              <w:t>проводить</w:t>
            </w:r>
            <w:r>
              <w:rPr>
                <w:spacing w:val="1"/>
                <w:sz w:val="24"/>
                <w:szCs w:val="24"/>
              </w:rPr>
              <w:t xml:space="preserve"> </w:t>
            </w:r>
            <w:r>
              <w:rPr>
                <w:sz w:val="24"/>
                <w:szCs w:val="24"/>
              </w:rPr>
              <w:t>оцінку</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7"/>
                <w:sz w:val="24"/>
                <w:szCs w:val="24"/>
              </w:rPr>
              <w:t xml:space="preserve"> </w:t>
            </w:r>
            <w:r>
              <w:rPr>
                <w:sz w:val="24"/>
                <w:szCs w:val="24"/>
              </w:rPr>
              <w:t>та</w:t>
            </w:r>
            <w:r>
              <w:rPr>
                <w:spacing w:val="16"/>
                <w:sz w:val="24"/>
                <w:szCs w:val="24"/>
              </w:rPr>
              <w:t xml:space="preserve"> </w:t>
            </w:r>
            <w:r>
              <w:rPr>
                <w:sz w:val="24"/>
                <w:szCs w:val="24"/>
              </w:rPr>
              <w:t>визначає</w:t>
            </w:r>
            <w:r>
              <w:rPr>
                <w:spacing w:val="10"/>
                <w:sz w:val="24"/>
                <w:szCs w:val="24"/>
              </w:rPr>
              <w:t xml:space="preserve"> </w:t>
            </w:r>
            <w:r>
              <w:rPr>
                <w:sz w:val="24"/>
                <w:szCs w:val="24"/>
              </w:rPr>
              <w:t>таку</w:t>
            </w:r>
            <w:r>
              <w:rPr>
                <w:spacing w:val="7"/>
                <w:sz w:val="24"/>
                <w:szCs w:val="24"/>
              </w:rPr>
              <w:t xml:space="preserve"> </w:t>
            </w:r>
            <w:r>
              <w:rPr>
                <w:sz w:val="24"/>
                <w:szCs w:val="24"/>
              </w:rPr>
              <w:t>тендерну</w:t>
            </w:r>
            <w:r>
              <w:rPr>
                <w:spacing w:val="6"/>
                <w:sz w:val="24"/>
                <w:szCs w:val="24"/>
              </w:rPr>
              <w:t xml:space="preserve"> </w:t>
            </w:r>
            <w:r>
              <w:rPr>
                <w:sz w:val="24"/>
                <w:szCs w:val="24"/>
              </w:rPr>
              <w:t>пропозицію</w:t>
            </w:r>
            <w:r>
              <w:rPr>
                <w:spacing w:val="15"/>
                <w:sz w:val="24"/>
                <w:szCs w:val="24"/>
              </w:rPr>
              <w:t xml:space="preserve"> </w:t>
            </w:r>
            <w:r>
              <w:rPr>
                <w:sz w:val="24"/>
                <w:szCs w:val="24"/>
              </w:rPr>
              <w:t>найбільш</w:t>
            </w:r>
            <w:r>
              <w:rPr>
                <w:spacing w:val="18"/>
                <w:sz w:val="24"/>
                <w:szCs w:val="24"/>
              </w:rPr>
              <w:t xml:space="preserve"> </w:t>
            </w:r>
            <w:r>
              <w:rPr>
                <w:sz w:val="24"/>
                <w:szCs w:val="24"/>
              </w:rPr>
              <w:t>економічно вигідною.</w:t>
            </w:r>
          </w:p>
        </w:tc>
      </w:tr>
      <w:tr w:rsidR="007D240E" w14:paraId="404BF98A" w14:textId="77777777">
        <w:trPr>
          <w:trHeight w:val="1934"/>
        </w:trPr>
        <w:tc>
          <w:tcPr>
            <w:tcW w:w="642" w:type="dxa"/>
            <w:tcBorders>
              <w:right w:val="nil"/>
            </w:tcBorders>
          </w:tcPr>
          <w:p w14:paraId="577C83EC"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5EDDE2F4" w14:textId="77777777" w:rsidR="007D240E" w:rsidRDefault="0016005C">
            <w:pPr>
              <w:pStyle w:val="TableParagraph"/>
              <w:ind w:left="116"/>
              <w:rPr>
                <w:i/>
                <w:sz w:val="24"/>
              </w:rPr>
            </w:pPr>
            <w:r>
              <w:rPr>
                <w:i/>
                <w:sz w:val="24"/>
              </w:rPr>
              <w:t>Розмір</w:t>
            </w:r>
          </w:p>
          <w:p w14:paraId="01588BE7" w14:textId="77777777" w:rsidR="007D240E" w:rsidRDefault="0016005C">
            <w:pPr>
              <w:pStyle w:val="TableParagraph"/>
              <w:ind w:left="116" w:right="183"/>
              <w:rPr>
                <w:i/>
                <w:sz w:val="24"/>
              </w:rPr>
            </w:pPr>
            <w:r>
              <w:rPr>
                <w:i/>
                <w:sz w:val="24"/>
              </w:rPr>
              <w:t>мінімального</w:t>
            </w:r>
            <w:r>
              <w:rPr>
                <w:i/>
                <w:spacing w:val="1"/>
                <w:sz w:val="24"/>
              </w:rPr>
              <w:t xml:space="preserve"> </w:t>
            </w:r>
            <w:r>
              <w:rPr>
                <w:i/>
                <w:sz w:val="24"/>
              </w:rPr>
              <w:t>кроку пониження</w:t>
            </w:r>
            <w:r>
              <w:rPr>
                <w:i/>
                <w:spacing w:val="1"/>
                <w:sz w:val="24"/>
              </w:rPr>
              <w:t xml:space="preserve"> </w:t>
            </w:r>
            <w:r>
              <w:rPr>
                <w:i/>
                <w:sz w:val="24"/>
              </w:rPr>
              <w:t>ціни</w:t>
            </w:r>
            <w:r>
              <w:rPr>
                <w:i/>
                <w:spacing w:val="15"/>
                <w:sz w:val="24"/>
              </w:rPr>
              <w:t xml:space="preserve"> </w:t>
            </w:r>
            <w:r>
              <w:rPr>
                <w:i/>
                <w:sz w:val="24"/>
              </w:rPr>
              <w:t>або</w:t>
            </w:r>
            <w:r>
              <w:rPr>
                <w:i/>
                <w:spacing w:val="1"/>
                <w:sz w:val="24"/>
              </w:rPr>
              <w:t xml:space="preserve"> </w:t>
            </w:r>
            <w:r>
              <w:rPr>
                <w:i/>
                <w:sz w:val="24"/>
              </w:rPr>
              <w:t>приведеної ціни під</w:t>
            </w:r>
            <w:r>
              <w:rPr>
                <w:i/>
                <w:spacing w:val="-57"/>
                <w:sz w:val="24"/>
              </w:rPr>
              <w:t xml:space="preserve"> </w:t>
            </w:r>
            <w:r>
              <w:rPr>
                <w:i/>
                <w:sz w:val="24"/>
              </w:rPr>
              <w:t>час</w:t>
            </w:r>
            <w:r>
              <w:rPr>
                <w:i/>
                <w:spacing w:val="-1"/>
                <w:sz w:val="24"/>
              </w:rPr>
              <w:t xml:space="preserve"> </w:t>
            </w:r>
            <w:r>
              <w:rPr>
                <w:i/>
                <w:sz w:val="24"/>
              </w:rPr>
              <w:t>електронного</w:t>
            </w:r>
          </w:p>
          <w:p w14:paraId="3CFBC78D" w14:textId="77777777" w:rsidR="007D240E" w:rsidRDefault="0016005C">
            <w:pPr>
              <w:pStyle w:val="TableParagraph"/>
              <w:ind w:left="116"/>
              <w:rPr>
                <w:i/>
                <w:sz w:val="24"/>
              </w:rPr>
            </w:pPr>
            <w:r>
              <w:rPr>
                <w:i/>
                <w:sz w:val="24"/>
              </w:rPr>
              <w:t>аукціону</w:t>
            </w:r>
          </w:p>
        </w:tc>
        <w:tc>
          <w:tcPr>
            <w:tcW w:w="6521" w:type="dxa"/>
            <w:gridSpan w:val="2"/>
            <w:tcBorders>
              <w:left w:val="nil"/>
            </w:tcBorders>
          </w:tcPr>
          <w:p w14:paraId="222353A1" w14:textId="77777777" w:rsidR="007D240E" w:rsidRDefault="0016005C">
            <w:pPr>
              <w:pStyle w:val="TableParagraph"/>
              <w:tabs>
                <w:tab w:val="left" w:pos="804"/>
              </w:tabs>
              <w:ind w:left="0" w:firstLine="378"/>
              <w:rPr>
                <w:sz w:val="24"/>
                <w:szCs w:val="24"/>
              </w:rPr>
            </w:pPr>
            <w:r>
              <w:rPr>
                <w:sz w:val="24"/>
                <w:szCs w:val="24"/>
              </w:rPr>
              <w:t xml:space="preserve">1% (один відсоток) </w:t>
            </w:r>
          </w:p>
        </w:tc>
      </w:tr>
      <w:tr w:rsidR="007D240E" w14:paraId="641B7E91" w14:textId="77777777">
        <w:trPr>
          <w:trHeight w:val="630"/>
        </w:trPr>
        <w:tc>
          <w:tcPr>
            <w:tcW w:w="642" w:type="dxa"/>
            <w:tcBorders>
              <w:right w:val="nil"/>
            </w:tcBorders>
          </w:tcPr>
          <w:p w14:paraId="3DB109DC" w14:textId="77777777" w:rsidR="007D240E" w:rsidRDefault="0016005C">
            <w:pPr>
              <w:pStyle w:val="TableParagraph"/>
              <w:ind w:left="1"/>
              <w:jc w:val="center"/>
              <w:rPr>
                <w:sz w:val="24"/>
              </w:rPr>
            </w:pPr>
            <w:r>
              <w:rPr>
                <w:sz w:val="24"/>
              </w:rPr>
              <w:t>3</w:t>
            </w:r>
          </w:p>
        </w:tc>
        <w:tc>
          <w:tcPr>
            <w:tcW w:w="2638" w:type="dxa"/>
            <w:tcBorders>
              <w:left w:val="nil"/>
              <w:right w:val="nil"/>
            </w:tcBorders>
          </w:tcPr>
          <w:p w14:paraId="4BD417E2" w14:textId="77777777" w:rsidR="007D240E" w:rsidRDefault="0016005C">
            <w:pPr>
              <w:pStyle w:val="TableParagraph"/>
              <w:ind w:left="116" w:right="319"/>
              <w:rPr>
                <w:i/>
                <w:sz w:val="24"/>
              </w:rPr>
            </w:pPr>
            <w:r>
              <w:rPr>
                <w:i/>
                <w:sz w:val="24"/>
              </w:rPr>
              <w:t>Порядок розгляду</w:t>
            </w:r>
            <w:r>
              <w:rPr>
                <w:i/>
                <w:spacing w:val="-58"/>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22A52693"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C59757"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rPr>
              <w:t>Після</w:t>
            </w:r>
            <w:r>
              <w:rPr>
                <w:spacing w:val="1"/>
                <w:sz w:val="24"/>
                <w:szCs w:val="24"/>
              </w:rPr>
              <w:t xml:space="preserve"> </w:t>
            </w:r>
            <w:r>
              <w:rPr>
                <w:sz w:val="24"/>
                <w:szCs w:val="24"/>
              </w:rPr>
              <w:t>розкриття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на</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тендерної документації тендерну пропозицію,</w:t>
            </w:r>
            <w:r>
              <w:rPr>
                <w:spacing w:val="1"/>
                <w:sz w:val="24"/>
                <w:szCs w:val="24"/>
              </w:rPr>
              <w:t xml:space="preserve"> </w:t>
            </w:r>
            <w:r>
              <w:rPr>
                <w:sz w:val="24"/>
                <w:szCs w:val="24"/>
              </w:rPr>
              <w:t>яка визначена найбільш економічно вигідною. Якщо була подана одна</w:t>
            </w:r>
            <w:r>
              <w:rPr>
                <w:spacing w:val="1"/>
                <w:sz w:val="24"/>
                <w:szCs w:val="24"/>
              </w:rPr>
              <w:t xml:space="preserve"> </w:t>
            </w:r>
            <w:r>
              <w:rPr>
                <w:sz w:val="24"/>
                <w:szCs w:val="24"/>
              </w:rPr>
              <w:t>тендерна пропозиція,</w:t>
            </w:r>
            <w:r>
              <w:rPr>
                <w:sz w:val="24"/>
                <w:szCs w:val="24"/>
                <w:shd w:val="clear" w:color="auto" w:fill="FFFFFF"/>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4BB874" w14:textId="77777777" w:rsidR="007D240E" w:rsidRDefault="0016005C">
            <w:pPr>
              <w:pStyle w:val="TableParagraph"/>
              <w:numPr>
                <w:ilvl w:val="1"/>
                <w:numId w:val="20"/>
              </w:numPr>
              <w:tabs>
                <w:tab w:val="left" w:pos="526"/>
                <w:tab w:val="left" w:pos="804"/>
              </w:tabs>
              <w:ind w:left="0" w:right="105" w:firstLine="378"/>
              <w:jc w:val="both"/>
              <w:rPr>
                <w:sz w:val="24"/>
                <w:szCs w:val="24"/>
              </w:rPr>
            </w:pPr>
            <w:r>
              <w:rPr>
                <w:sz w:val="24"/>
                <w:szCs w:val="24"/>
              </w:rPr>
              <w:t>Строк</w:t>
            </w:r>
            <w:r>
              <w:rPr>
                <w:spacing w:val="1"/>
                <w:sz w:val="24"/>
                <w:szCs w:val="24"/>
              </w:rPr>
              <w:t xml:space="preserve"> </w:t>
            </w:r>
            <w:r>
              <w:rPr>
                <w:sz w:val="24"/>
                <w:szCs w:val="24"/>
              </w:rPr>
              <w:t>розгляду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що</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визначена найбільш економічно вигідною, не повинен перевищувати</w:t>
            </w:r>
            <w:r>
              <w:rPr>
                <w:spacing w:val="1"/>
                <w:sz w:val="24"/>
                <w:szCs w:val="24"/>
              </w:rPr>
              <w:t xml:space="preserve"> </w:t>
            </w:r>
            <w:r>
              <w:rPr>
                <w:sz w:val="24"/>
                <w:szCs w:val="24"/>
              </w:rPr>
              <w:t>п’яти</w:t>
            </w:r>
            <w:r>
              <w:rPr>
                <w:spacing w:val="1"/>
                <w:sz w:val="24"/>
                <w:szCs w:val="24"/>
              </w:rPr>
              <w:t xml:space="preserve"> </w:t>
            </w:r>
            <w:r>
              <w:rPr>
                <w:sz w:val="24"/>
                <w:szCs w:val="24"/>
              </w:rPr>
              <w:t>робочих днів</w:t>
            </w:r>
            <w:r>
              <w:rPr>
                <w:spacing w:val="1"/>
                <w:sz w:val="24"/>
                <w:szCs w:val="24"/>
              </w:rPr>
              <w:t xml:space="preserve"> </w:t>
            </w:r>
            <w:r>
              <w:rPr>
                <w:sz w:val="24"/>
                <w:szCs w:val="24"/>
              </w:rPr>
              <w:t>з дня визначення 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пропозиції.</w:t>
            </w:r>
            <w:r>
              <w:rPr>
                <w:spacing w:val="1"/>
                <w:sz w:val="24"/>
                <w:szCs w:val="24"/>
              </w:rPr>
              <w:t xml:space="preserve"> </w:t>
            </w:r>
            <w:r>
              <w:rPr>
                <w:sz w:val="24"/>
                <w:szCs w:val="24"/>
              </w:rPr>
              <w:t>Такий</w:t>
            </w:r>
            <w:r>
              <w:rPr>
                <w:spacing w:val="1"/>
                <w:sz w:val="24"/>
                <w:szCs w:val="24"/>
              </w:rPr>
              <w:t xml:space="preserve"> </w:t>
            </w:r>
            <w:r>
              <w:rPr>
                <w:sz w:val="24"/>
                <w:szCs w:val="24"/>
              </w:rPr>
              <w:t>строк</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аргументовано</w:t>
            </w:r>
            <w:r>
              <w:rPr>
                <w:spacing w:val="1"/>
                <w:sz w:val="24"/>
                <w:szCs w:val="24"/>
              </w:rPr>
              <w:t xml:space="preserve"> </w:t>
            </w:r>
            <w:r>
              <w:rPr>
                <w:sz w:val="24"/>
                <w:szCs w:val="24"/>
              </w:rPr>
              <w:t>продовжено</w:t>
            </w:r>
            <w:r>
              <w:rPr>
                <w:spacing w:val="1"/>
                <w:sz w:val="24"/>
                <w:szCs w:val="24"/>
              </w:rPr>
              <w:t xml:space="preserve"> </w:t>
            </w:r>
            <w:r>
              <w:rPr>
                <w:sz w:val="24"/>
                <w:szCs w:val="24"/>
              </w:rPr>
              <w:t>замовником до 20 робочих днів. У разі продовження строку замовник</w:t>
            </w:r>
            <w:r>
              <w:rPr>
                <w:spacing w:val="1"/>
                <w:sz w:val="24"/>
                <w:szCs w:val="24"/>
              </w:rPr>
              <w:t xml:space="preserve"> </w:t>
            </w:r>
            <w:r>
              <w:rPr>
                <w:sz w:val="24"/>
                <w:szCs w:val="24"/>
              </w:rPr>
              <w:t>оприлюднює повідомлення в електронній системі закупівель протягом</w:t>
            </w:r>
            <w:r>
              <w:rPr>
                <w:spacing w:val="1"/>
                <w:sz w:val="24"/>
                <w:szCs w:val="24"/>
              </w:rPr>
              <w:t xml:space="preserve"> </w:t>
            </w:r>
            <w:r>
              <w:rPr>
                <w:sz w:val="24"/>
                <w:szCs w:val="24"/>
              </w:rPr>
              <w:t>одного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3"/>
                <w:sz w:val="24"/>
                <w:szCs w:val="24"/>
              </w:rPr>
              <w:t xml:space="preserve"> </w:t>
            </w:r>
            <w:r>
              <w:rPr>
                <w:sz w:val="24"/>
                <w:szCs w:val="24"/>
              </w:rPr>
              <w:t>дня</w:t>
            </w:r>
            <w:r>
              <w:rPr>
                <w:spacing w:val="1"/>
                <w:sz w:val="24"/>
                <w:szCs w:val="24"/>
              </w:rPr>
              <w:t xml:space="preserve"> </w:t>
            </w:r>
            <w:r>
              <w:rPr>
                <w:sz w:val="24"/>
                <w:szCs w:val="24"/>
              </w:rPr>
              <w:t>прийняття</w:t>
            </w:r>
            <w:r>
              <w:rPr>
                <w:spacing w:val="1"/>
                <w:sz w:val="24"/>
                <w:szCs w:val="24"/>
              </w:rPr>
              <w:t xml:space="preserve"> </w:t>
            </w:r>
            <w:r>
              <w:rPr>
                <w:sz w:val="24"/>
                <w:szCs w:val="24"/>
              </w:rPr>
              <w:t>відповідного</w:t>
            </w:r>
            <w:r>
              <w:rPr>
                <w:spacing w:val="1"/>
                <w:sz w:val="24"/>
                <w:szCs w:val="24"/>
              </w:rPr>
              <w:t xml:space="preserve"> </w:t>
            </w:r>
            <w:r>
              <w:rPr>
                <w:sz w:val="24"/>
                <w:szCs w:val="24"/>
              </w:rPr>
              <w:t>рішення.</w:t>
            </w:r>
          </w:p>
          <w:p w14:paraId="42EFF76F" w14:textId="77777777" w:rsidR="007D240E" w:rsidRDefault="0016005C">
            <w:pPr>
              <w:pStyle w:val="TableParagraph"/>
              <w:numPr>
                <w:ilvl w:val="1"/>
                <w:numId w:val="20"/>
              </w:numPr>
              <w:tabs>
                <w:tab w:val="left" w:pos="526"/>
                <w:tab w:val="left" w:pos="804"/>
              </w:tabs>
              <w:ind w:left="0" w:right="106" w:firstLine="378"/>
              <w:jc w:val="both"/>
              <w:rPr>
                <w:sz w:val="24"/>
                <w:szCs w:val="24"/>
              </w:rPr>
            </w:pPr>
            <w:r>
              <w:rPr>
                <w:sz w:val="24"/>
                <w:szCs w:val="24"/>
              </w:rPr>
              <w:t xml:space="preserve">У разі відхилення тендерної пропозиції, що за </w:t>
            </w:r>
            <w:r>
              <w:rPr>
                <w:sz w:val="24"/>
                <w:szCs w:val="24"/>
              </w:rPr>
              <w:lastRenderedPageBreak/>
              <w:t>результатами оцінки</w:t>
            </w:r>
            <w:r>
              <w:rPr>
                <w:spacing w:val="1"/>
                <w:sz w:val="24"/>
                <w:szCs w:val="24"/>
              </w:rPr>
              <w:t xml:space="preserve"> </w:t>
            </w:r>
            <w:r>
              <w:rPr>
                <w:sz w:val="24"/>
                <w:szCs w:val="24"/>
              </w:rPr>
              <w:t>визначена</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замовник</w:t>
            </w:r>
            <w:r>
              <w:rPr>
                <w:spacing w:val="61"/>
                <w:sz w:val="24"/>
                <w:szCs w:val="24"/>
              </w:rPr>
              <w:t xml:space="preserve"> </w:t>
            </w:r>
            <w:r>
              <w:rPr>
                <w:sz w:val="24"/>
                <w:szCs w:val="24"/>
              </w:rPr>
              <w:t>розглядає</w:t>
            </w:r>
            <w:r>
              <w:rPr>
                <w:spacing w:val="-57"/>
                <w:sz w:val="24"/>
                <w:szCs w:val="24"/>
              </w:rPr>
              <w:t xml:space="preserve"> </w:t>
            </w:r>
            <w:r>
              <w:rPr>
                <w:sz w:val="24"/>
                <w:szCs w:val="24"/>
              </w:rPr>
              <w:t>наступну тендерну пропозицію у списку пропозицій, розташованих за</w:t>
            </w:r>
            <w:r>
              <w:rPr>
                <w:spacing w:val="1"/>
                <w:sz w:val="24"/>
                <w:szCs w:val="24"/>
              </w:rPr>
              <w:t xml:space="preserve"> </w:t>
            </w:r>
            <w:r>
              <w:rPr>
                <w:sz w:val="24"/>
                <w:szCs w:val="24"/>
              </w:rPr>
              <w:t>результатами їх оцінки, починаючи з найкращої, у порядку та строки,</w:t>
            </w:r>
            <w:r>
              <w:rPr>
                <w:spacing w:val="1"/>
                <w:sz w:val="24"/>
                <w:szCs w:val="24"/>
              </w:rPr>
              <w:t xml:space="preserve"> </w:t>
            </w:r>
            <w:r>
              <w:rPr>
                <w:sz w:val="24"/>
                <w:szCs w:val="24"/>
              </w:rPr>
              <w:t>визначені</w:t>
            </w:r>
            <w:r>
              <w:rPr>
                <w:spacing w:val="-8"/>
                <w:sz w:val="24"/>
                <w:szCs w:val="24"/>
              </w:rPr>
              <w:t xml:space="preserve"> </w:t>
            </w:r>
            <w:r>
              <w:rPr>
                <w:sz w:val="24"/>
                <w:szCs w:val="24"/>
              </w:rPr>
              <w:t>статтею 29</w:t>
            </w:r>
            <w:r>
              <w:rPr>
                <w:spacing w:val="2"/>
                <w:sz w:val="24"/>
                <w:szCs w:val="24"/>
              </w:rPr>
              <w:t xml:space="preserve"> </w:t>
            </w:r>
            <w:r>
              <w:rPr>
                <w:sz w:val="24"/>
                <w:szCs w:val="24"/>
              </w:rPr>
              <w:t>Закону.</w:t>
            </w:r>
          </w:p>
          <w:p w14:paraId="0AF42722"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Електронна система закупівель автоматично розраховує аномально</w:t>
            </w:r>
            <w:r>
              <w:rPr>
                <w:spacing w:val="1"/>
                <w:sz w:val="24"/>
                <w:szCs w:val="24"/>
              </w:rPr>
              <w:t xml:space="preserve"> </w:t>
            </w:r>
            <w:r>
              <w:rPr>
                <w:sz w:val="24"/>
                <w:szCs w:val="24"/>
              </w:rPr>
              <w:t>низькі ціни/приведені ціни тендерних пропозицій та інформує про це</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замовника.</w:t>
            </w:r>
            <w:r>
              <w:rPr>
                <w:spacing w:val="1"/>
                <w:sz w:val="24"/>
                <w:szCs w:val="24"/>
              </w:rPr>
              <w:t xml:space="preserve"> </w:t>
            </w:r>
            <w:r>
              <w:rPr>
                <w:sz w:val="24"/>
                <w:szCs w:val="24"/>
              </w:rPr>
              <w:t>Учасник,</w:t>
            </w:r>
            <w:r>
              <w:rPr>
                <w:spacing w:val="1"/>
                <w:sz w:val="24"/>
                <w:szCs w:val="24"/>
              </w:rPr>
              <w:t xml:space="preserve"> </w:t>
            </w:r>
            <w:r>
              <w:rPr>
                <w:sz w:val="24"/>
                <w:szCs w:val="24"/>
              </w:rPr>
              <w:t>який</w:t>
            </w:r>
            <w:r>
              <w:rPr>
                <w:spacing w:val="1"/>
                <w:sz w:val="24"/>
                <w:szCs w:val="24"/>
              </w:rPr>
              <w:t xml:space="preserve"> </w:t>
            </w:r>
            <w:r>
              <w:rPr>
                <w:sz w:val="24"/>
                <w:szCs w:val="24"/>
              </w:rPr>
              <w:t>надав</w:t>
            </w:r>
            <w:r>
              <w:rPr>
                <w:spacing w:val="1"/>
                <w:sz w:val="24"/>
                <w:szCs w:val="24"/>
              </w:rPr>
              <w:t xml:space="preserve"> </w:t>
            </w:r>
            <w:r>
              <w:rPr>
                <w:sz w:val="24"/>
                <w:szCs w:val="24"/>
              </w:rPr>
              <w:t>найбільш економічно вигідну тендерну пропозицію, що є аномально</w:t>
            </w:r>
            <w:r>
              <w:rPr>
                <w:spacing w:val="1"/>
                <w:sz w:val="24"/>
                <w:szCs w:val="24"/>
              </w:rPr>
              <w:t xml:space="preserve"> </w:t>
            </w:r>
            <w:r>
              <w:rPr>
                <w:sz w:val="24"/>
                <w:szCs w:val="24"/>
              </w:rPr>
              <w:t>низькою,</w:t>
            </w:r>
            <w:r>
              <w:rPr>
                <w:spacing w:val="1"/>
                <w:sz w:val="24"/>
                <w:szCs w:val="24"/>
              </w:rPr>
              <w:t xml:space="preserve"> </w:t>
            </w:r>
            <w:r>
              <w:rPr>
                <w:sz w:val="24"/>
                <w:szCs w:val="24"/>
              </w:rPr>
              <w:t>повинен</w:t>
            </w:r>
            <w:r>
              <w:rPr>
                <w:spacing w:val="1"/>
                <w:sz w:val="24"/>
                <w:szCs w:val="24"/>
              </w:rPr>
              <w:t xml:space="preserve"> </w:t>
            </w:r>
            <w:r>
              <w:rPr>
                <w:sz w:val="24"/>
                <w:szCs w:val="24"/>
              </w:rPr>
              <w:t>надати</w:t>
            </w:r>
            <w:r>
              <w:rPr>
                <w:spacing w:val="1"/>
                <w:sz w:val="24"/>
                <w:szCs w:val="24"/>
              </w:rPr>
              <w:t xml:space="preserve"> </w:t>
            </w:r>
            <w:r>
              <w:rPr>
                <w:sz w:val="24"/>
                <w:szCs w:val="24"/>
              </w:rPr>
              <w:t>протягом</w:t>
            </w:r>
            <w:r>
              <w:rPr>
                <w:spacing w:val="1"/>
                <w:sz w:val="24"/>
                <w:szCs w:val="24"/>
              </w:rPr>
              <w:t xml:space="preserve"> </w:t>
            </w:r>
            <w:r>
              <w:rPr>
                <w:sz w:val="24"/>
                <w:szCs w:val="24"/>
              </w:rPr>
              <w:t>одного</w:t>
            </w:r>
            <w:r>
              <w:rPr>
                <w:spacing w:val="1"/>
                <w:sz w:val="24"/>
                <w:szCs w:val="24"/>
              </w:rPr>
              <w:t xml:space="preserve"> </w:t>
            </w:r>
            <w:r>
              <w:rPr>
                <w:sz w:val="24"/>
                <w:szCs w:val="24"/>
              </w:rPr>
              <w:t>робочого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57"/>
                <w:sz w:val="24"/>
                <w:szCs w:val="24"/>
              </w:rPr>
              <w:t xml:space="preserve">                                      </w:t>
            </w:r>
            <w:r>
              <w:rPr>
                <w:sz w:val="24"/>
                <w:szCs w:val="24"/>
              </w:rPr>
              <w:t>визначення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обґрунтування в довільній формі щодо цін або вартості відповідних</w:t>
            </w:r>
            <w:r>
              <w:rPr>
                <w:spacing w:val="1"/>
                <w:sz w:val="24"/>
                <w:szCs w:val="24"/>
              </w:rPr>
              <w:t xml:space="preserve"> </w:t>
            </w:r>
            <w:r>
              <w:rPr>
                <w:sz w:val="24"/>
                <w:szCs w:val="24"/>
              </w:rPr>
              <w:t>товарів,</w:t>
            </w:r>
            <w:r>
              <w:rPr>
                <w:spacing w:val="3"/>
                <w:sz w:val="24"/>
                <w:szCs w:val="24"/>
              </w:rPr>
              <w:t xml:space="preserve"> </w:t>
            </w:r>
            <w:r>
              <w:rPr>
                <w:sz w:val="24"/>
                <w:szCs w:val="24"/>
              </w:rPr>
              <w:t>робіт</w:t>
            </w:r>
            <w:r>
              <w:rPr>
                <w:spacing w:val="1"/>
                <w:sz w:val="24"/>
                <w:szCs w:val="24"/>
              </w:rPr>
              <w:t xml:space="preserve"> </w:t>
            </w:r>
            <w:r>
              <w:rPr>
                <w:sz w:val="24"/>
                <w:szCs w:val="24"/>
              </w:rPr>
              <w:t>чи</w:t>
            </w:r>
            <w:r>
              <w:rPr>
                <w:spacing w:val="3"/>
                <w:sz w:val="24"/>
                <w:szCs w:val="24"/>
              </w:rPr>
              <w:t xml:space="preserve"> </w:t>
            </w:r>
            <w:r>
              <w:rPr>
                <w:sz w:val="24"/>
                <w:szCs w:val="24"/>
              </w:rPr>
              <w:t>послуг</w:t>
            </w:r>
            <w:r>
              <w:rPr>
                <w:spacing w:val="3"/>
                <w:sz w:val="24"/>
                <w:szCs w:val="24"/>
              </w:rPr>
              <w:t xml:space="preserve"> </w:t>
            </w:r>
            <w:r>
              <w:rPr>
                <w:sz w:val="24"/>
                <w:szCs w:val="24"/>
              </w:rPr>
              <w:t>пропозиції.</w:t>
            </w:r>
          </w:p>
          <w:p w14:paraId="538DF39B"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У</w:t>
            </w:r>
            <w:r>
              <w:rPr>
                <w:spacing w:val="22"/>
                <w:sz w:val="24"/>
                <w:szCs w:val="24"/>
              </w:rPr>
              <w:t xml:space="preserve"> </w:t>
            </w:r>
            <w:r>
              <w:rPr>
                <w:sz w:val="24"/>
                <w:szCs w:val="24"/>
              </w:rPr>
              <w:t>разі</w:t>
            </w:r>
            <w:r>
              <w:rPr>
                <w:spacing w:val="23"/>
                <w:sz w:val="24"/>
                <w:szCs w:val="24"/>
              </w:rPr>
              <w:t xml:space="preserve"> </w:t>
            </w:r>
            <w:r>
              <w:rPr>
                <w:sz w:val="24"/>
                <w:szCs w:val="24"/>
              </w:rPr>
              <w:t>якщо</w:t>
            </w:r>
            <w:r>
              <w:rPr>
                <w:spacing w:val="36"/>
                <w:sz w:val="24"/>
                <w:szCs w:val="24"/>
              </w:rPr>
              <w:t xml:space="preserve"> </w:t>
            </w:r>
            <w:r>
              <w:rPr>
                <w:sz w:val="24"/>
                <w:szCs w:val="24"/>
              </w:rPr>
              <w:t>учасник</w:t>
            </w:r>
            <w:r>
              <w:rPr>
                <w:spacing w:val="30"/>
                <w:sz w:val="24"/>
                <w:szCs w:val="24"/>
              </w:rPr>
              <w:t xml:space="preserve"> </w:t>
            </w:r>
            <w:r>
              <w:rPr>
                <w:sz w:val="24"/>
                <w:szCs w:val="24"/>
              </w:rPr>
              <w:t>не</w:t>
            </w:r>
            <w:r>
              <w:rPr>
                <w:spacing w:val="31"/>
                <w:sz w:val="24"/>
                <w:szCs w:val="24"/>
              </w:rPr>
              <w:t xml:space="preserve"> </w:t>
            </w:r>
            <w:r>
              <w:rPr>
                <w:sz w:val="24"/>
                <w:szCs w:val="24"/>
              </w:rPr>
              <w:t>надав</w:t>
            </w:r>
            <w:r>
              <w:rPr>
                <w:spacing w:val="33"/>
                <w:sz w:val="24"/>
                <w:szCs w:val="24"/>
              </w:rPr>
              <w:t xml:space="preserve"> </w:t>
            </w:r>
            <w:r>
              <w:rPr>
                <w:sz w:val="24"/>
                <w:szCs w:val="24"/>
              </w:rPr>
              <w:t>належного</w:t>
            </w:r>
            <w:r>
              <w:rPr>
                <w:spacing w:val="31"/>
                <w:sz w:val="24"/>
                <w:szCs w:val="24"/>
              </w:rPr>
              <w:t xml:space="preserve"> </w:t>
            </w:r>
            <w:r>
              <w:rPr>
                <w:sz w:val="24"/>
                <w:szCs w:val="24"/>
              </w:rPr>
              <w:t>обґрунтування</w:t>
            </w:r>
            <w:r>
              <w:rPr>
                <w:spacing w:val="32"/>
                <w:sz w:val="24"/>
                <w:szCs w:val="24"/>
              </w:rPr>
              <w:t xml:space="preserve"> </w:t>
            </w:r>
            <w:r>
              <w:rPr>
                <w:sz w:val="24"/>
                <w:szCs w:val="24"/>
              </w:rPr>
              <w:t>аномально низької</w:t>
            </w:r>
            <w:r>
              <w:rPr>
                <w:spacing w:val="1"/>
                <w:sz w:val="24"/>
                <w:szCs w:val="24"/>
              </w:rPr>
              <w:t xml:space="preserve"> </w:t>
            </w:r>
            <w:r>
              <w:rPr>
                <w:sz w:val="24"/>
                <w:szCs w:val="24"/>
              </w:rPr>
              <w:t>ціни</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такого</w:t>
            </w:r>
            <w:r>
              <w:rPr>
                <w:spacing w:val="1"/>
                <w:sz w:val="24"/>
                <w:szCs w:val="24"/>
              </w:rPr>
              <w:t xml:space="preserve"> </w:t>
            </w:r>
            <w:r>
              <w:rPr>
                <w:sz w:val="24"/>
                <w:szCs w:val="24"/>
              </w:rPr>
              <w:t>обґрунтування</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1"/>
                <w:sz w:val="24"/>
                <w:szCs w:val="24"/>
              </w:rPr>
              <w:t xml:space="preserve"> </w:t>
            </w:r>
            <w:r>
              <w:rPr>
                <w:sz w:val="24"/>
                <w:szCs w:val="24"/>
              </w:rPr>
              <w:t>визначеного абзацом першим частини чотирнадцятої статті 29 Закону,</w:t>
            </w:r>
            <w:r>
              <w:rPr>
                <w:spacing w:val="1"/>
                <w:sz w:val="24"/>
                <w:szCs w:val="24"/>
              </w:rPr>
              <w:t xml:space="preserve"> </w:t>
            </w:r>
            <w:r>
              <w:rPr>
                <w:sz w:val="24"/>
                <w:szCs w:val="24"/>
              </w:rPr>
              <w:t>його</w:t>
            </w:r>
            <w:r>
              <w:rPr>
                <w:spacing w:val="5"/>
                <w:sz w:val="24"/>
                <w:szCs w:val="24"/>
              </w:rPr>
              <w:t xml:space="preserve"> </w:t>
            </w:r>
            <w:r>
              <w:rPr>
                <w:sz w:val="24"/>
                <w:szCs w:val="24"/>
              </w:rPr>
              <w:t>тендерна</w:t>
            </w:r>
            <w:r>
              <w:rPr>
                <w:spacing w:val="-4"/>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07C75A41"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Обґрунтування</w:t>
            </w:r>
            <w:r>
              <w:rPr>
                <w:spacing w:val="1"/>
                <w:sz w:val="24"/>
                <w:szCs w:val="24"/>
              </w:rPr>
              <w:t xml:space="preserve"> </w:t>
            </w:r>
            <w:r>
              <w:rPr>
                <w:sz w:val="24"/>
                <w:szCs w:val="24"/>
              </w:rPr>
              <w:t>аномально</w:t>
            </w:r>
            <w:r>
              <w:rPr>
                <w:spacing w:val="1"/>
                <w:sz w:val="24"/>
                <w:szCs w:val="24"/>
              </w:rPr>
              <w:t xml:space="preserve"> </w:t>
            </w:r>
            <w:r>
              <w:rPr>
                <w:sz w:val="24"/>
                <w:szCs w:val="24"/>
              </w:rPr>
              <w:t>низької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61"/>
                <w:sz w:val="24"/>
                <w:szCs w:val="24"/>
              </w:rPr>
              <w:t xml:space="preserve"> </w:t>
            </w:r>
            <w:r>
              <w:rPr>
                <w:sz w:val="24"/>
                <w:szCs w:val="24"/>
              </w:rPr>
              <w:t>може</w:t>
            </w:r>
            <w:r>
              <w:rPr>
                <w:spacing w:val="1"/>
                <w:sz w:val="24"/>
                <w:szCs w:val="24"/>
              </w:rPr>
              <w:t xml:space="preserve"> </w:t>
            </w:r>
            <w:r>
              <w:rPr>
                <w:sz w:val="24"/>
                <w:szCs w:val="24"/>
              </w:rPr>
              <w:t>містити</w:t>
            </w:r>
            <w:r>
              <w:rPr>
                <w:spacing w:val="2"/>
                <w:sz w:val="24"/>
                <w:szCs w:val="24"/>
              </w:rPr>
              <w:t xml:space="preserve"> </w:t>
            </w:r>
            <w:r>
              <w:rPr>
                <w:sz w:val="24"/>
                <w:szCs w:val="24"/>
              </w:rPr>
              <w:t>інформацію про:</w:t>
            </w:r>
          </w:p>
          <w:p w14:paraId="05DE1408" w14:textId="77777777" w:rsidR="007D240E" w:rsidRDefault="0016005C">
            <w:pPr>
              <w:pStyle w:val="af0"/>
              <w:numPr>
                <w:ilvl w:val="2"/>
                <w:numId w:val="21"/>
              </w:numPr>
              <w:tabs>
                <w:tab w:val="left" w:pos="526"/>
                <w:tab w:val="left" w:pos="3825"/>
              </w:tabs>
              <w:ind w:left="0" w:right="215" w:firstLine="378"/>
              <w:rPr>
                <w:sz w:val="24"/>
                <w:szCs w:val="24"/>
              </w:rPr>
            </w:pPr>
            <w:r>
              <w:rPr>
                <w:sz w:val="24"/>
                <w:szCs w:val="24"/>
              </w:rPr>
              <w:t>досягнення</w:t>
            </w:r>
            <w:r>
              <w:rPr>
                <w:spacing w:val="1"/>
                <w:sz w:val="24"/>
                <w:szCs w:val="24"/>
              </w:rPr>
              <w:t xml:space="preserve"> </w:t>
            </w:r>
            <w:r>
              <w:rPr>
                <w:sz w:val="24"/>
                <w:szCs w:val="24"/>
              </w:rPr>
              <w:t>економії</w:t>
            </w:r>
            <w:r>
              <w:rPr>
                <w:spacing w:val="1"/>
                <w:sz w:val="24"/>
                <w:szCs w:val="24"/>
              </w:rPr>
              <w:t xml:space="preserve"> </w:t>
            </w:r>
            <w:r>
              <w:rPr>
                <w:sz w:val="24"/>
                <w:szCs w:val="24"/>
              </w:rPr>
              <w:t>завдяки</w:t>
            </w:r>
            <w:r>
              <w:rPr>
                <w:spacing w:val="1"/>
                <w:sz w:val="24"/>
                <w:szCs w:val="24"/>
              </w:rPr>
              <w:t xml:space="preserve"> </w:t>
            </w:r>
            <w:r>
              <w:rPr>
                <w:sz w:val="24"/>
                <w:szCs w:val="24"/>
              </w:rPr>
              <w:t>застосованому</w:t>
            </w:r>
            <w:r>
              <w:rPr>
                <w:spacing w:val="1"/>
                <w:sz w:val="24"/>
                <w:szCs w:val="24"/>
              </w:rPr>
              <w:t xml:space="preserve"> </w:t>
            </w:r>
            <w:r>
              <w:rPr>
                <w:sz w:val="24"/>
                <w:szCs w:val="24"/>
              </w:rPr>
              <w:t>технологічному</w:t>
            </w:r>
            <w:r>
              <w:rPr>
                <w:spacing w:val="1"/>
                <w:sz w:val="24"/>
                <w:szCs w:val="24"/>
              </w:rPr>
              <w:t xml:space="preserve"> </w:t>
            </w:r>
            <w:r>
              <w:rPr>
                <w:sz w:val="24"/>
                <w:szCs w:val="24"/>
              </w:rPr>
              <w:t>процесу виробництва товарів, порядку надання послуг чи технології</w:t>
            </w:r>
            <w:r>
              <w:rPr>
                <w:spacing w:val="1"/>
                <w:sz w:val="24"/>
                <w:szCs w:val="24"/>
              </w:rPr>
              <w:t xml:space="preserve"> </w:t>
            </w:r>
            <w:r>
              <w:rPr>
                <w:sz w:val="24"/>
                <w:szCs w:val="24"/>
              </w:rPr>
              <w:t>будівництва,</w:t>
            </w:r>
          </w:p>
          <w:p w14:paraId="33B33506" w14:textId="77777777" w:rsidR="007D240E" w:rsidRDefault="0016005C">
            <w:pPr>
              <w:pStyle w:val="af0"/>
              <w:numPr>
                <w:ilvl w:val="2"/>
                <w:numId w:val="21"/>
              </w:numPr>
              <w:tabs>
                <w:tab w:val="left" w:pos="526"/>
                <w:tab w:val="left" w:pos="3825"/>
              </w:tabs>
              <w:ind w:left="0" w:right="228" w:firstLine="378"/>
              <w:rPr>
                <w:sz w:val="24"/>
                <w:szCs w:val="24"/>
              </w:rPr>
            </w:pPr>
            <w:r>
              <w:rPr>
                <w:sz w:val="24"/>
                <w:szCs w:val="24"/>
              </w:rPr>
              <w:t>сприятливі</w:t>
            </w:r>
            <w:r>
              <w:rPr>
                <w:spacing w:val="1"/>
                <w:sz w:val="24"/>
                <w:szCs w:val="24"/>
              </w:rPr>
              <w:t xml:space="preserve"> </w:t>
            </w:r>
            <w:r>
              <w:rPr>
                <w:sz w:val="24"/>
                <w:szCs w:val="24"/>
              </w:rPr>
              <w:t>умови,</w:t>
            </w:r>
            <w:r>
              <w:rPr>
                <w:spacing w:val="1"/>
                <w:sz w:val="24"/>
                <w:szCs w:val="24"/>
              </w:rPr>
              <w:t xml:space="preserve"> </w:t>
            </w:r>
            <w:r>
              <w:rPr>
                <w:sz w:val="24"/>
                <w:szCs w:val="24"/>
              </w:rPr>
              <w:t>за</w:t>
            </w:r>
            <w:r>
              <w:rPr>
                <w:spacing w:val="1"/>
                <w:sz w:val="24"/>
                <w:szCs w:val="24"/>
              </w:rPr>
              <w:t xml:space="preserve"> </w:t>
            </w:r>
            <w:r>
              <w:rPr>
                <w:sz w:val="24"/>
                <w:szCs w:val="24"/>
              </w:rPr>
              <w:t>яких</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поставити</w:t>
            </w:r>
            <w:r>
              <w:rPr>
                <w:spacing w:val="60"/>
                <w:sz w:val="24"/>
                <w:szCs w:val="24"/>
              </w:rPr>
              <w:t xml:space="preserve"> </w:t>
            </w:r>
            <w:r>
              <w:rPr>
                <w:sz w:val="24"/>
                <w:szCs w:val="24"/>
              </w:rPr>
              <w:t>товари,</w:t>
            </w:r>
            <w:r>
              <w:rPr>
                <w:spacing w:val="1"/>
                <w:sz w:val="24"/>
                <w:szCs w:val="24"/>
              </w:rPr>
              <w:t xml:space="preserve"> </w:t>
            </w:r>
            <w:r>
              <w:rPr>
                <w:sz w:val="24"/>
                <w:szCs w:val="24"/>
              </w:rPr>
              <w:t>надати</w:t>
            </w:r>
            <w:r>
              <w:rPr>
                <w:spacing w:val="1"/>
                <w:sz w:val="24"/>
                <w:szCs w:val="24"/>
              </w:rPr>
              <w:t xml:space="preserve"> </w:t>
            </w:r>
            <w:r>
              <w:rPr>
                <w:sz w:val="24"/>
                <w:szCs w:val="24"/>
              </w:rPr>
              <w:t>послуги</w:t>
            </w:r>
            <w:r>
              <w:rPr>
                <w:spacing w:val="1"/>
                <w:sz w:val="24"/>
                <w:szCs w:val="24"/>
              </w:rPr>
              <w:t xml:space="preserve"> </w:t>
            </w:r>
            <w:r>
              <w:rPr>
                <w:sz w:val="24"/>
                <w:szCs w:val="24"/>
              </w:rPr>
              <w:t>чи</w:t>
            </w:r>
            <w:r>
              <w:rPr>
                <w:spacing w:val="1"/>
                <w:sz w:val="24"/>
                <w:szCs w:val="24"/>
              </w:rPr>
              <w:t xml:space="preserve"> </w:t>
            </w:r>
            <w:r>
              <w:rPr>
                <w:sz w:val="24"/>
                <w:szCs w:val="24"/>
              </w:rPr>
              <w:t>виконати</w:t>
            </w:r>
            <w:r>
              <w:rPr>
                <w:spacing w:val="1"/>
                <w:sz w:val="24"/>
                <w:szCs w:val="24"/>
              </w:rPr>
              <w:t xml:space="preserve"> </w:t>
            </w:r>
            <w:r>
              <w:rPr>
                <w:sz w:val="24"/>
                <w:szCs w:val="24"/>
              </w:rPr>
              <w:t>роботи,</w:t>
            </w:r>
            <w:r>
              <w:rPr>
                <w:spacing w:val="1"/>
                <w:sz w:val="24"/>
                <w:szCs w:val="24"/>
              </w:rPr>
              <w:t xml:space="preserve"> </w:t>
            </w:r>
            <w:r>
              <w:rPr>
                <w:sz w:val="24"/>
                <w:szCs w:val="24"/>
              </w:rPr>
              <w:t>зокрема</w:t>
            </w:r>
            <w:r>
              <w:rPr>
                <w:spacing w:val="1"/>
                <w:sz w:val="24"/>
                <w:szCs w:val="24"/>
              </w:rPr>
              <w:t xml:space="preserve"> </w:t>
            </w:r>
            <w:r>
              <w:rPr>
                <w:sz w:val="24"/>
                <w:szCs w:val="24"/>
              </w:rPr>
              <w:t>спеціальна</w:t>
            </w:r>
            <w:r>
              <w:rPr>
                <w:spacing w:val="1"/>
                <w:sz w:val="24"/>
                <w:szCs w:val="24"/>
              </w:rPr>
              <w:t xml:space="preserve"> </w:t>
            </w:r>
            <w:r>
              <w:rPr>
                <w:sz w:val="24"/>
                <w:szCs w:val="24"/>
              </w:rPr>
              <w:t>цінова</w:t>
            </w:r>
            <w:r>
              <w:rPr>
                <w:spacing w:val="1"/>
                <w:sz w:val="24"/>
                <w:szCs w:val="24"/>
              </w:rPr>
              <w:t xml:space="preserve"> </w:t>
            </w:r>
            <w:r>
              <w:rPr>
                <w:sz w:val="24"/>
                <w:szCs w:val="24"/>
              </w:rPr>
              <w:t>пропозиція</w:t>
            </w:r>
            <w:r>
              <w:rPr>
                <w:spacing w:val="1"/>
                <w:sz w:val="24"/>
                <w:szCs w:val="24"/>
              </w:rPr>
              <w:t xml:space="preserve"> </w:t>
            </w:r>
            <w:r>
              <w:rPr>
                <w:sz w:val="24"/>
                <w:szCs w:val="24"/>
              </w:rPr>
              <w:t>(знижка)</w:t>
            </w:r>
            <w:r>
              <w:rPr>
                <w:spacing w:val="-1"/>
                <w:sz w:val="24"/>
                <w:szCs w:val="24"/>
              </w:rPr>
              <w:t xml:space="preserve"> </w:t>
            </w:r>
            <w:r>
              <w:rPr>
                <w:sz w:val="24"/>
                <w:szCs w:val="24"/>
              </w:rPr>
              <w:t>учасника,</w:t>
            </w:r>
          </w:p>
          <w:p w14:paraId="7D05F0E8" w14:textId="77777777" w:rsidR="007D240E" w:rsidRDefault="0016005C">
            <w:pPr>
              <w:pStyle w:val="af0"/>
              <w:numPr>
                <w:ilvl w:val="2"/>
                <w:numId w:val="21"/>
              </w:numPr>
              <w:tabs>
                <w:tab w:val="left" w:pos="526"/>
                <w:tab w:val="left" w:pos="3825"/>
              </w:tabs>
              <w:ind w:left="0" w:right="230" w:firstLine="378"/>
              <w:rPr>
                <w:sz w:val="24"/>
                <w:szCs w:val="24"/>
              </w:rPr>
            </w:pPr>
            <w:r>
              <w:rPr>
                <w:sz w:val="24"/>
                <w:szCs w:val="24"/>
              </w:rPr>
              <w:t>отримання</w:t>
            </w:r>
            <w:r>
              <w:rPr>
                <w:spacing w:val="1"/>
                <w:sz w:val="24"/>
                <w:szCs w:val="24"/>
              </w:rPr>
              <w:t xml:space="preserve"> </w:t>
            </w:r>
            <w:r>
              <w:rPr>
                <w:sz w:val="24"/>
                <w:szCs w:val="24"/>
              </w:rPr>
              <w:t>учасником</w:t>
            </w:r>
            <w:r>
              <w:rPr>
                <w:spacing w:val="1"/>
                <w:sz w:val="24"/>
                <w:szCs w:val="24"/>
              </w:rPr>
              <w:t xml:space="preserve"> </w:t>
            </w:r>
            <w:r>
              <w:rPr>
                <w:sz w:val="24"/>
                <w:szCs w:val="24"/>
              </w:rPr>
              <w:t>державної</w:t>
            </w:r>
            <w:r>
              <w:rPr>
                <w:spacing w:val="1"/>
                <w:sz w:val="24"/>
                <w:szCs w:val="24"/>
              </w:rPr>
              <w:t xml:space="preserve"> </w:t>
            </w:r>
            <w:r>
              <w:rPr>
                <w:sz w:val="24"/>
                <w:szCs w:val="24"/>
              </w:rPr>
              <w:t>допомоги</w:t>
            </w:r>
            <w:r>
              <w:rPr>
                <w:spacing w:val="1"/>
                <w:sz w:val="24"/>
                <w:szCs w:val="24"/>
              </w:rPr>
              <w:t xml:space="preserve"> </w:t>
            </w:r>
            <w:r>
              <w:rPr>
                <w:sz w:val="24"/>
                <w:szCs w:val="24"/>
              </w:rPr>
              <w:t>згідно</w:t>
            </w:r>
            <w:r>
              <w:rPr>
                <w:spacing w:val="1"/>
                <w:sz w:val="24"/>
                <w:szCs w:val="24"/>
              </w:rPr>
              <w:t xml:space="preserve"> </w:t>
            </w:r>
            <w:r>
              <w:rPr>
                <w:sz w:val="24"/>
                <w:szCs w:val="24"/>
              </w:rPr>
              <w:t>із</w:t>
            </w:r>
            <w:r>
              <w:rPr>
                <w:spacing w:val="1"/>
                <w:sz w:val="24"/>
                <w:szCs w:val="24"/>
              </w:rPr>
              <w:t xml:space="preserve"> </w:t>
            </w:r>
            <w:r>
              <w:rPr>
                <w:sz w:val="24"/>
                <w:szCs w:val="24"/>
              </w:rPr>
              <w:t>законодавством;</w:t>
            </w:r>
          </w:p>
          <w:p w14:paraId="67F7EA4B"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E41C62"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sz w:val="24"/>
                <w:szCs w:val="24"/>
              </w:rPr>
              <w:lastRenderedPageBreak/>
              <w:t>процедури закупівлі у складі його тендерної пропозиції, найменування товару, марки, моделі тощо.</w:t>
            </w:r>
          </w:p>
          <w:p w14:paraId="4621ACF9"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5B057"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Учасник процедури закупівлі виправляє невідповідності в інформації</w:t>
            </w:r>
            <w:r>
              <w:rPr>
                <w:spacing w:val="-57"/>
                <w:sz w:val="24"/>
                <w:szCs w:val="24"/>
              </w:rPr>
              <w:t xml:space="preserve"> </w:t>
            </w:r>
            <w:r>
              <w:rPr>
                <w:sz w:val="24"/>
                <w:szCs w:val="24"/>
              </w:rPr>
              <w:t>та/або</w:t>
            </w:r>
            <w:r>
              <w:rPr>
                <w:spacing w:val="1"/>
                <w:sz w:val="24"/>
                <w:szCs w:val="24"/>
              </w:rPr>
              <w:t xml:space="preserve"> </w:t>
            </w:r>
            <w:r>
              <w:rPr>
                <w:sz w:val="24"/>
                <w:szCs w:val="24"/>
              </w:rPr>
              <w:t>документах,</w:t>
            </w:r>
            <w:r>
              <w:rPr>
                <w:spacing w:val="1"/>
                <w:sz w:val="24"/>
                <w:szCs w:val="24"/>
              </w:rPr>
              <w:t xml:space="preserve"> </w:t>
            </w:r>
            <w:r>
              <w:rPr>
                <w:sz w:val="24"/>
                <w:szCs w:val="24"/>
              </w:rPr>
              <w:t>що</w:t>
            </w:r>
            <w:r>
              <w:rPr>
                <w:spacing w:val="1"/>
                <w:sz w:val="24"/>
                <w:szCs w:val="24"/>
              </w:rPr>
              <w:t xml:space="preserve"> </w:t>
            </w:r>
            <w:r>
              <w:rPr>
                <w:sz w:val="24"/>
                <w:szCs w:val="24"/>
              </w:rPr>
              <w:t>подані</w:t>
            </w:r>
            <w:r>
              <w:rPr>
                <w:spacing w:val="1"/>
                <w:sz w:val="24"/>
                <w:szCs w:val="24"/>
              </w:rPr>
              <w:t xml:space="preserve"> </w:t>
            </w:r>
            <w:r>
              <w:rPr>
                <w:sz w:val="24"/>
                <w:szCs w:val="24"/>
              </w:rPr>
              <w:t>ним</w:t>
            </w:r>
            <w:r>
              <w:rPr>
                <w:spacing w:val="1"/>
                <w:sz w:val="24"/>
                <w:szCs w:val="24"/>
              </w:rPr>
              <w:t xml:space="preserve"> </w:t>
            </w:r>
            <w:r>
              <w:rPr>
                <w:sz w:val="24"/>
                <w:szCs w:val="24"/>
              </w:rPr>
              <w:t>у</w:t>
            </w:r>
            <w:r>
              <w:rPr>
                <w:spacing w:val="1"/>
                <w:sz w:val="24"/>
                <w:szCs w:val="24"/>
              </w:rPr>
              <w:t xml:space="preserve"> </w:t>
            </w:r>
            <w:r>
              <w:rPr>
                <w:sz w:val="24"/>
                <w:szCs w:val="24"/>
              </w:rPr>
              <w:t>своїй</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виявлені замовником після розкриття тендерних пропозицій, шляхом</w:t>
            </w:r>
            <w:r>
              <w:rPr>
                <w:spacing w:val="1"/>
                <w:sz w:val="24"/>
                <w:szCs w:val="24"/>
              </w:rPr>
              <w:t xml:space="preserve"> </w:t>
            </w:r>
            <w:r>
              <w:rPr>
                <w:sz w:val="24"/>
                <w:szCs w:val="24"/>
              </w:rPr>
              <w:t>завантаження</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уточнених</w:t>
            </w:r>
            <w:r>
              <w:rPr>
                <w:spacing w:val="1"/>
                <w:sz w:val="24"/>
                <w:szCs w:val="24"/>
              </w:rPr>
              <w:t xml:space="preserve"> </w:t>
            </w:r>
            <w:r>
              <w:rPr>
                <w:sz w:val="24"/>
                <w:szCs w:val="24"/>
              </w:rPr>
              <w:t>або</w:t>
            </w:r>
            <w:r>
              <w:rPr>
                <w:spacing w:val="1"/>
                <w:sz w:val="24"/>
                <w:szCs w:val="24"/>
              </w:rPr>
              <w:t xml:space="preserve"> </w:t>
            </w:r>
            <w:r>
              <w:rPr>
                <w:sz w:val="24"/>
                <w:szCs w:val="24"/>
              </w:rPr>
              <w:t>нових</w:t>
            </w:r>
            <w:r>
              <w:rPr>
                <w:spacing w:val="13"/>
                <w:sz w:val="24"/>
                <w:szCs w:val="24"/>
              </w:rPr>
              <w:t xml:space="preserve"> </w:t>
            </w:r>
            <w:r>
              <w:rPr>
                <w:sz w:val="24"/>
                <w:szCs w:val="24"/>
              </w:rPr>
              <w:t>документів</w:t>
            </w:r>
            <w:r>
              <w:rPr>
                <w:spacing w:val="20"/>
                <w:sz w:val="24"/>
                <w:szCs w:val="24"/>
              </w:rPr>
              <w:t xml:space="preserve"> </w:t>
            </w:r>
            <w:r>
              <w:rPr>
                <w:sz w:val="24"/>
                <w:szCs w:val="24"/>
              </w:rPr>
              <w:t>в</w:t>
            </w:r>
            <w:r>
              <w:rPr>
                <w:spacing w:val="19"/>
                <w:sz w:val="24"/>
                <w:szCs w:val="24"/>
              </w:rPr>
              <w:t xml:space="preserve"> </w:t>
            </w:r>
            <w:r>
              <w:rPr>
                <w:sz w:val="24"/>
                <w:szCs w:val="24"/>
              </w:rPr>
              <w:t>електронній</w:t>
            </w:r>
            <w:r>
              <w:rPr>
                <w:spacing w:val="19"/>
                <w:sz w:val="24"/>
                <w:szCs w:val="24"/>
              </w:rPr>
              <w:t xml:space="preserve"> </w:t>
            </w:r>
            <w:r>
              <w:rPr>
                <w:sz w:val="24"/>
                <w:szCs w:val="24"/>
              </w:rPr>
              <w:t>системі</w:t>
            </w:r>
            <w:r>
              <w:rPr>
                <w:spacing w:val="10"/>
                <w:sz w:val="24"/>
                <w:szCs w:val="24"/>
              </w:rPr>
              <w:t xml:space="preserve"> </w:t>
            </w:r>
            <w:r>
              <w:rPr>
                <w:sz w:val="24"/>
                <w:szCs w:val="24"/>
              </w:rPr>
              <w:t>закупівель</w:t>
            </w:r>
            <w:r>
              <w:rPr>
                <w:spacing w:val="19"/>
                <w:sz w:val="24"/>
                <w:szCs w:val="24"/>
              </w:rPr>
              <w:t xml:space="preserve"> </w:t>
            </w:r>
            <w:r>
              <w:rPr>
                <w:sz w:val="24"/>
                <w:szCs w:val="24"/>
              </w:rPr>
              <w:t>протягом</w:t>
            </w:r>
            <w:r>
              <w:rPr>
                <w:spacing w:val="15"/>
                <w:sz w:val="24"/>
                <w:szCs w:val="24"/>
              </w:rPr>
              <w:t xml:space="preserve"> </w:t>
            </w:r>
            <w:r>
              <w:rPr>
                <w:sz w:val="24"/>
                <w:szCs w:val="24"/>
              </w:rPr>
              <w:t>24</w:t>
            </w:r>
            <w:r>
              <w:rPr>
                <w:spacing w:val="13"/>
                <w:sz w:val="24"/>
                <w:szCs w:val="24"/>
              </w:rPr>
              <w:t xml:space="preserve"> </w:t>
            </w:r>
            <w:r>
              <w:rPr>
                <w:sz w:val="24"/>
                <w:szCs w:val="24"/>
              </w:rPr>
              <w:t>годин</w:t>
            </w:r>
            <w:r>
              <w:rPr>
                <w:spacing w:val="-58"/>
                <w:sz w:val="24"/>
                <w:szCs w:val="24"/>
              </w:rPr>
              <w:t xml:space="preserve"> </w:t>
            </w:r>
            <w:r>
              <w:rPr>
                <w:sz w:val="24"/>
                <w:szCs w:val="24"/>
              </w:rPr>
              <w:t>з моменту розміщення замовником в електронній системі закупівель</w:t>
            </w:r>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вимогою</w:t>
            </w:r>
            <w:r>
              <w:rPr>
                <w:spacing w:val="1"/>
                <w:sz w:val="24"/>
                <w:szCs w:val="24"/>
              </w:rPr>
              <w:t xml:space="preserve"> </w:t>
            </w:r>
            <w:r>
              <w:rPr>
                <w:sz w:val="24"/>
                <w:szCs w:val="24"/>
              </w:rPr>
              <w:t>про</w:t>
            </w:r>
            <w:r>
              <w:rPr>
                <w:spacing w:val="1"/>
                <w:sz w:val="24"/>
                <w:szCs w:val="24"/>
              </w:rPr>
              <w:t xml:space="preserve"> </w:t>
            </w:r>
            <w:r>
              <w:rPr>
                <w:sz w:val="24"/>
                <w:szCs w:val="24"/>
              </w:rPr>
              <w:t>усунення</w:t>
            </w:r>
            <w:r>
              <w:rPr>
                <w:spacing w:val="1"/>
                <w:sz w:val="24"/>
                <w:szCs w:val="24"/>
              </w:rPr>
              <w:t xml:space="preserve"> </w:t>
            </w:r>
            <w:r>
              <w:rPr>
                <w:sz w:val="24"/>
                <w:szCs w:val="24"/>
              </w:rPr>
              <w:t>таких</w:t>
            </w:r>
            <w:r>
              <w:rPr>
                <w:spacing w:val="1"/>
                <w:sz w:val="24"/>
                <w:szCs w:val="24"/>
              </w:rPr>
              <w:t xml:space="preserve"> </w:t>
            </w:r>
            <w:r>
              <w:rPr>
                <w:sz w:val="24"/>
                <w:szCs w:val="24"/>
              </w:rPr>
              <w:t>невідповідностей.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подані</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виправлення</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виправлення</w:t>
            </w:r>
            <w:r>
              <w:rPr>
                <w:spacing w:val="1"/>
                <w:sz w:val="24"/>
                <w:szCs w:val="24"/>
              </w:rPr>
              <w:t xml:space="preserve"> </w:t>
            </w:r>
            <w:r>
              <w:rPr>
                <w:sz w:val="24"/>
                <w:szCs w:val="24"/>
              </w:rPr>
              <w:t>учасниками</w:t>
            </w:r>
            <w:r>
              <w:rPr>
                <w:spacing w:val="1"/>
                <w:sz w:val="24"/>
                <w:szCs w:val="24"/>
              </w:rPr>
              <w:t xml:space="preserve"> </w:t>
            </w:r>
            <w:r>
              <w:rPr>
                <w:sz w:val="24"/>
                <w:szCs w:val="24"/>
              </w:rPr>
              <w:t>виявлених</w:t>
            </w:r>
            <w:r>
              <w:rPr>
                <w:spacing w:val="1"/>
                <w:sz w:val="24"/>
                <w:szCs w:val="24"/>
              </w:rPr>
              <w:t xml:space="preserve"> </w:t>
            </w:r>
            <w:r>
              <w:rPr>
                <w:sz w:val="24"/>
                <w:szCs w:val="24"/>
              </w:rPr>
              <w:t>невідповідностей.</w:t>
            </w:r>
          </w:p>
          <w:p w14:paraId="307AB1F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 З</w:t>
            </w:r>
            <w:r>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2" w:name="n587"/>
            <w:bookmarkEnd w:id="2"/>
            <w:r>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9A7E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Зазначення у тендерній пропозиції будь-якої недостовірної інформації,</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суттєвою</w:t>
            </w:r>
            <w:r>
              <w:rPr>
                <w:spacing w:val="1"/>
                <w:sz w:val="24"/>
                <w:szCs w:val="24"/>
              </w:rPr>
              <w:t xml:space="preserve"> </w:t>
            </w:r>
            <w:r>
              <w:rPr>
                <w:sz w:val="24"/>
                <w:szCs w:val="24"/>
              </w:rPr>
              <w:t>при</w:t>
            </w:r>
            <w:r>
              <w:rPr>
                <w:spacing w:val="1"/>
                <w:sz w:val="24"/>
                <w:szCs w:val="24"/>
              </w:rPr>
              <w:t xml:space="preserve"> </w:t>
            </w:r>
            <w:r>
              <w:rPr>
                <w:sz w:val="24"/>
                <w:szCs w:val="24"/>
              </w:rPr>
              <w:t>визначенні</w:t>
            </w:r>
            <w:r>
              <w:rPr>
                <w:spacing w:val="1"/>
                <w:sz w:val="24"/>
                <w:szCs w:val="24"/>
              </w:rPr>
              <w:t xml:space="preserve"> </w:t>
            </w:r>
            <w:r>
              <w:rPr>
                <w:sz w:val="24"/>
                <w:szCs w:val="24"/>
              </w:rPr>
              <w:t>результатів</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замовник</w:t>
            </w:r>
            <w:r>
              <w:rPr>
                <w:spacing w:val="-6"/>
                <w:sz w:val="24"/>
                <w:szCs w:val="24"/>
              </w:rPr>
              <w:t xml:space="preserve"> </w:t>
            </w:r>
            <w:r>
              <w:rPr>
                <w:sz w:val="24"/>
                <w:szCs w:val="24"/>
              </w:rPr>
              <w:t>відхиляє</w:t>
            </w:r>
            <w:r>
              <w:rPr>
                <w:spacing w:val="-2"/>
                <w:sz w:val="24"/>
                <w:szCs w:val="24"/>
              </w:rPr>
              <w:t xml:space="preserve"> </w:t>
            </w:r>
            <w:r>
              <w:rPr>
                <w:sz w:val="24"/>
                <w:szCs w:val="24"/>
              </w:rPr>
              <w:t>тендерну</w:t>
            </w:r>
            <w:r>
              <w:rPr>
                <w:spacing w:val="-8"/>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учасника.</w:t>
            </w:r>
          </w:p>
          <w:p w14:paraId="037AD642"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інформацію,</w:t>
            </w:r>
            <w:r>
              <w:rPr>
                <w:spacing w:val="1"/>
                <w:sz w:val="24"/>
                <w:szCs w:val="24"/>
              </w:rPr>
              <w:t xml:space="preserve"> </w:t>
            </w:r>
            <w:r>
              <w:rPr>
                <w:sz w:val="24"/>
                <w:szCs w:val="24"/>
              </w:rPr>
              <w:t>надану</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 шляхом пошуку публічної інформації, що оприлюднена у</w:t>
            </w:r>
            <w:r>
              <w:rPr>
                <w:spacing w:val="1"/>
                <w:sz w:val="24"/>
                <w:szCs w:val="24"/>
              </w:rPr>
              <w:t xml:space="preserve"> </w:t>
            </w:r>
            <w:r>
              <w:rPr>
                <w:sz w:val="24"/>
                <w:szCs w:val="24"/>
              </w:rPr>
              <w:t>формі</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 інформації» та/або міститься у відкритих єдиних державних</w:t>
            </w:r>
            <w:r>
              <w:rPr>
                <w:spacing w:val="1"/>
                <w:sz w:val="24"/>
                <w:szCs w:val="24"/>
              </w:rPr>
              <w:t xml:space="preserve"> </w:t>
            </w:r>
            <w:r>
              <w:rPr>
                <w:sz w:val="24"/>
                <w:szCs w:val="24"/>
              </w:rPr>
              <w:t>реєстрах, доступ до яких є вільним, або публічної інформації, що є</w:t>
            </w:r>
            <w:r>
              <w:rPr>
                <w:spacing w:val="1"/>
                <w:sz w:val="24"/>
                <w:szCs w:val="24"/>
              </w:rPr>
              <w:t xml:space="preserve"> </w:t>
            </w:r>
            <w:r>
              <w:rPr>
                <w:sz w:val="24"/>
                <w:szCs w:val="24"/>
              </w:rPr>
              <w:t>доступною</w:t>
            </w:r>
            <w:r>
              <w:rPr>
                <w:spacing w:val="-1"/>
                <w:sz w:val="24"/>
                <w:szCs w:val="24"/>
              </w:rPr>
              <w:t xml:space="preserve"> </w:t>
            </w:r>
            <w:r>
              <w:rPr>
                <w:sz w:val="24"/>
                <w:szCs w:val="24"/>
              </w:rPr>
              <w:t>в</w:t>
            </w:r>
            <w:r>
              <w:rPr>
                <w:spacing w:val="3"/>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r>
              <w:rPr>
                <w:sz w:val="24"/>
                <w:szCs w:val="24"/>
              </w:rPr>
              <w:t>закупівель.</w:t>
            </w:r>
          </w:p>
          <w:p w14:paraId="1A7A6258"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розгляду</w:t>
            </w:r>
            <w:r>
              <w:rPr>
                <w:spacing w:val="1"/>
                <w:sz w:val="24"/>
                <w:szCs w:val="24"/>
              </w:rPr>
              <w:t xml:space="preserve"> </w:t>
            </w:r>
            <w:r>
              <w:rPr>
                <w:sz w:val="24"/>
                <w:szCs w:val="24"/>
              </w:rPr>
              <w:t>та</w:t>
            </w:r>
            <w:r>
              <w:rPr>
                <w:spacing w:val="1"/>
                <w:sz w:val="24"/>
                <w:szCs w:val="24"/>
              </w:rPr>
              <w:t xml:space="preserve"> </w:t>
            </w:r>
            <w:r>
              <w:rPr>
                <w:sz w:val="24"/>
                <w:szCs w:val="24"/>
              </w:rPr>
              <w:t>оцінки</w:t>
            </w:r>
            <w:r>
              <w:rPr>
                <w:spacing w:val="61"/>
                <w:sz w:val="24"/>
                <w:szCs w:val="24"/>
              </w:rPr>
              <w:t xml:space="preserve"> </w:t>
            </w:r>
            <w:r>
              <w:rPr>
                <w:sz w:val="24"/>
                <w:szCs w:val="24"/>
              </w:rPr>
              <w:t>тендерної</w:t>
            </w:r>
            <w:r>
              <w:rPr>
                <w:spacing w:val="1"/>
                <w:sz w:val="24"/>
                <w:szCs w:val="24"/>
              </w:rPr>
              <w:t xml:space="preserve"> </w:t>
            </w:r>
            <w:r>
              <w:rPr>
                <w:sz w:val="24"/>
                <w:szCs w:val="24"/>
              </w:rPr>
              <w:t>пропозиції/пропозиції</w:t>
            </w:r>
            <w:r>
              <w:rPr>
                <w:spacing w:val="1"/>
                <w:sz w:val="24"/>
                <w:szCs w:val="24"/>
              </w:rPr>
              <w:t xml:space="preserve"> </w:t>
            </w:r>
            <w:r>
              <w:rPr>
                <w:sz w:val="24"/>
                <w:szCs w:val="24"/>
              </w:rPr>
              <w:t>замовник</w:t>
            </w:r>
            <w:r>
              <w:rPr>
                <w:spacing w:val="1"/>
                <w:sz w:val="24"/>
                <w:szCs w:val="24"/>
              </w:rPr>
              <w:t xml:space="preserve"> </w:t>
            </w:r>
            <w:r>
              <w:rPr>
                <w:sz w:val="24"/>
                <w:szCs w:val="24"/>
              </w:rPr>
              <w:t>визначає</w:t>
            </w:r>
            <w:r>
              <w:rPr>
                <w:spacing w:val="1"/>
                <w:sz w:val="24"/>
                <w:szCs w:val="24"/>
              </w:rPr>
              <w:t xml:space="preserve"> </w:t>
            </w:r>
            <w:r>
              <w:rPr>
                <w:sz w:val="24"/>
                <w:szCs w:val="24"/>
              </w:rPr>
              <w:t>переможця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5"/>
                <w:sz w:val="24"/>
                <w:szCs w:val="24"/>
              </w:rPr>
              <w:t xml:space="preserve"> </w:t>
            </w:r>
            <w:r>
              <w:rPr>
                <w:sz w:val="24"/>
                <w:szCs w:val="24"/>
              </w:rPr>
              <w:t>приймає</w:t>
            </w:r>
            <w:r>
              <w:rPr>
                <w:spacing w:val="3"/>
                <w:sz w:val="24"/>
                <w:szCs w:val="24"/>
              </w:rPr>
              <w:t xml:space="preserve"> </w:t>
            </w:r>
            <w:r>
              <w:rPr>
                <w:sz w:val="24"/>
                <w:szCs w:val="24"/>
              </w:rPr>
              <w:t>рішення</w:t>
            </w:r>
            <w:r>
              <w:rPr>
                <w:spacing w:val="4"/>
                <w:sz w:val="24"/>
                <w:szCs w:val="24"/>
              </w:rPr>
              <w:t xml:space="preserve"> </w:t>
            </w:r>
            <w:r>
              <w:rPr>
                <w:sz w:val="24"/>
                <w:szCs w:val="24"/>
              </w:rPr>
              <w:t>про</w:t>
            </w:r>
            <w:r>
              <w:rPr>
                <w:spacing w:val="10"/>
                <w:sz w:val="24"/>
                <w:szCs w:val="24"/>
              </w:rPr>
              <w:t xml:space="preserve"> </w:t>
            </w:r>
            <w:r>
              <w:rPr>
                <w:sz w:val="24"/>
                <w:szCs w:val="24"/>
              </w:rPr>
              <w:t>намір</w:t>
            </w:r>
            <w:r>
              <w:rPr>
                <w:spacing w:val="9"/>
                <w:sz w:val="24"/>
                <w:szCs w:val="24"/>
              </w:rPr>
              <w:t xml:space="preserve"> </w:t>
            </w:r>
            <w:r>
              <w:rPr>
                <w:sz w:val="24"/>
                <w:szCs w:val="24"/>
              </w:rPr>
              <w:t>укласти</w:t>
            </w:r>
            <w:r>
              <w:rPr>
                <w:spacing w:val="6"/>
                <w:sz w:val="24"/>
                <w:szCs w:val="24"/>
              </w:rPr>
              <w:t xml:space="preserve"> </w:t>
            </w:r>
            <w:r>
              <w:rPr>
                <w:sz w:val="24"/>
                <w:szCs w:val="24"/>
              </w:rPr>
              <w:t>договір</w:t>
            </w:r>
            <w:r>
              <w:rPr>
                <w:spacing w:val="5"/>
                <w:sz w:val="24"/>
                <w:szCs w:val="24"/>
              </w:rPr>
              <w:t xml:space="preserve"> </w:t>
            </w:r>
            <w:r>
              <w:rPr>
                <w:sz w:val="24"/>
                <w:szCs w:val="24"/>
              </w:rPr>
              <w:t>про</w:t>
            </w:r>
            <w:r>
              <w:rPr>
                <w:spacing w:val="4"/>
                <w:sz w:val="24"/>
                <w:szCs w:val="24"/>
              </w:rPr>
              <w:t xml:space="preserve"> </w:t>
            </w:r>
            <w:r>
              <w:rPr>
                <w:sz w:val="24"/>
                <w:szCs w:val="24"/>
              </w:rPr>
              <w:t>закупівлю згідно</w:t>
            </w:r>
            <w:r>
              <w:rPr>
                <w:spacing w:val="2"/>
                <w:sz w:val="24"/>
                <w:szCs w:val="24"/>
              </w:rPr>
              <w:t xml:space="preserve"> </w:t>
            </w:r>
            <w:r>
              <w:rPr>
                <w:sz w:val="24"/>
                <w:szCs w:val="24"/>
              </w:rPr>
              <w:t>з</w:t>
            </w:r>
            <w:r>
              <w:rPr>
                <w:spacing w:val="-5"/>
                <w:sz w:val="24"/>
                <w:szCs w:val="24"/>
              </w:rPr>
              <w:t xml:space="preserve"> </w:t>
            </w:r>
            <w:r>
              <w:rPr>
                <w:sz w:val="24"/>
                <w:szCs w:val="24"/>
              </w:rPr>
              <w:t xml:space="preserve">Законом. </w:t>
            </w:r>
            <w:r>
              <w:rPr>
                <w:sz w:val="24"/>
                <w:szCs w:val="24"/>
                <w:shd w:val="clear" w:color="auto" w:fill="FFFFFF"/>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7D240E" w14:paraId="582016C1" w14:textId="77777777">
        <w:trPr>
          <w:trHeight w:val="238"/>
        </w:trPr>
        <w:tc>
          <w:tcPr>
            <w:tcW w:w="642" w:type="dxa"/>
            <w:tcBorders>
              <w:right w:val="nil"/>
            </w:tcBorders>
          </w:tcPr>
          <w:p w14:paraId="0DD36E26" w14:textId="77777777" w:rsidR="007D240E" w:rsidRDefault="0016005C">
            <w:pPr>
              <w:pStyle w:val="TableParagraph"/>
              <w:ind w:left="259"/>
              <w:rPr>
                <w:sz w:val="24"/>
              </w:rPr>
            </w:pPr>
            <w:r>
              <w:rPr>
                <w:sz w:val="24"/>
              </w:rPr>
              <w:lastRenderedPageBreak/>
              <w:t>4</w:t>
            </w:r>
          </w:p>
        </w:tc>
        <w:tc>
          <w:tcPr>
            <w:tcW w:w="2638" w:type="dxa"/>
            <w:tcBorders>
              <w:left w:val="nil"/>
              <w:right w:val="nil"/>
            </w:tcBorders>
          </w:tcPr>
          <w:p w14:paraId="033569BF" w14:textId="77777777" w:rsidR="007D240E" w:rsidRDefault="0016005C">
            <w:pPr>
              <w:pStyle w:val="TableParagraph"/>
              <w:ind w:left="192" w:right="210"/>
              <w:rPr>
                <w:i/>
                <w:sz w:val="24"/>
              </w:rPr>
            </w:pPr>
            <w:r>
              <w:rPr>
                <w:i/>
                <w:sz w:val="24"/>
              </w:rPr>
              <w:t>Інша</w:t>
            </w:r>
            <w:r>
              <w:rPr>
                <w:i/>
                <w:spacing w:val="-14"/>
                <w:sz w:val="24"/>
              </w:rPr>
              <w:t xml:space="preserve"> </w:t>
            </w:r>
            <w:r>
              <w:rPr>
                <w:i/>
                <w:sz w:val="24"/>
              </w:rPr>
              <w:t>інформація,</w:t>
            </w:r>
            <w:r>
              <w:rPr>
                <w:i/>
                <w:spacing w:val="-57"/>
                <w:sz w:val="24"/>
              </w:rPr>
              <w:t xml:space="preserve"> </w:t>
            </w:r>
            <w:r>
              <w:rPr>
                <w:i/>
                <w:sz w:val="24"/>
              </w:rPr>
              <w:lastRenderedPageBreak/>
              <w:t>вимоги щодо</w:t>
            </w:r>
            <w:r>
              <w:rPr>
                <w:i/>
                <w:spacing w:val="1"/>
                <w:sz w:val="24"/>
              </w:rPr>
              <w:t xml:space="preserve"> </w:t>
            </w:r>
            <w:r>
              <w:rPr>
                <w:i/>
                <w:sz w:val="24"/>
              </w:rPr>
              <w:t>наявності якої</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та яку замовник</w:t>
            </w:r>
            <w:r>
              <w:rPr>
                <w:i/>
                <w:spacing w:val="1"/>
                <w:sz w:val="24"/>
              </w:rPr>
              <w:t xml:space="preserve"> </w:t>
            </w:r>
            <w:r>
              <w:rPr>
                <w:i/>
                <w:sz w:val="24"/>
              </w:rPr>
              <w:t>вважає</w:t>
            </w:r>
            <w:r>
              <w:rPr>
                <w:i/>
                <w:spacing w:val="-2"/>
                <w:sz w:val="24"/>
              </w:rPr>
              <w:t xml:space="preserve"> </w:t>
            </w:r>
            <w:r>
              <w:rPr>
                <w:i/>
                <w:sz w:val="24"/>
              </w:rPr>
              <w:t>за</w:t>
            </w:r>
          </w:p>
          <w:p w14:paraId="332671DF" w14:textId="77777777" w:rsidR="007D240E" w:rsidRDefault="0016005C">
            <w:pPr>
              <w:pStyle w:val="TableParagraph"/>
              <w:ind w:left="192" w:right="610"/>
              <w:rPr>
                <w:i/>
                <w:sz w:val="24"/>
              </w:rPr>
            </w:pPr>
            <w:r>
              <w:rPr>
                <w:i/>
                <w:sz w:val="24"/>
              </w:rPr>
              <w:t>необхідне</w:t>
            </w:r>
            <w:r>
              <w:rPr>
                <w:i/>
                <w:spacing w:val="1"/>
                <w:sz w:val="24"/>
              </w:rPr>
              <w:t xml:space="preserve"> </w:t>
            </w:r>
            <w:r>
              <w:rPr>
                <w:i/>
                <w:sz w:val="24"/>
              </w:rPr>
              <w:t>включити до</w:t>
            </w:r>
            <w:r>
              <w:rPr>
                <w:i/>
                <w:spacing w:val="1"/>
                <w:sz w:val="24"/>
              </w:rPr>
              <w:t xml:space="preserve"> </w:t>
            </w:r>
            <w:r>
              <w:rPr>
                <w:i/>
                <w:sz w:val="24"/>
              </w:rPr>
              <w:t>тендерної</w:t>
            </w:r>
            <w:r>
              <w:rPr>
                <w:i/>
                <w:spacing w:val="1"/>
                <w:sz w:val="24"/>
              </w:rPr>
              <w:t xml:space="preserve"> </w:t>
            </w:r>
            <w:r>
              <w:rPr>
                <w:i/>
                <w:spacing w:val="-1"/>
                <w:sz w:val="24"/>
              </w:rPr>
              <w:t>документації</w:t>
            </w:r>
          </w:p>
        </w:tc>
        <w:tc>
          <w:tcPr>
            <w:tcW w:w="6521" w:type="dxa"/>
            <w:gridSpan w:val="2"/>
            <w:tcBorders>
              <w:left w:val="nil"/>
            </w:tcBorders>
          </w:tcPr>
          <w:p w14:paraId="64EB354E"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lastRenderedPageBreak/>
              <w:t>Документи,</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учасниками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lastRenderedPageBreak/>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повинні</w:t>
            </w:r>
            <w:r>
              <w:rPr>
                <w:spacing w:val="1"/>
                <w:sz w:val="24"/>
                <w:szCs w:val="24"/>
              </w:rPr>
              <w:t xml:space="preserve"> </w:t>
            </w:r>
            <w:r>
              <w:rPr>
                <w:sz w:val="24"/>
                <w:szCs w:val="24"/>
              </w:rPr>
              <w:t>мати</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та</w:t>
            </w:r>
            <w:r>
              <w:rPr>
                <w:spacing w:val="1"/>
                <w:sz w:val="24"/>
                <w:szCs w:val="24"/>
              </w:rPr>
              <w:t xml:space="preserve"> </w:t>
            </w:r>
            <w:r>
              <w:rPr>
                <w:sz w:val="24"/>
                <w:szCs w:val="24"/>
              </w:rPr>
              <w:t>бути</w:t>
            </w:r>
            <w:r>
              <w:rPr>
                <w:spacing w:val="1"/>
                <w:sz w:val="24"/>
                <w:szCs w:val="24"/>
              </w:rPr>
              <w:t xml:space="preserve"> </w:t>
            </w:r>
            <w:r>
              <w:rPr>
                <w:sz w:val="24"/>
                <w:szCs w:val="24"/>
              </w:rPr>
              <w:t>створені безпосередньо</w:t>
            </w:r>
            <w:r>
              <w:rPr>
                <w:spacing w:val="1"/>
                <w:sz w:val="24"/>
                <w:szCs w:val="24"/>
              </w:rPr>
              <w:t xml:space="preserve"> </w:t>
            </w:r>
            <w:r>
              <w:rPr>
                <w:sz w:val="24"/>
                <w:szCs w:val="24"/>
              </w:rPr>
              <w:t>з</w:t>
            </w:r>
            <w:r>
              <w:rPr>
                <w:spacing w:val="1"/>
                <w:sz w:val="24"/>
                <w:szCs w:val="24"/>
              </w:rPr>
              <w:t xml:space="preserve"> </w:t>
            </w:r>
            <w:r>
              <w:rPr>
                <w:sz w:val="24"/>
                <w:szCs w:val="24"/>
              </w:rPr>
              <w:t>оригіналів</w:t>
            </w:r>
            <w:r>
              <w:rPr>
                <w:spacing w:val="1"/>
                <w:sz w:val="24"/>
                <w:szCs w:val="24"/>
              </w:rPr>
              <w:t xml:space="preserve"> </w:t>
            </w:r>
            <w:r>
              <w:rPr>
                <w:sz w:val="24"/>
                <w:szCs w:val="24"/>
              </w:rPr>
              <w:t>документів</w:t>
            </w:r>
            <w:r>
              <w:rPr>
                <w:spacing w:val="1"/>
                <w:sz w:val="24"/>
                <w:szCs w:val="24"/>
              </w:rPr>
              <w:t xml:space="preserve"> </w:t>
            </w:r>
            <w:r>
              <w:rPr>
                <w:sz w:val="24"/>
                <w:szCs w:val="24"/>
              </w:rPr>
              <w:t>учасника.</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достовірність</w:t>
            </w:r>
            <w:r>
              <w:rPr>
                <w:spacing w:val="1"/>
                <w:sz w:val="24"/>
                <w:szCs w:val="24"/>
              </w:rPr>
              <w:t xml:space="preserve"> </w:t>
            </w:r>
            <w:r>
              <w:rPr>
                <w:sz w:val="24"/>
                <w:szCs w:val="24"/>
              </w:rPr>
              <w:t>наданої</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відповідність</w:t>
            </w:r>
            <w:r>
              <w:rPr>
                <w:spacing w:val="1"/>
                <w:sz w:val="24"/>
                <w:szCs w:val="24"/>
              </w:rPr>
              <w:t xml:space="preserve"> </w:t>
            </w:r>
            <w:r>
              <w:rPr>
                <w:sz w:val="24"/>
                <w:szCs w:val="24"/>
              </w:rPr>
              <w:t>наданих</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їх</w:t>
            </w:r>
            <w:r>
              <w:rPr>
                <w:spacing w:val="1"/>
                <w:sz w:val="24"/>
                <w:szCs w:val="24"/>
              </w:rPr>
              <w:t xml:space="preserve"> </w:t>
            </w:r>
            <w:r>
              <w:rPr>
                <w:sz w:val="24"/>
                <w:szCs w:val="24"/>
              </w:rPr>
              <w:t>оригіналам.</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кримінальну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використання</w:t>
            </w:r>
            <w:r>
              <w:rPr>
                <w:spacing w:val="1"/>
                <w:sz w:val="24"/>
                <w:szCs w:val="24"/>
              </w:rPr>
              <w:t xml:space="preserve"> </w:t>
            </w:r>
            <w:r>
              <w:rPr>
                <w:sz w:val="24"/>
                <w:szCs w:val="24"/>
              </w:rPr>
              <w:t>підроблених</w:t>
            </w:r>
            <w:r>
              <w:rPr>
                <w:spacing w:val="1"/>
                <w:sz w:val="24"/>
                <w:szCs w:val="24"/>
              </w:rPr>
              <w:t xml:space="preserve"> </w:t>
            </w:r>
            <w:r>
              <w:rPr>
                <w:sz w:val="24"/>
                <w:szCs w:val="24"/>
              </w:rPr>
              <w:t>документів</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p>
          <w:p w14:paraId="2E68D225"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Зображення тексту, підписів та відбитків печаток на електронних</w:t>
            </w:r>
            <w:r>
              <w:rPr>
                <w:spacing w:val="1"/>
                <w:sz w:val="24"/>
                <w:szCs w:val="24"/>
              </w:rPr>
              <w:t xml:space="preserve"> </w:t>
            </w:r>
            <w:r>
              <w:rPr>
                <w:sz w:val="24"/>
                <w:szCs w:val="24"/>
              </w:rPr>
              <w:t>документах, які подаються учасниками у складі тендерної пропозиції,</w:t>
            </w:r>
            <w:r>
              <w:rPr>
                <w:spacing w:val="1"/>
                <w:sz w:val="24"/>
                <w:szCs w:val="24"/>
              </w:rPr>
              <w:t xml:space="preserve"> </w:t>
            </w:r>
            <w:r>
              <w:rPr>
                <w:sz w:val="24"/>
                <w:szCs w:val="24"/>
              </w:rPr>
              <w:t>повинні бути чіткими та читабельними, документи не повинні містити</w:t>
            </w:r>
            <w:r>
              <w:rPr>
                <w:spacing w:val="1"/>
                <w:sz w:val="24"/>
                <w:szCs w:val="24"/>
              </w:rPr>
              <w:t xml:space="preserve"> </w:t>
            </w:r>
            <w:r>
              <w:rPr>
                <w:sz w:val="24"/>
                <w:szCs w:val="24"/>
              </w:rPr>
              <w:t>накладень</w:t>
            </w:r>
            <w:r>
              <w:rPr>
                <w:spacing w:val="1"/>
                <w:sz w:val="24"/>
                <w:szCs w:val="24"/>
              </w:rPr>
              <w:t xml:space="preserve"> </w:t>
            </w:r>
            <w:r>
              <w:rPr>
                <w:sz w:val="24"/>
                <w:szCs w:val="24"/>
              </w:rPr>
              <w:t>чи</w:t>
            </w:r>
            <w:r>
              <w:rPr>
                <w:spacing w:val="3"/>
                <w:sz w:val="24"/>
                <w:szCs w:val="24"/>
              </w:rPr>
              <w:t xml:space="preserve"> </w:t>
            </w:r>
            <w:r>
              <w:rPr>
                <w:sz w:val="24"/>
                <w:szCs w:val="24"/>
              </w:rPr>
              <w:t>замальовувань.</w:t>
            </w:r>
          </w:p>
          <w:p w14:paraId="0652A2FF"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які</w:t>
            </w:r>
            <w:r>
              <w:rPr>
                <w:spacing w:val="1"/>
                <w:sz w:val="24"/>
                <w:szCs w:val="24"/>
              </w:rPr>
              <w:t xml:space="preserve"> </w:t>
            </w:r>
            <w:r>
              <w:rPr>
                <w:sz w:val="24"/>
                <w:szCs w:val="24"/>
              </w:rPr>
              <w:t>складаються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самим учасником для цієї закупівлі, повинні бути викладені ним на</w:t>
            </w:r>
            <w:r>
              <w:rPr>
                <w:spacing w:val="1"/>
                <w:sz w:val="24"/>
                <w:szCs w:val="24"/>
              </w:rPr>
              <w:t xml:space="preserve"> </w:t>
            </w:r>
            <w:r>
              <w:rPr>
                <w:sz w:val="24"/>
                <w:szCs w:val="24"/>
              </w:rPr>
              <w:t>бланку (у разі наявності), обов’язково мати вказівку на дату складання,</w:t>
            </w:r>
            <w:r>
              <w:rPr>
                <w:spacing w:val="1"/>
                <w:sz w:val="24"/>
                <w:szCs w:val="24"/>
              </w:rPr>
              <w:t xml:space="preserve"> </w:t>
            </w:r>
            <w:r>
              <w:rPr>
                <w:sz w:val="24"/>
                <w:szCs w:val="24"/>
              </w:rPr>
              <w:t>вихідний</w:t>
            </w:r>
            <w:r>
              <w:rPr>
                <w:spacing w:val="1"/>
                <w:sz w:val="24"/>
                <w:szCs w:val="24"/>
              </w:rPr>
              <w:t xml:space="preserve"> </w:t>
            </w:r>
            <w:r>
              <w:rPr>
                <w:sz w:val="24"/>
                <w:szCs w:val="24"/>
              </w:rPr>
              <w:t>номер,</w:t>
            </w:r>
            <w:r>
              <w:rPr>
                <w:spacing w:val="1"/>
                <w:sz w:val="24"/>
                <w:szCs w:val="24"/>
              </w:rPr>
              <w:t xml:space="preserve"> </w:t>
            </w:r>
            <w:r>
              <w:rPr>
                <w:sz w:val="24"/>
                <w:szCs w:val="24"/>
              </w:rPr>
              <w:t>адресата,</w:t>
            </w:r>
            <w:r>
              <w:rPr>
                <w:spacing w:val="1"/>
                <w:sz w:val="24"/>
                <w:szCs w:val="24"/>
              </w:rPr>
              <w:t xml:space="preserve"> </w:t>
            </w:r>
            <w:r>
              <w:rPr>
                <w:sz w:val="24"/>
                <w:szCs w:val="24"/>
              </w:rPr>
              <w:t>якому</w:t>
            </w:r>
            <w:r>
              <w:rPr>
                <w:spacing w:val="1"/>
                <w:sz w:val="24"/>
                <w:szCs w:val="24"/>
              </w:rPr>
              <w:t xml:space="preserve"> </w:t>
            </w:r>
            <w:r>
              <w:rPr>
                <w:sz w:val="24"/>
                <w:szCs w:val="24"/>
              </w:rPr>
              <w:t>подається</w:t>
            </w:r>
            <w:r>
              <w:rPr>
                <w:spacing w:val="1"/>
                <w:sz w:val="24"/>
                <w:szCs w:val="24"/>
              </w:rPr>
              <w:t xml:space="preserve"> </w:t>
            </w:r>
            <w:r>
              <w:rPr>
                <w:sz w:val="24"/>
                <w:szCs w:val="24"/>
              </w:rPr>
              <w:t>документ,</w:t>
            </w:r>
            <w:r>
              <w:rPr>
                <w:spacing w:val="61"/>
                <w:sz w:val="24"/>
                <w:szCs w:val="24"/>
              </w:rPr>
              <w:t xml:space="preserve"> </w:t>
            </w:r>
            <w:r>
              <w:rPr>
                <w:sz w:val="24"/>
                <w:szCs w:val="24"/>
              </w:rPr>
              <w:t>підпис</w:t>
            </w:r>
            <w:r>
              <w:rPr>
                <w:spacing w:val="61"/>
                <w:sz w:val="24"/>
                <w:szCs w:val="24"/>
              </w:rPr>
              <w:t xml:space="preserve"> </w:t>
            </w:r>
            <w:r>
              <w:rPr>
                <w:sz w:val="24"/>
                <w:szCs w:val="24"/>
              </w:rPr>
              <w:t>та</w:t>
            </w:r>
            <w:r>
              <w:rPr>
                <w:spacing w:val="1"/>
                <w:sz w:val="24"/>
                <w:szCs w:val="24"/>
              </w:rPr>
              <w:t xml:space="preserve"> </w:t>
            </w:r>
            <w:r>
              <w:rPr>
                <w:sz w:val="24"/>
                <w:szCs w:val="24"/>
              </w:rPr>
              <w:t>печатку</w:t>
            </w:r>
            <w:r>
              <w:rPr>
                <w:spacing w:val="-8"/>
                <w:sz w:val="24"/>
                <w:szCs w:val="24"/>
              </w:rPr>
              <w:t xml:space="preserve"> </w:t>
            </w:r>
            <w:r>
              <w:rPr>
                <w:sz w:val="24"/>
                <w:szCs w:val="24"/>
              </w:rPr>
              <w:t>(у</w:t>
            </w:r>
            <w:r>
              <w:rPr>
                <w:spacing w:val="-8"/>
                <w:sz w:val="24"/>
                <w:szCs w:val="24"/>
              </w:rPr>
              <w:t xml:space="preserve"> </w:t>
            </w:r>
            <w:r>
              <w:rPr>
                <w:sz w:val="24"/>
                <w:szCs w:val="24"/>
              </w:rPr>
              <w:t>разі</w:t>
            </w:r>
            <w:r>
              <w:rPr>
                <w:spacing w:val="-7"/>
                <w:sz w:val="24"/>
                <w:szCs w:val="24"/>
              </w:rPr>
              <w:t xml:space="preserve"> </w:t>
            </w:r>
            <w:r>
              <w:rPr>
                <w:sz w:val="24"/>
                <w:szCs w:val="24"/>
              </w:rPr>
              <w:t>наявності).</w:t>
            </w:r>
          </w:p>
          <w:p w14:paraId="2B43C40A"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Ціною тендерної пропозиції</w:t>
            </w:r>
            <w:r>
              <w:rPr>
                <w:spacing w:val="1"/>
                <w:sz w:val="24"/>
                <w:szCs w:val="24"/>
              </w:rPr>
              <w:t xml:space="preserve"> </w:t>
            </w:r>
            <w:r>
              <w:rPr>
                <w:sz w:val="24"/>
                <w:szCs w:val="24"/>
              </w:rPr>
              <w:t>та ціною</w:t>
            </w:r>
            <w:r>
              <w:rPr>
                <w:spacing w:val="60"/>
                <w:sz w:val="24"/>
                <w:szCs w:val="24"/>
              </w:rPr>
              <w:t xml:space="preserve"> </w:t>
            </w:r>
            <w:r>
              <w:rPr>
                <w:sz w:val="24"/>
                <w:szCs w:val="24"/>
              </w:rPr>
              <w:t>за одиницю</w:t>
            </w:r>
            <w:r>
              <w:rPr>
                <w:spacing w:val="60"/>
                <w:sz w:val="24"/>
                <w:szCs w:val="24"/>
              </w:rPr>
              <w:t xml:space="preserve"> </w:t>
            </w:r>
            <w:r>
              <w:rPr>
                <w:sz w:val="24"/>
                <w:szCs w:val="24"/>
              </w:rPr>
              <w:t>має бути число,</w:t>
            </w:r>
            <w:r>
              <w:rPr>
                <w:spacing w:val="1"/>
                <w:sz w:val="24"/>
                <w:szCs w:val="24"/>
              </w:rPr>
              <w:t xml:space="preserve"> </w:t>
            </w:r>
            <w:r>
              <w:rPr>
                <w:sz w:val="24"/>
                <w:szCs w:val="24"/>
              </w:rPr>
              <w:t>що є вираженням грошового значення з двома дробовими знаками (в</w:t>
            </w:r>
            <w:r>
              <w:rPr>
                <w:spacing w:val="1"/>
                <w:sz w:val="24"/>
                <w:szCs w:val="24"/>
              </w:rPr>
              <w:t xml:space="preserve"> </w:t>
            </w:r>
            <w:r>
              <w:rPr>
                <w:sz w:val="24"/>
                <w:szCs w:val="24"/>
              </w:rPr>
              <w:t>гривнях</w:t>
            </w:r>
            <w:r>
              <w:rPr>
                <w:spacing w:val="1"/>
                <w:sz w:val="24"/>
                <w:szCs w:val="24"/>
              </w:rPr>
              <w:t xml:space="preserve"> </w:t>
            </w:r>
            <w:r>
              <w:rPr>
                <w:sz w:val="24"/>
                <w:szCs w:val="24"/>
              </w:rPr>
              <w:t>з</w:t>
            </w:r>
            <w:r>
              <w:rPr>
                <w:spacing w:val="1"/>
                <w:sz w:val="24"/>
                <w:szCs w:val="24"/>
              </w:rPr>
              <w:t xml:space="preserve"> </w:t>
            </w:r>
            <w:r>
              <w:rPr>
                <w:sz w:val="24"/>
                <w:szCs w:val="24"/>
              </w:rPr>
              <w:t>копійками).</w:t>
            </w:r>
            <w:r>
              <w:rPr>
                <w:spacing w:val="1"/>
                <w:sz w:val="24"/>
                <w:szCs w:val="24"/>
              </w:rPr>
              <w:t xml:space="preserve"> </w:t>
            </w:r>
            <w:r>
              <w:rPr>
                <w:sz w:val="24"/>
                <w:szCs w:val="24"/>
              </w:rPr>
              <w:t>Учасник</w:t>
            </w:r>
            <w:r>
              <w:rPr>
                <w:spacing w:val="1"/>
                <w:sz w:val="24"/>
                <w:szCs w:val="24"/>
              </w:rPr>
              <w:t xml:space="preserve"> </w:t>
            </w:r>
            <w:r>
              <w:rPr>
                <w:sz w:val="24"/>
                <w:szCs w:val="24"/>
              </w:rPr>
              <w:t>самостійно</w:t>
            </w:r>
            <w:r>
              <w:rPr>
                <w:spacing w:val="1"/>
                <w:sz w:val="24"/>
                <w:szCs w:val="24"/>
              </w:rPr>
              <w:t xml:space="preserve"> </w:t>
            </w:r>
            <w:r>
              <w:rPr>
                <w:sz w:val="24"/>
                <w:szCs w:val="24"/>
              </w:rPr>
              <w:t>визначає</w:t>
            </w:r>
            <w:r>
              <w:rPr>
                <w:spacing w:val="1"/>
                <w:sz w:val="24"/>
                <w:szCs w:val="24"/>
              </w:rPr>
              <w:t xml:space="preserve"> </w:t>
            </w:r>
            <w:r>
              <w:rPr>
                <w:sz w:val="24"/>
                <w:szCs w:val="24"/>
              </w:rPr>
              <w:t>ціну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 ціни за одиницю послуг (вартість одного діто-дня), з</w:t>
            </w:r>
            <w:r>
              <w:rPr>
                <w:spacing w:val="1"/>
                <w:sz w:val="24"/>
                <w:szCs w:val="24"/>
              </w:rPr>
              <w:t xml:space="preserve"> </w:t>
            </w:r>
            <w:r>
              <w:rPr>
                <w:sz w:val="24"/>
                <w:szCs w:val="24"/>
              </w:rPr>
              <w:t>урахуванням</w:t>
            </w:r>
            <w:r>
              <w:rPr>
                <w:spacing w:val="1"/>
                <w:sz w:val="24"/>
                <w:szCs w:val="24"/>
              </w:rPr>
              <w:t xml:space="preserve"> </w:t>
            </w:r>
            <w:r>
              <w:rPr>
                <w:sz w:val="24"/>
                <w:szCs w:val="24"/>
              </w:rPr>
              <w:t>усіх своїх витрат</w:t>
            </w:r>
            <w:r>
              <w:rPr>
                <w:spacing w:val="1"/>
                <w:sz w:val="24"/>
                <w:szCs w:val="24"/>
              </w:rPr>
              <w:t xml:space="preserve"> </w:t>
            </w:r>
            <w:r>
              <w:rPr>
                <w:sz w:val="24"/>
                <w:szCs w:val="24"/>
              </w:rPr>
              <w:t>на придбання харчових продуктів</w:t>
            </w:r>
            <w:r>
              <w:rPr>
                <w:spacing w:val="1"/>
                <w:sz w:val="24"/>
                <w:szCs w:val="24"/>
              </w:rPr>
              <w:t xml:space="preserve"> </w:t>
            </w:r>
            <w:r>
              <w:rPr>
                <w:sz w:val="24"/>
                <w:szCs w:val="24"/>
              </w:rPr>
              <w:t>та</w:t>
            </w:r>
            <w:r>
              <w:rPr>
                <w:spacing w:val="1"/>
                <w:sz w:val="24"/>
                <w:szCs w:val="24"/>
              </w:rPr>
              <w:t xml:space="preserve"> </w:t>
            </w:r>
            <w:r>
              <w:rPr>
                <w:sz w:val="24"/>
                <w:szCs w:val="24"/>
              </w:rPr>
              <w:t>витрат,</w:t>
            </w:r>
            <w:r>
              <w:rPr>
                <w:spacing w:val="-1"/>
                <w:sz w:val="24"/>
                <w:szCs w:val="24"/>
              </w:rPr>
              <w:t xml:space="preserve"> </w:t>
            </w:r>
            <w:r>
              <w:rPr>
                <w:sz w:val="24"/>
                <w:szCs w:val="24"/>
              </w:rPr>
              <w:t>пов’язаних</w:t>
            </w:r>
            <w:r>
              <w:rPr>
                <w:spacing w:val="-4"/>
                <w:sz w:val="24"/>
                <w:szCs w:val="24"/>
              </w:rPr>
              <w:t xml:space="preserve"> </w:t>
            </w:r>
            <w:r>
              <w:rPr>
                <w:sz w:val="24"/>
                <w:szCs w:val="24"/>
              </w:rPr>
              <w:t>із</w:t>
            </w:r>
            <w:r>
              <w:rPr>
                <w:spacing w:val="3"/>
                <w:sz w:val="24"/>
                <w:szCs w:val="24"/>
              </w:rPr>
              <w:t xml:space="preserve"> </w:t>
            </w:r>
            <w:r>
              <w:rPr>
                <w:sz w:val="24"/>
                <w:szCs w:val="24"/>
              </w:rPr>
              <w:t>приготуванням</w:t>
            </w:r>
            <w:r>
              <w:rPr>
                <w:spacing w:val="2"/>
                <w:sz w:val="24"/>
                <w:szCs w:val="24"/>
              </w:rPr>
              <w:t xml:space="preserve"> </w:t>
            </w:r>
            <w:r>
              <w:rPr>
                <w:sz w:val="24"/>
                <w:szCs w:val="24"/>
              </w:rPr>
              <w:t>готових</w:t>
            </w:r>
            <w:r>
              <w:rPr>
                <w:spacing w:val="-3"/>
                <w:sz w:val="24"/>
                <w:szCs w:val="24"/>
              </w:rPr>
              <w:t xml:space="preserve"> </w:t>
            </w:r>
            <w:r>
              <w:rPr>
                <w:sz w:val="24"/>
                <w:szCs w:val="24"/>
              </w:rPr>
              <w:t>страв.</w:t>
            </w:r>
          </w:p>
          <w:p w14:paraId="61C47E56"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не</w:t>
            </w:r>
            <w:r>
              <w:rPr>
                <w:spacing w:val="1"/>
                <w:sz w:val="24"/>
                <w:szCs w:val="24"/>
              </w:rPr>
              <w:t xml:space="preserve"> </w:t>
            </w:r>
            <w:r>
              <w:rPr>
                <w:sz w:val="24"/>
                <w:szCs w:val="24"/>
              </w:rPr>
              <w:t>встановлено</w:t>
            </w:r>
            <w:r>
              <w:rPr>
                <w:spacing w:val="1"/>
                <w:sz w:val="24"/>
                <w:szCs w:val="24"/>
              </w:rPr>
              <w:t xml:space="preserve"> </w:t>
            </w:r>
            <w:r>
              <w:rPr>
                <w:sz w:val="24"/>
                <w:szCs w:val="24"/>
              </w:rPr>
              <w:t>вимог до змісту та/або форми документу учасник подає документ в</w:t>
            </w:r>
            <w:r>
              <w:rPr>
                <w:spacing w:val="1"/>
                <w:sz w:val="24"/>
                <w:szCs w:val="24"/>
              </w:rPr>
              <w:t xml:space="preserve"> </w:t>
            </w:r>
            <w:r>
              <w:rPr>
                <w:sz w:val="24"/>
                <w:szCs w:val="24"/>
              </w:rPr>
              <w:t>довільній</w:t>
            </w:r>
            <w:r>
              <w:rPr>
                <w:spacing w:val="1"/>
                <w:sz w:val="24"/>
                <w:szCs w:val="24"/>
              </w:rPr>
              <w:t xml:space="preserve"> </w:t>
            </w:r>
            <w:r>
              <w:rPr>
                <w:sz w:val="24"/>
                <w:szCs w:val="24"/>
              </w:rPr>
              <w:t>формі</w:t>
            </w:r>
            <w:r>
              <w:rPr>
                <w:spacing w:val="1"/>
                <w:sz w:val="24"/>
                <w:szCs w:val="24"/>
              </w:rPr>
              <w:t xml:space="preserve"> </w:t>
            </w:r>
            <w:r>
              <w:rPr>
                <w:sz w:val="24"/>
                <w:szCs w:val="24"/>
              </w:rPr>
              <w:t>з</w:t>
            </w:r>
            <w:r>
              <w:rPr>
                <w:spacing w:val="1"/>
                <w:sz w:val="24"/>
                <w:szCs w:val="24"/>
              </w:rPr>
              <w:t xml:space="preserve"> </w:t>
            </w:r>
            <w:r>
              <w:rPr>
                <w:sz w:val="24"/>
                <w:szCs w:val="24"/>
              </w:rPr>
              <w:t>відображенням</w:t>
            </w:r>
            <w:r>
              <w:rPr>
                <w:spacing w:val="1"/>
                <w:sz w:val="24"/>
                <w:szCs w:val="24"/>
              </w:rPr>
              <w:t xml:space="preserve"> </w:t>
            </w:r>
            <w:r>
              <w:rPr>
                <w:sz w:val="24"/>
                <w:szCs w:val="24"/>
              </w:rPr>
              <w:t>необхідного</w:t>
            </w:r>
            <w:r>
              <w:rPr>
                <w:spacing w:val="1"/>
                <w:sz w:val="24"/>
                <w:szCs w:val="24"/>
              </w:rPr>
              <w:t xml:space="preserve"> </w:t>
            </w:r>
            <w:r>
              <w:rPr>
                <w:sz w:val="24"/>
                <w:szCs w:val="24"/>
              </w:rPr>
              <w:t>змісту/інформації</w:t>
            </w:r>
            <w:r>
              <w:rPr>
                <w:spacing w:val="1"/>
                <w:sz w:val="24"/>
                <w:szCs w:val="24"/>
              </w:rPr>
              <w:t xml:space="preserve"> </w:t>
            </w:r>
            <w:r>
              <w:rPr>
                <w:sz w:val="24"/>
                <w:szCs w:val="24"/>
              </w:rPr>
              <w:t>за</w:t>
            </w:r>
            <w:r>
              <w:rPr>
                <w:spacing w:val="1"/>
                <w:sz w:val="24"/>
                <w:szCs w:val="24"/>
              </w:rPr>
              <w:t xml:space="preserve"> </w:t>
            </w:r>
            <w:r>
              <w:rPr>
                <w:sz w:val="24"/>
                <w:szCs w:val="24"/>
              </w:rPr>
              <w:t>власним підписом із прикладанням печатки (у разі її використання).</w:t>
            </w:r>
            <w:r>
              <w:rPr>
                <w:spacing w:val="1"/>
                <w:sz w:val="24"/>
                <w:szCs w:val="24"/>
              </w:rPr>
              <w:t xml:space="preserve"> </w:t>
            </w:r>
            <w:r>
              <w:rPr>
                <w:sz w:val="24"/>
                <w:szCs w:val="24"/>
              </w:rPr>
              <w:t>Якщо</w:t>
            </w:r>
            <w:r>
              <w:rPr>
                <w:spacing w:val="1"/>
                <w:sz w:val="24"/>
                <w:szCs w:val="24"/>
              </w:rPr>
              <w:t xml:space="preserve"> </w:t>
            </w:r>
            <w:r>
              <w:rPr>
                <w:sz w:val="24"/>
                <w:szCs w:val="24"/>
              </w:rPr>
              <w:t>цією тендерною документацією встановлена певна форма або</w:t>
            </w:r>
            <w:r>
              <w:rPr>
                <w:spacing w:val="1"/>
                <w:sz w:val="24"/>
                <w:szCs w:val="24"/>
              </w:rPr>
              <w:t xml:space="preserve"> </w:t>
            </w:r>
            <w:r>
              <w:rPr>
                <w:sz w:val="24"/>
                <w:szCs w:val="24"/>
              </w:rPr>
              <w:t>зразок для подання документа –</w:t>
            </w:r>
            <w:r>
              <w:rPr>
                <w:spacing w:val="60"/>
                <w:sz w:val="24"/>
                <w:szCs w:val="24"/>
              </w:rPr>
              <w:t xml:space="preserve"> </w:t>
            </w:r>
            <w:r>
              <w:rPr>
                <w:sz w:val="24"/>
                <w:szCs w:val="24"/>
              </w:rPr>
              <w:t>учасник не повинен відступати від</w:t>
            </w:r>
            <w:r>
              <w:rPr>
                <w:spacing w:val="1"/>
                <w:sz w:val="24"/>
                <w:szCs w:val="24"/>
              </w:rPr>
              <w:t xml:space="preserve"> </w:t>
            </w:r>
            <w:r>
              <w:rPr>
                <w:sz w:val="24"/>
                <w:szCs w:val="24"/>
              </w:rPr>
              <w:t>них.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14:paraId="4A2F86C1"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вимагається</w:t>
            </w:r>
            <w:r>
              <w:rPr>
                <w:spacing w:val="1"/>
                <w:sz w:val="24"/>
                <w:szCs w:val="24"/>
              </w:rPr>
              <w:t xml:space="preserve"> </w:t>
            </w:r>
            <w:r>
              <w:rPr>
                <w:sz w:val="24"/>
                <w:szCs w:val="24"/>
              </w:rPr>
              <w:t>від</w:t>
            </w:r>
            <w:r>
              <w:rPr>
                <w:spacing w:val="1"/>
                <w:sz w:val="24"/>
                <w:szCs w:val="24"/>
              </w:rPr>
              <w:t xml:space="preserve"> </w:t>
            </w:r>
            <w:r>
              <w:rPr>
                <w:sz w:val="24"/>
                <w:szCs w:val="24"/>
              </w:rPr>
              <w:t>учасників подання ними певного документа це означає, що учасник</w:t>
            </w:r>
            <w:r>
              <w:rPr>
                <w:spacing w:val="1"/>
                <w:sz w:val="24"/>
                <w:szCs w:val="24"/>
              </w:rPr>
              <w:t xml:space="preserve"> </w:t>
            </w:r>
            <w:r>
              <w:rPr>
                <w:sz w:val="24"/>
                <w:szCs w:val="24"/>
              </w:rPr>
              <w:t>повинен надати всі сторінки документа, що вимагається, додатки до</w:t>
            </w:r>
            <w:r>
              <w:rPr>
                <w:spacing w:val="1"/>
                <w:sz w:val="24"/>
                <w:szCs w:val="24"/>
              </w:rPr>
              <w:t xml:space="preserve"> </w:t>
            </w:r>
            <w:r>
              <w:rPr>
                <w:sz w:val="24"/>
                <w:szCs w:val="24"/>
              </w:rPr>
              <w:t>нього, документи,</w:t>
            </w:r>
            <w:r>
              <w:rPr>
                <w:spacing w:val="1"/>
                <w:sz w:val="24"/>
                <w:szCs w:val="24"/>
              </w:rPr>
              <w:t xml:space="preserve"> </w:t>
            </w:r>
            <w:r>
              <w:rPr>
                <w:sz w:val="24"/>
                <w:szCs w:val="24"/>
              </w:rPr>
              <w:t>якими вносилися зміни</w:t>
            </w:r>
            <w:r>
              <w:rPr>
                <w:spacing w:val="1"/>
                <w:sz w:val="24"/>
                <w:szCs w:val="24"/>
              </w:rPr>
              <w:t xml:space="preserve"> </w:t>
            </w:r>
            <w:r>
              <w:rPr>
                <w:sz w:val="24"/>
                <w:szCs w:val="24"/>
              </w:rPr>
              <w:t>до</w:t>
            </w:r>
            <w:r>
              <w:rPr>
                <w:spacing w:val="1"/>
                <w:sz w:val="24"/>
                <w:szCs w:val="24"/>
              </w:rPr>
              <w:t xml:space="preserve"> </w:t>
            </w:r>
            <w:r>
              <w:rPr>
                <w:sz w:val="24"/>
                <w:szCs w:val="24"/>
              </w:rPr>
              <w:t>первісного</w:t>
            </w:r>
            <w:r>
              <w:rPr>
                <w:spacing w:val="1"/>
                <w:sz w:val="24"/>
                <w:szCs w:val="24"/>
              </w:rPr>
              <w:t xml:space="preserve"> </w:t>
            </w:r>
            <w:r>
              <w:rPr>
                <w:sz w:val="24"/>
                <w:szCs w:val="24"/>
              </w:rPr>
              <w:t>документа,</w:t>
            </w:r>
            <w:r>
              <w:rPr>
                <w:spacing w:val="1"/>
                <w:sz w:val="24"/>
                <w:szCs w:val="24"/>
              </w:rPr>
              <w:t xml:space="preserve"> </w:t>
            </w:r>
            <w:r>
              <w:rPr>
                <w:sz w:val="24"/>
                <w:szCs w:val="24"/>
              </w:rPr>
              <w:t>тощо. Недотримання цієї вимоги є фактом ненадання документа, що</w:t>
            </w:r>
            <w:r>
              <w:rPr>
                <w:spacing w:val="1"/>
                <w:sz w:val="24"/>
                <w:szCs w:val="24"/>
              </w:rPr>
              <w:t xml:space="preserve"> </w:t>
            </w:r>
            <w:r>
              <w:rPr>
                <w:sz w:val="24"/>
                <w:szCs w:val="24"/>
              </w:rPr>
              <w:t>прямо</w:t>
            </w:r>
            <w:r>
              <w:rPr>
                <w:spacing w:val="1"/>
                <w:sz w:val="24"/>
                <w:szCs w:val="24"/>
              </w:rPr>
              <w:t xml:space="preserve"> </w:t>
            </w:r>
            <w:r>
              <w:rPr>
                <w:sz w:val="24"/>
                <w:szCs w:val="24"/>
              </w:rPr>
              <w:t>вимагається</w:t>
            </w:r>
            <w:r>
              <w:rPr>
                <w:spacing w:val="-4"/>
                <w:sz w:val="24"/>
                <w:szCs w:val="24"/>
              </w:rPr>
              <w:t xml:space="preserve"> </w:t>
            </w:r>
            <w:r>
              <w:rPr>
                <w:sz w:val="24"/>
                <w:szCs w:val="24"/>
              </w:rPr>
              <w:t>цією тендерною</w:t>
            </w:r>
            <w:r>
              <w:rPr>
                <w:spacing w:val="-1"/>
                <w:sz w:val="24"/>
                <w:szCs w:val="24"/>
              </w:rPr>
              <w:t xml:space="preserve"> </w:t>
            </w:r>
            <w:r>
              <w:rPr>
                <w:sz w:val="24"/>
                <w:szCs w:val="24"/>
              </w:rPr>
              <w:t>документацією.</w:t>
            </w:r>
          </w:p>
          <w:p w14:paraId="1C5167F7"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Для</w:t>
            </w:r>
            <w:r>
              <w:rPr>
                <w:spacing w:val="1"/>
                <w:sz w:val="24"/>
                <w:szCs w:val="24"/>
              </w:rPr>
              <w:t xml:space="preserve"> </w:t>
            </w:r>
            <w:r>
              <w:rPr>
                <w:sz w:val="24"/>
                <w:szCs w:val="24"/>
              </w:rPr>
              <w:t>забезпечення</w:t>
            </w:r>
            <w:r>
              <w:rPr>
                <w:spacing w:val="1"/>
                <w:sz w:val="24"/>
                <w:szCs w:val="24"/>
              </w:rPr>
              <w:t xml:space="preserve"> </w:t>
            </w:r>
            <w:r>
              <w:rPr>
                <w:sz w:val="24"/>
                <w:szCs w:val="24"/>
              </w:rPr>
              <w:t>можливості</w:t>
            </w:r>
            <w:r>
              <w:rPr>
                <w:spacing w:val="1"/>
                <w:sz w:val="24"/>
                <w:szCs w:val="24"/>
              </w:rPr>
              <w:t xml:space="preserve"> </w:t>
            </w:r>
            <w:r>
              <w:rPr>
                <w:sz w:val="24"/>
                <w:szCs w:val="24"/>
              </w:rPr>
              <w:t>замовнику</w:t>
            </w:r>
            <w:r>
              <w:rPr>
                <w:spacing w:val="1"/>
                <w:sz w:val="24"/>
                <w:szCs w:val="24"/>
              </w:rPr>
              <w:t xml:space="preserve"> </w:t>
            </w:r>
            <w:r>
              <w:rPr>
                <w:sz w:val="24"/>
                <w:szCs w:val="24"/>
              </w:rPr>
              <w:t>оцінити</w:t>
            </w:r>
            <w:r>
              <w:rPr>
                <w:spacing w:val="1"/>
                <w:sz w:val="24"/>
                <w:szCs w:val="24"/>
              </w:rPr>
              <w:t xml:space="preserve"> </w:t>
            </w:r>
            <w:r>
              <w:rPr>
                <w:sz w:val="24"/>
                <w:szCs w:val="24"/>
              </w:rPr>
              <w:t>повноту</w:t>
            </w:r>
            <w:r>
              <w:rPr>
                <w:spacing w:val="1"/>
                <w:sz w:val="24"/>
                <w:szCs w:val="24"/>
              </w:rPr>
              <w:t xml:space="preserve"> </w:t>
            </w:r>
            <w:r>
              <w:rPr>
                <w:sz w:val="24"/>
                <w:szCs w:val="24"/>
              </w:rPr>
              <w:t>та</w:t>
            </w:r>
            <w:r>
              <w:rPr>
                <w:spacing w:val="1"/>
                <w:sz w:val="24"/>
                <w:szCs w:val="24"/>
              </w:rPr>
              <w:t xml:space="preserve"> </w:t>
            </w:r>
            <w:r>
              <w:rPr>
                <w:sz w:val="24"/>
                <w:szCs w:val="24"/>
              </w:rPr>
              <w:t>комплектність наданих учасником документів тендерної пропозиції –</w:t>
            </w:r>
            <w:r>
              <w:rPr>
                <w:spacing w:val="1"/>
                <w:sz w:val="24"/>
                <w:szCs w:val="24"/>
              </w:rPr>
              <w:t xml:space="preserve"> </w:t>
            </w:r>
            <w:r>
              <w:rPr>
                <w:sz w:val="24"/>
                <w:szCs w:val="24"/>
              </w:rPr>
              <w:t>під час формування файлів документи у них повинні бути розміщені</w:t>
            </w:r>
            <w:r>
              <w:rPr>
                <w:spacing w:val="1"/>
                <w:sz w:val="24"/>
                <w:szCs w:val="24"/>
              </w:rPr>
              <w:t xml:space="preserve"> </w:t>
            </w:r>
            <w:r>
              <w:rPr>
                <w:sz w:val="24"/>
                <w:szCs w:val="24"/>
              </w:rPr>
              <w:t>послідовно.</w:t>
            </w:r>
          </w:p>
          <w:p w14:paraId="7A0E3E00"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завантаження</w:t>
            </w:r>
            <w:r>
              <w:rPr>
                <w:spacing w:val="1"/>
                <w:sz w:val="24"/>
                <w:szCs w:val="24"/>
              </w:rPr>
              <w:t xml:space="preserve"> </w:t>
            </w:r>
            <w:r>
              <w:rPr>
                <w:sz w:val="24"/>
                <w:szCs w:val="24"/>
              </w:rPr>
              <w:t>файлів</w:t>
            </w:r>
            <w:r>
              <w:rPr>
                <w:spacing w:val="1"/>
                <w:sz w:val="24"/>
                <w:szCs w:val="24"/>
              </w:rPr>
              <w:t xml:space="preserve"> </w:t>
            </w:r>
            <w:r>
              <w:rPr>
                <w:sz w:val="24"/>
                <w:szCs w:val="24"/>
              </w:rPr>
              <w:t>з</w:t>
            </w:r>
            <w:r>
              <w:rPr>
                <w:spacing w:val="-57"/>
                <w:sz w:val="24"/>
                <w:szCs w:val="24"/>
              </w:rPr>
              <w:t xml:space="preserve"> </w:t>
            </w:r>
            <w:r>
              <w:rPr>
                <w:sz w:val="24"/>
                <w:szCs w:val="24"/>
              </w:rPr>
              <w:t>документами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їх</w:t>
            </w:r>
            <w:r>
              <w:rPr>
                <w:spacing w:val="1"/>
                <w:sz w:val="24"/>
                <w:szCs w:val="24"/>
              </w:rPr>
              <w:t xml:space="preserve"> </w:t>
            </w:r>
            <w:r>
              <w:rPr>
                <w:sz w:val="24"/>
                <w:szCs w:val="24"/>
              </w:rPr>
              <w:t>повноту</w:t>
            </w:r>
            <w:r>
              <w:rPr>
                <w:spacing w:val="1"/>
                <w:sz w:val="24"/>
                <w:szCs w:val="24"/>
              </w:rPr>
              <w:t xml:space="preserve"> </w:t>
            </w:r>
            <w:r>
              <w:rPr>
                <w:sz w:val="24"/>
                <w:szCs w:val="24"/>
              </w:rPr>
              <w:t>накладення</w:t>
            </w:r>
            <w:r>
              <w:rPr>
                <w:spacing w:val="1"/>
                <w:sz w:val="24"/>
                <w:szCs w:val="24"/>
              </w:rPr>
              <w:t xml:space="preserve"> </w:t>
            </w:r>
            <w:r>
              <w:rPr>
                <w:sz w:val="24"/>
                <w:szCs w:val="24"/>
              </w:rPr>
              <w:t>підписів</w:t>
            </w:r>
            <w:r>
              <w:rPr>
                <w:spacing w:val="1"/>
                <w:sz w:val="24"/>
                <w:szCs w:val="24"/>
              </w:rPr>
              <w:t xml:space="preserve"> </w:t>
            </w:r>
            <w:r>
              <w:rPr>
                <w:sz w:val="24"/>
                <w:szCs w:val="24"/>
              </w:rPr>
              <w:t>тощо</w:t>
            </w:r>
            <w:r>
              <w:rPr>
                <w:spacing w:val="1"/>
                <w:sz w:val="24"/>
                <w:szCs w:val="24"/>
              </w:rPr>
              <w:t xml:space="preserve"> </w:t>
            </w:r>
            <w:r>
              <w:rPr>
                <w:sz w:val="24"/>
                <w:szCs w:val="24"/>
              </w:rPr>
              <w:t>через</w:t>
            </w:r>
            <w:r>
              <w:rPr>
                <w:spacing w:val="1"/>
                <w:sz w:val="24"/>
                <w:szCs w:val="24"/>
              </w:rPr>
              <w:t xml:space="preserve"> </w:t>
            </w:r>
            <w:r>
              <w:rPr>
                <w:sz w:val="24"/>
                <w:szCs w:val="24"/>
              </w:rPr>
              <w:t>авторизований</w:t>
            </w:r>
            <w:r>
              <w:rPr>
                <w:spacing w:val="1"/>
                <w:sz w:val="24"/>
                <w:szCs w:val="24"/>
              </w:rPr>
              <w:t xml:space="preserve"> </w:t>
            </w:r>
            <w:r>
              <w:rPr>
                <w:sz w:val="24"/>
                <w:szCs w:val="24"/>
              </w:rPr>
              <w:t>електронний</w:t>
            </w:r>
            <w:r>
              <w:rPr>
                <w:spacing w:val="1"/>
                <w:sz w:val="24"/>
                <w:szCs w:val="24"/>
              </w:rPr>
              <w:t xml:space="preserve"> </w:t>
            </w:r>
            <w:r>
              <w:rPr>
                <w:sz w:val="24"/>
                <w:szCs w:val="24"/>
              </w:rPr>
              <w:t>майданчик</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електронної</w:t>
            </w:r>
            <w:r>
              <w:rPr>
                <w:spacing w:val="-8"/>
                <w:sz w:val="24"/>
                <w:szCs w:val="24"/>
              </w:rPr>
              <w:t xml:space="preserve"> </w:t>
            </w:r>
            <w:r>
              <w:rPr>
                <w:sz w:val="24"/>
                <w:szCs w:val="24"/>
              </w:rPr>
              <w:t>системи</w:t>
            </w:r>
            <w:r>
              <w:rPr>
                <w:spacing w:val="2"/>
                <w:sz w:val="24"/>
                <w:szCs w:val="24"/>
              </w:rPr>
              <w:t xml:space="preserve"> </w:t>
            </w:r>
            <w:r>
              <w:rPr>
                <w:sz w:val="24"/>
                <w:szCs w:val="24"/>
              </w:rPr>
              <w:t>закупівель</w:t>
            </w:r>
            <w:r>
              <w:rPr>
                <w:spacing w:val="2"/>
                <w:sz w:val="24"/>
                <w:szCs w:val="24"/>
              </w:rPr>
              <w:t xml:space="preserve"> </w:t>
            </w:r>
            <w:r>
              <w:rPr>
                <w:sz w:val="24"/>
                <w:szCs w:val="24"/>
              </w:rPr>
              <w:t>несе</w:t>
            </w:r>
            <w:r>
              <w:rPr>
                <w:spacing w:val="5"/>
                <w:sz w:val="24"/>
                <w:szCs w:val="24"/>
              </w:rPr>
              <w:t xml:space="preserve"> </w:t>
            </w:r>
            <w:r>
              <w:rPr>
                <w:sz w:val="24"/>
                <w:szCs w:val="24"/>
              </w:rPr>
              <w:t>учасник,</w:t>
            </w:r>
            <w:r>
              <w:rPr>
                <w:spacing w:val="-2"/>
                <w:sz w:val="24"/>
                <w:szCs w:val="24"/>
              </w:rPr>
              <w:t xml:space="preserve"> </w:t>
            </w:r>
            <w:r>
              <w:rPr>
                <w:sz w:val="24"/>
                <w:szCs w:val="24"/>
              </w:rPr>
              <w:t>що</w:t>
            </w:r>
            <w:r>
              <w:rPr>
                <w:spacing w:val="5"/>
                <w:sz w:val="24"/>
                <w:szCs w:val="24"/>
              </w:rPr>
              <w:t xml:space="preserve"> </w:t>
            </w:r>
            <w:r>
              <w:rPr>
                <w:sz w:val="24"/>
                <w:szCs w:val="24"/>
              </w:rPr>
              <w:t>їх</w:t>
            </w:r>
            <w:r>
              <w:rPr>
                <w:spacing w:val="-4"/>
                <w:sz w:val="24"/>
                <w:szCs w:val="24"/>
              </w:rPr>
              <w:t xml:space="preserve"> </w:t>
            </w:r>
            <w:r>
              <w:rPr>
                <w:sz w:val="24"/>
                <w:szCs w:val="24"/>
              </w:rPr>
              <w:t>подає.</w:t>
            </w:r>
          </w:p>
          <w:p w14:paraId="0F6D8CF3"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Ціна тендерної пропозиції учасника, зазначена ним</w:t>
            </w:r>
            <w:r>
              <w:rPr>
                <w:spacing w:val="1"/>
                <w:sz w:val="24"/>
                <w:szCs w:val="24"/>
              </w:rPr>
              <w:t xml:space="preserve"> </w:t>
            </w:r>
            <w:r>
              <w:rPr>
                <w:sz w:val="24"/>
                <w:szCs w:val="24"/>
              </w:rPr>
              <w:t>в електронній</w:t>
            </w:r>
            <w:r>
              <w:rPr>
                <w:spacing w:val="1"/>
                <w:sz w:val="24"/>
                <w:szCs w:val="24"/>
              </w:rPr>
              <w:t xml:space="preserve"> </w:t>
            </w:r>
            <w:r>
              <w:rPr>
                <w:sz w:val="24"/>
                <w:szCs w:val="24"/>
              </w:rPr>
              <w:t>формі під час подання тендерної пропозиції, повинна відповідати ціні,</w:t>
            </w:r>
            <w:r>
              <w:rPr>
                <w:spacing w:val="1"/>
                <w:sz w:val="24"/>
                <w:szCs w:val="24"/>
              </w:rPr>
              <w:t xml:space="preserve"> </w:t>
            </w:r>
            <w:r>
              <w:rPr>
                <w:sz w:val="24"/>
                <w:szCs w:val="24"/>
              </w:rPr>
              <w:t>що</w:t>
            </w:r>
            <w:r>
              <w:rPr>
                <w:spacing w:val="1"/>
                <w:sz w:val="24"/>
                <w:szCs w:val="24"/>
              </w:rPr>
              <w:t xml:space="preserve"> </w:t>
            </w:r>
            <w:r>
              <w:rPr>
                <w:sz w:val="24"/>
                <w:szCs w:val="24"/>
              </w:rPr>
              <w:t>зазначена</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поданій</w:t>
            </w:r>
            <w:r>
              <w:rPr>
                <w:spacing w:val="1"/>
                <w:sz w:val="24"/>
                <w:szCs w:val="24"/>
              </w:rPr>
              <w:t xml:space="preserve"> </w:t>
            </w:r>
            <w:r>
              <w:rPr>
                <w:sz w:val="24"/>
                <w:szCs w:val="24"/>
              </w:rPr>
              <w:lastRenderedPageBreak/>
              <w:t>ним</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(Додаток №3 до тендерної документації). У будь-якому випадку ціна,</w:t>
            </w:r>
            <w:r>
              <w:rPr>
                <w:spacing w:val="1"/>
                <w:sz w:val="24"/>
                <w:szCs w:val="24"/>
              </w:rPr>
              <w:t xml:space="preserve"> </w:t>
            </w:r>
            <w:r>
              <w:rPr>
                <w:sz w:val="24"/>
                <w:szCs w:val="24"/>
              </w:rPr>
              <w:t>зазначена</w:t>
            </w:r>
            <w:r>
              <w:rPr>
                <w:spacing w:val="1"/>
                <w:sz w:val="24"/>
                <w:szCs w:val="24"/>
              </w:rPr>
              <w:t xml:space="preserve"> </w:t>
            </w:r>
            <w:r>
              <w:rPr>
                <w:sz w:val="24"/>
                <w:szCs w:val="24"/>
              </w:rPr>
              <w:t>в</w:t>
            </w:r>
            <w:r>
              <w:rPr>
                <w:spacing w:val="1"/>
                <w:sz w:val="24"/>
                <w:szCs w:val="24"/>
              </w:rPr>
              <w:t xml:space="preserve"> </w:t>
            </w:r>
            <w:r>
              <w:rPr>
                <w:sz w:val="24"/>
                <w:szCs w:val="24"/>
              </w:rPr>
              <w:t>електронних</w:t>
            </w:r>
            <w:r>
              <w:rPr>
                <w:spacing w:val="1"/>
                <w:sz w:val="24"/>
                <w:szCs w:val="24"/>
              </w:rPr>
              <w:t xml:space="preserve"> </w:t>
            </w:r>
            <w:r>
              <w:rPr>
                <w:sz w:val="24"/>
                <w:szCs w:val="24"/>
              </w:rPr>
              <w:t>формах,</w:t>
            </w:r>
            <w:r>
              <w:rPr>
                <w:spacing w:val="1"/>
                <w:sz w:val="24"/>
                <w:szCs w:val="24"/>
              </w:rPr>
              <w:t xml:space="preserve"> </w:t>
            </w:r>
            <w:r>
              <w:rPr>
                <w:sz w:val="24"/>
                <w:szCs w:val="24"/>
              </w:rPr>
              <w:t>є</w:t>
            </w:r>
            <w:r>
              <w:rPr>
                <w:spacing w:val="1"/>
                <w:sz w:val="24"/>
                <w:szCs w:val="24"/>
              </w:rPr>
              <w:t xml:space="preserve"> </w:t>
            </w:r>
            <w:r>
              <w:rPr>
                <w:sz w:val="24"/>
                <w:szCs w:val="24"/>
              </w:rPr>
              <w:t>визначальною,</w:t>
            </w:r>
            <w:r>
              <w:rPr>
                <w:spacing w:val="1"/>
                <w:sz w:val="24"/>
                <w:szCs w:val="24"/>
              </w:rPr>
              <w:t xml:space="preserve"> </w:t>
            </w:r>
            <w:r>
              <w:rPr>
                <w:sz w:val="24"/>
                <w:szCs w:val="24"/>
              </w:rPr>
              <w:t>і</w:t>
            </w:r>
            <w:r>
              <w:rPr>
                <w:spacing w:val="1"/>
                <w:sz w:val="24"/>
                <w:szCs w:val="24"/>
              </w:rPr>
              <w:t xml:space="preserve"> </w:t>
            </w:r>
            <w:r>
              <w:rPr>
                <w:sz w:val="24"/>
                <w:szCs w:val="24"/>
              </w:rPr>
              <w:t>наявність</w:t>
            </w:r>
            <w:r>
              <w:rPr>
                <w:spacing w:val="1"/>
                <w:sz w:val="24"/>
                <w:szCs w:val="24"/>
              </w:rPr>
              <w:t xml:space="preserve"> </w:t>
            </w:r>
            <w:r>
              <w:rPr>
                <w:sz w:val="24"/>
                <w:szCs w:val="24"/>
              </w:rPr>
              <w:t>розбіжностей</w:t>
            </w:r>
            <w:r>
              <w:rPr>
                <w:spacing w:val="1"/>
                <w:sz w:val="24"/>
                <w:szCs w:val="24"/>
              </w:rPr>
              <w:t xml:space="preserve"> </w:t>
            </w:r>
            <w:r>
              <w:rPr>
                <w:sz w:val="24"/>
                <w:szCs w:val="24"/>
              </w:rPr>
              <w:t>із</w:t>
            </w:r>
            <w:r>
              <w:rPr>
                <w:spacing w:val="1"/>
                <w:sz w:val="24"/>
                <w:szCs w:val="24"/>
              </w:rPr>
              <w:t xml:space="preserve"> </w:t>
            </w:r>
            <w:r>
              <w:rPr>
                <w:sz w:val="24"/>
                <w:szCs w:val="24"/>
              </w:rPr>
              <w:t>ціною</w:t>
            </w:r>
            <w:r>
              <w:rPr>
                <w:spacing w:val="1"/>
                <w:sz w:val="24"/>
                <w:szCs w:val="24"/>
              </w:rPr>
              <w:t xml:space="preserve"> </w:t>
            </w:r>
            <w:r>
              <w:rPr>
                <w:sz w:val="24"/>
                <w:szCs w:val="24"/>
              </w:rPr>
              <w:t>у</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відноситься</w:t>
            </w:r>
            <w:r>
              <w:rPr>
                <w:spacing w:val="1"/>
                <w:sz w:val="24"/>
                <w:szCs w:val="24"/>
              </w:rPr>
              <w:t xml:space="preserve"> </w:t>
            </w:r>
            <w:r>
              <w:rPr>
                <w:sz w:val="24"/>
                <w:szCs w:val="24"/>
              </w:rPr>
              <w:t>до</w:t>
            </w:r>
            <w:r>
              <w:rPr>
                <w:spacing w:val="1"/>
                <w:sz w:val="24"/>
                <w:szCs w:val="24"/>
              </w:rPr>
              <w:t xml:space="preserve"> </w:t>
            </w:r>
            <w:r>
              <w:rPr>
                <w:sz w:val="24"/>
                <w:szCs w:val="24"/>
              </w:rPr>
              <w:t>формальних</w:t>
            </w:r>
            <w:r>
              <w:rPr>
                <w:spacing w:val="-4"/>
                <w:sz w:val="24"/>
                <w:szCs w:val="24"/>
              </w:rPr>
              <w:t xml:space="preserve"> </w:t>
            </w:r>
            <w:r>
              <w:rPr>
                <w:sz w:val="24"/>
                <w:szCs w:val="24"/>
              </w:rPr>
              <w:t>(несуттєвих)</w:t>
            </w:r>
            <w:r>
              <w:rPr>
                <w:spacing w:val="3"/>
                <w:sz w:val="24"/>
                <w:szCs w:val="24"/>
              </w:rPr>
              <w:t xml:space="preserve"> </w:t>
            </w:r>
            <w:r>
              <w:rPr>
                <w:sz w:val="24"/>
                <w:szCs w:val="24"/>
              </w:rPr>
              <w:t>помилок.</w:t>
            </w:r>
          </w:p>
          <w:p w14:paraId="78C4FEFF"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Учасник у складі документів тендерної пропозиції подає письмове</w:t>
            </w:r>
            <w:r>
              <w:rPr>
                <w:spacing w:val="1"/>
                <w:sz w:val="24"/>
                <w:szCs w:val="24"/>
              </w:rPr>
              <w:t xml:space="preserve"> </w:t>
            </w:r>
            <w:r>
              <w:rPr>
                <w:sz w:val="24"/>
                <w:szCs w:val="24"/>
              </w:rPr>
              <w:t>підтвердження</w:t>
            </w:r>
            <w:r>
              <w:rPr>
                <w:spacing w:val="1"/>
                <w:sz w:val="24"/>
                <w:szCs w:val="24"/>
              </w:rPr>
              <w:t xml:space="preserve"> </w:t>
            </w:r>
            <w:r>
              <w:rPr>
                <w:sz w:val="24"/>
                <w:szCs w:val="24"/>
              </w:rPr>
              <w:t>того,</w:t>
            </w:r>
            <w:r>
              <w:rPr>
                <w:spacing w:val="1"/>
                <w:sz w:val="24"/>
                <w:szCs w:val="24"/>
              </w:rPr>
              <w:t xml:space="preserve"> </w:t>
            </w:r>
            <w:r>
              <w:rPr>
                <w:sz w:val="24"/>
                <w:szCs w:val="24"/>
              </w:rPr>
              <w:t>що</w:t>
            </w:r>
            <w:r>
              <w:rPr>
                <w:spacing w:val="1"/>
                <w:sz w:val="24"/>
                <w:szCs w:val="24"/>
              </w:rPr>
              <w:t xml:space="preserve"> </w:t>
            </w:r>
            <w:r>
              <w:rPr>
                <w:sz w:val="24"/>
                <w:szCs w:val="24"/>
              </w:rPr>
              <w:t>він</w:t>
            </w:r>
            <w:r>
              <w:rPr>
                <w:spacing w:val="1"/>
                <w:sz w:val="24"/>
                <w:szCs w:val="24"/>
              </w:rPr>
              <w:t xml:space="preserve"> </w:t>
            </w:r>
            <w:r>
              <w:rPr>
                <w:sz w:val="24"/>
                <w:szCs w:val="24"/>
              </w:rPr>
              <w:t>ознайомився</w:t>
            </w:r>
            <w:r>
              <w:rPr>
                <w:spacing w:val="1"/>
                <w:sz w:val="24"/>
                <w:szCs w:val="24"/>
              </w:rPr>
              <w:t xml:space="preserve"> </w:t>
            </w:r>
            <w:r>
              <w:rPr>
                <w:sz w:val="24"/>
                <w:szCs w:val="24"/>
              </w:rPr>
              <w:t>з</w:t>
            </w:r>
            <w:r>
              <w:rPr>
                <w:spacing w:val="1"/>
                <w:sz w:val="24"/>
                <w:szCs w:val="24"/>
              </w:rPr>
              <w:t xml:space="preserve"> </w:t>
            </w:r>
            <w:r>
              <w:rPr>
                <w:sz w:val="24"/>
                <w:szCs w:val="24"/>
              </w:rPr>
              <w:t>умовами</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формальних</w:t>
            </w:r>
            <w:r>
              <w:rPr>
                <w:spacing w:val="1"/>
                <w:sz w:val="24"/>
                <w:szCs w:val="24"/>
              </w:rPr>
              <w:t xml:space="preserve"> </w:t>
            </w:r>
            <w:r>
              <w:rPr>
                <w:sz w:val="24"/>
                <w:szCs w:val="24"/>
              </w:rPr>
              <w:t>(несуттєвих)</w:t>
            </w:r>
            <w:r>
              <w:rPr>
                <w:spacing w:val="1"/>
                <w:sz w:val="24"/>
                <w:szCs w:val="24"/>
              </w:rPr>
              <w:t xml:space="preserve"> </w:t>
            </w:r>
            <w:r>
              <w:rPr>
                <w:sz w:val="24"/>
                <w:szCs w:val="24"/>
              </w:rPr>
              <w:t>помилок,</w:t>
            </w:r>
            <w:r>
              <w:rPr>
                <w:spacing w:val="1"/>
                <w:sz w:val="24"/>
                <w:szCs w:val="24"/>
              </w:rPr>
              <w:t xml:space="preserve"> </w:t>
            </w:r>
            <w:r>
              <w:rPr>
                <w:sz w:val="24"/>
                <w:szCs w:val="24"/>
              </w:rPr>
              <w:t>повністю</w:t>
            </w:r>
            <w:r>
              <w:rPr>
                <w:spacing w:val="1"/>
                <w:sz w:val="24"/>
                <w:szCs w:val="24"/>
              </w:rPr>
              <w:t xml:space="preserve"> </w:t>
            </w:r>
            <w:r>
              <w:rPr>
                <w:sz w:val="24"/>
                <w:szCs w:val="24"/>
              </w:rPr>
              <w:t>розуміє правові наслідки</w:t>
            </w:r>
            <w:r>
              <w:rPr>
                <w:spacing w:val="1"/>
                <w:sz w:val="24"/>
                <w:szCs w:val="24"/>
              </w:rPr>
              <w:t xml:space="preserve"> </w:t>
            </w:r>
            <w:r>
              <w:rPr>
                <w:sz w:val="24"/>
                <w:szCs w:val="24"/>
              </w:rPr>
              <w:t>їх допущення</w:t>
            </w:r>
            <w:r>
              <w:rPr>
                <w:spacing w:val="1"/>
                <w:sz w:val="24"/>
                <w:szCs w:val="24"/>
              </w:rPr>
              <w:t xml:space="preserve"> </w:t>
            </w:r>
            <w:r>
              <w:rPr>
                <w:sz w:val="24"/>
                <w:szCs w:val="24"/>
              </w:rPr>
              <w:t>у тендерних пропозиціях як</w:t>
            </w:r>
            <w:r>
              <w:rPr>
                <w:spacing w:val="1"/>
                <w:sz w:val="24"/>
                <w:szCs w:val="24"/>
              </w:rPr>
              <w:t xml:space="preserve"> </w:t>
            </w:r>
            <w:r>
              <w:rPr>
                <w:sz w:val="24"/>
                <w:szCs w:val="24"/>
              </w:rPr>
              <w:t>інших</w:t>
            </w:r>
            <w:r>
              <w:rPr>
                <w:spacing w:val="1"/>
                <w:sz w:val="24"/>
                <w:szCs w:val="24"/>
              </w:rPr>
              <w:t xml:space="preserve"> </w:t>
            </w:r>
            <w:r>
              <w:rPr>
                <w:sz w:val="24"/>
                <w:szCs w:val="24"/>
              </w:rPr>
              <w:t>учасників,</w:t>
            </w:r>
            <w:r>
              <w:rPr>
                <w:spacing w:val="3"/>
                <w:sz w:val="24"/>
                <w:szCs w:val="24"/>
              </w:rPr>
              <w:t xml:space="preserve"> </w:t>
            </w:r>
            <w:r>
              <w:rPr>
                <w:sz w:val="24"/>
                <w:szCs w:val="24"/>
              </w:rPr>
              <w:t>так</w:t>
            </w:r>
            <w:r>
              <w:rPr>
                <w:spacing w:val="3"/>
                <w:sz w:val="24"/>
                <w:szCs w:val="24"/>
              </w:rPr>
              <w:t xml:space="preserve"> </w:t>
            </w:r>
            <w:r>
              <w:rPr>
                <w:sz w:val="24"/>
                <w:szCs w:val="24"/>
              </w:rPr>
              <w:t>і</w:t>
            </w:r>
            <w:r>
              <w:rPr>
                <w:spacing w:val="-7"/>
                <w:sz w:val="24"/>
                <w:szCs w:val="24"/>
              </w:rPr>
              <w:t xml:space="preserve"> </w:t>
            </w:r>
            <w:r>
              <w:rPr>
                <w:sz w:val="24"/>
                <w:szCs w:val="24"/>
              </w:rPr>
              <w:t>власній</w:t>
            </w:r>
            <w:r>
              <w:rPr>
                <w:spacing w:val="2"/>
                <w:sz w:val="24"/>
                <w:szCs w:val="24"/>
              </w:rPr>
              <w:t xml:space="preserve"> </w:t>
            </w:r>
            <w:r>
              <w:rPr>
                <w:sz w:val="24"/>
                <w:szCs w:val="24"/>
              </w:rPr>
              <w:t>тендерній</w:t>
            </w:r>
            <w:r>
              <w:rPr>
                <w:spacing w:val="2"/>
                <w:sz w:val="24"/>
                <w:szCs w:val="24"/>
              </w:rPr>
              <w:t xml:space="preserve"> </w:t>
            </w:r>
            <w:r>
              <w:rPr>
                <w:sz w:val="24"/>
                <w:szCs w:val="24"/>
              </w:rPr>
              <w:t>пропозиції.</w:t>
            </w:r>
          </w:p>
          <w:p w14:paraId="387769BC"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Ненадання</w:t>
            </w:r>
            <w:r>
              <w:rPr>
                <w:spacing w:val="1"/>
                <w:sz w:val="24"/>
                <w:szCs w:val="24"/>
              </w:rPr>
              <w:t xml:space="preserve"> </w:t>
            </w:r>
            <w:r>
              <w:rPr>
                <w:sz w:val="24"/>
                <w:szCs w:val="24"/>
              </w:rPr>
              <w:t>учасником</w:t>
            </w:r>
            <w:r>
              <w:rPr>
                <w:spacing w:val="1"/>
                <w:sz w:val="24"/>
                <w:szCs w:val="24"/>
              </w:rPr>
              <w:t xml:space="preserve"> </w:t>
            </w:r>
            <w:r>
              <w:rPr>
                <w:sz w:val="24"/>
                <w:szCs w:val="24"/>
              </w:rPr>
              <w:t>усієї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подання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6"/>
                <w:sz w:val="24"/>
                <w:szCs w:val="24"/>
              </w:rPr>
              <w:t xml:space="preserve"> </w:t>
            </w:r>
            <w:r>
              <w:rPr>
                <w:sz w:val="24"/>
                <w:szCs w:val="24"/>
              </w:rPr>
              <w:t>з</w:t>
            </w:r>
            <w:r>
              <w:rPr>
                <w:spacing w:val="25"/>
                <w:sz w:val="24"/>
                <w:szCs w:val="24"/>
              </w:rPr>
              <w:t xml:space="preserve"> </w:t>
            </w:r>
            <w:r>
              <w:rPr>
                <w:sz w:val="24"/>
                <w:szCs w:val="24"/>
              </w:rPr>
              <w:t>порушенням</w:t>
            </w:r>
            <w:r>
              <w:rPr>
                <w:spacing w:val="26"/>
                <w:sz w:val="24"/>
                <w:szCs w:val="24"/>
              </w:rPr>
              <w:t xml:space="preserve"> </w:t>
            </w:r>
            <w:r>
              <w:rPr>
                <w:sz w:val="24"/>
                <w:szCs w:val="24"/>
              </w:rPr>
              <w:t>вимог,</w:t>
            </w:r>
            <w:r>
              <w:rPr>
                <w:spacing w:val="23"/>
                <w:sz w:val="24"/>
                <w:szCs w:val="24"/>
              </w:rPr>
              <w:t xml:space="preserve"> </w:t>
            </w:r>
            <w:r>
              <w:rPr>
                <w:sz w:val="24"/>
                <w:szCs w:val="24"/>
              </w:rPr>
              <w:t>встановлених</w:t>
            </w:r>
            <w:r>
              <w:rPr>
                <w:spacing w:val="21"/>
                <w:sz w:val="24"/>
                <w:szCs w:val="24"/>
              </w:rPr>
              <w:t xml:space="preserve"> </w:t>
            </w:r>
            <w:r>
              <w:rPr>
                <w:sz w:val="24"/>
                <w:szCs w:val="24"/>
              </w:rPr>
              <w:t>цією</w:t>
            </w:r>
            <w:r>
              <w:rPr>
                <w:spacing w:val="23"/>
                <w:sz w:val="24"/>
                <w:szCs w:val="24"/>
              </w:rPr>
              <w:t xml:space="preserve"> </w:t>
            </w:r>
            <w:r>
              <w:rPr>
                <w:sz w:val="24"/>
                <w:szCs w:val="24"/>
              </w:rPr>
              <w:t>тендерною документацією,</w:t>
            </w:r>
            <w:r>
              <w:rPr>
                <w:spacing w:val="-1"/>
                <w:sz w:val="24"/>
                <w:szCs w:val="24"/>
              </w:rPr>
              <w:t xml:space="preserve"> </w:t>
            </w:r>
            <w:r>
              <w:rPr>
                <w:sz w:val="24"/>
                <w:szCs w:val="24"/>
              </w:rPr>
              <w:t>є</w:t>
            </w:r>
            <w:r>
              <w:rPr>
                <w:spacing w:val="-6"/>
                <w:sz w:val="24"/>
                <w:szCs w:val="24"/>
              </w:rPr>
              <w:t xml:space="preserve"> </w:t>
            </w:r>
            <w:r>
              <w:rPr>
                <w:sz w:val="24"/>
                <w:szCs w:val="24"/>
              </w:rPr>
              <w:t>підставою</w:t>
            </w:r>
            <w:r>
              <w:rPr>
                <w:spacing w:val="-4"/>
                <w:sz w:val="24"/>
                <w:szCs w:val="24"/>
              </w:rPr>
              <w:t xml:space="preserve"> </w:t>
            </w:r>
            <w:r>
              <w:rPr>
                <w:sz w:val="24"/>
                <w:szCs w:val="24"/>
              </w:rPr>
              <w:t>для</w:t>
            </w:r>
            <w:r>
              <w:rPr>
                <w:spacing w:val="-3"/>
                <w:sz w:val="24"/>
                <w:szCs w:val="24"/>
              </w:rPr>
              <w:t xml:space="preserve"> </w:t>
            </w:r>
            <w:r>
              <w:rPr>
                <w:sz w:val="24"/>
                <w:szCs w:val="24"/>
              </w:rPr>
              <w:t>відхилення</w:t>
            </w:r>
            <w:r>
              <w:rPr>
                <w:spacing w:val="-3"/>
                <w:sz w:val="24"/>
                <w:szCs w:val="24"/>
              </w:rPr>
              <w:t xml:space="preserve"> </w:t>
            </w:r>
            <w:r>
              <w:rPr>
                <w:sz w:val="24"/>
                <w:szCs w:val="24"/>
              </w:rPr>
              <w:t>тендерної</w:t>
            </w:r>
            <w:r>
              <w:rPr>
                <w:spacing w:val="-10"/>
                <w:sz w:val="24"/>
                <w:szCs w:val="24"/>
              </w:rPr>
              <w:t xml:space="preserve"> </w:t>
            </w:r>
            <w:r>
              <w:rPr>
                <w:sz w:val="24"/>
                <w:szCs w:val="24"/>
              </w:rPr>
              <w:t>пропозиції.</w:t>
            </w:r>
          </w:p>
        </w:tc>
      </w:tr>
      <w:tr w:rsidR="007D240E" w14:paraId="7BFCA1E2" w14:textId="77777777">
        <w:trPr>
          <w:trHeight w:val="238"/>
        </w:trPr>
        <w:tc>
          <w:tcPr>
            <w:tcW w:w="642" w:type="dxa"/>
            <w:tcBorders>
              <w:bottom w:val="single" w:sz="6" w:space="0" w:color="000000"/>
              <w:right w:val="nil"/>
            </w:tcBorders>
          </w:tcPr>
          <w:p w14:paraId="6215D290" w14:textId="77777777" w:rsidR="007D240E" w:rsidRDefault="0016005C">
            <w:pPr>
              <w:pStyle w:val="TableParagraph"/>
              <w:ind w:left="259"/>
              <w:rPr>
                <w:sz w:val="24"/>
              </w:rPr>
            </w:pPr>
            <w:r>
              <w:rPr>
                <w:sz w:val="24"/>
              </w:rPr>
              <w:lastRenderedPageBreak/>
              <w:t>5</w:t>
            </w:r>
          </w:p>
        </w:tc>
        <w:tc>
          <w:tcPr>
            <w:tcW w:w="2638" w:type="dxa"/>
            <w:tcBorders>
              <w:left w:val="nil"/>
              <w:bottom w:val="single" w:sz="6" w:space="0" w:color="000000"/>
              <w:right w:val="nil"/>
            </w:tcBorders>
          </w:tcPr>
          <w:p w14:paraId="7A3BC017" w14:textId="77777777" w:rsidR="007D240E" w:rsidRDefault="0016005C">
            <w:pPr>
              <w:pStyle w:val="TableParagraph"/>
              <w:ind w:left="192" w:right="547"/>
              <w:jc w:val="both"/>
              <w:rPr>
                <w:i/>
                <w:sz w:val="24"/>
              </w:rPr>
            </w:pPr>
            <w:r>
              <w:rPr>
                <w:i/>
                <w:sz w:val="24"/>
              </w:rPr>
              <w:t>Відхилення</w:t>
            </w:r>
            <w:r>
              <w:rPr>
                <w:i/>
                <w:spacing w:val="-58"/>
                <w:sz w:val="24"/>
              </w:rPr>
              <w:t xml:space="preserve"> </w:t>
            </w:r>
            <w:r>
              <w:rPr>
                <w:i/>
                <w:sz w:val="24"/>
              </w:rPr>
              <w:t>тендерних</w:t>
            </w:r>
            <w:r>
              <w:rPr>
                <w:i/>
                <w:spacing w:val="-58"/>
                <w:sz w:val="24"/>
              </w:rPr>
              <w:t xml:space="preserve"> </w:t>
            </w:r>
            <w:r>
              <w:rPr>
                <w:i/>
                <w:sz w:val="24"/>
              </w:rPr>
              <w:t>пропозицій</w:t>
            </w:r>
          </w:p>
        </w:tc>
        <w:tc>
          <w:tcPr>
            <w:tcW w:w="6521" w:type="dxa"/>
            <w:gridSpan w:val="2"/>
            <w:tcBorders>
              <w:left w:val="nil"/>
              <w:bottom w:val="single" w:sz="6" w:space="0" w:color="000000"/>
            </w:tcBorders>
          </w:tcPr>
          <w:p w14:paraId="61453421" w14:textId="77777777" w:rsidR="007D240E" w:rsidRDefault="0016005C">
            <w:pPr>
              <w:pStyle w:val="TableParagraph"/>
              <w:numPr>
                <w:ilvl w:val="1"/>
                <w:numId w:val="23"/>
              </w:numPr>
              <w:tabs>
                <w:tab w:val="left" w:pos="804"/>
              </w:tabs>
              <w:ind w:left="0" w:right="102" w:firstLine="378"/>
              <w:jc w:val="both"/>
              <w:rPr>
                <w:sz w:val="24"/>
                <w:szCs w:val="24"/>
              </w:rPr>
            </w:pP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 пропозицію</w:t>
            </w:r>
            <w:r>
              <w:rPr>
                <w:spacing w:val="1"/>
                <w:sz w:val="24"/>
                <w:szCs w:val="24"/>
              </w:rPr>
              <w:t xml:space="preserve"> </w:t>
            </w:r>
            <w:r>
              <w:rPr>
                <w:sz w:val="24"/>
                <w:szCs w:val="24"/>
              </w:rPr>
              <w:t>учасника</w:t>
            </w:r>
            <w:r>
              <w:rPr>
                <w:spacing w:val="1"/>
                <w:sz w:val="24"/>
                <w:szCs w:val="24"/>
              </w:rPr>
              <w:t xml:space="preserve"> </w:t>
            </w:r>
            <w:r>
              <w:rPr>
                <w:sz w:val="24"/>
                <w:szCs w:val="24"/>
              </w:rPr>
              <w:t>із</w:t>
            </w:r>
            <w:r>
              <w:rPr>
                <w:spacing w:val="1"/>
                <w:sz w:val="24"/>
                <w:szCs w:val="24"/>
              </w:rPr>
              <w:t xml:space="preserve"> </w:t>
            </w:r>
            <w:r>
              <w:rPr>
                <w:sz w:val="24"/>
                <w:szCs w:val="24"/>
              </w:rPr>
              <w:t>зазначенням</w:t>
            </w:r>
            <w:r>
              <w:rPr>
                <w:spacing w:val="1"/>
                <w:sz w:val="24"/>
                <w:szCs w:val="24"/>
              </w:rPr>
              <w:t xml:space="preserve"> </w:t>
            </w:r>
            <w:r>
              <w:rPr>
                <w:sz w:val="24"/>
                <w:szCs w:val="24"/>
              </w:rPr>
              <w:t>аргументації</w:t>
            </w:r>
            <w:r>
              <w:rPr>
                <w:spacing w:val="-8"/>
                <w:sz w:val="24"/>
                <w:szCs w:val="24"/>
              </w:rPr>
              <w:t xml:space="preserve"> </w:t>
            </w:r>
            <w:r>
              <w:rPr>
                <w:sz w:val="24"/>
                <w:szCs w:val="24"/>
              </w:rPr>
              <w:t>в</w:t>
            </w:r>
            <w:r>
              <w:rPr>
                <w:spacing w:val="2"/>
                <w:sz w:val="24"/>
                <w:szCs w:val="24"/>
              </w:rPr>
              <w:t xml:space="preserve"> </w:t>
            </w:r>
            <w:r>
              <w:rPr>
                <w:sz w:val="24"/>
                <w:szCs w:val="24"/>
              </w:rPr>
              <w:t>електронній</w:t>
            </w:r>
            <w:r>
              <w:rPr>
                <w:spacing w:val="3"/>
                <w:sz w:val="24"/>
                <w:szCs w:val="24"/>
              </w:rPr>
              <w:t xml:space="preserve"> </w:t>
            </w:r>
            <w:r>
              <w:rPr>
                <w:sz w:val="24"/>
                <w:szCs w:val="24"/>
              </w:rPr>
              <w:t>системі</w:t>
            </w:r>
            <w:r>
              <w:rPr>
                <w:spacing w:val="-8"/>
                <w:sz w:val="24"/>
                <w:szCs w:val="24"/>
              </w:rPr>
              <w:t xml:space="preserve"> </w:t>
            </w:r>
            <w:r>
              <w:rPr>
                <w:sz w:val="24"/>
                <w:szCs w:val="24"/>
              </w:rPr>
              <w:t>закупівель</w:t>
            </w:r>
            <w:r>
              <w:rPr>
                <w:spacing w:val="7"/>
                <w:sz w:val="24"/>
                <w:szCs w:val="24"/>
              </w:rPr>
              <w:t xml:space="preserve"> </w:t>
            </w:r>
            <w:r>
              <w:rPr>
                <w:sz w:val="24"/>
                <w:szCs w:val="24"/>
              </w:rPr>
              <w:t>у</w:t>
            </w:r>
            <w:r>
              <w:rPr>
                <w:spacing w:val="-9"/>
                <w:sz w:val="24"/>
                <w:szCs w:val="24"/>
              </w:rPr>
              <w:t xml:space="preserve"> </w:t>
            </w:r>
            <w:r>
              <w:rPr>
                <w:sz w:val="24"/>
                <w:szCs w:val="24"/>
              </w:rPr>
              <w:t>разі,</w:t>
            </w:r>
            <w:r>
              <w:rPr>
                <w:spacing w:val="4"/>
                <w:sz w:val="24"/>
                <w:szCs w:val="24"/>
              </w:rPr>
              <w:t xml:space="preserve"> </w:t>
            </w:r>
            <w:r>
              <w:rPr>
                <w:sz w:val="24"/>
                <w:szCs w:val="24"/>
              </w:rPr>
              <w:t>якщо:</w:t>
            </w:r>
          </w:p>
          <w:p w14:paraId="36EDC6E8" w14:textId="77777777" w:rsidR="007D240E" w:rsidRDefault="0016005C">
            <w:pPr>
              <w:pStyle w:val="TableParagraph"/>
              <w:numPr>
                <w:ilvl w:val="2"/>
                <w:numId w:val="23"/>
              </w:numPr>
              <w:tabs>
                <w:tab w:val="left" w:pos="804"/>
                <w:tab w:val="left" w:pos="1325"/>
              </w:tabs>
              <w:ind w:left="0" w:right="102" w:firstLine="378"/>
              <w:jc w:val="both"/>
              <w:rPr>
                <w:sz w:val="24"/>
                <w:szCs w:val="24"/>
              </w:rPr>
            </w:pPr>
            <w:r>
              <w:rPr>
                <w:b/>
                <w:sz w:val="24"/>
                <w:szCs w:val="24"/>
              </w:rPr>
              <w:t>учасник</w:t>
            </w:r>
            <w:r>
              <w:rPr>
                <w:b/>
                <w:spacing w:val="1"/>
                <w:sz w:val="24"/>
                <w:szCs w:val="24"/>
              </w:rPr>
              <w:t xml:space="preserve"> </w:t>
            </w:r>
            <w:r>
              <w:rPr>
                <w:b/>
                <w:sz w:val="24"/>
                <w:szCs w:val="24"/>
              </w:rPr>
              <w:t>процедури</w:t>
            </w:r>
            <w:r>
              <w:rPr>
                <w:b/>
                <w:spacing w:val="-2"/>
                <w:sz w:val="24"/>
                <w:szCs w:val="24"/>
              </w:rPr>
              <w:t xml:space="preserve"> </w:t>
            </w:r>
            <w:r>
              <w:rPr>
                <w:b/>
                <w:sz w:val="24"/>
                <w:szCs w:val="24"/>
              </w:rPr>
              <w:t>закупівлі</w:t>
            </w:r>
            <w:r>
              <w:rPr>
                <w:sz w:val="24"/>
                <w:szCs w:val="24"/>
              </w:rPr>
              <w:t>:</w:t>
            </w:r>
          </w:p>
          <w:p w14:paraId="5AF481DB"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підпадає під підстави, встановлені пунктом 47 Особливостей;</w:t>
            </w:r>
          </w:p>
          <w:p w14:paraId="712684A6"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DBBC931" w14:textId="77777777" w:rsidR="007D240E" w:rsidRDefault="0016005C">
            <w:pPr>
              <w:pStyle w:val="TableParagraph"/>
              <w:numPr>
                <w:ilvl w:val="3"/>
                <w:numId w:val="23"/>
              </w:numPr>
              <w:tabs>
                <w:tab w:val="left" w:pos="804"/>
                <w:tab w:val="left" w:pos="1569"/>
              </w:tabs>
              <w:ind w:left="0" w:right="102" w:firstLine="378"/>
              <w:jc w:val="both"/>
              <w:rPr>
                <w:sz w:val="24"/>
                <w:szCs w:val="24"/>
                <w:shd w:val="clear" w:color="auto" w:fill="FFFFFF"/>
              </w:rPr>
            </w:pP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i/>
                <w:sz w:val="24"/>
                <w:szCs w:val="24"/>
              </w:rPr>
              <w:t>якщо</w:t>
            </w:r>
            <w:r>
              <w:rPr>
                <w:i/>
                <w:spacing w:val="1"/>
                <w:sz w:val="24"/>
                <w:szCs w:val="24"/>
              </w:rPr>
              <w:t xml:space="preserve"> </w:t>
            </w:r>
            <w:r>
              <w:rPr>
                <w:i/>
                <w:sz w:val="24"/>
                <w:szCs w:val="24"/>
              </w:rPr>
              <w:t>таке</w:t>
            </w:r>
            <w:r>
              <w:rPr>
                <w:i/>
                <w:spacing w:val="1"/>
                <w:sz w:val="24"/>
                <w:szCs w:val="24"/>
              </w:rPr>
              <w:t xml:space="preserve"> </w:t>
            </w:r>
            <w:r>
              <w:rPr>
                <w:i/>
                <w:sz w:val="24"/>
                <w:szCs w:val="24"/>
              </w:rPr>
              <w:t>забезпечення вимагалося замовником</w:t>
            </w:r>
            <w:r>
              <w:rPr>
                <w:sz w:val="24"/>
                <w:szCs w:val="24"/>
              </w:rPr>
              <w:t xml:space="preserve">, </w:t>
            </w:r>
          </w:p>
          <w:p w14:paraId="5822446D"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A7EB88"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038365"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4FD47C01" w14:textId="7CD749E9" w:rsidR="007D240E" w:rsidRDefault="00543430">
            <w:pPr>
              <w:pStyle w:val="TableParagraph"/>
              <w:numPr>
                <w:ilvl w:val="3"/>
                <w:numId w:val="23"/>
              </w:numPr>
              <w:tabs>
                <w:tab w:val="left" w:pos="804"/>
                <w:tab w:val="left" w:pos="1569"/>
              </w:tabs>
              <w:ind w:left="0" w:right="102" w:firstLine="378"/>
              <w:jc w:val="both"/>
              <w:rPr>
                <w:sz w:val="24"/>
                <w:szCs w:val="24"/>
              </w:rPr>
            </w:pPr>
            <w:r>
              <w:rPr>
                <w:color w:val="333333"/>
                <w:shd w:val="clear" w:color="auto" w:fill="FFFFFF"/>
              </w:rPr>
              <w:t>є громадянином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3430">
              <w:rPr>
                <w:b/>
                <w:bCs/>
                <w:color w:val="333333"/>
                <w:shd w:val="clear" w:color="auto" w:fill="FFFFFF"/>
              </w:rPr>
              <w:t>Ісламська Республіка Іран</w:t>
            </w:r>
            <w:r>
              <w:rPr>
                <w:color w:val="333333"/>
                <w:shd w:val="clear" w:color="auto" w:fill="FFFFFF"/>
              </w:rPr>
              <w:t>, громадянин Російської Федерації/Республіки Білорусь/</w:t>
            </w:r>
            <w:r w:rsidRPr="00543430">
              <w:rPr>
                <w:b/>
                <w:bCs/>
                <w:color w:val="333333"/>
                <w:shd w:val="clear" w:color="auto" w:fill="FFFFFF"/>
              </w:rPr>
              <w:t xml:space="preserve">Ісламської </w:t>
            </w:r>
            <w:r w:rsidRPr="00543430">
              <w:rPr>
                <w:b/>
                <w:bCs/>
                <w:color w:val="333333"/>
                <w:shd w:val="clear" w:color="auto" w:fill="FFFFFF"/>
              </w:rPr>
              <w:lastRenderedPageBreak/>
              <w:t>Республіки Іран</w:t>
            </w:r>
            <w:r>
              <w:rPr>
                <w:color w:val="333333"/>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43430">
              <w:rPr>
                <w:shd w:val="clear" w:color="auto" w:fill="FFFFFF"/>
              </w:rPr>
              <w:t>№ 1178</w:t>
            </w:r>
            <w:r>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6005C">
              <w:rPr>
                <w:sz w:val="24"/>
                <w:szCs w:val="24"/>
                <w:shd w:val="clear" w:color="auto" w:fill="FFFFFF"/>
              </w:rPr>
              <w:t>.</w:t>
            </w:r>
          </w:p>
          <w:p w14:paraId="25A602B0" w14:textId="77777777" w:rsidR="007D240E" w:rsidRDefault="0016005C">
            <w:pPr>
              <w:pStyle w:val="1"/>
              <w:numPr>
                <w:ilvl w:val="0"/>
                <w:numId w:val="24"/>
              </w:numPr>
              <w:tabs>
                <w:tab w:val="left" w:pos="804"/>
                <w:tab w:val="left" w:pos="1567"/>
              </w:tabs>
              <w:spacing w:line="240" w:lineRule="auto"/>
              <w:ind w:left="0" w:right="102" w:firstLine="378"/>
              <w:jc w:val="both"/>
              <w:rPr>
                <w:b w:val="0"/>
              </w:rPr>
            </w:pPr>
            <w:r>
              <w:t>тендерна</w:t>
            </w:r>
            <w:r>
              <w:rPr>
                <w:spacing w:val="-7"/>
              </w:rPr>
              <w:t xml:space="preserve"> </w:t>
            </w:r>
            <w:r>
              <w:t>пропозиція</w:t>
            </w:r>
            <w:r>
              <w:rPr>
                <w:b w:val="0"/>
              </w:rPr>
              <w:t>:</w:t>
            </w:r>
          </w:p>
          <w:p w14:paraId="6CC1E8FC"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613FD96"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rPr>
              <w:t>є такою, строк дії якої закінчився;</w:t>
            </w:r>
            <w:bookmarkStart w:id="3" w:name="n603"/>
            <w:bookmarkEnd w:id="3"/>
          </w:p>
          <w:p w14:paraId="27F44F04"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2881907"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A3513D0" w14:textId="77777777" w:rsidR="007D240E" w:rsidRDefault="0016005C">
            <w:pPr>
              <w:pStyle w:val="1"/>
              <w:numPr>
                <w:ilvl w:val="0"/>
                <w:numId w:val="24"/>
              </w:numPr>
              <w:tabs>
                <w:tab w:val="left" w:pos="662"/>
                <w:tab w:val="left" w:pos="1425"/>
                <w:tab w:val="left" w:pos="3977"/>
              </w:tabs>
              <w:spacing w:line="240" w:lineRule="auto"/>
              <w:ind w:left="0" w:right="102" w:firstLine="378"/>
              <w:jc w:val="both"/>
              <w:rPr>
                <w:b w:val="0"/>
              </w:rPr>
            </w:pPr>
            <w:r>
              <w:t>переможець процедури</w:t>
            </w:r>
            <w:r>
              <w:rPr>
                <w:spacing w:val="-6"/>
              </w:rPr>
              <w:t xml:space="preserve"> </w:t>
            </w:r>
            <w:r>
              <w:t>закупівлі</w:t>
            </w:r>
            <w:r>
              <w:rPr>
                <w:b w:val="0"/>
              </w:rPr>
              <w:t>:</w:t>
            </w:r>
          </w:p>
          <w:p w14:paraId="0145C61E" w14:textId="77777777" w:rsidR="007D240E" w:rsidRDefault="0016005C">
            <w:pPr>
              <w:pStyle w:val="af0"/>
              <w:numPr>
                <w:ilvl w:val="1"/>
                <w:numId w:val="24"/>
              </w:numPr>
              <w:tabs>
                <w:tab w:val="left" w:pos="662"/>
                <w:tab w:val="left" w:pos="1709"/>
                <w:tab w:val="left" w:pos="3977"/>
                <w:tab w:val="left" w:pos="4108"/>
              </w:tabs>
              <w:ind w:left="0" w:right="102" w:firstLine="378"/>
              <w:rPr>
                <w:sz w:val="24"/>
                <w:szCs w:val="24"/>
              </w:rPr>
            </w:pPr>
            <w:r>
              <w:rPr>
                <w:sz w:val="24"/>
                <w:szCs w:val="24"/>
              </w:rPr>
              <w:t>відмовився від підписання договору про закупівлю 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або</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p>
          <w:p w14:paraId="6CCE1F2C"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5" w:name="n608"/>
            <w:bookmarkEnd w:id="5"/>
          </w:p>
          <w:p w14:paraId="3A8ED69E"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забезпечення виконання договору про закупівлю, якщо таке забезпечення вимагалося замовником;</w:t>
            </w:r>
            <w:bookmarkStart w:id="6" w:name="n609"/>
            <w:bookmarkEnd w:id="6"/>
            <w:r>
              <w:rPr>
                <w:sz w:val="24"/>
                <w:szCs w:val="24"/>
              </w:rPr>
              <w:t xml:space="preserve"> </w:t>
            </w:r>
          </w:p>
          <w:p w14:paraId="14CC458A"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B948650" w14:textId="77777777" w:rsidR="007D240E" w:rsidRDefault="0016005C">
            <w:pPr>
              <w:pStyle w:val="rvps2"/>
              <w:shd w:val="clear" w:color="auto" w:fill="FFFFFF"/>
              <w:tabs>
                <w:tab w:val="left" w:pos="662"/>
              </w:tabs>
              <w:spacing w:before="0" w:beforeAutospacing="0" w:after="0" w:afterAutospacing="0"/>
              <w:ind w:right="102" w:firstLine="378"/>
              <w:jc w:val="both"/>
            </w:pPr>
            <w:r>
              <w:t>5.2 Замовник може відхилити тендерну пропозицію із зазначенням аргументації в електронній системі закупівель у разі, коли:</w:t>
            </w:r>
          </w:p>
          <w:p w14:paraId="0BF19A56"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7" w:name="n611"/>
            <w:bookmarkEnd w:id="7"/>
            <w:r>
              <w:t xml:space="preserve">1) учасник процедури закупівлі надав неналежне обґрунтування щодо ціни або вартості відповідних товарів, </w:t>
            </w:r>
            <w:r>
              <w:lastRenderedPageBreak/>
              <w:t>робіт чи послуг тендерної пропозиції, що є аномально низькою;</w:t>
            </w:r>
          </w:p>
          <w:p w14:paraId="4EBA7EAD"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8" w:name="n612"/>
            <w:bookmarkEnd w:id="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A9DD8" w14:textId="77777777" w:rsidR="007D240E" w:rsidRDefault="0016005C">
            <w:pPr>
              <w:pStyle w:val="rvps2"/>
              <w:shd w:val="clear" w:color="auto" w:fill="FFFFFF"/>
              <w:spacing w:before="0" w:beforeAutospacing="0" w:after="0" w:afterAutospacing="0"/>
              <w:ind w:right="102" w:firstLine="378"/>
              <w:jc w:val="both"/>
            </w:pPr>
            <w:r>
              <w:t>5.3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A64FFF" w14:textId="77777777" w:rsidR="007D240E" w:rsidRDefault="0016005C">
            <w:pPr>
              <w:pStyle w:val="rvps2"/>
              <w:shd w:val="clear" w:color="auto" w:fill="FFFFFF"/>
              <w:spacing w:before="0" w:beforeAutospacing="0" w:after="0" w:afterAutospacing="0"/>
              <w:ind w:right="102" w:firstLine="378"/>
              <w:jc w:val="both"/>
            </w:pPr>
            <w:bookmarkStart w:id="9" w:name="n614"/>
            <w:bookmarkEnd w:id="9"/>
            <w:r>
              <w:t>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057AC06" w14:textId="77777777" w:rsidR="007D240E" w:rsidRDefault="0016005C">
            <w:pPr>
              <w:widowControl/>
              <w:shd w:val="clear" w:color="auto" w:fill="FFFFFF"/>
              <w:autoSpaceDE/>
              <w:autoSpaceDN/>
              <w:ind w:right="102" w:firstLine="378"/>
              <w:jc w:val="both"/>
              <w:rPr>
                <w:sz w:val="24"/>
                <w:szCs w:val="24"/>
                <w:lang w:eastAsia="uk-UA"/>
              </w:rPr>
            </w:pPr>
            <w:r>
              <w:rPr>
                <w:sz w:val="24"/>
                <w:szCs w:val="24"/>
                <w:lang w:eastAsia="uk-UA"/>
              </w:rPr>
              <w:t>5.5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2E6F3979" w14:textId="77777777" w:rsidR="007D240E" w:rsidRDefault="0016005C">
            <w:pPr>
              <w:widowControl/>
              <w:shd w:val="clear" w:color="auto" w:fill="FFFFFF"/>
              <w:autoSpaceDE/>
              <w:autoSpaceDN/>
              <w:ind w:right="102" w:firstLine="378"/>
              <w:jc w:val="both"/>
              <w:rPr>
                <w:sz w:val="24"/>
                <w:szCs w:val="24"/>
              </w:rPr>
            </w:pPr>
            <w:bookmarkStart w:id="10" w:name="n641"/>
            <w:bookmarkEnd w:id="10"/>
            <w:r>
              <w:rPr>
                <w:sz w:val="24"/>
                <w:szCs w:val="24"/>
                <w:lang w:eastAsia="uk-UA"/>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25DB4D85" w14:textId="77777777" w:rsidR="007D240E" w:rsidRDefault="007D240E">
      <w:pPr>
        <w:jc w:val="both"/>
        <w:rPr>
          <w:sz w:val="24"/>
        </w:rPr>
        <w:sectPr w:rsidR="007D240E">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993"/>
        <w:gridCol w:w="5528"/>
      </w:tblGrid>
      <w:tr w:rsidR="007D240E" w14:paraId="6A97BFAF" w14:textId="77777777">
        <w:trPr>
          <w:trHeight w:val="552"/>
        </w:trPr>
        <w:tc>
          <w:tcPr>
            <w:tcW w:w="642" w:type="dxa"/>
            <w:tcBorders>
              <w:right w:val="nil"/>
            </w:tcBorders>
            <w:shd w:val="clear" w:color="auto" w:fill="BCD5ED"/>
          </w:tcPr>
          <w:p w14:paraId="6939A8E0" w14:textId="77777777" w:rsidR="007D240E" w:rsidRDefault="007D240E">
            <w:pPr>
              <w:pStyle w:val="TableParagraph"/>
              <w:ind w:left="0"/>
            </w:pPr>
          </w:p>
        </w:tc>
        <w:tc>
          <w:tcPr>
            <w:tcW w:w="2638" w:type="dxa"/>
            <w:tcBorders>
              <w:left w:val="nil"/>
              <w:right w:val="nil"/>
            </w:tcBorders>
            <w:shd w:val="clear" w:color="auto" w:fill="BCD5ED"/>
          </w:tcPr>
          <w:p w14:paraId="6410971A" w14:textId="77777777" w:rsidR="007D240E" w:rsidRDefault="0016005C">
            <w:pPr>
              <w:pStyle w:val="TableParagraph"/>
              <w:ind w:left="1120"/>
              <w:rPr>
                <w:b/>
                <w:sz w:val="24"/>
              </w:rPr>
            </w:pPr>
            <w:r>
              <w:rPr>
                <w:b/>
                <w:sz w:val="24"/>
              </w:rPr>
              <w:t>Розділ</w:t>
            </w:r>
            <w:r>
              <w:rPr>
                <w:b/>
                <w:spacing w:val="-2"/>
                <w:sz w:val="24"/>
              </w:rPr>
              <w:t xml:space="preserve"> </w:t>
            </w:r>
            <w:r>
              <w:rPr>
                <w:b/>
                <w:sz w:val="24"/>
              </w:rPr>
              <w:t>VІ.</w:t>
            </w:r>
          </w:p>
        </w:tc>
        <w:tc>
          <w:tcPr>
            <w:tcW w:w="6521" w:type="dxa"/>
            <w:gridSpan w:val="2"/>
            <w:tcBorders>
              <w:left w:val="nil"/>
            </w:tcBorders>
            <w:shd w:val="clear" w:color="auto" w:fill="BCD5ED"/>
          </w:tcPr>
          <w:p w14:paraId="6B81B8B4" w14:textId="77777777" w:rsidR="007D240E" w:rsidRDefault="0016005C">
            <w:pPr>
              <w:pStyle w:val="TableParagraph"/>
              <w:ind w:left="142" w:right="104"/>
              <w:rPr>
                <w:b/>
                <w:sz w:val="24"/>
              </w:rPr>
            </w:pPr>
            <w:r>
              <w:rPr>
                <w:b/>
                <w:sz w:val="24"/>
              </w:rPr>
              <w:t>РЕЗУЛЬТАТИ</w:t>
            </w:r>
            <w:r>
              <w:rPr>
                <w:b/>
                <w:spacing w:val="-4"/>
                <w:sz w:val="24"/>
              </w:rPr>
              <w:t xml:space="preserve"> </w:t>
            </w:r>
            <w:r>
              <w:rPr>
                <w:b/>
                <w:sz w:val="24"/>
              </w:rPr>
              <w:t>ВІДКРИТИХ</w:t>
            </w:r>
            <w:r>
              <w:rPr>
                <w:b/>
                <w:spacing w:val="-5"/>
                <w:sz w:val="24"/>
              </w:rPr>
              <w:t xml:space="preserve"> </w:t>
            </w:r>
            <w:r>
              <w:rPr>
                <w:b/>
                <w:sz w:val="24"/>
              </w:rPr>
              <w:t>ТОРГІВ</w:t>
            </w:r>
            <w:r>
              <w:rPr>
                <w:b/>
                <w:spacing w:val="-1"/>
                <w:sz w:val="24"/>
              </w:rPr>
              <w:t xml:space="preserve"> </w:t>
            </w:r>
            <w:r>
              <w:rPr>
                <w:b/>
                <w:sz w:val="24"/>
              </w:rPr>
              <w:t>ТА</w:t>
            </w:r>
            <w:r>
              <w:rPr>
                <w:b/>
                <w:spacing w:val="-6"/>
                <w:sz w:val="24"/>
              </w:rPr>
              <w:t xml:space="preserve"> </w:t>
            </w:r>
            <w:r>
              <w:rPr>
                <w:b/>
                <w:sz w:val="24"/>
              </w:rPr>
              <w:t>УКЛАДАННЯ</w:t>
            </w:r>
            <w:r>
              <w:rPr>
                <w:b/>
                <w:spacing w:val="-5"/>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r>
      <w:tr w:rsidR="007D240E" w14:paraId="7FAC338B" w14:textId="77777777">
        <w:trPr>
          <w:trHeight w:val="182"/>
        </w:trPr>
        <w:tc>
          <w:tcPr>
            <w:tcW w:w="642" w:type="dxa"/>
            <w:tcBorders>
              <w:right w:val="nil"/>
            </w:tcBorders>
          </w:tcPr>
          <w:p w14:paraId="5AA184CC"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0170795A"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993" w:type="dxa"/>
            <w:tcBorders>
              <w:left w:val="nil"/>
              <w:right w:val="nil"/>
            </w:tcBorders>
          </w:tcPr>
          <w:p w14:paraId="52EC331B" w14:textId="77777777" w:rsidR="007D240E" w:rsidRDefault="0016005C">
            <w:pPr>
              <w:pStyle w:val="TableParagraph"/>
              <w:ind w:left="210"/>
              <w:rPr>
                <w:sz w:val="16"/>
              </w:rPr>
            </w:pPr>
            <w:r>
              <w:rPr>
                <w:sz w:val="16"/>
              </w:rPr>
              <w:t>Підпункт</w:t>
            </w:r>
          </w:p>
        </w:tc>
        <w:tc>
          <w:tcPr>
            <w:tcW w:w="5528" w:type="dxa"/>
            <w:tcBorders>
              <w:left w:val="nil"/>
            </w:tcBorders>
          </w:tcPr>
          <w:p w14:paraId="4A71829A" w14:textId="77777777" w:rsidR="007D240E" w:rsidRDefault="0016005C">
            <w:pPr>
              <w:pStyle w:val="TableParagraph"/>
              <w:ind w:left="532"/>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3348C2FE" w14:textId="77777777">
        <w:trPr>
          <w:trHeight w:val="7283"/>
        </w:trPr>
        <w:tc>
          <w:tcPr>
            <w:tcW w:w="642" w:type="dxa"/>
            <w:tcBorders>
              <w:right w:val="nil"/>
            </w:tcBorders>
          </w:tcPr>
          <w:p w14:paraId="0C426764"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6A851F99" w14:textId="77777777" w:rsidR="007D240E" w:rsidRDefault="0016005C">
            <w:pPr>
              <w:pStyle w:val="TableParagraph"/>
              <w:ind w:left="116" w:right="230"/>
              <w:rPr>
                <w:i/>
                <w:sz w:val="24"/>
              </w:rPr>
            </w:pPr>
            <w:r>
              <w:rPr>
                <w:i/>
                <w:sz w:val="24"/>
              </w:rPr>
              <w:t>Відміна відкритих</w:t>
            </w:r>
            <w:r>
              <w:rPr>
                <w:i/>
                <w:spacing w:val="-57"/>
                <w:sz w:val="24"/>
              </w:rPr>
              <w:t xml:space="preserve"> </w:t>
            </w:r>
            <w:r>
              <w:rPr>
                <w:i/>
                <w:sz w:val="24"/>
              </w:rPr>
              <w:t>торгів</w:t>
            </w:r>
          </w:p>
        </w:tc>
        <w:tc>
          <w:tcPr>
            <w:tcW w:w="6521" w:type="dxa"/>
            <w:gridSpan w:val="2"/>
            <w:tcBorders>
              <w:left w:val="nil"/>
            </w:tcBorders>
          </w:tcPr>
          <w:p w14:paraId="101A1A3C" w14:textId="77777777" w:rsidR="007D240E" w:rsidRDefault="0016005C">
            <w:pPr>
              <w:pStyle w:val="TableParagraph"/>
              <w:numPr>
                <w:ilvl w:val="1"/>
                <w:numId w:val="25"/>
              </w:numPr>
              <w:tabs>
                <w:tab w:val="left" w:pos="945"/>
              </w:tabs>
              <w:ind w:left="0" w:firstLine="352"/>
              <w:jc w:val="both"/>
              <w:rPr>
                <w:sz w:val="24"/>
                <w:szCs w:val="24"/>
              </w:rPr>
            </w:pPr>
            <w:r>
              <w:rPr>
                <w:sz w:val="24"/>
                <w:szCs w:val="24"/>
              </w:rPr>
              <w:t>Замовник</w:t>
            </w:r>
            <w:r>
              <w:rPr>
                <w:spacing w:val="-4"/>
                <w:sz w:val="24"/>
                <w:szCs w:val="24"/>
              </w:rPr>
              <w:t xml:space="preserve"> </w:t>
            </w:r>
            <w:r>
              <w:rPr>
                <w:sz w:val="24"/>
                <w:szCs w:val="24"/>
              </w:rPr>
              <w:t>відміняє відкриті</w:t>
            </w:r>
            <w:r>
              <w:rPr>
                <w:spacing w:val="-9"/>
                <w:sz w:val="24"/>
                <w:szCs w:val="24"/>
              </w:rPr>
              <w:t xml:space="preserve"> </w:t>
            </w:r>
            <w:r>
              <w:rPr>
                <w:sz w:val="24"/>
                <w:szCs w:val="24"/>
              </w:rPr>
              <w:t>торги</w:t>
            </w:r>
            <w:r>
              <w:rPr>
                <w:spacing w:val="1"/>
                <w:sz w:val="24"/>
                <w:szCs w:val="24"/>
              </w:rPr>
              <w:t xml:space="preserve"> </w:t>
            </w:r>
            <w:r>
              <w:rPr>
                <w:sz w:val="24"/>
                <w:szCs w:val="24"/>
              </w:rPr>
              <w:t>у</w:t>
            </w:r>
            <w:r>
              <w:rPr>
                <w:spacing w:val="-10"/>
                <w:sz w:val="24"/>
                <w:szCs w:val="24"/>
              </w:rPr>
              <w:t xml:space="preserve"> </w:t>
            </w:r>
            <w:r>
              <w:rPr>
                <w:sz w:val="24"/>
                <w:szCs w:val="24"/>
              </w:rPr>
              <w:t>разі:</w:t>
            </w:r>
          </w:p>
          <w:p w14:paraId="546D279E" w14:textId="77777777" w:rsidR="007D240E" w:rsidRDefault="0016005C">
            <w:pPr>
              <w:pStyle w:val="TableParagraph"/>
              <w:numPr>
                <w:ilvl w:val="2"/>
                <w:numId w:val="25"/>
              </w:numPr>
              <w:tabs>
                <w:tab w:val="left" w:pos="662"/>
                <w:tab w:val="left" w:pos="945"/>
              </w:tabs>
              <w:ind w:left="0" w:right="109" w:firstLine="352"/>
              <w:jc w:val="both"/>
              <w:rPr>
                <w:sz w:val="24"/>
                <w:szCs w:val="24"/>
              </w:rPr>
            </w:pPr>
            <w:r>
              <w:rPr>
                <w:sz w:val="24"/>
                <w:szCs w:val="24"/>
              </w:rPr>
              <w:t>відсутності</w:t>
            </w:r>
            <w:r>
              <w:rPr>
                <w:spacing w:val="1"/>
                <w:sz w:val="24"/>
                <w:szCs w:val="24"/>
              </w:rPr>
              <w:t xml:space="preserve"> </w:t>
            </w:r>
            <w:r>
              <w:rPr>
                <w:sz w:val="24"/>
                <w:szCs w:val="24"/>
              </w:rPr>
              <w:t>подальшої</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закупівлі</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1"/>
                <w:sz w:val="24"/>
                <w:szCs w:val="24"/>
              </w:rPr>
              <w:t xml:space="preserve"> </w:t>
            </w:r>
            <w:r>
              <w:rPr>
                <w:sz w:val="24"/>
                <w:szCs w:val="24"/>
              </w:rPr>
              <w:t>чи</w:t>
            </w:r>
            <w:r>
              <w:rPr>
                <w:spacing w:val="1"/>
                <w:sz w:val="24"/>
                <w:szCs w:val="24"/>
              </w:rPr>
              <w:t xml:space="preserve"> </w:t>
            </w:r>
            <w:r>
              <w:rPr>
                <w:sz w:val="24"/>
                <w:szCs w:val="24"/>
              </w:rPr>
              <w:t>послуг;</w:t>
            </w:r>
          </w:p>
          <w:p w14:paraId="7A95BE99" w14:textId="77777777" w:rsidR="007D240E" w:rsidRDefault="0016005C">
            <w:pPr>
              <w:pStyle w:val="TableParagraph"/>
              <w:numPr>
                <w:ilvl w:val="2"/>
                <w:numId w:val="25"/>
              </w:numPr>
              <w:tabs>
                <w:tab w:val="left" w:pos="662"/>
                <w:tab w:val="left" w:pos="945"/>
              </w:tabs>
              <w:ind w:left="0" w:right="102" w:firstLine="352"/>
              <w:jc w:val="both"/>
              <w:rPr>
                <w:sz w:val="24"/>
                <w:szCs w:val="24"/>
              </w:rPr>
            </w:pPr>
            <w:r>
              <w:rPr>
                <w:sz w:val="24"/>
                <w:szCs w:val="24"/>
                <w:shd w:val="clear" w:color="auto" w:fill="FFFFFF"/>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BDEA7E"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скорочення обсягу видатків на здійснення закупівлі товарів, робіт чи послуг;</w:t>
            </w:r>
          </w:p>
          <w:p w14:paraId="59D9C7CD"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коли здійснення закупівлі стало неможливим внаслідок дії обставин непереборної сили.</w:t>
            </w:r>
          </w:p>
          <w:p w14:paraId="12D2F01F"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shd w:val="clear" w:color="auto"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1529746"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rPr>
              <w:t>Відкриті</w:t>
            </w:r>
            <w:r>
              <w:rPr>
                <w:spacing w:val="1"/>
                <w:sz w:val="24"/>
                <w:szCs w:val="24"/>
              </w:rPr>
              <w:t xml:space="preserve"> </w:t>
            </w:r>
            <w:r>
              <w:rPr>
                <w:sz w:val="24"/>
                <w:szCs w:val="24"/>
              </w:rPr>
              <w:t>торги</w:t>
            </w:r>
            <w:r>
              <w:rPr>
                <w:spacing w:val="1"/>
                <w:sz w:val="24"/>
                <w:szCs w:val="24"/>
              </w:rPr>
              <w:t xml:space="preserve"> </w:t>
            </w:r>
            <w:r>
              <w:rPr>
                <w:sz w:val="24"/>
                <w:szCs w:val="24"/>
              </w:rPr>
              <w:t>автоматично</w:t>
            </w:r>
            <w:r>
              <w:rPr>
                <w:spacing w:val="1"/>
                <w:sz w:val="24"/>
                <w:szCs w:val="24"/>
              </w:rPr>
              <w:t xml:space="preserve"> </w:t>
            </w:r>
            <w:r>
              <w:rPr>
                <w:sz w:val="24"/>
                <w:szCs w:val="24"/>
              </w:rPr>
              <w:t>відміняються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r>
              <w:rPr>
                <w:sz w:val="24"/>
                <w:szCs w:val="24"/>
              </w:rPr>
              <w:t>закупівель</w:t>
            </w:r>
            <w:r>
              <w:rPr>
                <w:spacing w:val="6"/>
                <w:sz w:val="24"/>
                <w:szCs w:val="24"/>
              </w:rPr>
              <w:t xml:space="preserve"> </w:t>
            </w:r>
            <w:r>
              <w:rPr>
                <w:sz w:val="24"/>
                <w:szCs w:val="24"/>
              </w:rPr>
              <w:t>у</w:t>
            </w:r>
            <w:r>
              <w:rPr>
                <w:spacing w:val="-8"/>
                <w:sz w:val="24"/>
                <w:szCs w:val="24"/>
              </w:rPr>
              <w:t xml:space="preserve"> </w:t>
            </w:r>
            <w:r>
              <w:rPr>
                <w:sz w:val="24"/>
                <w:szCs w:val="24"/>
              </w:rPr>
              <w:t>разі:</w:t>
            </w:r>
          </w:p>
          <w:p w14:paraId="1882333F" w14:textId="77777777" w:rsidR="007D240E" w:rsidRDefault="0016005C">
            <w:pPr>
              <w:widowControl/>
              <w:shd w:val="clear" w:color="auto" w:fill="FFFFFF"/>
              <w:tabs>
                <w:tab w:val="left" w:pos="804"/>
                <w:tab w:val="left" w:pos="945"/>
              </w:tabs>
              <w:autoSpaceDE/>
              <w:autoSpaceDN/>
              <w:ind w:right="142" w:firstLine="352"/>
              <w:jc w:val="both"/>
              <w:rPr>
                <w:sz w:val="24"/>
                <w:szCs w:val="24"/>
                <w:lang w:eastAsia="uk-UA"/>
              </w:rPr>
            </w:pPr>
            <w:r>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F4B10E" w14:textId="77777777" w:rsidR="007D240E" w:rsidRDefault="0016005C">
            <w:pPr>
              <w:widowControl/>
              <w:shd w:val="clear" w:color="auto" w:fill="FFFFFF"/>
              <w:tabs>
                <w:tab w:val="left" w:pos="662"/>
                <w:tab w:val="left" w:pos="945"/>
              </w:tabs>
              <w:autoSpaceDE/>
              <w:autoSpaceDN/>
              <w:ind w:right="142" w:firstLine="352"/>
              <w:jc w:val="both"/>
              <w:rPr>
                <w:sz w:val="24"/>
                <w:szCs w:val="24"/>
                <w:lang w:eastAsia="uk-UA"/>
              </w:rPr>
            </w:pPr>
            <w:bookmarkStart w:id="11" w:name="n650"/>
            <w:bookmarkEnd w:id="11"/>
            <w:r>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73956A1"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BD3195"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Відкриті</w:t>
            </w:r>
            <w:r>
              <w:rPr>
                <w:spacing w:val="-9"/>
                <w:sz w:val="24"/>
                <w:szCs w:val="24"/>
              </w:rPr>
              <w:t xml:space="preserve"> </w:t>
            </w:r>
            <w:r>
              <w:rPr>
                <w:sz w:val="24"/>
                <w:szCs w:val="24"/>
              </w:rPr>
              <w:t>торги</w:t>
            </w:r>
            <w:r>
              <w:rPr>
                <w:spacing w:val="-4"/>
                <w:sz w:val="24"/>
                <w:szCs w:val="24"/>
              </w:rPr>
              <w:t xml:space="preserve"> </w:t>
            </w:r>
            <w:r>
              <w:rPr>
                <w:sz w:val="24"/>
                <w:szCs w:val="24"/>
              </w:rPr>
              <w:t>можуть</w:t>
            </w:r>
            <w:r>
              <w:rPr>
                <w:spacing w:val="2"/>
                <w:sz w:val="24"/>
                <w:szCs w:val="24"/>
              </w:rPr>
              <w:t xml:space="preserve"> </w:t>
            </w:r>
            <w:r>
              <w:rPr>
                <w:sz w:val="24"/>
                <w:szCs w:val="24"/>
              </w:rPr>
              <w:t>бути</w:t>
            </w:r>
            <w:r>
              <w:rPr>
                <w:spacing w:val="1"/>
                <w:sz w:val="24"/>
                <w:szCs w:val="24"/>
              </w:rPr>
              <w:t xml:space="preserve"> </w:t>
            </w:r>
            <w:r>
              <w:rPr>
                <w:sz w:val="24"/>
                <w:szCs w:val="24"/>
              </w:rPr>
              <w:t>відмінені</w:t>
            </w:r>
            <w:r>
              <w:rPr>
                <w:spacing w:val="-3"/>
                <w:sz w:val="24"/>
                <w:szCs w:val="24"/>
              </w:rPr>
              <w:t xml:space="preserve"> </w:t>
            </w:r>
            <w:r>
              <w:rPr>
                <w:sz w:val="24"/>
                <w:szCs w:val="24"/>
              </w:rPr>
              <w:t>частково (за лотом).</w:t>
            </w:r>
          </w:p>
          <w:p w14:paraId="3E240BD4"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Інформація про відміну відкритих торгів автоматично надсилається</w:t>
            </w:r>
            <w:r>
              <w:rPr>
                <w:spacing w:val="1"/>
                <w:sz w:val="24"/>
                <w:szCs w:val="24"/>
              </w:rPr>
              <w:t xml:space="preserve"> </w:t>
            </w:r>
            <w:r>
              <w:rPr>
                <w:sz w:val="24"/>
                <w:szCs w:val="24"/>
              </w:rPr>
              <w:t>всім</w:t>
            </w:r>
            <w:r>
              <w:rPr>
                <w:spacing w:val="1"/>
                <w:sz w:val="24"/>
                <w:szCs w:val="24"/>
              </w:rPr>
              <w:t xml:space="preserve"> </w:t>
            </w:r>
            <w:r>
              <w:rPr>
                <w:sz w:val="24"/>
                <w:szCs w:val="24"/>
              </w:rPr>
              <w:t>учасникам</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r>
              <w:rPr>
                <w:sz w:val="24"/>
                <w:szCs w:val="24"/>
              </w:rPr>
              <w:t>закупівель</w:t>
            </w:r>
            <w:r>
              <w:rPr>
                <w:spacing w:val="2"/>
                <w:sz w:val="24"/>
                <w:szCs w:val="24"/>
              </w:rPr>
              <w:t xml:space="preserve"> </w:t>
            </w:r>
            <w:r>
              <w:rPr>
                <w:sz w:val="24"/>
                <w:szCs w:val="24"/>
              </w:rPr>
              <w:t>в</w:t>
            </w:r>
            <w:r>
              <w:rPr>
                <w:spacing w:val="3"/>
                <w:sz w:val="24"/>
                <w:szCs w:val="24"/>
              </w:rPr>
              <w:t xml:space="preserve"> </w:t>
            </w:r>
            <w:r>
              <w:rPr>
                <w:sz w:val="24"/>
                <w:szCs w:val="24"/>
              </w:rPr>
              <w:t>день</w:t>
            </w:r>
            <w:r>
              <w:rPr>
                <w:spacing w:val="2"/>
                <w:sz w:val="24"/>
                <w:szCs w:val="24"/>
              </w:rPr>
              <w:t xml:space="preserve"> </w:t>
            </w:r>
            <w:r>
              <w:rPr>
                <w:sz w:val="24"/>
                <w:szCs w:val="24"/>
              </w:rPr>
              <w:t>її</w:t>
            </w:r>
            <w:r>
              <w:rPr>
                <w:spacing w:val="-8"/>
                <w:sz w:val="24"/>
                <w:szCs w:val="24"/>
              </w:rPr>
              <w:t xml:space="preserve"> </w:t>
            </w:r>
            <w:r>
              <w:rPr>
                <w:sz w:val="24"/>
                <w:szCs w:val="24"/>
              </w:rPr>
              <w:t>оприлюднення.</w:t>
            </w:r>
          </w:p>
          <w:p w14:paraId="07E690AC"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відміни</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відхилення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учасники</w:t>
            </w:r>
            <w:r>
              <w:rPr>
                <w:spacing w:val="7"/>
                <w:sz w:val="24"/>
                <w:szCs w:val="24"/>
              </w:rPr>
              <w:t xml:space="preserve"> </w:t>
            </w:r>
            <w:r>
              <w:rPr>
                <w:sz w:val="24"/>
                <w:szCs w:val="24"/>
              </w:rPr>
              <w:t>не</w:t>
            </w:r>
            <w:r>
              <w:rPr>
                <w:spacing w:val="4"/>
                <w:sz w:val="24"/>
                <w:szCs w:val="24"/>
              </w:rPr>
              <w:t xml:space="preserve"> </w:t>
            </w:r>
            <w:r>
              <w:rPr>
                <w:sz w:val="24"/>
                <w:szCs w:val="24"/>
              </w:rPr>
              <w:t>вправі</w:t>
            </w:r>
            <w:r>
              <w:rPr>
                <w:spacing w:val="-2"/>
                <w:sz w:val="24"/>
                <w:szCs w:val="24"/>
              </w:rPr>
              <w:t xml:space="preserve"> </w:t>
            </w:r>
            <w:r>
              <w:rPr>
                <w:sz w:val="24"/>
                <w:szCs w:val="24"/>
              </w:rPr>
              <w:t>вимагати</w:t>
            </w:r>
            <w:r>
              <w:rPr>
                <w:spacing w:val="4"/>
                <w:sz w:val="24"/>
                <w:szCs w:val="24"/>
              </w:rPr>
              <w:t xml:space="preserve"> </w:t>
            </w:r>
            <w:r>
              <w:rPr>
                <w:sz w:val="24"/>
                <w:szCs w:val="24"/>
              </w:rPr>
              <w:t>від</w:t>
            </w:r>
            <w:r>
              <w:rPr>
                <w:spacing w:val="5"/>
                <w:sz w:val="24"/>
                <w:szCs w:val="24"/>
              </w:rPr>
              <w:t xml:space="preserve"> </w:t>
            </w:r>
            <w:r>
              <w:rPr>
                <w:sz w:val="24"/>
                <w:szCs w:val="24"/>
              </w:rPr>
              <w:t>замовника</w:t>
            </w:r>
            <w:r>
              <w:rPr>
                <w:spacing w:val="5"/>
                <w:sz w:val="24"/>
                <w:szCs w:val="24"/>
              </w:rPr>
              <w:t xml:space="preserve"> </w:t>
            </w:r>
            <w:r>
              <w:rPr>
                <w:sz w:val="24"/>
                <w:szCs w:val="24"/>
              </w:rPr>
              <w:t>відшкодування</w:t>
            </w:r>
            <w:r>
              <w:rPr>
                <w:spacing w:val="7"/>
                <w:sz w:val="24"/>
                <w:szCs w:val="24"/>
              </w:rPr>
              <w:t xml:space="preserve"> </w:t>
            </w:r>
            <w:r>
              <w:rPr>
                <w:sz w:val="24"/>
                <w:szCs w:val="24"/>
              </w:rPr>
              <w:t xml:space="preserve">понесених витрат. </w:t>
            </w:r>
          </w:p>
        </w:tc>
      </w:tr>
      <w:tr w:rsidR="007D240E" w14:paraId="105092A6" w14:textId="77777777">
        <w:trPr>
          <w:trHeight w:val="558"/>
        </w:trPr>
        <w:tc>
          <w:tcPr>
            <w:tcW w:w="642" w:type="dxa"/>
            <w:tcBorders>
              <w:right w:val="nil"/>
            </w:tcBorders>
          </w:tcPr>
          <w:p w14:paraId="096D6012"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440B4531" w14:textId="77777777" w:rsidR="007D240E" w:rsidRDefault="0016005C">
            <w:pPr>
              <w:pStyle w:val="TableParagraph"/>
              <w:ind w:left="116" w:right="176"/>
              <w:rPr>
                <w:i/>
                <w:sz w:val="24"/>
              </w:rPr>
            </w:pPr>
            <w:r>
              <w:rPr>
                <w:i/>
                <w:spacing w:val="-1"/>
                <w:sz w:val="24"/>
              </w:rPr>
              <w:t xml:space="preserve">Порядок </w:t>
            </w:r>
            <w:r>
              <w:rPr>
                <w:i/>
                <w:sz w:val="24"/>
              </w:rPr>
              <w:t>укладення</w:t>
            </w:r>
            <w:r>
              <w:rPr>
                <w:i/>
                <w:spacing w:val="-57"/>
                <w:sz w:val="24"/>
              </w:rPr>
              <w:t xml:space="preserve"> </w:t>
            </w:r>
            <w:r>
              <w:rPr>
                <w:i/>
                <w:sz w:val="24"/>
              </w:rPr>
              <w:t>договору</w:t>
            </w:r>
            <w:r>
              <w:rPr>
                <w:i/>
                <w:spacing w:val="1"/>
                <w:sz w:val="24"/>
              </w:rPr>
              <w:t xml:space="preserve"> </w:t>
            </w:r>
            <w:r>
              <w:rPr>
                <w:i/>
                <w:sz w:val="24"/>
              </w:rPr>
              <w:t>про</w:t>
            </w:r>
            <w:r>
              <w:rPr>
                <w:i/>
                <w:spacing w:val="1"/>
                <w:sz w:val="24"/>
              </w:rPr>
              <w:t xml:space="preserve"> </w:t>
            </w:r>
            <w:r>
              <w:rPr>
                <w:i/>
                <w:sz w:val="24"/>
              </w:rPr>
              <w:t>закупівлю</w:t>
            </w:r>
          </w:p>
        </w:tc>
        <w:tc>
          <w:tcPr>
            <w:tcW w:w="6521" w:type="dxa"/>
            <w:gridSpan w:val="2"/>
            <w:tcBorders>
              <w:left w:val="nil"/>
            </w:tcBorders>
          </w:tcPr>
          <w:p w14:paraId="7F6A3A8B"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54ED38"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rPr>
              <w:t xml:space="preserve">Переможець процедури закупівлі через 5 днів з дати </w:t>
            </w:r>
            <w:r>
              <w:rPr>
                <w:sz w:val="24"/>
                <w:szCs w:val="24"/>
              </w:rPr>
              <w:lastRenderedPageBreak/>
              <w:t>оприлюднення 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r>
              <w:rPr>
                <w:sz w:val="24"/>
                <w:szCs w:val="24"/>
              </w:rPr>
              <w:t>закупівель</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 про закупівлю та не пізніше ніж через 15 днів з дня прийняття</w:t>
            </w:r>
            <w:r>
              <w:rPr>
                <w:spacing w:val="-57"/>
                <w:sz w:val="24"/>
                <w:szCs w:val="24"/>
              </w:rPr>
              <w:t xml:space="preserve"> </w:t>
            </w:r>
            <w:r>
              <w:rPr>
                <w:sz w:val="24"/>
                <w:szCs w:val="24"/>
              </w:rPr>
              <w:t>рішення про</w:t>
            </w:r>
            <w:r>
              <w:rPr>
                <w:spacing w:val="1"/>
                <w:sz w:val="24"/>
                <w:szCs w:val="24"/>
              </w:rPr>
              <w:t xml:space="preserve"> </w:t>
            </w:r>
            <w:r>
              <w:rPr>
                <w:sz w:val="24"/>
                <w:szCs w:val="24"/>
              </w:rPr>
              <w:t>намір</w:t>
            </w:r>
            <w:r>
              <w:rPr>
                <w:spacing w:val="1"/>
                <w:sz w:val="24"/>
                <w:szCs w:val="24"/>
              </w:rPr>
              <w:t xml:space="preserve"> </w:t>
            </w:r>
            <w:r>
              <w:rPr>
                <w:sz w:val="24"/>
                <w:szCs w:val="24"/>
              </w:rPr>
              <w:t>укласти договір про закупівлю</w:t>
            </w:r>
            <w:r>
              <w:rPr>
                <w:spacing w:val="1"/>
                <w:sz w:val="24"/>
                <w:szCs w:val="24"/>
              </w:rPr>
              <w:t xml:space="preserve"> </w:t>
            </w:r>
            <w:r>
              <w:rPr>
                <w:sz w:val="24"/>
                <w:szCs w:val="24"/>
              </w:rPr>
              <w:t>повинен надати</w:t>
            </w:r>
            <w:r>
              <w:rPr>
                <w:spacing w:val="1"/>
                <w:sz w:val="24"/>
                <w:szCs w:val="24"/>
              </w:rPr>
              <w:t xml:space="preserve"> </w:t>
            </w:r>
            <w:r>
              <w:rPr>
                <w:sz w:val="24"/>
                <w:szCs w:val="24"/>
              </w:rPr>
              <w:t>замовнику (направити за адресою місцезнаходження замовника) два</w:t>
            </w:r>
            <w:r>
              <w:rPr>
                <w:spacing w:val="1"/>
                <w:sz w:val="24"/>
                <w:szCs w:val="24"/>
              </w:rPr>
              <w:t xml:space="preserve"> </w:t>
            </w:r>
            <w:r>
              <w:rPr>
                <w:sz w:val="24"/>
                <w:szCs w:val="24"/>
              </w:rPr>
              <w:t>примірники</w:t>
            </w:r>
            <w:r>
              <w:rPr>
                <w:spacing w:val="3"/>
                <w:sz w:val="24"/>
                <w:szCs w:val="24"/>
              </w:rPr>
              <w:t xml:space="preserve"> </w:t>
            </w:r>
            <w:r>
              <w:rPr>
                <w:sz w:val="24"/>
                <w:szCs w:val="24"/>
              </w:rPr>
              <w:t>заповненого</w:t>
            </w:r>
            <w:r>
              <w:rPr>
                <w:spacing w:val="3"/>
                <w:sz w:val="24"/>
                <w:szCs w:val="24"/>
              </w:rPr>
              <w:t xml:space="preserve"> </w:t>
            </w:r>
            <w:r>
              <w:rPr>
                <w:sz w:val="24"/>
                <w:szCs w:val="24"/>
              </w:rPr>
              <w:t>та</w:t>
            </w:r>
            <w:r>
              <w:rPr>
                <w:spacing w:val="-2"/>
                <w:sz w:val="24"/>
                <w:szCs w:val="24"/>
              </w:rPr>
              <w:t xml:space="preserve"> </w:t>
            </w:r>
            <w:r>
              <w:rPr>
                <w:sz w:val="24"/>
                <w:szCs w:val="24"/>
              </w:rPr>
              <w:t>підписаного</w:t>
            </w:r>
            <w:r>
              <w:rPr>
                <w:spacing w:val="2"/>
                <w:sz w:val="24"/>
                <w:szCs w:val="24"/>
              </w:rPr>
              <w:t xml:space="preserve"> </w:t>
            </w:r>
            <w:r>
              <w:rPr>
                <w:sz w:val="24"/>
                <w:szCs w:val="24"/>
              </w:rPr>
              <w:t>зі</w:t>
            </w:r>
            <w:r>
              <w:rPr>
                <w:spacing w:val="-6"/>
                <w:sz w:val="24"/>
                <w:szCs w:val="24"/>
              </w:rPr>
              <w:t xml:space="preserve"> </w:t>
            </w:r>
            <w:r>
              <w:rPr>
                <w:sz w:val="24"/>
                <w:szCs w:val="24"/>
              </w:rPr>
              <w:t>своєї</w:t>
            </w:r>
            <w:r>
              <w:rPr>
                <w:spacing w:val="-6"/>
                <w:sz w:val="24"/>
                <w:szCs w:val="24"/>
              </w:rPr>
              <w:t xml:space="preserve"> </w:t>
            </w:r>
            <w:r>
              <w:rPr>
                <w:sz w:val="24"/>
                <w:szCs w:val="24"/>
              </w:rPr>
              <w:t>сторони договору</w:t>
            </w:r>
            <w:r>
              <w:rPr>
                <w:spacing w:val="-6"/>
                <w:sz w:val="24"/>
                <w:szCs w:val="24"/>
              </w:rPr>
              <w:t xml:space="preserve"> </w:t>
            </w:r>
            <w:r>
              <w:rPr>
                <w:sz w:val="24"/>
                <w:szCs w:val="24"/>
              </w:rPr>
              <w:t>про закупівлю</w:t>
            </w:r>
            <w:r>
              <w:rPr>
                <w:spacing w:val="21"/>
                <w:sz w:val="24"/>
                <w:szCs w:val="24"/>
              </w:rPr>
              <w:t xml:space="preserve"> </w:t>
            </w:r>
            <w:r>
              <w:rPr>
                <w:sz w:val="24"/>
                <w:szCs w:val="24"/>
              </w:rPr>
              <w:t>з</w:t>
            </w:r>
            <w:r>
              <w:rPr>
                <w:spacing w:val="25"/>
                <w:sz w:val="24"/>
                <w:szCs w:val="24"/>
              </w:rPr>
              <w:t xml:space="preserve"> </w:t>
            </w:r>
            <w:r>
              <w:rPr>
                <w:sz w:val="24"/>
                <w:szCs w:val="24"/>
              </w:rPr>
              <w:t>прикладанням</w:t>
            </w:r>
            <w:r>
              <w:rPr>
                <w:spacing w:val="24"/>
                <w:sz w:val="24"/>
                <w:szCs w:val="24"/>
              </w:rPr>
              <w:t xml:space="preserve"> </w:t>
            </w:r>
            <w:r>
              <w:rPr>
                <w:sz w:val="24"/>
                <w:szCs w:val="24"/>
              </w:rPr>
              <w:t>печатки</w:t>
            </w:r>
            <w:r>
              <w:rPr>
                <w:spacing w:val="25"/>
                <w:sz w:val="24"/>
                <w:szCs w:val="24"/>
              </w:rPr>
              <w:t xml:space="preserve"> </w:t>
            </w:r>
            <w:r>
              <w:rPr>
                <w:sz w:val="24"/>
                <w:szCs w:val="24"/>
              </w:rPr>
              <w:t>(у</w:t>
            </w:r>
            <w:r>
              <w:rPr>
                <w:spacing w:val="14"/>
                <w:sz w:val="24"/>
                <w:szCs w:val="24"/>
              </w:rPr>
              <w:t xml:space="preserve"> </w:t>
            </w:r>
            <w:r>
              <w:rPr>
                <w:sz w:val="24"/>
                <w:szCs w:val="24"/>
              </w:rPr>
              <w:t>разі</w:t>
            </w:r>
            <w:r>
              <w:rPr>
                <w:spacing w:val="23"/>
                <w:sz w:val="24"/>
                <w:szCs w:val="24"/>
              </w:rPr>
              <w:t xml:space="preserve"> </w:t>
            </w:r>
            <w:r>
              <w:rPr>
                <w:sz w:val="24"/>
                <w:szCs w:val="24"/>
              </w:rPr>
              <w:t>її</w:t>
            </w:r>
            <w:r>
              <w:rPr>
                <w:spacing w:val="20"/>
                <w:sz w:val="24"/>
                <w:szCs w:val="24"/>
              </w:rPr>
              <w:t xml:space="preserve"> </w:t>
            </w:r>
            <w:r>
              <w:rPr>
                <w:sz w:val="24"/>
                <w:szCs w:val="24"/>
              </w:rPr>
              <w:t>використання).</w:t>
            </w:r>
            <w:r>
              <w:rPr>
                <w:spacing w:val="26"/>
                <w:sz w:val="24"/>
                <w:szCs w:val="24"/>
              </w:rPr>
              <w:t xml:space="preserve"> </w:t>
            </w:r>
            <w:r>
              <w:rPr>
                <w:sz w:val="24"/>
                <w:szCs w:val="24"/>
              </w:rPr>
              <w:t>Учасник при складанні проекту договору про закупівлю не повинен відступати від проекту договору, що додається до цієї тендерної документації. 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учасником</w:t>
            </w:r>
            <w:r>
              <w:rPr>
                <w:spacing w:val="1"/>
                <w:sz w:val="24"/>
                <w:szCs w:val="24"/>
              </w:rPr>
              <w:t xml:space="preserve"> </w:t>
            </w:r>
            <w:r>
              <w:rPr>
                <w:sz w:val="24"/>
                <w:szCs w:val="24"/>
              </w:rPr>
              <w:t>вимог</w:t>
            </w:r>
            <w:r>
              <w:rPr>
                <w:spacing w:val="1"/>
                <w:sz w:val="24"/>
                <w:szCs w:val="24"/>
              </w:rPr>
              <w:t xml:space="preserve"> </w:t>
            </w:r>
            <w:r>
              <w:rPr>
                <w:sz w:val="24"/>
                <w:szCs w:val="24"/>
              </w:rPr>
              <w:t>цього</w:t>
            </w:r>
            <w:r>
              <w:rPr>
                <w:spacing w:val="1"/>
                <w:sz w:val="24"/>
                <w:szCs w:val="24"/>
              </w:rPr>
              <w:t xml:space="preserve"> </w:t>
            </w:r>
            <w:r>
              <w:rPr>
                <w:sz w:val="24"/>
                <w:szCs w:val="24"/>
              </w:rPr>
              <w:t>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3"/>
                <w:sz w:val="24"/>
                <w:szCs w:val="24"/>
              </w:rPr>
              <w:t xml:space="preserve"> </w:t>
            </w:r>
            <w:r>
              <w:rPr>
                <w:sz w:val="24"/>
                <w:szCs w:val="24"/>
              </w:rPr>
              <w:t>закупівлі.</w:t>
            </w:r>
          </w:p>
          <w:p w14:paraId="3A1D4799"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E" w14:paraId="7F0228DB" w14:textId="77777777">
        <w:trPr>
          <w:trHeight w:val="558"/>
        </w:trPr>
        <w:tc>
          <w:tcPr>
            <w:tcW w:w="642" w:type="dxa"/>
            <w:tcBorders>
              <w:right w:val="nil"/>
            </w:tcBorders>
          </w:tcPr>
          <w:p w14:paraId="7E16AA84" w14:textId="77777777" w:rsidR="007D240E" w:rsidRDefault="0016005C">
            <w:pPr>
              <w:pStyle w:val="TableParagraph"/>
              <w:ind w:left="259"/>
              <w:rPr>
                <w:sz w:val="24"/>
              </w:rPr>
            </w:pPr>
            <w:r>
              <w:rPr>
                <w:sz w:val="24"/>
              </w:rPr>
              <w:lastRenderedPageBreak/>
              <w:t>3</w:t>
            </w:r>
          </w:p>
        </w:tc>
        <w:tc>
          <w:tcPr>
            <w:tcW w:w="2638" w:type="dxa"/>
            <w:tcBorders>
              <w:left w:val="nil"/>
              <w:right w:val="nil"/>
            </w:tcBorders>
          </w:tcPr>
          <w:p w14:paraId="46987D58" w14:textId="77777777" w:rsidR="007D240E" w:rsidRDefault="0016005C">
            <w:pPr>
              <w:pStyle w:val="TableParagraph"/>
              <w:ind w:left="192" w:right="115"/>
              <w:rPr>
                <w:i/>
                <w:sz w:val="24"/>
              </w:rPr>
            </w:pPr>
            <w:r>
              <w:rPr>
                <w:i/>
                <w:sz w:val="24"/>
              </w:rPr>
              <w:t>Проект договору</w:t>
            </w:r>
            <w:r>
              <w:rPr>
                <w:i/>
                <w:spacing w:val="1"/>
                <w:sz w:val="24"/>
              </w:rPr>
              <w:t xml:space="preserve"> </w:t>
            </w:r>
            <w:r>
              <w:rPr>
                <w:i/>
                <w:sz w:val="24"/>
              </w:rPr>
              <w:t>про</w:t>
            </w:r>
            <w:r>
              <w:rPr>
                <w:i/>
                <w:spacing w:val="1"/>
                <w:sz w:val="24"/>
              </w:rPr>
              <w:t xml:space="preserve"> </w:t>
            </w:r>
            <w:r>
              <w:rPr>
                <w:i/>
                <w:sz w:val="24"/>
              </w:rPr>
              <w:t>закупівлю та</w:t>
            </w:r>
            <w:r>
              <w:rPr>
                <w:i/>
                <w:spacing w:val="1"/>
                <w:sz w:val="24"/>
              </w:rPr>
              <w:t xml:space="preserve"> </w:t>
            </w:r>
            <w:r>
              <w:rPr>
                <w:i/>
                <w:sz w:val="24"/>
              </w:rPr>
              <w:t>порядок зміни його</w:t>
            </w:r>
            <w:r>
              <w:rPr>
                <w:i/>
                <w:spacing w:val="-57"/>
                <w:sz w:val="24"/>
              </w:rPr>
              <w:t xml:space="preserve"> </w:t>
            </w:r>
            <w:r>
              <w:rPr>
                <w:i/>
                <w:sz w:val="24"/>
              </w:rPr>
              <w:t>умов</w:t>
            </w:r>
          </w:p>
        </w:tc>
        <w:tc>
          <w:tcPr>
            <w:tcW w:w="6521" w:type="dxa"/>
            <w:gridSpan w:val="2"/>
            <w:tcBorders>
              <w:left w:val="nil"/>
            </w:tcBorders>
          </w:tcPr>
          <w:p w14:paraId="630D6851"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Проект договору про закупівлю складено замовником з урахуванням</w:t>
            </w:r>
            <w:r>
              <w:rPr>
                <w:spacing w:val="1"/>
                <w:sz w:val="24"/>
                <w:szCs w:val="24"/>
              </w:rPr>
              <w:t xml:space="preserve"> </w:t>
            </w:r>
            <w:r>
              <w:rPr>
                <w:sz w:val="24"/>
                <w:szCs w:val="24"/>
              </w:rPr>
              <w:t>особливостей</w:t>
            </w:r>
            <w:r>
              <w:rPr>
                <w:spacing w:val="1"/>
                <w:sz w:val="24"/>
                <w:szCs w:val="24"/>
              </w:rPr>
              <w:t xml:space="preserve"> </w:t>
            </w:r>
            <w:r>
              <w:rPr>
                <w:sz w:val="24"/>
                <w:szCs w:val="24"/>
              </w:rPr>
              <w:t>предмету</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оприлюднено</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r>
              <w:rPr>
                <w:sz w:val="24"/>
                <w:szCs w:val="24"/>
              </w:rPr>
              <w:t>закупівель</w:t>
            </w:r>
            <w:r>
              <w:rPr>
                <w:spacing w:val="1"/>
                <w:sz w:val="24"/>
                <w:szCs w:val="24"/>
              </w:rPr>
              <w:t xml:space="preserve"> </w:t>
            </w:r>
            <w:r>
              <w:rPr>
                <w:sz w:val="24"/>
                <w:szCs w:val="24"/>
              </w:rPr>
              <w:t>разом</w:t>
            </w:r>
            <w:r>
              <w:rPr>
                <w:spacing w:val="1"/>
                <w:sz w:val="24"/>
                <w:szCs w:val="24"/>
              </w:rPr>
              <w:t xml:space="preserve"> </w:t>
            </w:r>
            <w:r>
              <w:rPr>
                <w:sz w:val="24"/>
                <w:szCs w:val="24"/>
              </w:rPr>
              <w:t>з</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p>
          <w:p w14:paraId="1467D2FB"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своєї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w:t>
            </w:r>
            <w:r>
              <w:rPr>
                <w:spacing w:val="1"/>
                <w:sz w:val="24"/>
                <w:szCs w:val="24"/>
              </w:rPr>
              <w:t xml:space="preserve"> </w:t>
            </w:r>
            <w:r>
              <w:rPr>
                <w:sz w:val="24"/>
                <w:szCs w:val="24"/>
              </w:rPr>
              <w:t>письмове</w:t>
            </w:r>
            <w:r>
              <w:rPr>
                <w:spacing w:val="1"/>
                <w:sz w:val="24"/>
                <w:szCs w:val="24"/>
              </w:rPr>
              <w:t xml:space="preserve"> </w:t>
            </w:r>
            <w:r>
              <w:rPr>
                <w:sz w:val="24"/>
                <w:szCs w:val="24"/>
              </w:rPr>
              <w:t>підтвердження</w:t>
            </w:r>
            <w:r>
              <w:rPr>
                <w:spacing w:val="55"/>
                <w:sz w:val="24"/>
                <w:szCs w:val="24"/>
              </w:rPr>
              <w:t xml:space="preserve"> </w:t>
            </w:r>
            <w:r>
              <w:rPr>
                <w:sz w:val="24"/>
                <w:szCs w:val="24"/>
              </w:rPr>
              <w:t>того,</w:t>
            </w:r>
            <w:r>
              <w:rPr>
                <w:spacing w:val="53"/>
                <w:sz w:val="24"/>
                <w:szCs w:val="24"/>
              </w:rPr>
              <w:t xml:space="preserve"> </w:t>
            </w:r>
            <w:r>
              <w:rPr>
                <w:sz w:val="24"/>
                <w:szCs w:val="24"/>
              </w:rPr>
              <w:t>що</w:t>
            </w:r>
            <w:r>
              <w:rPr>
                <w:spacing w:val="56"/>
                <w:sz w:val="24"/>
                <w:szCs w:val="24"/>
              </w:rPr>
              <w:t xml:space="preserve"> </w:t>
            </w:r>
            <w:r>
              <w:rPr>
                <w:sz w:val="24"/>
                <w:szCs w:val="24"/>
              </w:rPr>
              <w:t>він</w:t>
            </w:r>
            <w:r>
              <w:rPr>
                <w:spacing w:val="56"/>
                <w:sz w:val="24"/>
                <w:szCs w:val="24"/>
              </w:rPr>
              <w:t xml:space="preserve"> </w:t>
            </w:r>
            <w:r>
              <w:rPr>
                <w:sz w:val="24"/>
                <w:szCs w:val="24"/>
              </w:rPr>
              <w:t>ознайомився</w:t>
            </w:r>
            <w:r>
              <w:rPr>
                <w:spacing w:val="55"/>
                <w:sz w:val="24"/>
                <w:szCs w:val="24"/>
              </w:rPr>
              <w:t xml:space="preserve"> </w:t>
            </w:r>
            <w:r>
              <w:rPr>
                <w:sz w:val="24"/>
                <w:szCs w:val="24"/>
              </w:rPr>
              <w:t>з</w:t>
            </w:r>
            <w:r>
              <w:rPr>
                <w:spacing w:val="53"/>
                <w:sz w:val="24"/>
                <w:szCs w:val="24"/>
              </w:rPr>
              <w:t xml:space="preserve"> </w:t>
            </w:r>
            <w:r>
              <w:rPr>
                <w:sz w:val="24"/>
                <w:szCs w:val="24"/>
              </w:rPr>
              <w:t>проектом</w:t>
            </w:r>
            <w:r>
              <w:rPr>
                <w:spacing w:val="52"/>
                <w:sz w:val="24"/>
                <w:szCs w:val="24"/>
              </w:rPr>
              <w:t xml:space="preserve"> </w:t>
            </w:r>
            <w:r>
              <w:rPr>
                <w:sz w:val="24"/>
                <w:szCs w:val="24"/>
              </w:rPr>
              <w:t>договору</w:t>
            </w:r>
            <w:r>
              <w:rPr>
                <w:spacing w:val="47"/>
                <w:sz w:val="24"/>
                <w:szCs w:val="24"/>
              </w:rPr>
              <w:t xml:space="preserve"> </w:t>
            </w:r>
            <w:r>
              <w:rPr>
                <w:sz w:val="24"/>
                <w:szCs w:val="24"/>
              </w:rPr>
              <w:t>про закупівлю, який додається</w:t>
            </w:r>
            <w:r>
              <w:rPr>
                <w:spacing w:val="1"/>
                <w:sz w:val="24"/>
                <w:szCs w:val="24"/>
              </w:rPr>
              <w:t xml:space="preserve"> </w:t>
            </w:r>
            <w:r>
              <w:rPr>
                <w:sz w:val="24"/>
                <w:szCs w:val="24"/>
              </w:rPr>
              <w:t>до цієї тендерної документації, згоден з</w:t>
            </w:r>
            <w:r>
              <w:rPr>
                <w:spacing w:val="1"/>
                <w:sz w:val="24"/>
                <w:szCs w:val="24"/>
              </w:rPr>
              <w:t xml:space="preserve"> </w:t>
            </w:r>
            <w:r>
              <w:rPr>
                <w:sz w:val="24"/>
                <w:szCs w:val="24"/>
              </w:rPr>
              <w:t>його</w:t>
            </w:r>
            <w:r>
              <w:rPr>
                <w:spacing w:val="1"/>
                <w:sz w:val="24"/>
                <w:szCs w:val="24"/>
              </w:rPr>
              <w:t xml:space="preserve"> </w:t>
            </w:r>
            <w:r>
              <w:rPr>
                <w:sz w:val="24"/>
                <w:szCs w:val="24"/>
              </w:rPr>
              <w:t>умовами</w:t>
            </w:r>
            <w:r>
              <w:rPr>
                <w:spacing w:val="1"/>
                <w:sz w:val="24"/>
                <w:szCs w:val="24"/>
              </w:rPr>
              <w:t xml:space="preserve"> </w:t>
            </w:r>
            <w:r>
              <w:rPr>
                <w:sz w:val="24"/>
                <w:szCs w:val="24"/>
              </w:rPr>
              <w:t>та</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визначення</w:t>
            </w:r>
            <w:r>
              <w:rPr>
                <w:spacing w:val="1"/>
                <w:sz w:val="24"/>
                <w:szCs w:val="24"/>
              </w:rPr>
              <w:t xml:space="preserve"> </w:t>
            </w:r>
            <w:r>
              <w:rPr>
                <w:sz w:val="24"/>
                <w:szCs w:val="24"/>
              </w:rPr>
              <w:t>його</w:t>
            </w:r>
            <w:r>
              <w:rPr>
                <w:spacing w:val="1"/>
                <w:sz w:val="24"/>
                <w:szCs w:val="24"/>
              </w:rPr>
              <w:t xml:space="preserve"> </w:t>
            </w:r>
            <w:r>
              <w:rPr>
                <w:sz w:val="24"/>
                <w:szCs w:val="24"/>
              </w:rPr>
              <w:t>переможцем</w:t>
            </w:r>
            <w:r>
              <w:rPr>
                <w:spacing w:val="60"/>
                <w:sz w:val="24"/>
                <w:szCs w:val="24"/>
              </w:rPr>
              <w:t xml:space="preserve"> </w:t>
            </w:r>
            <w:r>
              <w:rPr>
                <w:sz w:val="24"/>
                <w:szCs w:val="24"/>
              </w:rPr>
              <w:t>торгів</w:t>
            </w:r>
            <w:r>
              <w:rPr>
                <w:spacing w:val="1"/>
                <w:sz w:val="24"/>
                <w:szCs w:val="24"/>
              </w:rPr>
              <w:t xml:space="preserve"> </w:t>
            </w:r>
            <w:r>
              <w:rPr>
                <w:sz w:val="24"/>
                <w:szCs w:val="24"/>
              </w:rPr>
              <w:t>укладе</w:t>
            </w:r>
            <w:r>
              <w:rPr>
                <w:spacing w:val="10"/>
                <w:sz w:val="24"/>
                <w:szCs w:val="24"/>
              </w:rPr>
              <w:t xml:space="preserve"> </w:t>
            </w:r>
            <w:r>
              <w:rPr>
                <w:sz w:val="24"/>
                <w:szCs w:val="24"/>
              </w:rPr>
              <w:t>договір</w:t>
            </w:r>
            <w:r>
              <w:rPr>
                <w:spacing w:val="11"/>
                <w:sz w:val="24"/>
                <w:szCs w:val="24"/>
              </w:rPr>
              <w:t xml:space="preserve"> </w:t>
            </w:r>
            <w:r>
              <w:rPr>
                <w:sz w:val="24"/>
                <w:szCs w:val="24"/>
              </w:rPr>
              <w:t>про</w:t>
            </w:r>
            <w:r>
              <w:rPr>
                <w:spacing w:val="16"/>
                <w:sz w:val="24"/>
                <w:szCs w:val="24"/>
              </w:rPr>
              <w:t xml:space="preserve"> </w:t>
            </w:r>
            <w:r>
              <w:rPr>
                <w:sz w:val="24"/>
                <w:szCs w:val="24"/>
              </w:rPr>
              <w:t>закупівлю</w:t>
            </w:r>
            <w:r>
              <w:rPr>
                <w:spacing w:val="15"/>
                <w:sz w:val="24"/>
                <w:szCs w:val="24"/>
              </w:rPr>
              <w:t xml:space="preserve"> </w:t>
            </w:r>
            <w:r>
              <w:rPr>
                <w:sz w:val="24"/>
                <w:szCs w:val="24"/>
              </w:rPr>
              <w:t>у</w:t>
            </w:r>
            <w:r>
              <w:rPr>
                <w:spacing w:val="6"/>
                <w:sz w:val="24"/>
                <w:szCs w:val="24"/>
              </w:rPr>
              <w:t xml:space="preserve"> </w:t>
            </w:r>
            <w:r>
              <w:rPr>
                <w:sz w:val="24"/>
                <w:szCs w:val="24"/>
              </w:rPr>
              <w:t>запропонованій</w:t>
            </w:r>
            <w:r>
              <w:rPr>
                <w:spacing w:val="13"/>
                <w:sz w:val="24"/>
                <w:szCs w:val="24"/>
              </w:rPr>
              <w:t xml:space="preserve"> </w:t>
            </w:r>
            <w:r>
              <w:rPr>
                <w:sz w:val="24"/>
                <w:szCs w:val="24"/>
              </w:rPr>
              <w:t>замовником</w:t>
            </w:r>
            <w:r>
              <w:rPr>
                <w:spacing w:val="13"/>
                <w:sz w:val="24"/>
                <w:szCs w:val="24"/>
              </w:rPr>
              <w:t xml:space="preserve"> </w:t>
            </w:r>
            <w:r>
              <w:rPr>
                <w:sz w:val="24"/>
                <w:szCs w:val="24"/>
              </w:rPr>
              <w:t>редакції,</w:t>
            </w:r>
            <w:r>
              <w:rPr>
                <w:spacing w:val="-58"/>
                <w:sz w:val="24"/>
                <w:szCs w:val="24"/>
              </w:rPr>
              <w:t xml:space="preserve"> </w:t>
            </w:r>
            <w:r>
              <w:rPr>
                <w:sz w:val="24"/>
                <w:szCs w:val="24"/>
              </w:rPr>
              <w:t>а також заповнений та підписаний учасником проєкт договору про</w:t>
            </w:r>
            <w:r>
              <w:rPr>
                <w:spacing w:val="1"/>
                <w:sz w:val="24"/>
                <w:szCs w:val="24"/>
              </w:rPr>
              <w:t xml:space="preserve"> </w:t>
            </w:r>
            <w:r>
              <w:rPr>
                <w:sz w:val="24"/>
                <w:szCs w:val="24"/>
              </w:rPr>
              <w:t>закупівлю,</w:t>
            </w:r>
            <w:r>
              <w:rPr>
                <w:spacing w:val="3"/>
                <w:sz w:val="24"/>
                <w:szCs w:val="24"/>
              </w:rPr>
              <w:t xml:space="preserve"> </w:t>
            </w:r>
            <w:r>
              <w:rPr>
                <w:sz w:val="24"/>
                <w:szCs w:val="24"/>
              </w:rPr>
              <w:t>в</w:t>
            </w:r>
            <w:r>
              <w:rPr>
                <w:spacing w:val="3"/>
                <w:sz w:val="24"/>
                <w:szCs w:val="24"/>
              </w:rPr>
              <w:t xml:space="preserve"> </w:t>
            </w:r>
            <w:r>
              <w:rPr>
                <w:sz w:val="24"/>
                <w:szCs w:val="24"/>
              </w:rPr>
              <w:t>тому</w:t>
            </w:r>
            <w:r>
              <w:rPr>
                <w:spacing w:val="-8"/>
                <w:sz w:val="24"/>
                <w:szCs w:val="24"/>
              </w:rPr>
              <w:t xml:space="preserve"> </w:t>
            </w:r>
            <w:r>
              <w:rPr>
                <w:sz w:val="24"/>
                <w:szCs w:val="24"/>
              </w:rPr>
              <w:t>числі</w:t>
            </w:r>
            <w:r>
              <w:rPr>
                <w:spacing w:val="-4"/>
                <w:sz w:val="24"/>
                <w:szCs w:val="24"/>
              </w:rPr>
              <w:t xml:space="preserve"> </w:t>
            </w:r>
            <w:r>
              <w:rPr>
                <w:sz w:val="24"/>
                <w:szCs w:val="24"/>
              </w:rPr>
              <w:t>додатки</w:t>
            </w:r>
            <w:r>
              <w:rPr>
                <w:spacing w:val="3"/>
                <w:sz w:val="24"/>
                <w:szCs w:val="24"/>
              </w:rPr>
              <w:t xml:space="preserve"> </w:t>
            </w:r>
            <w:r>
              <w:rPr>
                <w:sz w:val="24"/>
                <w:szCs w:val="24"/>
              </w:rPr>
              <w:t>до</w:t>
            </w:r>
            <w:r>
              <w:rPr>
                <w:spacing w:val="2"/>
                <w:sz w:val="24"/>
                <w:szCs w:val="24"/>
              </w:rPr>
              <w:t xml:space="preserve"> </w:t>
            </w:r>
            <w:r>
              <w:rPr>
                <w:sz w:val="24"/>
                <w:szCs w:val="24"/>
              </w:rPr>
              <w:t>нього.</w:t>
            </w:r>
          </w:p>
          <w:p w14:paraId="6E159BB5"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 xml:space="preserve">Договір </w:t>
            </w:r>
            <w:r>
              <w:rPr>
                <w:sz w:val="24"/>
                <w:szCs w:val="24"/>
                <w:shd w:val="clear" w:color="auto" w:fill="FFFFFF"/>
              </w:rPr>
              <w:t>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035541"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Умови</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 не повинні відрізнятися</w:t>
            </w:r>
            <w:r>
              <w:rPr>
                <w:spacing w:val="1"/>
                <w:sz w:val="24"/>
                <w:szCs w:val="24"/>
              </w:rPr>
              <w:t xml:space="preserve"> </w:t>
            </w:r>
            <w:r>
              <w:rPr>
                <w:sz w:val="24"/>
                <w:szCs w:val="24"/>
              </w:rPr>
              <w:t>від змісту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2"/>
                <w:sz w:val="24"/>
                <w:szCs w:val="24"/>
              </w:rPr>
              <w:t xml:space="preserve"> </w:t>
            </w:r>
            <w:r>
              <w:rPr>
                <w:sz w:val="24"/>
                <w:szCs w:val="24"/>
              </w:rPr>
              <w:t xml:space="preserve">закупівлі, у тому </w:t>
            </w:r>
            <w:r>
              <w:rPr>
                <w:sz w:val="24"/>
                <w:szCs w:val="24"/>
                <w:shd w:val="clear" w:color="auto" w:fill="FFFFFF"/>
              </w:rPr>
              <w:t>числі за результатами електронного аукціону,</w:t>
            </w:r>
            <w:r>
              <w:rPr>
                <w:spacing w:val="3"/>
                <w:sz w:val="24"/>
                <w:szCs w:val="24"/>
              </w:rPr>
              <w:t xml:space="preserve"> </w:t>
            </w:r>
            <w:r>
              <w:rPr>
                <w:sz w:val="24"/>
                <w:szCs w:val="24"/>
              </w:rPr>
              <w:t>крім</w:t>
            </w:r>
            <w:r>
              <w:rPr>
                <w:spacing w:val="2"/>
                <w:sz w:val="24"/>
                <w:szCs w:val="24"/>
              </w:rPr>
              <w:t xml:space="preserve"> </w:t>
            </w:r>
            <w:r>
              <w:rPr>
                <w:sz w:val="24"/>
                <w:szCs w:val="24"/>
              </w:rPr>
              <w:t>випадків:</w:t>
            </w:r>
          </w:p>
          <w:p w14:paraId="70EA8B08" w14:textId="77777777" w:rsidR="007D240E" w:rsidRDefault="0016005C">
            <w:pPr>
              <w:pStyle w:val="aa"/>
              <w:tabs>
                <w:tab w:val="left" w:pos="804"/>
              </w:tabs>
              <w:ind w:right="97" w:firstLine="352"/>
            </w:pPr>
            <w:r>
              <w:t>(а)</w:t>
            </w:r>
            <w:r>
              <w:rPr>
                <w:spacing w:val="1"/>
              </w:rPr>
              <w:t xml:space="preserve"> </w:t>
            </w: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14:paraId="70E4ABBD" w14:textId="77777777" w:rsidR="007D240E" w:rsidRDefault="0016005C">
            <w:pPr>
              <w:pStyle w:val="aa"/>
              <w:tabs>
                <w:tab w:val="left" w:pos="804"/>
              </w:tabs>
              <w:ind w:right="97" w:firstLine="352"/>
            </w:pPr>
            <w:r>
              <w:t>(б)</w:t>
            </w:r>
            <w:r>
              <w:rPr>
                <w:spacing w:val="1"/>
              </w:rPr>
              <w:t xml:space="preserve"> </w:t>
            </w:r>
            <w:r>
              <w:t>перерахунку ціни</w:t>
            </w:r>
            <w:r>
              <w:rPr>
                <w:spacing w:val="1"/>
              </w:rPr>
              <w:t xml:space="preserve"> </w:t>
            </w:r>
            <w:r>
              <w:rPr>
                <w:shd w:val="clear" w:color="auto" w:fill="FFFFFF"/>
              </w:rPr>
              <w:t>в бік зменшення ціни тендерної пропозиції переможця без зменшення обсягів закупівлі</w:t>
            </w:r>
            <w:r>
              <w:t>,</w:t>
            </w:r>
          </w:p>
          <w:p w14:paraId="0F9D58FD" w14:textId="77777777" w:rsidR="007D240E" w:rsidRDefault="0016005C">
            <w:pPr>
              <w:pStyle w:val="aa"/>
              <w:tabs>
                <w:tab w:val="left" w:pos="804"/>
              </w:tabs>
              <w:ind w:right="97" w:firstLine="352"/>
            </w:pPr>
            <w:r>
              <w:t>(в) перерахунку ціни та обсягів товарів в бік зменшення за умови необхідності приведення обсягів</w:t>
            </w:r>
            <w:r>
              <w:rPr>
                <w:spacing w:val="1"/>
              </w:rPr>
              <w:t xml:space="preserve"> </w:t>
            </w:r>
            <w:r>
              <w:t>товарів</w:t>
            </w:r>
            <w:r>
              <w:rPr>
                <w:spacing w:val="2"/>
              </w:rPr>
              <w:t xml:space="preserve"> </w:t>
            </w:r>
            <w:r>
              <w:t>до</w:t>
            </w:r>
            <w:r>
              <w:rPr>
                <w:spacing w:val="6"/>
              </w:rPr>
              <w:t xml:space="preserve"> </w:t>
            </w:r>
            <w:r>
              <w:t>кратності</w:t>
            </w:r>
            <w:r>
              <w:rPr>
                <w:spacing w:val="-2"/>
              </w:rPr>
              <w:t xml:space="preserve"> </w:t>
            </w:r>
            <w:r>
              <w:t>упаковки;</w:t>
            </w:r>
          </w:p>
          <w:p w14:paraId="226BA7F8"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Істотні</w:t>
            </w:r>
            <w:r>
              <w:rPr>
                <w:spacing w:val="1"/>
                <w:sz w:val="24"/>
                <w:szCs w:val="24"/>
              </w:rPr>
              <w:t xml:space="preserve"> </w:t>
            </w:r>
            <w:r>
              <w:rPr>
                <w:sz w:val="24"/>
                <w:szCs w:val="24"/>
              </w:rPr>
              <w:t>умови договору про закупівлю не можуть змінюватися після</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r>
              <w:rPr>
                <w:spacing w:val="1"/>
                <w:sz w:val="24"/>
                <w:szCs w:val="24"/>
              </w:rPr>
              <w:t xml:space="preserve"> </w:t>
            </w:r>
            <w:r>
              <w:rPr>
                <w:sz w:val="24"/>
                <w:szCs w:val="24"/>
              </w:rPr>
              <w:t>до</w:t>
            </w:r>
            <w:r>
              <w:rPr>
                <w:spacing w:val="1"/>
                <w:sz w:val="24"/>
                <w:szCs w:val="24"/>
              </w:rPr>
              <w:t xml:space="preserve"> </w:t>
            </w:r>
            <w:r>
              <w:rPr>
                <w:sz w:val="24"/>
                <w:szCs w:val="24"/>
              </w:rPr>
              <w:t>виконання</w:t>
            </w:r>
            <w:r>
              <w:rPr>
                <w:spacing w:val="1"/>
                <w:sz w:val="24"/>
                <w:szCs w:val="24"/>
              </w:rPr>
              <w:t xml:space="preserve"> </w:t>
            </w:r>
            <w:r>
              <w:rPr>
                <w:sz w:val="24"/>
                <w:szCs w:val="24"/>
              </w:rPr>
              <w:t>зобов’язань</w:t>
            </w:r>
            <w:r>
              <w:rPr>
                <w:spacing w:val="1"/>
                <w:sz w:val="24"/>
                <w:szCs w:val="24"/>
              </w:rPr>
              <w:t xml:space="preserve"> </w:t>
            </w:r>
            <w:r>
              <w:rPr>
                <w:sz w:val="24"/>
                <w:szCs w:val="24"/>
              </w:rPr>
              <w:t>сторонами</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3"/>
                <w:sz w:val="24"/>
                <w:szCs w:val="24"/>
              </w:rPr>
              <w:t xml:space="preserve"> </w:t>
            </w:r>
            <w:r>
              <w:rPr>
                <w:sz w:val="24"/>
                <w:szCs w:val="24"/>
              </w:rPr>
              <w:t>крім</w:t>
            </w:r>
            <w:r>
              <w:rPr>
                <w:spacing w:val="3"/>
                <w:sz w:val="24"/>
                <w:szCs w:val="24"/>
              </w:rPr>
              <w:t xml:space="preserve"> </w:t>
            </w:r>
            <w:r>
              <w:rPr>
                <w:sz w:val="24"/>
                <w:szCs w:val="24"/>
              </w:rPr>
              <w:t>випадків:</w:t>
            </w:r>
          </w:p>
          <w:p w14:paraId="1717A891"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зменшення обсягів закупівлі, зокрема з урахуванням фактичного</w:t>
            </w:r>
            <w:r>
              <w:rPr>
                <w:spacing w:val="1"/>
                <w:sz w:val="24"/>
                <w:szCs w:val="24"/>
              </w:rPr>
              <w:t xml:space="preserve"> </w:t>
            </w:r>
            <w:r>
              <w:rPr>
                <w:sz w:val="24"/>
                <w:szCs w:val="24"/>
              </w:rPr>
              <w:t>обсягу</w:t>
            </w:r>
            <w:r>
              <w:rPr>
                <w:spacing w:val="-9"/>
                <w:sz w:val="24"/>
                <w:szCs w:val="24"/>
              </w:rPr>
              <w:t xml:space="preserve"> </w:t>
            </w:r>
            <w:r>
              <w:rPr>
                <w:sz w:val="24"/>
                <w:szCs w:val="24"/>
              </w:rPr>
              <w:t>видатків</w:t>
            </w:r>
            <w:r>
              <w:rPr>
                <w:spacing w:val="3"/>
                <w:sz w:val="24"/>
                <w:szCs w:val="24"/>
              </w:rPr>
              <w:t xml:space="preserve"> </w:t>
            </w:r>
            <w:r>
              <w:rPr>
                <w:sz w:val="24"/>
                <w:szCs w:val="24"/>
              </w:rPr>
              <w:t>замовника,</w:t>
            </w:r>
          </w:p>
          <w:p w14:paraId="01AA837E"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sz w:val="24"/>
                <w:szCs w:val="24"/>
                <w:shd w:val="clear" w:color="auto" w:fill="FFFFFF"/>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(тільки якщо предметом закупівлі є товар);</w:t>
            </w:r>
          </w:p>
          <w:p w14:paraId="058330D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покращення</w:t>
            </w:r>
            <w:r>
              <w:rPr>
                <w:spacing w:val="1"/>
                <w:sz w:val="24"/>
                <w:szCs w:val="24"/>
              </w:rPr>
              <w:t xml:space="preserve"> </w:t>
            </w:r>
            <w:r>
              <w:rPr>
                <w:sz w:val="24"/>
                <w:szCs w:val="24"/>
              </w:rPr>
              <w:t>якості</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z w:val="24"/>
                <w:szCs w:val="24"/>
              </w:rPr>
              <w:t>що</w:t>
            </w:r>
            <w:r>
              <w:rPr>
                <w:spacing w:val="1"/>
                <w:sz w:val="24"/>
                <w:szCs w:val="24"/>
              </w:rPr>
              <w:t xml:space="preserve"> </w:t>
            </w:r>
            <w:r>
              <w:rPr>
                <w:sz w:val="24"/>
                <w:szCs w:val="24"/>
              </w:rPr>
              <w:t>таке</w:t>
            </w:r>
            <w:r>
              <w:rPr>
                <w:spacing w:val="1"/>
                <w:sz w:val="24"/>
                <w:szCs w:val="24"/>
              </w:rPr>
              <w:t xml:space="preserve"> </w:t>
            </w:r>
            <w:r>
              <w:rPr>
                <w:sz w:val="24"/>
                <w:szCs w:val="24"/>
              </w:rPr>
              <w:t>покращення не призведе до збільшення суми, визначеної в договорі про</w:t>
            </w:r>
            <w:r>
              <w:rPr>
                <w:spacing w:val="1"/>
                <w:sz w:val="24"/>
                <w:szCs w:val="24"/>
              </w:rPr>
              <w:t xml:space="preserve"> </w:t>
            </w:r>
            <w:r>
              <w:rPr>
                <w:sz w:val="24"/>
                <w:szCs w:val="24"/>
              </w:rPr>
              <w:t>закупівлю;</w:t>
            </w:r>
          </w:p>
          <w:p w14:paraId="14F4BD0A"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4DD74"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1B0518B"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4350BA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C4F0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зміни</w:t>
            </w:r>
            <w:r>
              <w:rPr>
                <w:spacing w:val="61"/>
                <w:sz w:val="24"/>
                <w:szCs w:val="24"/>
              </w:rPr>
              <w:t xml:space="preserve"> </w:t>
            </w:r>
            <w:r>
              <w:rPr>
                <w:sz w:val="24"/>
                <w:szCs w:val="24"/>
              </w:rPr>
              <w:t>умов</w:t>
            </w:r>
            <w:r>
              <w:rPr>
                <w:spacing w:val="61"/>
                <w:sz w:val="24"/>
                <w:szCs w:val="24"/>
              </w:rPr>
              <w:t xml:space="preserve"> </w:t>
            </w:r>
            <w:r>
              <w:rPr>
                <w:sz w:val="24"/>
                <w:szCs w:val="24"/>
              </w:rPr>
              <w:t>у</w:t>
            </w:r>
            <w:r>
              <w:rPr>
                <w:spacing w:val="61"/>
                <w:sz w:val="24"/>
                <w:szCs w:val="24"/>
              </w:rPr>
              <w:t xml:space="preserve"> </w:t>
            </w:r>
            <w:r>
              <w:rPr>
                <w:sz w:val="24"/>
                <w:szCs w:val="24"/>
              </w:rPr>
              <w:t>зв’язку</w:t>
            </w:r>
            <w:r>
              <w:rPr>
                <w:spacing w:val="61"/>
                <w:sz w:val="24"/>
                <w:szCs w:val="24"/>
              </w:rPr>
              <w:t xml:space="preserve"> </w:t>
            </w:r>
            <w:r>
              <w:rPr>
                <w:sz w:val="24"/>
                <w:szCs w:val="24"/>
              </w:rPr>
              <w:t>із застосуванням положень частини</w:t>
            </w:r>
            <w:r>
              <w:rPr>
                <w:spacing w:val="1"/>
                <w:sz w:val="24"/>
                <w:szCs w:val="24"/>
              </w:rPr>
              <w:t xml:space="preserve"> </w:t>
            </w:r>
            <w:r>
              <w:rPr>
                <w:sz w:val="24"/>
                <w:szCs w:val="24"/>
              </w:rPr>
              <w:t>шостої</w:t>
            </w:r>
            <w:r>
              <w:rPr>
                <w:spacing w:val="-7"/>
                <w:sz w:val="24"/>
                <w:szCs w:val="24"/>
              </w:rPr>
              <w:t xml:space="preserve"> </w:t>
            </w:r>
            <w:r>
              <w:rPr>
                <w:sz w:val="24"/>
                <w:szCs w:val="24"/>
              </w:rPr>
              <w:t>статті</w:t>
            </w:r>
            <w:r>
              <w:rPr>
                <w:spacing w:val="-7"/>
                <w:sz w:val="24"/>
                <w:szCs w:val="24"/>
              </w:rPr>
              <w:t xml:space="preserve"> </w:t>
            </w:r>
            <w:r>
              <w:rPr>
                <w:sz w:val="24"/>
                <w:szCs w:val="24"/>
              </w:rPr>
              <w:t>41</w:t>
            </w:r>
            <w:r>
              <w:rPr>
                <w:spacing w:val="2"/>
                <w:sz w:val="24"/>
                <w:szCs w:val="24"/>
              </w:rPr>
              <w:t xml:space="preserve"> </w:t>
            </w:r>
            <w:r>
              <w:rPr>
                <w:sz w:val="24"/>
                <w:szCs w:val="24"/>
              </w:rPr>
              <w:t>Закону.</w:t>
            </w:r>
          </w:p>
          <w:p w14:paraId="7D3FD956"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 разі 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істотних</w:t>
            </w:r>
            <w:r>
              <w:rPr>
                <w:spacing w:val="1"/>
                <w:sz w:val="24"/>
                <w:szCs w:val="24"/>
              </w:rPr>
              <w:t xml:space="preserve"> </w:t>
            </w:r>
            <w:r>
              <w:rPr>
                <w:sz w:val="24"/>
                <w:szCs w:val="24"/>
              </w:rPr>
              <w:t>умов</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w:t>
            </w:r>
            <w:r>
              <w:rPr>
                <w:spacing w:val="1"/>
                <w:sz w:val="24"/>
                <w:szCs w:val="24"/>
              </w:rPr>
              <w:t xml:space="preserve"> </w:t>
            </w:r>
            <w:r>
              <w:rPr>
                <w:sz w:val="24"/>
                <w:szCs w:val="24"/>
              </w:rPr>
              <w:t>у</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1"/>
                <w:sz w:val="24"/>
                <w:szCs w:val="24"/>
              </w:rPr>
              <w:t xml:space="preserve"> </w:t>
            </w:r>
            <w:r>
              <w:rPr>
                <w:sz w:val="24"/>
                <w:szCs w:val="24"/>
              </w:rPr>
              <w:t>цим</w:t>
            </w:r>
            <w:r>
              <w:rPr>
                <w:spacing w:val="1"/>
                <w:sz w:val="24"/>
                <w:szCs w:val="24"/>
              </w:rPr>
              <w:t xml:space="preserve"> </w:t>
            </w:r>
            <w:r>
              <w:rPr>
                <w:sz w:val="24"/>
                <w:szCs w:val="24"/>
              </w:rPr>
              <w:t>пунктом,</w:t>
            </w:r>
            <w:r>
              <w:rPr>
                <w:spacing w:val="1"/>
                <w:sz w:val="24"/>
                <w:szCs w:val="24"/>
              </w:rPr>
              <w:t xml:space="preserve"> </w:t>
            </w:r>
            <w:r>
              <w:rPr>
                <w:sz w:val="24"/>
                <w:szCs w:val="24"/>
              </w:rPr>
              <w:t>замовник</w:t>
            </w:r>
            <w:r>
              <w:rPr>
                <w:spacing w:val="1"/>
                <w:sz w:val="24"/>
                <w:szCs w:val="24"/>
              </w:rPr>
              <w:t xml:space="preserve"> </w:t>
            </w:r>
            <w:r>
              <w:rPr>
                <w:sz w:val="24"/>
                <w:szCs w:val="24"/>
              </w:rPr>
              <w:t>обов’язково</w:t>
            </w:r>
            <w:r>
              <w:rPr>
                <w:spacing w:val="1"/>
                <w:sz w:val="24"/>
                <w:szCs w:val="24"/>
              </w:rPr>
              <w:t xml:space="preserve"> </w:t>
            </w:r>
            <w:r>
              <w:rPr>
                <w:sz w:val="24"/>
                <w:szCs w:val="24"/>
              </w:rPr>
              <w:t>оприлюднює</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5"/>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вимог Закону</w:t>
            </w:r>
            <w:r>
              <w:rPr>
                <w:spacing w:val="-10"/>
                <w:sz w:val="24"/>
                <w:szCs w:val="24"/>
              </w:rPr>
              <w:t xml:space="preserve"> </w:t>
            </w:r>
            <w:r>
              <w:rPr>
                <w:sz w:val="24"/>
                <w:szCs w:val="24"/>
              </w:rPr>
              <w:t>з</w:t>
            </w:r>
            <w:r>
              <w:rPr>
                <w:spacing w:val="2"/>
                <w:sz w:val="24"/>
                <w:szCs w:val="24"/>
              </w:rPr>
              <w:t xml:space="preserve"> </w:t>
            </w:r>
            <w:r>
              <w:rPr>
                <w:sz w:val="24"/>
                <w:szCs w:val="24"/>
              </w:rPr>
              <w:t>урахуванням</w:t>
            </w:r>
            <w:r>
              <w:rPr>
                <w:spacing w:val="-1"/>
                <w:sz w:val="24"/>
                <w:szCs w:val="24"/>
              </w:rPr>
              <w:t xml:space="preserve"> </w:t>
            </w:r>
            <w:r>
              <w:rPr>
                <w:sz w:val="24"/>
                <w:szCs w:val="24"/>
              </w:rPr>
              <w:t>Особливостей.</w:t>
            </w:r>
          </w:p>
          <w:p w14:paraId="1581C1BD"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Будь-яка</w:t>
            </w:r>
            <w:r>
              <w:rPr>
                <w:spacing w:val="1"/>
                <w:sz w:val="24"/>
                <w:szCs w:val="24"/>
              </w:rPr>
              <w:t xml:space="preserve"> </w:t>
            </w:r>
            <w:r>
              <w:rPr>
                <w:sz w:val="24"/>
                <w:szCs w:val="24"/>
              </w:rPr>
              <w:t>зміна</w:t>
            </w:r>
            <w:r>
              <w:rPr>
                <w:spacing w:val="1"/>
                <w:sz w:val="24"/>
                <w:szCs w:val="24"/>
              </w:rPr>
              <w:t xml:space="preserve"> </w:t>
            </w:r>
            <w:r>
              <w:rPr>
                <w:sz w:val="24"/>
                <w:szCs w:val="24"/>
              </w:rPr>
              <w:t>умов</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проводиться</w:t>
            </w:r>
            <w:r>
              <w:rPr>
                <w:spacing w:val="1"/>
                <w:sz w:val="24"/>
                <w:szCs w:val="24"/>
              </w:rPr>
              <w:t xml:space="preserve"> </w:t>
            </w:r>
            <w:r>
              <w:rPr>
                <w:sz w:val="24"/>
                <w:szCs w:val="24"/>
              </w:rPr>
              <w:t>за</w:t>
            </w:r>
            <w:r>
              <w:rPr>
                <w:spacing w:val="1"/>
                <w:sz w:val="24"/>
                <w:szCs w:val="24"/>
              </w:rPr>
              <w:t xml:space="preserve"> </w:t>
            </w:r>
            <w:r>
              <w:rPr>
                <w:sz w:val="24"/>
                <w:szCs w:val="24"/>
              </w:rPr>
              <w:t>письмовою</w:t>
            </w:r>
            <w:r>
              <w:rPr>
                <w:spacing w:val="1"/>
                <w:sz w:val="24"/>
                <w:szCs w:val="24"/>
              </w:rPr>
              <w:t xml:space="preserve"> </w:t>
            </w:r>
            <w:r>
              <w:rPr>
                <w:sz w:val="24"/>
                <w:szCs w:val="24"/>
              </w:rPr>
              <w:t>заявою</w:t>
            </w:r>
            <w:r>
              <w:rPr>
                <w:spacing w:val="1"/>
                <w:sz w:val="24"/>
                <w:szCs w:val="24"/>
              </w:rPr>
              <w:t xml:space="preserve"> </w:t>
            </w:r>
            <w:r>
              <w:rPr>
                <w:sz w:val="24"/>
                <w:szCs w:val="24"/>
              </w:rPr>
              <w:t>однієї</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шляхом</w:t>
            </w:r>
            <w:r>
              <w:rPr>
                <w:spacing w:val="1"/>
                <w:sz w:val="24"/>
                <w:szCs w:val="24"/>
              </w:rPr>
              <w:t xml:space="preserve"> </w:t>
            </w:r>
            <w:r>
              <w:rPr>
                <w:sz w:val="24"/>
                <w:szCs w:val="24"/>
              </w:rPr>
              <w:t>укладення</w:t>
            </w:r>
            <w:r>
              <w:rPr>
                <w:spacing w:val="1"/>
                <w:sz w:val="24"/>
                <w:szCs w:val="24"/>
              </w:rPr>
              <w:t xml:space="preserve"> </w:t>
            </w:r>
            <w:r>
              <w:rPr>
                <w:sz w:val="24"/>
                <w:szCs w:val="24"/>
              </w:rPr>
              <w:t>окремої</w:t>
            </w:r>
            <w:r>
              <w:rPr>
                <w:spacing w:val="-57"/>
                <w:sz w:val="24"/>
                <w:szCs w:val="24"/>
              </w:rPr>
              <w:t xml:space="preserve"> </w:t>
            </w:r>
            <w:r>
              <w:rPr>
                <w:sz w:val="24"/>
                <w:szCs w:val="24"/>
              </w:rPr>
              <w:t>письмової</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невід’ємною</w:t>
            </w:r>
            <w:r>
              <w:rPr>
                <w:spacing w:val="1"/>
                <w:sz w:val="24"/>
                <w:szCs w:val="24"/>
              </w:rPr>
              <w:t xml:space="preserve"> </w:t>
            </w:r>
            <w:r>
              <w:rPr>
                <w:sz w:val="24"/>
                <w:szCs w:val="24"/>
              </w:rPr>
              <w:t>частиною</w:t>
            </w:r>
            <w:r>
              <w:rPr>
                <w:spacing w:val="1"/>
                <w:sz w:val="24"/>
                <w:szCs w:val="24"/>
              </w:rPr>
              <w:t xml:space="preserve"> </w:t>
            </w:r>
            <w:r>
              <w:rPr>
                <w:sz w:val="24"/>
                <w:szCs w:val="24"/>
              </w:rPr>
              <w:t>договору</w:t>
            </w:r>
            <w:r>
              <w:rPr>
                <w:spacing w:val="6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У випадку якщо одна з сторін</w:t>
            </w:r>
            <w:r>
              <w:rPr>
                <w:spacing w:val="1"/>
                <w:sz w:val="24"/>
                <w:szCs w:val="24"/>
              </w:rPr>
              <w:t xml:space="preserve"> </w:t>
            </w:r>
            <w:r>
              <w:rPr>
                <w:sz w:val="24"/>
                <w:szCs w:val="24"/>
              </w:rPr>
              <w:t>договору про закупівлю</w:t>
            </w:r>
            <w:r>
              <w:rPr>
                <w:spacing w:val="1"/>
                <w:sz w:val="24"/>
                <w:szCs w:val="24"/>
              </w:rPr>
              <w:t xml:space="preserve"> </w:t>
            </w:r>
            <w:r>
              <w:rPr>
                <w:sz w:val="24"/>
                <w:szCs w:val="24"/>
              </w:rPr>
              <w:t>подає іншій заяву про зміну істотних умов договору про закупівлю до</w:t>
            </w:r>
            <w:r>
              <w:rPr>
                <w:spacing w:val="-57"/>
                <w:sz w:val="24"/>
                <w:szCs w:val="24"/>
              </w:rPr>
              <w:t xml:space="preserve">    </w:t>
            </w:r>
            <w:r>
              <w:rPr>
                <w:sz w:val="24"/>
                <w:szCs w:val="24"/>
              </w:rPr>
              <w:t>заяви</w:t>
            </w:r>
            <w:r>
              <w:rPr>
                <w:spacing w:val="1"/>
                <w:sz w:val="24"/>
                <w:szCs w:val="24"/>
              </w:rPr>
              <w:t xml:space="preserve"> </w:t>
            </w:r>
            <w:r>
              <w:rPr>
                <w:sz w:val="24"/>
                <w:szCs w:val="24"/>
              </w:rPr>
              <w:t>повинні</w:t>
            </w:r>
            <w:r>
              <w:rPr>
                <w:spacing w:val="1"/>
                <w:sz w:val="24"/>
                <w:szCs w:val="24"/>
              </w:rPr>
              <w:t xml:space="preserve"> </w:t>
            </w:r>
            <w:r>
              <w:rPr>
                <w:sz w:val="24"/>
                <w:szCs w:val="24"/>
              </w:rPr>
              <w:t>додаватися</w:t>
            </w:r>
            <w:r>
              <w:rPr>
                <w:spacing w:val="1"/>
                <w:sz w:val="24"/>
                <w:szCs w:val="24"/>
              </w:rPr>
              <w:t xml:space="preserve"> </w:t>
            </w:r>
            <w:r>
              <w:rPr>
                <w:sz w:val="24"/>
                <w:szCs w:val="24"/>
              </w:rPr>
              <w:t>документи,</w:t>
            </w:r>
            <w:r>
              <w:rPr>
                <w:spacing w:val="1"/>
                <w:sz w:val="24"/>
                <w:szCs w:val="24"/>
              </w:rPr>
              <w:t xml:space="preserve"> </w:t>
            </w:r>
            <w:r>
              <w:rPr>
                <w:sz w:val="24"/>
                <w:szCs w:val="24"/>
              </w:rPr>
              <w:t>видані</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 влади,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1"/>
                <w:sz w:val="24"/>
                <w:szCs w:val="24"/>
              </w:rPr>
              <w:t xml:space="preserve"> </w:t>
            </w:r>
            <w:r>
              <w:rPr>
                <w:sz w:val="24"/>
                <w:szCs w:val="24"/>
              </w:rPr>
              <w:t>компетенції,</w:t>
            </w:r>
            <w:r>
              <w:rPr>
                <w:spacing w:val="1"/>
                <w:sz w:val="24"/>
                <w:szCs w:val="24"/>
              </w:rPr>
              <w:t xml:space="preserve"> </w:t>
            </w:r>
            <w:r>
              <w:rPr>
                <w:sz w:val="24"/>
                <w:szCs w:val="24"/>
              </w:rPr>
              <w:t>які</w:t>
            </w:r>
            <w:r>
              <w:rPr>
                <w:spacing w:val="1"/>
                <w:sz w:val="24"/>
                <w:szCs w:val="24"/>
              </w:rPr>
              <w:t xml:space="preserve"> </w:t>
            </w:r>
            <w:r>
              <w:rPr>
                <w:sz w:val="24"/>
                <w:szCs w:val="24"/>
              </w:rPr>
              <w:t>документально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2"/>
                <w:sz w:val="24"/>
                <w:szCs w:val="24"/>
              </w:rPr>
              <w:t xml:space="preserve"> </w:t>
            </w:r>
            <w:r>
              <w:rPr>
                <w:sz w:val="24"/>
                <w:szCs w:val="24"/>
              </w:rPr>
              <w:t>наявність/існування</w:t>
            </w:r>
            <w:r>
              <w:rPr>
                <w:spacing w:val="-2"/>
                <w:sz w:val="24"/>
                <w:szCs w:val="24"/>
              </w:rPr>
              <w:t xml:space="preserve"> </w:t>
            </w:r>
            <w:r>
              <w:rPr>
                <w:sz w:val="24"/>
                <w:szCs w:val="24"/>
              </w:rPr>
              <w:t>передбачених</w:t>
            </w:r>
            <w:r>
              <w:rPr>
                <w:spacing w:val="-7"/>
                <w:sz w:val="24"/>
                <w:szCs w:val="24"/>
              </w:rPr>
              <w:t xml:space="preserve"> </w:t>
            </w:r>
            <w:r>
              <w:rPr>
                <w:sz w:val="24"/>
                <w:szCs w:val="24"/>
              </w:rPr>
              <w:t>цими</w:t>
            </w:r>
            <w:r>
              <w:rPr>
                <w:spacing w:val="-2"/>
                <w:sz w:val="24"/>
                <w:szCs w:val="24"/>
              </w:rPr>
              <w:t xml:space="preserve"> </w:t>
            </w:r>
            <w:r>
              <w:rPr>
                <w:sz w:val="24"/>
                <w:szCs w:val="24"/>
              </w:rPr>
              <w:t>пунктами</w:t>
            </w:r>
            <w:r>
              <w:rPr>
                <w:spacing w:val="-1"/>
                <w:sz w:val="24"/>
                <w:szCs w:val="24"/>
              </w:rPr>
              <w:t xml:space="preserve"> </w:t>
            </w:r>
            <w:r>
              <w:rPr>
                <w:sz w:val="24"/>
                <w:szCs w:val="24"/>
              </w:rPr>
              <w:t>підстав.</w:t>
            </w:r>
          </w:p>
          <w:p w14:paraId="2DF22F20"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w:t>
            </w:r>
            <w:r>
              <w:rPr>
                <w:spacing w:val="-10"/>
                <w:sz w:val="24"/>
                <w:szCs w:val="24"/>
              </w:rPr>
              <w:t xml:space="preserve"> </w:t>
            </w:r>
            <w:r>
              <w:rPr>
                <w:sz w:val="24"/>
                <w:szCs w:val="24"/>
              </w:rPr>
              <w:t>складі</w:t>
            </w:r>
            <w:r>
              <w:rPr>
                <w:spacing w:val="-5"/>
                <w:sz w:val="24"/>
                <w:szCs w:val="24"/>
              </w:rPr>
              <w:t xml:space="preserve"> </w:t>
            </w:r>
            <w:r>
              <w:rPr>
                <w:sz w:val="24"/>
                <w:szCs w:val="24"/>
              </w:rPr>
              <w:t>своєї</w:t>
            </w:r>
            <w:r>
              <w:rPr>
                <w:spacing w:val="-8"/>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1"/>
                <w:sz w:val="24"/>
                <w:szCs w:val="24"/>
              </w:rPr>
              <w:t xml:space="preserve"> </w:t>
            </w:r>
            <w:r>
              <w:rPr>
                <w:sz w:val="24"/>
                <w:szCs w:val="24"/>
              </w:rPr>
              <w:t>учасник</w:t>
            </w:r>
            <w:r>
              <w:rPr>
                <w:spacing w:val="-2"/>
                <w:sz w:val="24"/>
                <w:szCs w:val="24"/>
              </w:rPr>
              <w:t xml:space="preserve"> </w:t>
            </w:r>
            <w:r>
              <w:rPr>
                <w:sz w:val="24"/>
                <w:szCs w:val="24"/>
              </w:rPr>
              <w:t>повинен</w:t>
            </w:r>
            <w:r>
              <w:rPr>
                <w:spacing w:val="-4"/>
                <w:sz w:val="24"/>
                <w:szCs w:val="24"/>
              </w:rPr>
              <w:t xml:space="preserve"> </w:t>
            </w:r>
            <w:r>
              <w:rPr>
                <w:sz w:val="24"/>
                <w:szCs w:val="24"/>
              </w:rPr>
              <w:t>надати</w:t>
            </w:r>
            <w:r>
              <w:rPr>
                <w:spacing w:val="1"/>
                <w:sz w:val="24"/>
                <w:szCs w:val="24"/>
              </w:rPr>
              <w:t xml:space="preserve"> </w:t>
            </w:r>
            <w:r>
              <w:rPr>
                <w:sz w:val="24"/>
                <w:szCs w:val="24"/>
              </w:rPr>
              <w:t xml:space="preserve">письмове </w:t>
            </w:r>
            <w:r>
              <w:rPr>
                <w:spacing w:val="-57"/>
                <w:sz w:val="24"/>
                <w:szCs w:val="24"/>
              </w:rPr>
              <w:t xml:space="preserve"> </w:t>
            </w:r>
            <w:r>
              <w:rPr>
                <w:sz w:val="24"/>
                <w:szCs w:val="24"/>
              </w:rPr>
              <w:t>підтвердження того, що він ознайомився із нормами Закону та 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порядку</w:t>
            </w:r>
            <w:r>
              <w:rPr>
                <w:spacing w:val="1"/>
                <w:sz w:val="24"/>
                <w:szCs w:val="24"/>
              </w:rPr>
              <w:t xml:space="preserve"> </w:t>
            </w:r>
            <w:r>
              <w:rPr>
                <w:sz w:val="24"/>
                <w:szCs w:val="24"/>
              </w:rPr>
              <w:lastRenderedPageBreak/>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зміни</w:t>
            </w:r>
            <w:r>
              <w:rPr>
                <w:spacing w:val="1"/>
                <w:sz w:val="24"/>
                <w:szCs w:val="24"/>
              </w:rPr>
              <w:t xml:space="preserve"> </w:t>
            </w:r>
            <w:r>
              <w:rPr>
                <w:sz w:val="24"/>
                <w:szCs w:val="24"/>
              </w:rPr>
              <w:t>його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w:t>
            </w:r>
            <w:r>
              <w:rPr>
                <w:spacing w:val="1"/>
                <w:sz w:val="24"/>
                <w:szCs w:val="24"/>
              </w:rPr>
              <w:t xml:space="preserve"> </w:t>
            </w:r>
            <w:r>
              <w:rPr>
                <w:sz w:val="24"/>
                <w:szCs w:val="24"/>
              </w:rPr>
              <w:t>неухильно</w:t>
            </w:r>
            <w:r>
              <w:rPr>
                <w:spacing w:val="1"/>
                <w:sz w:val="24"/>
                <w:szCs w:val="24"/>
              </w:rPr>
              <w:t xml:space="preserve"> </w:t>
            </w:r>
            <w:r>
              <w:rPr>
                <w:sz w:val="24"/>
                <w:szCs w:val="24"/>
              </w:rPr>
              <w:t>дотримуватися</w:t>
            </w:r>
            <w:r>
              <w:rPr>
                <w:spacing w:val="1"/>
                <w:sz w:val="24"/>
                <w:szCs w:val="24"/>
              </w:rPr>
              <w:t xml:space="preserve"> </w:t>
            </w:r>
            <w:r>
              <w:rPr>
                <w:sz w:val="24"/>
                <w:szCs w:val="24"/>
              </w:rPr>
              <w:t>встановленого</w:t>
            </w:r>
            <w:r>
              <w:rPr>
                <w:spacing w:val="6"/>
                <w:sz w:val="24"/>
                <w:szCs w:val="24"/>
              </w:rPr>
              <w:t xml:space="preserve"> </w:t>
            </w:r>
            <w:r>
              <w:rPr>
                <w:sz w:val="24"/>
                <w:szCs w:val="24"/>
              </w:rPr>
              <w:t>порядку.</w:t>
            </w:r>
          </w:p>
          <w:p w14:paraId="3F06B2B2" w14:textId="77777777" w:rsidR="007D240E" w:rsidRDefault="0016005C">
            <w:pPr>
              <w:pStyle w:val="TableParagraph"/>
              <w:numPr>
                <w:ilvl w:val="1"/>
                <w:numId w:val="28"/>
              </w:numPr>
              <w:tabs>
                <w:tab w:val="left" w:pos="804"/>
                <w:tab w:val="left" w:pos="3352"/>
                <w:tab w:val="left" w:pos="3734"/>
              </w:tabs>
              <w:ind w:left="0" w:right="97" w:firstLine="352"/>
              <w:jc w:val="both"/>
              <w:rPr>
                <w:sz w:val="24"/>
                <w:szCs w:val="24"/>
              </w:rPr>
            </w:pPr>
            <w:r>
              <w:rPr>
                <w:sz w:val="24"/>
                <w:szCs w:val="24"/>
              </w:rPr>
              <w:t>Учасник-переможець</w:t>
            </w:r>
            <w:r>
              <w:rPr>
                <w:spacing w:val="1"/>
                <w:sz w:val="24"/>
                <w:szCs w:val="24"/>
              </w:rPr>
              <w:t xml:space="preserve"> </w:t>
            </w:r>
            <w:r>
              <w:rPr>
                <w:sz w:val="24"/>
                <w:szCs w:val="24"/>
              </w:rPr>
              <w:t>торгів</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 не вправі вимагати попередньої оплати послуг.</w:t>
            </w:r>
          </w:p>
        </w:tc>
      </w:tr>
      <w:tr w:rsidR="007D240E" w14:paraId="6DF6AFB6" w14:textId="77777777">
        <w:trPr>
          <w:trHeight w:val="132"/>
        </w:trPr>
        <w:tc>
          <w:tcPr>
            <w:tcW w:w="642" w:type="dxa"/>
            <w:tcBorders>
              <w:right w:val="nil"/>
            </w:tcBorders>
          </w:tcPr>
          <w:p w14:paraId="10E663BB" w14:textId="77777777" w:rsidR="007D240E" w:rsidRDefault="0016005C">
            <w:pPr>
              <w:pStyle w:val="TableParagraph"/>
              <w:ind w:left="0" w:right="181"/>
              <w:jc w:val="right"/>
              <w:rPr>
                <w:sz w:val="24"/>
              </w:rPr>
            </w:pPr>
            <w:r>
              <w:rPr>
                <w:sz w:val="24"/>
              </w:rPr>
              <w:lastRenderedPageBreak/>
              <w:t>4</w:t>
            </w:r>
          </w:p>
        </w:tc>
        <w:tc>
          <w:tcPr>
            <w:tcW w:w="2638" w:type="dxa"/>
            <w:tcBorders>
              <w:left w:val="nil"/>
              <w:right w:val="nil"/>
            </w:tcBorders>
          </w:tcPr>
          <w:p w14:paraId="718CAE4F" w14:textId="77777777" w:rsidR="007D240E" w:rsidRDefault="0016005C">
            <w:pPr>
              <w:pStyle w:val="TableParagraph"/>
              <w:ind w:left="192" w:right="150"/>
              <w:rPr>
                <w:i/>
                <w:sz w:val="24"/>
              </w:rPr>
            </w:pPr>
            <w:r>
              <w:rPr>
                <w:i/>
                <w:sz w:val="24"/>
              </w:rPr>
              <w:t>Дії замовника</w:t>
            </w:r>
            <w:r>
              <w:rPr>
                <w:i/>
                <w:spacing w:val="1"/>
                <w:sz w:val="24"/>
              </w:rPr>
              <w:t xml:space="preserve"> </w:t>
            </w:r>
            <w:r>
              <w:rPr>
                <w:i/>
                <w:sz w:val="24"/>
              </w:rPr>
              <w:t>при</w:t>
            </w:r>
            <w:r>
              <w:rPr>
                <w:i/>
                <w:spacing w:val="1"/>
                <w:sz w:val="24"/>
              </w:rPr>
              <w:t xml:space="preserve"> </w:t>
            </w:r>
            <w:r>
              <w:rPr>
                <w:i/>
                <w:sz w:val="24"/>
              </w:rPr>
              <w:t>відмові переможця</w:t>
            </w:r>
            <w:r>
              <w:rPr>
                <w:i/>
                <w:spacing w:val="-57"/>
                <w:sz w:val="24"/>
              </w:rPr>
              <w:t xml:space="preserve">                       </w:t>
            </w:r>
            <w:r>
              <w:rPr>
                <w:i/>
                <w:sz w:val="24"/>
              </w:rPr>
              <w:t>торгів</w:t>
            </w:r>
          </w:p>
          <w:p w14:paraId="3D080170" w14:textId="77777777" w:rsidR="007D240E" w:rsidRDefault="0016005C">
            <w:pPr>
              <w:pStyle w:val="TableParagraph"/>
              <w:ind w:left="192" w:right="254"/>
              <w:rPr>
                <w:i/>
                <w:sz w:val="24"/>
              </w:rPr>
            </w:pPr>
            <w:r>
              <w:rPr>
                <w:i/>
                <w:sz w:val="24"/>
              </w:rPr>
              <w:t>підписати договір</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772BFF86" w14:textId="77777777" w:rsidR="007D240E" w:rsidRDefault="0016005C">
            <w:pPr>
              <w:pStyle w:val="TableParagraph"/>
              <w:ind w:left="142" w:right="99" w:firstLine="352"/>
              <w:jc w:val="both"/>
              <w:rPr>
                <w:sz w:val="24"/>
              </w:rPr>
            </w:pPr>
            <w:r>
              <w:rPr>
                <w:sz w:val="24"/>
              </w:rPr>
              <w:t>У разі відмови переможця процедури закупівлі від підписання договору</w:t>
            </w:r>
            <w:r>
              <w:rPr>
                <w:spacing w:val="1"/>
                <w:sz w:val="24"/>
              </w:rPr>
              <w:t xml:space="preserve"> </w:t>
            </w:r>
            <w:r>
              <w:rPr>
                <w:sz w:val="24"/>
              </w:rPr>
              <w:t xml:space="preserve">про закупівлю відповідно до вимог тендерної документації, неукладення </w:t>
            </w:r>
            <w:r>
              <w:rPr>
                <w:spacing w:val="-57"/>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вини</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ненадання</w:t>
            </w:r>
            <w:r>
              <w:rPr>
                <w:spacing w:val="1"/>
                <w:sz w:val="24"/>
              </w:rPr>
              <w:t xml:space="preserve"> </w:t>
            </w:r>
            <w:r>
              <w:rPr>
                <w:sz w:val="24"/>
              </w:rPr>
              <w:t>замовнику</w:t>
            </w:r>
            <w:r>
              <w:rPr>
                <w:spacing w:val="1"/>
                <w:sz w:val="24"/>
              </w:rPr>
              <w:t xml:space="preserve"> </w:t>
            </w:r>
            <w:r>
              <w:rPr>
                <w:sz w:val="24"/>
              </w:rPr>
              <w:t>підписаного договору у строк, визначений Особливостями, або ненадання</w:t>
            </w:r>
            <w:r>
              <w:rPr>
                <w:spacing w:val="1"/>
                <w:sz w:val="24"/>
              </w:rPr>
              <w:t xml:space="preserve"> </w:t>
            </w:r>
            <w:r>
              <w:rPr>
                <w:sz w:val="24"/>
              </w:rPr>
              <w:t>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для відмови учаснику в участі у торгах замовник відхиляє</w:t>
            </w:r>
            <w:r>
              <w:rPr>
                <w:spacing w:val="-57"/>
                <w:sz w:val="24"/>
              </w:rPr>
              <w:t xml:space="preserve"> </w:t>
            </w:r>
            <w:r>
              <w:rPr>
                <w:sz w:val="24"/>
              </w:rPr>
              <w:t>тендерну пропозицію такого учасника, визначає переможця процедури</w:t>
            </w:r>
            <w:r>
              <w:rPr>
                <w:spacing w:val="1"/>
                <w:sz w:val="24"/>
              </w:rPr>
              <w:t xml:space="preserve"> </w:t>
            </w:r>
            <w:r>
              <w:rPr>
                <w:sz w:val="24"/>
              </w:rPr>
              <w:t>закупівлі</w:t>
            </w:r>
            <w:r>
              <w:rPr>
                <w:spacing w:val="1"/>
                <w:sz w:val="24"/>
              </w:rPr>
              <w:t xml:space="preserve"> </w:t>
            </w:r>
            <w:r>
              <w:rPr>
                <w:sz w:val="24"/>
              </w:rPr>
              <w:t>серед</w:t>
            </w:r>
            <w:r>
              <w:rPr>
                <w:spacing w:val="3"/>
                <w:sz w:val="24"/>
              </w:rPr>
              <w:t xml:space="preserve"> </w:t>
            </w:r>
            <w:r>
              <w:rPr>
                <w:sz w:val="24"/>
              </w:rPr>
              <w:t>тих</w:t>
            </w:r>
            <w:r>
              <w:rPr>
                <w:spacing w:val="5"/>
                <w:sz w:val="24"/>
              </w:rPr>
              <w:t xml:space="preserve"> </w:t>
            </w:r>
            <w:r>
              <w:rPr>
                <w:sz w:val="24"/>
              </w:rPr>
              <w:t>учасників,</w:t>
            </w:r>
            <w:r>
              <w:rPr>
                <w:spacing w:val="8"/>
                <w:sz w:val="24"/>
              </w:rPr>
              <w:t xml:space="preserve"> </w:t>
            </w:r>
            <w:r>
              <w:rPr>
                <w:sz w:val="24"/>
              </w:rPr>
              <w:t>строк</w:t>
            </w:r>
            <w:r>
              <w:rPr>
                <w:spacing w:val="4"/>
                <w:sz w:val="24"/>
              </w:rPr>
              <w:t xml:space="preserve"> </w:t>
            </w:r>
            <w:r>
              <w:rPr>
                <w:sz w:val="24"/>
              </w:rPr>
              <w:t>дії</w:t>
            </w:r>
            <w:r>
              <w:rPr>
                <w:spacing w:val="1"/>
                <w:sz w:val="24"/>
              </w:rPr>
              <w:t xml:space="preserve"> </w:t>
            </w:r>
            <w:r>
              <w:rPr>
                <w:sz w:val="24"/>
              </w:rPr>
              <w:t>тендерної</w:t>
            </w:r>
            <w:r>
              <w:rPr>
                <w:spacing w:val="-3"/>
                <w:sz w:val="24"/>
              </w:rPr>
              <w:t xml:space="preserve"> </w:t>
            </w:r>
            <w:r>
              <w:rPr>
                <w:sz w:val="24"/>
              </w:rPr>
              <w:t>пропозиції</w:t>
            </w:r>
            <w:r>
              <w:rPr>
                <w:spacing w:val="-4"/>
                <w:sz w:val="24"/>
              </w:rPr>
              <w:t xml:space="preserve"> </w:t>
            </w:r>
            <w:r>
              <w:rPr>
                <w:sz w:val="24"/>
              </w:rPr>
              <w:t>яких</w:t>
            </w:r>
            <w:r>
              <w:rPr>
                <w:spacing w:val="1"/>
                <w:sz w:val="24"/>
              </w:rPr>
              <w:t xml:space="preserve"> </w:t>
            </w:r>
            <w:r>
              <w:rPr>
                <w:sz w:val="24"/>
              </w:rPr>
              <w:t>ще</w:t>
            </w:r>
            <w:r>
              <w:rPr>
                <w:spacing w:val="5"/>
                <w:sz w:val="24"/>
              </w:rPr>
              <w:t xml:space="preserve"> </w:t>
            </w:r>
            <w:r>
              <w:rPr>
                <w:sz w:val="24"/>
              </w:rPr>
              <w:t>не минув, та приймає рішення про намір укласти договір про закупівлю у</w:t>
            </w:r>
            <w:r>
              <w:rPr>
                <w:spacing w:val="1"/>
                <w:sz w:val="24"/>
              </w:rPr>
              <w:t xml:space="preserve"> </w:t>
            </w:r>
            <w:r>
              <w:rPr>
                <w:sz w:val="24"/>
              </w:rPr>
              <w:t>порядку</w:t>
            </w:r>
            <w:r>
              <w:rPr>
                <w:spacing w:val="-9"/>
                <w:sz w:val="24"/>
              </w:rPr>
              <w:t xml:space="preserve"> </w:t>
            </w:r>
            <w:r>
              <w:rPr>
                <w:sz w:val="24"/>
              </w:rPr>
              <w:t>та на</w:t>
            </w:r>
            <w:r>
              <w:rPr>
                <w:spacing w:val="5"/>
                <w:sz w:val="24"/>
              </w:rPr>
              <w:t xml:space="preserve"> </w:t>
            </w:r>
            <w:r>
              <w:rPr>
                <w:sz w:val="24"/>
              </w:rPr>
              <w:t>умовах,</w:t>
            </w:r>
            <w:r>
              <w:rPr>
                <w:spacing w:val="3"/>
                <w:sz w:val="24"/>
              </w:rPr>
              <w:t xml:space="preserve"> </w:t>
            </w:r>
            <w:r>
              <w:rPr>
                <w:sz w:val="24"/>
              </w:rPr>
              <w:t>визначених</w:t>
            </w:r>
            <w:r>
              <w:rPr>
                <w:spacing w:val="-3"/>
                <w:sz w:val="24"/>
              </w:rPr>
              <w:t xml:space="preserve"> </w:t>
            </w:r>
            <w:r>
              <w:rPr>
                <w:sz w:val="24"/>
              </w:rPr>
              <w:t>Законом</w:t>
            </w:r>
            <w:r>
              <w:rPr>
                <w:spacing w:val="5"/>
                <w:sz w:val="24"/>
              </w:rPr>
              <w:t xml:space="preserve"> </w:t>
            </w:r>
            <w:r>
              <w:rPr>
                <w:sz w:val="24"/>
              </w:rPr>
              <w:t>та</w:t>
            </w:r>
            <w:r>
              <w:rPr>
                <w:spacing w:val="-4"/>
                <w:sz w:val="24"/>
              </w:rPr>
              <w:t xml:space="preserve"> </w:t>
            </w:r>
            <w:r>
              <w:rPr>
                <w:sz w:val="24"/>
              </w:rPr>
              <w:t>Особливостями.</w:t>
            </w:r>
          </w:p>
        </w:tc>
      </w:tr>
      <w:tr w:rsidR="007D240E" w14:paraId="74736B1C" w14:textId="77777777">
        <w:trPr>
          <w:trHeight w:val="558"/>
        </w:trPr>
        <w:tc>
          <w:tcPr>
            <w:tcW w:w="642" w:type="dxa"/>
            <w:tcBorders>
              <w:right w:val="nil"/>
            </w:tcBorders>
          </w:tcPr>
          <w:p w14:paraId="2BBFD905" w14:textId="77777777" w:rsidR="007D240E" w:rsidRDefault="0016005C">
            <w:pPr>
              <w:pStyle w:val="TableParagraph"/>
              <w:ind w:left="0" w:right="181"/>
              <w:jc w:val="right"/>
              <w:rPr>
                <w:sz w:val="24"/>
              </w:rPr>
            </w:pPr>
            <w:r>
              <w:rPr>
                <w:sz w:val="24"/>
              </w:rPr>
              <w:t>5</w:t>
            </w:r>
          </w:p>
        </w:tc>
        <w:tc>
          <w:tcPr>
            <w:tcW w:w="2638" w:type="dxa"/>
            <w:tcBorders>
              <w:left w:val="nil"/>
              <w:right w:val="nil"/>
            </w:tcBorders>
          </w:tcPr>
          <w:p w14:paraId="79F5710D" w14:textId="77777777" w:rsidR="007D240E" w:rsidRDefault="0016005C">
            <w:pPr>
              <w:pStyle w:val="TableParagraph"/>
              <w:ind w:left="192"/>
              <w:rPr>
                <w:i/>
                <w:sz w:val="24"/>
              </w:rPr>
            </w:pPr>
            <w:r>
              <w:rPr>
                <w:i/>
                <w:sz w:val="24"/>
              </w:rPr>
              <w:t>Забезпечення</w:t>
            </w:r>
          </w:p>
          <w:p w14:paraId="57FEF090" w14:textId="77777777" w:rsidR="007D240E" w:rsidRDefault="0016005C">
            <w:pPr>
              <w:pStyle w:val="TableParagraph"/>
              <w:ind w:left="192" w:right="117"/>
              <w:rPr>
                <w:i/>
                <w:sz w:val="24"/>
              </w:rPr>
            </w:pPr>
            <w:r>
              <w:rPr>
                <w:i/>
                <w:sz w:val="24"/>
              </w:rPr>
              <w:t xml:space="preserve">виконання договору  </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6A5FB36E" w14:textId="77777777" w:rsidR="007D240E" w:rsidRDefault="0016005C">
            <w:pPr>
              <w:pStyle w:val="TableParagraph"/>
              <w:tabs>
                <w:tab w:val="left" w:pos="1706"/>
                <w:tab w:val="left" w:pos="2991"/>
                <w:tab w:val="left" w:pos="4128"/>
                <w:tab w:val="left" w:pos="4708"/>
                <w:tab w:val="left" w:pos="5955"/>
                <w:tab w:val="left" w:pos="6404"/>
              </w:tabs>
              <w:ind w:left="142" w:right="99"/>
              <w:jc w:val="both"/>
              <w:rPr>
                <w:sz w:val="24"/>
              </w:rPr>
            </w:pPr>
            <w:r>
              <w:rPr>
                <w:sz w:val="24"/>
              </w:rPr>
              <w:t xml:space="preserve">Забезпечення виконання договору про закупівлю не </w:t>
            </w:r>
            <w:r>
              <w:rPr>
                <w:spacing w:val="-1"/>
                <w:sz w:val="24"/>
              </w:rPr>
              <w:t>вимагається</w:t>
            </w:r>
            <w:r>
              <w:rPr>
                <w:spacing w:val="-57"/>
                <w:sz w:val="24"/>
              </w:rPr>
              <w:t xml:space="preserve"> </w:t>
            </w:r>
            <w:r>
              <w:rPr>
                <w:sz w:val="24"/>
              </w:rPr>
              <w:t>замовником</w:t>
            </w:r>
            <w:r>
              <w:rPr>
                <w:spacing w:val="-2"/>
                <w:sz w:val="24"/>
              </w:rPr>
              <w:t xml:space="preserve"> </w:t>
            </w:r>
            <w:r>
              <w:rPr>
                <w:sz w:val="24"/>
              </w:rPr>
              <w:t>від</w:t>
            </w:r>
            <w:r>
              <w:rPr>
                <w:spacing w:val="-1"/>
                <w:sz w:val="24"/>
              </w:rPr>
              <w:t xml:space="preserve"> </w:t>
            </w:r>
            <w:r>
              <w:rPr>
                <w:sz w:val="24"/>
              </w:rPr>
              <w:t>переможця</w:t>
            </w:r>
            <w:r>
              <w:rPr>
                <w:spacing w:val="-3"/>
                <w:sz w:val="24"/>
              </w:rPr>
              <w:t xml:space="preserve"> </w:t>
            </w:r>
            <w:r>
              <w:rPr>
                <w:sz w:val="24"/>
              </w:rPr>
              <w:t>процедури</w:t>
            </w:r>
            <w:r>
              <w:rPr>
                <w:spacing w:val="2"/>
                <w:sz w:val="24"/>
              </w:rPr>
              <w:t xml:space="preserve"> </w:t>
            </w:r>
            <w:r>
              <w:rPr>
                <w:sz w:val="24"/>
              </w:rPr>
              <w:t>закупівлі.</w:t>
            </w:r>
          </w:p>
        </w:tc>
      </w:tr>
    </w:tbl>
    <w:p w14:paraId="0AE0FD72" w14:textId="77777777" w:rsidR="007D240E" w:rsidRDefault="007D240E">
      <w:pPr>
        <w:jc w:val="both"/>
        <w:rPr>
          <w:sz w:val="24"/>
        </w:rPr>
        <w:sectPr w:rsidR="007D240E">
          <w:pgSz w:w="11910" w:h="16840"/>
          <w:pgMar w:top="851" w:right="851" w:bottom="851" w:left="1418" w:header="0" w:footer="946" w:gutter="0"/>
          <w:cols w:space="720"/>
        </w:sectPr>
      </w:pPr>
    </w:p>
    <w:p w14:paraId="7467C405" w14:textId="77777777" w:rsidR="007D240E" w:rsidRDefault="0016005C">
      <w:pPr>
        <w:ind w:left="6237"/>
        <w:rPr>
          <w:b/>
          <w:bCs/>
          <w:i/>
          <w:iCs/>
          <w:sz w:val="24"/>
          <w:szCs w:val="24"/>
        </w:rPr>
      </w:pPr>
      <w:r>
        <w:rPr>
          <w:b/>
          <w:bCs/>
          <w:i/>
          <w:iCs/>
          <w:sz w:val="24"/>
          <w:szCs w:val="24"/>
        </w:rPr>
        <w:lastRenderedPageBreak/>
        <w:t>Додаток №1</w:t>
      </w:r>
    </w:p>
    <w:p w14:paraId="4BD7EA34" w14:textId="77777777" w:rsidR="007D240E" w:rsidRDefault="0016005C">
      <w:pPr>
        <w:ind w:left="6237"/>
        <w:rPr>
          <w:b/>
          <w:bCs/>
          <w:i/>
          <w:iCs/>
          <w:sz w:val="24"/>
          <w:szCs w:val="24"/>
        </w:rPr>
      </w:pPr>
      <w:r>
        <w:rPr>
          <w:b/>
          <w:bCs/>
          <w:i/>
          <w:iCs/>
          <w:sz w:val="24"/>
          <w:szCs w:val="24"/>
        </w:rPr>
        <w:t>до тендерної документації</w:t>
      </w:r>
    </w:p>
    <w:p w14:paraId="426B6E57" w14:textId="260FF053" w:rsidR="00C5182E" w:rsidRDefault="00C5182E">
      <w:pPr>
        <w:ind w:left="6237"/>
        <w:rPr>
          <w:b/>
          <w:bCs/>
          <w:i/>
          <w:iCs/>
          <w:sz w:val="24"/>
          <w:szCs w:val="24"/>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p>
    <w:p w14:paraId="3540A66E" w14:textId="77777777" w:rsidR="007D240E" w:rsidRDefault="007D240E">
      <w:pPr>
        <w:ind w:left="6237"/>
        <w:rPr>
          <w:b/>
          <w:bCs/>
          <w:i/>
          <w:iCs/>
          <w:sz w:val="24"/>
          <w:szCs w:val="24"/>
        </w:rPr>
      </w:pPr>
    </w:p>
    <w:p w14:paraId="0C3DA620" w14:textId="77777777" w:rsidR="007D240E" w:rsidRDefault="0016005C">
      <w:pPr>
        <w:ind w:right="2"/>
        <w:jc w:val="center"/>
        <w:rPr>
          <w:b/>
          <w:sz w:val="19"/>
        </w:rPr>
      </w:pPr>
      <w:r>
        <w:rPr>
          <w:b/>
          <w:sz w:val="24"/>
        </w:rPr>
        <w:t>К</w:t>
      </w:r>
      <w:r>
        <w:rPr>
          <w:b/>
          <w:sz w:val="19"/>
        </w:rPr>
        <w:t>ВАЛІФІКАЦІЙНІ</w:t>
      </w:r>
      <w:r>
        <w:rPr>
          <w:b/>
          <w:spacing w:val="-3"/>
          <w:sz w:val="19"/>
        </w:rPr>
        <w:t xml:space="preserve"> </w:t>
      </w:r>
      <w:r>
        <w:rPr>
          <w:b/>
          <w:sz w:val="19"/>
        </w:rPr>
        <w:t>КРИТЕРІЇ</w:t>
      </w:r>
    </w:p>
    <w:p w14:paraId="341ADD23" w14:textId="77777777" w:rsidR="007D240E" w:rsidRDefault="0016005C">
      <w:pPr>
        <w:ind w:right="2"/>
        <w:jc w:val="center"/>
        <w:rPr>
          <w:b/>
          <w:sz w:val="19"/>
        </w:rPr>
      </w:pPr>
      <w:r>
        <w:rPr>
          <w:b/>
          <w:sz w:val="19"/>
        </w:rPr>
        <w:t>ДО УЧАСНИКІВ ПРОЦЕДУРИ ЗАКУПІВЛІ ТА СПОСІБ ДОКУМЕНТАЛЬНОГО ПІДТВЕРДЖЕННЯ</w:t>
      </w:r>
      <w:r>
        <w:rPr>
          <w:b/>
          <w:spacing w:val="-45"/>
          <w:sz w:val="19"/>
        </w:rPr>
        <w:t xml:space="preserve"> </w:t>
      </w:r>
      <w:r>
        <w:rPr>
          <w:b/>
          <w:sz w:val="19"/>
        </w:rPr>
        <w:t>ІНФОРМАЦІЇ</w:t>
      </w:r>
      <w:r>
        <w:rPr>
          <w:b/>
          <w:spacing w:val="-5"/>
          <w:sz w:val="19"/>
        </w:rPr>
        <w:t xml:space="preserve"> </w:t>
      </w:r>
      <w:r>
        <w:rPr>
          <w:b/>
          <w:sz w:val="19"/>
        </w:rPr>
        <w:t>ПРО</w:t>
      </w:r>
      <w:r>
        <w:rPr>
          <w:b/>
          <w:spacing w:val="-2"/>
          <w:sz w:val="19"/>
        </w:rPr>
        <w:t xml:space="preserve"> </w:t>
      </w:r>
      <w:r>
        <w:rPr>
          <w:b/>
          <w:sz w:val="19"/>
        </w:rPr>
        <w:t>ЇХ</w:t>
      </w:r>
      <w:r>
        <w:rPr>
          <w:b/>
          <w:spacing w:val="-5"/>
          <w:sz w:val="19"/>
        </w:rPr>
        <w:t xml:space="preserve"> </w:t>
      </w:r>
      <w:r>
        <w:rPr>
          <w:b/>
          <w:sz w:val="19"/>
        </w:rPr>
        <w:t>ВІДПОВІДНІСТЬ</w:t>
      </w:r>
      <w:r>
        <w:rPr>
          <w:b/>
          <w:spacing w:val="-8"/>
          <w:sz w:val="19"/>
        </w:rPr>
        <w:t xml:space="preserve"> </w:t>
      </w:r>
      <w:r>
        <w:rPr>
          <w:b/>
          <w:sz w:val="19"/>
        </w:rPr>
        <w:t>ВСТАНОВЛЕНИМ</w:t>
      </w:r>
      <w:r>
        <w:rPr>
          <w:b/>
          <w:spacing w:val="-1"/>
          <w:sz w:val="19"/>
        </w:rPr>
        <w:t xml:space="preserve"> </w:t>
      </w:r>
      <w:r>
        <w:rPr>
          <w:b/>
          <w:sz w:val="19"/>
        </w:rPr>
        <w:t>КВАЛІФІКАЦІЙНИМ КРИТЕРІЯМ</w:t>
      </w:r>
    </w:p>
    <w:p w14:paraId="05A25472" w14:textId="77777777" w:rsidR="007D240E" w:rsidRDefault="007D240E">
      <w:pPr>
        <w:pStyle w:val="aa"/>
        <w:ind w:right="2"/>
        <w:jc w:val="left"/>
        <w:rPr>
          <w:b/>
          <w:sz w:val="20"/>
        </w:rPr>
      </w:pPr>
    </w:p>
    <w:p w14:paraId="3F8E4CE4" w14:textId="77777777" w:rsidR="007D240E" w:rsidRDefault="0016005C">
      <w:pPr>
        <w:pStyle w:val="2"/>
        <w:ind w:left="0" w:right="2"/>
        <w:jc w:val="both"/>
      </w:pPr>
      <w:r>
        <w:t>І. Кваліфікаційні</w:t>
      </w:r>
      <w:r>
        <w:rPr>
          <w:spacing w:val="-1"/>
        </w:rPr>
        <w:t xml:space="preserve"> </w:t>
      </w:r>
      <w:r>
        <w:t>критерії</w:t>
      </w:r>
      <w:r>
        <w:rPr>
          <w:spacing w:val="-6"/>
        </w:rPr>
        <w:t xml:space="preserve"> </w:t>
      </w:r>
      <w:r>
        <w:t>до</w:t>
      </w:r>
      <w:r>
        <w:rPr>
          <w:spacing w:val="-1"/>
        </w:rPr>
        <w:t xml:space="preserve"> </w:t>
      </w:r>
      <w:r>
        <w:t>учасників</w:t>
      </w:r>
    </w:p>
    <w:p w14:paraId="51289880" w14:textId="77777777" w:rsidR="007D240E" w:rsidRDefault="007D240E">
      <w:pPr>
        <w:pStyle w:val="aa"/>
        <w:ind w:right="2"/>
        <w:jc w:val="left"/>
        <w:rPr>
          <w:b/>
          <w:i/>
        </w:rPr>
      </w:pPr>
    </w:p>
    <w:p w14:paraId="1D6F3FE4" w14:textId="77777777" w:rsidR="007D240E" w:rsidRDefault="0016005C">
      <w:pPr>
        <w:pStyle w:val="aa"/>
        <w:ind w:right="2" w:firstLine="566"/>
      </w:pPr>
      <w:r>
        <w:t>Учасники</w:t>
      </w:r>
      <w:r>
        <w:rPr>
          <w:spacing w:val="1"/>
        </w:rPr>
        <w:t xml:space="preserve"> </w:t>
      </w:r>
      <w:r>
        <w:t>повинні</w:t>
      </w:r>
      <w:r>
        <w:rPr>
          <w:spacing w:val="1"/>
        </w:rPr>
        <w:t xml:space="preserve"> </w:t>
      </w:r>
      <w:r>
        <w:t>відповідати</w:t>
      </w:r>
      <w:r>
        <w:rPr>
          <w:spacing w:val="1"/>
        </w:rPr>
        <w:t xml:space="preserve"> </w:t>
      </w:r>
      <w:r>
        <w:t>наступним</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2"/>
        </w:rPr>
        <w:t xml:space="preserve"> </w:t>
      </w:r>
      <w:r>
        <w:t>відповідно</w:t>
      </w:r>
      <w:r>
        <w:rPr>
          <w:spacing w:val="6"/>
        </w:rPr>
        <w:t xml:space="preserve"> </w:t>
      </w:r>
      <w:r>
        <w:t>до</w:t>
      </w:r>
      <w:r>
        <w:rPr>
          <w:spacing w:val="5"/>
        </w:rPr>
        <w:t xml:space="preserve"> </w:t>
      </w:r>
      <w:r>
        <w:t>статті</w:t>
      </w:r>
      <w:r>
        <w:rPr>
          <w:spacing w:val="-7"/>
        </w:rPr>
        <w:t xml:space="preserve"> </w:t>
      </w:r>
      <w:r>
        <w:t>16</w:t>
      </w:r>
      <w:r>
        <w:rPr>
          <w:spacing w:val="2"/>
        </w:rPr>
        <w:t xml:space="preserve"> </w:t>
      </w:r>
      <w:r>
        <w:t>Закону:</w:t>
      </w:r>
    </w:p>
    <w:p w14:paraId="4FF2DC0D" w14:textId="77777777" w:rsidR="007D240E" w:rsidRDefault="0016005C">
      <w:pPr>
        <w:pStyle w:val="1"/>
        <w:numPr>
          <w:ilvl w:val="1"/>
          <w:numId w:val="29"/>
        </w:numPr>
        <w:tabs>
          <w:tab w:val="left" w:pos="1328"/>
        </w:tabs>
        <w:spacing w:line="240" w:lineRule="auto"/>
        <w:ind w:left="0" w:right="2" w:firstLine="566"/>
        <w:jc w:val="both"/>
        <w:rPr>
          <w:b w:val="0"/>
        </w:rPr>
      </w:pPr>
      <w:r>
        <w:t>наявність в учасника процедури закупівлі обладнання, матеріально-технічної бази</w:t>
      </w:r>
      <w:r>
        <w:rPr>
          <w:spacing w:val="-57"/>
        </w:rPr>
        <w:t xml:space="preserve"> </w:t>
      </w:r>
      <w:r>
        <w:t>та</w:t>
      </w:r>
      <w:r>
        <w:rPr>
          <w:spacing w:val="2"/>
        </w:rPr>
        <w:t xml:space="preserve"> </w:t>
      </w:r>
      <w:r>
        <w:t>технологій</w:t>
      </w:r>
      <w:r>
        <w:rPr>
          <w:b w:val="0"/>
        </w:rPr>
        <w:t>:</w:t>
      </w:r>
    </w:p>
    <w:p w14:paraId="32F0D0D7" w14:textId="77777777" w:rsidR="007D240E" w:rsidRDefault="0016005C">
      <w:pPr>
        <w:pStyle w:val="aa"/>
        <w:tabs>
          <w:tab w:val="left" w:pos="851"/>
        </w:tabs>
        <w:ind w:right="2" w:firstLine="566"/>
      </w:pPr>
      <w:r>
        <w:t>у</w:t>
      </w:r>
      <w:r>
        <w:rPr>
          <w:spacing w:val="1"/>
        </w:rPr>
        <w:t xml:space="preserve"> </w:t>
      </w:r>
      <w:r>
        <w:t>фактичному</w:t>
      </w:r>
      <w:r>
        <w:rPr>
          <w:spacing w:val="1"/>
        </w:rPr>
        <w:t xml:space="preserve"> </w:t>
      </w:r>
      <w:r>
        <w:t>володінні</w:t>
      </w:r>
      <w:r>
        <w:rPr>
          <w:spacing w:val="1"/>
        </w:rPr>
        <w:t xml:space="preserve"> </w:t>
      </w:r>
      <w:r>
        <w:t>учасника</w:t>
      </w:r>
      <w:r>
        <w:rPr>
          <w:spacing w:val="1"/>
        </w:rPr>
        <w:t xml:space="preserve"> </w:t>
      </w:r>
      <w:r>
        <w:t>повинні</w:t>
      </w:r>
      <w:r>
        <w:rPr>
          <w:spacing w:val="1"/>
        </w:rPr>
        <w:t xml:space="preserve"> </w:t>
      </w:r>
      <w:r>
        <w:t>перебувати</w:t>
      </w:r>
      <w:r>
        <w:rPr>
          <w:spacing w:val="1"/>
        </w:rPr>
        <w:t xml:space="preserve"> </w:t>
      </w:r>
      <w:r>
        <w:t>(у</w:t>
      </w:r>
      <w:r>
        <w:rPr>
          <w:spacing w:val="1"/>
        </w:rPr>
        <w:t xml:space="preserve"> </w:t>
      </w:r>
      <w:r>
        <w:t>власності</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договору оренди) потужності (а саме складське приміщення/продуктовий склад, пристосовані для зберігання продуктів харчування тваринного походження), призначені для зберігання продуктів харчування для приготування страв для дітей згідно із цією закупівлею, площею не</w:t>
      </w:r>
      <w:r>
        <w:rPr>
          <w:spacing w:val="1"/>
        </w:rPr>
        <w:t xml:space="preserve"> </w:t>
      </w:r>
      <w:r>
        <w:t>менше</w:t>
      </w:r>
      <w:r>
        <w:rPr>
          <w:spacing w:val="1"/>
        </w:rPr>
        <w:t xml:space="preserve"> </w:t>
      </w:r>
      <w:r>
        <w:t>ста</w:t>
      </w:r>
      <w:r>
        <w:rPr>
          <w:spacing w:val="1"/>
        </w:rPr>
        <w:t xml:space="preserve"> </w:t>
      </w:r>
      <w:r>
        <w:t>квадратних</w:t>
      </w:r>
      <w:r>
        <w:rPr>
          <w:spacing w:val="1"/>
        </w:rPr>
        <w:t xml:space="preserve"> </w:t>
      </w:r>
      <w:r>
        <w:t>метрів;</w:t>
      </w:r>
      <w:r>
        <w:rPr>
          <w:spacing w:val="1"/>
        </w:rPr>
        <w:t xml:space="preserve"> </w:t>
      </w:r>
      <w:r>
        <w:t>потужності</w:t>
      </w:r>
      <w:r>
        <w:rPr>
          <w:spacing w:val="1"/>
        </w:rPr>
        <w:t xml:space="preserve"> </w:t>
      </w:r>
      <w:r>
        <w:t>для</w:t>
      </w:r>
      <w:r>
        <w:rPr>
          <w:spacing w:val="1"/>
        </w:rPr>
        <w:t xml:space="preserve"> </w:t>
      </w:r>
      <w:r>
        <w:t>транспортування</w:t>
      </w:r>
      <w:r>
        <w:rPr>
          <w:spacing w:val="1"/>
        </w:rPr>
        <w:t xml:space="preserve"> </w:t>
      </w:r>
      <w:r>
        <w:t>харчових</w:t>
      </w:r>
      <w:r>
        <w:rPr>
          <w:spacing w:val="1"/>
        </w:rPr>
        <w:t xml:space="preserve"> </w:t>
      </w:r>
      <w:r>
        <w:t>продуктів</w:t>
      </w:r>
      <w:r>
        <w:rPr>
          <w:spacing w:val="1"/>
        </w:rPr>
        <w:t xml:space="preserve"> </w:t>
      </w:r>
      <w:r>
        <w:t>(не менше одного автотранспортного</w:t>
      </w:r>
      <w:r>
        <w:rPr>
          <w:spacing w:val="-4"/>
        </w:rPr>
        <w:t xml:space="preserve"> </w:t>
      </w:r>
      <w:r>
        <w:t>засобу за типом рефрижератор), вантажопідйомністю не менше 1 т,</w:t>
      </w:r>
      <w:r>
        <w:rPr>
          <w:spacing w:val="3"/>
        </w:rPr>
        <w:t xml:space="preserve"> </w:t>
      </w:r>
      <w:r>
        <w:t>технологічне</w:t>
      </w:r>
      <w:r>
        <w:rPr>
          <w:spacing w:val="3"/>
        </w:rPr>
        <w:t xml:space="preserve"> </w:t>
      </w:r>
      <w:r>
        <w:t>обладнання</w:t>
      </w:r>
      <w:r>
        <w:rPr>
          <w:spacing w:val="5"/>
        </w:rPr>
        <w:t xml:space="preserve"> </w:t>
      </w:r>
      <w:r>
        <w:t>та інвентар</w:t>
      </w:r>
      <w:r>
        <w:rPr>
          <w:spacing w:val="4"/>
        </w:rPr>
        <w:t xml:space="preserve"> </w:t>
      </w:r>
      <w:r>
        <w:t>для</w:t>
      </w:r>
      <w:r>
        <w:rPr>
          <w:spacing w:val="5"/>
        </w:rPr>
        <w:t xml:space="preserve"> </w:t>
      </w:r>
      <w:r>
        <w:t>приготування</w:t>
      </w:r>
      <w:r>
        <w:rPr>
          <w:spacing w:val="5"/>
        </w:rPr>
        <w:t xml:space="preserve"> </w:t>
      </w:r>
      <w:r>
        <w:t>готових страв – холодильне, морозильне обладнання, обладнання для термічної обробки харчових продуктів,</w:t>
      </w:r>
      <w:r>
        <w:rPr>
          <w:spacing w:val="1"/>
        </w:rPr>
        <w:t xml:space="preserve"> </w:t>
      </w:r>
      <w:r>
        <w:t>столовий посуд (чашки,</w:t>
      </w:r>
      <w:r>
        <w:rPr>
          <w:spacing w:val="1"/>
        </w:rPr>
        <w:t xml:space="preserve"> </w:t>
      </w:r>
      <w:r>
        <w:t>тарілки,</w:t>
      </w:r>
      <w:r>
        <w:rPr>
          <w:spacing w:val="1"/>
        </w:rPr>
        <w:t xml:space="preserve"> </w:t>
      </w:r>
      <w:r>
        <w:t>ложки),</w:t>
      </w:r>
      <w:r>
        <w:rPr>
          <w:spacing w:val="1"/>
        </w:rPr>
        <w:t xml:space="preserve"> </w:t>
      </w:r>
      <w:r>
        <w:t>кухонний посуд та</w:t>
      </w:r>
      <w:r>
        <w:rPr>
          <w:spacing w:val="1"/>
        </w:rPr>
        <w:t xml:space="preserve"> </w:t>
      </w:r>
      <w:r>
        <w:t>інвентар (каструлі,</w:t>
      </w:r>
      <w:r>
        <w:rPr>
          <w:spacing w:val="1"/>
        </w:rPr>
        <w:t xml:space="preserve"> </w:t>
      </w:r>
      <w:r>
        <w:t>сковороди,</w:t>
      </w:r>
      <w:r>
        <w:rPr>
          <w:spacing w:val="1"/>
        </w:rPr>
        <w:t xml:space="preserve"> </w:t>
      </w:r>
      <w:r>
        <w:t xml:space="preserve">черпаки), а також учасник під час надання послуг з харчування повинен застосовувати технології сертифікованих </w:t>
      </w:r>
      <w:r>
        <w:rPr>
          <w:shd w:val="clear" w:color="auto" w:fill="FFFFFF"/>
        </w:rPr>
        <w:t>постійно діючих процедур, заснованих на принципах системи аналізу небезпечних факторів та контролю у критичних точках</w:t>
      </w:r>
      <w:r>
        <w:t xml:space="preserve"> (а саме систем управління/менеджменту якістю та безпечністю харчових</w:t>
      </w:r>
      <w:r>
        <w:rPr>
          <w:spacing w:val="1"/>
        </w:rPr>
        <w:t xml:space="preserve"> </w:t>
      </w:r>
      <w:r>
        <w:t>продуктів);</w:t>
      </w:r>
    </w:p>
    <w:p w14:paraId="5B889415" w14:textId="77777777" w:rsidR="007D240E" w:rsidRDefault="0016005C">
      <w:pPr>
        <w:pStyle w:val="1"/>
        <w:numPr>
          <w:ilvl w:val="1"/>
          <w:numId w:val="29"/>
        </w:numPr>
        <w:tabs>
          <w:tab w:val="left" w:pos="851"/>
          <w:tab w:val="left" w:pos="1328"/>
        </w:tabs>
        <w:spacing w:line="240" w:lineRule="auto"/>
        <w:ind w:left="0" w:right="2" w:firstLine="566"/>
        <w:jc w:val="both"/>
        <w:rPr>
          <w:b w:val="0"/>
        </w:rPr>
      </w:pPr>
      <w:r>
        <w:t>наявність в учасника процедури закупівлі працівників відповідної кваліфікації,</w:t>
      </w:r>
      <w:r>
        <w:rPr>
          <w:spacing w:val="1"/>
        </w:rPr>
        <w:t xml:space="preserve"> </w:t>
      </w:r>
      <w:r>
        <w:t>які</w:t>
      </w:r>
      <w:r>
        <w:rPr>
          <w:spacing w:val="1"/>
        </w:rPr>
        <w:t xml:space="preserve"> </w:t>
      </w:r>
      <w:r>
        <w:t>мають</w:t>
      </w:r>
      <w:r>
        <w:rPr>
          <w:spacing w:val="4"/>
        </w:rPr>
        <w:t xml:space="preserve"> </w:t>
      </w:r>
      <w:r>
        <w:t>необхідні</w:t>
      </w:r>
      <w:r>
        <w:rPr>
          <w:spacing w:val="2"/>
        </w:rPr>
        <w:t xml:space="preserve"> </w:t>
      </w:r>
      <w:r>
        <w:t>знання</w:t>
      </w:r>
      <w:r>
        <w:rPr>
          <w:spacing w:val="-3"/>
        </w:rPr>
        <w:t xml:space="preserve"> </w:t>
      </w:r>
      <w:r>
        <w:t>та</w:t>
      </w:r>
      <w:r>
        <w:rPr>
          <w:spacing w:val="-3"/>
        </w:rPr>
        <w:t xml:space="preserve"> </w:t>
      </w:r>
      <w:r>
        <w:t>досвід</w:t>
      </w:r>
      <w:r>
        <w:rPr>
          <w:b w:val="0"/>
        </w:rPr>
        <w:t>:</w:t>
      </w:r>
    </w:p>
    <w:p w14:paraId="21A5CA83" w14:textId="77777777" w:rsidR="007D240E" w:rsidRDefault="0016005C">
      <w:pPr>
        <w:pStyle w:val="aa"/>
        <w:tabs>
          <w:tab w:val="left" w:pos="851"/>
        </w:tabs>
        <w:ind w:right="2" w:firstLine="566"/>
      </w:pPr>
      <w:r>
        <w:t>учасник</w:t>
      </w:r>
      <w:r>
        <w:rPr>
          <w:spacing w:val="1"/>
        </w:rPr>
        <w:t xml:space="preserve"> до по</w:t>
      </w:r>
      <w:r>
        <w:t>ч</w:t>
      </w:r>
      <w:r>
        <w:rPr>
          <w:spacing w:val="1"/>
        </w:rPr>
        <w:t xml:space="preserve">атку надання послуг </w:t>
      </w:r>
      <w:r>
        <w:t>повинен забезпечити</w:t>
      </w:r>
      <w:r>
        <w:rPr>
          <w:spacing w:val="1"/>
        </w:rPr>
        <w:t xml:space="preserve"> наявн</w:t>
      </w:r>
      <w:r>
        <w:t>і</w:t>
      </w:r>
      <w:r>
        <w:rPr>
          <w:spacing w:val="1"/>
        </w:rPr>
        <w:t>сть достатньої к</w:t>
      </w:r>
      <w:r>
        <w:t>і</w:t>
      </w:r>
      <w:r>
        <w:rPr>
          <w:spacing w:val="1"/>
        </w:rPr>
        <w:t>льк</w:t>
      </w:r>
      <w:r>
        <w:t>ості</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 та досвід</w:t>
      </w:r>
      <w:r>
        <w:rPr>
          <w:spacing w:val="1"/>
        </w:rPr>
        <w:t xml:space="preserve"> </w:t>
      </w:r>
      <w:r>
        <w:t>для</w:t>
      </w:r>
      <w:r>
        <w:rPr>
          <w:spacing w:val="1"/>
        </w:rPr>
        <w:t xml:space="preserve"> </w:t>
      </w:r>
      <w:r>
        <w:t>надання</w:t>
      </w:r>
      <w:r>
        <w:rPr>
          <w:spacing w:val="5"/>
        </w:rPr>
        <w:t xml:space="preserve"> </w:t>
      </w:r>
      <w:r>
        <w:t>послуг,</w:t>
      </w:r>
      <w:r>
        <w:rPr>
          <w:spacing w:val="7"/>
        </w:rPr>
        <w:t xml:space="preserve"> що є предметом </w:t>
      </w:r>
      <w:r>
        <w:t>ці</w:t>
      </w:r>
      <w:r>
        <w:rPr>
          <w:spacing w:val="7"/>
        </w:rPr>
        <w:t>єї закуп</w:t>
      </w:r>
      <w:r>
        <w:t>і</w:t>
      </w:r>
      <w:r>
        <w:rPr>
          <w:spacing w:val="7"/>
        </w:rPr>
        <w:t>вл</w:t>
      </w:r>
      <w:r>
        <w:t>і, у навчальних закладах, у яких надаватимуться послуги згідно із</w:t>
      </w:r>
      <w:r>
        <w:rPr>
          <w:spacing w:val="-57"/>
        </w:rPr>
        <w:t xml:space="preserve">            </w:t>
      </w:r>
      <w:r>
        <w:t>цією</w:t>
      </w:r>
      <w:r>
        <w:rPr>
          <w:spacing w:val="-1"/>
        </w:rPr>
        <w:t xml:space="preserve"> </w:t>
      </w:r>
      <w:r>
        <w:t>закупівлею</w:t>
      </w:r>
      <w:r>
        <w:rPr>
          <w:spacing w:val="7"/>
        </w:rPr>
        <w:t xml:space="preserve">, </w:t>
      </w:r>
      <w:r>
        <w:t>а</w:t>
      </w:r>
      <w:r>
        <w:rPr>
          <w:spacing w:val="4"/>
        </w:rPr>
        <w:t xml:space="preserve"> </w:t>
      </w:r>
      <w:r>
        <w:t xml:space="preserve">саме </w:t>
      </w:r>
      <w:r>
        <w:rPr>
          <w:spacing w:val="5"/>
        </w:rPr>
        <w:t xml:space="preserve"> </w:t>
      </w:r>
      <w:r>
        <w:t xml:space="preserve">кухарів/поварів </w:t>
      </w:r>
      <w:r>
        <w:rPr>
          <w:spacing w:val="-58"/>
        </w:rPr>
        <w:t xml:space="preserve"> </w:t>
      </w:r>
      <w:r>
        <w:t>з досвідом роботи за спеціальністю, кухонних/підсобних робітників, а також інших працівників – водіїв автотранспортних</w:t>
      </w:r>
      <w:r>
        <w:rPr>
          <w:spacing w:val="1"/>
        </w:rPr>
        <w:t xml:space="preserve"> </w:t>
      </w:r>
      <w:r>
        <w:t>засобів,</w:t>
      </w:r>
      <w:r>
        <w:rPr>
          <w:spacing w:val="1"/>
        </w:rPr>
        <w:t xml:space="preserve"> </w:t>
      </w:r>
      <w:r>
        <w:t>спеціалістів</w:t>
      </w:r>
      <w:r>
        <w:rPr>
          <w:spacing w:val="1"/>
        </w:rPr>
        <w:t xml:space="preserve"> </w:t>
      </w:r>
      <w:r>
        <w:t>по</w:t>
      </w:r>
      <w:r>
        <w:rPr>
          <w:spacing w:val="1"/>
        </w:rPr>
        <w:t xml:space="preserve"> </w:t>
      </w:r>
      <w:r>
        <w:t>ремонту та технічному обслуговуванню холодильного</w:t>
      </w:r>
      <w:r>
        <w:rPr>
          <w:spacing w:val="1"/>
        </w:rPr>
        <w:t xml:space="preserve"> </w:t>
      </w:r>
      <w:r>
        <w:t>і теплового</w:t>
      </w:r>
      <w:r>
        <w:rPr>
          <w:spacing w:val="1"/>
        </w:rPr>
        <w:t xml:space="preserve"> </w:t>
      </w:r>
      <w:r>
        <w:t>обладнання, експедиторів, вантажників тощо.</w:t>
      </w:r>
    </w:p>
    <w:p w14:paraId="7056D81B" w14:textId="77777777" w:rsidR="007D240E" w:rsidRDefault="0016005C">
      <w:pPr>
        <w:pStyle w:val="1"/>
        <w:numPr>
          <w:ilvl w:val="1"/>
          <w:numId w:val="29"/>
        </w:numPr>
        <w:tabs>
          <w:tab w:val="left" w:pos="851"/>
          <w:tab w:val="left" w:pos="1328"/>
        </w:tabs>
        <w:spacing w:line="240" w:lineRule="auto"/>
        <w:ind w:left="0" w:right="2" w:firstLine="566"/>
        <w:jc w:val="both"/>
      </w:pPr>
      <w:r>
        <w:t>наявність</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аналогічних</w:t>
      </w:r>
      <w:r>
        <w:rPr>
          <w:spacing w:val="1"/>
        </w:rPr>
        <w:t xml:space="preserve"> </w:t>
      </w:r>
      <w:r>
        <w:t>за</w:t>
      </w:r>
      <w:r>
        <w:rPr>
          <w:spacing w:val="-57"/>
        </w:rPr>
        <w:t xml:space="preserve"> </w:t>
      </w:r>
      <w:r>
        <w:t>предметом закупівлі</w:t>
      </w:r>
      <w:r>
        <w:rPr>
          <w:spacing w:val="-2"/>
        </w:rPr>
        <w:t xml:space="preserve"> </w:t>
      </w:r>
      <w:r>
        <w:t>договорів:</w:t>
      </w:r>
    </w:p>
    <w:p w14:paraId="4EAD7FD0" w14:textId="77777777" w:rsidR="007D240E" w:rsidRDefault="0016005C">
      <w:pPr>
        <w:pStyle w:val="aa"/>
        <w:tabs>
          <w:tab w:val="left" w:pos="851"/>
        </w:tabs>
        <w:ind w:right="2" w:firstLine="566"/>
      </w:pPr>
      <w:r>
        <w:t>учасник повинен мати документально підтверджений досвід виконання аналогічних</w:t>
      </w:r>
      <w:r>
        <w:rPr>
          <w:spacing w:val="1"/>
        </w:rPr>
        <w:t xml:space="preserve"> </w:t>
      </w:r>
      <w:r>
        <w:t>договорів. Аналогічним договором в розумінні цієї тендерної документації є договір про</w:t>
      </w:r>
      <w:r>
        <w:rPr>
          <w:spacing w:val="1"/>
        </w:rPr>
        <w:t xml:space="preserve"> </w:t>
      </w:r>
      <w:r>
        <w:t>надання послуг харчування дітей у дошкільних</w:t>
      </w:r>
      <w:r>
        <w:rPr>
          <w:spacing w:val="1"/>
        </w:rPr>
        <w:t xml:space="preserve"> </w:t>
      </w:r>
      <w:r>
        <w:t>та/або шкільних навчальних закладах громади або  району в</w:t>
      </w:r>
      <w:r>
        <w:rPr>
          <w:spacing w:val="1"/>
        </w:rPr>
        <w:t xml:space="preserve"> </w:t>
      </w:r>
      <w:r>
        <w:t>області</w:t>
      </w:r>
      <w:r>
        <w:rPr>
          <w:spacing w:val="-3"/>
        </w:rPr>
        <w:t xml:space="preserve"> </w:t>
      </w:r>
      <w:r>
        <w:t>у</w:t>
      </w:r>
      <w:r>
        <w:rPr>
          <w:spacing w:val="-9"/>
        </w:rPr>
        <w:t xml:space="preserve"> </w:t>
      </w:r>
      <w:r>
        <w:t>не</w:t>
      </w:r>
      <w:r>
        <w:rPr>
          <w:spacing w:val="1"/>
        </w:rPr>
        <w:t xml:space="preserve"> </w:t>
      </w:r>
      <w:r>
        <w:t>менше ніж</w:t>
      </w:r>
      <w:r>
        <w:rPr>
          <w:spacing w:val="4"/>
        </w:rPr>
        <w:t xml:space="preserve"> </w:t>
      </w:r>
      <w:r>
        <w:t>п’яти</w:t>
      </w:r>
      <w:r>
        <w:rPr>
          <w:spacing w:val="2"/>
        </w:rPr>
        <w:t xml:space="preserve"> </w:t>
      </w:r>
      <w:r>
        <w:t>навчальних</w:t>
      </w:r>
      <w:r>
        <w:rPr>
          <w:spacing w:val="-4"/>
        </w:rPr>
        <w:t xml:space="preserve"> </w:t>
      </w:r>
      <w:r>
        <w:t>закладах за таким аналогічним договором</w:t>
      </w:r>
      <w:r>
        <w:rPr>
          <w:rStyle w:val="a3"/>
        </w:rPr>
        <w:footnoteReference w:id="9"/>
      </w:r>
      <w:r>
        <w:t>. Аналогічним може бути договір, виконання якого триває під час проведення цієї закупівлі.</w:t>
      </w:r>
    </w:p>
    <w:p w14:paraId="710D4014" w14:textId="77777777" w:rsidR="007D240E" w:rsidRDefault="007D240E">
      <w:pPr>
        <w:pStyle w:val="aa"/>
        <w:ind w:right="2"/>
        <w:jc w:val="left"/>
        <w:rPr>
          <w:b/>
        </w:rPr>
      </w:pPr>
    </w:p>
    <w:p w14:paraId="2460203A" w14:textId="77777777" w:rsidR="007D240E" w:rsidRDefault="0016005C">
      <w:pPr>
        <w:pStyle w:val="2"/>
        <w:ind w:left="0" w:right="2"/>
        <w:jc w:val="both"/>
      </w:pPr>
      <w:r>
        <w:t>ІІ.</w:t>
      </w:r>
      <w:r>
        <w:rPr>
          <w:spacing w:val="1"/>
        </w:rPr>
        <w:t xml:space="preserve"> </w:t>
      </w:r>
      <w:bookmarkStart w:id="12" w:name="_Hlk160185541"/>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установленим </w:t>
      </w:r>
      <w:r>
        <w:t>кваліфікаційним критеріям і вимогам згідно з законодавством</w:t>
      </w:r>
      <w:bookmarkEnd w:id="12"/>
      <w:r>
        <w:t>:</w:t>
      </w:r>
    </w:p>
    <w:p w14:paraId="16C10659" w14:textId="77777777" w:rsidR="007D240E" w:rsidRDefault="007D240E">
      <w:pPr>
        <w:pStyle w:val="aa"/>
        <w:ind w:right="2"/>
        <w:jc w:val="left"/>
        <w:rPr>
          <w:b/>
          <w:i/>
        </w:rPr>
      </w:pPr>
    </w:p>
    <w:p w14:paraId="061D3D6E" w14:textId="77777777" w:rsidR="007D240E" w:rsidRDefault="0016005C">
      <w:pPr>
        <w:pStyle w:val="aa"/>
        <w:ind w:right="2" w:firstLine="566"/>
      </w:pPr>
      <w:r>
        <w:t>Учасники у складі своїх тендерних пропозицій повинні надати наступні документи, що</w:t>
      </w:r>
      <w:r>
        <w:rPr>
          <w:spacing w:val="1"/>
        </w:rPr>
        <w:t xml:space="preserve"> </w:t>
      </w:r>
      <w:r>
        <w:t>підтверджують</w:t>
      </w:r>
      <w:r>
        <w:rPr>
          <w:spacing w:val="1"/>
        </w:rPr>
        <w:t xml:space="preserve"> </w:t>
      </w:r>
      <w:r>
        <w:t>їх</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1"/>
        </w:rPr>
        <w:t xml:space="preserve"> </w:t>
      </w:r>
      <w:r>
        <w:t>у</w:t>
      </w:r>
      <w:r>
        <w:rPr>
          <w:spacing w:val="1"/>
        </w:rPr>
        <w:t xml:space="preserve"> </w:t>
      </w:r>
      <w:r>
        <w:t>тендерній</w:t>
      </w:r>
      <w:r>
        <w:rPr>
          <w:spacing w:val="2"/>
        </w:rPr>
        <w:t xml:space="preserve"> </w:t>
      </w:r>
      <w:r>
        <w:t>документації</w:t>
      </w:r>
      <w:r>
        <w:rPr>
          <w:spacing w:val="-3"/>
        </w:rPr>
        <w:t xml:space="preserve"> </w:t>
      </w:r>
      <w:r>
        <w:t>відповідно</w:t>
      </w:r>
      <w:r>
        <w:rPr>
          <w:spacing w:val="5"/>
        </w:rPr>
        <w:t xml:space="preserve"> </w:t>
      </w:r>
      <w:r>
        <w:t>до</w:t>
      </w:r>
      <w:r>
        <w:rPr>
          <w:spacing w:val="1"/>
        </w:rPr>
        <w:t xml:space="preserve"> </w:t>
      </w:r>
      <w:r>
        <w:t>статті</w:t>
      </w:r>
      <w:r>
        <w:rPr>
          <w:spacing w:val="-7"/>
        </w:rPr>
        <w:t xml:space="preserve"> </w:t>
      </w:r>
      <w:r>
        <w:t>16</w:t>
      </w:r>
      <w:r>
        <w:rPr>
          <w:spacing w:val="8"/>
        </w:rPr>
        <w:t xml:space="preserve"> </w:t>
      </w:r>
      <w:r>
        <w:t>Закону:</w:t>
      </w:r>
    </w:p>
    <w:p w14:paraId="2ACA682C" w14:textId="77777777" w:rsidR="007D240E" w:rsidRDefault="0016005C">
      <w:pPr>
        <w:pStyle w:val="af0"/>
        <w:numPr>
          <w:ilvl w:val="0"/>
          <w:numId w:val="30"/>
        </w:numPr>
        <w:tabs>
          <w:tab w:val="left" w:pos="851"/>
        </w:tabs>
        <w:ind w:left="0" w:right="2" w:firstLine="566"/>
        <w:rPr>
          <w:sz w:val="24"/>
          <w:szCs w:val="24"/>
        </w:rPr>
      </w:pPr>
      <w:r>
        <w:rPr>
          <w:sz w:val="24"/>
          <w:szCs w:val="24"/>
        </w:rPr>
        <w:lastRenderedPageBreak/>
        <w:t>довідка</w:t>
      </w:r>
      <w:r>
        <w:rPr>
          <w:spacing w:val="1"/>
          <w:sz w:val="24"/>
          <w:szCs w:val="24"/>
        </w:rPr>
        <w:t xml:space="preserve"> </w:t>
      </w:r>
      <w:r>
        <w:rPr>
          <w:sz w:val="24"/>
          <w:szCs w:val="24"/>
        </w:rPr>
        <w:t>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однойменному кваліфікаційному критерію. Довідка обов’язково повинна містити інформацію</w:t>
      </w:r>
      <w:r>
        <w:rPr>
          <w:spacing w:val="1"/>
          <w:sz w:val="24"/>
          <w:szCs w:val="24"/>
        </w:rPr>
        <w:t xml:space="preserve"> </w:t>
      </w:r>
      <w:r>
        <w:rPr>
          <w:sz w:val="24"/>
          <w:szCs w:val="24"/>
        </w:rPr>
        <w:t>про автотранспортні засоби, які використовуватимуться учасником для транспортування харчових</w:t>
      </w:r>
      <w:r>
        <w:rPr>
          <w:spacing w:val="1"/>
          <w:sz w:val="24"/>
          <w:szCs w:val="24"/>
        </w:rPr>
        <w:t xml:space="preserve"> </w:t>
      </w:r>
      <w:r>
        <w:rPr>
          <w:sz w:val="24"/>
          <w:szCs w:val="24"/>
        </w:rPr>
        <w:t>продуктів, що є предметом цієї закупівлі, їх марку, модель, вантажопідйомність та державні</w:t>
      </w:r>
      <w:r>
        <w:rPr>
          <w:spacing w:val="1"/>
          <w:sz w:val="24"/>
          <w:szCs w:val="24"/>
        </w:rPr>
        <w:t xml:space="preserve"> </w:t>
      </w:r>
      <w:r>
        <w:rPr>
          <w:sz w:val="24"/>
          <w:szCs w:val="24"/>
        </w:rPr>
        <w:t>реєстраційні</w:t>
      </w:r>
      <w:r>
        <w:rPr>
          <w:spacing w:val="1"/>
          <w:sz w:val="24"/>
          <w:szCs w:val="24"/>
        </w:rPr>
        <w:t xml:space="preserve"> </w:t>
      </w:r>
      <w:r>
        <w:rPr>
          <w:sz w:val="24"/>
          <w:szCs w:val="24"/>
        </w:rPr>
        <w:t>номери,</w:t>
      </w:r>
      <w:r>
        <w:rPr>
          <w:spacing w:val="1"/>
          <w:sz w:val="24"/>
          <w:szCs w:val="24"/>
        </w:rPr>
        <w:t xml:space="preserve"> </w:t>
      </w:r>
      <w:r>
        <w:rPr>
          <w:sz w:val="24"/>
          <w:szCs w:val="24"/>
        </w:rPr>
        <w:t>адресу</w:t>
      </w:r>
      <w:r>
        <w:rPr>
          <w:spacing w:val="1"/>
          <w:sz w:val="24"/>
          <w:szCs w:val="24"/>
        </w:rPr>
        <w:t xml:space="preserve"> </w:t>
      </w:r>
      <w:r>
        <w:rPr>
          <w:sz w:val="24"/>
          <w:szCs w:val="24"/>
        </w:rPr>
        <w:t>та</w:t>
      </w:r>
      <w:r>
        <w:rPr>
          <w:spacing w:val="1"/>
          <w:sz w:val="24"/>
          <w:szCs w:val="24"/>
        </w:rPr>
        <w:t xml:space="preserve"> </w:t>
      </w:r>
      <w:r>
        <w:rPr>
          <w:sz w:val="24"/>
          <w:szCs w:val="24"/>
        </w:rPr>
        <w:t>площу</w:t>
      </w:r>
      <w:r>
        <w:rPr>
          <w:spacing w:val="1"/>
          <w:sz w:val="24"/>
          <w:szCs w:val="24"/>
        </w:rPr>
        <w:t xml:space="preserve"> </w:t>
      </w:r>
      <w:r>
        <w:rPr>
          <w:sz w:val="24"/>
          <w:szCs w:val="24"/>
        </w:rPr>
        <w:t>складського</w:t>
      </w:r>
      <w:r>
        <w:rPr>
          <w:spacing w:val="1"/>
          <w:sz w:val="24"/>
          <w:szCs w:val="24"/>
        </w:rPr>
        <w:t xml:space="preserve"> </w:t>
      </w:r>
      <w:r>
        <w:rPr>
          <w:sz w:val="24"/>
          <w:szCs w:val="24"/>
        </w:rPr>
        <w:t>приміщення,</w:t>
      </w:r>
      <w:r>
        <w:rPr>
          <w:spacing w:val="1"/>
          <w:sz w:val="24"/>
          <w:szCs w:val="24"/>
        </w:rPr>
        <w:t xml:space="preserve"> </w:t>
      </w:r>
      <w:r>
        <w:rPr>
          <w:sz w:val="24"/>
          <w:szCs w:val="24"/>
        </w:rPr>
        <w:t>яке</w:t>
      </w:r>
      <w:r>
        <w:rPr>
          <w:spacing w:val="1"/>
          <w:sz w:val="24"/>
          <w:szCs w:val="24"/>
        </w:rPr>
        <w:t xml:space="preserve"> </w:t>
      </w:r>
      <w:r>
        <w:rPr>
          <w:sz w:val="24"/>
          <w:szCs w:val="24"/>
        </w:rPr>
        <w:t>використовуватиметься</w:t>
      </w:r>
      <w:r>
        <w:rPr>
          <w:spacing w:val="1"/>
          <w:sz w:val="24"/>
          <w:szCs w:val="24"/>
        </w:rPr>
        <w:t xml:space="preserve"> </w:t>
      </w:r>
      <w:r>
        <w:rPr>
          <w:sz w:val="24"/>
          <w:szCs w:val="24"/>
        </w:rPr>
        <w:t>учасником для зберігання харчових продуктів згідно із цією закупівлею, обладнання, посуд та інвентар, а також постійно</w:t>
      </w:r>
      <w:r>
        <w:rPr>
          <w:spacing w:val="1"/>
          <w:sz w:val="24"/>
          <w:szCs w:val="24"/>
        </w:rPr>
        <w:t xml:space="preserve"> </w:t>
      </w:r>
      <w:r>
        <w:rPr>
          <w:sz w:val="24"/>
          <w:szCs w:val="24"/>
        </w:rPr>
        <w:t>діючі процедури, засновані на принципах системи аналізу небезпечних факторів та контролю у</w:t>
      </w:r>
      <w:r>
        <w:rPr>
          <w:spacing w:val="1"/>
          <w:sz w:val="24"/>
          <w:szCs w:val="24"/>
        </w:rPr>
        <w:t xml:space="preserve"> </w:t>
      </w:r>
      <w:r>
        <w:rPr>
          <w:sz w:val="24"/>
          <w:szCs w:val="24"/>
        </w:rPr>
        <w:t>критичних</w:t>
      </w:r>
      <w:r>
        <w:rPr>
          <w:spacing w:val="1"/>
          <w:sz w:val="24"/>
          <w:szCs w:val="24"/>
        </w:rPr>
        <w:t xml:space="preserve"> </w:t>
      </w:r>
      <w:r>
        <w:rPr>
          <w:sz w:val="24"/>
          <w:szCs w:val="24"/>
        </w:rPr>
        <w:t>точках</w:t>
      </w:r>
      <w:r>
        <w:rPr>
          <w:spacing w:val="1"/>
          <w:sz w:val="24"/>
          <w:szCs w:val="24"/>
        </w:rPr>
        <w:t xml:space="preserve"> </w:t>
      </w:r>
      <w:r>
        <w:rPr>
          <w:sz w:val="24"/>
          <w:szCs w:val="24"/>
        </w:rPr>
        <w:t>–</w:t>
      </w:r>
      <w:r>
        <w:rPr>
          <w:spacing w:val="1"/>
          <w:sz w:val="24"/>
          <w:szCs w:val="24"/>
        </w:rPr>
        <w:t xml:space="preserve"> </w:t>
      </w:r>
      <w:r>
        <w:rPr>
          <w:sz w:val="24"/>
          <w:szCs w:val="24"/>
        </w:rPr>
        <w:t>сертифіковані</w:t>
      </w:r>
      <w:r>
        <w:rPr>
          <w:spacing w:val="1"/>
          <w:sz w:val="24"/>
          <w:szCs w:val="24"/>
        </w:rPr>
        <w:t xml:space="preserve"> </w:t>
      </w:r>
      <w:r>
        <w:rPr>
          <w:sz w:val="24"/>
          <w:szCs w:val="24"/>
        </w:rPr>
        <w:t>системи</w:t>
      </w:r>
      <w:r>
        <w:rPr>
          <w:spacing w:val="1"/>
          <w:sz w:val="24"/>
          <w:szCs w:val="24"/>
        </w:rPr>
        <w:t xml:space="preserve"> </w:t>
      </w:r>
      <w:r>
        <w:rPr>
          <w:sz w:val="24"/>
          <w:szCs w:val="24"/>
        </w:rPr>
        <w:t>управління/менеджменту</w:t>
      </w:r>
      <w:r>
        <w:rPr>
          <w:spacing w:val="1"/>
          <w:sz w:val="24"/>
          <w:szCs w:val="24"/>
        </w:rPr>
        <w:t xml:space="preserve"> </w:t>
      </w:r>
      <w:r>
        <w:rPr>
          <w:sz w:val="24"/>
          <w:szCs w:val="24"/>
        </w:rPr>
        <w:t>якістю</w:t>
      </w:r>
      <w:r>
        <w:rPr>
          <w:spacing w:val="1"/>
          <w:sz w:val="24"/>
          <w:szCs w:val="24"/>
        </w:rPr>
        <w:t xml:space="preserve"> </w:t>
      </w:r>
      <w:r>
        <w:rPr>
          <w:sz w:val="24"/>
          <w:szCs w:val="24"/>
        </w:rPr>
        <w:t>та</w:t>
      </w:r>
      <w:r>
        <w:rPr>
          <w:spacing w:val="1"/>
          <w:sz w:val="24"/>
          <w:szCs w:val="24"/>
        </w:rPr>
        <w:t xml:space="preserve"> </w:t>
      </w:r>
      <w:r>
        <w:rPr>
          <w:sz w:val="24"/>
          <w:szCs w:val="24"/>
        </w:rPr>
        <w:t>безпечністю</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2"/>
          <w:sz w:val="24"/>
          <w:szCs w:val="24"/>
        </w:rPr>
        <w:t xml:space="preserve"> </w:t>
      </w:r>
      <w:r>
        <w:rPr>
          <w:sz w:val="24"/>
          <w:szCs w:val="24"/>
        </w:rPr>
        <w:t>під час надання</w:t>
      </w:r>
      <w:r>
        <w:rPr>
          <w:spacing w:val="2"/>
          <w:sz w:val="24"/>
          <w:szCs w:val="24"/>
        </w:rPr>
        <w:t xml:space="preserve"> </w:t>
      </w:r>
      <w:r>
        <w:rPr>
          <w:sz w:val="24"/>
          <w:szCs w:val="24"/>
        </w:rPr>
        <w:t>послуг</w:t>
      </w:r>
      <w:r>
        <w:rPr>
          <w:spacing w:val="3"/>
          <w:sz w:val="24"/>
          <w:szCs w:val="24"/>
        </w:rPr>
        <w:t xml:space="preserve"> </w:t>
      </w:r>
      <w:r>
        <w:rPr>
          <w:sz w:val="24"/>
          <w:szCs w:val="24"/>
        </w:rPr>
        <w:t>з</w:t>
      </w:r>
      <w:r>
        <w:rPr>
          <w:spacing w:val="3"/>
          <w:sz w:val="24"/>
          <w:szCs w:val="24"/>
        </w:rPr>
        <w:t xml:space="preserve"> </w:t>
      </w:r>
      <w:r>
        <w:rPr>
          <w:sz w:val="24"/>
          <w:szCs w:val="24"/>
        </w:rPr>
        <w:t>харчування;</w:t>
      </w:r>
    </w:p>
    <w:p w14:paraId="320B3734" w14:textId="77777777" w:rsidR="007D240E" w:rsidRDefault="0016005C">
      <w:pPr>
        <w:pStyle w:val="af0"/>
        <w:numPr>
          <w:ilvl w:val="0"/>
          <w:numId w:val="30"/>
        </w:numPr>
        <w:tabs>
          <w:tab w:val="left" w:pos="851"/>
        </w:tabs>
        <w:ind w:left="0" w:right="2" w:firstLine="566"/>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
          <w:sz w:val="24"/>
          <w:szCs w:val="24"/>
        </w:rPr>
        <w:t xml:space="preserve"> </w:t>
      </w:r>
      <w:r>
        <w:rPr>
          <w:sz w:val="24"/>
          <w:szCs w:val="24"/>
        </w:rPr>
        <w:t>наявність</w:t>
      </w:r>
      <w:r>
        <w:rPr>
          <w:spacing w:val="1"/>
          <w:sz w:val="24"/>
          <w:szCs w:val="24"/>
        </w:rPr>
        <w:t xml:space="preserve"> </w:t>
      </w:r>
      <w:r>
        <w:rPr>
          <w:sz w:val="24"/>
          <w:szCs w:val="24"/>
        </w:rPr>
        <w:t>вказаного</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довідці</w:t>
      </w:r>
      <w:r>
        <w:rPr>
          <w:spacing w:val="1"/>
          <w:sz w:val="24"/>
          <w:szCs w:val="24"/>
        </w:rPr>
        <w:t xml:space="preserve"> </w:t>
      </w:r>
      <w:r>
        <w:rPr>
          <w:sz w:val="24"/>
          <w:szCs w:val="24"/>
        </w:rPr>
        <w:t>обладнання</w:t>
      </w:r>
      <w:r>
        <w:rPr>
          <w:spacing w:val="1"/>
          <w:sz w:val="24"/>
          <w:szCs w:val="24"/>
        </w:rPr>
        <w:t xml:space="preserve"> </w:t>
      </w:r>
      <w:r>
        <w:rPr>
          <w:sz w:val="24"/>
          <w:szCs w:val="24"/>
        </w:rPr>
        <w:t>та</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власності</w:t>
      </w:r>
      <w:r>
        <w:rPr>
          <w:spacing w:val="-57"/>
          <w:sz w:val="24"/>
          <w:szCs w:val="24"/>
        </w:rPr>
        <w:t xml:space="preserve"> </w:t>
      </w:r>
      <w:r>
        <w:rPr>
          <w:sz w:val="24"/>
          <w:szCs w:val="24"/>
        </w:rPr>
        <w:t>учасника на вказане обладнання, транспортні засоби, складське приміщення та інші об’єкти</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або</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їх</w:t>
      </w:r>
      <w:r>
        <w:rPr>
          <w:spacing w:val="1"/>
          <w:sz w:val="24"/>
          <w:szCs w:val="24"/>
        </w:rPr>
        <w:t xml:space="preserve"> </w:t>
      </w:r>
      <w:r>
        <w:rPr>
          <w:sz w:val="24"/>
          <w:szCs w:val="24"/>
        </w:rPr>
        <w:t>використання</w:t>
      </w:r>
      <w:r>
        <w:rPr>
          <w:spacing w:val="1"/>
          <w:sz w:val="24"/>
          <w:szCs w:val="24"/>
        </w:rPr>
        <w:t xml:space="preserve"> </w:t>
      </w:r>
      <w:r>
        <w:rPr>
          <w:sz w:val="24"/>
          <w:szCs w:val="24"/>
        </w:rPr>
        <w:t>учасником, якщо вони не належать учаснику на праві власності (напр.: договір оренди та ін.),</w:t>
      </w:r>
      <w:r>
        <w:rPr>
          <w:spacing w:val="1"/>
          <w:sz w:val="24"/>
          <w:szCs w:val="24"/>
        </w:rPr>
        <w:t xml:space="preserve"> </w:t>
      </w:r>
      <w:r>
        <w:rPr>
          <w:sz w:val="24"/>
          <w:szCs w:val="24"/>
        </w:rPr>
        <w:t>свідоцтва про</w:t>
      </w:r>
      <w:r>
        <w:rPr>
          <w:spacing w:val="2"/>
          <w:sz w:val="24"/>
          <w:szCs w:val="24"/>
        </w:rPr>
        <w:t xml:space="preserve"> </w:t>
      </w:r>
      <w:r>
        <w:rPr>
          <w:sz w:val="24"/>
          <w:szCs w:val="24"/>
        </w:rPr>
        <w:t>реєстрацію транспортних</w:t>
      </w:r>
      <w:r>
        <w:rPr>
          <w:spacing w:val="-3"/>
          <w:sz w:val="24"/>
          <w:szCs w:val="24"/>
        </w:rPr>
        <w:t xml:space="preserve"> </w:t>
      </w:r>
      <w:r>
        <w:rPr>
          <w:sz w:val="24"/>
          <w:szCs w:val="24"/>
        </w:rPr>
        <w:t>засобів;</w:t>
      </w:r>
    </w:p>
    <w:p w14:paraId="735189D9" w14:textId="77777777" w:rsidR="007D240E" w:rsidRDefault="0016005C">
      <w:pPr>
        <w:pStyle w:val="af0"/>
        <w:numPr>
          <w:ilvl w:val="0"/>
          <w:numId w:val="30"/>
        </w:numPr>
        <w:tabs>
          <w:tab w:val="left" w:pos="851"/>
        </w:tabs>
        <w:ind w:left="0" w:right="2" w:firstLine="566"/>
        <w:rPr>
          <w:sz w:val="24"/>
          <w:szCs w:val="24"/>
        </w:rPr>
      </w:pPr>
      <w:r>
        <w:rPr>
          <w:sz w:val="24"/>
          <w:szCs w:val="24"/>
        </w:rPr>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w:t>
      </w:r>
      <w:r>
        <w:rPr>
          <w:spacing w:val="1"/>
          <w:sz w:val="24"/>
          <w:szCs w:val="24"/>
        </w:rPr>
        <w:t xml:space="preserve"> до початку надання послуг </w:t>
      </w:r>
      <w:r>
        <w:rPr>
          <w:sz w:val="24"/>
          <w:szCs w:val="24"/>
        </w:rPr>
        <w:t>найняти</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достатню</w:t>
      </w:r>
      <w:r>
        <w:rPr>
          <w:spacing w:val="1"/>
          <w:sz w:val="24"/>
          <w:szCs w:val="24"/>
        </w:rPr>
        <w:t xml:space="preserve"> </w:t>
      </w:r>
      <w:r>
        <w:rPr>
          <w:sz w:val="24"/>
          <w:szCs w:val="24"/>
        </w:rPr>
        <w:t>кількість працівників відповідної кваліфікації на</w:t>
      </w:r>
      <w:r>
        <w:rPr>
          <w:spacing w:val="1"/>
          <w:sz w:val="24"/>
          <w:szCs w:val="24"/>
        </w:rPr>
        <w:t xml:space="preserve"> </w:t>
      </w:r>
      <w:r>
        <w:rPr>
          <w:sz w:val="24"/>
          <w:szCs w:val="24"/>
        </w:rPr>
        <w:t>умовах</w:t>
      </w:r>
      <w:r>
        <w:rPr>
          <w:spacing w:val="-3"/>
          <w:sz w:val="24"/>
          <w:szCs w:val="24"/>
        </w:rPr>
        <w:t xml:space="preserve"> </w:t>
      </w:r>
      <w:r>
        <w:rPr>
          <w:sz w:val="24"/>
          <w:szCs w:val="24"/>
        </w:rPr>
        <w:t>визначених</w:t>
      </w:r>
      <w:r>
        <w:rPr>
          <w:spacing w:val="-4"/>
          <w:sz w:val="24"/>
          <w:szCs w:val="24"/>
        </w:rPr>
        <w:t xml:space="preserve"> </w:t>
      </w:r>
      <w:r>
        <w:rPr>
          <w:sz w:val="24"/>
          <w:szCs w:val="24"/>
        </w:rPr>
        <w:t>законодавством;</w:t>
      </w:r>
    </w:p>
    <w:p w14:paraId="1A22405F" w14:textId="206B221B" w:rsidR="007D240E" w:rsidRDefault="0016005C">
      <w:pPr>
        <w:pStyle w:val="af0"/>
        <w:numPr>
          <w:ilvl w:val="0"/>
          <w:numId w:val="30"/>
        </w:numPr>
        <w:tabs>
          <w:tab w:val="left" w:pos="851"/>
        </w:tabs>
        <w:ind w:left="0" w:right="2" w:firstLine="566"/>
        <w:rPr>
          <w:sz w:val="24"/>
          <w:szCs w:val="24"/>
        </w:rPr>
      </w:pPr>
      <w:r>
        <w:rPr>
          <w:sz w:val="24"/>
          <w:szCs w:val="24"/>
        </w:rPr>
        <w:t>довідка про наявність документального підтвердженого досвіду виконання аналогічних</w:t>
      </w:r>
      <w:r>
        <w:rPr>
          <w:spacing w:val="-57"/>
          <w:sz w:val="24"/>
          <w:szCs w:val="24"/>
        </w:rPr>
        <w:t xml:space="preserve"> </w:t>
      </w:r>
      <w:r>
        <w:rPr>
          <w:sz w:val="24"/>
          <w:szCs w:val="24"/>
        </w:rPr>
        <w:t>договорів,</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однойменному</w:t>
      </w:r>
      <w:r>
        <w:rPr>
          <w:spacing w:val="1"/>
          <w:sz w:val="24"/>
          <w:szCs w:val="24"/>
        </w:rPr>
        <w:t xml:space="preserve"> </w:t>
      </w:r>
      <w:r>
        <w:rPr>
          <w:sz w:val="24"/>
          <w:szCs w:val="24"/>
        </w:rPr>
        <w:t>кваліфікаційному критерію, з</w:t>
      </w:r>
      <w:r>
        <w:rPr>
          <w:spacing w:val="1"/>
          <w:sz w:val="24"/>
          <w:szCs w:val="24"/>
        </w:rPr>
        <w:t xml:space="preserve"> </w:t>
      </w:r>
      <w:r>
        <w:rPr>
          <w:sz w:val="24"/>
          <w:szCs w:val="24"/>
        </w:rPr>
        <w:t>інформацією про дату та номер аналогічного договору, назву</w:t>
      </w:r>
      <w:r>
        <w:rPr>
          <w:spacing w:val="1"/>
          <w:sz w:val="24"/>
          <w:szCs w:val="24"/>
        </w:rPr>
        <w:t xml:space="preserve"> </w:t>
      </w:r>
      <w:r>
        <w:rPr>
          <w:sz w:val="24"/>
          <w:szCs w:val="24"/>
        </w:rPr>
        <w:t>замовника,</w:t>
      </w:r>
      <w:r>
        <w:rPr>
          <w:spacing w:val="1"/>
          <w:sz w:val="24"/>
          <w:szCs w:val="24"/>
        </w:rPr>
        <w:t xml:space="preserve"> </w:t>
      </w:r>
      <w:r>
        <w:rPr>
          <w:sz w:val="24"/>
          <w:szCs w:val="24"/>
        </w:rPr>
        <w:t>номер</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публічної</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2"/>
          <w:sz w:val="24"/>
          <w:szCs w:val="24"/>
        </w:rPr>
        <w:t xml:space="preserve"> </w:t>
      </w:r>
      <w:r>
        <w:rPr>
          <w:sz w:val="24"/>
          <w:szCs w:val="24"/>
        </w:rPr>
        <w:t>якої</w:t>
      </w:r>
      <w:r>
        <w:rPr>
          <w:spacing w:val="-3"/>
          <w:sz w:val="24"/>
          <w:szCs w:val="24"/>
        </w:rPr>
        <w:t xml:space="preserve"> </w:t>
      </w:r>
      <w:r>
        <w:rPr>
          <w:sz w:val="24"/>
          <w:szCs w:val="24"/>
        </w:rPr>
        <w:t>укладено</w:t>
      </w:r>
      <w:r>
        <w:rPr>
          <w:spacing w:val="5"/>
          <w:sz w:val="24"/>
          <w:szCs w:val="24"/>
        </w:rPr>
        <w:t xml:space="preserve"> </w:t>
      </w:r>
      <w:r>
        <w:rPr>
          <w:sz w:val="24"/>
          <w:szCs w:val="24"/>
        </w:rPr>
        <w:t>аналогічний</w:t>
      </w:r>
      <w:r>
        <w:rPr>
          <w:spacing w:val="3"/>
          <w:sz w:val="24"/>
          <w:szCs w:val="24"/>
        </w:rPr>
        <w:t xml:space="preserve"> </w:t>
      </w:r>
      <w:r>
        <w:rPr>
          <w:sz w:val="24"/>
          <w:szCs w:val="24"/>
        </w:rPr>
        <w:t>договір, 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14:paraId="2F0C3DC7" w14:textId="77777777" w:rsidR="007D240E" w:rsidRDefault="0016005C">
      <w:pPr>
        <w:pStyle w:val="af0"/>
        <w:numPr>
          <w:ilvl w:val="0"/>
          <w:numId w:val="30"/>
        </w:numPr>
        <w:tabs>
          <w:tab w:val="left" w:pos="851"/>
        </w:tabs>
        <w:ind w:left="0" w:right="2" w:firstLine="566"/>
        <w:rPr>
          <w:sz w:val="24"/>
          <w:szCs w:val="24"/>
        </w:rPr>
      </w:pPr>
      <w:r>
        <w:rPr>
          <w:sz w:val="24"/>
          <w:szCs w:val="24"/>
        </w:rPr>
        <w:t>договір,</w:t>
      </w:r>
      <w:r>
        <w:rPr>
          <w:spacing w:val="1"/>
          <w:sz w:val="24"/>
          <w:szCs w:val="24"/>
        </w:rPr>
        <w:t xml:space="preserve"> </w:t>
      </w:r>
      <w:r>
        <w:rPr>
          <w:sz w:val="24"/>
          <w:szCs w:val="24"/>
        </w:rPr>
        <w:t>вказаний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підтвердженого</w:t>
      </w:r>
      <w:r>
        <w:rPr>
          <w:spacing w:val="1"/>
          <w:sz w:val="24"/>
          <w:szCs w:val="24"/>
        </w:rPr>
        <w:t xml:space="preserve"> </w:t>
      </w:r>
      <w:r>
        <w:rPr>
          <w:sz w:val="24"/>
          <w:szCs w:val="24"/>
        </w:rPr>
        <w:t>досвіду</w:t>
      </w:r>
      <w:r>
        <w:rPr>
          <w:spacing w:val="1"/>
          <w:sz w:val="24"/>
          <w:szCs w:val="24"/>
        </w:rPr>
        <w:t xml:space="preserve"> </w:t>
      </w:r>
      <w:r>
        <w:rPr>
          <w:sz w:val="24"/>
          <w:szCs w:val="24"/>
        </w:rPr>
        <w:t>виконання аналогічних договорів, усі акти приймання-передачі наданих послуг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p>
    <w:p w14:paraId="03AAB6CA" w14:textId="77777777" w:rsidR="007D240E" w:rsidRDefault="007D240E">
      <w:pPr>
        <w:pStyle w:val="aa"/>
        <w:tabs>
          <w:tab w:val="left" w:pos="851"/>
        </w:tabs>
        <w:ind w:right="2"/>
        <w:jc w:val="left"/>
      </w:pPr>
    </w:p>
    <w:p w14:paraId="47331F66" w14:textId="77777777" w:rsidR="007D240E" w:rsidRDefault="007D240E">
      <w:pPr>
        <w:ind w:right="2"/>
        <w:jc w:val="both"/>
        <w:rPr>
          <w:sz w:val="24"/>
        </w:rPr>
        <w:sectPr w:rsidR="007D240E">
          <w:pgSz w:w="11910" w:h="16840"/>
          <w:pgMar w:top="851" w:right="851" w:bottom="851" w:left="1418" w:header="0" w:footer="395" w:gutter="0"/>
          <w:cols w:space="720"/>
        </w:sectPr>
      </w:pPr>
    </w:p>
    <w:p w14:paraId="0F4878DB" w14:textId="77777777" w:rsidR="007D240E" w:rsidRDefault="0016005C">
      <w:pPr>
        <w:pStyle w:val="1"/>
        <w:spacing w:line="240" w:lineRule="auto"/>
        <w:ind w:left="6237" w:right="2"/>
        <w:jc w:val="left"/>
        <w:rPr>
          <w:i/>
          <w:iCs/>
          <w:spacing w:val="-57"/>
        </w:rPr>
      </w:pPr>
      <w:r>
        <w:rPr>
          <w:i/>
          <w:iCs/>
        </w:rPr>
        <w:lastRenderedPageBreak/>
        <w:t>Додаток №2</w:t>
      </w:r>
      <w:r>
        <w:rPr>
          <w:i/>
          <w:iCs/>
          <w:spacing w:val="-57"/>
        </w:rPr>
        <w:t xml:space="preserve">    </w:t>
      </w:r>
    </w:p>
    <w:p w14:paraId="6A511324" w14:textId="77777777" w:rsidR="007D240E" w:rsidRDefault="0016005C">
      <w:pPr>
        <w:pStyle w:val="1"/>
        <w:spacing w:line="240" w:lineRule="auto"/>
        <w:ind w:left="6237" w:right="2"/>
        <w:jc w:val="left"/>
        <w:rPr>
          <w:i/>
          <w:iCs/>
        </w:rPr>
      </w:pPr>
      <w:r>
        <w:rPr>
          <w:i/>
          <w:iCs/>
        </w:rPr>
        <w:t>до</w:t>
      </w:r>
      <w:r>
        <w:rPr>
          <w:i/>
          <w:iCs/>
          <w:spacing w:val="-4"/>
        </w:rPr>
        <w:t xml:space="preserve"> </w:t>
      </w:r>
      <w:r>
        <w:rPr>
          <w:i/>
          <w:iCs/>
        </w:rPr>
        <w:t>тендерної</w:t>
      </w:r>
      <w:r>
        <w:rPr>
          <w:i/>
          <w:iCs/>
          <w:spacing w:val="-3"/>
        </w:rPr>
        <w:t xml:space="preserve"> </w:t>
      </w:r>
      <w:r>
        <w:rPr>
          <w:i/>
          <w:iCs/>
        </w:rPr>
        <w:t>документації</w:t>
      </w:r>
    </w:p>
    <w:p w14:paraId="43584503" w14:textId="77777777" w:rsidR="007D240E" w:rsidRDefault="007D240E">
      <w:pPr>
        <w:pStyle w:val="aa"/>
        <w:ind w:right="2"/>
        <w:jc w:val="left"/>
        <w:rPr>
          <w:b/>
        </w:rPr>
      </w:pPr>
    </w:p>
    <w:p w14:paraId="2C5C6460" w14:textId="77777777" w:rsidR="007D240E" w:rsidRDefault="0016005C">
      <w:pPr>
        <w:ind w:right="2"/>
        <w:jc w:val="center"/>
        <w:rPr>
          <w:b/>
          <w:sz w:val="19"/>
        </w:rPr>
      </w:pPr>
      <w:r>
        <w:rPr>
          <w:b/>
          <w:sz w:val="24"/>
        </w:rPr>
        <w:t>І</w:t>
      </w:r>
      <w:r>
        <w:rPr>
          <w:b/>
          <w:sz w:val="19"/>
        </w:rPr>
        <w:t>НФОРМАЦІЯ</w:t>
      </w:r>
    </w:p>
    <w:p w14:paraId="6F837A02" w14:textId="77777777" w:rsidR="007D240E" w:rsidRDefault="0016005C">
      <w:pPr>
        <w:ind w:right="2"/>
        <w:jc w:val="center"/>
        <w:rPr>
          <w:b/>
          <w:sz w:val="19"/>
        </w:rPr>
      </w:pPr>
      <w:r>
        <w:rPr>
          <w:b/>
          <w:spacing w:val="-1"/>
          <w:sz w:val="19"/>
        </w:rPr>
        <w:t>ПРО НЕОБХІДНІ ТЕХНІЧНІ</w:t>
      </w:r>
      <w:r>
        <w:rPr>
          <w:b/>
          <w:spacing w:val="-1"/>
          <w:sz w:val="24"/>
        </w:rPr>
        <w:t xml:space="preserve">, </w:t>
      </w:r>
      <w:r>
        <w:rPr>
          <w:b/>
          <w:sz w:val="19"/>
        </w:rPr>
        <w:t>ЯКІСНІ ТА КІЛЬКІСНІ ХАРАКТЕРИСТИКИ ПРЕДМЕТА ЗАКУПІВЛІ</w:t>
      </w:r>
      <w:r>
        <w:rPr>
          <w:b/>
          <w:sz w:val="24"/>
        </w:rPr>
        <w:t xml:space="preserve">, </w:t>
      </w:r>
      <w:r>
        <w:rPr>
          <w:b/>
          <w:sz w:val="19"/>
        </w:rPr>
        <w:t>В</w:t>
      </w:r>
      <w:r>
        <w:rPr>
          <w:b/>
          <w:spacing w:val="-45"/>
          <w:sz w:val="19"/>
        </w:rPr>
        <w:t xml:space="preserve"> </w:t>
      </w:r>
      <w:r>
        <w:rPr>
          <w:b/>
          <w:sz w:val="19"/>
        </w:rPr>
        <w:t>ТОМУ</w:t>
      </w:r>
      <w:r>
        <w:rPr>
          <w:b/>
          <w:spacing w:val="-6"/>
          <w:sz w:val="19"/>
        </w:rPr>
        <w:t xml:space="preserve"> </w:t>
      </w:r>
      <w:r>
        <w:rPr>
          <w:b/>
          <w:sz w:val="19"/>
        </w:rPr>
        <w:t>ЧИСЛІ</w:t>
      </w:r>
      <w:r>
        <w:rPr>
          <w:b/>
          <w:spacing w:val="-3"/>
          <w:sz w:val="19"/>
        </w:rPr>
        <w:t xml:space="preserve"> </w:t>
      </w:r>
      <w:r>
        <w:rPr>
          <w:b/>
          <w:sz w:val="19"/>
        </w:rPr>
        <w:t>ВІДПОВІДНА</w:t>
      </w:r>
      <w:r>
        <w:rPr>
          <w:b/>
          <w:spacing w:val="-4"/>
          <w:sz w:val="19"/>
        </w:rPr>
        <w:t xml:space="preserve"> </w:t>
      </w:r>
      <w:r>
        <w:rPr>
          <w:b/>
          <w:sz w:val="19"/>
        </w:rPr>
        <w:t>ТЕХНІЧНА</w:t>
      </w:r>
      <w:r>
        <w:rPr>
          <w:b/>
          <w:spacing w:val="-4"/>
          <w:sz w:val="19"/>
        </w:rPr>
        <w:t xml:space="preserve"> </w:t>
      </w:r>
      <w:r>
        <w:rPr>
          <w:b/>
          <w:sz w:val="19"/>
        </w:rPr>
        <w:t>СПЕЦИФІКАЦІЯ</w:t>
      </w:r>
    </w:p>
    <w:p w14:paraId="21EC9557" w14:textId="77777777" w:rsidR="007D240E" w:rsidRDefault="007D240E">
      <w:pPr>
        <w:pStyle w:val="aa"/>
        <w:ind w:right="2"/>
        <w:jc w:val="left"/>
        <w:rPr>
          <w:b/>
          <w:sz w:val="21"/>
        </w:rPr>
      </w:pPr>
    </w:p>
    <w:p w14:paraId="0C29F2C4" w14:textId="77777777" w:rsidR="007D240E" w:rsidRDefault="0016005C">
      <w:pPr>
        <w:jc w:val="both"/>
        <w:rPr>
          <w:i/>
        </w:rPr>
      </w:pPr>
      <w:r>
        <w:rPr>
          <w:b/>
          <w:sz w:val="24"/>
        </w:rPr>
        <w:t>Найменування предмета закупівлі:</w:t>
      </w:r>
      <w:r>
        <w:rPr>
          <w:b/>
          <w:spacing w:val="1"/>
          <w:sz w:val="24"/>
        </w:rPr>
        <w:t xml:space="preserve"> </w:t>
      </w:r>
      <w:r>
        <w:rPr>
          <w:sz w:val="24"/>
        </w:rPr>
        <w:t>код за ДК 021:2015</w:t>
      </w:r>
      <w:r>
        <w:rPr>
          <w:spacing w:val="1"/>
          <w:sz w:val="24"/>
        </w:rPr>
        <w:t xml:space="preserve"> </w:t>
      </w:r>
      <w:r>
        <w:rPr>
          <w:b/>
          <w:bCs/>
          <w:i/>
          <w:iCs/>
          <w:sz w:val="24"/>
        </w:rPr>
        <w:t>55520000-1 Кейтерингові послуги</w:t>
      </w:r>
      <w:r>
        <w:rPr>
          <w:spacing w:val="1"/>
          <w:sz w:val="24"/>
        </w:rPr>
        <w:t xml:space="preserve"> </w:t>
      </w:r>
      <w:r>
        <w:rPr>
          <w:i/>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p w14:paraId="4052F99B" w14:textId="77777777" w:rsidR="007D240E" w:rsidRDefault="007D240E">
      <w:pPr>
        <w:pStyle w:val="aa"/>
        <w:ind w:right="2"/>
        <w:jc w:val="left"/>
        <w:rPr>
          <w:i/>
        </w:rPr>
      </w:pPr>
    </w:p>
    <w:p w14:paraId="4A3E962F" w14:textId="77777777" w:rsidR="007D240E" w:rsidRDefault="0016005C">
      <w:pPr>
        <w:ind w:right="2"/>
        <w:jc w:val="both"/>
        <w:rPr>
          <w:i/>
          <w:sz w:val="24"/>
        </w:rPr>
      </w:pPr>
      <w:r>
        <w:rPr>
          <w:i/>
          <w:sz w:val="24"/>
        </w:rPr>
        <w:t>І. Опис</w:t>
      </w:r>
      <w:r>
        <w:rPr>
          <w:i/>
          <w:spacing w:val="-7"/>
          <w:sz w:val="24"/>
        </w:rPr>
        <w:t xml:space="preserve"> </w:t>
      </w:r>
      <w:r>
        <w:rPr>
          <w:b/>
          <w:bCs/>
          <w:i/>
          <w:sz w:val="24"/>
        </w:rPr>
        <w:t>кількісних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5E1471F9" w14:textId="77777777" w:rsidR="007D240E" w:rsidRDefault="007D240E">
      <w:pPr>
        <w:ind w:right="2"/>
        <w:jc w:val="both"/>
        <w:rPr>
          <w:i/>
          <w:sz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945"/>
        <w:gridCol w:w="1666"/>
        <w:gridCol w:w="1666"/>
        <w:gridCol w:w="1794"/>
      </w:tblGrid>
      <w:tr w:rsidR="007D240E" w14:paraId="6B0BB024"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16542AF" w14:textId="77777777" w:rsidR="007D240E" w:rsidRDefault="0016005C">
            <w:pPr>
              <w:jc w:val="center"/>
              <w:rPr>
                <w:b/>
                <w:sz w:val="24"/>
                <w:szCs w:val="24"/>
              </w:rPr>
            </w:pPr>
            <w:r>
              <w:rPr>
                <w:b/>
                <w:sz w:val="24"/>
                <w:szCs w:val="24"/>
              </w:rPr>
              <w:t>№</w:t>
            </w:r>
          </w:p>
        </w:tc>
        <w:tc>
          <w:tcPr>
            <w:tcW w:w="3945" w:type="dxa"/>
            <w:tcBorders>
              <w:top w:val="single" w:sz="4" w:space="0" w:color="000000"/>
              <w:left w:val="single" w:sz="4" w:space="0" w:color="000000"/>
              <w:bottom w:val="single" w:sz="4" w:space="0" w:color="000000"/>
              <w:right w:val="single" w:sz="4" w:space="0" w:color="000000"/>
            </w:tcBorders>
            <w:vAlign w:val="center"/>
          </w:tcPr>
          <w:p w14:paraId="34BC1CA0" w14:textId="77777777" w:rsidR="007D240E" w:rsidRDefault="0016005C">
            <w:pPr>
              <w:jc w:val="center"/>
              <w:rPr>
                <w:b/>
                <w:sz w:val="24"/>
                <w:szCs w:val="24"/>
              </w:rPr>
            </w:pPr>
            <w:r>
              <w:rPr>
                <w:b/>
                <w:sz w:val="24"/>
                <w:szCs w:val="24"/>
              </w:rPr>
              <w:t>Вид послуг</w:t>
            </w:r>
          </w:p>
        </w:tc>
        <w:tc>
          <w:tcPr>
            <w:tcW w:w="1666" w:type="dxa"/>
            <w:tcBorders>
              <w:top w:val="single" w:sz="4" w:space="0" w:color="000000"/>
              <w:left w:val="single" w:sz="4" w:space="0" w:color="000000"/>
              <w:bottom w:val="single" w:sz="4" w:space="0" w:color="000000"/>
              <w:right w:val="single" w:sz="4" w:space="0" w:color="000000"/>
            </w:tcBorders>
            <w:vAlign w:val="center"/>
          </w:tcPr>
          <w:p w14:paraId="2FA2F2EE" w14:textId="77777777" w:rsidR="007D240E" w:rsidRDefault="0016005C">
            <w:pPr>
              <w:jc w:val="center"/>
              <w:rPr>
                <w:b/>
                <w:sz w:val="24"/>
                <w:szCs w:val="24"/>
              </w:rPr>
            </w:pPr>
            <w:r>
              <w:rPr>
                <w:b/>
                <w:sz w:val="24"/>
                <w:szCs w:val="24"/>
              </w:rPr>
              <w:t>Вікова категорія дітей</w:t>
            </w:r>
          </w:p>
        </w:tc>
        <w:tc>
          <w:tcPr>
            <w:tcW w:w="1666" w:type="dxa"/>
            <w:tcBorders>
              <w:top w:val="single" w:sz="4" w:space="0" w:color="000000"/>
              <w:left w:val="single" w:sz="4" w:space="0" w:color="000000"/>
              <w:bottom w:val="single" w:sz="4" w:space="0" w:color="000000"/>
              <w:right w:val="single" w:sz="4" w:space="0" w:color="000000"/>
            </w:tcBorders>
            <w:vAlign w:val="center"/>
          </w:tcPr>
          <w:p w14:paraId="194E4EE8" w14:textId="77777777" w:rsidR="007D240E" w:rsidRDefault="0016005C">
            <w:pPr>
              <w:jc w:val="center"/>
              <w:rPr>
                <w:b/>
                <w:sz w:val="24"/>
                <w:szCs w:val="24"/>
              </w:rPr>
            </w:pPr>
            <w:r>
              <w:rPr>
                <w:b/>
                <w:sz w:val="24"/>
                <w:szCs w:val="24"/>
              </w:rPr>
              <w:t>Кількість прийомів їжі</w:t>
            </w:r>
          </w:p>
        </w:tc>
        <w:tc>
          <w:tcPr>
            <w:tcW w:w="1794" w:type="dxa"/>
            <w:tcBorders>
              <w:top w:val="single" w:sz="4" w:space="0" w:color="000000"/>
              <w:left w:val="single" w:sz="4" w:space="0" w:color="000000"/>
              <w:bottom w:val="single" w:sz="4" w:space="0" w:color="000000"/>
              <w:right w:val="single" w:sz="4" w:space="0" w:color="000000"/>
            </w:tcBorders>
            <w:vAlign w:val="center"/>
          </w:tcPr>
          <w:p w14:paraId="6C35E7D4" w14:textId="77777777" w:rsidR="007D240E" w:rsidRDefault="0016005C">
            <w:pPr>
              <w:jc w:val="center"/>
              <w:rPr>
                <w:b/>
                <w:sz w:val="24"/>
                <w:szCs w:val="24"/>
              </w:rPr>
            </w:pPr>
            <w:r>
              <w:rPr>
                <w:b/>
                <w:sz w:val="24"/>
                <w:szCs w:val="24"/>
              </w:rPr>
              <w:t>Обсяг послуг, діто-днів</w:t>
            </w:r>
          </w:p>
        </w:tc>
      </w:tr>
      <w:tr w:rsidR="007D240E" w14:paraId="68955ABD"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A71464C" w14:textId="77777777" w:rsidR="007D240E" w:rsidRDefault="0016005C">
            <w:pPr>
              <w:jc w:val="center"/>
              <w:rPr>
                <w:bCs/>
                <w:sz w:val="24"/>
                <w:szCs w:val="24"/>
              </w:rPr>
            </w:pPr>
            <w:r>
              <w:rPr>
                <w:bCs/>
                <w:sz w:val="24"/>
                <w:szCs w:val="24"/>
              </w:rPr>
              <w:t>1</w:t>
            </w:r>
          </w:p>
        </w:tc>
        <w:tc>
          <w:tcPr>
            <w:tcW w:w="3945" w:type="dxa"/>
            <w:tcBorders>
              <w:top w:val="single" w:sz="4" w:space="0" w:color="000000"/>
              <w:left w:val="single" w:sz="4" w:space="0" w:color="000000"/>
              <w:bottom w:val="single" w:sz="4" w:space="0" w:color="000000"/>
              <w:right w:val="single" w:sz="4" w:space="0" w:color="000000"/>
            </w:tcBorders>
            <w:vAlign w:val="center"/>
          </w:tcPr>
          <w:p w14:paraId="26A296C5" w14:textId="77777777" w:rsidR="007D240E" w:rsidRDefault="0016005C">
            <w:pPr>
              <w:rPr>
                <w:bCs/>
                <w:i/>
                <w:iCs/>
              </w:rPr>
            </w:pPr>
            <w:r>
              <w:rPr>
                <w:bCs/>
                <w:i/>
                <w:iCs/>
              </w:rPr>
              <w:t>Послуги з харчування учнів 1-4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467ED025" w14:textId="77777777" w:rsidR="007D240E" w:rsidRDefault="0016005C">
            <w:pPr>
              <w:ind w:firstLine="3"/>
              <w:jc w:val="center"/>
              <w:rPr>
                <w:bCs/>
                <w:i/>
                <w:iCs/>
                <w:sz w:val="24"/>
                <w:szCs w:val="24"/>
              </w:rPr>
            </w:pPr>
            <w:r>
              <w:rPr>
                <w:bCs/>
                <w:i/>
                <w:iCs/>
                <w:sz w:val="24"/>
                <w:szCs w:val="24"/>
              </w:rPr>
              <w:t>6-11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0A03E759" w14:textId="77777777" w:rsidR="007D240E" w:rsidRDefault="0016005C">
            <w:pPr>
              <w:ind w:firstLine="3"/>
              <w:jc w:val="center"/>
              <w:rPr>
                <w:bCs/>
                <w:sz w:val="24"/>
                <w:szCs w:val="24"/>
              </w:rPr>
            </w:pPr>
            <w:r>
              <w:rPr>
                <w:bCs/>
                <w:sz w:val="24"/>
                <w:szCs w:val="24"/>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52CEF4E2" w14:textId="77777777" w:rsidR="007D240E" w:rsidRDefault="0016005C">
            <w:pPr>
              <w:jc w:val="center"/>
              <w:rPr>
                <w:bCs/>
                <w:sz w:val="24"/>
                <w:szCs w:val="24"/>
              </w:rPr>
            </w:pPr>
            <w:r>
              <w:rPr>
                <w:bCs/>
                <w:sz w:val="24"/>
                <w:szCs w:val="24"/>
              </w:rPr>
              <w:t>30 348</w:t>
            </w:r>
          </w:p>
        </w:tc>
      </w:tr>
      <w:tr w:rsidR="007D240E" w14:paraId="5C08B02E"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4C7004B" w14:textId="77777777" w:rsidR="007D240E" w:rsidRDefault="0016005C">
            <w:pPr>
              <w:jc w:val="center"/>
              <w:rPr>
                <w:bCs/>
                <w:sz w:val="24"/>
                <w:szCs w:val="24"/>
              </w:rPr>
            </w:pPr>
            <w:r>
              <w:rPr>
                <w:bCs/>
                <w:sz w:val="24"/>
                <w:szCs w:val="24"/>
              </w:rPr>
              <w:t>2</w:t>
            </w:r>
          </w:p>
        </w:tc>
        <w:tc>
          <w:tcPr>
            <w:tcW w:w="3945" w:type="dxa"/>
            <w:vMerge w:val="restart"/>
            <w:tcBorders>
              <w:top w:val="single" w:sz="4" w:space="0" w:color="000000"/>
              <w:left w:val="single" w:sz="4" w:space="0" w:color="000000"/>
              <w:bottom w:val="single" w:sz="4" w:space="0" w:color="000000"/>
              <w:right w:val="single" w:sz="4" w:space="0" w:color="000000"/>
            </w:tcBorders>
            <w:vAlign w:val="center"/>
          </w:tcPr>
          <w:p w14:paraId="21630BD9" w14:textId="77777777" w:rsidR="007D240E" w:rsidRDefault="0016005C">
            <w:pPr>
              <w:rPr>
                <w:bCs/>
                <w:i/>
                <w:iCs/>
              </w:rPr>
            </w:pPr>
            <w:r>
              <w:rPr>
                <w:bCs/>
                <w:i/>
                <w:iCs/>
              </w:rPr>
              <w:t>Послуги з харчування учнів 5-11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6FCA4C0F"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11-14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ED4DF8C"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0790E0B2" w14:textId="77777777" w:rsidR="007D240E" w:rsidRDefault="0016005C">
            <w:pPr>
              <w:jc w:val="center"/>
              <w:rPr>
                <w:bCs/>
                <w:sz w:val="24"/>
                <w:szCs w:val="24"/>
              </w:rPr>
            </w:pPr>
            <w:r>
              <w:rPr>
                <w:bCs/>
                <w:sz w:val="24"/>
                <w:szCs w:val="24"/>
              </w:rPr>
              <w:t>28 026</w:t>
            </w:r>
          </w:p>
        </w:tc>
      </w:tr>
      <w:tr w:rsidR="007D240E" w14:paraId="5F3B2ADC" w14:textId="77777777">
        <w:trPr>
          <w:trHeight w:val="20"/>
          <w:jc w:val="center"/>
        </w:trPr>
        <w:tc>
          <w:tcPr>
            <w:tcW w:w="445" w:type="dxa"/>
            <w:vMerge/>
            <w:tcBorders>
              <w:top w:val="single" w:sz="4" w:space="0" w:color="000000"/>
              <w:left w:val="single" w:sz="4" w:space="0" w:color="000000"/>
              <w:bottom w:val="single" w:sz="4" w:space="0" w:color="000000"/>
              <w:right w:val="single" w:sz="4" w:space="0" w:color="000000"/>
            </w:tcBorders>
            <w:vAlign w:val="center"/>
          </w:tcPr>
          <w:p w14:paraId="545BB24C" w14:textId="77777777" w:rsidR="007D240E" w:rsidRDefault="007D240E">
            <w:pPr>
              <w:jc w:val="center"/>
              <w:rPr>
                <w:bCs/>
                <w:sz w:val="24"/>
                <w:szCs w:val="24"/>
              </w:rPr>
            </w:pPr>
          </w:p>
        </w:tc>
        <w:tc>
          <w:tcPr>
            <w:tcW w:w="3945" w:type="dxa"/>
            <w:vMerge/>
            <w:tcBorders>
              <w:top w:val="single" w:sz="4" w:space="0" w:color="000000"/>
              <w:left w:val="single" w:sz="4" w:space="0" w:color="000000"/>
              <w:bottom w:val="single" w:sz="4" w:space="0" w:color="000000"/>
              <w:right w:val="single" w:sz="4" w:space="0" w:color="000000"/>
            </w:tcBorders>
            <w:vAlign w:val="center"/>
          </w:tcPr>
          <w:p w14:paraId="5CD3E26D" w14:textId="77777777" w:rsidR="007D240E" w:rsidRDefault="007D240E">
            <w:pPr>
              <w:rPr>
                <w:bCs/>
                <w:i/>
                <w:i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47A2611D"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14-18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B74767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7DF29B42" w14:textId="77777777" w:rsidR="007D240E" w:rsidRDefault="0016005C">
            <w:pPr>
              <w:jc w:val="center"/>
              <w:rPr>
                <w:bCs/>
                <w:sz w:val="24"/>
                <w:szCs w:val="24"/>
              </w:rPr>
            </w:pPr>
            <w:r>
              <w:rPr>
                <w:bCs/>
                <w:sz w:val="24"/>
                <w:szCs w:val="24"/>
              </w:rPr>
              <w:t>8 424</w:t>
            </w:r>
          </w:p>
        </w:tc>
      </w:tr>
      <w:tr w:rsidR="007D240E" w14:paraId="79AFB6FF"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BE82BBC" w14:textId="77777777" w:rsidR="007D240E" w:rsidRDefault="0016005C">
            <w:pPr>
              <w:jc w:val="center"/>
              <w:rPr>
                <w:bCs/>
                <w:sz w:val="24"/>
                <w:szCs w:val="24"/>
              </w:rPr>
            </w:pPr>
            <w:r>
              <w:rPr>
                <w:bCs/>
                <w:sz w:val="24"/>
                <w:szCs w:val="24"/>
              </w:rPr>
              <w:t>3</w:t>
            </w:r>
          </w:p>
        </w:tc>
        <w:tc>
          <w:tcPr>
            <w:tcW w:w="3945" w:type="dxa"/>
            <w:tcBorders>
              <w:top w:val="single" w:sz="4" w:space="0" w:color="000000"/>
              <w:left w:val="single" w:sz="4" w:space="0" w:color="000000"/>
              <w:bottom w:val="single" w:sz="4" w:space="0" w:color="000000"/>
              <w:right w:val="single" w:sz="4" w:space="0" w:color="000000"/>
            </w:tcBorders>
            <w:vAlign w:val="center"/>
          </w:tcPr>
          <w:p w14:paraId="14E2C821" w14:textId="77777777" w:rsidR="007D240E" w:rsidRDefault="0016005C">
            <w:pPr>
              <w:rPr>
                <w:bCs/>
                <w:i/>
                <w:iCs/>
              </w:rPr>
            </w:pPr>
            <w:r>
              <w:rPr>
                <w:bCs/>
                <w:i/>
                <w:iCs/>
              </w:rPr>
              <w:t>Послуги з харчування вихованців груп дошкільного віку</w:t>
            </w:r>
          </w:p>
        </w:tc>
        <w:tc>
          <w:tcPr>
            <w:tcW w:w="1666" w:type="dxa"/>
            <w:tcBorders>
              <w:top w:val="single" w:sz="4" w:space="0" w:color="000000"/>
              <w:left w:val="single" w:sz="4" w:space="0" w:color="000000"/>
              <w:bottom w:val="single" w:sz="4" w:space="0" w:color="000000"/>
              <w:right w:val="single" w:sz="4" w:space="0" w:color="000000"/>
            </w:tcBorders>
            <w:vAlign w:val="center"/>
          </w:tcPr>
          <w:p w14:paraId="5B246524"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3-6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1E48F70A"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3</w:t>
            </w:r>
          </w:p>
        </w:tc>
        <w:tc>
          <w:tcPr>
            <w:tcW w:w="1794" w:type="dxa"/>
            <w:tcBorders>
              <w:top w:val="single" w:sz="4" w:space="0" w:color="000000"/>
              <w:left w:val="single" w:sz="4" w:space="0" w:color="000000"/>
              <w:bottom w:val="single" w:sz="4" w:space="0" w:color="000000"/>
              <w:right w:val="single" w:sz="4" w:space="0" w:color="000000"/>
            </w:tcBorders>
            <w:vAlign w:val="center"/>
          </w:tcPr>
          <w:p w14:paraId="7039EFC1" w14:textId="77777777" w:rsidR="007D240E" w:rsidRDefault="0016005C">
            <w:pPr>
              <w:jc w:val="center"/>
              <w:rPr>
                <w:bCs/>
                <w:sz w:val="24"/>
                <w:szCs w:val="24"/>
              </w:rPr>
            </w:pPr>
            <w:r>
              <w:rPr>
                <w:bCs/>
                <w:sz w:val="24"/>
                <w:szCs w:val="24"/>
              </w:rPr>
              <w:t>8 316</w:t>
            </w:r>
          </w:p>
        </w:tc>
      </w:tr>
      <w:tr w:rsidR="007D240E" w14:paraId="11C2598D" w14:textId="77777777">
        <w:trPr>
          <w:trHeight w:val="20"/>
          <w:jc w:val="center"/>
        </w:trPr>
        <w:tc>
          <w:tcPr>
            <w:tcW w:w="7722" w:type="dxa"/>
            <w:gridSpan w:val="4"/>
            <w:tcBorders>
              <w:top w:val="single" w:sz="4" w:space="0" w:color="000000"/>
              <w:left w:val="single" w:sz="4" w:space="0" w:color="000000"/>
              <w:bottom w:val="single" w:sz="4" w:space="0" w:color="000000"/>
              <w:right w:val="single" w:sz="4" w:space="0" w:color="000000"/>
            </w:tcBorders>
            <w:vAlign w:val="center"/>
          </w:tcPr>
          <w:p w14:paraId="650C4673"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b/>
                <w:color w:val="auto"/>
                <w:lang w:val="ru-RU"/>
              </w:rPr>
            </w:pPr>
            <w:r>
              <w:rPr>
                <w:rFonts w:ascii="Times New Roman" w:hAnsi="Times New Roman" w:cs="Times New Roman"/>
                <w:b/>
                <w:color w:val="auto"/>
                <w:lang w:val="ru-RU"/>
              </w:rPr>
              <w:t>Всього:</w:t>
            </w:r>
          </w:p>
        </w:tc>
        <w:tc>
          <w:tcPr>
            <w:tcW w:w="1794" w:type="dxa"/>
            <w:tcBorders>
              <w:top w:val="single" w:sz="4" w:space="0" w:color="000000"/>
              <w:left w:val="single" w:sz="4" w:space="0" w:color="000000"/>
              <w:bottom w:val="single" w:sz="4" w:space="0" w:color="000000"/>
              <w:right w:val="single" w:sz="4" w:space="0" w:color="000000"/>
            </w:tcBorders>
            <w:vAlign w:val="center"/>
          </w:tcPr>
          <w:p w14:paraId="22F7A6AF" w14:textId="77777777" w:rsidR="007D240E" w:rsidRDefault="0016005C">
            <w:pPr>
              <w:jc w:val="center"/>
              <w:rPr>
                <w:b/>
                <w:sz w:val="24"/>
                <w:szCs w:val="24"/>
              </w:rPr>
            </w:pPr>
            <w:r>
              <w:rPr>
                <w:b/>
                <w:sz w:val="24"/>
                <w:szCs w:val="24"/>
              </w:rPr>
              <w:t>75 114</w:t>
            </w:r>
          </w:p>
        </w:tc>
      </w:tr>
    </w:tbl>
    <w:p w14:paraId="67F21EC2" w14:textId="77777777" w:rsidR="007D240E" w:rsidRDefault="007D240E">
      <w:pPr>
        <w:ind w:right="2"/>
        <w:jc w:val="both"/>
        <w:rPr>
          <w:i/>
          <w:sz w:val="24"/>
        </w:rPr>
      </w:pPr>
    </w:p>
    <w:p w14:paraId="4E92DC95" w14:textId="77777777" w:rsidR="007D240E" w:rsidRDefault="0016005C">
      <w:pPr>
        <w:ind w:right="2"/>
        <w:jc w:val="both"/>
        <w:rPr>
          <w:i/>
          <w:sz w:val="24"/>
        </w:rPr>
      </w:pPr>
      <w:r>
        <w:rPr>
          <w:i/>
          <w:sz w:val="24"/>
        </w:rPr>
        <w:t>ІІ. Опис</w:t>
      </w:r>
      <w:r>
        <w:rPr>
          <w:i/>
          <w:spacing w:val="-7"/>
          <w:sz w:val="24"/>
        </w:rPr>
        <w:t xml:space="preserve"> </w:t>
      </w:r>
      <w:r>
        <w:rPr>
          <w:b/>
          <w:bCs/>
          <w:i/>
          <w:sz w:val="24"/>
        </w:rPr>
        <w:t>технічних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73250D61" w14:textId="77777777" w:rsidR="007D240E" w:rsidRDefault="007D240E">
      <w:pPr>
        <w:ind w:right="2"/>
        <w:jc w:val="both"/>
        <w:rPr>
          <w:i/>
          <w:sz w:val="24"/>
        </w:rPr>
      </w:pPr>
    </w:p>
    <w:p w14:paraId="6F7F267D" w14:textId="77777777" w:rsidR="007D240E" w:rsidRDefault="0016005C">
      <w:pPr>
        <w:pStyle w:val="af0"/>
        <w:numPr>
          <w:ilvl w:val="2"/>
          <w:numId w:val="11"/>
        </w:numPr>
        <w:ind w:right="2" w:firstLine="345"/>
        <w:rPr>
          <w:iCs/>
          <w:sz w:val="24"/>
          <w:szCs w:val="24"/>
        </w:rPr>
      </w:pPr>
      <w:r>
        <w:rPr>
          <w:iCs/>
          <w:sz w:val="24"/>
          <w:szCs w:val="24"/>
        </w:rPr>
        <w:t>послуги з харчування учнів 1-4 класів та 5-11 класів у закладах середньої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одноразовим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iCs/>
          <w:sz w:val="24"/>
          <w:szCs w:val="24"/>
        </w:rPr>
        <w:t>(обідом) дітей, які відвідують заклади середньої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6-11 років,</w:t>
      </w:r>
      <w:r>
        <w:rPr>
          <w:iCs/>
          <w:spacing w:val="1"/>
          <w:sz w:val="24"/>
          <w:szCs w:val="24"/>
        </w:rPr>
        <w:t xml:space="preserve"> </w:t>
      </w:r>
      <w:r>
        <w:rPr>
          <w:iCs/>
          <w:sz w:val="24"/>
          <w:szCs w:val="24"/>
        </w:rPr>
        <w:t xml:space="preserve">11-14 років та </w:t>
      </w:r>
      <w:r>
        <w:rPr>
          <w:iCs/>
          <w:spacing w:val="1"/>
          <w:sz w:val="24"/>
          <w:szCs w:val="24"/>
        </w:rPr>
        <w:t xml:space="preserve"> </w:t>
      </w:r>
      <w:r>
        <w:rPr>
          <w:iCs/>
          <w:sz w:val="24"/>
          <w:szCs w:val="24"/>
        </w:rPr>
        <w:t>14-18</w:t>
      </w:r>
      <w:r>
        <w:rPr>
          <w:iCs/>
          <w:spacing w:val="1"/>
          <w:sz w:val="24"/>
          <w:szCs w:val="24"/>
        </w:rPr>
        <w:t xml:space="preserve"> </w:t>
      </w:r>
      <w:r>
        <w:rPr>
          <w:iCs/>
          <w:sz w:val="24"/>
          <w:szCs w:val="24"/>
        </w:rPr>
        <w:t xml:space="preserve">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середньої освіти</w:t>
      </w:r>
      <w:r>
        <w:rPr>
          <w:iCs/>
          <w:sz w:val="24"/>
          <w:szCs w:val="24"/>
        </w:rPr>
        <w:t>;</w:t>
      </w:r>
    </w:p>
    <w:p w14:paraId="7BF48B1C" w14:textId="77777777" w:rsidR="007D240E" w:rsidRDefault="0016005C">
      <w:pPr>
        <w:pStyle w:val="af0"/>
        <w:numPr>
          <w:ilvl w:val="2"/>
          <w:numId w:val="11"/>
        </w:numPr>
        <w:ind w:right="2" w:firstLine="345"/>
        <w:rPr>
          <w:iCs/>
          <w:sz w:val="24"/>
          <w:szCs w:val="24"/>
        </w:rPr>
      </w:pPr>
      <w:r>
        <w:rPr>
          <w:iCs/>
          <w:sz w:val="24"/>
          <w:szCs w:val="24"/>
        </w:rPr>
        <w:t xml:space="preserve">послуги з харчування </w:t>
      </w:r>
      <w:r>
        <w:rPr>
          <w:bCs/>
          <w:iCs/>
          <w:sz w:val="24"/>
          <w:szCs w:val="24"/>
        </w:rPr>
        <w:t>вихованців груп дошкільного віку</w:t>
      </w:r>
      <w:r>
        <w:rPr>
          <w:iCs/>
          <w:sz w:val="24"/>
          <w:szCs w:val="24"/>
        </w:rPr>
        <w:t xml:space="preserve"> у закладах дошкільної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триразовим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sz w:val="24"/>
          <w:szCs w:val="24"/>
        </w:rPr>
        <w:t>(сніданок, обід, підвечірок)</w:t>
      </w:r>
      <w:r>
        <w:rPr>
          <w:iCs/>
          <w:sz w:val="24"/>
          <w:szCs w:val="24"/>
        </w:rPr>
        <w:t xml:space="preserve"> дітей, які відвідують заклади дошкільної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 xml:space="preserve">3-6(7) 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дошкільної освіти</w:t>
      </w:r>
      <w:r>
        <w:rPr>
          <w:iCs/>
          <w:sz w:val="24"/>
          <w:szCs w:val="24"/>
        </w:rPr>
        <w:t>;</w:t>
      </w:r>
    </w:p>
    <w:p w14:paraId="6F899B31" w14:textId="77777777" w:rsidR="007D240E" w:rsidRDefault="007D240E">
      <w:pPr>
        <w:ind w:right="2" w:firstLine="345"/>
        <w:jc w:val="both"/>
        <w:rPr>
          <w:i/>
          <w:sz w:val="24"/>
          <w:szCs w:val="24"/>
        </w:rPr>
      </w:pPr>
    </w:p>
    <w:p w14:paraId="0D13A7E8" w14:textId="77777777" w:rsidR="007D240E" w:rsidRDefault="0016005C">
      <w:pPr>
        <w:ind w:right="2"/>
        <w:jc w:val="both"/>
        <w:rPr>
          <w:i/>
          <w:sz w:val="24"/>
        </w:rPr>
      </w:pPr>
      <w:r>
        <w:rPr>
          <w:i/>
          <w:sz w:val="24"/>
        </w:rPr>
        <w:t>ІІІ. Опис</w:t>
      </w:r>
      <w:r>
        <w:rPr>
          <w:i/>
          <w:spacing w:val="-7"/>
          <w:sz w:val="24"/>
        </w:rPr>
        <w:t xml:space="preserve"> </w:t>
      </w:r>
      <w:r>
        <w:rPr>
          <w:b/>
          <w:bCs/>
          <w:i/>
          <w:sz w:val="24"/>
        </w:rPr>
        <w:t>якісних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461D218F" w14:textId="77777777" w:rsidR="007D240E" w:rsidRDefault="007D240E">
      <w:pPr>
        <w:ind w:right="2"/>
        <w:jc w:val="both"/>
        <w:rPr>
          <w:i/>
          <w:sz w:val="24"/>
        </w:rPr>
      </w:pPr>
    </w:p>
    <w:p w14:paraId="669D4037" w14:textId="77777777" w:rsidR="007D240E" w:rsidRDefault="0016005C">
      <w:pPr>
        <w:pStyle w:val="TableParagraph"/>
        <w:ind w:left="0" w:right="2" w:firstLine="567"/>
        <w:jc w:val="both"/>
        <w:rPr>
          <w:iCs/>
          <w:sz w:val="24"/>
          <w:szCs w:val="24"/>
        </w:rPr>
      </w:pPr>
      <w:r>
        <w:rPr>
          <w:iCs/>
          <w:sz w:val="24"/>
          <w:szCs w:val="24"/>
        </w:rPr>
        <w:t>Якість послуг з харчування учнів 1-4 класів, 5-11 класів та вихованців груп дошкільного віку повинна відповідати Гігієнічним</w:t>
      </w:r>
      <w:r>
        <w:rPr>
          <w:iCs/>
          <w:spacing w:val="1"/>
          <w:sz w:val="24"/>
          <w:szCs w:val="24"/>
        </w:rPr>
        <w:t xml:space="preserve"> </w:t>
      </w:r>
      <w:r>
        <w:rPr>
          <w:iCs/>
          <w:sz w:val="24"/>
          <w:szCs w:val="24"/>
        </w:rPr>
        <w:t>вимогам</w:t>
      </w:r>
      <w:r>
        <w:rPr>
          <w:iCs/>
          <w:spacing w:val="1"/>
          <w:sz w:val="24"/>
          <w:szCs w:val="24"/>
        </w:rPr>
        <w:t xml:space="preserve"> </w:t>
      </w:r>
      <w:r>
        <w:rPr>
          <w:iCs/>
          <w:sz w:val="24"/>
          <w:szCs w:val="24"/>
        </w:rPr>
        <w:t>до</w:t>
      </w:r>
      <w:r>
        <w:rPr>
          <w:iCs/>
          <w:spacing w:val="1"/>
          <w:sz w:val="24"/>
          <w:szCs w:val="24"/>
        </w:rPr>
        <w:t xml:space="preserve"> </w:t>
      </w:r>
      <w:r>
        <w:rPr>
          <w:iCs/>
          <w:sz w:val="24"/>
          <w:szCs w:val="24"/>
        </w:rPr>
        <w:t>виробництва</w:t>
      </w:r>
      <w:r>
        <w:rPr>
          <w:iCs/>
          <w:spacing w:val="1"/>
          <w:sz w:val="24"/>
          <w:szCs w:val="24"/>
        </w:rPr>
        <w:t xml:space="preserve"> </w:t>
      </w:r>
      <w:r>
        <w:rPr>
          <w:iCs/>
          <w:sz w:val="24"/>
          <w:szCs w:val="24"/>
        </w:rPr>
        <w:t>та</w:t>
      </w:r>
      <w:r>
        <w:rPr>
          <w:iCs/>
          <w:spacing w:val="1"/>
          <w:sz w:val="24"/>
          <w:szCs w:val="24"/>
        </w:rPr>
        <w:t xml:space="preserve"> </w:t>
      </w:r>
      <w:r>
        <w:rPr>
          <w:iCs/>
          <w:sz w:val="24"/>
          <w:szCs w:val="24"/>
        </w:rPr>
        <w:t>обігу</w:t>
      </w:r>
      <w:r>
        <w:rPr>
          <w:iCs/>
          <w:spacing w:val="61"/>
          <w:sz w:val="24"/>
          <w:szCs w:val="24"/>
        </w:rPr>
        <w:t xml:space="preserve"> </w:t>
      </w:r>
      <w:r>
        <w:rPr>
          <w:iCs/>
          <w:sz w:val="24"/>
          <w:szCs w:val="24"/>
        </w:rPr>
        <w:t>харчових</w:t>
      </w:r>
      <w:r>
        <w:rPr>
          <w:iCs/>
          <w:spacing w:val="1"/>
          <w:sz w:val="24"/>
          <w:szCs w:val="24"/>
        </w:rPr>
        <w:t xml:space="preserve"> </w:t>
      </w:r>
      <w:r>
        <w:rPr>
          <w:iCs/>
          <w:sz w:val="24"/>
          <w:szCs w:val="24"/>
        </w:rPr>
        <w:t>продуктів на потужностях, розташованих у закладах загальної</w:t>
      </w:r>
      <w:r>
        <w:rPr>
          <w:iCs/>
          <w:spacing w:val="1"/>
          <w:sz w:val="24"/>
          <w:szCs w:val="24"/>
        </w:rPr>
        <w:t xml:space="preserve"> </w:t>
      </w:r>
      <w:r>
        <w:rPr>
          <w:iCs/>
          <w:sz w:val="24"/>
          <w:szCs w:val="24"/>
        </w:rPr>
        <w:t>середньої освіти, що затверджені наказом Міністерства розвитку</w:t>
      </w:r>
      <w:r>
        <w:rPr>
          <w:iCs/>
          <w:spacing w:val="1"/>
          <w:sz w:val="24"/>
          <w:szCs w:val="24"/>
        </w:rPr>
        <w:t xml:space="preserve"> </w:t>
      </w:r>
      <w:r>
        <w:rPr>
          <w:iCs/>
          <w:sz w:val="24"/>
          <w:szCs w:val="24"/>
        </w:rPr>
        <w:t>економіки,</w:t>
      </w:r>
      <w:r>
        <w:rPr>
          <w:iCs/>
          <w:spacing w:val="1"/>
          <w:sz w:val="24"/>
          <w:szCs w:val="24"/>
        </w:rPr>
        <w:t xml:space="preserve"> </w:t>
      </w:r>
      <w:r>
        <w:rPr>
          <w:iCs/>
          <w:sz w:val="24"/>
          <w:szCs w:val="24"/>
        </w:rPr>
        <w:t>торгівлі</w:t>
      </w:r>
      <w:r>
        <w:rPr>
          <w:iCs/>
          <w:spacing w:val="1"/>
          <w:sz w:val="24"/>
          <w:szCs w:val="24"/>
        </w:rPr>
        <w:t xml:space="preserve"> </w:t>
      </w:r>
      <w:r>
        <w:rPr>
          <w:iCs/>
          <w:sz w:val="24"/>
          <w:szCs w:val="24"/>
        </w:rPr>
        <w:t>та</w:t>
      </w:r>
      <w:r>
        <w:rPr>
          <w:iCs/>
          <w:spacing w:val="1"/>
          <w:sz w:val="24"/>
          <w:szCs w:val="24"/>
        </w:rPr>
        <w:t xml:space="preserve"> </w:t>
      </w:r>
      <w:r>
        <w:rPr>
          <w:iCs/>
          <w:sz w:val="24"/>
          <w:szCs w:val="24"/>
        </w:rPr>
        <w:t>сільського</w:t>
      </w:r>
      <w:r>
        <w:rPr>
          <w:iCs/>
          <w:spacing w:val="1"/>
          <w:sz w:val="24"/>
          <w:szCs w:val="24"/>
        </w:rPr>
        <w:t xml:space="preserve"> </w:t>
      </w:r>
      <w:r>
        <w:rPr>
          <w:iCs/>
          <w:sz w:val="24"/>
          <w:szCs w:val="24"/>
        </w:rPr>
        <w:t>господарства</w:t>
      </w:r>
      <w:r>
        <w:rPr>
          <w:iCs/>
          <w:spacing w:val="1"/>
          <w:sz w:val="24"/>
          <w:szCs w:val="24"/>
        </w:rPr>
        <w:t xml:space="preserve"> </w:t>
      </w:r>
      <w:r>
        <w:rPr>
          <w:iCs/>
          <w:sz w:val="24"/>
          <w:szCs w:val="24"/>
        </w:rPr>
        <w:t>України</w:t>
      </w:r>
      <w:r>
        <w:rPr>
          <w:iCs/>
          <w:spacing w:val="61"/>
          <w:sz w:val="24"/>
          <w:szCs w:val="24"/>
        </w:rPr>
        <w:t xml:space="preserve"> </w:t>
      </w:r>
      <w:r>
        <w:rPr>
          <w:iCs/>
          <w:sz w:val="24"/>
          <w:szCs w:val="24"/>
        </w:rPr>
        <w:t>03</w:t>
      </w:r>
      <w:r>
        <w:rPr>
          <w:iCs/>
          <w:spacing w:val="1"/>
          <w:sz w:val="24"/>
          <w:szCs w:val="24"/>
        </w:rPr>
        <w:t xml:space="preserve"> </w:t>
      </w:r>
      <w:r>
        <w:rPr>
          <w:iCs/>
          <w:sz w:val="24"/>
          <w:szCs w:val="24"/>
        </w:rPr>
        <w:t>грудня</w:t>
      </w:r>
      <w:r>
        <w:rPr>
          <w:iCs/>
          <w:spacing w:val="1"/>
          <w:sz w:val="24"/>
          <w:szCs w:val="24"/>
        </w:rPr>
        <w:t xml:space="preserve"> </w:t>
      </w:r>
      <w:r>
        <w:rPr>
          <w:iCs/>
          <w:sz w:val="24"/>
          <w:szCs w:val="24"/>
        </w:rPr>
        <w:t>2020</w:t>
      </w:r>
      <w:r>
        <w:rPr>
          <w:iCs/>
          <w:spacing w:val="1"/>
          <w:sz w:val="24"/>
          <w:szCs w:val="24"/>
        </w:rPr>
        <w:t xml:space="preserve"> </w:t>
      </w:r>
      <w:r>
        <w:rPr>
          <w:iCs/>
          <w:sz w:val="24"/>
          <w:szCs w:val="24"/>
        </w:rPr>
        <w:t>року</w:t>
      </w:r>
      <w:r>
        <w:rPr>
          <w:iCs/>
          <w:spacing w:val="1"/>
          <w:sz w:val="24"/>
          <w:szCs w:val="24"/>
        </w:rPr>
        <w:t xml:space="preserve"> </w:t>
      </w:r>
      <w:r>
        <w:rPr>
          <w:iCs/>
          <w:sz w:val="24"/>
          <w:szCs w:val="24"/>
        </w:rPr>
        <w:t xml:space="preserve">№2532 та </w:t>
      </w:r>
      <w:r>
        <w:rPr>
          <w:sz w:val="24"/>
          <w:szCs w:val="24"/>
        </w:rPr>
        <w:t xml:space="preserve">Санітарним регламентам для закладів загальної середньої освіти, що затверджений наказом МОЗ України від 25.09.2020 №2205, та для дошкільних навчальних закладів, що затверджений наказом МОЗ України від </w:t>
      </w:r>
      <w:r>
        <w:rPr>
          <w:color w:val="333333"/>
          <w:sz w:val="24"/>
          <w:szCs w:val="24"/>
          <w:shd w:val="clear" w:color="auto" w:fill="FFFFFF"/>
        </w:rPr>
        <w:t>24.03.2016  № 234</w:t>
      </w:r>
      <w:r>
        <w:rPr>
          <w:iCs/>
          <w:sz w:val="24"/>
          <w:szCs w:val="24"/>
        </w:rPr>
        <w:t>,</w:t>
      </w:r>
      <w:r>
        <w:rPr>
          <w:iCs/>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дитячих</w:t>
      </w:r>
      <w:r>
        <w:rPr>
          <w:spacing w:val="-57"/>
          <w:sz w:val="24"/>
          <w:szCs w:val="24"/>
        </w:rPr>
        <w:t xml:space="preserve"> </w:t>
      </w:r>
      <w:r>
        <w:rPr>
          <w:sz w:val="24"/>
          <w:szCs w:val="24"/>
        </w:rPr>
        <w:t xml:space="preserve">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 xml:space="preserve">№305, вимогам до </w:t>
      </w:r>
      <w:r>
        <w:rPr>
          <w:sz w:val="24"/>
          <w:szCs w:val="24"/>
        </w:rPr>
        <w:lastRenderedPageBreak/>
        <w:t>санітарних</w:t>
      </w:r>
      <w:r>
        <w:rPr>
          <w:spacing w:val="1"/>
          <w:sz w:val="24"/>
          <w:szCs w:val="24"/>
        </w:rPr>
        <w:t xml:space="preserve"> </w:t>
      </w:r>
      <w:r>
        <w:rPr>
          <w:sz w:val="24"/>
          <w:szCs w:val="24"/>
        </w:rPr>
        <w:t>заходів</w:t>
      </w:r>
      <w:r>
        <w:rPr>
          <w:spacing w:val="1"/>
          <w:sz w:val="24"/>
          <w:szCs w:val="24"/>
        </w:rPr>
        <w:t xml:space="preserve"> </w:t>
      </w:r>
      <w:r>
        <w:rPr>
          <w:sz w:val="24"/>
          <w:szCs w:val="24"/>
        </w:rPr>
        <w:t>та</w:t>
      </w:r>
      <w:r>
        <w:rPr>
          <w:spacing w:val="1"/>
          <w:sz w:val="24"/>
          <w:szCs w:val="24"/>
        </w:rPr>
        <w:t xml:space="preserve"> </w:t>
      </w:r>
      <w:r>
        <w:rPr>
          <w:sz w:val="24"/>
          <w:szCs w:val="24"/>
        </w:rPr>
        <w:t>належної</w:t>
      </w:r>
      <w:r>
        <w:rPr>
          <w:spacing w:val="1"/>
          <w:sz w:val="24"/>
          <w:szCs w:val="24"/>
        </w:rPr>
        <w:t xml:space="preserve"> </w:t>
      </w:r>
      <w:r>
        <w:rPr>
          <w:sz w:val="24"/>
          <w:szCs w:val="24"/>
        </w:rPr>
        <w:t>практики</w:t>
      </w:r>
      <w:r>
        <w:rPr>
          <w:spacing w:val="1"/>
          <w:sz w:val="24"/>
          <w:szCs w:val="24"/>
        </w:rPr>
        <w:t xml:space="preserve"> </w:t>
      </w:r>
      <w:r>
        <w:rPr>
          <w:sz w:val="24"/>
          <w:szCs w:val="24"/>
        </w:rPr>
        <w:t>виробництва,</w:t>
      </w:r>
      <w:r>
        <w:rPr>
          <w:spacing w:val="1"/>
          <w:sz w:val="24"/>
          <w:szCs w:val="24"/>
        </w:rPr>
        <w:t xml:space="preserve"> </w:t>
      </w:r>
      <w:r>
        <w:rPr>
          <w:sz w:val="24"/>
          <w:szCs w:val="24"/>
        </w:rPr>
        <w:t>системи</w:t>
      </w:r>
      <w:r>
        <w:rPr>
          <w:spacing w:val="1"/>
          <w:sz w:val="24"/>
          <w:szCs w:val="24"/>
        </w:rPr>
        <w:t xml:space="preserve"> </w:t>
      </w:r>
      <w:r>
        <w:rPr>
          <w:sz w:val="24"/>
          <w:szCs w:val="24"/>
        </w:rPr>
        <w:t>НАССР</w:t>
      </w:r>
      <w:r>
        <w:rPr>
          <w:spacing w:val="1"/>
          <w:sz w:val="24"/>
          <w:szCs w:val="24"/>
        </w:rPr>
        <w:t xml:space="preserve"> </w:t>
      </w:r>
      <w:r>
        <w:rPr>
          <w:sz w:val="24"/>
          <w:szCs w:val="24"/>
        </w:rPr>
        <w:t>та</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основні</w:t>
      </w:r>
      <w:r>
        <w:rPr>
          <w:spacing w:val="1"/>
          <w:sz w:val="24"/>
          <w:szCs w:val="24"/>
        </w:rPr>
        <w:t xml:space="preserve"> </w:t>
      </w:r>
      <w:r>
        <w:rPr>
          <w:sz w:val="24"/>
          <w:szCs w:val="24"/>
        </w:rPr>
        <w:t>принципи</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харчових</w:t>
      </w:r>
      <w:r>
        <w:rPr>
          <w:spacing w:val="-4"/>
          <w:sz w:val="24"/>
          <w:szCs w:val="24"/>
        </w:rPr>
        <w:t xml:space="preserve"> </w:t>
      </w:r>
      <w:r>
        <w:rPr>
          <w:sz w:val="24"/>
          <w:szCs w:val="24"/>
        </w:rPr>
        <w:t>продуктів».</w:t>
      </w:r>
    </w:p>
    <w:p w14:paraId="39B572F2" w14:textId="77777777" w:rsidR="007D240E" w:rsidRDefault="007D240E">
      <w:pPr>
        <w:ind w:right="2"/>
        <w:jc w:val="both"/>
        <w:rPr>
          <w:i/>
          <w:sz w:val="24"/>
        </w:rPr>
      </w:pPr>
    </w:p>
    <w:p w14:paraId="01077626" w14:textId="77777777" w:rsidR="007D240E" w:rsidRDefault="0016005C">
      <w:pPr>
        <w:ind w:right="2"/>
        <w:jc w:val="both"/>
        <w:rPr>
          <w:i/>
          <w:sz w:val="24"/>
        </w:rPr>
      </w:pPr>
      <w:r>
        <w:rPr>
          <w:i/>
          <w:sz w:val="24"/>
        </w:rPr>
        <w:t>І</w:t>
      </w:r>
      <w:r>
        <w:rPr>
          <w:i/>
          <w:sz w:val="24"/>
          <w:lang w:val="en-US"/>
        </w:rPr>
        <w:t>V</w:t>
      </w:r>
      <w:r>
        <w:rPr>
          <w:i/>
          <w:sz w:val="24"/>
        </w:rPr>
        <w:t>. Інформація про місце надання послуг – перелік закладів освіти, у яких надаватимуться послуги згідно із</w:t>
      </w:r>
      <w:r>
        <w:rPr>
          <w:i/>
          <w:spacing w:val="-57"/>
          <w:sz w:val="24"/>
        </w:rPr>
        <w:t xml:space="preserve">            </w:t>
      </w:r>
      <w:r>
        <w:rPr>
          <w:i/>
          <w:sz w:val="24"/>
        </w:rPr>
        <w:t>цією</w:t>
      </w:r>
      <w:r>
        <w:rPr>
          <w:i/>
          <w:spacing w:val="-1"/>
          <w:sz w:val="24"/>
        </w:rPr>
        <w:t xml:space="preserve"> </w:t>
      </w:r>
      <w:r>
        <w:rPr>
          <w:i/>
          <w:sz w:val="24"/>
        </w:rPr>
        <w:t>закупівлею</w:t>
      </w:r>
    </w:p>
    <w:p w14:paraId="164C472E" w14:textId="77777777" w:rsidR="007D240E" w:rsidRDefault="007D240E">
      <w:pPr>
        <w:ind w:right="2"/>
        <w:jc w:val="both"/>
        <w:rPr>
          <w:i/>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483"/>
      </w:tblGrid>
      <w:tr w:rsidR="007D240E" w14:paraId="5BCC52B3" w14:textId="77777777">
        <w:trPr>
          <w:trHeight w:val="20"/>
          <w:jc w:val="center"/>
        </w:trPr>
        <w:tc>
          <w:tcPr>
            <w:tcW w:w="726" w:type="dxa"/>
            <w:shd w:val="clear" w:color="000000" w:fill="FFFFFF"/>
            <w:vAlign w:val="center"/>
          </w:tcPr>
          <w:p w14:paraId="07536C1C" w14:textId="77777777" w:rsidR="007D240E" w:rsidRDefault="0016005C">
            <w:pPr>
              <w:jc w:val="center"/>
              <w:rPr>
                <w:b/>
                <w:bCs/>
                <w:color w:val="000000"/>
                <w:sz w:val="24"/>
                <w:szCs w:val="24"/>
              </w:rPr>
            </w:pPr>
            <w:r>
              <w:rPr>
                <w:b/>
                <w:bCs/>
                <w:color w:val="000000"/>
                <w:sz w:val="24"/>
                <w:szCs w:val="24"/>
              </w:rPr>
              <w:t>№</w:t>
            </w:r>
          </w:p>
        </w:tc>
        <w:tc>
          <w:tcPr>
            <w:tcW w:w="8483" w:type="dxa"/>
            <w:shd w:val="clear" w:color="000000" w:fill="FFFFFF"/>
            <w:vAlign w:val="center"/>
          </w:tcPr>
          <w:p w14:paraId="26671639" w14:textId="77777777" w:rsidR="007D240E" w:rsidRDefault="0016005C">
            <w:pPr>
              <w:jc w:val="center"/>
              <w:rPr>
                <w:b/>
                <w:bCs/>
                <w:color w:val="000000"/>
                <w:sz w:val="24"/>
                <w:szCs w:val="24"/>
              </w:rPr>
            </w:pPr>
            <w:r>
              <w:rPr>
                <w:b/>
                <w:bCs/>
                <w:color w:val="000000"/>
                <w:sz w:val="24"/>
                <w:szCs w:val="24"/>
              </w:rPr>
              <w:t>Назва закладу освіти</w:t>
            </w:r>
          </w:p>
        </w:tc>
      </w:tr>
      <w:tr w:rsidR="007D240E" w14:paraId="1E01B563" w14:textId="77777777">
        <w:trPr>
          <w:trHeight w:val="20"/>
          <w:jc w:val="center"/>
        </w:trPr>
        <w:tc>
          <w:tcPr>
            <w:tcW w:w="726" w:type="dxa"/>
            <w:shd w:val="clear" w:color="000000" w:fill="FFFFFF"/>
            <w:vAlign w:val="center"/>
          </w:tcPr>
          <w:p w14:paraId="488D71E2" w14:textId="77777777" w:rsidR="007D240E" w:rsidRDefault="0016005C">
            <w:pPr>
              <w:jc w:val="center"/>
              <w:rPr>
                <w:color w:val="000000"/>
                <w:sz w:val="24"/>
                <w:szCs w:val="24"/>
              </w:rPr>
            </w:pPr>
            <w:r>
              <w:rPr>
                <w:color w:val="000000"/>
                <w:sz w:val="24"/>
                <w:szCs w:val="24"/>
              </w:rPr>
              <w:t>1</w:t>
            </w:r>
          </w:p>
        </w:tc>
        <w:tc>
          <w:tcPr>
            <w:tcW w:w="8483" w:type="dxa"/>
            <w:shd w:val="clear" w:color="000000" w:fill="FFFFFF"/>
            <w:vAlign w:val="center"/>
          </w:tcPr>
          <w:p w14:paraId="7556CCF4" w14:textId="77777777" w:rsidR="007D240E" w:rsidRDefault="0016005C">
            <w:pPr>
              <w:rPr>
                <w:color w:val="000000"/>
                <w:sz w:val="24"/>
                <w:szCs w:val="24"/>
              </w:rPr>
            </w:pPr>
            <w:r>
              <w:rPr>
                <w:color w:val="000000"/>
                <w:sz w:val="24"/>
                <w:szCs w:val="24"/>
              </w:rPr>
              <w:t>Обуховицький ліцей Іванківської селищної ради</w:t>
            </w:r>
          </w:p>
        </w:tc>
      </w:tr>
      <w:tr w:rsidR="007D240E" w14:paraId="37887CD3" w14:textId="77777777">
        <w:trPr>
          <w:trHeight w:val="20"/>
          <w:jc w:val="center"/>
        </w:trPr>
        <w:tc>
          <w:tcPr>
            <w:tcW w:w="726" w:type="dxa"/>
            <w:shd w:val="clear" w:color="000000" w:fill="FFFFFF"/>
            <w:vAlign w:val="center"/>
          </w:tcPr>
          <w:p w14:paraId="42985D79" w14:textId="77777777" w:rsidR="007D240E" w:rsidRDefault="0016005C">
            <w:pPr>
              <w:jc w:val="center"/>
              <w:rPr>
                <w:color w:val="000000"/>
                <w:sz w:val="24"/>
                <w:szCs w:val="24"/>
              </w:rPr>
            </w:pPr>
            <w:r>
              <w:rPr>
                <w:color w:val="000000"/>
                <w:sz w:val="24"/>
                <w:szCs w:val="24"/>
              </w:rPr>
              <w:t>2</w:t>
            </w:r>
          </w:p>
        </w:tc>
        <w:tc>
          <w:tcPr>
            <w:tcW w:w="8483" w:type="dxa"/>
            <w:shd w:val="clear" w:color="000000" w:fill="FFFFFF"/>
            <w:vAlign w:val="center"/>
          </w:tcPr>
          <w:p w14:paraId="6A46C1DF" w14:textId="77777777" w:rsidR="007D240E" w:rsidRDefault="0016005C">
            <w:pPr>
              <w:rPr>
                <w:color w:val="000000"/>
                <w:sz w:val="24"/>
                <w:szCs w:val="24"/>
              </w:rPr>
            </w:pPr>
            <w:r>
              <w:rPr>
                <w:color w:val="000000"/>
                <w:sz w:val="24"/>
                <w:szCs w:val="24"/>
              </w:rPr>
              <w:t xml:space="preserve"> Прибірський ліцей  Іванківської селищної ради</w:t>
            </w:r>
          </w:p>
        </w:tc>
      </w:tr>
      <w:tr w:rsidR="007D240E" w14:paraId="7A483DDA" w14:textId="77777777">
        <w:trPr>
          <w:trHeight w:val="20"/>
          <w:jc w:val="center"/>
        </w:trPr>
        <w:tc>
          <w:tcPr>
            <w:tcW w:w="726" w:type="dxa"/>
            <w:shd w:val="clear" w:color="000000" w:fill="FFFFFF"/>
            <w:vAlign w:val="center"/>
          </w:tcPr>
          <w:p w14:paraId="0A298B50" w14:textId="77777777" w:rsidR="007D240E" w:rsidRDefault="0016005C">
            <w:pPr>
              <w:jc w:val="center"/>
              <w:rPr>
                <w:color w:val="000000"/>
                <w:sz w:val="24"/>
                <w:szCs w:val="24"/>
              </w:rPr>
            </w:pPr>
            <w:r>
              <w:rPr>
                <w:color w:val="000000"/>
                <w:sz w:val="24"/>
                <w:szCs w:val="24"/>
              </w:rPr>
              <w:t>3</w:t>
            </w:r>
          </w:p>
        </w:tc>
        <w:tc>
          <w:tcPr>
            <w:tcW w:w="8483" w:type="dxa"/>
            <w:shd w:val="clear" w:color="000000" w:fill="FFFFFF"/>
            <w:vAlign w:val="center"/>
          </w:tcPr>
          <w:p w14:paraId="76D23BAC" w14:textId="77777777" w:rsidR="007D240E" w:rsidRDefault="0016005C">
            <w:pPr>
              <w:rPr>
                <w:color w:val="000000"/>
                <w:sz w:val="24"/>
                <w:szCs w:val="24"/>
              </w:rPr>
            </w:pPr>
            <w:r>
              <w:rPr>
                <w:color w:val="000000"/>
                <w:sz w:val="24"/>
                <w:szCs w:val="24"/>
              </w:rPr>
              <w:t>Феневицький ліцей  Іванківської селищної ради</w:t>
            </w:r>
          </w:p>
        </w:tc>
      </w:tr>
      <w:tr w:rsidR="007D240E" w14:paraId="0B18CE03" w14:textId="77777777">
        <w:trPr>
          <w:trHeight w:val="20"/>
          <w:jc w:val="center"/>
        </w:trPr>
        <w:tc>
          <w:tcPr>
            <w:tcW w:w="726" w:type="dxa"/>
            <w:shd w:val="clear" w:color="000000" w:fill="FFFFFF"/>
            <w:vAlign w:val="center"/>
          </w:tcPr>
          <w:p w14:paraId="4079C483" w14:textId="77777777" w:rsidR="007D240E" w:rsidRDefault="0016005C">
            <w:pPr>
              <w:jc w:val="center"/>
              <w:rPr>
                <w:color w:val="000000"/>
                <w:sz w:val="24"/>
                <w:szCs w:val="24"/>
              </w:rPr>
            </w:pPr>
            <w:r>
              <w:rPr>
                <w:color w:val="000000"/>
                <w:sz w:val="24"/>
                <w:szCs w:val="24"/>
              </w:rPr>
              <w:t>4</w:t>
            </w:r>
          </w:p>
        </w:tc>
        <w:tc>
          <w:tcPr>
            <w:tcW w:w="8483" w:type="dxa"/>
            <w:shd w:val="clear" w:color="000000" w:fill="FFFFFF"/>
            <w:vAlign w:val="center"/>
          </w:tcPr>
          <w:p w14:paraId="1A74BA39" w14:textId="77777777" w:rsidR="007D240E" w:rsidRDefault="0016005C">
            <w:pPr>
              <w:rPr>
                <w:color w:val="000000"/>
                <w:sz w:val="24"/>
                <w:szCs w:val="24"/>
              </w:rPr>
            </w:pPr>
            <w:r>
              <w:rPr>
                <w:color w:val="000000"/>
                <w:sz w:val="24"/>
                <w:szCs w:val="24"/>
              </w:rPr>
              <w:t>Блідчанська філія Іванківського ліцею № 1  Іванківської селищної ради</w:t>
            </w:r>
          </w:p>
        </w:tc>
      </w:tr>
      <w:tr w:rsidR="007D240E" w14:paraId="5B65EEA3" w14:textId="77777777">
        <w:trPr>
          <w:trHeight w:val="20"/>
          <w:jc w:val="center"/>
        </w:trPr>
        <w:tc>
          <w:tcPr>
            <w:tcW w:w="726" w:type="dxa"/>
            <w:shd w:val="clear" w:color="000000" w:fill="FFFFFF"/>
            <w:vAlign w:val="center"/>
          </w:tcPr>
          <w:p w14:paraId="51A4107F" w14:textId="77777777" w:rsidR="007D240E" w:rsidRDefault="0016005C">
            <w:pPr>
              <w:jc w:val="center"/>
              <w:rPr>
                <w:color w:val="000000"/>
                <w:sz w:val="24"/>
                <w:szCs w:val="24"/>
              </w:rPr>
            </w:pPr>
            <w:r>
              <w:rPr>
                <w:color w:val="000000"/>
                <w:sz w:val="24"/>
                <w:szCs w:val="24"/>
              </w:rPr>
              <w:t>5</w:t>
            </w:r>
          </w:p>
        </w:tc>
        <w:tc>
          <w:tcPr>
            <w:tcW w:w="8483" w:type="dxa"/>
            <w:shd w:val="clear" w:color="000000" w:fill="FFFFFF"/>
            <w:vAlign w:val="center"/>
          </w:tcPr>
          <w:p w14:paraId="1E19B5F3" w14:textId="77777777" w:rsidR="007D240E" w:rsidRDefault="0016005C">
            <w:pPr>
              <w:rPr>
                <w:sz w:val="24"/>
                <w:szCs w:val="24"/>
              </w:rPr>
            </w:pPr>
            <w:r>
              <w:rPr>
                <w:sz w:val="24"/>
                <w:szCs w:val="24"/>
              </w:rPr>
              <w:t>Олізарівський ліцей  Іванківської селищної ради</w:t>
            </w:r>
          </w:p>
        </w:tc>
      </w:tr>
      <w:tr w:rsidR="007D240E" w14:paraId="1576C86F" w14:textId="77777777">
        <w:trPr>
          <w:trHeight w:val="20"/>
          <w:jc w:val="center"/>
        </w:trPr>
        <w:tc>
          <w:tcPr>
            <w:tcW w:w="726" w:type="dxa"/>
            <w:shd w:val="clear" w:color="000000" w:fill="FFFFFF"/>
            <w:vAlign w:val="center"/>
          </w:tcPr>
          <w:p w14:paraId="7080C85E" w14:textId="77777777" w:rsidR="007D240E" w:rsidRDefault="0016005C">
            <w:pPr>
              <w:jc w:val="center"/>
              <w:rPr>
                <w:color w:val="000000"/>
                <w:sz w:val="24"/>
                <w:szCs w:val="24"/>
              </w:rPr>
            </w:pPr>
            <w:r>
              <w:rPr>
                <w:color w:val="000000"/>
                <w:sz w:val="24"/>
                <w:szCs w:val="24"/>
              </w:rPr>
              <w:t>6</w:t>
            </w:r>
          </w:p>
        </w:tc>
        <w:tc>
          <w:tcPr>
            <w:tcW w:w="8483" w:type="dxa"/>
            <w:shd w:val="clear" w:color="000000" w:fill="FFFFFF"/>
            <w:vAlign w:val="center"/>
          </w:tcPr>
          <w:p w14:paraId="1793A03B" w14:textId="77777777" w:rsidR="007D240E" w:rsidRDefault="0016005C">
            <w:pPr>
              <w:rPr>
                <w:sz w:val="24"/>
                <w:szCs w:val="24"/>
              </w:rPr>
            </w:pPr>
            <w:r>
              <w:rPr>
                <w:sz w:val="24"/>
                <w:szCs w:val="24"/>
              </w:rPr>
              <w:t>Жміївська гімназія  Іванківської селищної ради</w:t>
            </w:r>
          </w:p>
        </w:tc>
      </w:tr>
      <w:tr w:rsidR="007D240E" w14:paraId="54830A0A" w14:textId="77777777">
        <w:trPr>
          <w:trHeight w:val="20"/>
          <w:jc w:val="center"/>
        </w:trPr>
        <w:tc>
          <w:tcPr>
            <w:tcW w:w="726" w:type="dxa"/>
            <w:shd w:val="clear" w:color="000000" w:fill="FFFFFF"/>
            <w:vAlign w:val="center"/>
          </w:tcPr>
          <w:p w14:paraId="08F40B5E" w14:textId="77777777" w:rsidR="007D240E" w:rsidRDefault="0016005C">
            <w:pPr>
              <w:jc w:val="center"/>
              <w:rPr>
                <w:color w:val="000000"/>
                <w:sz w:val="24"/>
                <w:szCs w:val="24"/>
              </w:rPr>
            </w:pPr>
            <w:r>
              <w:rPr>
                <w:color w:val="000000"/>
                <w:sz w:val="24"/>
                <w:szCs w:val="24"/>
              </w:rPr>
              <w:t>7</w:t>
            </w:r>
          </w:p>
        </w:tc>
        <w:tc>
          <w:tcPr>
            <w:tcW w:w="8483" w:type="dxa"/>
            <w:shd w:val="clear" w:color="000000" w:fill="FFFFFF"/>
            <w:vAlign w:val="center"/>
          </w:tcPr>
          <w:p w14:paraId="1564BBBD" w14:textId="77777777" w:rsidR="007D240E" w:rsidRDefault="0016005C">
            <w:pPr>
              <w:rPr>
                <w:color w:val="000000"/>
                <w:sz w:val="24"/>
                <w:szCs w:val="24"/>
              </w:rPr>
            </w:pPr>
            <w:r>
              <w:rPr>
                <w:color w:val="000000"/>
                <w:sz w:val="24"/>
                <w:szCs w:val="24"/>
              </w:rPr>
              <w:t>Кухарський ліцей  Іванківської селищної ради</w:t>
            </w:r>
          </w:p>
        </w:tc>
      </w:tr>
      <w:tr w:rsidR="007D240E" w14:paraId="1443C5DC" w14:textId="77777777">
        <w:trPr>
          <w:trHeight w:val="20"/>
          <w:jc w:val="center"/>
        </w:trPr>
        <w:tc>
          <w:tcPr>
            <w:tcW w:w="726" w:type="dxa"/>
            <w:shd w:val="clear" w:color="000000" w:fill="FFFFFF"/>
            <w:vAlign w:val="center"/>
          </w:tcPr>
          <w:p w14:paraId="42250D4E" w14:textId="77777777" w:rsidR="007D240E" w:rsidRDefault="0016005C">
            <w:pPr>
              <w:jc w:val="center"/>
              <w:rPr>
                <w:color w:val="000000"/>
                <w:sz w:val="24"/>
                <w:szCs w:val="24"/>
              </w:rPr>
            </w:pPr>
            <w:r>
              <w:rPr>
                <w:color w:val="000000"/>
                <w:sz w:val="24"/>
                <w:szCs w:val="24"/>
              </w:rPr>
              <w:t>8</w:t>
            </w:r>
          </w:p>
        </w:tc>
        <w:tc>
          <w:tcPr>
            <w:tcW w:w="8483" w:type="dxa"/>
            <w:shd w:val="clear" w:color="000000" w:fill="FFFFFF"/>
            <w:vAlign w:val="center"/>
          </w:tcPr>
          <w:p w14:paraId="227C43DA" w14:textId="77777777" w:rsidR="007D240E" w:rsidRDefault="0016005C">
            <w:pPr>
              <w:rPr>
                <w:color w:val="000000"/>
                <w:sz w:val="24"/>
                <w:szCs w:val="24"/>
              </w:rPr>
            </w:pPr>
            <w:r>
              <w:rPr>
                <w:color w:val="000000"/>
                <w:sz w:val="24"/>
                <w:szCs w:val="24"/>
              </w:rPr>
              <w:t>Мусійківський ліцей  Іванківської селищної ради</w:t>
            </w:r>
          </w:p>
        </w:tc>
      </w:tr>
      <w:tr w:rsidR="007D240E" w14:paraId="3695D3C2" w14:textId="77777777">
        <w:trPr>
          <w:trHeight w:val="20"/>
          <w:jc w:val="center"/>
        </w:trPr>
        <w:tc>
          <w:tcPr>
            <w:tcW w:w="726" w:type="dxa"/>
            <w:shd w:val="clear" w:color="000000" w:fill="FFFFFF"/>
            <w:vAlign w:val="center"/>
          </w:tcPr>
          <w:p w14:paraId="070A3D3A" w14:textId="77777777" w:rsidR="007D240E" w:rsidRDefault="0016005C">
            <w:pPr>
              <w:jc w:val="center"/>
              <w:rPr>
                <w:color w:val="000000"/>
                <w:sz w:val="24"/>
                <w:szCs w:val="24"/>
              </w:rPr>
            </w:pPr>
            <w:r>
              <w:rPr>
                <w:color w:val="000000"/>
                <w:sz w:val="24"/>
                <w:szCs w:val="24"/>
              </w:rPr>
              <w:t>9</w:t>
            </w:r>
          </w:p>
        </w:tc>
        <w:tc>
          <w:tcPr>
            <w:tcW w:w="8483" w:type="dxa"/>
            <w:shd w:val="clear" w:color="000000" w:fill="FFFFFF"/>
            <w:vAlign w:val="center"/>
          </w:tcPr>
          <w:p w14:paraId="2EDB854E" w14:textId="77777777" w:rsidR="007D240E" w:rsidRDefault="0016005C">
            <w:pPr>
              <w:rPr>
                <w:color w:val="000000"/>
                <w:sz w:val="24"/>
                <w:szCs w:val="24"/>
              </w:rPr>
            </w:pPr>
            <w:r>
              <w:rPr>
                <w:color w:val="000000"/>
                <w:sz w:val="24"/>
                <w:szCs w:val="24"/>
              </w:rPr>
              <w:t>Розважівська ліцей  Іванківської селищної ради</w:t>
            </w:r>
          </w:p>
        </w:tc>
      </w:tr>
      <w:tr w:rsidR="007D240E" w14:paraId="75E9A767" w14:textId="77777777">
        <w:trPr>
          <w:trHeight w:val="20"/>
          <w:jc w:val="center"/>
        </w:trPr>
        <w:tc>
          <w:tcPr>
            <w:tcW w:w="726" w:type="dxa"/>
            <w:shd w:val="clear" w:color="000000" w:fill="FFFFFF"/>
            <w:vAlign w:val="center"/>
          </w:tcPr>
          <w:p w14:paraId="2CE98BD3" w14:textId="77777777" w:rsidR="007D240E" w:rsidRDefault="0016005C">
            <w:pPr>
              <w:jc w:val="center"/>
              <w:rPr>
                <w:color w:val="000000"/>
                <w:sz w:val="24"/>
                <w:szCs w:val="24"/>
              </w:rPr>
            </w:pPr>
            <w:r>
              <w:rPr>
                <w:color w:val="000000"/>
                <w:sz w:val="24"/>
                <w:szCs w:val="24"/>
              </w:rPr>
              <w:t>10</w:t>
            </w:r>
          </w:p>
        </w:tc>
        <w:tc>
          <w:tcPr>
            <w:tcW w:w="8483" w:type="dxa"/>
            <w:shd w:val="clear" w:color="000000" w:fill="FFFFFF"/>
            <w:vAlign w:val="center"/>
          </w:tcPr>
          <w:p w14:paraId="16A5E908" w14:textId="77777777" w:rsidR="007D240E" w:rsidRDefault="0016005C">
            <w:pPr>
              <w:rPr>
                <w:color w:val="000000"/>
                <w:sz w:val="24"/>
                <w:szCs w:val="24"/>
              </w:rPr>
            </w:pPr>
            <w:r>
              <w:rPr>
                <w:color w:val="000000"/>
                <w:sz w:val="24"/>
                <w:szCs w:val="24"/>
              </w:rPr>
              <w:t>Сукачівський ліцей  Іванківської селищної ради</w:t>
            </w:r>
          </w:p>
        </w:tc>
      </w:tr>
      <w:tr w:rsidR="007D240E" w14:paraId="63E4B059" w14:textId="77777777">
        <w:trPr>
          <w:trHeight w:val="20"/>
          <w:jc w:val="center"/>
        </w:trPr>
        <w:tc>
          <w:tcPr>
            <w:tcW w:w="726" w:type="dxa"/>
            <w:shd w:val="clear" w:color="000000" w:fill="FFFFFF"/>
            <w:vAlign w:val="center"/>
          </w:tcPr>
          <w:p w14:paraId="1FC80FE8" w14:textId="77777777" w:rsidR="007D240E" w:rsidRDefault="0016005C">
            <w:pPr>
              <w:jc w:val="center"/>
              <w:rPr>
                <w:color w:val="000000"/>
                <w:sz w:val="24"/>
                <w:szCs w:val="24"/>
              </w:rPr>
            </w:pPr>
            <w:r>
              <w:rPr>
                <w:color w:val="000000"/>
                <w:sz w:val="24"/>
                <w:szCs w:val="24"/>
              </w:rPr>
              <w:t>11</w:t>
            </w:r>
          </w:p>
        </w:tc>
        <w:tc>
          <w:tcPr>
            <w:tcW w:w="8483" w:type="dxa"/>
            <w:shd w:val="clear" w:color="000000" w:fill="FFFFFF"/>
            <w:vAlign w:val="center"/>
          </w:tcPr>
          <w:p w14:paraId="591709ED" w14:textId="77777777" w:rsidR="007D240E" w:rsidRDefault="0016005C">
            <w:pPr>
              <w:rPr>
                <w:sz w:val="24"/>
                <w:szCs w:val="24"/>
              </w:rPr>
            </w:pPr>
            <w:r>
              <w:rPr>
                <w:sz w:val="24"/>
                <w:szCs w:val="24"/>
              </w:rPr>
              <w:t>Шпилівський ліцей  Іванківської селищної ради</w:t>
            </w:r>
          </w:p>
        </w:tc>
      </w:tr>
      <w:tr w:rsidR="007D240E" w14:paraId="431BFE95" w14:textId="77777777">
        <w:trPr>
          <w:trHeight w:val="20"/>
          <w:jc w:val="center"/>
        </w:trPr>
        <w:tc>
          <w:tcPr>
            <w:tcW w:w="726" w:type="dxa"/>
            <w:shd w:val="clear" w:color="000000" w:fill="FFFFFF"/>
            <w:vAlign w:val="center"/>
          </w:tcPr>
          <w:p w14:paraId="574E2BB5" w14:textId="77777777" w:rsidR="007D240E" w:rsidRDefault="0016005C">
            <w:pPr>
              <w:jc w:val="center"/>
              <w:rPr>
                <w:color w:val="000000"/>
                <w:sz w:val="24"/>
                <w:szCs w:val="24"/>
              </w:rPr>
            </w:pPr>
            <w:r>
              <w:rPr>
                <w:color w:val="000000"/>
                <w:sz w:val="24"/>
                <w:szCs w:val="24"/>
              </w:rPr>
              <w:t>12</w:t>
            </w:r>
          </w:p>
        </w:tc>
        <w:tc>
          <w:tcPr>
            <w:tcW w:w="8483" w:type="dxa"/>
            <w:shd w:val="clear" w:color="000000" w:fill="FFFFFF"/>
            <w:vAlign w:val="center"/>
          </w:tcPr>
          <w:p w14:paraId="6CEFB5BD" w14:textId="77777777" w:rsidR="007D240E" w:rsidRDefault="0016005C">
            <w:pPr>
              <w:rPr>
                <w:color w:val="000000"/>
                <w:sz w:val="24"/>
                <w:szCs w:val="24"/>
              </w:rPr>
            </w:pPr>
            <w:r>
              <w:rPr>
                <w:color w:val="000000"/>
                <w:sz w:val="24"/>
                <w:szCs w:val="24"/>
              </w:rPr>
              <w:t>Запрудська філія Іванківського ліцею № 1  Іванківської селищної ради</w:t>
            </w:r>
          </w:p>
        </w:tc>
      </w:tr>
      <w:tr w:rsidR="007D240E" w14:paraId="1602B739" w14:textId="77777777">
        <w:trPr>
          <w:trHeight w:val="20"/>
          <w:jc w:val="center"/>
        </w:trPr>
        <w:tc>
          <w:tcPr>
            <w:tcW w:w="726" w:type="dxa"/>
            <w:shd w:val="clear" w:color="000000" w:fill="FFFFFF"/>
            <w:vAlign w:val="center"/>
          </w:tcPr>
          <w:p w14:paraId="24027BC3" w14:textId="77777777" w:rsidR="007D240E" w:rsidRDefault="0016005C">
            <w:pPr>
              <w:jc w:val="center"/>
              <w:rPr>
                <w:color w:val="000000"/>
                <w:sz w:val="24"/>
                <w:szCs w:val="24"/>
              </w:rPr>
            </w:pPr>
            <w:r>
              <w:rPr>
                <w:color w:val="000000"/>
                <w:sz w:val="24"/>
                <w:szCs w:val="24"/>
              </w:rPr>
              <w:t>13</w:t>
            </w:r>
          </w:p>
        </w:tc>
        <w:tc>
          <w:tcPr>
            <w:tcW w:w="8483" w:type="dxa"/>
            <w:shd w:val="clear" w:color="000000" w:fill="FFFFFF"/>
            <w:vAlign w:val="center"/>
          </w:tcPr>
          <w:p w14:paraId="0E52B552" w14:textId="77777777" w:rsidR="007D240E" w:rsidRDefault="0016005C">
            <w:pPr>
              <w:rPr>
                <w:color w:val="000000"/>
                <w:sz w:val="24"/>
                <w:szCs w:val="24"/>
              </w:rPr>
            </w:pPr>
            <w:r>
              <w:rPr>
                <w:color w:val="000000"/>
                <w:sz w:val="24"/>
                <w:szCs w:val="24"/>
              </w:rPr>
              <w:t>Оливська гімназія  Іванківської селищної ради</w:t>
            </w:r>
          </w:p>
        </w:tc>
      </w:tr>
      <w:tr w:rsidR="007D240E" w14:paraId="34E69FDF" w14:textId="77777777">
        <w:trPr>
          <w:trHeight w:val="20"/>
          <w:jc w:val="center"/>
        </w:trPr>
        <w:tc>
          <w:tcPr>
            <w:tcW w:w="726" w:type="dxa"/>
            <w:shd w:val="clear" w:color="000000" w:fill="FFFFFF"/>
            <w:vAlign w:val="center"/>
          </w:tcPr>
          <w:p w14:paraId="013BD489" w14:textId="77777777" w:rsidR="007D240E" w:rsidRDefault="0016005C">
            <w:pPr>
              <w:jc w:val="center"/>
              <w:rPr>
                <w:color w:val="000000"/>
                <w:sz w:val="24"/>
                <w:szCs w:val="24"/>
              </w:rPr>
            </w:pPr>
            <w:r>
              <w:rPr>
                <w:color w:val="000000"/>
                <w:sz w:val="24"/>
                <w:szCs w:val="24"/>
              </w:rPr>
              <w:t>14</w:t>
            </w:r>
          </w:p>
        </w:tc>
        <w:tc>
          <w:tcPr>
            <w:tcW w:w="8483" w:type="dxa"/>
            <w:shd w:val="clear" w:color="000000" w:fill="FFFFFF"/>
            <w:vAlign w:val="center"/>
          </w:tcPr>
          <w:p w14:paraId="6F55428A" w14:textId="77777777" w:rsidR="007D240E" w:rsidRDefault="0016005C">
            <w:pPr>
              <w:rPr>
                <w:color w:val="000000"/>
                <w:sz w:val="24"/>
                <w:szCs w:val="24"/>
              </w:rPr>
            </w:pPr>
            <w:r>
              <w:rPr>
                <w:color w:val="000000"/>
                <w:sz w:val="24"/>
                <w:szCs w:val="24"/>
              </w:rPr>
              <w:t>Горностайпільський ліцей  Іванківської селищної ради</w:t>
            </w:r>
          </w:p>
        </w:tc>
      </w:tr>
      <w:tr w:rsidR="007D240E" w14:paraId="3AC00188" w14:textId="77777777">
        <w:trPr>
          <w:trHeight w:val="20"/>
          <w:jc w:val="center"/>
        </w:trPr>
        <w:tc>
          <w:tcPr>
            <w:tcW w:w="726" w:type="dxa"/>
            <w:shd w:val="clear" w:color="000000" w:fill="FFFFFF"/>
            <w:vAlign w:val="center"/>
          </w:tcPr>
          <w:p w14:paraId="0E8FF712" w14:textId="77777777" w:rsidR="007D240E" w:rsidRDefault="0016005C">
            <w:pPr>
              <w:jc w:val="center"/>
              <w:rPr>
                <w:color w:val="000000"/>
                <w:sz w:val="24"/>
                <w:szCs w:val="24"/>
              </w:rPr>
            </w:pPr>
            <w:r>
              <w:rPr>
                <w:color w:val="000000"/>
                <w:sz w:val="24"/>
                <w:szCs w:val="24"/>
              </w:rPr>
              <w:t>15</w:t>
            </w:r>
          </w:p>
        </w:tc>
        <w:tc>
          <w:tcPr>
            <w:tcW w:w="8483" w:type="dxa"/>
            <w:shd w:val="clear" w:color="000000" w:fill="FFFFFF"/>
            <w:vAlign w:val="center"/>
          </w:tcPr>
          <w:p w14:paraId="440624D6" w14:textId="77777777" w:rsidR="007D240E" w:rsidRDefault="0016005C">
            <w:pPr>
              <w:rPr>
                <w:color w:val="000000"/>
                <w:sz w:val="24"/>
                <w:szCs w:val="24"/>
              </w:rPr>
            </w:pPr>
            <w:r>
              <w:rPr>
                <w:color w:val="000000"/>
                <w:sz w:val="24"/>
                <w:szCs w:val="24"/>
              </w:rPr>
              <w:t>Іванківський ліцей № 1  Іванківської селищної ради</w:t>
            </w:r>
          </w:p>
        </w:tc>
      </w:tr>
      <w:tr w:rsidR="007D240E" w14:paraId="7528C6DB" w14:textId="77777777">
        <w:trPr>
          <w:trHeight w:val="20"/>
          <w:jc w:val="center"/>
        </w:trPr>
        <w:tc>
          <w:tcPr>
            <w:tcW w:w="726" w:type="dxa"/>
            <w:shd w:val="clear" w:color="000000" w:fill="FFFFFF"/>
            <w:vAlign w:val="center"/>
          </w:tcPr>
          <w:p w14:paraId="7307856F" w14:textId="77777777" w:rsidR="007D240E" w:rsidRDefault="0016005C">
            <w:pPr>
              <w:jc w:val="center"/>
              <w:rPr>
                <w:color w:val="000000"/>
                <w:sz w:val="24"/>
                <w:szCs w:val="24"/>
              </w:rPr>
            </w:pPr>
            <w:r>
              <w:rPr>
                <w:color w:val="000000"/>
                <w:sz w:val="24"/>
                <w:szCs w:val="24"/>
              </w:rPr>
              <w:t>16</w:t>
            </w:r>
          </w:p>
        </w:tc>
        <w:tc>
          <w:tcPr>
            <w:tcW w:w="8483" w:type="dxa"/>
            <w:shd w:val="clear" w:color="000000" w:fill="FFFFFF"/>
            <w:vAlign w:val="center"/>
          </w:tcPr>
          <w:p w14:paraId="0296FB06" w14:textId="77777777" w:rsidR="007D240E" w:rsidRDefault="0016005C">
            <w:pPr>
              <w:rPr>
                <w:color w:val="000000"/>
                <w:sz w:val="24"/>
                <w:szCs w:val="24"/>
              </w:rPr>
            </w:pPr>
            <w:r>
              <w:rPr>
                <w:color w:val="000000"/>
                <w:sz w:val="24"/>
                <w:szCs w:val="24"/>
              </w:rPr>
              <w:t>Іванківський ліцей № 2  Іванківської селищної ради</w:t>
            </w:r>
          </w:p>
        </w:tc>
      </w:tr>
      <w:tr w:rsidR="007D240E" w14:paraId="73823A2E" w14:textId="77777777">
        <w:trPr>
          <w:trHeight w:val="20"/>
          <w:jc w:val="center"/>
        </w:trPr>
        <w:tc>
          <w:tcPr>
            <w:tcW w:w="726" w:type="dxa"/>
            <w:shd w:val="clear" w:color="000000" w:fill="FFFFFF"/>
            <w:vAlign w:val="center"/>
          </w:tcPr>
          <w:p w14:paraId="3861A9CF" w14:textId="77777777" w:rsidR="007D240E" w:rsidRDefault="0016005C">
            <w:pPr>
              <w:jc w:val="center"/>
              <w:rPr>
                <w:color w:val="000000"/>
                <w:sz w:val="24"/>
                <w:szCs w:val="24"/>
              </w:rPr>
            </w:pPr>
            <w:r>
              <w:rPr>
                <w:color w:val="000000"/>
                <w:sz w:val="24"/>
                <w:szCs w:val="24"/>
              </w:rPr>
              <w:t>17</w:t>
            </w:r>
          </w:p>
        </w:tc>
        <w:tc>
          <w:tcPr>
            <w:tcW w:w="8483" w:type="dxa"/>
            <w:shd w:val="clear" w:color="000000" w:fill="FFFFFF"/>
            <w:vAlign w:val="center"/>
          </w:tcPr>
          <w:p w14:paraId="15BC4A7C" w14:textId="77777777" w:rsidR="007D240E" w:rsidRDefault="0016005C">
            <w:pPr>
              <w:rPr>
                <w:sz w:val="24"/>
                <w:szCs w:val="24"/>
              </w:rPr>
            </w:pPr>
            <w:r>
              <w:rPr>
                <w:sz w:val="24"/>
                <w:szCs w:val="24"/>
              </w:rPr>
              <w:t>Іванківський  ліцей  Іванківської селищної ради</w:t>
            </w:r>
          </w:p>
        </w:tc>
      </w:tr>
    </w:tbl>
    <w:p w14:paraId="65FEED52" w14:textId="77777777" w:rsidR="007D240E" w:rsidRDefault="0016005C">
      <w:pPr>
        <w:ind w:right="2"/>
        <w:rPr>
          <w:i/>
          <w:sz w:val="24"/>
        </w:rPr>
      </w:pPr>
      <w:r>
        <w:rPr>
          <w:i/>
          <w:sz w:val="24"/>
        </w:rPr>
        <w:br w:type="page"/>
      </w:r>
    </w:p>
    <w:p w14:paraId="7FE3514E" w14:textId="77777777" w:rsidR="007D240E" w:rsidRDefault="0016005C">
      <w:pPr>
        <w:ind w:left="6237" w:right="2"/>
        <w:rPr>
          <w:b/>
          <w:bCs/>
          <w:i/>
          <w:iCs/>
          <w:sz w:val="24"/>
          <w:szCs w:val="24"/>
        </w:rPr>
      </w:pPr>
      <w:r>
        <w:rPr>
          <w:b/>
          <w:bCs/>
          <w:i/>
          <w:iCs/>
          <w:sz w:val="24"/>
          <w:szCs w:val="24"/>
        </w:rPr>
        <w:lastRenderedPageBreak/>
        <w:t>Додаток</w:t>
      </w:r>
      <w:r>
        <w:rPr>
          <w:b/>
          <w:bCs/>
          <w:i/>
          <w:iCs/>
          <w:spacing w:val="-1"/>
          <w:sz w:val="24"/>
          <w:szCs w:val="24"/>
        </w:rPr>
        <w:t xml:space="preserve"> </w:t>
      </w:r>
      <w:r>
        <w:rPr>
          <w:b/>
          <w:bCs/>
          <w:i/>
          <w:iCs/>
          <w:sz w:val="24"/>
          <w:szCs w:val="24"/>
        </w:rPr>
        <w:t>№3</w:t>
      </w:r>
    </w:p>
    <w:p w14:paraId="4EB31A77" w14:textId="77777777" w:rsidR="007D240E" w:rsidRDefault="0016005C">
      <w:pPr>
        <w:pStyle w:val="1"/>
        <w:spacing w:line="240" w:lineRule="auto"/>
        <w:ind w:left="6237" w:right="2"/>
        <w:jc w:val="left"/>
        <w:rPr>
          <w:i/>
          <w:iCs/>
        </w:rPr>
      </w:pPr>
      <w:r>
        <w:rPr>
          <w:i/>
          <w:iCs/>
        </w:rPr>
        <w:t>до</w:t>
      </w:r>
      <w:r>
        <w:rPr>
          <w:i/>
          <w:iCs/>
          <w:spacing w:val="-2"/>
        </w:rPr>
        <w:t xml:space="preserve"> </w:t>
      </w:r>
      <w:r>
        <w:rPr>
          <w:i/>
          <w:iCs/>
        </w:rPr>
        <w:t>тендерної</w:t>
      </w:r>
      <w:r>
        <w:rPr>
          <w:i/>
          <w:iCs/>
          <w:spacing w:val="-2"/>
        </w:rPr>
        <w:t xml:space="preserve"> </w:t>
      </w:r>
      <w:r>
        <w:rPr>
          <w:i/>
          <w:iCs/>
        </w:rPr>
        <w:t>документації</w:t>
      </w:r>
    </w:p>
    <w:p w14:paraId="480B2E42" w14:textId="77777777" w:rsidR="007D240E" w:rsidRDefault="007D240E">
      <w:pPr>
        <w:tabs>
          <w:tab w:val="left" w:pos="567"/>
        </w:tabs>
        <w:ind w:firstLine="284"/>
        <w:jc w:val="center"/>
        <w:rPr>
          <w:b/>
          <w:shd w:val="clear" w:color="auto" w:fill="FFFFFF"/>
        </w:rPr>
      </w:pPr>
    </w:p>
    <w:p w14:paraId="6FFA6A72" w14:textId="77777777" w:rsidR="007D240E" w:rsidRDefault="007D240E">
      <w:pPr>
        <w:tabs>
          <w:tab w:val="left" w:pos="567"/>
        </w:tabs>
        <w:ind w:firstLine="284"/>
        <w:jc w:val="center"/>
        <w:rPr>
          <w:b/>
          <w:shd w:val="clear" w:color="auto" w:fill="FFFFFF"/>
        </w:rPr>
      </w:pPr>
    </w:p>
    <w:p w14:paraId="74D29AC3" w14:textId="77777777" w:rsidR="007D240E" w:rsidRDefault="0016005C">
      <w:pPr>
        <w:tabs>
          <w:tab w:val="left" w:pos="567"/>
        </w:tabs>
        <w:ind w:firstLine="284"/>
        <w:jc w:val="right"/>
        <w:rPr>
          <w:bCs/>
          <w:i/>
          <w:iCs/>
          <w:sz w:val="24"/>
          <w:szCs w:val="24"/>
          <w:shd w:val="clear" w:color="auto" w:fill="FFFFFF"/>
        </w:rPr>
      </w:pPr>
      <w:r>
        <w:rPr>
          <w:bCs/>
          <w:i/>
          <w:iCs/>
          <w:sz w:val="24"/>
          <w:szCs w:val="24"/>
          <w:shd w:val="clear" w:color="auto" w:fill="FFFFFF"/>
        </w:rPr>
        <w:t xml:space="preserve">Форма </w:t>
      </w:r>
    </w:p>
    <w:p w14:paraId="4E8814B7" w14:textId="77777777" w:rsidR="007D240E" w:rsidRDefault="007D240E">
      <w:pPr>
        <w:tabs>
          <w:tab w:val="left" w:pos="567"/>
        </w:tabs>
        <w:ind w:firstLine="284"/>
        <w:jc w:val="center"/>
        <w:rPr>
          <w:b/>
          <w:caps/>
        </w:rPr>
      </w:pPr>
    </w:p>
    <w:p w14:paraId="558F7D48" w14:textId="77777777" w:rsidR="007D240E" w:rsidRDefault="0016005C">
      <w:pPr>
        <w:tabs>
          <w:tab w:val="left" w:pos="567"/>
        </w:tabs>
        <w:ind w:firstLine="284"/>
        <w:jc w:val="center"/>
        <w:rPr>
          <w:b/>
          <w:sz w:val="28"/>
          <w:szCs w:val="28"/>
          <w:shd w:val="clear" w:color="auto" w:fill="FFFFFF"/>
        </w:rPr>
      </w:pPr>
      <w:r>
        <w:rPr>
          <w:b/>
          <w:caps/>
          <w:sz w:val="28"/>
          <w:szCs w:val="28"/>
        </w:rPr>
        <w:t>Технічна специфікація</w:t>
      </w:r>
    </w:p>
    <w:p w14:paraId="7CC613F6" w14:textId="77777777" w:rsidR="007D240E" w:rsidRDefault="007D240E">
      <w:pPr>
        <w:tabs>
          <w:tab w:val="left" w:pos="567"/>
        </w:tabs>
        <w:ind w:firstLine="284"/>
        <w:jc w:val="center"/>
        <w:rPr>
          <w:b/>
          <w:sz w:val="24"/>
          <w:szCs w:val="24"/>
          <w:shd w:val="clear" w:color="auto" w:fill="FFFFFF"/>
        </w:rPr>
      </w:pPr>
    </w:p>
    <w:p w14:paraId="55F8B848" w14:textId="77777777" w:rsidR="007D240E" w:rsidRDefault="0016005C">
      <w:pPr>
        <w:tabs>
          <w:tab w:val="left" w:pos="567"/>
          <w:tab w:val="left" w:pos="4395"/>
        </w:tabs>
        <w:ind w:left="4395" w:hanging="4395"/>
        <w:jc w:val="both"/>
        <w:rPr>
          <w:b/>
          <w:sz w:val="24"/>
          <w:szCs w:val="24"/>
        </w:rPr>
      </w:pPr>
      <w:r>
        <w:rPr>
          <w:b/>
          <w:sz w:val="24"/>
          <w:szCs w:val="24"/>
          <w:shd w:val="clear" w:color="auto" w:fill="FFFFFF"/>
        </w:rPr>
        <w:t xml:space="preserve">Предмет закупівлі </w:t>
      </w:r>
      <w:r>
        <w:rPr>
          <w:b/>
          <w:sz w:val="24"/>
          <w:szCs w:val="24"/>
        </w:rPr>
        <w:t>за ДК 021:2015 (CPV): ________________________________________</w:t>
      </w:r>
    </w:p>
    <w:p w14:paraId="41C27BFF" w14:textId="77777777" w:rsidR="007D240E" w:rsidRDefault="007D240E">
      <w:pPr>
        <w:tabs>
          <w:tab w:val="left" w:pos="567"/>
          <w:tab w:val="left" w:pos="4395"/>
        </w:tabs>
        <w:ind w:left="4395" w:hanging="4395"/>
        <w:jc w:val="both"/>
        <w:rPr>
          <w:b/>
          <w:sz w:val="24"/>
          <w:szCs w:val="24"/>
          <w:shd w:val="clear" w:color="auto" w:fill="FFFFFF"/>
        </w:rPr>
      </w:pPr>
    </w:p>
    <w:p w14:paraId="5D1BB74F" w14:textId="77777777" w:rsidR="007D240E" w:rsidRDefault="0016005C">
      <w:pPr>
        <w:tabs>
          <w:tab w:val="left" w:pos="567"/>
          <w:tab w:val="left" w:pos="4395"/>
        </w:tabs>
        <w:ind w:left="4395" w:hanging="4395"/>
        <w:jc w:val="both"/>
        <w:rPr>
          <w:b/>
          <w:sz w:val="24"/>
          <w:szCs w:val="24"/>
          <w:shd w:val="clear" w:color="auto" w:fill="FFFFFF"/>
        </w:rPr>
      </w:pPr>
      <w:r>
        <w:rPr>
          <w:b/>
          <w:sz w:val="24"/>
          <w:szCs w:val="24"/>
          <w:shd w:val="clear" w:color="auto" w:fill="FFFFFF"/>
        </w:rPr>
        <w:t>Строк надання послуг:_________________________________________________________</w:t>
      </w:r>
    </w:p>
    <w:p w14:paraId="0B542B18" w14:textId="77777777" w:rsidR="007D240E" w:rsidRDefault="007D240E">
      <w:pPr>
        <w:tabs>
          <w:tab w:val="left" w:pos="567"/>
        </w:tabs>
        <w:ind w:firstLine="284"/>
        <w:rPr>
          <w:b/>
          <w:sz w:val="24"/>
          <w:szCs w:val="24"/>
          <w:shd w:val="clear" w:color="auto" w:fill="FFFFFF"/>
        </w:rPr>
      </w:pPr>
    </w:p>
    <w:p w14:paraId="3705DF95"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1. Інформація про технічні та кількісні характеристики предмета закупівлі:</w:t>
      </w:r>
    </w:p>
    <w:p w14:paraId="775F22E1" w14:textId="77777777" w:rsidR="007D240E" w:rsidRDefault="007D240E">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1134"/>
        <w:gridCol w:w="1276"/>
        <w:gridCol w:w="1139"/>
        <w:gridCol w:w="1275"/>
        <w:gridCol w:w="1560"/>
      </w:tblGrid>
      <w:tr w:rsidR="007D240E" w14:paraId="2A254205" w14:textId="77777777">
        <w:trPr>
          <w:cantSplit/>
          <w:trHeight w:val="1129"/>
        </w:trPr>
        <w:tc>
          <w:tcPr>
            <w:tcW w:w="3251" w:type="dxa"/>
            <w:vAlign w:val="center"/>
          </w:tcPr>
          <w:p w14:paraId="17CA0415" w14:textId="77777777" w:rsidR="007D240E" w:rsidRDefault="0016005C">
            <w:pPr>
              <w:ind w:left="87"/>
              <w:jc w:val="center"/>
              <w:rPr>
                <w:b/>
                <w:bCs/>
                <w:sz w:val="20"/>
                <w:szCs w:val="20"/>
              </w:rPr>
            </w:pPr>
            <w:r>
              <w:rPr>
                <w:b/>
                <w:sz w:val="20"/>
                <w:szCs w:val="20"/>
                <w:shd w:val="clear" w:color="auto" w:fill="FFFFFF"/>
              </w:rPr>
              <w:t xml:space="preserve">Назва предмета закупівлі </w:t>
            </w:r>
            <w:r>
              <w:rPr>
                <w:b/>
                <w:sz w:val="20"/>
                <w:szCs w:val="20"/>
              </w:rPr>
              <w:t>за ДК 021:2015 (CPV)</w:t>
            </w:r>
          </w:p>
        </w:tc>
        <w:tc>
          <w:tcPr>
            <w:tcW w:w="1134" w:type="dxa"/>
            <w:vAlign w:val="center"/>
          </w:tcPr>
          <w:p w14:paraId="3C0B544C" w14:textId="77777777" w:rsidR="007D240E" w:rsidRDefault="0016005C">
            <w:pPr>
              <w:ind w:firstLine="50"/>
              <w:jc w:val="center"/>
              <w:rPr>
                <w:b/>
                <w:sz w:val="20"/>
                <w:szCs w:val="20"/>
              </w:rPr>
            </w:pPr>
            <w:r>
              <w:rPr>
                <w:b/>
                <w:sz w:val="20"/>
                <w:szCs w:val="20"/>
              </w:rPr>
              <w:t>Вікові категорії дітей</w:t>
            </w:r>
          </w:p>
        </w:tc>
        <w:tc>
          <w:tcPr>
            <w:tcW w:w="1276" w:type="dxa"/>
            <w:vAlign w:val="center"/>
          </w:tcPr>
          <w:p w14:paraId="19ADCA11" w14:textId="77777777" w:rsidR="007D240E" w:rsidRDefault="0016005C">
            <w:pPr>
              <w:jc w:val="center"/>
              <w:rPr>
                <w:b/>
                <w:sz w:val="20"/>
                <w:szCs w:val="20"/>
              </w:rPr>
            </w:pPr>
            <w:r>
              <w:rPr>
                <w:b/>
                <w:sz w:val="20"/>
                <w:szCs w:val="20"/>
              </w:rPr>
              <w:t>Інформація про кількість прийомів їжі</w:t>
            </w:r>
          </w:p>
        </w:tc>
        <w:tc>
          <w:tcPr>
            <w:tcW w:w="1139" w:type="dxa"/>
            <w:vAlign w:val="center"/>
          </w:tcPr>
          <w:p w14:paraId="3B2DBB94" w14:textId="77777777" w:rsidR="007D240E" w:rsidRDefault="0016005C">
            <w:pPr>
              <w:ind w:firstLine="50"/>
              <w:jc w:val="center"/>
              <w:rPr>
                <w:b/>
                <w:sz w:val="20"/>
                <w:szCs w:val="20"/>
              </w:rPr>
            </w:pPr>
            <w:r>
              <w:rPr>
                <w:b/>
                <w:sz w:val="20"/>
                <w:szCs w:val="20"/>
              </w:rPr>
              <w:t>Гранична ціна за 1 діто-день, грн. без ПДВ</w:t>
            </w:r>
          </w:p>
        </w:tc>
        <w:tc>
          <w:tcPr>
            <w:tcW w:w="1275" w:type="dxa"/>
            <w:tcMar>
              <w:top w:w="0" w:type="dxa"/>
              <w:left w:w="40" w:type="dxa"/>
              <w:bottom w:w="0" w:type="dxa"/>
              <w:right w:w="40" w:type="dxa"/>
            </w:tcMar>
            <w:vAlign w:val="center"/>
          </w:tcPr>
          <w:p w14:paraId="6481E897" w14:textId="77777777" w:rsidR="007D240E" w:rsidRDefault="0016005C">
            <w:pPr>
              <w:ind w:firstLine="50"/>
              <w:jc w:val="center"/>
              <w:rPr>
                <w:b/>
                <w:sz w:val="20"/>
                <w:szCs w:val="20"/>
              </w:rPr>
            </w:pPr>
            <w:r>
              <w:rPr>
                <w:b/>
                <w:sz w:val="20"/>
                <w:szCs w:val="20"/>
              </w:rPr>
              <w:t>Обсяг надання послуг / кількість діто-днів</w:t>
            </w:r>
          </w:p>
        </w:tc>
        <w:tc>
          <w:tcPr>
            <w:tcW w:w="1560" w:type="dxa"/>
            <w:tcMar>
              <w:top w:w="0" w:type="dxa"/>
              <w:left w:w="40" w:type="dxa"/>
              <w:bottom w:w="0" w:type="dxa"/>
              <w:right w:w="40" w:type="dxa"/>
            </w:tcMar>
            <w:vAlign w:val="center"/>
          </w:tcPr>
          <w:p w14:paraId="66C4E22A" w14:textId="77777777" w:rsidR="007D240E" w:rsidRDefault="0016005C">
            <w:pPr>
              <w:ind w:right="-47"/>
              <w:jc w:val="center"/>
              <w:rPr>
                <w:b/>
                <w:sz w:val="20"/>
                <w:szCs w:val="20"/>
              </w:rPr>
            </w:pPr>
            <w:r>
              <w:rPr>
                <w:b/>
                <w:sz w:val="20"/>
                <w:szCs w:val="20"/>
              </w:rPr>
              <w:t>Загальна вартість послуг, грн. без ПДВ</w:t>
            </w:r>
          </w:p>
        </w:tc>
      </w:tr>
      <w:tr w:rsidR="007D240E" w14:paraId="102AED6A" w14:textId="77777777">
        <w:tc>
          <w:tcPr>
            <w:tcW w:w="3251" w:type="dxa"/>
            <w:vMerge w:val="restart"/>
          </w:tcPr>
          <w:p w14:paraId="72628EB5" w14:textId="77777777" w:rsidR="007D240E" w:rsidRDefault="007D240E">
            <w:pPr>
              <w:ind w:left="87"/>
              <w:rPr>
                <w:bCs/>
              </w:rPr>
            </w:pPr>
          </w:p>
          <w:p w14:paraId="4A09AE3D" w14:textId="77777777" w:rsidR="007D240E" w:rsidRDefault="007D240E">
            <w:pPr>
              <w:ind w:left="87" w:right="131"/>
              <w:rPr>
                <w:bCs/>
              </w:rPr>
            </w:pPr>
          </w:p>
        </w:tc>
        <w:tc>
          <w:tcPr>
            <w:tcW w:w="1134" w:type="dxa"/>
          </w:tcPr>
          <w:p w14:paraId="706E36FE" w14:textId="77777777" w:rsidR="007D240E" w:rsidRDefault="007D240E"/>
        </w:tc>
        <w:tc>
          <w:tcPr>
            <w:tcW w:w="1276" w:type="dxa"/>
          </w:tcPr>
          <w:p w14:paraId="4F40B080" w14:textId="77777777" w:rsidR="007D240E" w:rsidRDefault="007D240E">
            <w:pPr>
              <w:ind w:left="-670"/>
              <w:jc w:val="center"/>
            </w:pPr>
          </w:p>
        </w:tc>
        <w:tc>
          <w:tcPr>
            <w:tcW w:w="1139" w:type="dxa"/>
          </w:tcPr>
          <w:p w14:paraId="7FBFECA6" w14:textId="77777777" w:rsidR="007D240E" w:rsidRDefault="007D240E">
            <w:pPr>
              <w:jc w:val="center"/>
            </w:pPr>
          </w:p>
        </w:tc>
        <w:tc>
          <w:tcPr>
            <w:tcW w:w="1275" w:type="dxa"/>
            <w:tcMar>
              <w:top w:w="0" w:type="dxa"/>
              <w:left w:w="40" w:type="dxa"/>
              <w:bottom w:w="0" w:type="dxa"/>
              <w:right w:w="40" w:type="dxa"/>
            </w:tcMar>
            <w:vAlign w:val="center"/>
          </w:tcPr>
          <w:p w14:paraId="00E68775" w14:textId="77777777" w:rsidR="007D240E" w:rsidRDefault="007D240E">
            <w:pPr>
              <w:ind w:left="-670"/>
              <w:jc w:val="center"/>
            </w:pPr>
          </w:p>
        </w:tc>
        <w:tc>
          <w:tcPr>
            <w:tcW w:w="1560" w:type="dxa"/>
            <w:tcMar>
              <w:top w:w="0" w:type="dxa"/>
              <w:left w:w="40" w:type="dxa"/>
              <w:bottom w:w="0" w:type="dxa"/>
              <w:right w:w="40" w:type="dxa"/>
            </w:tcMar>
          </w:tcPr>
          <w:p w14:paraId="26E73D64" w14:textId="77777777" w:rsidR="007D240E" w:rsidRDefault="007D240E">
            <w:pPr>
              <w:jc w:val="center"/>
            </w:pPr>
          </w:p>
        </w:tc>
      </w:tr>
      <w:tr w:rsidR="007D240E" w14:paraId="36D31642" w14:textId="77777777">
        <w:tc>
          <w:tcPr>
            <w:tcW w:w="3251" w:type="dxa"/>
            <w:vMerge/>
          </w:tcPr>
          <w:p w14:paraId="59E2B072" w14:textId="77777777" w:rsidR="007D240E" w:rsidRDefault="007D240E">
            <w:pPr>
              <w:ind w:left="87" w:right="131"/>
            </w:pPr>
          </w:p>
        </w:tc>
        <w:tc>
          <w:tcPr>
            <w:tcW w:w="1134" w:type="dxa"/>
          </w:tcPr>
          <w:p w14:paraId="6897D8B2" w14:textId="77777777" w:rsidR="007D240E" w:rsidRDefault="007D240E"/>
        </w:tc>
        <w:tc>
          <w:tcPr>
            <w:tcW w:w="1276" w:type="dxa"/>
          </w:tcPr>
          <w:p w14:paraId="24610D91" w14:textId="77777777" w:rsidR="007D240E" w:rsidRDefault="007D240E">
            <w:pPr>
              <w:ind w:left="-670"/>
              <w:jc w:val="center"/>
            </w:pPr>
          </w:p>
        </w:tc>
        <w:tc>
          <w:tcPr>
            <w:tcW w:w="1139" w:type="dxa"/>
          </w:tcPr>
          <w:p w14:paraId="3A52328B" w14:textId="77777777" w:rsidR="007D240E" w:rsidRDefault="007D240E">
            <w:pPr>
              <w:jc w:val="center"/>
            </w:pPr>
          </w:p>
        </w:tc>
        <w:tc>
          <w:tcPr>
            <w:tcW w:w="1275" w:type="dxa"/>
            <w:tcMar>
              <w:top w:w="0" w:type="dxa"/>
              <w:left w:w="40" w:type="dxa"/>
              <w:bottom w:w="0" w:type="dxa"/>
              <w:right w:w="40" w:type="dxa"/>
            </w:tcMar>
            <w:vAlign w:val="center"/>
          </w:tcPr>
          <w:p w14:paraId="7E69C12E" w14:textId="77777777" w:rsidR="007D240E" w:rsidRDefault="007D240E">
            <w:pPr>
              <w:ind w:left="-670"/>
              <w:jc w:val="center"/>
            </w:pPr>
          </w:p>
        </w:tc>
        <w:tc>
          <w:tcPr>
            <w:tcW w:w="1560" w:type="dxa"/>
            <w:tcMar>
              <w:top w:w="0" w:type="dxa"/>
              <w:left w:w="40" w:type="dxa"/>
              <w:bottom w:w="0" w:type="dxa"/>
              <w:right w:w="40" w:type="dxa"/>
            </w:tcMar>
          </w:tcPr>
          <w:p w14:paraId="3A24F4E0" w14:textId="77777777" w:rsidR="007D240E" w:rsidRDefault="007D240E">
            <w:pPr>
              <w:jc w:val="center"/>
            </w:pPr>
          </w:p>
        </w:tc>
      </w:tr>
      <w:tr w:rsidR="007D240E" w14:paraId="7533E4B0" w14:textId="77777777">
        <w:tc>
          <w:tcPr>
            <w:tcW w:w="3251" w:type="dxa"/>
            <w:vMerge/>
          </w:tcPr>
          <w:p w14:paraId="5B09B67F" w14:textId="77777777" w:rsidR="007D240E" w:rsidRDefault="007D240E">
            <w:pPr>
              <w:ind w:left="87"/>
            </w:pPr>
          </w:p>
        </w:tc>
        <w:tc>
          <w:tcPr>
            <w:tcW w:w="1134" w:type="dxa"/>
          </w:tcPr>
          <w:p w14:paraId="1EAAFBC8" w14:textId="77777777" w:rsidR="007D240E" w:rsidRDefault="007D240E">
            <w:pPr>
              <w:rPr>
                <w:b/>
              </w:rPr>
            </w:pPr>
          </w:p>
        </w:tc>
        <w:tc>
          <w:tcPr>
            <w:tcW w:w="1276" w:type="dxa"/>
          </w:tcPr>
          <w:p w14:paraId="2089F2BD" w14:textId="77777777" w:rsidR="007D240E" w:rsidRDefault="007D240E">
            <w:pPr>
              <w:ind w:left="-670"/>
              <w:jc w:val="center"/>
            </w:pPr>
          </w:p>
        </w:tc>
        <w:tc>
          <w:tcPr>
            <w:tcW w:w="1139" w:type="dxa"/>
          </w:tcPr>
          <w:p w14:paraId="6731F049" w14:textId="77777777" w:rsidR="007D240E" w:rsidRDefault="007D240E">
            <w:pPr>
              <w:jc w:val="center"/>
            </w:pPr>
          </w:p>
        </w:tc>
        <w:tc>
          <w:tcPr>
            <w:tcW w:w="1275" w:type="dxa"/>
            <w:tcMar>
              <w:top w:w="0" w:type="dxa"/>
              <w:left w:w="40" w:type="dxa"/>
              <w:bottom w:w="0" w:type="dxa"/>
              <w:right w:w="40" w:type="dxa"/>
            </w:tcMar>
            <w:vAlign w:val="center"/>
          </w:tcPr>
          <w:p w14:paraId="01DC0022" w14:textId="77777777" w:rsidR="007D240E" w:rsidRDefault="007D240E">
            <w:pPr>
              <w:ind w:left="-670"/>
              <w:jc w:val="center"/>
            </w:pPr>
          </w:p>
        </w:tc>
        <w:tc>
          <w:tcPr>
            <w:tcW w:w="1560" w:type="dxa"/>
            <w:tcMar>
              <w:top w:w="0" w:type="dxa"/>
              <w:left w:w="40" w:type="dxa"/>
              <w:bottom w:w="0" w:type="dxa"/>
              <w:right w:w="40" w:type="dxa"/>
            </w:tcMar>
          </w:tcPr>
          <w:p w14:paraId="6FFDC322" w14:textId="77777777" w:rsidR="007D240E" w:rsidRDefault="007D240E">
            <w:pPr>
              <w:jc w:val="center"/>
            </w:pPr>
          </w:p>
        </w:tc>
      </w:tr>
      <w:tr w:rsidR="007D240E" w14:paraId="62D9EF77" w14:textId="77777777">
        <w:tc>
          <w:tcPr>
            <w:tcW w:w="6800" w:type="dxa"/>
            <w:gridSpan w:val="4"/>
          </w:tcPr>
          <w:p w14:paraId="62D93616" w14:textId="77777777" w:rsidR="007D240E" w:rsidRDefault="0016005C">
            <w:pPr>
              <w:ind w:left="87" w:right="143"/>
              <w:jc w:val="right"/>
            </w:pPr>
            <w:r>
              <w:rPr>
                <w:b/>
              </w:rPr>
              <w:t>Всього:</w:t>
            </w:r>
          </w:p>
        </w:tc>
        <w:tc>
          <w:tcPr>
            <w:tcW w:w="1275" w:type="dxa"/>
            <w:tcMar>
              <w:top w:w="0" w:type="dxa"/>
              <w:left w:w="40" w:type="dxa"/>
              <w:bottom w:w="0" w:type="dxa"/>
              <w:right w:w="40" w:type="dxa"/>
            </w:tcMar>
            <w:vAlign w:val="center"/>
          </w:tcPr>
          <w:p w14:paraId="41FCD776" w14:textId="77777777" w:rsidR="007D240E" w:rsidRDefault="007D240E">
            <w:pPr>
              <w:ind w:left="-670"/>
              <w:jc w:val="center"/>
              <w:rPr>
                <w:b/>
              </w:rPr>
            </w:pPr>
          </w:p>
        </w:tc>
        <w:tc>
          <w:tcPr>
            <w:tcW w:w="1560" w:type="dxa"/>
            <w:tcMar>
              <w:top w:w="0" w:type="dxa"/>
              <w:left w:w="40" w:type="dxa"/>
              <w:bottom w:w="0" w:type="dxa"/>
              <w:right w:w="40" w:type="dxa"/>
            </w:tcMar>
          </w:tcPr>
          <w:p w14:paraId="1BE2B22B" w14:textId="77777777" w:rsidR="007D240E" w:rsidRDefault="007D240E">
            <w:pPr>
              <w:jc w:val="center"/>
              <w:rPr>
                <w:b/>
              </w:rPr>
            </w:pPr>
          </w:p>
        </w:tc>
      </w:tr>
    </w:tbl>
    <w:p w14:paraId="5DC48BE2" w14:textId="77777777" w:rsidR="007D240E" w:rsidRDefault="007D240E">
      <w:pPr>
        <w:tabs>
          <w:tab w:val="left" w:pos="567"/>
        </w:tabs>
        <w:ind w:firstLine="284"/>
        <w:rPr>
          <w:sz w:val="24"/>
          <w:szCs w:val="24"/>
          <w:shd w:val="clear" w:color="auto" w:fill="FFFFFF"/>
        </w:rPr>
      </w:pPr>
    </w:p>
    <w:p w14:paraId="58374D45" w14:textId="77777777" w:rsidR="007D240E" w:rsidRDefault="0016005C">
      <w:pPr>
        <w:tabs>
          <w:tab w:val="left" w:pos="567"/>
        </w:tabs>
        <w:ind w:firstLine="284"/>
        <w:rPr>
          <w:b/>
          <w:bCs/>
          <w:sz w:val="24"/>
          <w:szCs w:val="24"/>
          <w:shd w:val="clear" w:color="auto" w:fill="FFFFFF"/>
        </w:rPr>
      </w:pPr>
      <w:r>
        <w:rPr>
          <w:b/>
          <w:bCs/>
          <w:sz w:val="24"/>
          <w:szCs w:val="24"/>
          <w:shd w:val="clear" w:color="auto" w:fill="FFFFFF"/>
        </w:rPr>
        <w:t xml:space="preserve">Ціна тендерної пропозиції </w:t>
      </w:r>
      <w:r>
        <w:rPr>
          <w:b/>
          <w:bCs/>
          <w:sz w:val="24"/>
          <w:szCs w:val="24"/>
          <w:shd w:val="clear" w:color="auto" w:fill="FFFFFF"/>
          <w:lang w:val="ru-RU"/>
        </w:rPr>
        <w:t>[</w:t>
      </w:r>
      <w:r>
        <w:rPr>
          <w:b/>
          <w:bCs/>
          <w:sz w:val="24"/>
          <w:szCs w:val="24"/>
          <w:shd w:val="clear" w:color="auto" w:fill="FFFFFF"/>
        </w:rPr>
        <w:t>назва учасника</w:t>
      </w:r>
      <w:r>
        <w:rPr>
          <w:b/>
          <w:bCs/>
          <w:sz w:val="24"/>
          <w:szCs w:val="24"/>
          <w:shd w:val="clear" w:color="auto" w:fill="FFFFFF"/>
          <w:lang w:val="ru-RU"/>
        </w:rPr>
        <w:t xml:space="preserve">] </w:t>
      </w:r>
      <w:r>
        <w:rPr>
          <w:b/>
          <w:bCs/>
          <w:sz w:val="24"/>
          <w:szCs w:val="24"/>
          <w:shd w:val="clear" w:color="auto" w:fill="FFFFFF"/>
        </w:rPr>
        <w:t>становить _____,__ (</w:t>
      </w:r>
      <w:r>
        <w:rPr>
          <w:b/>
          <w:bCs/>
          <w:i/>
          <w:iCs/>
          <w:sz w:val="24"/>
          <w:szCs w:val="24"/>
          <w:shd w:val="clear" w:color="auto" w:fill="FFFFFF"/>
        </w:rPr>
        <w:t>прописом</w:t>
      </w:r>
      <w:r>
        <w:rPr>
          <w:b/>
          <w:bCs/>
          <w:sz w:val="24"/>
          <w:szCs w:val="24"/>
          <w:shd w:val="clear" w:color="auto" w:fill="FFFFFF"/>
        </w:rPr>
        <w:t>) гривень без ПДВ.</w:t>
      </w:r>
    </w:p>
    <w:p w14:paraId="5C9C26AF" w14:textId="77777777" w:rsidR="007D240E" w:rsidRDefault="007D240E">
      <w:pPr>
        <w:tabs>
          <w:tab w:val="left" w:pos="567"/>
        </w:tabs>
        <w:ind w:firstLine="284"/>
        <w:rPr>
          <w:sz w:val="24"/>
          <w:szCs w:val="24"/>
          <w:shd w:val="clear" w:color="auto" w:fill="FFFFFF"/>
        </w:rPr>
      </w:pPr>
    </w:p>
    <w:p w14:paraId="6D84E083"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2. Інформація про якісні характеристики предмета закупівлі, які пропонуються учасником:</w:t>
      </w:r>
    </w:p>
    <w:p w14:paraId="1DA5F2BC" w14:textId="77777777" w:rsidR="007D240E" w:rsidRDefault="007D240E">
      <w:pPr>
        <w:tabs>
          <w:tab w:val="left" w:pos="567"/>
        </w:tabs>
        <w:ind w:firstLine="284"/>
        <w:rPr>
          <w:i/>
          <w:iCs/>
          <w:sz w:val="24"/>
          <w:szCs w:val="24"/>
          <w:shd w:val="clear" w:color="auto" w:fill="FFFFFF"/>
        </w:rPr>
      </w:pPr>
    </w:p>
    <w:p w14:paraId="025DD491"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2.1 Адреса потужності учасника для зберігання харчових продуктів (продуктовий склад), в тому числі продуктів тваринного походження: ________________________________________;</w:t>
      </w:r>
    </w:p>
    <w:p w14:paraId="64B06FFA"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2.2 Персональний контрольний (реєстраційний) номер потужності учасника для зберігання харчових продуктів, в тому числі тваринного походження згідно із експлуатаційним дозволом учасника: ___________________________________;</w:t>
      </w:r>
    </w:p>
    <w:p w14:paraId="5FC4B797"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2.3 Дата проведення планового або позапланового заходу державного контролю (інспектування) продуктового складу учасника, вказаного у п. 2.1 цієї Технічної специфікації, стосовно додержання операторами ринку вимог законодавства про харчові продукти:______________;</w:t>
      </w:r>
    </w:p>
    <w:p w14:paraId="18C410AC"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2.4 Номер та дата видачі сертифіката на систему управління якістю </w:t>
      </w:r>
      <w:r>
        <w:rPr>
          <w:sz w:val="24"/>
          <w:szCs w:val="24"/>
        </w:rPr>
        <w:t xml:space="preserve">ДСТУ </w:t>
      </w:r>
      <w:r>
        <w:rPr>
          <w:sz w:val="24"/>
          <w:szCs w:val="24"/>
          <w:lang w:val="en-US"/>
        </w:rPr>
        <w:t>ISO</w:t>
      </w:r>
      <w:r>
        <w:rPr>
          <w:sz w:val="24"/>
          <w:szCs w:val="24"/>
        </w:rPr>
        <w:t xml:space="preserve"> 9001:2015 </w:t>
      </w:r>
      <w:r>
        <w:rPr>
          <w:sz w:val="24"/>
          <w:szCs w:val="24"/>
          <w:shd w:val="clear" w:color="auto" w:fill="FFFFFF"/>
        </w:rPr>
        <w:t xml:space="preserve"> ___________________, ким виданий___________;</w:t>
      </w:r>
    </w:p>
    <w:p w14:paraId="34C050C8" w14:textId="77777777" w:rsidR="007D240E" w:rsidRDefault="0016005C">
      <w:pPr>
        <w:tabs>
          <w:tab w:val="left" w:pos="567"/>
        </w:tabs>
        <w:ind w:firstLine="284"/>
        <w:jc w:val="both"/>
        <w:rPr>
          <w:sz w:val="24"/>
          <w:szCs w:val="24"/>
          <w:shd w:val="clear" w:color="auto" w:fill="FFFFFF"/>
        </w:rPr>
      </w:pPr>
      <w:r>
        <w:rPr>
          <w:sz w:val="24"/>
          <w:szCs w:val="24"/>
          <w:shd w:val="clear" w:color="auto" w:fill="FFFFFF"/>
        </w:rPr>
        <w:t xml:space="preserve">2.5 Номер та дата видачі сертифіката на систему управління безпечністю харчових продуктів </w:t>
      </w:r>
      <w:r>
        <w:rPr>
          <w:sz w:val="24"/>
          <w:szCs w:val="24"/>
        </w:rPr>
        <w:t xml:space="preserve">ДСТУ </w:t>
      </w:r>
      <w:r>
        <w:rPr>
          <w:sz w:val="24"/>
          <w:szCs w:val="24"/>
          <w:lang w:val="en-US"/>
        </w:rPr>
        <w:t>ISO</w:t>
      </w:r>
      <w:r>
        <w:rPr>
          <w:sz w:val="24"/>
          <w:szCs w:val="24"/>
        </w:rPr>
        <w:t xml:space="preserve"> </w:t>
      </w:r>
      <w:r>
        <w:rPr>
          <w:sz w:val="24"/>
          <w:szCs w:val="24"/>
          <w:lang w:val="ru-RU"/>
        </w:rPr>
        <w:t>22000</w:t>
      </w:r>
      <w:r>
        <w:rPr>
          <w:sz w:val="24"/>
          <w:szCs w:val="24"/>
        </w:rPr>
        <w:t>:201</w:t>
      </w:r>
      <w:r>
        <w:rPr>
          <w:sz w:val="24"/>
          <w:szCs w:val="24"/>
          <w:lang w:val="ru-RU"/>
        </w:rPr>
        <w:t>9</w:t>
      </w:r>
      <w:r>
        <w:rPr>
          <w:sz w:val="24"/>
          <w:szCs w:val="24"/>
          <w:shd w:val="clear" w:color="auto" w:fill="FFFFFF"/>
        </w:rPr>
        <w:t xml:space="preserve"> ___________________, ким виданий___________.</w:t>
      </w:r>
    </w:p>
    <w:p w14:paraId="50E7C845" w14:textId="77777777" w:rsidR="007D240E" w:rsidRDefault="007D240E">
      <w:pPr>
        <w:tabs>
          <w:tab w:val="left" w:pos="567"/>
        </w:tabs>
        <w:ind w:firstLine="284"/>
        <w:jc w:val="both"/>
        <w:rPr>
          <w:sz w:val="24"/>
          <w:szCs w:val="24"/>
          <w:shd w:val="clear" w:color="auto" w:fill="FFFFFF"/>
        </w:rPr>
      </w:pPr>
    </w:p>
    <w:p w14:paraId="66FAE112" w14:textId="77777777" w:rsidR="007D240E" w:rsidRDefault="0016005C">
      <w:pPr>
        <w:rPr>
          <w:b/>
          <w:shd w:val="clear" w:color="auto" w:fill="FFFFFF"/>
        </w:rPr>
      </w:pPr>
      <w:r>
        <w:rPr>
          <w:b/>
          <w:shd w:val="clear" w:color="auto" w:fill="FFFFFF"/>
        </w:rPr>
        <w:br w:type="page"/>
      </w:r>
    </w:p>
    <w:p w14:paraId="41995FDB" w14:textId="77777777" w:rsidR="007D240E" w:rsidRDefault="0016005C">
      <w:pPr>
        <w:ind w:left="6237"/>
        <w:rPr>
          <w:b/>
          <w:i/>
          <w:iCs/>
          <w:sz w:val="24"/>
          <w:szCs w:val="24"/>
          <w:shd w:val="clear" w:color="auto" w:fill="FFFFFF"/>
        </w:rPr>
      </w:pPr>
      <w:r>
        <w:rPr>
          <w:b/>
          <w:i/>
          <w:iCs/>
          <w:sz w:val="24"/>
          <w:szCs w:val="24"/>
          <w:shd w:val="clear" w:color="auto" w:fill="FFFFFF"/>
        </w:rPr>
        <w:lastRenderedPageBreak/>
        <w:t xml:space="preserve">Додаток №4 </w:t>
      </w:r>
    </w:p>
    <w:p w14:paraId="108F7755" w14:textId="77777777" w:rsidR="00C5182E" w:rsidRDefault="0016005C">
      <w:pPr>
        <w:ind w:left="6237"/>
        <w:rPr>
          <w:b/>
          <w:i/>
          <w:iCs/>
          <w:sz w:val="24"/>
          <w:szCs w:val="24"/>
          <w:shd w:val="clear" w:color="auto" w:fill="FFFFFF"/>
        </w:rPr>
      </w:pPr>
      <w:r>
        <w:rPr>
          <w:b/>
          <w:i/>
          <w:iCs/>
          <w:sz w:val="24"/>
          <w:szCs w:val="24"/>
          <w:shd w:val="clear" w:color="auto" w:fill="FFFFFF"/>
        </w:rPr>
        <w:t>до тендерної документації</w:t>
      </w:r>
    </w:p>
    <w:p w14:paraId="33FF391D" w14:textId="300D613A" w:rsidR="007D240E" w:rsidRDefault="00C5182E">
      <w:pPr>
        <w:ind w:left="6237"/>
        <w:rPr>
          <w:b/>
          <w:i/>
          <w:iCs/>
          <w:sz w:val="24"/>
          <w:szCs w:val="24"/>
          <w:shd w:val="clear" w:color="auto" w:fill="FFFFFF"/>
        </w:rPr>
      </w:pPr>
      <w:r>
        <w:rPr>
          <w:b/>
          <w:i/>
          <w:iCs/>
          <w:sz w:val="24"/>
          <w:szCs w:val="24"/>
          <w:shd w:val="clear" w:color="auto" w:fill="FFFFFF"/>
        </w:rPr>
        <w:t xml:space="preserve">(в редакції від </w:t>
      </w:r>
      <w:r w:rsidR="00294B56">
        <w:rPr>
          <w:b/>
          <w:i/>
          <w:iCs/>
          <w:sz w:val="24"/>
          <w:szCs w:val="24"/>
          <w:shd w:val="clear" w:color="auto" w:fill="FFFFFF"/>
        </w:rPr>
        <w:t>01.03.</w:t>
      </w:r>
      <w:r>
        <w:rPr>
          <w:b/>
          <w:i/>
          <w:iCs/>
          <w:sz w:val="24"/>
          <w:szCs w:val="24"/>
          <w:shd w:val="clear" w:color="auto" w:fill="FFFFFF"/>
        </w:rPr>
        <w:t>2024 року)</w:t>
      </w:r>
      <w:r w:rsidR="0016005C">
        <w:rPr>
          <w:b/>
          <w:i/>
          <w:iCs/>
          <w:sz w:val="24"/>
          <w:szCs w:val="24"/>
          <w:shd w:val="clear" w:color="auto" w:fill="FFFFFF"/>
        </w:rPr>
        <w:t xml:space="preserve"> </w:t>
      </w:r>
    </w:p>
    <w:p w14:paraId="613EDE3B" w14:textId="77777777" w:rsidR="007D240E" w:rsidRDefault="007D240E">
      <w:pPr>
        <w:ind w:right="2"/>
        <w:rPr>
          <w:b/>
          <w:shd w:val="clear" w:color="auto" w:fill="FFFFFF"/>
        </w:rPr>
      </w:pPr>
    </w:p>
    <w:p w14:paraId="43E06F53" w14:textId="77777777" w:rsidR="007D240E" w:rsidRDefault="0016005C">
      <w:pPr>
        <w:ind w:right="2"/>
        <w:jc w:val="center"/>
        <w:rPr>
          <w:b/>
          <w:bCs/>
          <w:sz w:val="24"/>
          <w:szCs w:val="24"/>
          <w:shd w:val="clear" w:color="auto" w:fill="FFFFFF"/>
        </w:rPr>
      </w:pPr>
      <w:r>
        <w:rPr>
          <w:b/>
          <w:bCs/>
          <w:sz w:val="24"/>
          <w:szCs w:val="24"/>
          <w:shd w:val="clear" w:color="auto" w:fill="FFFFFF"/>
        </w:rPr>
        <w:t xml:space="preserve">Інформація </w:t>
      </w:r>
    </w:p>
    <w:p w14:paraId="141BA097" w14:textId="77777777" w:rsidR="007D240E" w:rsidRDefault="0016005C">
      <w:pPr>
        <w:ind w:right="2"/>
        <w:jc w:val="center"/>
        <w:rPr>
          <w:b/>
          <w:bCs/>
          <w:sz w:val="24"/>
          <w:szCs w:val="24"/>
          <w:shd w:val="clear" w:color="auto" w:fill="FFFFFF"/>
        </w:rPr>
      </w:pPr>
      <w:r>
        <w:rPr>
          <w:b/>
          <w:bCs/>
          <w:sz w:val="24"/>
          <w:szCs w:val="24"/>
          <w:shd w:val="clear" w:color="auto" w:fill="FFFFFF"/>
        </w:rPr>
        <w:t>про вимоги, які передбачені законодавством</w:t>
      </w:r>
      <w:r>
        <w:rPr>
          <w:rStyle w:val="a3"/>
          <w:b/>
          <w:bCs/>
          <w:sz w:val="24"/>
          <w:szCs w:val="24"/>
          <w:shd w:val="clear" w:color="auto" w:fill="FFFFFF"/>
        </w:rPr>
        <w:footnoteReference w:id="10"/>
      </w:r>
      <w:r>
        <w:rPr>
          <w:b/>
          <w:bCs/>
          <w:sz w:val="24"/>
          <w:szCs w:val="24"/>
          <w:shd w:val="clear" w:color="auto" w:fill="FFFFFF"/>
        </w:rPr>
        <w:t xml:space="preserve"> </w:t>
      </w:r>
    </w:p>
    <w:p w14:paraId="02EC87BE" w14:textId="77777777" w:rsidR="007D240E" w:rsidRDefault="0016005C">
      <w:pPr>
        <w:ind w:right="2"/>
        <w:jc w:val="center"/>
        <w:rPr>
          <w:b/>
          <w:bCs/>
          <w:sz w:val="24"/>
          <w:szCs w:val="24"/>
          <w:shd w:val="clear" w:color="auto" w:fill="FFFFFF"/>
        </w:rPr>
      </w:pPr>
      <w:r>
        <w:rPr>
          <w:b/>
          <w:bCs/>
          <w:sz w:val="24"/>
          <w:szCs w:val="24"/>
          <w:shd w:val="clear" w:color="auto" w:fill="FFFFFF"/>
        </w:rPr>
        <w:t>та які замовник вважає за необхідне включити до тендерної документації</w:t>
      </w:r>
    </w:p>
    <w:p w14:paraId="4720310E" w14:textId="77777777" w:rsidR="007D240E" w:rsidRDefault="0016005C">
      <w:pPr>
        <w:ind w:right="2"/>
        <w:jc w:val="center"/>
        <w:rPr>
          <w:i/>
          <w:iCs/>
          <w:sz w:val="20"/>
          <w:szCs w:val="20"/>
          <w:shd w:val="clear" w:color="auto" w:fill="FFFFFF"/>
        </w:rPr>
      </w:pPr>
      <w:r>
        <w:rPr>
          <w:i/>
          <w:iCs/>
          <w:sz w:val="20"/>
          <w:szCs w:val="20"/>
          <w:shd w:val="clear" w:color="auto" w:fill="FFFFFF"/>
        </w:rPr>
        <w:t xml:space="preserve"> відповідно до абзацу першого частини третьої статті 22 Закону</w:t>
      </w:r>
    </w:p>
    <w:p w14:paraId="3906C64C" w14:textId="77777777" w:rsidR="007D240E" w:rsidRDefault="007D240E">
      <w:pPr>
        <w:ind w:right="2"/>
        <w:jc w:val="center"/>
        <w:rPr>
          <w:i/>
          <w:iCs/>
          <w:sz w:val="20"/>
          <w:szCs w:val="20"/>
          <w:shd w:val="clear" w:color="auto" w:fill="FFFFFF"/>
        </w:rPr>
      </w:pPr>
    </w:p>
    <w:tbl>
      <w:tblPr>
        <w:tblStyle w:val="af"/>
        <w:tblW w:w="0" w:type="auto"/>
        <w:tblLook w:val="04A0" w:firstRow="1" w:lastRow="0" w:firstColumn="1" w:lastColumn="0" w:noHBand="0" w:noVBand="1"/>
      </w:tblPr>
      <w:tblGrid>
        <w:gridCol w:w="460"/>
        <w:gridCol w:w="2283"/>
        <w:gridCol w:w="6888"/>
      </w:tblGrid>
      <w:tr w:rsidR="007D240E" w14:paraId="3A1B0ACD" w14:textId="77777777">
        <w:tc>
          <w:tcPr>
            <w:tcW w:w="460" w:type="dxa"/>
          </w:tcPr>
          <w:p w14:paraId="53F224C7" w14:textId="77777777" w:rsidR="007D240E" w:rsidRDefault="0016005C">
            <w:pPr>
              <w:ind w:right="2"/>
              <w:jc w:val="center"/>
              <w:rPr>
                <w:b/>
                <w:bCs/>
                <w:sz w:val="24"/>
                <w:szCs w:val="24"/>
                <w:shd w:val="clear" w:color="auto" w:fill="FFFFFF"/>
              </w:rPr>
            </w:pPr>
            <w:r>
              <w:rPr>
                <w:b/>
                <w:bCs/>
                <w:sz w:val="24"/>
                <w:szCs w:val="24"/>
                <w:shd w:val="clear" w:color="auto" w:fill="FFFFFF"/>
              </w:rPr>
              <w:t>№</w:t>
            </w:r>
          </w:p>
        </w:tc>
        <w:tc>
          <w:tcPr>
            <w:tcW w:w="2283" w:type="dxa"/>
          </w:tcPr>
          <w:p w14:paraId="0B79D7F6" w14:textId="77777777" w:rsidR="007D240E" w:rsidRDefault="0016005C">
            <w:pPr>
              <w:ind w:right="2"/>
              <w:jc w:val="center"/>
              <w:rPr>
                <w:b/>
                <w:bCs/>
                <w:sz w:val="24"/>
                <w:szCs w:val="24"/>
                <w:shd w:val="clear" w:color="auto" w:fill="FFFFFF"/>
              </w:rPr>
            </w:pPr>
            <w:r>
              <w:rPr>
                <w:b/>
                <w:bCs/>
                <w:sz w:val="24"/>
                <w:szCs w:val="24"/>
                <w:shd w:val="clear" w:color="auto" w:fill="FFFFFF"/>
              </w:rPr>
              <w:t>Перелік вимог</w:t>
            </w:r>
          </w:p>
        </w:tc>
        <w:tc>
          <w:tcPr>
            <w:tcW w:w="6888" w:type="dxa"/>
          </w:tcPr>
          <w:p w14:paraId="5C5EC0E5" w14:textId="77777777" w:rsidR="007D240E" w:rsidRDefault="0016005C">
            <w:pPr>
              <w:ind w:right="2"/>
              <w:jc w:val="center"/>
              <w:rPr>
                <w:b/>
                <w:bCs/>
                <w:sz w:val="24"/>
                <w:szCs w:val="24"/>
                <w:shd w:val="clear" w:color="auto" w:fill="FFFFFF"/>
              </w:rPr>
            </w:pPr>
            <w:r>
              <w:rPr>
                <w:b/>
                <w:bCs/>
                <w:sz w:val="24"/>
                <w:szCs w:val="24"/>
                <w:shd w:val="clear" w:color="auto" w:fill="FFFFFF"/>
              </w:rPr>
              <w:t>Зміст встановленої вимоги</w:t>
            </w:r>
          </w:p>
        </w:tc>
      </w:tr>
      <w:tr w:rsidR="007D240E" w14:paraId="36EBEEBC" w14:textId="77777777">
        <w:tc>
          <w:tcPr>
            <w:tcW w:w="460" w:type="dxa"/>
          </w:tcPr>
          <w:p w14:paraId="3A7A2CBF" w14:textId="77777777" w:rsidR="007D240E" w:rsidRDefault="0016005C">
            <w:pPr>
              <w:ind w:right="2"/>
              <w:jc w:val="center"/>
              <w:rPr>
                <w:sz w:val="24"/>
                <w:szCs w:val="24"/>
                <w:shd w:val="clear" w:color="auto" w:fill="FFFFFF"/>
              </w:rPr>
            </w:pPr>
            <w:r>
              <w:rPr>
                <w:sz w:val="24"/>
                <w:szCs w:val="24"/>
                <w:shd w:val="clear" w:color="auto" w:fill="FFFFFF"/>
              </w:rPr>
              <w:t>1</w:t>
            </w:r>
          </w:p>
        </w:tc>
        <w:tc>
          <w:tcPr>
            <w:tcW w:w="2283" w:type="dxa"/>
          </w:tcPr>
          <w:p w14:paraId="7C135FCB" w14:textId="77777777" w:rsidR="007D240E" w:rsidRDefault="0016005C">
            <w:pPr>
              <w:ind w:right="2"/>
              <w:rPr>
                <w:sz w:val="24"/>
                <w:szCs w:val="24"/>
                <w:shd w:val="clear" w:color="auto" w:fill="FFFFFF"/>
              </w:rPr>
            </w:pPr>
            <w:r>
              <w:rPr>
                <w:b/>
                <w:i/>
                <w:sz w:val="24"/>
                <w:szCs w:val="24"/>
              </w:rPr>
              <w:t>Вимоги до</w:t>
            </w:r>
            <w:r>
              <w:rPr>
                <w:b/>
                <w:i/>
                <w:spacing w:val="1"/>
                <w:sz w:val="24"/>
                <w:szCs w:val="24"/>
              </w:rPr>
              <w:t xml:space="preserve"> </w:t>
            </w:r>
            <w:r>
              <w:rPr>
                <w:b/>
                <w:i/>
                <w:sz w:val="24"/>
                <w:szCs w:val="24"/>
              </w:rPr>
              <w:t>харчових продуктів, які використовуються для приготування готових страв для дітей, та меню</w:t>
            </w:r>
          </w:p>
        </w:tc>
        <w:tc>
          <w:tcPr>
            <w:tcW w:w="6888" w:type="dxa"/>
          </w:tcPr>
          <w:p w14:paraId="0E4EE8BC" w14:textId="77777777" w:rsidR="007D240E" w:rsidRDefault="0016005C">
            <w:pPr>
              <w:pStyle w:val="TableParagraph"/>
              <w:ind w:left="0" w:right="2" w:firstLine="307"/>
              <w:jc w:val="both"/>
              <w:rPr>
                <w:sz w:val="24"/>
                <w:szCs w:val="24"/>
              </w:rPr>
            </w:pPr>
            <w:r>
              <w:rPr>
                <w:sz w:val="24"/>
                <w:szCs w:val="24"/>
              </w:rPr>
              <w:t>Перелік</w:t>
            </w:r>
            <w:r>
              <w:rPr>
                <w:spacing w:val="1"/>
                <w:sz w:val="24"/>
                <w:szCs w:val="24"/>
              </w:rPr>
              <w:t xml:space="preserve"> харчових продуктів</w:t>
            </w:r>
            <w:r>
              <w:rPr>
                <w:sz w:val="24"/>
                <w:szCs w:val="24"/>
              </w:rPr>
              <w:t>,</w:t>
            </w:r>
            <w:r>
              <w:rPr>
                <w:spacing w:val="1"/>
                <w:sz w:val="24"/>
                <w:szCs w:val="24"/>
              </w:rPr>
              <w:t xml:space="preserve"> які можуть використовуватися надавачем послуг</w:t>
            </w:r>
            <w:r>
              <w:rPr>
                <w:rStyle w:val="a3"/>
                <w:spacing w:val="1"/>
                <w:sz w:val="24"/>
                <w:szCs w:val="24"/>
              </w:rPr>
              <w:footnoteReference w:id="11"/>
            </w:r>
            <w:r>
              <w:rPr>
                <w:spacing w:val="1"/>
                <w:sz w:val="24"/>
                <w:szCs w:val="24"/>
              </w:rPr>
              <w:t xml:space="preserve"> для приготування готових страв для дітей, регулюється</w:t>
            </w:r>
            <w:r>
              <w:rPr>
                <w:sz w:val="24"/>
                <w:szCs w:val="24"/>
                <w:shd w:val="clear" w:color="auto" w:fill="FFFFFF"/>
              </w:rPr>
              <w:t xml:space="preserve">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w:t>
            </w:r>
          </w:p>
          <w:p w14:paraId="04431CB0" w14:textId="77777777" w:rsidR="007D240E" w:rsidRDefault="0016005C">
            <w:pPr>
              <w:pStyle w:val="TableParagraph"/>
              <w:ind w:left="0" w:right="2" w:firstLine="307"/>
              <w:jc w:val="both"/>
              <w:rPr>
                <w:sz w:val="24"/>
                <w:szCs w:val="24"/>
              </w:rPr>
            </w:pPr>
            <w:r>
              <w:rPr>
                <w:sz w:val="24"/>
                <w:szCs w:val="24"/>
              </w:rPr>
              <w:t>Харчові продукти, в тому числі харчові продукти тваринного походження, які постачаються до харчоблоків/кухонь закладів освіти згідно із цією закупівлею, та порядок їх постачання повинні відповідати 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безпечність</w:t>
            </w:r>
            <w:r>
              <w:rPr>
                <w:spacing w:val="1"/>
                <w:sz w:val="24"/>
                <w:szCs w:val="24"/>
              </w:rPr>
              <w:t xml:space="preserve"> </w:t>
            </w:r>
            <w:r>
              <w:rPr>
                <w:sz w:val="24"/>
                <w:szCs w:val="24"/>
              </w:rPr>
              <w:t>та</w:t>
            </w:r>
            <w:r>
              <w:rPr>
                <w:spacing w:val="1"/>
                <w:sz w:val="24"/>
                <w:szCs w:val="24"/>
              </w:rPr>
              <w:t xml:space="preserve"> </w:t>
            </w:r>
            <w:r>
              <w:rPr>
                <w:sz w:val="24"/>
                <w:szCs w:val="24"/>
              </w:rPr>
              <w:t>якість</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 xml:space="preserve">дитячих 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а</w:t>
            </w:r>
            <w:r>
              <w:rPr>
                <w:spacing w:val="1"/>
                <w:sz w:val="24"/>
                <w:szCs w:val="24"/>
              </w:rPr>
              <w:t xml:space="preserve"> </w:t>
            </w:r>
            <w:r>
              <w:rPr>
                <w:sz w:val="24"/>
                <w:szCs w:val="24"/>
              </w:rPr>
              <w:t>також</w:t>
            </w:r>
            <w:r>
              <w:rPr>
                <w:spacing w:val="1"/>
                <w:sz w:val="24"/>
                <w:szCs w:val="24"/>
              </w:rPr>
              <w:t xml:space="preserve"> </w:t>
            </w:r>
            <w:r>
              <w:rPr>
                <w:sz w:val="24"/>
                <w:szCs w:val="24"/>
              </w:rPr>
              <w:t>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яке</w:t>
            </w:r>
            <w:r>
              <w:rPr>
                <w:spacing w:val="1"/>
                <w:sz w:val="24"/>
                <w:szCs w:val="24"/>
              </w:rPr>
              <w:t xml:space="preserve"> </w:t>
            </w:r>
            <w:r>
              <w:rPr>
                <w:sz w:val="24"/>
                <w:szCs w:val="24"/>
              </w:rPr>
              <w:t>регулює</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p>
          <w:p w14:paraId="1DB03BBF" w14:textId="77777777" w:rsidR="007D240E" w:rsidRDefault="0016005C">
            <w:pPr>
              <w:pStyle w:val="TableParagraph"/>
              <w:ind w:left="0" w:right="2" w:firstLine="307"/>
              <w:jc w:val="both"/>
              <w:rPr>
                <w:sz w:val="24"/>
                <w:szCs w:val="24"/>
              </w:rPr>
            </w:pPr>
            <w:r>
              <w:rPr>
                <w:sz w:val="24"/>
                <w:szCs w:val="24"/>
              </w:rPr>
              <w:t>Постачання харчових продуктів повинно супроводжуватися документами, які</w:t>
            </w:r>
            <w:r>
              <w:rPr>
                <w:spacing w:val="1"/>
                <w:sz w:val="24"/>
                <w:szCs w:val="24"/>
              </w:rPr>
              <w:t xml:space="preserve"> </w:t>
            </w:r>
            <w:r>
              <w:rPr>
                <w:sz w:val="24"/>
                <w:szCs w:val="24"/>
              </w:rPr>
              <w:t>підтверджують</w:t>
            </w:r>
            <w:r>
              <w:rPr>
                <w:spacing w:val="1"/>
                <w:sz w:val="24"/>
                <w:szCs w:val="24"/>
              </w:rPr>
              <w:t xml:space="preserve"> їх </w:t>
            </w:r>
            <w:r>
              <w:rPr>
                <w:sz w:val="24"/>
                <w:szCs w:val="24"/>
              </w:rPr>
              <w:t>якість</w:t>
            </w:r>
            <w:r>
              <w:rPr>
                <w:spacing w:val="1"/>
                <w:sz w:val="24"/>
                <w:szCs w:val="24"/>
              </w:rPr>
              <w:t xml:space="preserve"> </w:t>
            </w:r>
            <w:r>
              <w:rPr>
                <w:sz w:val="24"/>
                <w:szCs w:val="24"/>
              </w:rPr>
              <w:t>та</w:t>
            </w:r>
            <w:r>
              <w:rPr>
                <w:spacing w:val="1"/>
                <w:sz w:val="24"/>
                <w:szCs w:val="24"/>
              </w:rPr>
              <w:t xml:space="preserve"> </w:t>
            </w:r>
            <w:r>
              <w:rPr>
                <w:sz w:val="24"/>
                <w:szCs w:val="24"/>
              </w:rPr>
              <w:t>походження</w:t>
            </w:r>
            <w:r>
              <w:rPr>
                <w:spacing w:val="1"/>
                <w:sz w:val="24"/>
                <w:szCs w:val="24"/>
              </w:rPr>
              <w:t xml:space="preserve"> </w:t>
            </w:r>
            <w:r>
              <w:rPr>
                <w:sz w:val="24"/>
                <w:szCs w:val="24"/>
              </w:rPr>
              <w:t>(декларація</w:t>
            </w:r>
            <w:r>
              <w:rPr>
                <w:spacing w:val="1"/>
                <w:sz w:val="24"/>
                <w:szCs w:val="24"/>
              </w:rPr>
              <w:t xml:space="preserve"> </w:t>
            </w:r>
            <w:r>
              <w:rPr>
                <w:sz w:val="24"/>
                <w:szCs w:val="24"/>
              </w:rPr>
              <w:t>виробника,</w:t>
            </w:r>
            <w:r>
              <w:rPr>
                <w:spacing w:val="1"/>
                <w:sz w:val="24"/>
                <w:szCs w:val="24"/>
              </w:rPr>
              <w:t xml:space="preserve"> </w:t>
            </w:r>
            <w:r>
              <w:rPr>
                <w:sz w:val="24"/>
                <w:szCs w:val="24"/>
              </w:rPr>
              <w:t>сертифікат</w:t>
            </w:r>
            <w:r>
              <w:rPr>
                <w:spacing w:val="1"/>
                <w:sz w:val="24"/>
                <w:szCs w:val="24"/>
              </w:rPr>
              <w:t xml:space="preserve"> </w:t>
            </w:r>
            <w:r>
              <w:rPr>
                <w:sz w:val="24"/>
                <w:szCs w:val="24"/>
              </w:rPr>
              <w:t>якості</w:t>
            </w:r>
            <w:r>
              <w:rPr>
                <w:spacing w:val="1"/>
                <w:sz w:val="24"/>
                <w:szCs w:val="24"/>
              </w:rPr>
              <w:t xml:space="preserve"> </w:t>
            </w:r>
            <w:r>
              <w:rPr>
                <w:sz w:val="24"/>
                <w:szCs w:val="24"/>
              </w:rPr>
              <w:t>товару,</w:t>
            </w:r>
            <w:r>
              <w:rPr>
                <w:spacing w:val="1"/>
                <w:sz w:val="24"/>
                <w:szCs w:val="24"/>
              </w:rPr>
              <w:t xml:space="preserve"> </w:t>
            </w:r>
            <w:r>
              <w:rPr>
                <w:sz w:val="24"/>
                <w:szCs w:val="24"/>
              </w:rPr>
              <w:t>висновок</w:t>
            </w:r>
            <w:r>
              <w:rPr>
                <w:spacing w:val="1"/>
                <w:sz w:val="24"/>
                <w:szCs w:val="24"/>
              </w:rPr>
              <w:t xml:space="preserve"> </w:t>
            </w:r>
            <w:r>
              <w:rPr>
                <w:sz w:val="24"/>
                <w:szCs w:val="24"/>
              </w:rPr>
              <w:t>санітарно-епідеміологічної експертизи,</w:t>
            </w:r>
            <w:r>
              <w:rPr>
                <w:spacing w:val="3"/>
                <w:sz w:val="24"/>
                <w:szCs w:val="24"/>
              </w:rPr>
              <w:t xml:space="preserve"> </w:t>
            </w:r>
            <w:r>
              <w:rPr>
                <w:sz w:val="24"/>
                <w:szCs w:val="24"/>
              </w:rPr>
              <w:t>тощо). Харчові продукти тваринного можуть постачатися надавачем послуг до харчоблоків/кухонь закладів освіти тільки з потужностей, на які в установленому законом порядку видано експлуатаційний дозвіл.</w:t>
            </w:r>
          </w:p>
          <w:p w14:paraId="0CF0BD85" w14:textId="77777777" w:rsidR="007D240E" w:rsidRDefault="0016005C">
            <w:pPr>
              <w:ind w:right="2" w:firstLine="178"/>
              <w:jc w:val="both"/>
              <w:rPr>
                <w:sz w:val="24"/>
                <w:szCs w:val="24"/>
              </w:rPr>
            </w:pPr>
            <w:r>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Pr>
                <w:spacing w:val="13"/>
                <w:sz w:val="24"/>
                <w:szCs w:val="24"/>
              </w:rPr>
              <w:t xml:space="preserve"> </w:t>
            </w:r>
            <w:r>
              <w:rPr>
                <w:sz w:val="24"/>
                <w:szCs w:val="24"/>
              </w:rPr>
              <w:t>за</w:t>
            </w:r>
            <w:r>
              <w:rPr>
                <w:spacing w:val="5"/>
                <w:sz w:val="24"/>
                <w:szCs w:val="24"/>
              </w:rPr>
              <w:t xml:space="preserve"> </w:t>
            </w:r>
            <w:r>
              <w:rPr>
                <w:sz w:val="24"/>
                <w:szCs w:val="24"/>
              </w:rPr>
              <w:t>принципом</w:t>
            </w:r>
            <w:r>
              <w:rPr>
                <w:spacing w:val="8"/>
                <w:sz w:val="24"/>
                <w:szCs w:val="24"/>
              </w:rPr>
              <w:t xml:space="preserve"> </w:t>
            </w:r>
            <w:r>
              <w:rPr>
                <w:sz w:val="24"/>
                <w:szCs w:val="24"/>
              </w:rPr>
              <w:t>«крок</w:t>
            </w:r>
            <w:r>
              <w:rPr>
                <w:spacing w:val="4"/>
                <w:sz w:val="24"/>
                <w:szCs w:val="24"/>
              </w:rPr>
              <w:t xml:space="preserve"> </w:t>
            </w:r>
            <w:r>
              <w:rPr>
                <w:sz w:val="24"/>
                <w:szCs w:val="24"/>
              </w:rPr>
              <w:t xml:space="preserve">назад». </w:t>
            </w:r>
          </w:p>
          <w:p w14:paraId="0AA35476" w14:textId="77777777" w:rsidR="007D240E" w:rsidRDefault="0016005C">
            <w:pPr>
              <w:ind w:right="2" w:firstLine="178"/>
              <w:jc w:val="both"/>
              <w:rPr>
                <w:sz w:val="24"/>
                <w:szCs w:val="24"/>
                <w:shd w:val="clear" w:color="auto" w:fill="FFFFFF"/>
              </w:rPr>
            </w:pPr>
            <w:r>
              <w:rPr>
                <w:sz w:val="24"/>
                <w:szCs w:val="24"/>
              </w:rPr>
              <w:t xml:space="preserve">Харчування дітей здійснюється надавачем послуг відповідно </w:t>
            </w:r>
            <w:r>
              <w:rPr>
                <w:sz w:val="24"/>
                <w:szCs w:val="24"/>
                <w:shd w:val="clear" w:color="auto" w:fill="FFFFFF"/>
              </w:rPr>
              <w:t xml:space="preserve">до примірного чотиритижневого сезонного меню, яке складається надавачем послуг з урахуванням </w:t>
            </w:r>
            <w:r>
              <w:rPr>
                <w:sz w:val="24"/>
                <w:szCs w:val="24"/>
              </w:rPr>
              <w:t>пропозицій</w:t>
            </w:r>
            <w:r>
              <w:rPr>
                <w:spacing w:val="1"/>
                <w:sz w:val="24"/>
                <w:szCs w:val="24"/>
              </w:rPr>
              <w:t xml:space="preserve"> </w:t>
            </w:r>
            <w:r>
              <w:rPr>
                <w:sz w:val="24"/>
                <w:szCs w:val="24"/>
              </w:rPr>
              <w:t>та</w:t>
            </w:r>
            <w:r>
              <w:rPr>
                <w:spacing w:val="1"/>
                <w:sz w:val="24"/>
                <w:szCs w:val="24"/>
              </w:rPr>
              <w:t xml:space="preserve"> </w:t>
            </w:r>
            <w:r>
              <w:rPr>
                <w:sz w:val="24"/>
                <w:szCs w:val="24"/>
              </w:rPr>
              <w:t>зауважень</w:t>
            </w:r>
            <w:r>
              <w:rPr>
                <w:spacing w:val="1"/>
                <w:sz w:val="24"/>
                <w:szCs w:val="24"/>
              </w:rPr>
              <w:t xml:space="preserve"> </w:t>
            </w:r>
            <w:r>
              <w:rPr>
                <w:sz w:val="24"/>
                <w:szCs w:val="24"/>
              </w:rPr>
              <w:t>зі</w:t>
            </w:r>
            <w:r>
              <w:rPr>
                <w:spacing w:val="1"/>
                <w:sz w:val="24"/>
                <w:szCs w:val="24"/>
              </w:rPr>
              <w:t xml:space="preserve"> </w:t>
            </w:r>
            <w:r>
              <w:rPr>
                <w:sz w:val="24"/>
                <w:szCs w:val="24"/>
              </w:rPr>
              <w:t>сторони</w:t>
            </w:r>
            <w:r>
              <w:rPr>
                <w:spacing w:val="1"/>
                <w:sz w:val="24"/>
                <w:szCs w:val="24"/>
              </w:rPr>
              <w:t xml:space="preserve"> </w:t>
            </w:r>
            <w:r>
              <w:rPr>
                <w:sz w:val="24"/>
                <w:szCs w:val="24"/>
              </w:rPr>
              <w:t>адміністрацій закладів,</w:t>
            </w:r>
            <w:r>
              <w:rPr>
                <w:spacing w:val="1"/>
                <w:sz w:val="24"/>
                <w:szCs w:val="24"/>
              </w:rPr>
              <w:t xml:space="preserve"> </w:t>
            </w:r>
            <w:r>
              <w:rPr>
                <w:sz w:val="24"/>
                <w:szCs w:val="24"/>
              </w:rPr>
              <w:t>батьківських</w:t>
            </w:r>
            <w:r>
              <w:rPr>
                <w:spacing w:val="36"/>
                <w:sz w:val="24"/>
                <w:szCs w:val="24"/>
              </w:rPr>
              <w:t xml:space="preserve"> </w:t>
            </w:r>
            <w:r>
              <w:rPr>
                <w:sz w:val="24"/>
                <w:szCs w:val="24"/>
              </w:rPr>
              <w:t xml:space="preserve">рад та погоджується </w:t>
            </w:r>
            <w:r>
              <w:rPr>
                <w:sz w:val="24"/>
                <w:szCs w:val="24"/>
                <w:shd w:val="clear" w:color="auto" w:fill="FFFFFF"/>
              </w:rPr>
              <w:t>з територіальним органом Держпродспоживслужби. Надавач послуг повинен подати на погодження з територіальним органом Держпродспоживслужби примірне чотиритижневе сезонне меню протягом десяти робочих днів з дати укладення договору про закупівлю. До отримання погодження від Держпродспоживслужби надавач послуг здійснює харчування дітей згідно з меню, яке рекомендоване Міністерством охорони здоров’я України (перебуває у вільному доступі на веб-порталі).</w:t>
            </w:r>
          </w:p>
        </w:tc>
      </w:tr>
      <w:tr w:rsidR="007D240E" w14:paraId="58D0184A" w14:textId="77777777">
        <w:tc>
          <w:tcPr>
            <w:tcW w:w="460" w:type="dxa"/>
          </w:tcPr>
          <w:p w14:paraId="14328129" w14:textId="77777777" w:rsidR="007D240E" w:rsidRDefault="0016005C">
            <w:pPr>
              <w:ind w:right="2"/>
              <w:jc w:val="center"/>
              <w:rPr>
                <w:sz w:val="24"/>
                <w:szCs w:val="24"/>
                <w:shd w:val="clear" w:color="auto" w:fill="FFFFFF"/>
              </w:rPr>
            </w:pPr>
            <w:r>
              <w:rPr>
                <w:sz w:val="24"/>
                <w:szCs w:val="24"/>
                <w:shd w:val="clear" w:color="auto" w:fill="FFFFFF"/>
              </w:rPr>
              <w:t>2</w:t>
            </w:r>
          </w:p>
        </w:tc>
        <w:tc>
          <w:tcPr>
            <w:tcW w:w="2283" w:type="dxa"/>
          </w:tcPr>
          <w:p w14:paraId="7091B3B8" w14:textId="77777777" w:rsidR="007D240E" w:rsidRDefault="0016005C">
            <w:pPr>
              <w:ind w:right="2"/>
              <w:rPr>
                <w:sz w:val="24"/>
                <w:szCs w:val="24"/>
                <w:shd w:val="clear" w:color="auto" w:fill="FFFFFF"/>
              </w:rPr>
            </w:pPr>
            <w:r>
              <w:rPr>
                <w:b/>
                <w:i/>
                <w:sz w:val="24"/>
                <w:szCs w:val="24"/>
              </w:rPr>
              <w:t xml:space="preserve">Вимоги до потужностей, які використовуються </w:t>
            </w:r>
            <w:r>
              <w:rPr>
                <w:b/>
                <w:i/>
                <w:sz w:val="24"/>
                <w:szCs w:val="24"/>
              </w:rPr>
              <w:lastRenderedPageBreak/>
              <w:t>для приготування готових страв та прийому їжі дітьми</w:t>
            </w:r>
          </w:p>
        </w:tc>
        <w:tc>
          <w:tcPr>
            <w:tcW w:w="6888" w:type="dxa"/>
          </w:tcPr>
          <w:p w14:paraId="20A89208" w14:textId="77777777" w:rsidR="007D240E" w:rsidRDefault="0016005C">
            <w:pPr>
              <w:ind w:right="2" w:firstLine="178"/>
              <w:jc w:val="both"/>
              <w:rPr>
                <w:spacing w:val="1"/>
                <w:sz w:val="24"/>
                <w:szCs w:val="24"/>
              </w:rPr>
            </w:pPr>
            <w:r>
              <w:rPr>
                <w:sz w:val="24"/>
                <w:szCs w:val="24"/>
              </w:rPr>
              <w:lastRenderedPageBreak/>
              <w:t>Приготування</w:t>
            </w:r>
            <w:r>
              <w:rPr>
                <w:spacing w:val="1"/>
                <w:sz w:val="24"/>
                <w:szCs w:val="24"/>
              </w:rPr>
              <w:t xml:space="preserve"> готових </w:t>
            </w:r>
            <w:r>
              <w:rPr>
                <w:sz w:val="24"/>
                <w:szCs w:val="24"/>
              </w:rPr>
              <w:t>страв</w:t>
            </w:r>
            <w:r>
              <w:rPr>
                <w:spacing w:val="1"/>
                <w:sz w:val="24"/>
                <w:szCs w:val="24"/>
              </w:rPr>
              <w:t xml:space="preserve"> </w:t>
            </w:r>
            <w:r>
              <w:rPr>
                <w:sz w:val="24"/>
                <w:szCs w:val="24"/>
              </w:rPr>
              <w:t>для</w:t>
            </w:r>
            <w:r>
              <w:rPr>
                <w:spacing w:val="1"/>
                <w:sz w:val="24"/>
                <w:szCs w:val="24"/>
              </w:rPr>
              <w:t xml:space="preserve"> </w:t>
            </w:r>
            <w:r>
              <w:rPr>
                <w:sz w:val="24"/>
                <w:szCs w:val="24"/>
              </w:rPr>
              <w:t>дітей</w:t>
            </w:r>
            <w:r>
              <w:rPr>
                <w:spacing w:val="1"/>
                <w:sz w:val="24"/>
                <w:szCs w:val="24"/>
              </w:rPr>
              <w:t xml:space="preserve"> </w:t>
            </w:r>
            <w:r>
              <w:rPr>
                <w:sz w:val="24"/>
                <w:szCs w:val="24"/>
              </w:rPr>
              <w:t>повинно</w:t>
            </w:r>
            <w:r>
              <w:rPr>
                <w:spacing w:val="1"/>
                <w:sz w:val="24"/>
                <w:szCs w:val="24"/>
              </w:rPr>
              <w:t xml:space="preserve"> </w:t>
            </w:r>
            <w:r>
              <w:rPr>
                <w:sz w:val="24"/>
                <w:szCs w:val="24"/>
              </w:rPr>
              <w:t>відбуватися</w:t>
            </w:r>
            <w:r>
              <w:rPr>
                <w:spacing w:val="1"/>
                <w:sz w:val="24"/>
                <w:szCs w:val="24"/>
              </w:rPr>
              <w:t xml:space="preserve"> безпосередньо у харчоблоках/кухнях закладів освіти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усіх технологічних процесів</w:t>
            </w:r>
            <w:r>
              <w:rPr>
                <w:spacing w:val="1"/>
                <w:sz w:val="24"/>
                <w:szCs w:val="24"/>
              </w:rPr>
              <w:t xml:space="preserve"> </w:t>
            </w:r>
            <w:r>
              <w:rPr>
                <w:sz w:val="24"/>
                <w:szCs w:val="24"/>
              </w:rPr>
              <w:t>та</w:t>
            </w:r>
            <w:r>
              <w:rPr>
                <w:spacing w:val="1"/>
                <w:sz w:val="24"/>
                <w:szCs w:val="24"/>
              </w:rPr>
              <w:t xml:space="preserve"> </w:t>
            </w:r>
            <w:r>
              <w:rPr>
                <w:sz w:val="24"/>
                <w:szCs w:val="24"/>
              </w:rPr>
              <w:t>санітарних норм</w:t>
            </w:r>
            <w:r>
              <w:rPr>
                <w:spacing w:val="1"/>
                <w:sz w:val="24"/>
                <w:szCs w:val="24"/>
              </w:rPr>
              <w:t xml:space="preserve"> </w:t>
            </w:r>
            <w:r>
              <w:rPr>
                <w:sz w:val="24"/>
                <w:szCs w:val="24"/>
              </w:rPr>
              <w:lastRenderedPageBreak/>
              <w:t>згідно з нормативно-технологічною документацією, збірниками</w:t>
            </w:r>
            <w:r>
              <w:rPr>
                <w:spacing w:val="1"/>
                <w:sz w:val="24"/>
                <w:szCs w:val="24"/>
              </w:rPr>
              <w:t xml:space="preserve"> </w:t>
            </w:r>
            <w:r>
              <w:rPr>
                <w:sz w:val="24"/>
                <w:szCs w:val="24"/>
              </w:rPr>
              <w:t>рецептур страв для гарячого</w:t>
            </w:r>
            <w:r>
              <w:rPr>
                <w:spacing w:val="1"/>
                <w:sz w:val="24"/>
                <w:szCs w:val="24"/>
              </w:rPr>
              <w:t xml:space="preserve"> </w:t>
            </w:r>
            <w:r>
              <w:rPr>
                <w:sz w:val="24"/>
                <w:szCs w:val="24"/>
              </w:rPr>
              <w:t>харчування дітей. Бракераж харчових продуктів та готових страв повинен</w:t>
            </w:r>
            <w:r>
              <w:rPr>
                <w:spacing w:val="1"/>
                <w:sz w:val="24"/>
                <w:szCs w:val="24"/>
              </w:rPr>
              <w:t xml:space="preserve"> </w:t>
            </w:r>
            <w:r>
              <w:rPr>
                <w:sz w:val="24"/>
                <w:szCs w:val="24"/>
              </w:rPr>
              <w:t>проводиться у відповідності з діючим положенням про бракераж</w:t>
            </w:r>
            <w:r>
              <w:rPr>
                <w:spacing w:val="1"/>
                <w:sz w:val="24"/>
                <w:szCs w:val="24"/>
              </w:rPr>
              <w:t xml:space="preserve"> </w:t>
            </w:r>
            <w:r>
              <w:rPr>
                <w:sz w:val="24"/>
                <w:szCs w:val="24"/>
              </w:rPr>
              <w:t>на</w:t>
            </w:r>
            <w:r>
              <w:rPr>
                <w:spacing w:val="1"/>
                <w:sz w:val="24"/>
                <w:szCs w:val="24"/>
              </w:rPr>
              <w:t xml:space="preserve"> </w:t>
            </w:r>
            <w:r>
              <w:rPr>
                <w:sz w:val="24"/>
                <w:szCs w:val="24"/>
              </w:rPr>
              <w:t>підприємствах</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r>
              <w:rPr>
                <w:spacing w:val="1"/>
                <w:sz w:val="24"/>
                <w:szCs w:val="24"/>
              </w:rPr>
              <w:t xml:space="preserve"> </w:t>
            </w:r>
          </w:p>
          <w:p w14:paraId="7DF6FDDE" w14:textId="77777777" w:rsidR="007D240E" w:rsidRDefault="0016005C">
            <w:pPr>
              <w:pStyle w:val="TableParagraph"/>
              <w:ind w:left="0" w:right="2" w:firstLine="307"/>
              <w:jc w:val="both"/>
              <w:rPr>
                <w:sz w:val="24"/>
                <w:szCs w:val="24"/>
              </w:rPr>
            </w:pPr>
            <w:r>
              <w:rPr>
                <w:sz w:val="24"/>
                <w:szCs w:val="24"/>
              </w:rPr>
              <w:t>Для надання послуг, що є предметом цієї закупівлі, надавачу послуг</w:t>
            </w:r>
            <w:r>
              <w:rPr>
                <w:spacing w:val="1"/>
                <w:sz w:val="24"/>
                <w:szCs w:val="24"/>
              </w:rPr>
              <w:t xml:space="preserve"> </w:t>
            </w:r>
            <w:r>
              <w:rPr>
                <w:sz w:val="24"/>
                <w:szCs w:val="24"/>
              </w:rPr>
              <w:t>передаються</w:t>
            </w:r>
            <w:r>
              <w:rPr>
                <w:spacing w:val="1"/>
                <w:sz w:val="24"/>
                <w:szCs w:val="24"/>
              </w:rPr>
              <w:t xml:space="preserve"> </w:t>
            </w:r>
            <w:r>
              <w:rPr>
                <w:sz w:val="24"/>
                <w:szCs w:val="24"/>
              </w:rPr>
              <w:t>у</w:t>
            </w:r>
            <w:r>
              <w:rPr>
                <w:spacing w:val="1"/>
                <w:sz w:val="24"/>
                <w:szCs w:val="24"/>
              </w:rPr>
              <w:t xml:space="preserve"> </w:t>
            </w:r>
            <w:r>
              <w:rPr>
                <w:sz w:val="24"/>
                <w:szCs w:val="24"/>
              </w:rPr>
              <w:t>тимчасове</w:t>
            </w:r>
            <w:r>
              <w:rPr>
                <w:spacing w:val="1"/>
                <w:sz w:val="24"/>
                <w:szCs w:val="24"/>
              </w:rPr>
              <w:t xml:space="preserve"> </w:t>
            </w:r>
            <w:r>
              <w:rPr>
                <w:sz w:val="24"/>
                <w:szCs w:val="24"/>
              </w:rPr>
              <w:t>користування</w:t>
            </w:r>
            <w:r>
              <w:rPr>
                <w:spacing w:val="1"/>
                <w:sz w:val="24"/>
                <w:szCs w:val="24"/>
              </w:rPr>
              <w:t xml:space="preserve"> потужності закладів освіти, які використовуються для приготування готових страв та приймання їжі дітьми (виробничі </w:t>
            </w:r>
            <w:r>
              <w:rPr>
                <w:sz w:val="24"/>
                <w:szCs w:val="24"/>
              </w:rPr>
              <w:t>приміщення</w:t>
            </w:r>
            <w:r>
              <w:rPr>
                <w:spacing w:val="1"/>
                <w:sz w:val="24"/>
                <w:szCs w:val="24"/>
              </w:rPr>
              <w:t xml:space="preserve"> </w:t>
            </w:r>
            <w:r>
              <w:rPr>
                <w:sz w:val="24"/>
                <w:szCs w:val="24"/>
              </w:rPr>
              <w:t xml:space="preserve">харчоблоків/кухонь, </w:t>
            </w:r>
            <w:r>
              <w:rPr>
                <w:spacing w:val="1"/>
                <w:sz w:val="24"/>
                <w:szCs w:val="24"/>
              </w:rPr>
              <w:t xml:space="preserve"> невеликі складські приміщення, </w:t>
            </w:r>
            <w:r>
              <w:rPr>
                <w:sz w:val="24"/>
                <w:szCs w:val="24"/>
              </w:rPr>
              <w:t>обідні зали/їдальні)</w:t>
            </w:r>
            <w:r>
              <w:rPr>
                <w:spacing w:val="1"/>
                <w:sz w:val="24"/>
                <w:szCs w:val="24"/>
              </w:rPr>
              <w:t xml:space="preserve"> </w:t>
            </w:r>
            <w:r>
              <w:rPr>
                <w:sz w:val="24"/>
                <w:szCs w:val="24"/>
              </w:rPr>
              <w:t>із</w:t>
            </w:r>
            <w:r>
              <w:rPr>
                <w:spacing w:val="1"/>
                <w:sz w:val="24"/>
                <w:szCs w:val="24"/>
              </w:rPr>
              <w:t xml:space="preserve"> </w:t>
            </w:r>
            <w:r>
              <w:rPr>
                <w:sz w:val="24"/>
                <w:szCs w:val="24"/>
              </w:rPr>
              <w:t>наявним</w:t>
            </w:r>
            <w:r>
              <w:rPr>
                <w:spacing w:val="1"/>
                <w:sz w:val="24"/>
                <w:szCs w:val="24"/>
              </w:rPr>
              <w:t xml:space="preserve"> в них </w:t>
            </w:r>
            <w:r>
              <w:rPr>
                <w:sz w:val="24"/>
                <w:szCs w:val="24"/>
              </w:rPr>
              <w:t>обладнанням.</w:t>
            </w:r>
            <w:r>
              <w:rPr>
                <w:spacing w:val="1"/>
                <w:sz w:val="24"/>
                <w:szCs w:val="24"/>
              </w:rPr>
              <w:t xml:space="preserve"> </w:t>
            </w:r>
            <w:r>
              <w:rPr>
                <w:sz w:val="24"/>
                <w:szCs w:val="24"/>
              </w:rPr>
              <w:t>Витрати,</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утриманням</w:t>
            </w:r>
            <w:r>
              <w:rPr>
                <w:spacing w:val="6"/>
                <w:sz w:val="24"/>
                <w:szCs w:val="24"/>
              </w:rPr>
              <w:t xml:space="preserve"> </w:t>
            </w:r>
            <w:r>
              <w:rPr>
                <w:sz w:val="24"/>
                <w:szCs w:val="24"/>
              </w:rPr>
              <w:t>цих</w:t>
            </w:r>
            <w:r>
              <w:rPr>
                <w:spacing w:val="58"/>
                <w:sz w:val="24"/>
                <w:szCs w:val="24"/>
              </w:rPr>
              <w:t xml:space="preserve"> </w:t>
            </w:r>
            <w:r>
              <w:rPr>
                <w:sz w:val="24"/>
                <w:szCs w:val="24"/>
              </w:rPr>
              <w:t>приміщень</w:t>
            </w:r>
            <w:r>
              <w:rPr>
                <w:spacing w:val="10"/>
                <w:sz w:val="24"/>
                <w:szCs w:val="24"/>
              </w:rPr>
              <w:t xml:space="preserve"> </w:t>
            </w:r>
            <w:r>
              <w:rPr>
                <w:sz w:val="24"/>
                <w:szCs w:val="24"/>
              </w:rPr>
              <w:t>у</w:t>
            </w:r>
            <w:r>
              <w:rPr>
                <w:spacing w:val="53"/>
                <w:sz w:val="24"/>
                <w:szCs w:val="24"/>
              </w:rPr>
              <w:t xml:space="preserve"> </w:t>
            </w:r>
            <w:r>
              <w:rPr>
                <w:sz w:val="24"/>
                <w:szCs w:val="24"/>
              </w:rPr>
              <w:t>належному</w:t>
            </w:r>
            <w:r>
              <w:rPr>
                <w:spacing w:val="53"/>
                <w:sz w:val="24"/>
                <w:szCs w:val="24"/>
              </w:rPr>
              <w:t xml:space="preserve"> </w:t>
            </w:r>
            <w:r>
              <w:rPr>
                <w:sz w:val="24"/>
                <w:szCs w:val="24"/>
              </w:rPr>
              <w:t>стані,</w:t>
            </w:r>
            <w:r>
              <w:rPr>
                <w:spacing w:val="6"/>
                <w:sz w:val="24"/>
                <w:szCs w:val="24"/>
              </w:rPr>
              <w:t xml:space="preserve"> </w:t>
            </w:r>
            <w:r>
              <w:rPr>
                <w:sz w:val="24"/>
                <w:szCs w:val="24"/>
              </w:rPr>
              <w:t>в</w:t>
            </w:r>
            <w:r>
              <w:rPr>
                <w:spacing w:val="6"/>
                <w:sz w:val="24"/>
                <w:szCs w:val="24"/>
              </w:rPr>
              <w:t xml:space="preserve"> </w:t>
            </w:r>
            <w:r>
              <w:rPr>
                <w:sz w:val="24"/>
                <w:szCs w:val="24"/>
              </w:rPr>
              <w:t>тому</w:t>
            </w:r>
            <w:r>
              <w:rPr>
                <w:spacing w:val="53"/>
                <w:sz w:val="24"/>
                <w:szCs w:val="24"/>
              </w:rPr>
              <w:t xml:space="preserve"> </w:t>
            </w:r>
            <w:r>
              <w:rPr>
                <w:sz w:val="24"/>
                <w:szCs w:val="24"/>
              </w:rPr>
              <w:t>числі санітарному, а також пов’язані із забезпеченням цих приміщень</w:t>
            </w:r>
            <w:r>
              <w:rPr>
                <w:spacing w:val="1"/>
                <w:sz w:val="24"/>
                <w:szCs w:val="24"/>
              </w:rPr>
              <w:t xml:space="preserve"> </w:t>
            </w:r>
            <w:r>
              <w:rPr>
                <w:sz w:val="24"/>
                <w:szCs w:val="24"/>
              </w:rPr>
              <w:t>комунальними</w:t>
            </w:r>
            <w:r>
              <w:rPr>
                <w:spacing w:val="1"/>
                <w:sz w:val="24"/>
                <w:szCs w:val="24"/>
              </w:rPr>
              <w:t xml:space="preserve"> </w:t>
            </w:r>
            <w:r>
              <w:rPr>
                <w:sz w:val="24"/>
                <w:szCs w:val="24"/>
              </w:rPr>
              <w:t>послугами</w:t>
            </w:r>
            <w:r>
              <w:rPr>
                <w:spacing w:val="3"/>
                <w:sz w:val="24"/>
                <w:szCs w:val="24"/>
              </w:rPr>
              <w:t xml:space="preserve"> </w:t>
            </w:r>
            <w:r>
              <w:rPr>
                <w:sz w:val="24"/>
                <w:szCs w:val="24"/>
              </w:rPr>
              <w:t>несе переможець</w:t>
            </w:r>
            <w:r>
              <w:rPr>
                <w:spacing w:val="58"/>
                <w:sz w:val="24"/>
                <w:szCs w:val="24"/>
              </w:rPr>
              <w:t xml:space="preserve"> </w:t>
            </w:r>
            <w:r>
              <w:rPr>
                <w:sz w:val="24"/>
                <w:szCs w:val="24"/>
              </w:rPr>
              <w:t>торгів. Надавач</w:t>
            </w:r>
            <w:r>
              <w:rPr>
                <w:spacing w:val="1"/>
                <w:sz w:val="24"/>
                <w:szCs w:val="24"/>
              </w:rPr>
              <w:t xml:space="preserve"> </w:t>
            </w:r>
            <w:r>
              <w:rPr>
                <w:sz w:val="24"/>
                <w:szCs w:val="24"/>
              </w:rPr>
              <w:t>послуг</w:t>
            </w:r>
            <w:r>
              <w:rPr>
                <w:spacing w:val="1"/>
                <w:sz w:val="24"/>
                <w:szCs w:val="24"/>
              </w:rPr>
              <w:t xml:space="preserve"> </w:t>
            </w:r>
            <w:r>
              <w:rPr>
                <w:sz w:val="24"/>
                <w:szCs w:val="24"/>
              </w:rPr>
              <w:t>повинен</w:t>
            </w:r>
            <w:r>
              <w:rPr>
                <w:spacing w:val="1"/>
                <w:sz w:val="24"/>
                <w:szCs w:val="24"/>
              </w:rPr>
              <w:t xml:space="preserve"> </w:t>
            </w:r>
            <w:r>
              <w:rPr>
                <w:sz w:val="24"/>
                <w:szCs w:val="24"/>
              </w:rPr>
              <w:t>дотримуватися</w:t>
            </w:r>
            <w:r>
              <w:rPr>
                <w:spacing w:val="1"/>
                <w:sz w:val="24"/>
                <w:szCs w:val="24"/>
              </w:rPr>
              <w:t xml:space="preserve"> </w:t>
            </w:r>
            <w:r>
              <w:rPr>
                <w:sz w:val="24"/>
                <w:szCs w:val="24"/>
              </w:rPr>
              <w:t>вимог</w:t>
            </w:r>
            <w:r>
              <w:rPr>
                <w:spacing w:val="1"/>
                <w:sz w:val="24"/>
                <w:szCs w:val="24"/>
              </w:rPr>
              <w:t xml:space="preserve"> </w:t>
            </w:r>
            <w:r>
              <w:rPr>
                <w:sz w:val="24"/>
                <w:szCs w:val="24"/>
              </w:rPr>
              <w:t>діючого</w:t>
            </w:r>
            <w:r>
              <w:rPr>
                <w:spacing w:val="1"/>
                <w:sz w:val="24"/>
                <w:szCs w:val="24"/>
              </w:rPr>
              <w:t xml:space="preserve"> </w:t>
            </w:r>
            <w:r>
              <w:rPr>
                <w:sz w:val="24"/>
                <w:szCs w:val="24"/>
              </w:rPr>
              <w:t>законодавства щодо гігієнічного стану приміщень, де готуються</w:t>
            </w:r>
            <w:r>
              <w:rPr>
                <w:spacing w:val="1"/>
                <w:sz w:val="24"/>
                <w:szCs w:val="24"/>
              </w:rPr>
              <w:t xml:space="preserve"> </w:t>
            </w:r>
            <w:r>
              <w:rPr>
                <w:sz w:val="24"/>
                <w:szCs w:val="24"/>
              </w:rPr>
              <w:t>страви та здійснюється безпосереднє харчування дітей, Гігієнічних</w:t>
            </w:r>
            <w:r>
              <w:rPr>
                <w:spacing w:val="1"/>
                <w:sz w:val="24"/>
                <w:szCs w:val="24"/>
              </w:rPr>
              <w:t xml:space="preserve"> </w:t>
            </w:r>
            <w:r>
              <w:rPr>
                <w:sz w:val="24"/>
                <w:szCs w:val="24"/>
              </w:rPr>
              <w:t>вимог</w:t>
            </w:r>
            <w:r>
              <w:rPr>
                <w:spacing w:val="1"/>
                <w:sz w:val="24"/>
                <w:szCs w:val="24"/>
              </w:rPr>
              <w:t xml:space="preserve"> </w:t>
            </w:r>
            <w:r>
              <w:rPr>
                <w:sz w:val="24"/>
                <w:szCs w:val="24"/>
              </w:rPr>
              <w:t>до</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61"/>
                <w:sz w:val="24"/>
                <w:szCs w:val="24"/>
              </w:rPr>
              <w:t xml:space="preserve"> </w:t>
            </w:r>
            <w:r>
              <w:rPr>
                <w:sz w:val="24"/>
                <w:szCs w:val="24"/>
              </w:rPr>
              <w:t>харчових</w:t>
            </w:r>
            <w:r>
              <w:rPr>
                <w:spacing w:val="1"/>
                <w:sz w:val="24"/>
                <w:szCs w:val="24"/>
              </w:rPr>
              <w:t xml:space="preserve"> </w:t>
            </w:r>
            <w:r>
              <w:rPr>
                <w:sz w:val="24"/>
                <w:szCs w:val="24"/>
              </w:rPr>
              <w:t>продуктів на потужностях, розташованих у закладах загальної</w:t>
            </w:r>
            <w:r>
              <w:rPr>
                <w:spacing w:val="1"/>
                <w:sz w:val="24"/>
                <w:szCs w:val="24"/>
              </w:rPr>
              <w:t xml:space="preserve"> </w:t>
            </w:r>
            <w:r>
              <w:rPr>
                <w:sz w:val="24"/>
                <w:szCs w:val="24"/>
              </w:rPr>
              <w:t>середньої освіти, що затверджені наказом Міністерства розвитку</w:t>
            </w:r>
            <w:r>
              <w:rPr>
                <w:spacing w:val="1"/>
                <w:sz w:val="24"/>
                <w:szCs w:val="24"/>
              </w:rPr>
              <w:t xml:space="preserve"> </w:t>
            </w:r>
            <w:r>
              <w:rPr>
                <w:sz w:val="24"/>
                <w:szCs w:val="24"/>
              </w:rPr>
              <w:t>економіки,</w:t>
            </w:r>
            <w:r>
              <w:rPr>
                <w:spacing w:val="1"/>
                <w:sz w:val="24"/>
                <w:szCs w:val="24"/>
              </w:rPr>
              <w:t xml:space="preserve"> </w:t>
            </w:r>
            <w:r>
              <w:rPr>
                <w:sz w:val="24"/>
                <w:szCs w:val="24"/>
              </w:rPr>
              <w:t>торгівлі</w:t>
            </w:r>
            <w:r>
              <w:rPr>
                <w:spacing w:val="1"/>
                <w:sz w:val="24"/>
                <w:szCs w:val="24"/>
              </w:rPr>
              <w:t xml:space="preserve"> </w:t>
            </w:r>
            <w:r>
              <w:rPr>
                <w:sz w:val="24"/>
                <w:szCs w:val="24"/>
              </w:rPr>
              <w:t>та</w:t>
            </w:r>
            <w:r>
              <w:rPr>
                <w:spacing w:val="1"/>
                <w:sz w:val="24"/>
                <w:szCs w:val="24"/>
              </w:rPr>
              <w:t xml:space="preserve"> </w:t>
            </w:r>
            <w:r>
              <w:rPr>
                <w:sz w:val="24"/>
                <w:szCs w:val="24"/>
              </w:rPr>
              <w:t>сільського</w:t>
            </w:r>
            <w:r>
              <w:rPr>
                <w:spacing w:val="1"/>
                <w:sz w:val="24"/>
                <w:szCs w:val="24"/>
              </w:rPr>
              <w:t xml:space="preserve"> </w:t>
            </w:r>
            <w:r>
              <w:rPr>
                <w:sz w:val="24"/>
                <w:szCs w:val="24"/>
              </w:rPr>
              <w:t>господарства</w:t>
            </w:r>
            <w:r>
              <w:rPr>
                <w:spacing w:val="1"/>
                <w:sz w:val="24"/>
                <w:szCs w:val="24"/>
              </w:rPr>
              <w:t xml:space="preserve"> </w:t>
            </w:r>
            <w:r>
              <w:rPr>
                <w:sz w:val="24"/>
                <w:szCs w:val="24"/>
              </w:rPr>
              <w:t>України</w:t>
            </w:r>
            <w:r>
              <w:rPr>
                <w:spacing w:val="61"/>
                <w:sz w:val="24"/>
                <w:szCs w:val="24"/>
              </w:rPr>
              <w:t xml:space="preserve"> </w:t>
            </w:r>
            <w:r>
              <w:rPr>
                <w:sz w:val="24"/>
                <w:szCs w:val="24"/>
              </w:rPr>
              <w:t>03</w:t>
            </w:r>
            <w:r>
              <w:rPr>
                <w:spacing w:val="1"/>
                <w:sz w:val="24"/>
                <w:szCs w:val="24"/>
              </w:rPr>
              <w:t xml:space="preserve"> </w:t>
            </w:r>
            <w:r>
              <w:rPr>
                <w:sz w:val="24"/>
                <w:szCs w:val="24"/>
              </w:rPr>
              <w:t>грудня</w:t>
            </w:r>
            <w:r>
              <w:rPr>
                <w:spacing w:val="1"/>
                <w:sz w:val="24"/>
                <w:szCs w:val="24"/>
              </w:rPr>
              <w:t xml:space="preserve"> </w:t>
            </w:r>
            <w:r>
              <w:rPr>
                <w:sz w:val="24"/>
                <w:szCs w:val="24"/>
              </w:rPr>
              <w:t>2020</w:t>
            </w:r>
            <w:r>
              <w:rPr>
                <w:spacing w:val="1"/>
                <w:sz w:val="24"/>
                <w:szCs w:val="24"/>
              </w:rPr>
              <w:t xml:space="preserve"> </w:t>
            </w:r>
            <w:r>
              <w:rPr>
                <w:sz w:val="24"/>
                <w:szCs w:val="24"/>
              </w:rPr>
              <w:t>року</w:t>
            </w:r>
            <w:r>
              <w:rPr>
                <w:spacing w:val="1"/>
                <w:sz w:val="24"/>
                <w:szCs w:val="24"/>
              </w:rPr>
              <w:t xml:space="preserve"> </w:t>
            </w:r>
            <w:r>
              <w:rPr>
                <w:sz w:val="24"/>
                <w:szCs w:val="24"/>
              </w:rPr>
              <w:t>№2532.</w:t>
            </w:r>
          </w:p>
          <w:p w14:paraId="07761A00" w14:textId="77777777" w:rsidR="007D240E" w:rsidRDefault="0016005C">
            <w:pPr>
              <w:ind w:right="2" w:firstLine="178"/>
              <w:jc w:val="both"/>
              <w:rPr>
                <w:sz w:val="24"/>
                <w:szCs w:val="24"/>
              </w:rPr>
            </w:pPr>
            <w:r>
              <w:rPr>
                <w:sz w:val="24"/>
                <w:szCs w:val="24"/>
              </w:rPr>
              <w:t>Надавач послуг</w:t>
            </w:r>
            <w:r>
              <w:rPr>
                <w:spacing w:val="1"/>
                <w:sz w:val="24"/>
                <w:szCs w:val="24"/>
              </w:rPr>
              <w:t xml:space="preserve"> </w:t>
            </w:r>
            <w:r>
              <w:rPr>
                <w:sz w:val="24"/>
                <w:szCs w:val="24"/>
              </w:rPr>
              <w:t>протягом</w:t>
            </w:r>
            <w:r>
              <w:rPr>
                <w:spacing w:val="1"/>
                <w:sz w:val="24"/>
                <w:szCs w:val="24"/>
              </w:rPr>
              <w:t xml:space="preserve"> </w:t>
            </w:r>
            <w:r>
              <w:rPr>
                <w:sz w:val="24"/>
                <w:szCs w:val="24"/>
              </w:rPr>
              <w:t>місяця</w:t>
            </w:r>
            <w:r>
              <w:rPr>
                <w:spacing w:val="1"/>
                <w:sz w:val="24"/>
                <w:szCs w:val="24"/>
              </w:rPr>
              <w:t xml:space="preserve"> </w:t>
            </w:r>
            <w:r>
              <w:rPr>
                <w:sz w:val="24"/>
                <w:szCs w:val="24"/>
              </w:rPr>
              <w:t>з</w:t>
            </w:r>
            <w:r>
              <w:rPr>
                <w:spacing w:val="1"/>
                <w:sz w:val="24"/>
                <w:szCs w:val="24"/>
              </w:rPr>
              <w:t xml:space="preserve"> </w:t>
            </w:r>
            <w:r>
              <w:rPr>
                <w:sz w:val="24"/>
                <w:szCs w:val="24"/>
              </w:rPr>
              <w:t>моменту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зобов’язаний</w:t>
            </w:r>
            <w:r>
              <w:rPr>
                <w:spacing w:val="1"/>
                <w:sz w:val="24"/>
                <w:szCs w:val="24"/>
              </w:rPr>
              <w:t xml:space="preserve"> </w:t>
            </w:r>
            <w:r>
              <w:rPr>
                <w:sz w:val="24"/>
                <w:szCs w:val="24"/>
              </w:rPr>
              <w:t>зареєструвати</w:t>
            </w:r>
            <w:r>
              <w:rPr>
                <w:spacing w:val="1"/>
                <w:sz w:val="24"/>
                <w:szCs w:val="24"/>
              </w:rPr>
              <w:t xml:space="preserve"> </w:t>
            </w:r>
            <w:r>
              <w:rPr>
                <w:sz w:val="24"/>
                <w:szCs w:val="24"/>
              </w:rPr>
              <w:t>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порядку</w:t>
            </w:r>
            <w:r>
              <w:rPr>
                <w:spacing w:val="1"/>
                <w:sz w:val="24"/>
                <w:szCs w:val="24"/>
              </w:rPr>
              <w:t xml:space="preserve"> </w:t>
            </w:r>
            <w:r>
              <w:rPr>
                <w:sz w:val="24"/>
                <w:szCs w:val="24"/>
              </w:rPr>
              <w:t>потужності</w:t>
            </w:r>
            <w:r>
              <w:rPr>
                <w:spacing w:val="1"/>
                <w:sz w:val="24"/>
                <w:szCs w:val="24"/>
              </w:rPr>
              <w:t xml:space="preserve"> закладів освіти</w:t>
            </w:r>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вказані</w:t>
            </w:r>
            <w:r>
              <w:rPr>
                <w:spacing w:val="1"/>
                <w:sz w:val="24"/>
                <w:szCs w:val="24"/>
              </w:rPr>
              <w:t xml:space="preserve"> </w:t>
            </w:r>
            <w:r>
              <w:rPr>
                <w:sz w:val="24"/>
                <w:szCs w:val="24"/>
              </w:rPr>
              <w:t>у</w:t>
            </w:r>
            <w:r>
              <w:rPr>
                <w:spacing w:val="1"/>
                <w:sz w:val="24"/>
                <w:szCs w:val="24"/>
              </w:rPr>
              <w:t xml:space="preserve"> </w:t>
            </w:r>
            <w:r>
              <w:rPr>
                <w:sz w:val="24"/>
                <w:szCs w:val="24"/>
              </w:rPr>
              <w:t>пункту І</w:t>
            </w:r>
            <w:r>
              <w:rPr>
                <w:sz w:val="24"/>
                <w:szCs w:val="24"/>
                <w:lang w:val="en-US"/>
              </w:rPr>
              <w:t>V</w:t>
            </w:r>
            <w:r>
              <w:rPr>
                <w:sz w:val="24"/>
                <w:szCs w:val="24"/>
              </w:rPr>
              <w:t xml:space="preserve"> Технічної</w:t>
            </w:r>
            <w:r>
              <w:rPr>
                <w:spacing w:val="1"/>
                <w:sz w:val="24"/>
                <w:szCs w:val="24"/>
              </w:rPr>
              <w:t xml:space="preserve"> </w:t>
            </w:r>
            <w:r>
              <w:rPr>
                <w:sz w:val="24"/>
                <w:szCs w:val="24"/>
              </w:rPr>
              <w:t>специфікації (додаток №2 до тендерної документації),</w:t>
            </w:r>
            <w:r>
              <w:rPr>
                <w:spacing w:val="1"/>
                <w:sz w:val="24"/>
                <w:szCs w:val="24"/>
              </w:rPr>
              <w:t xml:space="preserve"> які експлуатуються для приготування готових страв та прийому їжі дітьми, </w:t>
            </w:r>
            <w:r>
              <w:rPr>
                <w:sz w:val="24"/>
                <w:szCs w:val="24"/>
              </w:rPr>
              <w:t>що</w:t>
            </w:r>
            <w:r>
              <w:rPr>
                <w:spacing w:val="1"/>
                <w:sz w:val="24"/>
                <w:szCs w:val="24"/>
              </w:rPr>
              <w:t xml:space="preserve"> </w:t>
            </w:r>
            <w:r>
              <w:rPr>
                <w:sz w:val="24"/>
                <w:szCs w:val="24"/>
              </w:rPr>
              <w:t>використовуватимуться</w:t>
            </w:r>
            <w:r>
              <w:rPr>
                <w:spacing w:val="1"/>
                <w:sz w:val="24"/>
                <w:szCs w:val="24"/>
              </w:rPr>
              <w:t xml:space="preserve"> </w:t>
            </w:r>
            <w:r>
              <w:rPr>
                <w:sz w:val="24"/>
                <w:szCs w:val="24"/>
              </w:rPr>
              <w:t>ним</w:t>
            </w:r>
            <w:r>
              <w:rPr>
                <w:spacing w:val="1"/>
                <w:sz w:val="24"/>
                <w:szCs w:val="24"/>
              </w:rPr>
              <w:t xml:space="preserve"> </w:t>
            </w:r>
            <w:r>
              <w:rPr>
                <w:sz w:val="24"/>
                <w:szCs w:val="24"/>
              </w:rPr>
              <w:t>як</w:t>
            </w:r>
            <w:r>
              <w:rPr>
                <w:spacing w:val="1"/>
                <w:sz w:val="24"/>
                <w:szCs w:val="24"/>
              </w:rPr>
              <w:t xml:space="preserve"> </w:t>
            </w:r>
            <w:r>
              <w:rPr>
                <w:sz w:val="24"/>
                <w:szCs w:val="24"/>
              </w:rPr>
              <w:t>оператором</w:t>
            </w:r>
            <w:r>
              <w:rPr>
                <w:spacing w:val="1"/>
                <w:sz w:val="24"/>
                <w:szCs w:val="24"/>
              </w:rPr>
              <w:t xml:space="preserve"> </w:t>
            </w:r>
            <w:r>
              <w:rPr>
                <w:sz w:val="24"/>
                <w:szCs w:val="24"/>
              </w:rPr>
              <w:t>ринку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p>
        </w:tc>
      </w:tr>
      <w:tr w:rsidR="007D240E" w14:paraId="0ACD03F3" w14:textId="77777777">
        <w:tc>
          <w:tcPr>
            <w:tcW w:w="460" w:type="dxa"/>
          </w:tcPr>
          <w:p w14:paraId="4240A1C1" w14:textId="77777777" w:rsidR="007D240E" w:rsidRDefault="0016005C">
            <w:pPr>
              <w:ind w:right="2"/>
              <w:jc w:val="center"/>
              <w:rPr>
                <w:sz w:val="24"/>
                <w:szCs w:val="24"/>
                <w:shd w:val="clear" w:color="auto" w:fill="FFFFFF"/>
              </w:rPr>
            </w:pPr>
            <w:r>
              <w:rPr>
                <w:sz w:val="24"/>
                <w:szCs w:val="24"/>
                <w:shd w:val="clear" w:color="auto" w:fill="FFFFFF"/>
              </w:rPr>
              <w:lastRenderedPageBreak/>
              <w:t>3</w:t>
            </w:r>
          </w:p>
        </w:tc>
        <w:tc>
          <w:tcPr>
            <w:tcW w:w="2283" w:type="dxa"/>
          </w:tcPr>
          <w:p w14:paraId="448A3EE8" w14:textId="77777777" w:rsidR="007D240E" w:rsidRDefault="0016005C">
            <w:pPr>
              <w:ind w:right="2"/>
              <w:rPr>
                <w:b/>
                <w:i/>
                <w:sz w:val="24"/>
                <w:szCs w:val="24"/>
              </w:rPr>
            </w:pPr>
            <w:r>
              <w:rPr>
                <w:b/>
                <w:i/>
                <w:sz w:val="24"/>
                <w:szCs w:val="24"/>
              </w:rPr>
              <w:t>Вимоги</w:t>
            </w:r>
            <w:r>
              <w:rPr>
                <w:b/>
                <w:i/>
                <w:spacing w:val="1"/>
                <w:sz w:val="24"/>
                <w:szCs w:val="24"/>
              </w:rPr>
              <w:t xml:space="preserve"> </w:t>
            </w:r>
            <w:r>
              <w:rPr>
                <w:b/>
                <w:i/>
                <w:sz w:val="24"/>
                <w:szCs w:val="24"/>
              </w:rPr>
              <w:t>до</w:t>
            </w:r>
            <w:r>
              <w:rPr>
                <w:b/>
                <w:i/>
                <w:spacing w:val="1"/>
                <w:sz w:val="24"/>
                <w:szCs w:val="24"/>
              </w:rPr>
              <w:t xml:space="preserve"> </w:t>
            </w:r>
            <w:r>
              <w:rPr>
                <w:b/>
                <w:i/>
                <w:sz w:val="24"/>
                <w:szCs w:val="24"/>
              </w:rPr>
              <w:t>стаціонарних</w:t>
            </w:r>
            <w:r>
              <w:rPr>
                <w:b/>
                <w:i/>
                <w:spacing w:val="1"/>
                <w:sz w:val="24"/>
                <w:szCs w:val="24"/>
              </w:rPr>
              <w:t xml:space="preserve"> </w:t>
            </w:r>
            <w:r>
              <w:rPr>
                <w:b/>
                <w:i/>
                <w:sz w:val="24"/>
                <w:szCs w:val="24"/>
              </w:rPr>
              <w:t>потужностей</w:t>
            </w:r>
            <w:r>
              <w:rPr>
                <w:b/>
                <w:i/>
                <w:spacing w:val="-57"/>
                <w:sz w:val="24"/>
                <w:szCs w:val="24"/>
              </w:rPr>
              <w:t xml:space="preserve"> </w:t>
            </w:r>
            <w:r>
              <w:rPr>
                <w:b/>
                <w:i/>
                <w:sz w:val="24"/>
                <w:szCs w:val="24"/>
              </w:rPr>
              <w:t xml:space="preserve">учасника </w:t>
            </w:r>
          </w:p>
        </w:tc>
        <w:tc>
          <w:tcPr>
            <w:tcW w:w="6888" w:type="dxa"/>
          </w:tcPr>
          <w:p w14:paraId="069C234D" w14:textId="03FFE4CD" w:rsidR="007D240E" w:rsidRDefault="0016005C">
            <w:pPr>
              <w:pStyle w:val="TableParagraph"/>
              <w:ind w:left="0" w:right="2" w:firstLine="409"/>
              <w:jc w:val="both"/>
              <w:rPr>
                <w:sz w:val="24"/>
                <w:szCs w:val="24"/>
              </w:rPr>
            </w:pPr>
            <w:r>
              <w:rPr>
                <w:sz w:val="24"/>
                <w:szCs w:val="24"/>
              </w:rPr>
              <w:t>У зв’язку із обмеженим складським</w:t>
            </w:r>
            <w:r>
              <w:rPr>
                <w:spacing w:val="1"/>
                <w:sz w:val="24"/>
                <w:szCs w:val="24"/>
              </w:rPr>
              <w:t xml:space="preserve"> </w:t>
            </w:r>
            <w:r>
              <w:rPr>
                <w:sz w:val="24"/>
                <w:szCs w:val="24"/>
              </w:rPr>
              <w:t>ресурсом</w:t>
            </w:r>
            <w:r>
              <w:rPr>
                <w:spacing w:val="1"/>
                <w:sz w:val="24"/>
                <w:szCs w:val="24"/>
              </w:rPr>
              <w:t xml:space="preserve"> </w:t>
            </w:r>
            <w:r>
              <w:rPr>
                <w:sz w:val="24"/>
                <w:szCs w:val="24"/>
              </w:rPr>
              <w:t>приміщень</w:t>
            </w:r>
            <w:r>
              <w:rPr>
                <w:spacing w:val="1"/>
                <w:sz w:val="24"/>
                <w:szCs w:val="24"/>
              </w:rPr>
              <w:t xml:space="preserve"> </w:t>
            </w:r>
            <w:r>
              <w:rPr>
                <w:sz w:val="24"/>
                <w:szCs w:val="24"/>
              </w:rPr>
              <w:t>харчоблоків/кухонь закладів освіти надавач послуг протягом</w:t>
            </w:r>
            <w:r>
              <w:rPr>
                <w:spacing w:val="1"/>
                <w:sz w:val="24"/>
                <w:szCs w:val="24"/>
              </w:rPr>
              <w:t xml:space="preserve"> </w:t>
            </w:r>
            <w:r>
              <w:rPr>
                <w:sz w:val="24"/>
                <w:szCs w:val="24"/>
              </w:rPr>
              <w:t>усього</w:t>
            </w:r>
            <w:r>
              <w:rPr>
                <w:spacing w:val="1"/>
                <w:sz w:val="24"/>
                <w:szCs w:val="24"/>
              </w:rPr>
              <w:t xml:space="preserve"> </w:t>
            </w:r>
            <w:r>
              <w:rPr>
                <w:sz w:val="24"/>
                <w:szCs w:val="24"/>
              </w:rPr>
              <w:t>строку</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визначеного</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зобов’язаний</w:t>
            </w:r>
            <w:r>
              <w:rPr>
                <w:spacing w:val="1"/>
                <w:sz w:val="24"/>
                <w:szCs w:val="24"/>
              </w:rPr>
              <w:t xml:space="preserve"> </w:t>
            </w:r>
            <w:r>
              <w:rPr>
                <w:sz w:val="24"/>
                <w:szCs w:val="24"/>
              </w:rPr>
              <w:t>забезпечити</w:t>
            </w:r>
            <w:r>
              <w:rPr>
                <w:spacing w:val="1"/>
                <w:sz w:val="24"/>
                <w:szCs w:val="24"/>
              </w:rPr>
              <w:t xml:space="preserve"> </w:t>
            </w:r>
            <w:r>
              <w:rPr>
                <w:sz w:val="24"/>
                <w:szCs w:val="24"/>
              </w:rPr>
              <w:t>зберігання</w:t>
            </w:r>
            <w:r>
              <w:rPr>
                <w:spacing w:val="1"/>
                <w:sz w:val="24"/>
                <w:szCs w:val="24"/>
              </w:rPr>
              <w:t xml:space="preserve"> </w:t>
            </w:r>
            <w:r>
              <w:rPr>
                <w:sz w:val="24"/>
                <w:szCs w:val="24"/>
              </w:rPr>
              <w:t>на</w:t>
            </w:r>
            <w:r>
              <w:rPr>
                <w:spacing w:val="1"/>
                <w:sz w:val="24"/>
                <w:szCs w:val="24"/>
              </w:rPr>
              <w:t xml:space="preserve"> </w:t>
            </w:r>
            <w:r>
              <w:rPr>
                <w:sz w:val="24"/>
                <w:szCs w:val="24"/>
              </w:rPr>
              <w:t>власному</w:t>
            </w:r>
            <w:r>
              <w:rPr>
                <w:spacing w:val="1"/>
                <w:sz w:val="24"/>
                <w:szCs w:val="24"/>
              </w:rPr>
              <w:t xml:space="preserve"> </w:t>
            </w:r>
            <w:r>
              <w:rPr>
                <w:sz w:val="24"/>
                <w:szCs w:val="24"/>
              </w:rPr>
              <w:t>складі/продуктовому складі, пристосованому для зберігання харчових продуктів тваринного походження (стаціонарній потужності)</w:t>
            </w:r>
            <w:r>
              <w:rPr>
                <w:spacing w:val="1"/>
                <w:sz w:val="24"/>
                <w:szCs w:val="24"/>
              </w:rPr>
              <w:t xml:space="preserve"> </w:t>
            </w:r>
            <w:r>
              <w:rPr>
                <w:sz w:val="24"/>
                <w:szCs w:val="24"/>
              </w:rPr>
              <w:t>тижневого</w:t>
            </w:r>
            <w:r>
              <w:rPr>
                <w:spacing w:val="1"/>
                <w:sz w:val="24"/>
                <w:szCs w:val="24"/>
              </w:rPr>
              <w:t xml:space="preserve"> </w:t>
            </w:r>
            <w:r>
              <w:rPr>
                <w:sz w:val="24"/>
                <w:szCs w:val="24"/>
              </w:rPr>
              <w:t>запасу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 згідно із потребами закладів освіти замовника (окрім швидкопсувних</w:t>
            </w:r>
            <w:r>
              <w:rPr>
                <w:spacing w:val="1"/>
                <w:sz w:val="24"/>
                <w:szCs w:val="24"/>
              </w:rPr>
              <w:t xml:space="preserve"> </w:t>
            </w:r>
            <w:r>
              <w:rPr>
                <w:sz w:val="24"/>
                <w:szCs w:val="24"/>
              </w:rPr>
              <w:t>товарів), та здійснювати підвіз харчових продуктів до закладів освіти по мірі їх необхідності. Інформація про складське приміщення/продуктовий склад, яке використовується учасником для зберігання харчових продуктів, в тому числі тваринного походження, призначених для харчування дітей згідно із цією закупівлею, повинна міститися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 Складське приміщення/продуктовий склад, яке учасник планує використовувати для зберігання харчових продуктів, призначених для харчування дітей згідно із цією закупівлею, не може розташовуватися в будівлях лікарень, санаторіїв, ресторанів, кафе, промислових підприємств, гаражів, пралень, хімчисток тощо</w:t>
            </w:r>
            <w:r w:rsidR="001C56BC">
              <w:rPr>
                <w:sz w:val="24"/>
                <w:szCs w:val="24"/>
              </w:rPr>
              <w:t xml:space="preserve">, </w:t>
            </w:r>
            <w:bookmarkStart w:id="13" w:name="_Hlk160183344"/>
            <w:r w:rsidR="001C56BC" w:rsidRPr="001C56BC">
              <w:rPr>
                <w:b/>
                <w:bCs/>
                <w:sz w:val="24"/>
                <w:szCs w:val="24"/>
              </w:rPr>
              <w:t>окрім випадків отримання учасником д</w:t>
            </w:r>
            <w:r w:rsidR="001C56BC" w:rsidRPr="001C56BC">
              <w:rPr>
                <w:b/>
                <w:bCs/>
                <w:color w:val="333333"/>
                <w:shd w:val="clear" w:color="auto" w:fill="FFFFFF"/>
              </w:rPr>
              <w:t xml:space="preserve">окументу дозвільного характеру (експлуатаційного дозволу), що видається територіальним органом </w:t>
            </w:r>
            <w:r w:rsidR="0097790C">
              <w:rPr>
                <w:b/>
                <w:bCs/>
                <w:color w:val="333333"/>
                <w:shd w:val="clear" w:color="auto" w:fill="FFFFFF"/>
              </w:rPr>
              <w:t>Держпродспоживслужби</w:t>
            </w:r>
            <w:r w:rsidR="001C56BC" w:rsidRPr="001C56BC">
              <w:rPr>
                <w:b/>
                <w:bCs/>
                <w:color w:val="333333"/>
                <w:shd w:val="clear" w:color="auto" w:fill="FFFFFF"/>
              </w:rPr>
              <w:t xml:space="preserve"> за результатами інспектування</w:t>
            </w:r>
            <w:r w:rsidR="0097790C">
              <w:rPr>
                <w:b/>
                <w:bCs/>
                <w:color w:val="333333"/>
                <w:shd w:val="clear" w:color="auto" w:fill="FFFFFF"/>
              </w:rPr>
              <w:t xml:space="preserve"> його</w:t>
            </w:r>
            <w:r w:rsidR="001C56BC" w:rsidRPr="001C56BC">
              <w:rPr>
                <w:b/>
                <w:bCs/>
                <w:color w:val="333333"/>
                <w:shd w:val="clear" w:color="auto" w:fill="FFFFFF"/>
              </w:rPr>
              <w:t xml:space="preserve"> </w:t>
            </w:r>
            <w:r w:rsidR="0097790C">
              <w:rPr>
                <w:b/>
                <w:bCs/>
                <w:color w:val="333333"/>
                <w:shd w:val="clear" w:color="auto" w:fill="FFFFFF"/>
              </w:rPr>
              <w:t>складського приміщення/продуктового складу</w:t>
            </w:r>
            <w:r w:rsidR="001C56BC" w:rsidRPr="001C56BC">
              <w:rPr>
                <w:b/>
                <w:bCs/>
                <w:color w:val="333333"/>
                <w:shd w:val="clear" w:color="auto" w:fill="FFFFFF"/>
              </w:rPr>
              <w:t xml:space="preserve"> та посвідчує право учасника, як оператора ринку</w:t>
            </w:r>
            <w:r w:rsidR="0097790C">
              <w:rPr>
                <w:b/>
                <w:bCs/>
                <w:color w:val="333333"/>
                <w:shd w:val="clear" w:color="auto" w:fill="FFFFFF"/>
              </w:rPr>
              <w:t>,</w:t>
            </w:r>
            <w:r w:rsidR="001C56BC" w:rsidRPr="001C56BC">
              <w:rPr>
                <w:b/>
                <w:bCs/>
                <w:color w:val="333333"/>
                <w:shd w:val="clear" w:color="auto" w:fill="FFFFFF"/>
              </w:rPr>
              <w:t xml:space="preserve"> здійснювати діяльність зі зберігання харчових продуктів тваринного походження</w:t>
            </w:r>
            <w:r w:rsidR="0097790C">
              <w:rPr>
                <w:b/>
                <w:bCs/>
                <w:color w:val="333333"/>
                <w:shd w:val="clear" w:color="auto" w:fill="FFFFFF"/>
              </w:rPr>
              <w:t xml:space="preserve"> (стаття 23 </w:t>
            </w:r>
            <w:r w:rsidR="0097790C">
              <w:rPr>
                <w:b/>
                <w:bCs/>
                <w:color w:val="333333"/>
                <w:shd w:val="clear" w:color="auto" w:fill="FFFFFF"/>
              </w:rPr>
              <w:lastRenderedPageBreak/>
              <w:t xml:space="preserve">Закону </w:t>
            </w:r>
            <w:r w:rsidR="0097790C" w:rsidRPr="0097790C">
              <w:rPr>
                <w:b/>
                <w:bCs/>
              </w:rPr>
              <w:t>України «</w:t>
            </w:r>
            <w:r w:rsidR="0097790C" w:rsidRPr="0097790C">
              <w:rPr>
                <w:b/>
                <w:bCs/>
                <w:color w:val="333333"/>
                <w:shd w:val="clear" w:color="auto" w:fill="FFFFFF"/>
              </w:rPr>
              <w:t>Про основні принципи та вимоги до безпечності та якості харчових продуктів»)</w:t>
            </w:r>
            <w:r w:rsidRPr="0097790C">
              <w:rPr>
                <w:b/>
                <w:bCs/>
                <w:sz w:val="24"/>
                <w:szCs w:val="24"/>
              </w:rPr>
              <w:t>.</w:t>
            </w:r>
            <w:bookmarkEnd w:id="13"/>
            <w:r>
              <w:rPr>
                <w:sz w:val="24"/>
                <w:szCs w:val="24"/>
              </w:rPr>
              <w:t xml:space="preserve">  </w:t>
            </w:r>
          </w:p>
          <w:p w14:paraId="2F02EC5C" w14:textId="77777777" w:rsidR="007D240E" w:rsidRDefault="0016005C">
            <w:pPr>
              <w:pStyle w:val="TableParagraph"/>
              <w:ind w:left="0" w:right="2" w:firstLine="409"/>
              <w:jc w:val="both"/>
              <w:rPr>
                <w:sz w:val="24"/>
                <w:szCs w:val="24"/>
              </w:rPr>
            </w:pPr>
            <w:r>
              <w:rPr>
                <w:sz w:val="24"/>
                <w:szCs w:val="24"/>
              </w:rPr>
              <w:t>Для забезпечення контролю за зберіганням харчових продуктів надавачем послуг зі сторони замовника складське приміщення/продуктовий склад, яке учасник буде використовувати для зберігання харчових продуктів, призначених для харчування дітей згідно із цією закупівлею, повинне розташовуватися в межах району розташування закладів освіти, в яких надаватимуться послуги з харчування дітей.</w:t>
            </w:r>
          </w:p>
          <w:p w14:paraId="1E323F6B" w14:textId="77777777" w:rsidR="007D240E" w:rsidRDefault="0016005C">
            <w:pPr>
              <w:pStyle w:val="TableParagraph"/>
              <w:ind w:left="0" w:right="2" w:firstLine="409"/>
              <w:jc w:val="both"/>
              <w:rPr>
                <w:spacing w:val="1"/>
                <w:sz w:val="24"/>
                <w:szCs w:val="24"/>
              </w:rPr>
            </w:pPr>
            <w:r>
              <w:rPr>
                <w:sz w:val="24"/>
                <w:szCs w:val="24"/>
              </w:rPr>
              <w:t>На стаціонарну потужність (складське приміщення, продуктовий склад, пристосовані для зберігання харчових продуктів тваринного походження),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 та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учасник повинен мати </w:t>
            </w:r>
            <w:r>
              <w:rPr>
                <w:sz w:val="24"/>
                <w:szCs w:val="24"/>
                <w:shd w:val="clear" w:color="auto" w:fill="FFFFFF"/>
              </w:rPr>
              <w:t>експлуатаційний дозвіл, виданий  територіальним органом Держпродспоживслужби.</w:t>
            </w:r>
          </w:p>
          <w:p w14:paraId="08B7B5FB" w14:textId="2BA8ACC5" w:rsidR="007D240E" w:rsidRDefault="0016005C">
            <w:pPr>
              <w:pStyle w:val="TableParagraph"/>
              <w:ind w:left="0" w:right="2" w:firstLine="409"/>
              <w:jc w:val="both"/>
              <w:rPr>
                <w:sz w:val="24"/>
                <w:szCs w:val="24"/>
              </w:rPr>
            </w:pPr>
            <w:r>
              <w:rPr>
                <w:sz w:val="24"/>
                <w:szCs w:val="24"/>
              </w:rPr>
              <w:t>Стаціонарна потужність (складське приміщення, продуктовий склад, пристосовані для зберігання харчових продуктів тваринного походження), яка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повинна утримуватися учасником у належних санітарно-гігієнічних умовах та відповідати вимогам законодавства про харчові продукти. </w:t>
            </w:r>
            <w:bookmarkStart w:id="14" w:name="_Hlk160183764"/>
            <w:r>
              <w:rPr>
                <w:sz w:val="24"/>
                <w:szCs w:val="24"/>
              </w:rPr>
              <w:t xml:space="preserve">Протягом </w:t>
            </w:r>
            <w:r w:rsidR="00270920" w:rsidRPr="00270920">
              <w:rPr>
                <w:b/>
                <w:bCs/>
                <w:sz w:val="24"/>
                <w:szCs w:val="24"/>
              </w:rPr>
              <w:t>останніх двох років</w:t>
            </w:r>
            <w:r w:rsidRPr="00270920">
              <w:rPr>
                <w:b/>
                <w:bCs/>
                <w:sz w:val="24"/>
                <w:szCs w:val="24"/>
              </w:rPr>
              <w:t xml:space="preserve"> (з 1 </w:t>
            </w:r>
            <w:r w:rsidR="00270920" w:rsidRPr="00270920">
              <w:rPr>
                <w:b/>
                <w:bCs/>
                <w:sz w:val="24"/>
                <w:szCs w:val="24"/>
              </w:rPr>
              <w:t>січня</w:t>
            </w:r>
            <w:r>
              <w:rPr>
                <w:sz w:val="24"/>
                <w:szCs w:val="24"/>
              </w:rPr>
              <w:t xml:space="preserve">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результатами якого має бути встановлено відсутність</w:t>
            </w:r>
            <w:r>
              <w:rPr>
                <w:spacing w:val="1"/>
                <w:sz w:val="24"/>
                <w:szCs w:val="24"/>
              </w:rPr>
              <w:t xml:space="preserve"> </w:t>
            </w:r>
            <w:r>
              <w:rPr>
                <w:sz w:val="24"/>
                <w:szCs w:val="24"/>
              </w:rPr>
              <w:t>фактів</w:t>
            </w:r>
            <w:r>
              <w:rPr>
                <w:spacing w:val="89"/>
                <w:sz w:val="24"/>
                <w:szCs w:val="24"/>
              </w:rPr>
              <w:t xml:space="preserve"> </w:t>
            </w:r>
            <w:r>
              <w:rPr>
                <w:sz w:val="24"/>
                <w:szCs w:val="24"/>
              </w:rPr>
              <w:t>порушення</w:t>
            </w:r>
            <w:r>
              <w:rPr>
                <w:spacing w:val="87"/>
                <w:sz w:val="24"/>
                <w:szCs w:val="24"/>
              </w:rPr>
              <w:t xml:space="preserve"> </w:t>
            </w:r>
            <w:r>
              <w:rPr>
                <w:sz w:val="24"/>
                <w:szCs w:val="24"/>
              </w:rPr>
              <w:t>законодавства.</w:t>
            </w:r>
            <w:bookmarkEnd w:id="14"/>
          </w:p>
        </w:tc>
      </w:tr>
      <w:tr w:rsidR="007D240E" w14:paraId="7B7E6A5C" w14:textId="77777777">
        <w:tc>
          <w:tcPr>
            <w:tcW w:w="460" w:type="dxa"/>
          </w:tcPr>
          <w:p w14:paraId="761D49BB" w14:textId="77777777" w:rsidR="007D240E" w:rsidRDefault="0016005C">
            <w:pPr>
              <w:ind w:right="2"/>
              <w:jc w:val="center"/>
              <w:rPr>
                <w:sz w:val="24"/>
                <w:szCs w:val="24"/>
                <w:shd w:val="clear" w:color="auto" w:fill="FFFFFF"/>
              </w:rPr>
            </w:pPr>
            <w:r>
              <w:rPr>
                <w:sz w:val="24"/>
                <w:szCs w:val="24"/>
                <w:shd w:val="clear" w:color="auto" w:fill="FFFFFF"/>
              </w:rPr>
              <w:lastRenderedPageBreak/>
              <w:t>4</w:t>
            </w:r>
          </w:p>
        </w:tc>
        <w:tc>
          <w:tcPr>
            <w:tcW w:w="2283" w:type="dxa"/>
          </w:tcPr>
          <w:p w14:paraId="5CA27D93" w14:textId="77777777" w:rsidR="007D240E" w:rsidRDefault="0016005C">
            <w:pPr>
              <w:ind w:right="2"/>
              <w:rPr>
                <w:sz w:val="24"/>
                <w:szCs w:val="24"/>
                <w:shd w:val="clear" w:color="auto" w:fill="FFFFFF"/>
              </w:rPr>
            </w:pPr>
            <w:r>
              <w:rPr>
                <w:b/>
                <w:i/>
                <w:sz w:val="24"/>
                <w:szCs w:val="24"/>
              </w:rPr>
              <w:t>Технічні, гігієнічні</w:t>
            </w:r>
            <w:r>
              <w:rPr>
                <w:b/>
                <w:i/>
                <w:spacing w:val="1"/>
                <w:sz w:val="24"/>
                <w:szCs w:val="24"/>
              </w:rPr>
              <w:t xml:space="preserve"> </w:t>
            </w:r>
            <w:r>
              <w:rPr>
                <w:b/>
                <w:i/>
                <w:sz w:val="24"/>
                <w:szCs w:val="24"/>
              </w:rPr>
              <w:t>та інші вимоги до</w:t>
            </w:r>
            <w:r>
              <w:rPr>
                <w:b/>
                <w:i/>
                <w:spacing w:val="1"/>
                <w:sz w:val="24"/>
                <w:szCs w:val="24"/>
              </w:rPr>
              <w:t xml:space="preserve"> </w:t>
            </w:r>
            <w:r>
              <w:rPr>
                <w:b/>
                <w:i/>
                <w:sz w:val="24"/>
                <w:szCs w:val="24"/>
              </w:rPr>
              <w:t>транспортних</w:t>
            </w:r>
            <w:r>
              <w:rPr>
                <w:b/>
                <w:i/>
                <w:spacing w:val="1"/>
                <w:sz w:val="24"/>
                <w:szCs w:val="24"/>
              </w:rPr>
              <w:t xml:space="preserve"> </w:t>
            </w:r>
            <w:r>
              <w:rPr>
                <w:b/>
                <w:i/>
                <w:sz w:val="24"/>
                <w:szCs w:val="24"/>
              </w:rPr>
              <w:t>засобів,</w:t>
            </w:r>
            <w:r>
              <w:rPr>
                <w:b/>
                <w:i/>
                <w:spacing w:val="3"/>
                <w:sz w:val="24"/>
                <w:szCs w:val="24"/>
              </w:rPr>
              <w:t xml:space="preserve"> </w:t>
            </w:r>
            <w:r>
              <w:rPr>
                <w:b/>
                <w:i/>
                <w:sz w:val="24"/>
                <w:szCs w:val="24"/>
              </w:rPr>
              <w:t>які</w:t>
            </w:r>
            <w:r>
              <w:rPr>
                <w:b/>
                <w:i/>
                <w:spacing w:val="1"/>
                <w:sz w:val="24"/>
                <w:szCs w:val="24"/>
              </w:rPr>
              <w:t xml:space="preserve"> </w:t>
            </w:r>
            <w:r>
              <w:rPr>
                <w:b/>
                <w:i/>
                <w:sz w:val="24"/>
                <w:szCs w:val="24"/>
              </w:rPr>
              <w:t>використовуються</w:t>
            </w:r>
            <w:r>
              <w:rPr>
                <w:b/>
                <w:i/>
                <w:spacing w:val="-57"/>
                <w:sz w:val="24"/>
                <w:szCs w:val="24"/>
              </w:rPr>
              <w:t xml:space="preserve"> </w:t>
            </w:r>
            <w:r>
              <w:rPr>
                <w:b/>
                <w:i/>
                <w:sz w:val="24"/>
                <w:szCs w:val="24"/>
              </w:rPr>
              <w:t>для</w:t>
            </w:r>
            <w:r>
              <w:rPr>
                <w:b/>
                <w:i/>
                <w:spacing w:val="2"/>
                <w:sz w:val="24"/>
                <w:szCs w:val="24"/>
              </w:rPr>
              <w:t xml:space="preserve"> </w:t>
            </w:r>
            <w:r>
              <w:rPr>
                <w:b/>
                <w:i/>
                <w:sz w:val="24"/>
                <w:szCs w:val="24"/>
              </w:rPr>
              <w:t>постачання</w:t>
            </w:r>
            <w:r>
              <w:rPr>
                <w:b/>
                <w:i/>
                <w:spacing w:val="1"/>
                <w:sz w:val="24"/>
                <w:szCs w:val="24"/>
              </w:rPr>
              <w:t xml:space="preserve"> </w:t>
            </w:r>
            <w:r>
              <w:rPr>
                <w:b/>
                <w:i/>
                <w:sz w:val="24"/>
                <w:szCs w:val="24"/>
              </w:rPr>
              <w:t>харчових</w:t>
            </w:r>
            <w:r>
              <w:rPr>
                <w:b/>
                <w:i/>
                <w:spacing w:val="-10"/>
                <w:sz w:val="24"/>
                <w:szCs w:val="24"/>
              </w:rPr>
              <w:t xml:space="preserve"> </w:t>
            </w:r>
            <w:r>
              <w:rPr>
                <w:b/>
                <w:i/>
                <w:sz w:val="24"/>
                <w:szCs w:val="24"/>
              </w:rPr>
              <w:t>продуктів</w:t>
            </w:r>
          </w:p>
        </w:tc>
        <w:tc>
          <w:tcPr>
            <w:tcW w:w="6888" w:type="dxa"/>
          </w:tcPr>
          <w:p w14:paraId="60B846F1" w14:textId="77777777" w:rsidR="007D240E" w:rsidRDefault="0016005C">
            <w:pPr>
              <w:ind w:firstLine="405"/>
              <w:jc w:val="both"/>
              <w:rPr>
                <w:sz w:val="24"/>
                <w:szCs w:val="24"/>
              </w:rPr>
            </w:pPr>
            <w:r>
              <w:rPr>
                <w:sz w:val="24"/>
                <w:szCs w:val="24"/>
                <w:shd w:val="clear" w:color="auto" w:fill="FFFFFF"/>
              </w:rPr>
              <w:t xml:space="preserve">Автотранспортні засоби, що використовуються надавачем послуг для </w:t>
            </w:r>
            <w:r>
              <w:rPr>
                <w:sz w:val="24"/>
                <w:szCs w:val="24"/>
              </w:rPr>
              <w:t>перевезення харчових продуктів, повинні бути: технічно справними, мати в наявності поліс обов'язкового страхування цивільно-правової відповідальності та піддаватися регулярній санітарній (дезінфекційній) обробці.</w:t>
            </w:r>
          </w:p>
          <w:p w14:paraId="188683E3" w14:textId="77777777" w:rsidR="007D240E" w:rsidRDefault="0016005C">
            <w:pPr>
              <w:ind w:firstLine="405"/>
              <w:jc w:val="both"/>
              <w:rPr>
                <w:sz w:val="24"/>
                <w:szCs w:val="24"/>
                <w:shd w:val="clear" w:color="auto" w:fill="FFFFFF"/>
              </w:rPr>
            </w:pPr>
            <w:r>
              <w:rPr>
                <w:sz w:val="24"/>
                <w:szCs w:val="24"/>
              </w:rPr>
              <w:t>Якщо автотранспортні засоби, які учасник планує використовувати для постачання харчових продуктів згідно із цією закупівлею, не належать йому на праві власності, учасник у складі</w:t>
            </w:r>
            <w:r>
              <w:rPr>
                <w:spacing w:val="1"/>
                <w:sz w:val="24"/>
                <w:szCs w:val="24"/>
              </w:rPr>
              <w:t xml:space="preserve"> </w:t>
            </w:r>
            <w:r>
              <w:rPr>
                <w:sz w:val="24"/>
                <w:szCs w:val="24"/>
              </w:rPr>
              <w:t>тендерної пропозиції надає</w:t>
            </w:r>
            <w:r>
              <w:rPr>
                <w:spacing w:val="1"/>
                <w:sz w:val="24"/>
                <w:szCs w:val="24"/>
              </w:rPr>
              <w:t xml:space="preserve"> </w:t>
            </w:r>
            <w:r>
              <w:rPr>
                <w:sz w:val="24"/>
                <w:szCs w:val="24"/>
              </w:rPr>
              <w:t>договір</w:t>
            </w:r>
            <w:r>
              <w:rPr>
                <w:spacing w:val="1"/>
                <w:sz w:val="24"/>
                <w:szCs w:val="24"/>
              </w:rPr>
              <w:t xml:space="preserve"> </w:t>
            </w:r>
            <w:r>
              <w:rPr>
                <w:sz w:val="24"/>
                <w:szCs w:val="24"/>
              </w:rPr>
              <w:t>оренди</w:t>
            </w:r>
            <w:r>
              <w:rPr>
                <w:spacing w:val="1"/>
                <w:sz w:val="24"/>
                <w:szCs w:val="24"/>
              </w:rPr>
              <w:t xml:space="preserve"> </w:t>
            </w:r>
            <w:r>
              <w:rPr>
                <w:sz w:val="24"/>
                <w:szCs w:val="24"/>
              </w:rPr>
              <w:t>чи</w:t>
            </w:r>
            <w:r>
              <w:rPr>
                <w:spacing w:val="1"/>
                <w:sz w:val="24"/>
                <w:szCs w:val="24"/>
              </w:rPr>
              <w:t xml:space="preserve"> </w:t>
            </w:r>
            <w:r>
              <w:rPr>
                <w:sz w:val="24"/>
                <w:szCs w:val="24"/>
              </w:rPr>
              <w:t>інший</w:t>
            </w:r>
            <w:r>
              <w:rPr>
                <w:spacing w:val="1"/>
                <w:sz w:val="24"/>
                <w:szCs w:val="24"/>
              </w:rPr>
              <w:t xml:space="preserve"> </w:t>
            </w:r>
            <w:r>
              <w:rPr>
                <w:sz w:val="24"/>
                <w:szCs w:val="24"/>
              </w:rPr>
              <w:t>договір,</w:t>
            </w:r>
            <w:r>
              <w:rPr>
                <w:spacing w:val="1"/>
                <w:sz w:val="24"/>
                <w:szCs w:val="24"/>
              </w:rPr>
              <w:t xml:space="preserve"> </w:t>
            </w:r>
            <w:r>
              <w:rPr>
                <w:sz w:val="24"/>
                <w:szCs w:val="24"/>
              </w:rPr>
              <w:t>яким</w:t>
            </w:r>
            <w:r>
              <w:rPr>
                <w:spacing w:val="1"/>
                <w:sz w:val="24"/>
                <w:szCs w:val="24"/>
              </w:rPr>
              <w:t xml:space="preserve"> </w:t>
            </w:r>
            <w:r>
              <w:rPr>
                <w:sz w:val="24"/>
                <w:szCs w:val="24"/>
              </w:rPr>
              <w:t>підтверджується</w:t>
            </w:r>
            <w:r>
              <w:rPr>
                <w:spacing w:val="1"/>
                <w:sz w:val="24"/>
                <w:szCs w:val="24"/>
              </w:rPr>
              <w:t xml:space="preserve"> </w:t>
            </w:r>
            <w:r>
              <w:rPr>
                <w:sz w:val="24"/>
                <w:szCs w:val="24"/>
              </w:rPr>
              <w:t>право</w:t>
            </w:r>
            <w:r>
              <w:rPr>
                <w:spacing w:val="1"/>
                <w:sz w:val="24"/>
                <w:szCs w:val="24"/>
              </w:rPr>
              <w:t xml:space="preserve"> </w:t>
            </w:r>
            <w:r>
              <w:rPr>
                <w:sz w:val="24"/>
                <w:szCs w:val="24"/>
              </w:rPr>
              <w:t>учасника</w:t>
            </w:r>
            <w:r>
              <w:rPr>
                <w:spacing w:val="1"/>
                <w:sz w:val="24"/>
                <w:szCs w:val="24"/>
              </w:rPr>
              <w:t xml:space="preserve"> </w:t>
            </w:r>
            <w:r>
              <w:rPr>
                <w:sz w:val="24"/>
                <w:szCs w:val="24"/>
              </w:rPr>
              <w:t>на</w:t>
            </w:r>
            <w:r>
              <w:rPr>
                <w:spacing w:val="61"/>
                <w:sz w:val="24"/>
                <w:szCs w:val="24"/>
              </w:rPr>
              <w:t xml:space="preserve"> </w:t>
            </w:r>
            <w:r>
              <w:rPr>
                <w:sz w:val="24"/>
                <w:szCs w:val="24"/>
              </w:rPr>
              <w:t>тимчасове</w:t>
            </w:r>
            <w:r>
              <w:rPr>
                <w:spacing w:val="1"/>
                <w:sz w:val="24"/>
                <w:szCs w:val="24"/>
              </w:rPr>
              <w:t xml:space="preserve"> </w:t>
            </w:r>
            <w:r>
              <w:rPr>
                <w:sz w:val="24"/>
                <w:szCs w:val="24"/>
              </w:rPr>
              <w:t>користування автотранспортними засобами. У разі залучення до</w:t>
            </w:r>
            <w:r>
              <w:rPr>
                <w:spacing w:val="1"/>
                <w:sz w:val="24"/>
                <w:szCs w:val="24"/>
              </w:rPr>
              <w:t xml:space="preserve"> </w:t>
            </w:r>
            <w:r>
              <w:rPr>
                <w:sz w:val="24"/>
                <w:szCs w:val="24"/>
              </w:rPr>
              <w:t>постачання харчових</w:t>
            </w:r>
            <w:r>
              <w:rPr>
                <w:spacing w:val="-2"/>
                <w:sz w:val="24"/>
                <w:szCs w:val="24"/>
              </w:rPr>
              <w:t xml:space="preserve"> </w:t>
            </w:r>
            <w:r>
              <w:rPr>
                <w:sz w:val="24"/>
                <w:szCs w:val="24"/>
              </w:rPr>
              <w:t>продуктів</w:t>
            </w:r>
            <w:r>
              <w:rPr>
                <w:spacing w:val="3"/>
                <w:sz w:val="24"/>
                <w:szCs w:val="24"/>
              </w:rPr>
              <w:t xml:space="preserve"> </w:t>
            </w:r>
            <w:r>
              <w:rPr>
                <w:sz w:val="24"/>
                <w:szCs w:val="24"/>
              </w:rPr>
              <w:t>перевізника</w:t>
            </w:r>
            <w:r>
              <w:rPr>
                <w:spacing w:val="7"/>
                <w:sz w:val="24"/>
                <w:szCs w:val="24"/>
              </w:rPr>
              <w:t xml:space="preserve"> </w:t>
            </w:r>
            <w:r>
              <w:rPr>
                <w:sz w:val="24"/>
                <w:szCs w:val="24"/>
              </w:rPr>
              <w:t>–</w:t>
            </w:r>
            <w:r>
              <w:rPr>
                <w:spacing w:val="2"/>
                <w:sz w:val="24"/>
                <w:szCs w:val="24"/>
              </w:rPr>
              <w:t xml:space="preserve"> </w:t>
            </w:r>
            <w:r>
              <w:rPr>
                <w:sz w:val="24"/>
                <w:szCs w:val="24"/>
              </w:rPr>
              <w:t>він</w:t>
            </w:r>
            <w:r>
              <w:rPr>
                <w:spacing w:val="3"/>
                <w:sz w:val="24"/>
                <w:szCs w:val="24"/>
              </w:rPr>
              <w:t xml:space="preserve"> </w:t>
            </w:r>
            <w:r>
              <w:rPr>
                <w:sz w:val="24"/>
                <w:szCs w:val="24"/>
              </w:rPr>
              <w:t>згідно</w:t>
            </w:r>
            <w:r>
              <w:rPr>
                <w:spacing w:val="6"/>
                <w:sz w:val="24"/>
                <w:szCs w:val="24"/>
              </w:rPr>
              <w:t xml:space="preserve"> </w:t>
            </w:r>
            <w:r>
              <w:rPr>
                <w:sz w:val="24"/>
                <w:szCs w:val="24"/>
              </w:rPr>
              <w:t>із</w:t>
            </w:r>
            <w:r>
              <w:rPr>
                <w:spacing w:val="3"/>
                <w:sz w:val="24"/>
                <w:szCs w:val="24"/>
              </w:rPr>
              <w:t xml:space="preserve"> </w:t>
            </w:r>
            <w:r>
              <w:rPr>
                <w:sz w:val="24"/>
                <w:szCs w:val="24"/>
              </w:rPr>
              <w:t>цією</w:t>
            </w:r>
            <w:r>
              <w:rPr>
                <w:spacing w:val="1"/>
                <w:sz w:val="24"/>
                <w:szCs w:val="24"/>
              </w:rPr>
              <w:t xml:space="preserve"> </w:t>
            </w:r>
            <w:r>
              <w:rPr>
                <w:sz w:val="24"/>
                <w:szCs w:val="24"/>
              </w:rPr>
              <w:t>тендерною документацією вважається співвиконавцем, що тягне за собою</w:t>
            </w:r>
            <w:r>
              <w:rPr>
                <w:spacing w:val="1"/>
                <w:sz w:val="24"/>
                <w:szCs w:val="24"/>
              </w:rPr>
              <w:t xml:space="preserve"> </w:t>
            </w:r>
            <w:r>
              <w:rPr>
                <w:sz w:val="24"/>
                <w:szCs w:val="24"/>
              </w:rPr>
              <w:t>наслідки,</w:t>
            </w:r>
            <w:r>
              <w:rPr>
                <w:spacing w:val="3"/>
                <w:sz w:val="24"/>
                <w:szCs w:val="24"/>
              </w:rPr>
              <w:t xml:space="preserve"> </w:t>
            </w:r>
            <w:r>
              <w:rPr>
                <w:sz w:val="24"/>
                <w:szCs w:val="24"/>
              </w:rPr>
              <w:t>встановлені</w:t>
            </w:r>
            <w:r>
              <w:rPr>
                <w:spacing w:val="-7"/>
                <w:sz w:val="24"/>
                <w:szCs w:val="24"/>
              </w:rPr>
              <w:t xml:space="preserve"> </w:t>
            </w:r>
            <w:r>
              <w:rPr>
                <w:sz w:val="24"/>
                <w:szCs w:val="24"/>
              </w:rPr>
              <w:t>Законом.</w:t>
            </w:r>
          </w:p>
        </w:tc>
      </w:tr>
      <w:tr w:rsidR="007D240E" w14:paraId="4E45ADE0" w14:textId="77777777">
        <w:tc>
          <w:tcPr>
            <w:tcW w:w="460" w:type="dxa"/>
          </w:tcPr>
          <w:p w14:paraId="3BC355E4" w14:textId="77777777" w:rsidR="007D240E" w:rsidRDefault="0016005C">
            <w:pPr>
              <w:ind w:right="2"/>
              <w:jc w:val="center"/>
              <w:rPr>
                <w:sz w:val="24"/>
                <w:szCs w:val="24"/>
                <w:shd w:val="clear" w:color="auto" w:fill="FFFFFF"/>
              </w:rPr>
            </w:pPr>
            <w:r>
              <w:rPr>
                <w:sz w:val="24"/>
                <w:szCs w:val="24"/>
                <w:shd w:val="clear" w:color="auto" w:fill="FFFFFF"/>
              </w:rPr>
              <w:t>5</w:t>
            </w:r>
          </w:p>
        </w:tc>
        <w:tc>
          <w:tcPr>
            <w:tcW w:w="2283" w:type="dxa"/>
          </w:tcPr>
          <w:p w14:paraId="4FC2D914" w14:textId="77777777" w:rsidR="007D240E" w:rsidRDefault="0016005C">
            <w:pPr>
              <w:ind w:right="2"/>
              <w:rPr>
                <w:sz w:val="24"/>
                <w:szCs w:val="24"/>
                <w:shd w:val="clear" w:color="auto" w:fill="FFFFFF"/>
              </w:rPr>
            </w:pPr>
            <w:r>
              <w:rPr>
                <w:b/>
                <w:i/>
                <w:sz w:val="24"/>
                <w:szCs w:val="24"/>
              </w:rPr>
              <w:t xml:space="preserve">Гігієнічні вимоги до </w:t>
            </w:r>
            <w:r>
              <w:rPr>
                <w:b/>
                <w:i/>
                <w:spacing w:val="-57"/>
                <w:sz w:val="24"/>
                <w:szCs w:val="24"/>
              </w:rPr>
              <w:t xml:space="preserve"> </w:t>
            </w:r>
            <w:r>
              <w:rPr>
                <w:b/>
                <w:i/>
                <w:sz w:val="24"/>
                <w:szCs w:val="24"/>
              </w:rPr>
              <w:t>персоналу,</w:t>
            </w:r>
            <w:r>
              <w:rPr>
                <w:b/>
                <w:i/>
                <w:spacing w:val="2"/>
                <w:sz w:val="24"/>
                <w:szCs w:val="24"/>
              </w:rPr>
              <w:t xml:space="preserve"> </w:t>
            </w:r>
            <w:r>
              <w:rPr>
                <w:b/>
                <w:i/>
                <w:sz w:val="24"/>
                <w:szCs w:val="24"/>
              </w:rPr>
              <w:t>який</w:t>
            </w:r>
            <w:r>
              <w:rPr>
                <w:b/>
                <w:i/>
                <w:spacing w:val="1"/>
                <w:sz w:val="24"/>
                <w:szCs w:val="24"/>
              </w:rPr>
              <w:t xml:space="preserve"> </w:t>
            </w:r>
            <w:r>
              <w:rPr>
                <w:b/>
                <w:i/>
                <w:sz w:val="24"/>
                <w:szCs w:val="24"/>
              </w:rPr>
              <w:t>залучається до</w:t>
            </w:r>
            <w:r>
              <w:rPr>
                <w:b/>
                <w:i/>
                <w:spacing w:val="1"/>
                <w:sz w:val="24"/>
                <w:szCs w:val="24"/>
              </w:rPr>
              <w:t xml:space="preserve"> </w:t>
            </w:r>
            <w:r>
              <w:rPr>
                <w:b/>
                <w:i/>
                <w:sz w:val="24"/>
                <w:szCs w:val="24"/>
              </w:rPr>
              <w:t>надання</w:t>
            </w:r>
            <w:r>
              <w:rPr>
                <w:b/>
                <w:i/>
                <w:spacing w:val="-3"/>
                <w:sz w:val="24"/>
                <w:szCs w:val="24"/>
              </w:rPr>
              <w:t xml:space="preserve"> </w:t>
            </w:r>
            <w:r>
              <w:rPr>
                <w:b/>
                <w:i/>
                <w:sz w:val="24"/>
                <w:szCs w:val="24"/>
              </w:rPr>
              <w:t>послуг</w:t>
            </w:r>
          </w:p>
        </w:tc>
        <w:tc>
          <w:tcPr>
            <w:tcW w:w="6888" w:type="dxa"/>
          </w:tcPr>
          <w:p w14:paraId="010EB886" w14:textId="77777777" w:rsidR="007D240E" w:rsidRDefault="0016005C">
            <w:pPr>
              <w:pStyle w:val="TableParagraph"/>
              <w:ind w:left="0" w:right="2" w:firstLine="405"/>
              <w:jc w:val="both"/>
              <w:rPr>
                <w:sz w:val="24"/>
                <w:szCs w:val="24"/>
              </w:rPr>
            </w:pPr>
            <w:r>
              <w:rPr>
                <w:sz w:val="24"/>
                <w:szCs w:val="24"/>
              </w:rPr>
              <w:t>Персонал</w:t>
            </w:r>
            <w:r>
              <w:rPr>
                <w:spacing w:val="1"/>
                <w:sz w:val="24"/>
                <w:szCs w:val="24"/>
              </w:rPr>
              <w:t xml:space="preserve"> </w:t>
            </w:r>
            <w:r>
              <w:rPr>
                <w:sz w:val="24"/>
                <w:szCs w:val="24"/>
              </w:rPr>
              <w:t>надавача послуг,</w:t>
            </w:r>
            <w:r>
              <w:rPr>
                <w:spacing w:val="1"/>
                <w:sz w:val="24"/>
                <w:szCs w:val="24"/>
              </w:rPr>
              <w:t xml:space="preserve"> </w:t>
            </w:r>
            <w:r>
              <w:rPr>
                <w:sz w:val="24"/>
                <w:szCs w:val="24"/>
              </w:rPr>
              <w:t>який</w:t>
            </w:r>
            <w:r>
              <w:rPr>
                <w:spacing w:val="1"/>
                <w:sz w:val="24"/>
                <w:szCs w:val="24"/>
              </w:rPr>
              <w:t xml:space="preserve"> </w:t>
            </w:r>
            <w:r>
              <w:rPr>
                <w:sz w:val="24"/>
                <w:szCs w:val="24"/>
              </w:rPr>
              <w:t>допускається</w:t>
            </w:r>
            <w:r>
              <w:rPr>
                <w:spacing w:val="1"/>
                <w:sz w:val="24"/>
                <w:szCs w:val="24"/>
              </w:rPr>
              <w:t xml:space="preserve"> </w:t>
            </w:r>
            <w:r>
              <w:rPr>
                <w:sz w:val="24"/>
                <w:szCs w:val="24"/>
              </w:rPr>
              <w:t>до</w:t>
            </w:r>
            <w:r>
              <w:rPr>
                <w:spacing w:val="1"/>
                <w:sz w:val="24"/>
                <w:szCs w:val="24"/>
              </w:rPr>
              <w:t xml:space="preserve"> </w:t>
            </w:r>
            <w:r>
              <w:rPr>
                <w:sz w:val="24"/>
                <w:szCs w:val="24"/>
              </w:rPr>
              <w:t>харчування дітей на будь-яких стадіях виробництва готових страв та обігу харчових продуктів,</w:t>
            </w:r>
            <w:r>
              <w:rPr>
                <w:spacing w:val="1"/>
                <w:sz w:val="24"/>
                <w:szCs w:val="24"/>
              </w:rPr>
              <w:t xml:space="preserve"> </w:t>
            </w:r>
            <w:r>
              <w:rPr>
                <w:sz w:val="24"/>
                <w:szCs w:val="24"/>
              </w:rPr>
              <w:t>повинен пройти обов’язковий профілактичний медичний огляд</w:t>
            </w:r>
            <w:r>
              <w:rPr>
                <w:spacing w:val="1"/>
                <w:sz w:val="24"/>
                <w:szCs w:val="24"/>
              </w:rPr>
              <w:t xml:space="preserve"> </w:t>
            </w:r>
            <w:r>
              <w:rPr>
                <w:sz w:val="24"/>
                <w:szCs w:val="24"/>
              </w:rPr>
              <w:t>відповідно до Правил проведення обов’язкових профілактичних</w:t>
            </w:r>
            <w:r>
              <w:rPr>
                <w:spacing w:val="1"/>
                <w:sz w:val="24"/>
                <w:szCs w:val="24"/>
              </w:rPr>
              <w:t xml:space="preserve"> </w:t>
            </w:r>
            <w:r>
              <w:rPr>
                <w:sz w:val="24"/>
                <w:szCs w:val="24"/>
              </w:rPr>
              <w:t>медичних оглядів працівників окремих професій, виробництв та</w:t>
            </w:r>
            <w:r>
              <w:rPr>
                <w:spacing w:val="1"/>
                <w:sz w:val="24"/>
                <w:szCs w:val="24"/>
              </w:rPr>
              <w:t xml:space="preserve"> </w:t>
            </w:r>
            <w:r>
              <w:rPr>
                <w:sz w:val="24"/>
                <w:szCs w:val="24"/>
              </w:rPr>
              <w:t>організацій,</w:t>
            </w:r>
            <w:r>
              <w:rPr>
                <w:spacing w:val="1"/>
                <w:sz w:val="24"/>
                <w:szCs w:val="24"/>
              </w:rPr>
              <w:t xml:space="preserve"> </w:t>
            </w:r>
            <w:r>
              <w:rPr>
                <w:sz w:val="24"/>
                <w:szCs w:val="24"/>
              </w:rPr>
              <w:t>діяльність</w:t>
            </w:r>
            <w:r>
              <w:rPr>
                <w:spacing w:val="1"/>
                <w:sz w:val="24"/>
                <w:szCs w:val="24"/>
              </w:rPr>
              <w:t xml:space="preserve"> </w:t>
            </w:r>
            <w:r>
              <w:rPr>
                <w:sz w:val="24"/>
                <w:szCs w:val="24"/>
              </w:rPr>
              <w:t>яких</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обслуговуванням</w:t>
            </w:r>
            <w:r>
              <w:rPr>
                <w:spacing w:val="1"/>
                <w:sz w:val="24"/>
                <w:szCs w:val="24"/>
              </w:rPr>
              <w:t xml:space="preserve"> </w:t>
            </w:r>
            <w:r>
              <w:rPr>
                <w:sz w:val="24"/>
                <w:szCs w:val="24"/>
              </w:rPr>
              <w:t>населення і може призвести до поширення інфекційних хвороб,</w:t>
            </w:r>
            <w:r>
              <w:rPr>
                <w:spacing w:val="1"/>
                <w:sz w:val="24"/>
                <w:szCs w:val="24"/>
              </w:rPr>
              <w:t xml:space="preserve"> </w:t>
            </w:r>
            <w:r>
              <w:rPr>
                <w:sz w:val="24"/>
                <w:szCs w:val="24"/>
              </w:rPr>
              <w:t>затверджених</w:t>
            </w:r>
            <w:r>
              <w:rPr>
                <w:spacing w:val="1"/>
                <w:sz w:val="24"/>
                <w:szCs w:val="24"/>
              </w:rPr>
              <w:t xml:space="preserve"> </w:t>
            </w:r>
            <w:r>
              <w:rPr>
                <w:sz w:val="24"/>
                <w:szCs w:val="24"/>
              </w:rPr>
              <w:lastRenderedPageBreak/>
              <w:t>наказом</w:t>
            </w:r>
            <w:r>
              <w:rPr>
                <w:spacing w:val="1"/>
                <w:sz w:val="24"/>
                <w:szCs w:val="24"/>
              </w:rPr>
              <w:t xml:space="preserve"> </w:t>
            </w:r>
            <w:r>
              <w:rPr>
                <w:sz w:val="24"/>
                <w:szCs w:val="24"/>
              </w:rPr>
              <w:t>МОЗ</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23.07.2002</w:t>
            </w:r>
            <w:r>
              <w:rPr>
                <w:spacing w:val="1"/>
                <w:sz w:val="24"/>
                <w:szCs w:val="24"/>
              </w:rPr>
              <w:t xml:space="preserve"> </w:t>
            </w:r>
            <w:r>
              <w:rPr>
                <w:sz w:val="24"/>
                <w:szCs w:val="24"/>
              </w:rPr>
              <w:t>№280,</w:t>
            </w:r>
            <w:r>
              <w:rPr>
                <w:spacing w:val="1"/>
                <w:sz w:val="24"/>
                <w:szCs w:val="24"/>
              </w:rPr>
              <w:t xml:space="preserve"> </w:t>
            </w:r>
            <w:r>
              <w:rPr>
                <w:sz w:val="24"/>
                <w:szCs w:val="24"/>
              </w:rPr>
              <w:t>зареєстрованого в Мін’юсті України</w:t>
            </w:r>
            <w:r>
              <w:rPr>
                <w:spacing w:val="1"/>
                <w:sz w:val="24"/>
                <w:szCs w:val="24"/>
              </w:rPr>
              <w:t xml:space="preserve"> </w:t>
            </w:r>
            <w:r>
              <w:rPr>
                <w:sz w:val="24"/>
                <w:szCs w:val="24"/>
              </w:rPr>
              <w:t>08.08.2002</w:t>
            </w:r>
            <w:r>
              <w:rPr>
                <w:spacing w:val="1"/>
                <w:sz w:val="24"/>
                <w:szCs w:val="24"/>
              </w:rPr>
              <w:t xml:space="preserve"> </w:t>
            </w:r>
            <w:r>
              <w:rPr>
                <w:sz w:val="24"/>
                <w:szCs w:val="24"/>
              </w:rPr>
              <w:t>за №639/6927.</w:t>
            </w:r>
            <w:r>
              <w:rPr>
                <w:spacing w:val="1"/>
                <w:sz w:val="24"/>
                <w:szCs w:val="24"/>
              </w:rPr>
              <w:t xml:space="preserve"> </w:t>
            </w:r>
          </w:p>
          <w:p w14:paraId="2CC9A181" w14:textId="77777777" w:rsidR="007D240E" w:rsidRDefault="0016005C">
            <w:pPr>
              <w:ind w:right="2" w:firstLine="405"/>
              <w:jc w:val="both"/>
              <w:rPr>
                <w:sz w:val="24"/>
                <w:szCs w:val="24"/>
                <w:shd w:val="clear" w:color="auto" w:fill="FFFFFF"/>
              </w:rPr>
            </w:pPr>
            <w:r>
              <w:rPr>
                <w:sz w:val="24"/>
                <w:szCs w:val="24"/>
              </w:rPr>
              <w:t>До</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предметом</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може</w:t>
            </w:r>
            <w:r>
              <w:rPr>
                <w:spacing w:val="1"/>
                <w:sz w:val="24"/>
                <w:szCs w:val="24"/>
              </w:rPr>
              <w:t xml:space="preserve"> </w:t>
            </w:r>
            <w:r>
              <w:rPr>
                <w:sz w:val="24"/>
                <w:szCs w:val="24"/>
              </w:rPr>
              <w:t>допускатися</w:t>
            </w:r>
            <w:r>
              <w:rPr>
                <w:spacing w:val="1"/>
                <w:sz w:val="24"/>
                <w:szCs w:val="24"/>
              </w:rPr>
              <w:t xml:space="preserve"> </w:t>
            </w:r>
            <w:r>
              <w:rPr>
                <w:sz w:val="24"/>
                <w:szCs w:val="24"/>
              </w:rPr>
              <w:t>лише</w:t>
            </w:r>
            <w:r>
              <w:rPr>
                <w:spacing w:val="1"/>
                <w:sz w:val="24"/>
                <w:szCs w:val="24"/>
              </w:rPr>
              <w:t xml:space="preserve"> </w:t>
            </w:r>
            <w:r>
              <w:rPr>
                <w:sz w:val="24"/>
                <w:szCs w:val="24"/>
              </w:rPr>
              <w:t>персонал</w:t>
            </w:r>
            <w:r>
              <w:rPr>
                <w:spacing w:val="1"/>
                <w:sz w:val="24"/>
                <w:szCs w:val="24"/>
              </w:rPr>
              <w:t xml:space="preserve"> </w:t>
            </w:r>
            <w:r>
              <w:rPr>
                <w:sz w:val="24"/>
                <w:szCs w:val="24"/>
              </w:rPr>
              <w:t>учасника,</w:t>
            </w:r>
            <w:r>
              <w:rPr>
                <w:spacing w:val="1"/>
                <w:sz w:val="24"/>
                <w:szCs w:val="24"/>
              </w:rPr>
              <w:t xml:space="preserve"> </w:t>
            </w:r>
            <w:r>
              <w:rPr>
                <w:sz w:val="24"/>
                <w:szCs w:val="24"/>
              </w:rPr>
              <w:t>який</w:t>
            </w:r>
            <w:r>
              <w:rPr>
                <w:spacing w:val="1"/>
                <w:sz w:val="24"/>
                <w:szCs w:val="24"/>
              </w:rPr>
              <w:t xml:space="preserve"> </w:t>
            </w:r>
            <w:r>
              <w:rPr>
                <w:sz w:val="24"/>
                <w:szCs w:val="24"/>
              </w:rPr>
              <w:t>не</w:t>
            </w:r>
            <w:r>
              <w:rPr>
                <w:spacing w:val="61"/>
                <w:sz w:val="24"/>
                <w:szCs w:val="24"/>
              </w:rPr>
              <w:t xml:space="preserve"> </w:t>
            </w:r>
            <w:r>
              <w:rPr>
                <w:sz w:val="24"/>
                <w:szCs w:val="24"/>
              </w:rPr>
              <w:t>має</w:t>
            </w:r>
            <w:r>
              <w:rPr>
                <w:spacing w:val="1"/>
                <w:sz w:val="24"/>
                <w:szCs w:val="24"/>
              </w:rPr>
              <w:t xml:space="preserve"> </w:t>
            </w:r>
            <w:r>
              <w:rPr>
                <w:sz w:val="24"/>
                <w:szCs w:val="24"/>
              </w:rPr>
              <w:t>протипоказань</w:t>
            </w:r>
            <w:r>
              <w:rPr>
                <w:spacing w:val="1"/>
                <w:sz w:val="24"/>
                <w:szCs w:val="24"/>
              </w:rPr>
              <w:t xml:space="preserve"> </w:t>
            </w:r>
            <w:r>
              <w:rPr>
                <w:sz w:val="24"/>
                <w:szCs w:val="24"/>
              </w:rPr>
              <w:t>щодо</w:t>
            </w:r>
            <w:r>
              <w:rPr>
                <w:spacing w:val="1"/>
                <w:sz w:val="24"/>
                <w:szCs w:val="24"/>
              </w:rPr>
              <w:t xml:space="preserve"> </w:t>
            </w:r>
            <w:r>
              <w:rPr>
                <w:sz w:val="24"/>
                <w:szCs w:val="24"/>
              </w:rPr>
              <w:t>поводження</w:t>
            </w:r>
            <w:r>
              <w:rPr>
                <w:spacing w:val="1"/>
                <w:sz w:val="24"/>
                <w:szCs w:val="24"/>
              </w:rPr>
              <w:t xml:space="preserve"> </w:t>
            </w:r>
            <w:r>
              <w:rPr>
                <w:sz w:val="24"/>
                <w:szCs w:val="24"/>
              </w:rPr>
              <w:t>з</w:t>
            </w:r>
            <w:r>
              <w:rPr>
                <w:spacing w:val="1"/>
                <w:sz w:val="24"/>
                <w:szCs w:val="24"/>
              </w:rPr>
              <w:t xml:space="preserve"> </w:t>
            </w:r>
            <w:r>
              <w:rPr>
                <w:sz w:val="24"/>
                <w:szCs w:val="24"/>
              </w:rPr>
              <w:t>харчовими</w:t>
            </w:r>
            <w:r>
              <w:rPr>
                <w:spacing w:val="1"/>
                <w:sz w:val="24"/>
                <w:szCs w:val="24"/>
              </w:rPr>
              <w:t xml:space="preserve"> </w:t>
            </w:r>
            <w:r>
              <w:rPr>
                <w:sz w:val="24"/>
                <w:szCs w:val="24"/>
              </w:rPr>
              <w:t>продуктами</w:t>
            </w:r>
            <w:r>
              <w:rPr>
                <w:spacing w:val="1"/>
                <w:sz w:val="24"/>
                <w:szCs w:val="24"/>
              </w:rPr>
              <w:t xml:space="preserve"> </w:t>
            </w:r>
            <w:r>
              <w:rPr>
                <w:sz w:val="24"/>
                <w:szCs w:val="24"/>
              </w:rPr>
              <w:t>та</w:t>
            </w:r>
            <w:r>
              <w:rPr>
                <w:spacing w:val="1"/>
                <w:sz w:val="24"/>
                <w:szCs w:val="24"/>
              </w:rPr>
              <w:t xml:space="preserve"> </w:t>
            </w:r>
            <w:r>
              <w:rPr>
                <w:sz w:val="24"/>
                <w:szCs w:val="24"/>
              </w:rPr>
              <w:t>пройшов</w:t>
            </w:r>
            <w:r>
              <w:rPr>
                <w:spacing w:val="9"/>
                <w:sz w:val="24"/>
                <w:szCs w:val="24"/>
              </w:rPr>
              <w:t xml:space="preserve"> </w:t>
            </w:r>
            <w:r>
              <w:rPr>
                <w:sz w:val="24"/>
                <w:szCs w:val="24"/>
              </w:rPr>
              <w:t>навчання</w:t>
            </w:r>
            <w:r>
              <w:rPr>
                <w:spacing w:val="7"/>
                <w:sz w:val="24"/>
                <w:szCs w:val="24"/>
              </w:rPr>
              <w:t xml:space="preserve"> </w:t>
            </w:r>
            <w:r>
              <w:rPr>
                <w:sz w:val="24"/>
                <w:szCs w:val="24"/>
              </w:rPr>
              <w:t>з</w:t>
            </w:r>
            <w:r>
              <w:rPr>
                <w:spacing w:val="13"/>
                <w:sz w:val="24"/>
                <w:szCs w:val="24"/>
              </w:rPr>
              <w:t xml:space="preserve"> </w:t>
            </w:r>
            <w:r>
              <w:rPr>
                <w:sz w:val="24"/>
                <w:szCs w:val="24"/>
              </w:rPr>
              <w:t>питань</w:t>
            </w:r>
            <w:r>
              <w:rPr>
                <w:spacing w:val="13"/>
                <w:sz w:val="24"/>
                <w:szCs w:val="24"/>
              </w:rPr>
              <w:t xml:space="preserve"> </w:t>
            </w:r>
            <w:r>
              <w:rPr>
                <w:sz w:val="24"/>
                <w:szCs w:val="24"/>
              </w:rPr>
              <w:t>гігієни</w:t>
            </w:r>
            <w:r>
              <w:rPr>
                <w:spacing w:val="13"/>
                <w:sz w:val="24"/>
                <w:szCs w:val="24"/>
              </w:rPr>
              <w:t xml:space="preserve"> </w:t>
            </w:r>
            <w:r>
              <w:rPr>
                <w:sz w:val="24"/>
                <w:szCs w:val="24"/>
              </w:rPr>
              <w:t>персоналу,</w:t>
            </w:r>
            <w:r>
              <w:rPr>
                <w:spacing w:val="14"/>
                <w:sz w:val="24"/>
                <w:szCs w:val="24"/>
              </w:rPr>
              <w:t xml:space="preserve"> </w:t>
            </w:r>
            <w:r>
              <w:rPr>
                <w:sz w:val="24"/>
                <w:szCs w:val="24"/>
              </w:rPr>
              <w:t>гігієнічних</w:t>
            </w:r>
            <w:r>
              <w:rPr>
                <w:spacing w:val="7"/>
                <w:sz w:val="24"/>
                <w:szCs w:val="24"/>
              </w:rPr>
              <w:t xml:space="preserve"> </w:t>
            </w:r>
            <w:r>
              <w:rPr>
                <w:sz w:val="24"/>
                <w:szCs w:val="24"/>
              </w:rPr>
              <w:t>вимог обігу</w:t>
            </w:r>
            <w:r>
              <w:rPr>
                <w:spacing w:val="-8"/>
                <w:sz w:val="24"/>
                <w:szCs w:val="24"/>
              </w:rPr>
              <w:t xml:space="preserve"> </w:t>
            </w:r>
            <w:r>
              <w:rPr>
                <w:sz w:val="24"/>
                <w:szCs w:val="24"/>
              </w:rPr>
              <w:t>харчових</w:t>
            </w:r>
            <w:r>
              <w:rPr>
                <w:spacing w:val="-8"/>
                <w:sz w:val="24"/>
                <w:szCs w:val="24"/>
              </w:rPr>
              <w:t xml:space="preserve"> </w:t>
            </w:r>
            <w:r>
              <w:rPr>
                <w:sz w:val="24"/>
                <w:szCs w:val="24"/>
              </w:rPr>
              <w:t>продуктів.</w:t>
            </w:r>
          </w:p>
        </w:tc>
      </w:tr>
    </w:tbl>
    <w:p w14:paraId="622C51D0" w14:textId="77777777" w:rsidR="007D240E" w:rsidRDefault="007D240E">
      <w:pPr>
        <w:ind w:right="2" w:firstLine="426"/>
        <w:jc w:val="both"/>
        <w:rPr>
          <w:sz w:val="24"/>
          <w:szCs w:val="24"/>
        </w:rPr>
      </w:pPr>
    </w:p>
    <w:p w14:paraId="594B7C37" w14:textId="77777777" w:rsidR="007D240E" w:rsidRDefault="0016005C">
      <w:pPr>
        <w:ind w:right="2" w:firstLine="426"/>
        <w:jc w:val="both"/>
        <w:rPr>
          <w:sz w:val="24"/>
          <w:szCs w:val="24"/>
        </w:rPr>
      </w:pPr>
      <w:r>
        <w:rPr>
          <w:sz w:val="24"/>
          <w:szCs w:val="24"/>
        </w:rPr>
        <w:t>У складі тендерної пропозиції учасника повинні міститися наступні документи:</w:t>
      </w:r>
    </w:p>
    <w:p w14:paraId="3FE93A26" w14:textId="77777777" w:rsidR="007D240E" w:rsidRDefault="0016005C">
      <w:pPr>
        <w:pStyle w:val="TableParagraph"/>
        <w:tabs>
          <w:tab w:val="left" w:pos="840"/>
          <w:tab w:val="left" w:pos="981"/>
        </w:tabs>
        <w:ind w:left="0" w:right="2" w:firstLine="426"/>
        <w:jc w:val="both"/>
        <w:rPr>
          <w:sz w:val="24"/>
          <w:szCs w:val="24"/>
        </w:rPr>
      </w:pPr>
      <w:r>
        <w:rPr>
          <w:sz w:val="24"/>
          <w:szCs w:val="24"/>
        </w:rPr>
        <w:t>1) експлуатаційний дозвіл, отриманий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71689A6B" w14:textId="77777777" w:rsidR="007D240E" w:rsidRDefault="0016005C">
      <w:pPr>
        <w:ind w:right="2" w:firstLine="426"/>
        <w:jc w:val="both"/>
        <w:rPr>
          <w:sz w:val="24"/>
          <w:szCs w:val="24"/>
        </w:rPr>
      </w:pPr>
      <w:r>
        <w:rPr>
          <w:sz w:val="24"/>
          <w:szCs w:val="24"/>
        </w:rPr>
        <w:t>2) акт, складений за результатами</w:t>
      </w:r>
      <w:r>
        <w:rPr>
          <w:spacing w:val="1"/>
          <w:sz w:val="24"/>
          <w:szCs w:val="24"/>
        </w:rPr>
        <w:t xml:space="preserve"> </w:t>
      </w:r>
      <w:r>
        <w:rPr>
          <w:sz w:val="24"/>
          <w:szCs w:val="24"/>
        </w:rPr>
        <w:t>проведення</w:t>
      </w:r>
      <w:r>
        <w:rPr>
          <w:spacing w:val="1"/>
          <w:sz w:val="24"/>
          <w:szCs w:val="24"/>
        </w:rPr>
        <w:t xml:space="preserve"> </w:t>
      </w:r>
      <w:r>
        <w:rPr>
          <w:sz w:val="24"/>
          <w:szCs w:val="24"/>
        </w:rPr>
        <w:t>планового</w:t>
      </w:r>
      <w:r>
        <w:rPr>
          <w:spacing w:val="1"/>
          <w:sz w:val="24"/>
          <w:szCs w:val="24"/>
        </w:rPr>
        <w:t xml:space="preserve"> </w:t>
      </w:r>
      <w:r>
        <w:rPr>
          <w:sz w:val="24"/>
          <w:szCs w:val="24"/>
        </w:rPr>
        <w:t>або</w:t>
      </w:r>
      <w:r>
        <w:rPr>
          <w:spacing w:val="1"/>
          <w:sz w:val="24"/>
          <w:szCs w:val="24"/>
        </w:rPr>
        <w:t xml:space="preserve"> </w:t>
      </w:r>
      <w:r>
        <w:rPr>
          <w:sz w:val="24"/>
          <w:szCs w:val="24"/>
        </w:rPr>
        <w:t>позапланового</w:t>
      </w:r>
      <w:r>
        <w:rPr>
          <w:spacing w:val="1"/>
          <w:sz w:val="24"/>
          <w:szCs w:val="24"/>
        </w:rPr>
        <w:t xml:space="preserve"> </w:t>
      </w:r>
      <w:r>
        <w:rPr>
          <w:sz w:val="24"/>
          <w:szCs w:val="24"/>
        </w:rPr>
        <w:t>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наказом</w:t>
      </w:r>
      <w:r>
        <w:rPr>
          <w:spacing w:val="1"/>
          <w:sz w:val="24"/>
          <w:szCs w:val="24"/>
        </w:rPr>
        <w:t xml:space="preserve"> </w:t>
      </w:r>
      <w:r>
        <w:rPr>
          <w:sz w:val="24"/>
          <w:szCs w:val="24"/>
        </w:rPr>
        <w:t>Міністерства</w:t>
      </w:r>
      <w:r>
        <w:rPr>
          <w:spacing w:val="1"/>
          <w:sz w:val="24"/>
          <w:szCs w:val="24"/>
        </w:rPr>
        <w:t xml:space="preserve"> </w:t>
      </w:r>
      <w:r>
        <w:rPr>
          <w:sz w:val="24"/>
          <w:szCs w:val="24"/>
        </w:rPr>
        <w:t>економіки</w:t>
      </w:r>
      <w:r>
        <w:rPr>
          <w:spacing w:val="1"/>
          <w:sz w:val="24"/>
          <w:szCs w:val="24"/>
        </w:rPr>
        <w:t xml:space="preserve"> </w:t>
      </w:r>
      <w:r>
        <w:rPr>
          <w:sz w:val="24"/>
          <w:szCs w:val="24"/>
        </w:rPr>
        <w:t>України</w:t>
      </w:r>
      <w:r>
        <w:rPr>
          <w:spacing w:val="1"/>
          <w:sz w:val="24"/>
          <w:szCs w:val="24"/>
        </w:rPr>
        <w:t xml:space="preserve"> </w:t>
      </w:r>
      <w:r>
        <w:rPr>
          <w:sz w:val="24"/>
          <w:szCs w:val="24"/>
        </w:rPr>
        <w:t xml:space="preserve">від </w:t>
      </w:r>
      <w:r>
        <w:rPr>
          <w:spacing w:val="-57"/>
          <w:sz w:val="24"/>
          <w:szCs w:val="24"/>
        </w:rPr>
        <w:t xml:space="preserve">  </w:t>
      </w:r>
      <w:r>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54F8FA2C" w14:textId="77777777" w:rsidR="007D240E" w:rsidRDefault="0016005C">
      <w:pPr>
        <w:ind w:right="2" w:firstLine="426"/>
        <w:jc w:val="both"/>
        <w:rPr>
          <w:sz w:val="24"/>
          <w:szCs w:val="24"/>
        </w:rPr>
      </w:pPr>
      <w:r>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EA25B33" w14:textId="77777777" w:rsidR="007D240E" w:rsidRDefault="0016005C">
      <w:pPr>
        <w:ind w:right="2" w:firstLine="426"/>
        <w:jc w:val="both"/>
        <w:rPr>
          <w:sz w:val="24"/>
          <w:szCs w:val="24"/>
        </w:rPr>
      </w:pPr>
      <w:r>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5919EF9" w14:textId="77777777" w:rsidR="007D240E" w:rsidRDefault="0016005C">
      <w:pPr>
        <w:ind w:left="6237"/>
        <w:rPr>
          <w:b/>
          <w:bCs/>
          <w:i/>
          <w:iCs/>
          <w:sz w:val="24"/>
          <w:szCs w:val="24"/>
        </w:rPr>
      </w:pPr>
      <w:r>
        <w:br w:type="page"/>
      </w:r>
      <w:r>
        <w:rPr>
          <w:i/>
          <w:iCs/>
        </w:rPr>
        <w:lastRenderedPageBreak/>
        <w:t xml:space="preserve"> </w:t>
      </w:r>
    </w:p>
    <w:p w14:paraId="1E8CA295" w14:textId="77777777" w:rsidR="007D240E" w:rsidRDefault="0016005C">
      <w:pPr>
        <w:pStyle w:val="1"/>
        <w:spacing w:line="240" w:lineRule="auto"/>
        <w:ind w:left="6237" w:right="2"/>
        <w:jc w:val="left"/>
        <w:rPr>
          <w:i/>
          <w:iCs/>
        </w:rPr>
      </w:pPr>
      <w:r>
        <w:rPr>
          <w:i/>
          <w:iCs/>
        </w:rPr>
        <w:t>Додаток № 5</w:t>
      </w:r>
    </w:p>
    <w:p w14:paraId="1445E5BB" w14:textId="77777777" w:rsidR="007D240E" w:rsidRDefault="0016005C">
      <w:pPr>
        <w:pStyle w:val="1"/>
        <w:spacing w:line="240" w:lineRule="auto"/>
        <w:ind w:left="6237" w:right="2"/>
        <w:jc w:val="left"/>
        <w:rPr>
          <w:i/>
          <w:iCs/>
        </w:rPr>
      </w:pPr>
      <w:r>
        <w:rPr>
          <w:i/>
          <w:iCs/>
          <w:spacing w:val="-57"/>
        </w:rPr>
        <w:t xml:space="preserve"> </w:t>
      </w:r>
      <w:r>
        <w:rPr>
          <w:i/>
          <w:iCs/>
        </w:rPr>
        <w:t>до</w:t>
      </w:r>
      <w:r>
        <w:rPr>
          <w:i/>
          <w:iCs/>
          <w:spacing w:val="-4"/>
        </w:rPr>
        <w:t xml:space="preserve"> </w:t>
      </w:r>
      <w:r>
        <w:rPr>
          <w:i/>
          <w:iCs/>
        </w:rPr>
        <w:t>тендерної</w:t>
      </w:r>
      <w:r>
        <w:rPr>
          <w:i/>
          <w:iCs/>
          <w:spacing w:val="-4"/>
        </w:rPr>
        <w:t xml:space="preserve"> </w:t>
      </w:r>
      <w:r>
        <w:rPr>
          <w:i/>
          <w:iCs/>
        </w:rPr>
        <w:t>документації</w:t>
      </w:r>
    </w:p>
    <w:p w14:paraId="588AE1DE" w14:textId="77777777" w:rsidR="007D240E" w:rsidRDefault="007D240E">
      <w:pPr>
        <w:pStyle w:val="aa"/>
        <w:ind w:right="2"/>
        <w:jc w:val="left"/>
        <w:rPr>
          <w:b/>
          <w:sz w:val="23"/>
        </w:rPr>
      </w:pPr>
    </w:p>
    <w:p w14:paraId="6307DE8F" w14:textId="77777777" w:rsidR="007D240E" w:rsidRDefault="0016005C">
      <w:pPr>
        <w:ind w:right="2"/>
        <w:jc w:val="right"/>
        <w:rPr>
          <w:bCs/>
          <w:i/>
          <w:sz w:val="24"/>
        </w:rPr>
      </w:pPr>
      <w:r>
        <w:rPr>
          <w:bCs/>
          <w:i/>
          <w:sz w:val="24"/>
        </w:rPr>
        <w:t>Форма</w:t>
      </w:r>
    </w:p>
    <w:p w14:paraId="3FF1F6C8" w14:textId="77777777" w:rsidR="007D240E" w:rsidRDefault="0016005C">
      <w:pPr>
        <w:ind w:right="2"/>
        <w:rPr>
          <w:b/>
          <w:i/>
          <w:sz w:val="24"/>
        </w:rPr>
      </w:pPr>
      <w:r>
        <w:rPr>
          <w:b/>
          <w:i/>
          <w:sz w:val="24"/>
        </w:rPr>
        <w:t>Проєкт</w:t>
      </w:r>
      <w:r>
        <w:rPr>
          <w:b/>
          <w:i/>
          <w:spacing w:val="3"/>
          <w:sz w:val="24"/>
        </w:rPr>
        <w:t xml:space="preserve"> </w:t>
      </w:r>
      <w:r>
        <w:rPr>
          <w:b/>
          <w:i/>
          <w:sz w:val="24"/>
        </w:rPr>
        <w:t>договору</w:t>
      </w:r>
      <w:r>
        <w:rPr>
          <w:b/>
          <w:i/>
          <w:spacing w:val="-2"/>
          <w:sz w:val="24"/>
        </w:rPr>
        <w:t xml:space="preserve"> </w:t>
      </w:r>
      <w:r>
        <w:rPr>
          <w:b/>
          <w:i/>
          <w:sz w:val="24"/>
        </w:rPr>
        <w:t>про</w:t>
      </w:r>
      <w:r>
        <w:rPr>
          <w:b/>
          <w:i/>
          <w:spacing w:val="-6"/>
          <w:sz w:val="24"/>
        </w:rPr>
        <w:t xml:space="preserve"> </w:t>
      </w:r>
      <w:r>
        <w:rPr>
          <w:b/>
          <w:i/>
          <w:sz w:val="24"/>
        </w:rPr>
        <w:t>закупівлю</w:t>
      </w:r>
    </w:p>
    <w:p w14:paraId="40952089" w14:textId="77777777" w:rsidR="007D240E" w:rsidRDefault="007D240E">
      <w:pPr>
        <w:pStyle w:val="aa"/>
        <w:ind w:right="2"/>
        <w:jc w:val="left"/>
        <w:rPr>
          <w:b/>
          <w:i/>
          <w:sz w:val="16"/>
        </w:rPr>
      </w:pPr>
    </w:p>
    <w:p w14:paraId="340E055B" w14:textId="77777777" w:rsidR="007D240E" w:rsidRDefault="0016005C">
      <w:pPr>
        <w:pStyle w:val="ad"/>
        <w:spacing w:after="0"/>
        <w:jc w:val="center"/>
        <w:rPr>
          <w:b/>
          <w:bCs/>
        </w:rPr>
      </w:pPr>
      <w:r>
        <w:rPr>
          <w:b/>
          <w:bCs/>
        </w:rPr>
        <w:t xml:space="preserve">ДОГОВІР </w:t>
      </w:r>
    </w:p>
    <w:p w14:paraId="18F048E1" w14:textId="77777777" w:rsidR="007D240E" w:rsidRDefault="0016005C">
      <w:pPr>
        <w:jc w:val="center"/>
        <w:rPr>
          <w:i/>
          <w:iCs/>
          <w:sz w:val="24"/>
          <w:szCs w:val="24"/>
        </w:rPr>
      </w:pPr>
      <w:bookmarkStart w:id="15" w:name="OLE_LINK64"/>
      <w:bookmarkStart w:id="16" w:name="OLE_LINK65"/>
      <w:r>
        <w:rPr>
          <w:i/>
          <w:iCs/>
          <w:sz w:val="24"/>
          <w:szCs w:val="24"/>
        </w:rPr>
        <w:t xml:space="preserve">про закупівлю послуг з харчування учнів 1-4 класів, </w:t>
      </w:r>
      <w:bookmarkStart w:id="17" w:name="OLE_LINK57"/>
      <w:bookmarkStart w:id="18" w:name="OLE_LINK55"/>
      <w:bookmarkStart w:id="19" w:name="OLE_LINK56"/>
      <w:bookmarkStart w:id="20" w:name="OLE_LINK53"/>
      <w:bookmarkStart w:id="21" w:name="OLE_LINK54"/>
      <w:r>
        <w:rPr>
          <w:i/>
          <w:iCs/>
          <w:sz w:val="24"/>
          <w:szCs w:val="24"/>
        </w:rPr>
        <w:t>учнів 5-11 класів та вихованців груп дошкільного віку у навчальних закладах Іванківсько</w:t>
      </w:r>
      <w:bookmarkEnd w:id="17"/>
      <w:bookmarkEnd w:id="18"/>
      <w:bookmarkEnd w:id="19"/>
      <w:bookmarkEnd w:id="20"/>
      <w:bookmarkEnd w:id="21"/>
      <w:r>
        <w:rPr>
          <w:i/>
          <w:iCs/>
          <w:sz w:val="24"/>
          <w:szCs w:val="24"/>
        </w:rPr>
        <w:t>ї селищної ради за рахунок коштів місцевого бюджету</w:t>
      </w:r>
    </w:p>
    <w:bookmarkEnd w:id="15"/>
    <w:bookmarkEnd w:id="16"/>
    <w:p w14:paraId="5528AAE4" w14:textId="77777777" w:rsidR="007D240E" w:rsidRDefault="007D240E">
      <w:pPr>
        <w:pStyle w:val="ad"/>
        <w:spacing w:after="0"/>
        <w:jc w:val="center"/>
        <w:rPr>
          <w:b/>
          <w:bCs/>
        </w:rPr>
      </w:pPr>
    </w:p>
    <w:p w14:paraId="1430CDCA" w14:textId="77777777" w:rsidR="007D240E" w:rsidRDefault="007D240E">
      <w:pPr>
        <w:pStyle w:val="ad"/>
        <w:spacing w:after="0"/>
        <w:jc w:val="center"/>
        <w:rPr>
          <w:b/>
          <w:bCs/>
          <w:i/>
        </w:rPr>
      </w:pPr>
    </w:p>
    <w:p w14:paraId="2F537382" w14:textId="77777777" w:rsidR="007D240E" w:rsidRDefault="0016005C">
      <w:pPr>
        <w:pStyle w:val="ad"/>
        <w:spacing w:after="0"/>
        <w:jc w:val="center"/>
        <w:rPr>
          <w:bCs/>
          <w:iCs/>
        </w:rPr>
      </w:pPr>
      <w:r>
        <w:rPr>
          <w:bCs/>
          <w:iCs/>
        </w:rPr>
        <w:t>смт. Іванків                                                                                      від «___»________ 202__ року</w:t>
      </w:r>
    </w:p>
    <w:p w14:paraId="2F8313C0" w14:textId="77777777" w:rsidR="007D240E" w:rsidRDefault="007D240E">
      <w:pPr>
        <w:ind w:firstLine="240"/>
        <w:jc w:val="both"/>
        <w:rPr>
          <w:sz w:val="24"/>
          <w:szCs w:val="24"/>
        </w:rPr>
      </w:pPr>
    </w:p>
    <w:p w14:paraId="52997834" w14:textId="77777777" w:rsidR="007D240E" w:rsidRDefault="007D240E">
      <w:pPr>
        <w:jc w:val="both"/>
        <w:rPr>
          <w:sz w:val="24"/>
          <w:szCs w:val="24"/>
        </w:rPr>
      </w:pPr>
    </w:p>
    <w:p w14:paraId="64A5395B" w14:textId="77777777" w:rsidR="007D240E" w:rsidRDefault="0016005C">
      <w:pPr>
        <w:ind w:firstLine="708"/>
        <w:jc w:val="both"/>
        <w:rPr>
          <w:sz w:val="24"/>
          <w:szCs w:val="24"/>
        </w:rPr>
      </w:pPr>
      <w:r>
        <w:rPr>
          <w:sz w:val="24"/>
          <w:szCs w:val="24"/>
        </w:rPr>
        <w:t>Відділ освіти Іванківської  селищної ради</w:t>
      </w:r>
      <w:r>
        <w:rPr>
          <w:bCs/>
          <w:sz w:val="24"/>
          <w:szCs w:val="24"/>
        </w:rPr>
        <w:t>, в особі ________________</w:t>
      </w:r>
      <w:r>
        <w:rPr>
          <w:sz w:val="24"/>
          <w:szCs w:val="24"/>
        </w:rPr>
        <w:t>, як__ діє на підставі Положення про відділ освіти (далі – Замовник), з однієї сторони, та __________учасник-переможець________, в особі________________________, як__ діє на підставі ______________</w:t>
      </w:r>
      <w:r>
        <w:rPr>
          <w:b/>
          <w:bCs/>
          <w:sz w:val="24"/>
          <w:szCs w:val="24"/>
        </w:rPr>
        <w:t>,</w:t>
      </w:r>
      <w:r>
        <w:rPr>
          <w:sz w:val="24"/>
          <w:szCs w:val="24"/>
        </w:rPr>
        <w:t xml:space="preserve"> (далі – Виконавець), з іншої сторони, уклали цей Договір про наступне.</w:t>
      </w:r>
    </w:p>
    <w:p w14:paraId="3196496D" w14:textId="77777777" w:rsidR="007D240E" w:rsidRDefault="007D240E">
      <w:pPr>
        <w:jc w:val="both"/>
        <w:rPr>
          <w:sz w:val="24"/>
          <w:szCs w:val="24"/>
        </w:rPr>
      </w:pPr>
    </w:p>
    <w:p w14:paraId="6D8BAD9E" w14:textId="77777777" w:rsidR="007D240E" w:rsidRDefault="0016005C">
      <w:pPr>
        <w:pStyle w:val="ad"/>
        <w:spacing w:before="0" w:after="0"/>
        <w:jc w:val="center"/>
        <w:rPr>
          <w:b/>
          <w:bCs/>
          <w:smallCaps/>
        </w:rPr>
      </w:pPr>
      <w:r>
        <w:rPr>
          <w:b/>
          <w:bCs/>
          <w:smallCaps/>
        </w:rPr>
        <w:t>I. Предмет Договору</w:t>
      </w:r>
    </w:p>
    <w:p w14:paraId="22906A21" w14:textId="77777777" w:rsidR="007D240E" w:rsidRDefault="0016005C">
      <w:pPr>
        <w:pStyle w:val="ad"/>
        <w:spacing w:before="0" w:after="0"/>
        <w:jc w:val="both"/>
      </w:pPr>
      <w:r>
        <w:t xml:space="preserve">1.1. Виконавець зобов’язується у 2024 році надавати Замовнику послуги з </w:t>
      </w:r>
      <w:r>
        <w:rPr>
          <w:i/>
          <w:iCs/>
        </w:rPr>
        <w:t>харчування учнів 1-4 класів, учнів 5-11 класів та вихованців груп дошкільного віку у навчальних закладах Іванківської селищної ради за рахунок коштів місцевого бюджету</w:t>
      </w:r>
      <w:r>
        <w:t>, а Замовник приймати та оплачувати такі послуги на умовах та в порядку, визначених цим Договором.</w:t>
      </w:r>
    </w:p>
    <w:p w14:paraId="194444D7" w14:textId="77777777" w:rsidR="007D240E" w:rsidRDefault="0016005C">
      <w:pPr>
        <w:pStyle w:val="ad"/>
        <w:spacing w:before="0" w:after="0"/>
        <w:jc w:val="both"/>
      </w:pPr>
      <w:r>
        <w:t>1.2. Середня вартість харчування однієї дитини та  кількість діто-днів харчування становить:</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3236"/>
        <w:gridCol w:w="1418"/>
        <w:gridCol w:w="1311"/>
        <w:gridCol w:w="1276"/>
        <w:gridCol w:w="1795"/>
      </w:tblGrid>
      <w:tr w:rsidR="007D240E" w14:paraId="35D6C465"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B119F34" w14:textId="77777777" w:rsidR="007D240E" w:rsidRDefault="0016005C">
            <w:pPr>
              <w:jc w:val="center"/>
              <w:rPr>
                <w:b/>
                <w:sz w:val="20"/>
                <w:szCs w:val="20"/>
              </w:rPr>
            </w:pPr>
            <w:r>
              <w:rPr>
                <w:b/>
                <w:sz w:val="20"/>
                <w:szCs w:val="20"/>
              </w:rPr>
              <w:t>№</w:t>
            </w:r>
          </w:p>
        </w:tc>
        <w:tc>
          <w:tcPr>
            <w:tcW w:w="3236" w:type="dxa"/>
            <w:tcBorders>
              <w:top w:val="single" w:sz="4" w:space="0" w:color="000000"/>
              <w:left w:val="single" w:sz="4" w:space="0" w:color="000000"/>
              <w:bottom w:val="single" w:sz="4" w:space="0" w:color="000000"/>
              <w:right w:val="single" w:sz="4" w:space="0" w:color="000000"/>
            </w:tcBorders>
            <w:vAlign w:val="center"/>
          </w:tcPr>
          <w:p w14:paraId="1E158973" w14:textId="77777777" w:rsidR="007D240E" w:rsidRDefault="0016005C">
            <w:pPr>
              <w:jc w:val="center"/>
              <w:rPr>
                <w:b/>
                <w:sz w:val="20"/>
                <w:szCs w:val="20"/>
              </w:rPr>
            </w:pPr>
            <w:r>
              <w:rPr>
                <w:b/>
                <w:sz w:val="20"/>
                <w:szCs w:val="20"/>
              </w:rPr>
              <w:t xml:space="preserve">Назва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46C87C" w14:textId="77777777" w:rsidR="007D240E" w:rsidRDefault="0016005C">
            <w:pPr>
              <w:jc w:val="center"/>
              <w:rPr>
                <w:b/>
                <w:sz w:val="20"/>
                <w:szCs w:val="20"/>
              </w:rPr>
            </w:pPr>
            <w:r>
              <w:rPr>
                <w:b/>
                <w:sz w:val="20"/>
                <w:szCs w:val="20"/>
              </w:rPr>
              <w:t>Вікова категорія дітей</w:t>
            </w:r>
          </w:p>
        </w:tc>
        <w:tc>
          <w:tcPr>
            <w:tcW w:w="1310" w:type="dxa"/>
            <w:tcBorders>
              <w:top w:val="single" w:sz="4" w:space="0" w:color="000000"/>
              <w:left w:val="single" w:sz="4" w:space="0" w:color="000000"/>
              <w:bottom w:val="single" w:sz="4" w:space="0" w:color="000000"/>
              <w:right w:val="single" w:sz="4" w:space="0" w:color="000000"/>
            </w:tcBorders>
            <w:vAlign w:val="center"/>
          </w:tcPr>
          <w:p w14:paraId="2586105E" w14:textId="77777777" w:rsidR="007D240E" w:rsidRDefault="0016005C">
            <w:pPr>
              <w:jc w:val="center"/>
              <w:rPr>
                <w:b/>
                <w:sz w:val="20"/>
                <w:szCs w:val="20"/>
              </w:rPr>
            </w:pPr>
            <w:r>
              <w:rPr>
                <w:b/>
                <w:sz w:val="20"/>
                <w:szCs w:val="20"/>
              </w:rPr>
              <w:t>Кількість прийомів їжі</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EBF64" w14:textId="77777777" w:rsidR="007D240E" w:rsidRDefault="0016005C">
            <w:pPr>
              <w:jc w:val="center"/>
              <w:rPr>
                <w:b/>
                <w:sz w:val="20"/>
                <w:szCs w:val="20"/>
              </w:rPr>
            </w:pPr>
            <w:r>
              <w:rPr>
                <w:b/>
                <w:sz w:val="20"/>
                <w:szCs w:val="20"/>
              </w:rPr>
              <w:t>Обсяг послуг, діто-днів</w:t>
            </w:r>
          </w:p>
        </w:tc>
        <w:tc>
          <w:tcPr>
            <w:tcW w:w="1795" w:type="dxa"/>
            <w:tcBorders>
              <w:top w:val="single" w:sz="4" w:space="0" w:color="000000"/>
              <w:left w:val="single" w:sz="4" w:space="0" w:color="000000"/>
              <w:bottom w:val="single" w:sz="4" w:space="0" w:color="000000"/>
              <w:right w:val="single" w:sz="4" w:space="0" w:color="000000"/>
            </w:tcBorders>
          </w:tcPr>
          <w:p w14:paraId="53711F9E" w14:textId="77777777" w:rsidR="007D240E" w:rsidRDefault="0016005C">
            <w:pPr>
              <w:jc w:val="center"/>
              <w:rPr>
                <w:b/>
                <w:sz w:val="20"/>
                <w:szCs w:val="20"/>
              </w:rPr>
            </w:pPr>
            <w:r>
              <w:rPr>
                <w:b/>
                <w:sz w:val="20"/>
                <w:szCs w:val="20"/>
              </w:rPr>
              <w:t>Середня вартість харчування однієї дитини, грн. без ПДВ</w:t>
            </w:r>
          </w:p>
        </w:tc>
      </w:tr>
      <w:tr w:rsidR="007D240E" w14:paraId="11B0E769"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B3921EC" w14:textId="77777777" w:rsidR="007D240E" w:rsidRDefault="0016005C">
            <w:pPr>
              <w:jc w:val="both"/>
              <w:rPr>
                <w:sz w:val="20"/>
                <w:szCs w:val="20"/>
              </w:rPr>
            </w:pPr>
            <w:r>
              <w:rPr>
                <w:sz w:val="20"/>
                <w:szCs w:val="20"/>
              </w:rPr>
              <w:t>1</w:t>
            </w:r>
          </w:p>
        </w:tc>
        <w:tc>
          <w:tcPr>
            <w:tcW w:w="3236" w:type="dxa"/>
            <w:tcBorders>
              <w:top w:val="single" w:sz="4" w:space="0" w:color="000000"/>
              <w:left w:val="single" w:sz="4" w:space="0" w:color="000000"/>
              <w:bottom w:val="single" w:sz="4" w:space="0" w:color="000000"/>
              <w:right w:val="single" w:sz="4" w:space="0" w:color="000000"/>
            </w:tcBorders>
            <w:vAlign w:val="center"/>
          </w:tcPr>
          <w:p w14:paraId="29D71C4C" w14:textId="77777777" w:rsidR="007D240E" w:rsidRDefault="0016005C">
            <w:pPr>
              <w:rPr>
                <w:bCs/>
                <w:sz w:val="20"/>
                <w:szCs w:val="20"/>
              </w:rPr>
            </w:pPr>
            <w:r>
              <w:rPr>
                <w:bCs/>
                <w:sz w:val="20"/>
                <w:szCs w:val="20"/>
              </w:rPr>
              <w:t>Послуги з харчування учнів 1-4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3C6566FA" w14:textId="77777777" w:rsidR="007D240E" w:rsidRDefault="0016005C">
            <w:pPr>
              <w:ind w:firstLine="3"/>
              <w:jc w:val="center"/>
              <w:rPr>
                <w:sz w:val="20"/>
                <w:szCs w:val="20"/>
              </w:rPr>
            </w:pPr>
            <w:r>
              <w:rPr>
                <w:sz w:val="20"/>
                <w:szCs w:val="20"/>
              </w:rPr>
              <w:t>6-11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192C56B8" w14:textId="77777777" w:rsidR="007D240E" w:rsidRDefault="0016005C">
            <w:pPr>
              <w:ind w:firstLine="3"/>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798C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1F7CCC28" w14:textId="77777777" w:rsidR="007D240E" w:rsidRDefault="007D240E">
            <w:pPr>
              <w:jc w:val="center"/>
              <w:rPr>
                <w:b/>
                <w:sz w:val="20"/>
                <w:szCs w:val="20"/>
              </w:rPr>
            </w:pPr>
          </w:p>
        </w:tc>
      </w:tr>
      <w:tr w:rsidR="007D240E" w14:paraId="15C88E73"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AAA688E" w14:textId="77777777" w:rsidR="007D240E" w:rsidRDefault="0016005C">
            <w:pPr>
              <w:jc w:val="both"/>
              <w:rPr>
                <w:sz w:val="20"/>
                <w:szCs w:val="20"/>
              </w:rPr>
            </w:pPr>
            <w:r>
              <w:rPr>
                <w:sz w:val="2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14:paraId="0679FF62" w14:textId="77777777" w:rsidR="007D240E" w:rsidRDefault="0016005C">
            <w:pPr>
              <w:rPr>
                <w:bCs/>
                <w:sz w:val="20"/>
                <w:szCs w:val="20"/>
              </w:rPr>
            </w:pPr>
            <w:r>
              <w:rPr>
                <w:bCs/>
                <w:sz w:val="20"/>
                <w:szCs w:val="20"/>
              </w:rPr>
              <w:t>Послуги з харчування учнів 5-11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11470661"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11-14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CCC7E6B"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C1ABE23"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FD3AE1" w14:textId="77777777" w:rsidR="007D240E" w:rsidRDefault="007D240E">
            <w:pPr>
              <w:jc w:val="center"/>
              <w:rPr>
                <w:b/>
                <w:sz w:val="20"/>
                <w:szCs w:val="20"/>
              </w:rPr>
            </w:pPr>
          </w:p>
        </w:tc>
      </w:tr>
      <w:tr w:rsidR="007D240E" w14:paraId="5C9BC83B" w14:textId="77777777">
        <w:trPr>
          <w:trHeight w:val="20"/>
          <w:jc w:val="center"/>
        </w:trPr>
        <w:tc>
          <w:tcPr>
            <w:tcW w:w="6410" w:type="dxa"/>
            <w:vMerge/>
            <w:tcBorders>
              <w:top w:val="single" w:sz="4" w:space="0" w:color="000000"/>
              <w:left w:val="single" w:sz="4" w:space="0" w:color="000000"/>
              <w:bottom w:val="single" w:sz="4" w:space="0" w:color="000000"/>
              <w:right w:val="single" w:sz="4" w:space="0" w:color="000000"/>
            </w:tcBorders>
            <w:vAlign w:val="center"/>
          </w:tcPr>
          <w:p w14:paraId="4A0D9AE8" w14:textId="77777777" w:rsidR="007D240E" w:rsidRDefault="007D240E">
            <w:pPr>
              <w:rPr>
                <w:sz w:val="20"/>
                <w:szCs w:val="20"/>
              </w:rPr>
            </w:pPr>
          </w:p>
        </w:tc>
        <w:tc>
          <w:tcPr>
            <w:tcW w:w="3236" w:type="dxa"/>
            <w:vMerge/>
            <w:tcBorders>
              <w:top w:val="single" w:sz="4" w:space="0" w:color="000000"/>
              <w:left w:val="single" w:sz="4" w:space="0" w:color="000000"/>
              <w:bottom w:val="single" w:sz="4" w:space="0" w:color="000000"/>
              <w:right w:val="single" w:sz="4" w:space="0" w:color="000000"/>
            </w:tcBorders>
            <w:vAlign w:val="center"/>
          </w:tcPr>
          <w:p w14:paraId="06FC9AEA" w14:textId="77777777" w:rsidR="007D240E" w:rsidRDefault="007D240E">
            <w:pPr>
              <w:rPr>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CFB450"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14-18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72452877"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E6167"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5B9625" w14:textId="77777777" w:rsidR="007D240E" w:rsidRDefault="007D240E">
            <w:pPr>
              <w:jc w:val="center"/>
              <w:rPr>
                <w:b/>
                <w:sz w:val="20"/>
                <w:szCs w:val="20"/>
              </w:rPr>
            </w:pPr>
          </w:p>
        </w:tc>
      </w:tr>
      <w:tr w:rsidR="007D240E" w14:paraId="3D4F04DB"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5D6183" w14:textId="77777777" w:rsidR="007D240E" w:rsidRDefault="0016005C">
            <w:pPr>
              <w:jc w:val="both"/>
              <w:rPr>
                <w:sz w:val="20"/>
                <w:szCs w:val="20"/>
              </w:rPr>
            </w:pPr>
            <w:r>
              <w:rPr>
                <w:sz w:val="20"/>
                <w:szCs w:val="20"/>
              </w:rPr>
              <w:t>3</w:t>
            </w:r>
          </w:p>
        </w:tc>
        <w:tc>
          <w:tcPr>
            <w:tcW w:w="3236" w:type="dxa"/>
            <w:tcBorders>
              <w:top w:val="single" w:sz="4" w:space="0" w:color="000000"/>
              <w:left w:val="single" w:sz="4" w:space="0" w:color="000000"/>
              <w:bottom w:val="single" w:sz="4" w:space="0" w:color="000000"/>
              <w:right w:val="single" w:sz="4" w:space="0" w:color="000000"/>
            </w:tcBorders>
            <w:vAlign w:val="center"/>
          </w:tcPr>
          <w:p w14:paraId="1C72D5E1" w14:textId="77777777" w:rsidR="007D240E" w:rsidRDefault="0016005C">
            <w:pPr>
              <w:rPr>
                <w:bCs/>
                <w:sz w:val="20"/>
                <w:szCs w:val="20"/>
              </w:rPr>
            </w:pPr>
            <w:r>
              <w:rPr>
                <w:bCs/>
                <w:sz w:val="20"/>
                <w:szCs w:val="20"/>
              </w:rPr>
              <w:t>Послуги з харчування вихованців груп дошкільного віку</w:t>
            </w:r>
          </w:p>
        </w:tc>
        <w:tc>
          <w:tcPr>
            <w:tcW w:w="1418" w:type="dxa"/>
            <w:tcBorders>
              <w:top w:val="single" w:sz="4" w:space="0" w:color="000000"/>
              <w:left w:val="single" w:sz="4" w:space="0" w:color="000000"/>
              <w:bottom w:val="single" w:sz="4" w:space="0" w:color="000000"/>
              <w:right w:val="single" w:sz="4" w:space="0" w:color="000000"/>
            </w:tcBorders>
            <w:vAlign w:val="center"/>
          </w:tcPr>
          <w:p w14:paraId="7C83D2C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3-6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83B2045"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F51E59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43E18242" w14:textId="77777777" w:rsidR="007D240E" w:rsidRDefault="007D240E">
            <w:pPr>
              <w:jc w:val="center"/>
              <w:rPr>
                <w:b/>
                <w:sz w:val="20"/>
                <w:szCs w:val="20"/>
              </w:rPr>
            </w:pPr>
          </w:p>
        </w:tc>
      </w:tr>
      <w:tr w:rsidR="007D240E" w14:paraId="6F741988" w14:textId="77777777">
        <w:trPr>
          <w:trHeight w:val="20"/>
          <w:jc w:val="center"/>
        </w:trPr>
        <w:tc>
          <w:tcPr>
            <w:tcW w:w="6410" w:type="dxa"/>
            <w:gridSpan w:val="4"/>
            <w:tcBorders>
              <w:top w:val="single" w:sz="4" w:space="0" w:color="000000"/>
              <w:left w:val="single" w:sz="4" w:space="0" w:color="000000"/>
              <w:bottom w:val="single" w:sz="4" w:space="0" w:color="000000"/>
              <w:right w:val="single" w:sz="4" w:space="0" w:color="000000"/>
            </w:tcBorders>
            <w:vAlign w:val="center"/>
          </w:tcPr>
          <w:p w14:paraId="1B7A0819"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i/>
                <w:color w:val="auto"/>
                <w:sz w:val="20"/>
                <w:szCs w:val="20"/>
                <w:lang w:val="ru-RU"/>
              </w:rPr>
            </w:pPr>
            <w:r>
              <w:rPr>
                <w:rFonts w:ascii="Times New Roman" w:hAnsi="Times New Roman" w:cs="Times New Roman"/>
                <w:i/>
                <w:color w:val="auto"/>
                <w:sz w:val="20"/>
                <w:szCs w:val="20"/>
                <w:lang w:val="ru-RU"/>
              </w:rPr>
              <w:t>Всього:</w:t>
            </w:r>
          </w:p>
        </w:tc>
        <w:tc>
          <w:tcPr>
            <w:tcW w:w="1276" w:type="dxa"/>
            <w:tcBorders>
              <w:top w:val="single" w:sz="4" w:space="0" w:color="000000"/>
              <w:left w:val="single" w:sz="4" w:space="0" w:color="000000"/>
              <w:bottom w:val="single" w:sz="4" w:space="0" w:color="000000"/>
              <w:right w:val="single" w:sz="4" w:space="0" w:color="000000"/>
            </w:tcBorders>
          </w:tcPr>
          <w:p w14:paraId="339565F3" w14:textId="77777777" w:rsidR="007D240E" w:rsidRDefault="007D240E">
            <w:pPr>
              <w:jc w:val="center"/>
              <w:rPr>
                <w:b/>
                <w:i/>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574DDF8" w14:textId="77777777" w:rsidR="007D240E" w:rsidRDefault="007D240E">
            <w:pPr>
              <w:jc w:val="center"/>
              <w:rPr>
                <w:b/>
                <w:i/>
                <w:sz w:val="20"/>
                <w:szCs w:val="20"/>
              </w:rPr>
            </w:pPr>
          </w:p>
        </w:tc>
      </w:tr>
    </w:tbl>
    <w:p w14:paraId="54045736" w14:textId="77777777" w:rsidR="007D240E" w:rsidRDefault="0016005C">
      <w:pPr>
        <w:jc w:val="both"/>
        <w:rPr>
          <w:sz w:val="24"/>
          <w:szCs w:val="24"/>
        </w:rPr>
      </w:pPr>
      <w:r>
        <w:rPr>
          <w:sz w:val="24"/>
          <w:szCs w:val="24"/>
        </w:rPr>
        <w:t>1.3. Замовник та Виконавець, керуючись законами України: «Про публічні закупівлі « (зі змінами), «Про охорону дитинства», «Про освіту», постановами Кабінету Міністрів України від 24.03.2021 №305 «</w:t>
      </w:r>
      <w:r>
        <w:rPr>
          <w:bCs/>
          <w:color w:val="333333"/>
          <w:sz w:val="24"/>
          <w:szCs w:val="24"/>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та </w:t>
      </w:r>
      <w:r>
        <w:rPr>
          <w:sz w:val="24"/>
          <w:szCs w:val="24"/>
        </w:rPr>
        <w:t>«</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r>
        <w:rPr>
          <w:bCs/>
          <w:sz w:val="24"/>
          <w:szCs w:val="24"/>
        </w:rPr>
        <w:t xml:space="preserve"> </w:t>
      </w:r>
      <w:r>
        <w:rPr>
          <w:sz w:val="24"/>
          <w:szCs w:val="24"/>
          <w:shd w:val="clear" w:color="auto" w:fill="FFFFFF"/>
        </w:rPr>
        <w:t xml:space="preserve">від 12.10.2022 №1178, </w:t>
      </w:r>
      <w:r>
        <w:rPr>
          <w:bCs/>
          <w:sz w:val="24"/>
          <w:szCs w:val="24"/>
        </w:rPr>
        <w:t xml:space="preserve">а також </w:t>
      </w:r>
      <w:r>
        <w:rPr>
          <w:sz w:val="24"/>
          <w:szCs w:val="24"/>
        </w:rPr>
        <w:t>наказами Міністерства охорони здоров’я України про затвердження меню беруть взаємні зобов’язання по організації харчування дітей у навчальних закладах Іванківської селищної ради.</w:t>
      </w:r>
    </w:p>
    <w:p w14:paraId="4592A688" w14:textId="77777777" w:rsidR="007D240E" w:rsidRDefault="0016005C">
      <w:pPr>
        <w:jc w:val="both"/>
        <w:rPr>
          <w:sz w:val="24"/>
          <w:szCs w:val="24"/>
        </w:rPr>
      </w:pPr>
      <w:r>
        <w:rPr>
          <w:sz w:val="24"/>
          <w:szCs w:val="24"/>
        </w:rPr>
        <w:t>1.5 Обсяги закупівлі послуг можуть бути зменшені з урахуванням фактичного обсягу видатків замовника.</w:t>
      </w:r>
    </w:p>
    <w:p w14:paraId="260B892C" w14:textId="77777777" w:rsidR="007D240E" w:rsidRDefault="007D240E">
      <w:pPr>
        <w:pStyle w:val="ad"/>
        <w:spacing w:before="0" w:after="0"/>
        <w:jc w:val="center"/>
        <w:rPr>
          <w:b/>
          <w:bCs/>
          <w:smallCaps/>
        </w:rPr>
      </w:pPr>
    </w:p>
    <w:p w14:paraId="239A27B1" w14:textId="77777777" w:rsidR="007D240E" w:rsidRDefault="0016005C">
      <w:pPr>
        <w:pStyle w:val="ad"/>
        <w:keepNext/>
        <w:spacing w:before="0" w:after="0"/>
        <w:jc w:val="center"/>
        <w:rPr>
          <w:b/>
          <w:bCs/>
          <w:smallCaps/>
        </w:rPr>
      </w:pPr>
      <w:r>
        <w:rPr>
          <w:b/>
          <w:bCs/>
          <w:smallCaps/>
        </w:rPr>
        <w:t>II. Якість послуг</w:t>
      </w:r>
    </w:p>
    <w:p w14:paraId="6BF16872" w14:textId="77777777" w:rsidR="007D240E" w:rsidRDefault="0016005C">
      <w:pPr>
        <w:pStyle w:val="ad"/>
        <w:spacing w:before="0" w:after="0"/>
        <w:jc w:val="both"/>
      </w:pPr>
      <w:r>
        <w:t>2.1 Виконавець повинен надати Замовнику послуги, якість яких відповідає умовам, встановленим чинним законодавством до послуг даного виду та у тендерній документації.</w:t>
      </w:r>
    </w:p>
    <w:p w14:paraId="2740D1A1" w14:textId="77777777" w:rsidR="007D240E" w:rsidRDefault="007D240E">
      <w:pPr>
        <w:pStyle w:val="ad"/>
        <w:keepNext/>
        <w:spacing w:before="0" w:after="0"/>
        <w:jc w:val="center"/>
        <w:rPr>
          <w:b/>
          <w:bCs/>
          <w:smallCaps/>
        </w:rPr>
      </w:pPr>
    </w:p>
    <w:p w14:paraId="7CB6DCD5" w14:textId="77777777" w:rsidR="007D240E" w:rsidRDefault="0016005C">
      <w:pPr>
        <w:pStyle w:val="ad"/>
        <w:keepNext/>
        <w:spacing w:before="0" w:after="0"/>
        <w:jc w:val="center"/>
        <w:rPr>
          <w:b/>
          <w:bCs/>
          <w:smallCaps/>
        </w:rPr>
      </w:pPr>
      <w:r>
        <w:rPr>
          <w:b/>
          <w:bCs/>
          <w:smallCaps/>
        </w:rPr>
        <w:t>III. Ціна Договору</w:t>
      </w:r>
    </w:p>
    <w:p w14:paraId="0E42E54C" w14:textId="77777777" w:rsidR="007D240E" w:rsidRDefault="0016005C">
      <w:pPr>
        <w:pStyle w:val="ad"/>
        <w:spacing w:before="0" w:after="0"/>
        <w:jc w:val="both"/>
      </w:pPr>
      <w:r>
        <w:t>3.1. Загальна сума Договору становить _______ грн. без/з ПДВ.</w:t>
      </w:r>
    </w:p>
    <w:p w14:paraId="37634949" w14:textId="77777777" w:rsidR="007D240E" w:rsidRDefault="0016005C">
      <w:pPr>
        <w:pStyle w:val="ad"/>
        <w:spacing w:before="0" w:after="0"/>
        <w:jc w:val="both"/>
      </w:pPr>
      <w:r>
        <w:t>3.2. Ціна цього Договору може бути зменшена за взаємною згодою Сторін.</w:t>
      </w:r>
    </w:p>
    <w:p w14:paraId="76FF4397" w14:textId="77777777" w:rsidR="007D240E" w:rsidRDefault="0016005C">
      <w:pPr>
        <w:pStyle w:val="ad"/>
        <w:spacing w:before="0" w:after="0"/>
        <w:jc w:val="both"/>
      </w:pPr>
      <w:r>
        <w:t>3.3. Вартість одного діто-дня в середньому за чотири тижні (згідно додатку №1 до цього Договору) становить:</w:t>
      </w:r>
    </w:p>
    <w:p w14:paraId="39D10266" w14:textId="77777777" w:rsidR="007D240E" w:rsidRDefault="0016005C">
      <w:pPr>
        <w:pStyle w:val="ad"/>
        <w:spacing w:before="0" w:after="0"/>
        <w:jc w:val="both"/>
      </w:pPr>
      <w:r>
        <w:t>а) для учнів 1-4 класів (6-11 років)  – _____ грн.</w:t>
      </w:r>
    </w:p>
    <w:p w14:paraId="2255D75A" w14:textId="77777777" w:rsidR="007D240E" w:rsidRDefault="0016005C">
      <w:pPr>
        <w:pStyle w:val="ad"/>
        <w:spacing w:before="0" w:after="0"/>
        <w:jc w:val="both"/>
      </w:pPr>
      <w:r>
        <w:t>б) для учнів 5-11 класів (11-14 років) – ___ грн.</w:t>
      </w:r>
    </w:p>
    <w:p w14:paraId="5233586F" w14:textId="77777777" w:rsidR="007D240E" w:rsidRDefault="0016005C">
      <w:pPr>
        <w:pStyle w:val="ad"/>
        <w:spacing w:before="0" w:after="0"/>
        <w:jc w:val="both"/>
      </w:pPr>
      <w:r>
        <w:t>в) для учнів 5-11 класів (14-18 років) – ___ грн.</w:t>
      </w:r>
    </w:p>
    <w:p w14:paraId="16D471C5" w14:textId="77777777" w:rsidR="007D240E" w:rsidRDefault="0016005C">
      <w:pPr>
        <w:pStyle w:val="ad"/>
        <w:spacing w:before="0" w:after="0"/>
        <w:jc w:val="both"/>
      </w:pPr>
      <w:r>
        <w:t>г) для вихованців груп дошкільного віку (3-6 років)  – ___ грн.</w:t>
      </w:r>
    </w:p>
    <w:p w14:paraId="6F1D4511" w14:textId="77777777" w:rsidR="007D240E" w:rsidRDefault="007D240E">
      <w:pPr>
        <w:pStyle w:val="ad"/>
        <w:spacing w:before="0" w:after="0"/>
        <w:jc w:val="center"/>
        <w:rPr>
          <w:b/>
          <w:bCs/>
          <w:smallCaps/>
        </w:rPr>
      </w:pPr>
    </w:p>
    <w:p w14:paraId="50EF8759" w14:textId="77777777" w:rsidR="007D240E" w:rsidRDefault="0016005C">
      <w:pPr>
        <w:pStyle w:val="ad"/>
        <w:spacing w:before="0" w:after="0"/>
        <w:jc w:val="center"/>
        <w:rPr>
          <w:b/>
          <w:bCs/>
          <w:smallCaps/>
        </w:rPr>
      </w:pPr>
      <w:r>
        <w:rPr>
          <w:b/>
          <w:bCs/>
          <w:smallCaps/>
        </w:rPr>
        <w:t>IV. Порядок здійснення оплати</w:t>
      </w:r>
    </w:p>
    <w:p w14:paraId="10284A03" w14:textId="77777777" w:rsidR="007D240E" w:rsidRDefault="0016005C">
      <w:pPr>
        <w:pStyle w:val="ad"/>
        <w:spacing w:before="0" w:after="0"/>
        <w:jc w:val="both"/>
      </w:pPr>
      <w:r>
        <w:t>4.1. Розрахунки проводяться шляхом щомісячної оплати Замовником за надані послуги згідно актів наданих послуг. Акт разом із зведеним реєстром надається протягом п’яти днів після закінчення місяця, за який надані послуги.</w:t>
      </w:r>
    </w:p>
    <w:p w14:paraId="74ABFF0C" w14:textId="77777777" w:rsidR="007D240E" w:rsidRDefault="007D240E">
      <w:pPr>
        <w:pStyle w:val="ad"/>
        <w:keepNext/>
        <w:spacing w:before="0" w:after="0"/>
        <w:jc w:val="center"/>
        <w:rPr>
          <w:b/>
          <w:bCs/>
          <w:smallCaps/>
        </w:rPr>
      </w:pPr>
    </w:p>
    <w:p w14:paraId="056464C7" w14:textId="77777777" w:rsidR="007D240E" w:rsidRDefault="0016005C">
      <w:pPr>
        <w:pStyle w:val="ad"/>
        <w:keepNext/>
        <w:spacing w:before="0" w:after="0"/>
        <w:jc w:val="center"/>
        <w:rPr>
          <w:b/>
          <w:bCs/>
          <w:smallCaps/>
        </w:rPr>
      </w:pPr>
      <w:r>
        <w:rPr>
          <w:b/>
          <w:bCs/>
          <w:smallCaps/>
        </w:rPr>
        <w:t>V. Надання послуг</w:t>
      </w:r>
    </w:p>
    <w:p w14:paraId="777ACBAE" w14:textId="77777777" w:rsidR="007D240E" w:rsidRDefault="0016005C">
      <w:pPr>
        <w:pStyle w:val="ad"/>
        <w:numPr>
          <w:ilvl w:val="1"/>
          <w:numId w:val="31"/>
        </w:numPr>
        <w:suppressAutoHyphens w:val="0"/>
        <w:spacing w:before="0" w:after="0"/>
        <w:ind w:left="0" w:firstLine="0"/>
        <w:contextualSpacing/>
        <w:jc w:val="both"/>
      </w:pPr>
      <w:r>
        <w:t>Надання послуг: Виконавець приступає до надання послуг з дати підписання договору.</w:t>
      </w:r>
    </w:p>
    <w:p w14:paraId="3CE4C48D" w14:textId="77777777" w:rsidR="007D240E" w:rsidRDefault="0016005C">
      <w:pPr>
        <w:pStyle w:val="ad"/>
        <w:numPr>
          <w:ilvl w:val="1"/>
          <w:numId w:val="31"/>
        </w:numPr>
        <w:suppressAutoHyphens w:val="0"/>
        <w:spacing w:before="0" w:after="0"/>
        <w:ind w:left="0" w:firstLine="0"/>
        <w:contextualSpacing/>
        <w:jc w:val="both"/>
      </w:pPr>
      <w:r>
        <w:t>Місце надання послуг: у наступних закладах освіти</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499"/>
      </w:tblGrid>
      <w:tr w:rsidR="007D240E" w14:paraId="2ACD05F1" w14:textId="77777777">
        <w:trPr>
          <w:trHeight w:val="20"/>
          <w:jc w:val="center"/>
        </w:trPr>
        <w:tc>
          <w:tcPr>
            <w:tcW w:w="726" w:type="dxa"/>
            <w:shd w:val="clear" w:color="000000" w:fill="FFFFFF"/>
            <w:vAlign w:val="center"/>
          </w:tcPr>
          <w:p w14:paraId="2F553642" w14:textId="77777777" w:rsidR="007D240E" w:rsidRDefault="0016005C">
            <w:pPr>
              <w:jc w:val="center"/>
              <w:rPr>
                <w:b/>
                <w:bCs/>
                <w:color w:val="000000"/>
                <w:sz w:val="20"/>
                <w:szCs w:val="20"/>
              </w:rPr>
            </w:pPr>
            <w:r>
              <w:rPr>
                <w:b/>
                <w:bCs/>
                <w:color w:val="000000"/>
                <w:sz w:val="20"/>
                <w:szCs w:val="20"/>
              </w:rPr>
              <w:t>№</w:t>
            </w:r>
          </w:p>
        </w:tc>
        <w:tc>
          <w:tcPr>
            <w:tcW w:w="6499" w:type="dxa"/>
            <w:shd w:val="clear" w:color="000000" w:fill="FFFFFF"/>
            <w:vAlign w:val="center"/>
          </w:tcPr>
          <w:p w14:paraId="730F3E11" w14:textId="77777777" w:rsidR="007D240E" w:rsidRDefault="0016005C">
            <w:pPr>
              <w:jc w:val="center"/>
              <w:rPr>
                <w:b/>
                <w:bCs/>
                <w:color w:val="000000"/>
                <w:sz w:val="20"/>
                <w:szCs w:val="20"/>
              </w:rPr>
            </w:pPr>
            <w:r>
              <w:rPr>
                <w:b/>
                <w:bCs/>
                <w:color w:val="000000"/>
                <w:sz w:val="20"/>
                <w:szCs w:val="20"/>
              </w:rPr>
              <w:t>Назва закладу освіти</w:t>
            </w:r>
          </w:p>
        </w:tc>
      </w:tr>
      <w:tr w:rsidR="007D240E" w14:paraId="5F47C7B9" w14:textId="77777777">
        <w:trPr>
          <w:trHeight w:val="20"/>
          <w:jc w:val="center"/>
        </w:trPr>
        <w:tc>
          <w:tcPr>
            <w:tcW w:w="726" w:type="dxa"/>
            <w:shd w:val="clear" w:color="000000" w:fill="FFFFFF"/>
            <w:vAlign w:val="center"/>
          </w:tcPr>
          <w:p w14:paraId="1669BA75" w14:textId="77777777" w:rsidR="007D240E" w:rsidRDefault="0016005C">
            <w:pPr>
              <w:jc w:val="center"/>
              <w:rPr>
                <w:color w:val="000000"/>
                <w:sz w:val="20"/>
                <w:szCs w:val="20"/>
              </w:rPr>
            </w:pPr>
            <w:r>
              <w:rPr>
                <w:color w:val="000000"/>
                <w:sz w:val="20"/>
                <w:szCs w:val="20"/>
              </w:rPr>
              <w:t>1</w:t>
            </w:r>
          </w:p>
        </w:tc>
        <w:tc>
          <w:tcPr>
            <w:tcW w:w="6499" w:type="dxa"/>
            <w:shd w:val="clear" w:color="000000" w:fill="FFFFFF"/>
            <w:vAlign w:val="center"/>
          </w:tcPr>
          <w:p w14:paraId="7122CE0D" w14:textId="77777777" w:rsidR="007D240E" w:rsidRDefault="0016005C">
            <w:pPr>
              <w:rPr>
                <w:color w:val="000000"/>
                <w:sz w:val="20"/>
                <w:szCs w:val="20"/>
              </w:rPr>
            </w:pPr>
            <w:r>
              <w:rPr>
                <w:color w:val="000000"/>
                <w:sz w:val="20"/>
                <w:szCs w:val="20"/>
              </w:rPr>
              <w:t>Обуховицький ліцей Іванківської селищної ради</w:t>
            </w:r>
          </w:p>
        </w:tc>
      </w:tr>
      <w:tr w:rsidR="007D240E" w14:paraId="3865B6E0" w14:textId="77777777">
        <w:trPr>
          <w:trHeight w:val="20"/>
          <w:jc w:val="center"/>
        </w:trPr>
        <w:tc>
          <w:tcPr>
            <w:tcW w:w="726" w:type="dxa"/>
            <w:shd w:val="clear" w:color="000000" w:fill="FFFFFF"/>
            <w:vAlign w:val="center"/>
          </w:tcPr>
          <w:p w14:paraId="5FC5FFE9" w14:textId="77777777" w:rsidR="007D240E" w:rsidRDefault="0016005C">
            <w:pPr>
              <w:jc w:val="center"/>
              <w:rPr>
                <w:color w:val="000000"/>
                <w:sz w:val="20"/>
                <w:szCs w:val="20"/>
              </w:rPr>
            </w:pPr>
            <w:r>
              <w:rPr>
                <w:color w:val="000000"/>
                <w:sz w:val="20"/>
                <w:szCs w:val="20"/>
              </w:rPr>
              <w:t>2</w:t>
            </w:r>
          </w:p>
        </w:tc>
        <w:tc>
          <w:tcPr>
            <w:tcW w:w="6499" w:type="dxa"/>
            <w:shd w:val="clear" w:color="000000" w:fill="FFFFFF"/>
            <w:vAlign w:val="center"/>
          </w:tcPr>
          <w:p w14:paraId="49F78993" w14:textId="77777777" w:rsidR="007D240E" w:rsidRDefault="0016005C">
            <w:pPr>
              <w:rPr>
                <w:color w:val="000000"/>
                <w:sz w:val="20"/>
                <w:szCs w:val="20"/>
              </w:rPr>
            </w:pPr>
            <w:r>
              <w:rPr>
                <w:color w:val="000000"/>
                <w:sz w:val="20"/>
                <w:szCs w:val="20"/>
              </w:rPr>
              <w:t xml:space="preserve"> Прибірський ліцей  Іванківської селищної ради</w:t>
            </w:r>
          </w:p>
        </w:tc>
      </w:tr>
      <w:tr w:rsidR="007D240E" w14:paraId="235177D4" w14:textId="77777777">
        <w:trPr>
          <w:trHeight w:val="20"/>
          <w:jc w:val="center"/>
        </w:trPr>
        <w:tc>
          <w:tcPr>
            <w:tcW w:w="726" w:type="dxa"/>
            <w:shd w:val="clear" w:color="000000" w:fill="FFFFFF"/>
            <w:vAlign w:val="center"/>
          </w:tcPr>
          <w:p w14:paraId="31258D7C" w14:textId="77777777" w:rsidR="007D240E" w:rsidRDefault="0016005C">
            <w:pPr>
              <w:jc w:val="center"/>
              <w:rPr>
                <w:color w:val="000000"/>
                <w:sz w:val="20"/>
                <w:szCs w:val="20"/>
              </w:rPr>
            </w:pPr>
            <w:r>
              <w:rPr>
                <w:color w:val="000000"/>
                <w:sz w:val="20"/>
                <w:szCs w:val="20"/>
              </w:rPr>
              <w:t>3</w:t>
            </w:r>
          </w:p>
        </w:tc>
        <w:tc>
          <w:tcPr>
            <w:tcW w:w="6499" w:type="dxa"/>
            <w:shd w:val="clear" w:color="000000" w:fill="FFFFFF"/>
            <w:vAlign w:val="center"/>
          </w:tcPr>
          <w:p w14:paraId="08B1AD49" w14:textId="77777777" w:rsidR="007D240E" w:rsidRDefault="0016005C">
            <w:pPr>
              <w:rPr>
                <w:color w:val="000000"/>
                <w:sz w:val="20"/>
                <w:szCs w:val="20"/>
              </w:rPr>
            </w:pPr>
            <w:r>
              <w:rPr>
                <w:color w:val="000000"/>
                <w:sz w:val="20"/>
                <w:szCs w:val="20"/>
              </w:rPr>
              <w:t>Феневицький ліцей  Іванківської селищної ради</w:t>
            </w:r>
          </w:p>
        </w:tc>
      </w:tr>
      <w:tr w:rsidR="007D240E" w14:paraId="47074697" w14:textId="77777777">
        <w:trPr>
          <w:trHeight w:val="20"/>
          <w:jc w:val="center"/>
        </w:trPr>
        <w:tc>
          <w:tcPr>
            <w:tcW w:w="726" w:type="dxa"/>
            <w:shd w:val="clear" w:color="000000" w:fill="FFFFFF"/>
            <w:vAlign w:val="center"/>
          </w:tcPr>
          <w:p w14:paraId="076EBD3C" w14:textId="77777777" w:rsidR="007D240E" w:rsidRDefault="0016005C">
            <w:pPr>
              <w:jc w:val="center"/>
              <w:rPr>
                <w:color w:val="000000"/>
                <w:sz w:val="20"/>
                <w:szCs w:val="20"/>
              </w:rPr>
            </w:pPr>
            <w:r>
              <w:rPr>
                <w:color w:val="000000"/>
                <w:sz w:val="20"/>
                <w:szCs w:val="20"/>
              </w:rPr>
              <w:t>4</w:t>
            </w:r>
          </w:p>
        </w:tc>
        <w:tc>
          <w:tcPr>
            <w:tcW w:w="6499" w:type="dxa"/>
            <w:shd w:val="clear" w:color="000000" w:fill="FFFFFF"/>
            <w:vAlign w:val="center"/>
          </w:tcPr>
          <w:p w14:paraId="3E5E69A2" w14:textId="77777777" w:rsidR="007D240E" w:rsidRDefault="0016005C">
            <w:pPr>
              <w:rPr>
                <w:color w:val="000000"/>
                <w:sz w:val="20"/>
                <w:szCs w:val="20"/>
              </w:rPr>
            </w:pPr>
            <w:r>
              <w:rPr>
                <w:color w:val="000000"/>
                <w:sz w:val="20"/>
                <w:szCs w:val="20"/>
              </w:rPr>
              <w:t>Блідчанська філія Іванківського ліцею № 1  Іванківської селищної ради</w:t>
            </w:r>
          </w:p>
        </w:tc>
      </w:tr>
      <w:tr w:rsidR="007D240E" w14:paraId="4C3AA291" w14:textId="77777777">
        <w:trPr>
          <w:trHeight w:val="20"/>
          <w:jc w:val="center"/>
        </w:trPr>
        <w:tc>
          <w:tcPr>
            <w:tcW w:w="726" w:type="dxa"/>
            <w:shd w:val="clear" w:color="000000" w:fill="FFFFFF"/>
            <w:vAlign w:val="center"/>
          </w:tcPr>
          <w:p w14:paraId="7D2BE76B" w14:textId="77777777" w:rsidR="007D240E" w:rsidRDefault="0016005C">
            <w:pPr>
              <w:jc w:val="center"/>
              <w:rPr>
                <w:color w:val="000000"/>
                <w:sz w:val="20"/>
                <w:szCs w:val="20"/>
              </w:rPr>
            </w:pPr>
            <w:r>
              <w:rPr>
                <w:color w:val="000000"/>
                <w:sz w:val="20"/>
                <w:szCs w:val="20"/>
              </w:rPr>
              <w:t>5</w:t>
            </w:r>
          </w:p>
        </w:tc>
        <w:tc>
          <w:tcPr>
            <w:tcW w:w="6499" w:type="dxa"/>
            <w:shd w:val="clear" w:color="000000" w:fill="FFFFFF"/>
            <w:vAlign w:val="center"/>
          </w:tcPr>
          <w:p w14:paraId="1859E88A" w14:textId="77777777" w:rsidR="007D240E" w:rsidRDefault="0016005C">
            <w:pPr>
              <w:rPr>
                <w:sz w:val="20"/>
                <w:szCs w:val="20"/>
              </w:rPr>
            </w:pPr>
            <w:r>
              <w:rPr>
                <w:sz w:val="20"/>
                <w:szCs w:val="20"/>
              </w:rPr>
              <w:t>Олізарівський ліцей  Іванківської селищної ради</w:t>
            </w:r>
          </w:p>
        </w:tc>
      </w:tr>
      <w:tr w:rsidR="007D240E" w14:paraId="0D62F897" w14:textId="77777777">
        <w:trPr>
          <w:trHeight w:val="20"/>
          <w:jc w:val="center"/>
        </w:trPr>
        <w:tc>
          <w:tcPr>
            <w:tcW w:w="726" w:type="dxa"/>
            <w:shd w:val="clear" w:color="000000" w:fill="FFFFFF"/>
            <w:vAlign w:val="center"/>
          </w:tcPr>
          <w:p w14:paraId="007B6381" w14:textId="77777777" w:rsidR="007D240E" w:rsidRDefault="0016005C">
            <w:pPr>
              <w:jc w:val="center"/>
              <w:rPr>
                <w:color w:val="000000"/>
                <w:sz w:val="20"/>
                <w:szCs w:val="20"/>
              </w:rPr>
            </w:pPr>
            <w:r>
              <w:rPr>
                <w:color w:val="000000"/>
                <w:sz w:val="20"/>
                <w:szCs w:val="20"/>
              </w:rPr>
              <w:t>6</w:t>
            </w:r>
          </w:p>
        </w:tc>
        <w:tc>
          <w:tcPr>
            <w:tcW w:w="6499" w:type="dxa"/>
            <w:shd w:val="clear" w:color="000000" w:fill="FFFFFF"/>
            <w:vAlign w:val="center"/>
          </w:tcPr>
          <w:p w14:paraId="18A502A3" w14:textId="77777777" w:rsidR="007D240E" w:rsidRDefault="0016005C">
            <w:pPr>
              <w:rPr>
                <w:sz w:val="20"/>
                <w:szCs w:val="20"/>
              </w:rPr>
            </w:pPr>
            <w:r>
              <w:rPr>
                <w:sz w:val="20"/>
                <w:szCs w:val="20"/>
              </w:rPr>
              <w:t>Жміївська гімназія  Іванківської селищної ради</w:t>
            </w:r>
          </w:p>
        </w:tc>
      </w:tr>
      <w:tr w:rsidR="007D240E" w14:paraId="2302482E" w14:textId="77777777">
        <w:trPr>
          <w:trHeight w:val="20"/>
          <w:jc w:val="center"/>
        </w:trPr>
        <w:tc>
          <w:tcPr>
            <w:tcW w:w="726" w:type="dxa"/>
            <w:shd w:val="clear" w:color="000000" w:fill="FFFFFF"/>
            <w:vAlign w:val="center"/>
          </w:tcPr>
          <w:p w14:paraId="28E781E0" w14:textId="77777777" w:rsidR="007D240E" w:rsidRDefault="0016005C">
            <w:pPr>
              <w:jc w:val="center"/>
              <w:rPr>
                <w:color w:val="000000"/>
                <w:sz w:val="20"/>
                <w:szCs w:val="20"/>
              </w:rPr>
            </w:pPr>
            <w:r>
              <w:rPr>
                <w:color w:val="000000"/>
                <w:sz w:val="20"/>
                <w:szCs w:val="20"/>
              </w:rPr>
              <w:t>7</w:t>
            </w:r>
          </w:p>
        </w:tc>
        <w:tc>
          <w:tcPr>
            <w:tcW w:w="6499" w:type="dxa"/>
            <w:shd w:val="clear" w:color="000000" w:fill="FFFFFF"/>
            <w:vAlign w:val="center"/>
          </w:tcPr>
          <w:p w14:paraId="546E355E" w14:textId="77777777" w:rsidR="007D240E" w:rsidRDefault="0016005C">
            <w:pPr>
              <w:rPr>
                <w:color w:val="000000"/>
                <w:sz w:val="20"/>
                <w:szCs w:val="20"/>
              </w:rPr>
            </w:pPr>
            <w:r>
              <w:rPr>
                <w:color w:val="000000"/>
                <w:sz w:val="20"/>
                <w:szCs w:val="20"/>
              </w:rPr>
              <w:t>Кухарський ліцей  Іванківської селищної ради</w:t>
            </w:r>
          </w:p>
        </w:tc>
      </w:tr>
      <w:tr w:rsidR="007D240E" w14:paraId="6BEB043E" w14:textId="77777777">
        <w:trPr>
          <w:trHeight w:val="20"/>
          <w:jc w:val="center"/>
        </w:trPr>
        <w:tc>
          <w:tcPr>
            <w:tcW w:w="726" w:type="dxa"/>
            <w:shd w:val="clear" w:color="000000" w:fill="FFFFFF"/>
            <w:vAlign w:val="center"/>
          </w:tcPr>
          <w:p w14:paraId="2997D398" w14:textId="77777777" w:rsidR="007D240E" w:rsidRDefault="0016005C">
            <w:pPr>
              <w:jc w:val="center"/>
              <w:rPr>
                <w:color w:val="000000"/>
                <w:sz w:val="20"/>
                <w:szCs w:val="20"/>
              </w:rPr>
            </w:pPr>
            <w:r>
              <w:rPr>
                <w:color w:val="000000"/>
                <w:sz w:val="20"/>
                <w:szCs w:val="20"/>
              </w:rPr>
              <w:t>8</w:t>
            </w:r>
          </w:p>
        </w:tc>
        <w:tc>
          <w:tcPr>
            <w:tcW w:w="6499" w:type="dxa"/>
            <w:shd w:val="clear" w:color="000000" w:fill="FFFFFF"/>
            <w:vAlign w:val="center"/>
          </w:tcPr>
          <w:p w14:paraId="409D419D" w14:textId="77777777" w:rsidR="007D240E" w:rsidRDefault="0016005C">
            <w:pPr>
              <w:rPr>
                <w:color w:val="000000"/>
                <w:sz w:val="20"/>
                <w:szCs w:val="20"/>
              </w:rPr>
            </w:pPr>
            <w:r>
              <w:rPr>
                <w:color w:val="000000"/>
                <w:sz w:val="20"/>
                <w:szCs w:val="20"/>
              </w:rPr>
              <w:t>Мусійківський ліцей  Іванківської селищної ради</w:t>
            </w:r>
          </w:p>
        </w:tc>
      </w:tr>
      <w:tr w:rsidR="007D240E" w14:paraId="6014B214" w14:textId="77777777">
        <w:trPr>
          <w:trHeight w:val="20"/>
          <w:jc w:val="center"/>
        </w:trPr>
        <w:tc>
          <w:tcPr>
            <w:tcW w:w="726" w:type="dxa"/>
            <w:shd w:val="clear" w:color="000000" w:fill="FFFFFF"/>
            <w:vAlign w:val="center"/>
          </w:tcPr>
          <w:p w14:paraId="320EA10E" w14:textId="77777777" w:rsidR="007D240E" w:rsidRDefault="0016005C">
            <w:pPr>
              <w:jc w:val="center"/>
              <w:rPr>
                <w:color w:val="000000"/>
                <w:sz w:val="20"/>
                <w:szCs w:val="20"/>
              </w:rPr>
            </w:pPr>
            <w:r>
              <w:rPr>
                <w:color w:val="000000"/>
                <w:sz w:val="20"/>
                <w:szCs w:val="20"/>
              </w:rPr>
              <w:t>9</w:t>
            </w:r>
          </w:p>
        </w:tc>
        <w:tc>
          <w:tcPr>
            <w:tcW w:w="6499" w:type="dxa"/>
            <w:shd w:val="clear" w:color="000000" w:fill="FFFFFF"/>
            <w:vAlign w:val="center"/>
          </w:tcPr>
          <w:p w14:paraId="76456A87" w14:textId="77777777" w:rsidR="007D240E" w:rsidRDefault="0016005C">
            <w:pPr>
              <w:rPr>
                <w:color w:val="000000"/>
                <w:sz w:val="20"/>
                <w:szCs w:val="20"/>
              </w:rPr>
            </w:pPr>
            <w:r>
              <w:rPr>
                <w:color w:val="000000"/>
                <w:sz w:val="20"/>
                <w:szCs w:val="20"/>
              </w:rPr>
              <w:t>Розважівська ліцей  Іванківської селищної ради</w:t>
            </w:r>
          </w:p>
        </w:tc>
      </w:tr>
      <w:tr w:rsidR="007D240E" w14:paraId="4A7D4B66" w14:textId="77777777">
        <w:trPr>
          <w:trHeight w:val="20"/>
          <w:jc w:val="center"/>
        </w:trPr>
        <w:tc>
          <w:tcPr>
            <w:tcW w:w="726" w:type="dxa"/>
            <w:shd w:val="clear" w:color="000000" w:fill="FFFFFF"/>
            <w:vAlign w:val="center"/>
          </w:tcPr>
          <w:p w14:paraId="15009EFB" w14:textId="77777777" w:rsidR="007D240E" w:rsidRDefault="0016005C">
            <w:pPr>
              <w:jc w:val="center"/>
              <w:rPr>
                <w:color w:val="000000"/>
                <w:sz w:val="20"/>
                <w:szCs w:val="20"/>
              </w:rPr>
            </w:pPr>
            <w:r>
              <w:rPr>
                <w:color w:val="000000"/>
                <w:sz w:val="20"/>
                <w:szCs w:val="20"/>
              </w:rPr>
              <w:t>10</w:t>
            </w:r>
          </w:p>
        </w:tc>
        <w:tc>
          <w:tcPr>
            <w:tcW w:w="6499" w:type="dxa"/>
            <w:shd w:val="clear" w:color="000000" w:fill="FFFFFF"/>
            <w:vAlign w:val="center"/>
          </w:tcPr>
          <w:p w14:paraId="53DFC45F" w14:textId="77777777" w:rsidR="007D240E" w:rsidRDefault="0016005C">
            <w:pPr>
              <w:rPr>
                <w:color w:val="000000"/>
                <w:sz w:val="20"/>
                <w:szCs w:val="20"/>
              </w:rPr>
            </w:pPr>
            <w:r>
              <w:rPr>
                <w:color w:val="000000"/>
                <w:sz w:val="20"/>
                <w:szCs w:val="20"/>
              </w:rPr>
              <w:t>Сукачівський ліцей  Іванківської селищної ради</w:t>
            </w:r>
          </w:p>
        </w:tc>
      </w:tr>
      <w:tr w:rsidR="007D240E" w14:paraId="5B106232" w14:textId="77777777">
        <w:trPr>
          <w:trHeight w:val="20"/>
          <w:jc w:val="center"/>
        </w:trPr>
        <w:tc>
          <w:tcPr>
            <w:tcW w:w="726" w:type="dxa"/>
            <w:shd w:val="clear" w:color="000000" w:fill="FFFFFF"/>
            <w:vAlign w:val="center"/>
          </w:tcPr>
          <w:p w14:paraId="43C26E8F" w14:textId="77777777" w:rsidR="007D240E" w:rsidRDefault="0016005C">
            <w:pPr>
              <w:jc w:val="center"/>
              <w:rPr>
                <w:color w:val="000000"/>
                <w:sz w:val="20"/>
                <w:szCs w:val="20"/>
              </w:rPr>
            </w:pPr>
            <w:r>
              <w:rPr>
                <w:color w:val="000000"/>
                <w:sz w:val="20"/>
                <w:szCs w:val="20"/>
              </w:rPr>
              <w:t>11</w:t>
            </w:r>
          </w:p>
        </w:tc>
        <w:tc>
          <w:tcPr>
            <w:tcW w:w="6499" w:type="dxa"/>
            <w:shd w:val="clear" w:color="000000" w:fill="FFFFFF"/>
            <w:vAlign w:val="center"/>
          </w:tcPr>
          <w:p w14:paraId="15182A03" w14:textId="77777777" w:rsidR="007D240E" w:rsidRDefault="0016005C">
            <w:pPr>
              <w:rPr>
                <w:sz w:val="20"/>
                <w:szCs w:val="20"/>
              </w:rPr>
            </w:pPr>
            <w:r>
              <w:rPr>
                <w:sz w:val="20"/>
                <w:szCs w:val="20"/>
              </w:rPr>
              <w:t>Шпилівський ліцей  Іванківської селищної ради</w:t>
            </w:r>
          </w:p>
        </w:tc>
      </w:tr>
      <w:tr w:rsidR="007D240E" w14:paraId="525CED32" w14:textId="77777777">
        <w:trPr>
          <w:trHeight w:val="20"/>
          <w:jc w:val="center"/>
        </w:trPr>
        <w:tc>
          <w:tcPr>
            <w:tcW w:w="726" w:type="dxa"/>
            <w:shd w:val="clear" w:color="000000" w:fill="FFFFFF"/>
            <w:vAlign w:val="center"/>
          </w:tcPr>
          <w:p w14:paraId="1E93FF58" w14:textId="77777777" w:rsidR="007D240E" w:rsidRDefault="0016005C">
            <w:pPr>
              <w:jc w:val="center"/>
              <w:rPr>
                <w:color w:val="000000"/>
                <w:sz w:val="20"/>
                <w:szCs w:val="20"/>
              </w:rPr>
            </w:pPr>
            <w:r>
              <w:rPr>
                <w:color w:val="000000"/>
                <w:sz w:val="20"/>
                <w:szCs w:val="20"/>
              </w:rPr>
              <w:t>12</w:t>
            </w:r>
          </w:p>
        </w:tc>
        <w:tc>
          <w:tcPr>
            <w:tcW w:w="6499" w:type="dxa"/>
            <w:shd w:val="clear" w:color="000000" w:fill="FFFFFF"/>
            <w:vAlign w:val="center"/>
          </w:tcPr>
          <w:p w14:paraId="2EB78B04" w14:textId="77777777" w:rsidR="007D240E" w:rsidRDefault="0016005C">
            <w:pPr>
              <w:rPr>
                <w:color w:val="000000"/>
                <w:sz w:val="20"/>
                <w:szCs w:val="20"/>
              </w:rPr>
            </w:pPr>
            <w:r>
              <w:rPr>
                <w:color w:val="000000"/>
                <w:sz w:val="20"/>
                <w:szCs w:val="20"/>
              </w:rPr>
              <w:t>Запрудська філія Іванківського ліцею № 1  Іванківської селищної ради</w:t>
            </w:r>
          </w:p>
        </w:tc>
      </w:tr>
      <w:tr w:rsidR="007D240E" w14:paraId="66D44146" w14:textId="77777777">
        <w:trPr>
          <w:trHeight w:val="20"/>
          <w:jc w:val="center"/>
        </w:trPr>
        <w:tc>
          <w:tcPr>
            <w:tcW w:w="726" w:type="dxa"/>
            <w:shd w:val="clear" w:color="000000" w:fill="FFFFFF"/>
            <w:vAlign w:val="center"/>
          </w:tcPr>
          <w:p w14:paraId="520481B6" w14:textId="77777777" w:rsidR="007D240E" w:rsidRDefault="0016005C">
            <w:pPr>
              <w:jc w:val="center"/>
              <w:rPr>
                <w:color w:val="000000"/>
                <w:sz w:val="20"/>
                <w:szCs w:val="20"/>
              </w:rPr>
            </w:pPr>
            <w:r>
              <w:rPr>
                <w:color w:val="000000"/>
                <w:sz w:val="20"/>
                <w:szCs w:val="20"/>
              </w:rPr>
              <w:t>13</w:t>
            </w:r>
          </w:p>
        </w:tc>
        <w:tc>
          <w:tcPr>
            <w:tcW w:w="6499" w:type="dxa"/>
            <w:shd w:val="clear" w:color="000000" w:fill="FFFFFF"/>
            <w:vAlign w:val="center"/>
          </w:tcPr>
          <w:p w14:paraId="11F10833" w14:textId="77777777" w:rsidR="007D240E" w:rsidRDefault="0016005C">
            <w:pPr>
              <w:rPr>
                <w:color w:val="000000"/>
                <w:sz w:val="20"/>
                <w:szCs w:val="20"/>
              </w:rPr>
            </w:pPr>
            <w:r>
              <w:rPr>
                <w:color w:val="000000"/>
                <w:sz w:val="20"/>
                <w:szCs w:val="20"/>
              </w:rPr>
              <w:t>Оливська гімназія  Іванківської селищної ради</w:t>
            </w:r>
          </w:p>
        </w:tc>
      </w:tr>
      <w:tr w:rsidR="007D240E" w14:paraId="2F379738" w14:textId="77777777">
        <w:trPr>
          <w:trHeight w:val="20"/>
          <w:jc w:val="center"/>
        </w:trPr>
        <w:tc>
          <w:tcPr>
            <w:tcW w:w="726" w:type="dxa"/>
            <w:shd w:val="clear" w:color="000000" w:fill="FFFFFF"/>
            <w:vAlign w:val="center"/>
          </w:tcPr>
          <w:p w14:paraId="77D915D5" w14:textId="77777777" w:rsidR="007D240E" w:rsidRDefault="0016005C">
            <w:pPr>
              <w:jc w:val="center"/>
              <w:rPr>
                <w:color w:val="000000"/>
                <w:sz w:val="20"/>
                <w:szCs w:val="20"/>
              </w:rPr>
            </w:pPr>
            <w:r>
              <w:rPr>
                <w:color w:val="000000"/>
                <w:sz w:val="20"/>
                <w:szCs w:val="20"/>
              </w:rPr>
              <w:t>14</w:t>
            </w:r>
          </w:p>
        </w:tc>
        <w:tc>
          <w:tcPr>
            <w:tcW w:w="6499" w:type="dxa"/>
            <w:shd w:val="clear" w:color="000000" w:fill="FFFFFF"/>
            <w:vAlign w:val="center"/>
          </w:tcPr>
          <w:p w14:paraId="5E2792CC" w14:textId="77777777" w:rsidR="007D240E" w:rsidRDefault="0016005C">
            <w:pPr>
              <w:rPr>
                <w:color w:val="000000"/>
                <w:sz w:val="20"/>
                <w:szCs w:val="20"/>
              </w:rPr>
            </w:pPr>
            <w:r>
              <w:rPr>
                <w:color w:val="000000"/>
                <w:sz w:val="20"/>
                <w:szCs w:val="20"/>
              </w:rPr>
              <w:t>Горностайпільський ліцей  Іванківської селищної ради</w:t>
            </w:r>
          </w:p>
        </w:tc>
      </w:tr>
      <w:tr w:rsidR="007D240E" w14:paraId="6A0C7B60" w14:textId="77777777">
        <w:trPr>
          <w:trHeight w:val="20"/>
          <w:jc w:val="center"/>
        </w:trPr>
        <w:tc>
          <w:tcPr>
            <w:tcW w:w="726" w:type="dxa"/>
            <w:shd w:val="clear" w:color="000000" w:fill="FFFFFF"/>
            <w:vAlign w:val="center"/>
          </w:tcPr>
          <w:p w14:paraId="02B10388" w14:textId="77777777" w:rsidR="007D240E" w:rsidRDefault="0016005C">
            <w:pPr>
              <w:jc w:val="center"/>
              <w:rPr>
                <w:color w:val="000000"/>
                <w:sz w:val="20"/>
                <w:szCs w:val="20"/>
              </w:rPr>
            </w:pPr>
            <w:r>
              <w:rPr>
                <w:color w:val="000000"/>
                <w:sz w:val="20"/>
                <w:szCs w:val="20"/>
              </w:rPr>
              <w:t>15</w:t>
            </w:r>
          </w:p>
        </w:tc>
        <w:tc>
          <w:tcPr>
            <w:tcW w:w="6499" w:type="dxa"/>
            <w:shd w:val="clear" w:color="000000" w:fill="FFFFFF"/>
            <w:vAlign w:val="center"/>
          </w:tcPr>
          <w:p w14:paraId="5BE1371F" w14:textId="77777777" w:rsidR="007D240E" w:rsidRDefault="0016005C">
            <w:pPr>
              <w:rPr>
                <w:color w:val="000000"/>
                <w:sz w:val="20"/>
                <w:szCs w:val="20"/>
              </w:rPr>
            </w:pPr>
            <w:r>
              <w:rPr>
                <w:color w:val="000000"/>
                <w:sz w:val="20"/>
                <w:szCs w:val="20"/>
              </w:rPr>
              <w:t>Іванківський ліцей № 1  Іванківської селищної ради</w:t>
            </w:r>
          </w:p>
        </w:tc>
      </w:tr>
      <w:tr w:rsidR="007D240E" w14:paraId="79C03E0F" w14:textId="77777777">
        <w:trPr>
          <w:trHeight w:val="20"/>
          <w:jc w:val="center"/>
        </w:trPr>
        <w:tc>
          <w:tcPr>
            <w:tcW w:w="726" w:type="dxa"/>
            <w:shd w:val="clear" w:color="000000" w:fill="FFFFFF"/>
            <w:vAlign w:val="center"/>
          </w:tcPr>
          <w:p w14:paraId="7BE5FDEB" w14:textId="77777777" w:rsidR="007D240E" w:rsidRDefault="0016005C">
            <w:pPr>
              <w:jc w:val="center"/>
              <w:rPr>
                <w:color w:val="000000"/>
                <w:sz w:val="20"/>
                <w:szCs w:val="20"/>
              </w:rPr>
            </w:pPr>
            <w:r>
              <w:rPr>
                <w:color w:val="000000"/>
                <w:sz w:val="20"/>
                <w:szCs w:val="20"/>
              </w:rPr>
              <w:t>16</w:t>
            </w:r>
          </w:p>
        </w:tc>
        <w:tc>
          <w:tcPr>
            <w:tcW w:w="6499" w:type="dxa"/>
            <w:shd w:val="clear" w:color="000000" w:fill="FFFFFF"/>
            <w:vAlign w:val="center"/>
          </w:tcPr>
          <w:p w14:paraId="414B1DBA" w14:textId="77777777" w:rsidR="007D240E" w:rsidRDefault="0016005C">
            <w:pPr>
              <w:rPr>
                <w:color w:val="000000"/>
                <w:sz w:val="20"/>
                <w:szCs w:val="20"/>
              </w:rPr>
            </w:pPr>
            <w:r>
              <w:rPr>
                <w:color w:val="000000"/>
                <w:sz w:val="20"/>
                <w:szCs w:val="20"/>
              </w:rPr>
              <w:t>Іванківський ліцей № 2  Іванківської селищної ради</w:t>
            </w:r>
          </w:p>
        </w:tc>
      </w:tr>
      <w:tr w:rsidR="007D240E" w14:paraId="541163E4" w14:textId="77777777">
        <w:trPr>
          <w:trHeight w:val="20"/>
          <w:jc w:val="center"/>
        </w:trPr>
        <w:tc>
          <w:tcPr>
            <w:tcW w:w="726" w:type="dxa"/>
            <w:shd w:val="clear" w:color="000000" w:fill="FFFFFF"/>
            <w:vAlign w:val="center"/>
          </w:tcPr>
          <w:p w14:paraId="5F19CF51" w14:textId="77777777" w:rsidR="007D240E" w:rsidRDefault="0016005C">
            <w:pPr>
              <w:jc w:val="center"/>
              <w:rPr>
                <w:color w:val="000000"/>
                <w:sz w:val="20"/>
                <w:szCs w:val="20"/>
              </w:rPr>
            </w:pPr>
            <w:r>
              <w:rPr>
                <w:color w:val="000000"/>
                <w:sz w:val="20"/>
                <w:szCs w:val="20"/>
              </w:rPr>
              <w:t>17</w:t>
            </w:r>
          </w:p>
        </w:tc>
        <w:tc>
          <w:tcPr>
            <w:tcW w:w="6499" w:type="dxa"/>
            <w:shd w:val="clear" w:color="000000" w:fill="FFFFFF"/>
            <w:vAlign w:val="center"/>
          </w:tcPr>
          <w:p w14:paraId="7C3338A7" w14:textId="77777777" w:rsidR="007D240E" w:rsidRDefault="0016005C">
            <w:pPr>
              <w:rPr>
                <w:sz w:val="20"/>
                <w:szCs w:val="20"/>
              </w:rPr>
            </w:pPr>
            <w:r>
              <w:rPr>
                <w:sz w:val="20"/>
                <w:szCs w:val="20"/>
              </w:rPr>
              <w:t>Іванківський  ліцей  Іванківської селищної ради</w:t>
            </w:r>
          </w:p>
        </w:tc>
      </w:tr>
    </w:tbl>
    <w:p w14:paraId="3A31FA2B" w14:textId="77777777" w:rsidR="007D240E" w:rsidRDefault="0016005C">
      <w:pPr>
        <w:pStyle w:val="ad"/>
        <w:numPr>
          <w:ilvl w:val="1"/>
          <w:numId w:val="31"/>
        </w:numPr>
        <w:suppressAutoHyphens w:val="0"/>
        <w:spacing w:before="0" w:after="0"/>
        <w:ind w:left="0" w:firstLine="0"/>
        <w:contextualSpacing/>
        <w:jc w:val="both"/>
        <w:rPr>
          <w:b/>
          <w:bCs/>
          <w:smallCaps/>
        </w:rPr>
      </w:pPr>
      <w:r>
        <w:t>Кількість дітей, які мають право на безоплатне харчування визначається керівником навчального закладу відповідно до фактично присутніх у навчальному закладі дітей у день харчування, шляхом подання представником навчального закладу заявок у порядку, який встановлюється Виконавцем.</w:t>
      </w:r>
    </w:p>
    <w:p w14:paraId="2A572362" w14:textId="77777777" w:rsidR="007D240E" w:rsidRDefault="007D240E">
      <w:pPr>
        <w:pStyle w:val="ad"/>
        <w:spacing w:before="0" w:after="0"/>
        <w:jc w:val="center"/>
        <w:rPr>
          <w:b/>
          <w:bCs/>
          <w:smallCaps/>
        </w:rPr>
      </w:pPr>
    </w:p>
    <w:p w14:paraId="6BF51F52" w14:textId="77777777" w:rsidR="007D240E" w:rsidRDefault="0016005C">
      <w:pPr>
        <w:pStyle w:val="ad"/>
        <w:spacing w:before="0" w:after="0"/>
        <w:jc w:val="center"/>
        <w:rPr>
          <w:b/>
          <w:bCs/>
          <w:smallCaps/>
        </w:rPr>
      </w:pPr>
      <w:r>
        <w:rPr>
          <w:b/>
          <w:bCs/>
          <w:smallCaps/>
        </w:rPr>
        <w:t>VI. Права та обов'язки сторін</w:t>
      </w:r>
    </w:p>
    <w:p w14:paraId="35BF79E3" w14:textId="77777777" w:rsidR="007D240E" w:rsidRDefault="0016005C">
      <w:pPr>
        <w:pStyle w:val="ad"/>
        <w:tabs>
          <w:tab w:val="left" w:pos="1080"/>
        </w:tabs>
        <w:spacing w:before="0" w:after="0"/>
        <w:jc w:val="both"/>
      </w:pPr>
      <w:r>
        <w:t xml:space="preserve">6.1. </w:t>
      </w:r>
      <w:r>
        <w:rPr>
          <w:b/>
          <w:bCs/>
        </w:rPr>
        <w:t>Замовник зобов'язаний:</w:t>
      </w:r>
    </w:p>
    <w:p w14:paraId="0DB3BEED"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 Своєчасно та в повному обсязі сплачувати за надані послуги відповідно до умов цього Договору;</w:t>
      </w:r>
    </w:p>
    <w:p w14:paraId="43B04C2F" w14:textId="77777777" w:rsidR="007D240E" w:rsidRDefault="0016005C">
      <w:pPr>
        <w:pStyle w:val="ad"/>
        <w:numPr>
          <w:ilvl w:val="1"/>
          <w:numId w:val="32"/>
        </w:numPr>
        <w:tabs>
          <w:tab w:val="left" w:pos="284"/>
          <w:tab w:val="left" w:pos="567"/>
        </w:tabs>
        <w:suppressAutoHyphens w:val="0"/>
        <w:spacing w:before="0" w:after="0"/>
        <w:ind w:left="0"/>
        <w:contextualSpacing/>
        <w:jc w:val="both"/>
      </w:pPr>
      <w:r>
        <w:t>Приймати надані послуги згідно з актом та відповідно до умов цього договору;</w:t>
      </w:r>
    </w:p>
    <w:p w14:paraId="5D6788DB" w14:textId="77777777" w:rsidR="007D240E" w:rsidRDefault="0016005C">
      <w:pPr>
        <w:pStyle w:val="ad"/>
        <w:numPr>
          <w:ilvl w:val="1"/>
          <w:numId w:val="32"/>
        </w:numPr>
        <w:tabs>
          <w:tab w:val="left" w:pos="284"/>
          <w:tab w:val="left" w:pos="567"/>
        </w:tabs>
        <w:suppressAutoHyphens w:val="0"/>
        <w:spacing w:before="0" w:after="0"/>
        <w:ind w:left="0"/>
        <w:contextualSpacing/>
        <w:jc w:val="both"/>
      </w:pPr>
      <w:r>
        <w:t>Надати Виконавцю приміщення харчоблоків їдалень із використанням кухонного обладнання.</w:t>
      </w:r>
    </w:p>
    <w:p w14:paraId="67FA14F8" w14:textId="77777777" w:rsidR="007D240E" w:rsidRDefault="0016005C">
      <w:pPr>
        <w:pStyle w:val="ad"/>
        <w:tabs>
          <w:tab w:val="left" w:pos="1080"/>
        </w:tabs>
        <w:spacing w:before="0" w:after="0"/>
        <w:jc w:val="both"/>
      </w:pPr>
      <w:r>
        <w:t xml:space="preserve">6.2. </w:t>
      </w:r>
      <w:r>
        <w:rPr>
          <w:b/>
          <w:bCs/>
        </w:rPr>
        <w:t>Замовник має право:</w:t>
      </w:r>
    </w:p>
    <w:p w14:paraId="00035F04"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Достроково розірвати цей Договір у разі невиконання зобов’язань Виконавцем, повідомивши про це його у строк не пізніше ніж за 30 (тридцяти) календарних днів.</w:t>
      </w:r>
    </w:p>
    <w:p w14:paraId="1C60C5A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Контролювати надання послуг у строки, встановлені цим Договором.</w:t>
      </w:r>
    </w:p>
    <w:p w14:paraId="478BE0DA"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5C3DE78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lastRenderedPageBreak/>
        <w:t xml:space="preserve">Повернути акт Виконавцю без здійснення оплати в разі неналежного оформлення документів (відсутність печатки, підписів, тощо). </w:t>
      </w:r>
    </w:p>
    <w:p w14:paraId="4DE8A7A5" w14:textId="77777777" w:rsidR="007D240E" w:rsidRDefault="0016005C">
      <w:pPr>
        <w:pStyle w:val="ad"/>
        <w:tabs>
          <w:tab w:val="left" w:pos="1080"/>
        </w:tabs>
        <w:spacing w:before="0" w:after="0"/>
        <w:jc w:val="both"/>
      </w:pPr>
      <w:r>
        <w:t xml:space="preserve">6.3. </w:t>
      </w:r>
      <w:r>
        <w:rPr>
          <w:b/>
          <w:bCs/>
        </w:rPr>
        <w:t>Виконавець зобов'язаний:</w:t>
      </w:r>
    </w:p>
    <w:p w14:paraId="71745136"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відповідно до умов цього Договору.</w:t>
      </w:r>
    </w:p>
    <w:p w14:paraId="165C708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якість яких відповідає умовам п. 2.1. цього Договору.</w:t>
      </w:r>
    </w:p>
    <w:p w14:paraId="73554101"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 власний рахунок забезпечити інструктаж працівників, які будуть залучені Виконавцем до надання послуг за цим Договором, та їх навчання з охорони праці, техніки безпеки та користування майном.</w:t>
      </w:r>
    </w:p>
    <w:p w14:paraId="28ABC76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харчоблоків.</w:t>
      </w:r>
    </w:p>
    <w:p w14:paraId="610CFCE6" w14:textId="77777777" w:rsidR="007D240E" w:rsidRDefault="0016005C">
      <w:pPr>
        <w:pStyle w:val="ad"/>
        <w:tabs>
          <w:tab w:val="left" w:pos="1080"/>
        </w:tabs>
        <w:spacing w:before="0" w:after="0"/>
        <w:jc w:val="both"/>
      </w:pPr>
      <w:r>
        <w:t xml:space="preserve">6.4. </w:t>
      </w:r>
      <w:r>
        <w:rPr>
          <w:b/>
          <w:bCs/>
        </w:rPr>
        <w:t>Виконавець має право:</w:t>
      </w:r>
    </w:p>
    <w:p w14:paraId="4A4EFEE3" w14:textId="77777777" w:rsidR="007D240E" w:rsidRDefault="0016005C">
      <w:pPr>
        <w:pStyle w:val="ad"/>
        <w:numPr>
          <w:ilvl w:val="0"/>
          <w:numId w:val="35"/>
        </w:numPr>
        <w:tabs>
          <w:tab w:val="clear" w:pos="360"/>
          <w:tab w:val="left" w:pos="567"/>
          <w:tab w:val="left" w:pos="900"/>
          <w:tab w:val="left" w:pos="1080"/>
        </w:tabs>
        <w:suppressAutoHyphens w:val="0"/>
        <w:spacing w:before="0" w:after="0"/>
        <w:ind w:left="0"/>
        <w:contextualSpacing/>
        <w:jc w:val="both"/>
      </w:pPr>
      <w:r>
        <w:t>Своєчасно та в повному обсязі отримувати плату за надані послуги.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(тридцяти) календарних днів.</w:t>
      </w:r>
    </w:p>
    <w:p w14:paraId="5395238E" w14:textId="77777777" w:rsidR="007D240E" w:rsidRDefault="007D240E">
      <w:pPr>
        <w:pStyle w:val="ad"/>
        <w:keepNext/>
        <w:spacing w:before="0" w:after="0"/>
        <w:ind w:left="567"/>
        <w:jc w:val="center"/>
        <w:rPr>
          <w:b/>
          <w:bCs/>
          <w:smallCaps/>
        </w:rPr>
      </w:pPr>
    </w:p>
    <w:p w14:paraId="1B81D74E" w14:textId="77777777" w:rsidR="007D240E" w:rsidRDefault="0016005C">
      <w:pPr>
        <w:pStyle w:val="ad"/>
        <w:keepNext/>
        <w:spacing w:before="0" w:after="0"/>
        <w:ind w:left="567"/>
        <w:jc w:val="center"/>
        <w:rPr>
          <w:b/>
          <w:bCs/>
          <w:smallCaps/>
        </w:rPr>
      </w:pPr>
      <w:r>
        <w:rPr>
          <w:b/>
          <w:bCs/>
          <w:smallCaps/>
        </w:rPr>
        <w:t>VII. Відповідальність сторін</w:t>
      </w:r>
    </w:p>
    <w:p w14:paraId="5F2D8135"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FC2BF18"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несвоєчасного виконання зобов’язань по договору, Виконавець сплачує Замовнику пеню у розмірі подвійної облікової ставки НБУ від несвоєчасно виконаних умов, за кожний день прострочення.</w:t>
      </w:r>
    </w:p>
    <w:p w14:paraId="1D29EAB1"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Відповідальність за достовірність даних щодо кількості дітей у навчальному закладі, які вказуються у заявках на харчування та актах реалізації блюд (кількість дітей, які фактично отримали харчування), несуть керівники навчальних закладів.</w:t>
      </w:r>
    </w:p>
    <w:p w14:paraId="6C1D3C39" w14:textId="77777777" w:rsidR="007D240E" w:rsidRDefault="007D240E">
      <w:pPr>
        <w:pStyle w:val="ad"/>
        <w:spacing w:before="0" w:after="0"/>
        <w:ind w:left="567"/>
        <w:jc w:val="center"/>
        <w:rPr>
          <w:b/>
          <w:bCs/>
          <w:smallCaps/>
        </w:rPr>
      </w:pPr>
    </w:p>
    <w:p w14:paraId="389C5231" w14:textId="77777777" w:rsidR="007D240E" w:rsidRDefault="0016005C">
      <w:pPr>
        <w:pStyle w:val="ad"/>
        <w:spacing w:before="0" w:after="0"/>
        <w:ind w:left="567"/>
        <w:jc w:val="center"/>
        <w:rPr>
          <w:b/>
          <w:bCs/>
          <w:smallCaps/>
        </w:rPr>
      </w:pPr>
      <w:r>
        <w:rPr>
          <w:b/>
          <w:bCs/>
          <w:smallCaps/>
        </w:rPr>
        <w:t>VIII. Обставини непереборної сили</w:t>
      </w:r>
    </w:p>
    <w:p w14:paraId="6009E276" w14:textId="77777777" w:rsidR="007D240E" w:rsidRDefault="0016005C">
      <w:pPr>
        <w:pStyle w:val="ad"/>
        <w:spacing w:before="0" w:after="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641BFB3" w14:textId="77777777" w:rsidR="007D240E" w:rsidRDefault="0016005C">
      <w:pPr>
        <w:pStyle w:val="ad"/>
        <w:spacing w:before="0" w:after="0"/>
        <w:jc w:val="both"/>
      </w:pPr>
      <w: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643960" w14:textId="77777777" w:rsidR="007D240E" w:rsidRDefault="0016005C">
      <w:pPr>
        <w:pStyle w:val="ad"/>
        <w:spacing w:before="0" w:after="0"/>
        <w:jc w:val="both"/>
      </w:pPr>
      <w:r>
        <w:t>8.3. Доказом виникнення обставин непереборної сили та строку їх дії є відповідні документи, які видаються уповноваженими органами державної влади, що підтверджують факт настання зазначених обставин.</w:t>
      </w:r>
    </w:p>
    <w:p w14:paraId="46FA01C0" w14:textId="77777777" w:rsidR="007D240E" w:rsidRDefault="0016005C">
      <w:pPr>
        <w:pStyle w:val="ad"/>
        <w:spacing w:before="0" w:after="0"/>
        <w:jc w:val="both"/>
      </w:pPr>
      <w:r>
        <w:t>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w:t>
      </w:r>
    </w:p>
    <w:p w14:paraId="0021EF7B" w14:textId="77777777" w:rsidR="007D240E" w:rsidRDefault="007D240E">
      <w:pPr>
        <w:pStyle w:val="ad"/>
        <w:spacing w:before="0" w:after="0"/>
        <w:ind w:left="567"/>
        <w:jc w:val="center"/>
        <w:rPr>
          <w:b/>
          <w:bCs/>
          <w:smallCaps/>
        </w:rPr>
      </w:pPr>
    </w:p>
    <w:p w14:paraId="30ECF529" w14:textId="77777777" w:rsidR="007D240E" w:rsidRDefault="0016005C">
      <w:pPr>
        <w:pStyle w:val="ad"/>
        <w:spacing w:before="0" w:after="0"/>
        <w:ind w:left="567"/>
        <w:jc w:val="center"/>
        <w:rPr>
          <w:b/>
          <w:bCs/>
          <w:smallCaps/>
        </w:rPr>
      </w:pPr>
      <w:r>
        <w:rPr>
          <w:b/>
          <w:bCs/>
          <w:smallCaps/>
        </w:rPr>
        <w:t>IX. Вирішення спорів</w:t>
      </w:r>
    </w:p>
    <w:p w14:paraId="0D85F792" w14:textId="77777777" w:rsidR="007D240E" w:rsidRDefault="0016005C">
      <w:pPr>
        <w:pStyle w:val="ad"/>
        <w:spacing w:before="0" w:after="0"/>
        <w:jc w:val="both"/>
        <w:rPr>
          <w:color w:val="000000"/>
          <w:spacing w:val="-3"/>
        </w:rPr>
      </w:pPr>
      <w:r>
        <w:t xml:space="preserve">9.1. </w:t>
      </w:r>
      <w:r>
        <w:rPr>
          <w:color w:val="000000"/>
          <w:spacing w:val="-3"/>
        </w:rPr>
        <w:t>У випадку виникнення спорів або розбіжностей Сторони зобов’язуються вирішувати їх шляхом взаємних переговорів та консультацій.</w:t>
      </w:r>
    </w:p>
    <w:p w14:paraId="67775D73" w14:textId="77777777" w:rsidR="007D240E" w:rsidRDefault="0016005C">
      <w:pPr>
        <w:pStyle w:val="ad"/>
        <w:spacing w:before="0" w:after="0"/>
        <w:jc w:val="both"/>
        <w:rPr>
          <w:color w:val="000000"/>
          <w:spacing w:val="-3"/>
        </w:rPr>
      </w:pPr>
      <w:r>
        <w:rPr>
          <w:color w:val="000000"/>
          <w:spacing w:val="-3"/>
        </w:rPr>
        <w:t>9.2. У разі недосягнення Сторонами згоди спори (розбіжності) вирішуються у судовому порядку.</w:t>
      </w:r>
    </w:p>
    <w:p w14:paraId="6948F491" w14:textId="77777777" w:rsidR="007D240E" w:rsidRDefault="007D240E">
      <w:pPr>
        <w:pStyle w:val="ad"/>
        <w:keepNext/>
        <w:spacing w:before="0" w:after="0"/>
        <w:ind w:left="567"/>
        <w:jc w:val="center"/>
        <w:rPr>
          <w:b/>
          <w:bCs/>
          <w:smallCaps/>
        </w:rPr>
      </w:pPr>
    </w:p>
    <w:p w14:paraId="2EDB5F2E" w14:textId="77777777" w:rsidR="007D240E" w:rsidRDefault="0016005C">
      <w:pPr>
        <w:pStyle w:val="ad"/>
        <w:keepNext/>
        <w:spacing w:before="0" w:after="0"/>
        <w:ind w:left="567"/>
        <w:jc w:val="center"/>
        <w:rPr>
          <w:b/>
          <w:bCs/>
          <w:smallCaps/>
        </w:rPr>
      </w:pPr>
      <w:r>
        <w:rPr>
          <w:b/>
          <w:bCs/>
          <w:smallCaps/>
        </w:rPr>
        <w:t>X. Строк дії Договору</w:t>
      </w:r>
    </w:p>
    <w:p w14:paraId="30DF2EE5" w14:textId="77777777" w:rsidR="007D240E" w:rsidRDefault="0016005C">
      <w:pPr>
        <w:jc w:val="both"/>
        <w:rPr>
          <w:sz w:val="24"/>
          <w:szCs w:val="24"/>
        </w:rPr>
      </w:pPr>
      <w:r>
        <w:rPr>
          <w:sz w:val="24"/>
          <w:szCs w:val="24"/>
        </w:rPr>
        <w:t>10.1. Цей Договір про закупівлю набирає чинності з дня його підписання та діє до 31.12.2024 р.</w:t>
      </w:r>
    </w:p>
    <w:p w14:paraId="7D16D018" w14:textId="77777777" w:rsidR="007D240E" w:rsidRDefault="0016005C">
      <w:pPr>
        <w:jc w:val="both"/>
        <w:rPr>
          <w:sz w:val="24"/>
          <w:szCs w:val="24"/>
        </w:rPr>
      </w:pPr>
      <w:r>
        <w:rPr>
          <w:sz w:val="24"/>
          <w:szCs w:val="24"/>
        </w:rPr>
        <w:t>10.2. Цей Договір укладається і підписується у 2 (двох) примірниках, що мають однакову юридичну силу. Перший примірник знаходиться у Виконавця, а другий – у Замовника.</w:t>
      </w:r>
    </w:p>
    <w:p w14:paraId="6F3A1ECE" w14:textId="77777777" w:rsidR="007D240E" w:rsidRDefault="0016005C">
      <w:pPr>
        <w:jc w:val="both"/>
        <w:rPr>
          <w:sz w:val="24"/>
          <w:szCs w:val="24"/>
        </w:rPr>
      </w:pPr>
      <w:r>
        <w:rPr>
          <w:sz w:val="24"/>
          <w:szCs w:val="24"/>
        </w:rPr>
        <w:t>10.3. Цей Договір укладається в письмовій формі відповідно до положень Цивільного кодексу України та Господарського кодексу України.</w:t>
      </w:r>
    </w:p>
    <w:p w14:paraId="23BCA8DE" w14:textId="77777777" w:rsidR="007D240E" w:rsidRDefault="0016005C">
      <w:pPr>
        <w:jc w:val="both"/>
        <w:rPr>
          <w:sz w:val="24"/>
          <w:szCs w:val="24"/>
        </w:rPr>
      </w:pPr>
      <w:r>
        <w:rPr>
          <w:sz w:val="24"/>
          <w:szCs w:val="24"/>
        </w:rPr>
        <w:t xml:space="preserve">10.4. Дія цього Договору може продовжуватися на строк, достатній для проведення процедури </w:t>
      </w:r>
      <w:r>
        <w:rPr>
          <w:sz w:val="24"/>
          <w:szCs w:val="24"/>
        </w:rPr>
        <w:lastRenderedPageBreak/>
        <w:t>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17A71302" w14:textId="77777777" w:rsidR="007D240E" w:rsidRDefault="007D240E">
      <w:pPr>
        <w:pStyle w:val="ad"/>
        <w:keepNext/>
        <w:spacing w:before="0" w:after="0"/>
        <w:ind w:left="567"/>
        <w:jc w:val="center"/>
        <w:rPr>
          <w:b/>
          <w:bCs/>
          <w:smallCaps/>
        </w:rPr>
      </w:pPr>
    </w:p>
    <w:p w14:paraId="7F90FCB4" w14:textId="77777777" w:rsidR="007D240E" w:rsidRDefault="0016005C">
      <w:pPr>
        <w:pStyle w:val="ad"/>
        <w:keepNext/>
        <w:spacing w:before="0" w:after="0"/>
        <w:ind w:left="567"/>
        <w:jc w:val="center"/>
        <w:rPr>
          <w:b/>
          <w:bCs/>
          <w:smallCaps/>
        </w:rPr>
      </w:pPr>
      <w:r>
        <w:rPr>
          <w:b/>
          <w:bCs/>
          <w:smallCaps/>
        </w:rPr>
        <w:t>XI. Інші умови</w:t>
      </w:r>
    </w:p>
    <w:p w14:paraId="783B8271" w14:textId="77777777" w:rsidR="007D240E" w:rsidRDefault="0016005C">
      <w:pPr>
        <w:widowControl/>
        <w:numPr>
          <w:ilvl w:val="0"/>
          <w:numId w:val="37"/>
        </w:numPr>
        <w:tabs>
          <w:tab w:val="left" w:pos="567"/>
          <w:tab w:val="left" w:pos="1080"/>
        </w:tabs>
        <w:autoSpaceDE/>
        <w:autoSpaceDN/>
        <w:jc w:val="both"/>
        <w:rPr>
          <w:sz w:val="24"/>
          <w:szCs w:val="24"/>
        </w:rPr>
      </w:pPr>
      <w:r>
        <w:rPr>
          <w:sz w:val="24"/>
          <w:szCs w:val="24"/>
        </w:rPr>
        <w:t>Жодна із Сторін не має права передавати свої права за даним Договором третій Стороні.</w:t>
      </w:r>
    </w:p>
    <w:p w14:paraId="1E082F66" w14:textId="77777777" w:rsidR="007D240E" w:rsidRDefault="0016005C">
      <w:pPr>
        <w:widowControl/>
        <w:numPr>
          <w:ilvl w:val="0"/>
          <w:numId w:val="37"/>
        </w:numPr>
        <w:tabs>
          <w:tab w:val="left" w:pos="567"/>
        </w:tabs>
        <w:autoSpaceDE/>
        <w:autoSpaceDN/>
        <w:jc w:val="both"/>
        <w:rPr>
          <w:sz w:val="24"/>
          <w:szCs w:val="24"/>
        </w:rPr>
      </w:pPr>
      <w:r>
        <w:rPr>
          <w:sz w:val="24"/>
          <w:szCs w:val="24"/>
        </w:rPr>
        <w:t>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3B0F29C2" w14:textId="77777777" w:rsidR="007D240E" w:rsidRDefault="007D240E">
      <w:pPr>
        <w:pStyle w:val="ad"/>
        <w:spacing w:before="0" w:after="0"/>
        <w:jc w:val="center"/>
        <w:rPr>
          <w:b/>
          <w:bCs/>
          <w:smallCaps/>
        </w:rPr>
      </w:pPr>
    </w:p>
    <w:p w14:paraId="4FC1B8D0" w14:textId="77777777" w:rsidR="007D240E" w:rsidRDefault="0016005C">
      <w:pPr>
        <w:pStyle w:val="ad"/>
        <w:spacing w:before="0" w:after="0"/>
        <w:jc w:val="center"/>
        <w:rPr>
          <w:b/>
          <w:bCs/>
          <w:smallCaps/>
        </w:rPr>
      </w:pPr>
      <w:r>
        <w:rPr>
          <w:b/>
          <w:bCs/>
          <w:smallCaps/>
        </w:rPr>
        <w:t>XII. Юридичні адреси сторін та реквізити</w:t>
      </w:r>
    </w:p>
    <w:tbl>
      <w:tblPr>
        <w:tblW w:w="0" w:type="auto"/>
        <w:tblInd w:w="108" w:type="dxa"/>
        <w:tblLook w:val="04A0" w:firstRow="1" w:lastRow="0" w:firstColumn="1" w:lastColumn="0" w:noHBand="0" w:noVBand="1"/>
      </w:tblPr>
      <w:tblGrid>
        <w:gridCol w:w="4766"/>
        <w:gridCol w:w="4767"/>
      </w:tblGrid>
      <w:tr w:rsidR="007D240E" w14:paraId="6BC627E0" w14:textId="77777777">
        <w:tc>
          <w:tcPr>
            <w:tcW w:w="4766" w:type="dxa"/>
          </w:tcPr>
          <w:p w14:paraId="55DBEC63" w14:textId="77777777" w:rsidR="007D240E" w:rsidRDefault="0016005C">
            <w:pPr>
              <w:ind w:firstLine="240"/>
              <w:jc w:val="center"/>
              <w:rPr>
                <w:b/>
                <w:bCs/>
              </w:rPr>
            </w:pPr>
            <w:bookmarkStart w:id="22" w:name="OLE_LINK68"/>
            <w:bookmarkStart w:id="23" w:name="OLE_LINK67"/>
            <w:bookmarkStart w:id="24" w:name="OLE_LINK66"/>
            <w:r>
              <w:rPr>
                <w:b/>
                <w:bCs/>
                <w:spacing w:val="-3"/>
              </w:rPr>
              <w:t>Замовник</w:t>
            </w:r>
            <w:r>
              <w:rPr>
                <w:b/>
                <w:bCs/>
              </w:rPr>
              <w:t>:</w:t>
            </w:r>
          </w:p>
        </w:tc>
        <w:tc>
          <w:tcPr>
            <w:tcW w:w="4767" w:type="dxa"/>
          </w:tcPr>
          <w:p w14:paraId="71087039" w14:textId="77777777" w:rsidR="007D240E" w:rsidRDefault="0016005C">
            <w:pPr>
              <w:ind w:firstLine="240"/>
              <w:jc w:val="center"/>
              <w:rPr>
                <w:b/>
                <w:bCs/>
              </w:rPr>
            </w:pPr>
            <w:r>
              <w:rPr>
                <w:b/>
                <w:bCs/>
                <w:spacing w:val="-3"/>
              </w:rPr>
              <w:t>Виконавець:</w:t>
            </w:r>
          </w:p>
        </w:tc>
      </w:tr>
      <w:tr w:rsidR="007D240E" w14:paraId="398C6BEA" w14:textId="77777777">
        <w:trPr>
          <w:trHeight w:val="627"/>
        </w:trPr>
        <w:tc>
          <w:tcPr>
            <w:tcW w:w="4766" w:type="dxa"/>
          </w:tcPr>
          <w:p w14:paraId="2BF4AF3E" w14:textId="77777777" w:rsidR="007D240E" w:rsidRDefault="0016005C">
            <w:pPr>
              <w:jc w:val="center"/>
              <w:rPr>
                <w:b/>
                <w:caps/>
              </w:rPr>
            </w:pPr>
            <w:r>
              <w:rPr>
                <w:b/>
                <w:caps/>
              </w:rPr>
              <w:t>Відділ освіти Іванківської</w:t>
            </w:r>
          </w:p>
          <w:p w14:paraId="64F3A288" w14:textId="77777777" w:rsidR="007D240E" w:rsidRDefault="0016005C">
            <w:pPr>
              <w:jc w:val="center"/>
              <w:rPr>
                <w:b/>
                <w:caps/>
              </w:rPr>
            </w:pPr>
            <w:r>
              <w:rPr>
                <w:b/>
                <w:caps/>
              </w:rPr>
              <w:t>селищної ради</w:t>
            </w:r>
          </w:p>
          <w:p w14:paraId="71AF2068" w14:textId="77777777" w:rsidR="007D240E" w:rsidRDefault="007D240E">
            <w:pPr>
              <w:jc w:val="both"/>
              <w:rPr>
                <w:b/>
                <w:caps/>
              </w:rPr>
            </w:pPr>
          </w:p>
        </w:tc>
        <w:tc>
          <w:tcPr>
            <w:tcW w:w="4767" w:type="dxa"/>
          </w:tcPr>
          <w:p w14:paraId="667B3049" w14:textId="77777777" w:rsidR="007D240E" w:rsidRDefault="0016005C">
            <w:pPr>
              <w:jc w:val="both"/>
            </w:pPr>
            <w:r>
              <w:rPr>
                <w:b/>
                <w:bCs/>
              </w:rPr>
              <w:t>Найменування:</w:t>
            </w:r>
          </w:p>
          <w:p w14:paraId="1EF86020" w14:textId="77777777" w:rsidR="007D240E" w:rsidRDefault="007D240E">
            <w:pPr>
              <w:rPr>
                <w:b/>
                <w:color w:val="FF0000"/>
              </w:rPr>
            </w:pPr>
          </w:p>
        </w:tc>
      </w:tr>
      <w:tr w:rsidR="007D240E" w14:paraId="6E9EF9C7" w14:textId="77777777">
        <w:tc>
          <w:tcPr>
            <w:tcW w:w="4766" w:type="dxa"/>
          </w:tcPr>
          <w:p w14:paraId="5B14C400" w14:textId="77777777" w:rsidR="007D240E" w:rsidRDefault="0016005C">
            <w:pPr>
              <w:jc w:val="both"/>
            </w:pPr>
            <w:r>
              <w:rPr>
                <w:b/>
                <w:bCs/>
              </w:rPr>
              <w:t>Код за ЄДРПОУ</w:t>
            </w:r>
            <w:r>
              <w:t>: 44031188</w:t>
            </w:r>
          </w:p>
        </w:tc>
        <w:tc>
          <w:tcPr>
            <w:tcW w:w="4767" w:type="dxa"/>
          </w:tcPr>
          <w:p w14:paraId="46B02597" w14:textId="77777777" w:rsidR="007D240E" w:rsidRDefault="0016005C">
            <w:pPr>
              <w:jc w:val="both"/>
            </w:pPr>
            <w:r>
              <w:rPr>
                <w:b/>
                <w:bCs/>
              </w:rPr>
              <w:t>Код за ЄДРПОУ або ідент. номер</w:t>
            </w:r>
            <w:r>
              <w:t xml:space="preserve">: </w:t>
            </w:r>
          </w:p>
        </w:tc>
      </w:tr>
      <w:tr w:rsidR="007D240E" w14:paraId="1AD2562C" w14:textId="77777777">
        <w:tc>
          <w:tcPr>
            <w:tcW w:w="4766" w:type="dxa"/>
          </w:tcPr>
          <w:p w14:paraId="63E14505" w14:textId="77777777" w:rsidR="007D240E" w:rsidRDefault="0016005C">
            <w:pPr>
              <w:jc w:val="both"/>
            </w:pPr>
            <w:r>
              <w:rPr>
                <w:b/>
                <w:bCs/>
              </w:rPr>
              <w:t>Місцезнаходження</w:t>
            </w:r>
            <w:r>
              <w:t>:</w:t>
            </w:r>
          </w:p>
          <w:p w14:paraId="5421C93A" w14:textId="77777777" w:rsidR="007D240E" w:rsidRDefault="0016005C">
            <w:pPr>
              <w:jc w:val="both"/>
            </w:pPr>
            <w:r>
              <w:t>07200, Київська обл. смт. Іванків, вул. І. Проскури, 42</w:t>
            </w:r>
          </w:p>
        </w:tc>
        <w:tc>
          <w:tcPr>
            <w:tcW w:w="4767" w:type="dxa"/>
          </w:tcPr>
          <w:p w14:paraId="2F318BF1" w14:textId="77777777" w:rsidR="007D240E" w:rsidRDefault="0016005C">
            <w:pPr>
              <w:rPr>
                <w:b/>
                <w:bCs/>
              </w:rPr>
            </w:pPr>
            <w:r>
              <w:rPr>
                <w:b/>
                <w:bCs/>
              </w:rPr>
              <w:t>Місцезнаходження:</w:t>
            </w:r>
          </w:p>
        </w:tc>
      </w:tr>
      <w:tr w:rsidR="007D240E" w14:paraId="701F71AB" w14:textId="77777777">
        <w:tc>
          <w:tcPr>
            <w:tcW w:w="4766" w:type="dxa"/>
          </w:tcPr>
          <w:p w14:paraId="1240A39D" w14:textId="77777777" w:rsidR="007D240E" w:rsidRDefault="0016005C">
            <w:pPr>
              <w:jc w:val="both"/>
            </w:pPr>
            <w:r>
              <w:rPr>
                <w:b/>
                <w:bCs/>
              </w:rPr>
              <w:t>Рахунок:</w:t>
            </w:r>
          </w:p>
          <w:p w14:paraId="54D17867" w14:textId="77777777" w:rsidR="007D240E" w:rsidRDefault="007D240E">
            <w:pPr>
              <w:jc w:val="both"/>
            </w:pPr>
          </w:p>
        </w:tc>
        <w:tc>
          <w:tcPr>
            <w:tcW w:w="4767" w:type="dxa"/>
          </w:tcPr>
          <w:p w14:paraId="0304F45E" w14:textId="77777777" w:rsidR="007D240E" w:rsidRDefault="0016005C">
            <w:pPr>
              <w:jc w:val="both"/>
            </w:pPr>
            <w:r>
              <w:rPr>
                <w:b/>
                <w:bCs/>
              </w:rPr>
              <w:t>Рахунок</w:t>
            </w:r>
            <w:r>
              <w:t>:</w:t>
            </w:r>
          </w:p>
        </w:tc>
      </w:tr>
      <w:bookmarkEnd w:id="22"/>
      <w:bookmarkEnd w:id="23"/>
      <w:bookmarkEnd w:id="24"/>
    </w:tbl>
    <w:p w14:paraId="01589DD2" w14:textId="77777777" w:rsidR="007D240E" w:rsidRDefault="007D240E">
      <w:pPr>
        <w:pStyle w:val="ad"/>
        <w:spacing w:after="0"/>
        <w:jc w:val="right"/>
        <w:rPr>
          <w:b/>
        </w:rPr>
      </w:pPr>
    </w:p>
    <w:p w14:paraId="3FAB2CAC" w14:textId="77777777" w:rsidR="007D240E" w:rsidRDefault="0016005C">
      <w:pPr>
        <w:ind w:left="5670"/>
        <w:rPr>
          <w:b/>
          <w:sz w:val="24"/>
          <w:szCs w:val="24"/>
        </w:rPr>
      </w:pPr>
      <w:r>
        <w:rPr>
          <w:b/>
          <w:sz w:val="24"/>
          <w:szCs w:val="24"/>
        </w:rPr>
        <w:br w:type="page"/>
      </w:r>
      <w:r>
        <w:rPr>
          <w:b/>
          <w:sz w:val="24"/>
          <w:szCs w:val="24"/>
        </w:rPr>
        <w:lastRenderedPageBreak/>
        <w:t>Додаток №1</w:t>
      </w:r>
    </w:p>
    <w:p w14:paraId="24DDA2D8" w14:textId="77777777" w:rsidR="007D240E" w:rsidRDefault="0016005C">
      <w:pPr>
        <w:pStyle w:val="ad"/>
        <w:spacing w:after="0"/>
        <w:jc w:val="right"/>
        <w:rPr>
          <w:b/>
        </w:rPr>
      </w:pPr>
      <w:r>
        <w:rPr>
          <w:b/>
        </w:rPr>
        <w:t>до Договору №____ від ___.___._____</w:t>
      </w:r>
    </w:p>
    <w:p w14:paraId="65BD0E09" w14:textId="77777777" w:rsidR="007D240E" w:rsidRDefault="007D240E">
      <w:pPr>
        <w:pStyle w:val="ad"/>
        <w:spacing w:after="0"/>
        <w:jc w:val="right"/>
        <w:rPr>
          <w:b/>
        </w:rPr>
      </w:pPr>
    </w:p>
    <w:p w14:paraId="20D059BF" w14:textId="77777777" w:rsidR="007D240E" w:rsidRDefault="007D240E">
      <w:pPr>
        <w:pStyle w:val="ad"/>
        <w:spacing w:after="0"/>
        <w:jc w:val="right"/>
        <w:rPr>
          <w:b/>
        </w:rPr>
      </w:pPr>
    </w:p>
    <w:p w14:paraId="740FAC21" w14:textId="77777777" w:rsidR="007D240E" w:rsidRDefault="0016005C">
      <w:pPr>
        <w:jc w:val="center"/>
        <w:rPr>
          <w:b/>
          <w:sz w:val="24"/>
          <w:szCs w:val="24"/>
        </w:rPr>
      </w:pPr>
      <w:r>
        <w:rPr>
          <w:b/>
          <w:sz w:val="24"/>
          <w:szCs w:val="24"/>
        </w:rPr>
        <w:t>Розрахунок ціни Договору</w:t>
      </w:r>
    </w:p>
    <w:p w14:paraId="184B7397" w14:textId="77777777" w:rsidR="007D240E" w:rsidRDefault="0016005C">
      <w:pPr>
        <w:jc w:val="center"/>
        <w:rPr>
          <w:b/>
          <w:bCs/>
          <w:sz w:val="24"/>
          <w:szCs w:val="24"/>
        </w:rPr>
      </w:pPr>
      <w:r>
        <w:rPr>
          <w:b/>
          <w:bCs/>
          <w:sz w:val="24"/>
          <w:szCs w:val="24"/>
        </w:rPr>
        <w:t xml:space="preserve">про закупівлю послуг </w:t>
      </w:r>
      <w:r>
        <w:rPr>
          <w:b/>
          <w:sz w:val="24"/>
          <w:szCs w:val="24"/>
        </w:rPr>
        <w:t>з харчування учнів 1-4 класів, учнів 5-11 та вихованців груп дошкільного віку у навчальних закладах Іванківської селищної ради за рахунок коштів місцевого бюджету</w:t>
      </w:r>
    </w:p>
    <w:p w14:paraId="219E163D" w14:textId="77777777" w:rsidR="007D240E" w:rsidRDefault="007D240E">
      <w:pPr>
        <w:pStyle w:val="ad"/>
        <w:spacing w:after="0"/>
        <w:jc w:val="both"/>
        <w:rPr>
          <w:b/>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1407"/>
        <w:gridCol w:w="1560"/>
        <w:gridCol w:w="1705"/>
        <w:gridCol w:w="1702"/>
        <w:gridCol w:w="1277"/>
      </w:tblGrid>
      <w:tr w:rsidR="007D240E" w14:paraId="12297543" w14:textId="77777777">
        <w:trPr>
          <w:cantSplit/>
          <w:trHeight w:val="1129"/>
        </w:trPr>
        <w:tc>
          <w:tcPr>
            <w:tcW w:w="2117" w:type="dxa"/>
            <w:tcBorders>
              <w:top w:val="single" w:sz="4" w:space="0" w:color="auto"/>
              <w:left w:val="single" w:sz="4" w:space="0" w:color="auto"/>
              <w:bottom w:val="single" w:sz="4" w:space="0" w:color="auto"/>
              <w:right w:val="single" w:sz="4" w:space="0" w:color="auto"/>
            </w:tcBorders>
            <w:vAlign w:val="center"/>
          </w:tcPr>
          <w:p w14:paraId="48C7E658" w14:textId="77777777" w:rsidR="007D240E" w:rsidRDefault="0016005C">
            <w:pPr>
              <w:ind w:left="87"/>
              <w:jc w:val="center"/>
              <w:rPr>
                <w:b/>
                <w:bCs/>
                <w:sz w:val="24"/>
                <w:szCs w:val="24"/>
              </w:rPr>
            </w:pPr>
            <w:r>
              <w:rPr>
                <w:b/>
                <w:sz w:val="24"/>
                <w:szCs w:val="24"/>
              </w:rPr>
              <w:t>Найменування предмету закупівлі</w:t>
            </w:r>
          </w:p>
        </w:tc>
        <w:tc>
          <w:tcPr>
            <w:tcW w:w="1407" w:type="dxa"/>
            <w:tcBorders>
              <w:top w:val="single" w:sz="4" w:space="0" w:color="auto"/>
              <w:left w:val="single" w:sz="4" w:space="0" w:color="auto"/>
              <w:bottom w:val="single" w:sz="4" w:space="0" w:color="auto"/>
              <w:right w:val="single" w:sz="4" w:space="0" w:color="auto"/>
            </w:tcBorders>
            <w:vAlign w:val="center"/>
          </w:tcPr>
          <w:p w14:paraId="37DCA30C" w14:textId="77777777" w:rsidR="007D240E" w:rsidRDefault="0016005C">
            <w:pPr>
              <w:ind w:firstLine="50"/>
              <w:jc w:val="center"/>
              <w:rPr>
                <w:b/>
                <w:sz w:val="24"/>
                <w:szCs w:val="24"/>
              </w:rPr>
            </w:pPr>
            <w:r>
              <w:rPr>
                <w:b/>
                <w:sz w:val="24"/>
                <w:szCs w:val="24"/>
              </w:rPr>
              <w:t>Вікові групи дітей</w:t>
            </w:r>
          </w:p>
        </w:tc>
        <w:tc>
          <w:tcPr>
            <w:tcW w:w="1559" w:type="dxa"/>
            <w:tcBorders>
              <w:top w:val="single" w:sz="4" w:space="0" w:color="auto"/>
              <w:left w:val="single" w:sz="4" w:space="0" w:color="auto"/>
              <w:bottom w:val="single" w:sz="4" w:space="0" w:color="auto"/>
              <w:right w:val="single" w:sz="4" w:space="0" w:color="auto"/>
            </w:tcBorders>
            <w:vAlign w:val="center"/>
          </w:tcPr>
          <w:p w14:paraId="2667DE79" w14:textId="77777777" w:rsidR="007D240E" w:rsidRDefault="0016005C">
            <w:pPr>
              <w:jc w:val="center"/>
              <w:rPr>
                <w:b/>
                <w:sz w:val="24"/>
                <w:szCs w:val="24"/>
              </w:rPr>
            </w:pPr>
            <w:r>
              <w:rPr>
                <w:b/>
                <w:sz w:val="24"/>
                <w:szCs w:val="24"/>
              </w:rPr>
              <w:t>Кількість прийомів їжі</w:t>
            </w:r>
          </w:p>
        </w:tc>
        <w:tc>
          <w:tcPr>
            <w:tcW w:w="1703" w:type="dxa"/>
            <w:tcBorders>
              <w:top w:val="single" w:sz="4" w:space="0" w:color="auto"/>
              <w:left w:val="single" w:sz="4" w:space="0" w:color="auto"/>
              <w:bottom w:val="single" w:sz="4" w:space="0" w:color="auto"/>
              <w:right w:val="single" w:sz="4" w:space="0" w:color="auto"/>
            </w:tcBorders>
            <w:vAlign w:val="center"/>
          </w:tcPr>
          <w:p w14:paraId="79CE9CFF" w14:textId="77777777" w:rsidR="007D240E" w:rsidRDefault="0016005C">
            <w:pPr>
              <w:ind w:firstLine="50"/>
              <w:jc w:val="center"/>
              <w:rPr>
                <w:b/>
                <w:sz w:val="24"/>
                <w:szCs w:val="24"/>
              </w:rPr>
            </w:pPr>
            <w:r>
              <w:rPr>
                <w:b/>
                <w:sz w:val="24"/>
                <w:szCs w:val="24"/>
              </w:rPr>
              <w:t>Орієнтовна ціна за 1 діто-день, грн. без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69E910" w14:textId="77777777" w:rsidR="007D240E" w:rsidRDefault="0016005C">
            <w:pPr>
              <w:jc w:val="center"/>
              <w:rPr>
                <w:b/>
                <w:sz w:val="24"/>
                <w:szCs w:val="24"/>
              </w:rPr>
            </w:pPr>
            <w:r>
              <w:rPr>
                <w:b/>
                <w:sz w:val="24"/>
                <w:szCs w:val="24"/>
              </w:rPr>
              <w:t>Розрахункова кількість</w:t>
            </w:r>
          </w:p>
          <w:p w14:paraId="281EB932" w14:textId="77777777" w:rsidR="007D240E" w:rsidRDefault="0016005C">
            <w:pPr>
              <w:jc w:val="center"/>
              <w:rPr>
                <w:b/>
                <w:sz w:val="24"/>
                <w:szCs w:val="24"/>
              </w:rPr>
            </w:pPr>
            <w:r>
              <w:rPr>
                <w:b/>
                <w:sz w:val="24"/>
                <w:szCs w:val="24"/>
              </w:rPr>
              <w:t>діто-днів</w:t>
            </w:r>
          </w:p>
          <w:p w14:paraId="3DB37759" w14:textId="77777777" w:rsidR="007D240E" w:rsidRDefault="0016005C">
            <w:pPr>
              <w:ind w:firstLine="50"/>
              <w:jc w:val="center"/>
              <w:rPr>
                <w:b/>
                <w:sz w:val="24"/>
                <w:szCs w:val="24"/>
              </w:rPr>
            </w:pPr>
            <w:r>
              <w:rPr>
                <w:b/>
                <w:sz w:val="24"/>
                <w:szCs w:val="24"/>
              </w:rPr>
              <w:t>харчування</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67669" w14:textId="77777777" w:rsidR="007D240E" w:rsidRDefault="0016005C">
            <w:pPr>
              <w:ind w:right="-47"/>
              <w:jc w:val="center"/>
              <w:rPr>
                <w:b/>
                <w:sz w:val="24"/>
                <w:szCs w:val="24"/>
              </w:rPr>
            </w:pPr>
            <w:r>
              <w:rPr>
                <w:b/>
                <w:sz w:val="24"/>
                <w:szCs w:val="24"/>
              </w:rPr>
              <w:t>Вартість, грн. без ПДВ</w:t>
            </w:r>
          </w:p>
        </w:tc>
      </w:tr>
      <w:tr w:rsidR="007D240E" w14:paraId="4F616FD7" w14:textId="77777777">
        <w:tc>
          <w:tcPr>
            <w:tcW w:w="2117" w:type="dxa"/>
            <w:vMerge w:val="restart"/>
            <w:tcBorders>
              <w:top w:val="single" w:sz="4" w:space="0" w:color="auto"/>
              <w:left w:val="single" w:sz="4" w:space="0" w:color="auto"/>
              <w:bottom w:val="single" w:sz="4" w:space="0" w:color="auto"/>
              <w:right w:val="single" w:sz="4" w:space="0" w:color="auto"/>
            </w:tcBorders>
          </w:tcPr>
          <w:p w14:paraId="5B843A05" w14:textId="77777777" w:rsidR="007D240E" w:rsidRDefault="007D240E">
            <w:pPr>
              <w:ind w:left="87"/>
              <w:rPr>
                <w:bCs/>
                <w:sz w:val="24"/>
                <w:szCs w:val="24"/>
              </w:rPr>
            </w:pPr>
          </w:p>
          <w:p w14:paraId="7AB2B1DF" w14:textId="77777777" w:rsidR="007D240E" w:rsidRDefault="007D240E">
            <w:pPr>
              <w:ind w:left="87" w:right="131"/>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45EB2F8"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04B0C8"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3EFEB695"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AF485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7840F8" w14:textId="77777777" w:rsidR="007D240E" w:rsidRDefault="007D240E">
            <w:pPr>
              <w:jc w:val="center"/>
              <w:rPr>
                <w:sz w:val="24"/>
                <w:szCs w:val="24"/>
              </w:rPr>
            </w:pPr>
          </w:p>
        </w:tc>
      </w:tr>
      <w:tr w:rsidR="007D240E" w14:paraId="6C58161A"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680C6DC9"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FDC9A53"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1947FC"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1DEB3C41"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35BC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95F801" w14:textId="77777777" w:rsidR="007D240E" w:rsidRDefault="007D240E">
            <w:pPr>
              <w:jc w:val="center"/>
              <w:rPr>
                <w:sz w:val="24"/>
                <w:szCs w:val="24"/>
              </w:rPr>
            </w:pPr>
          </w:p>
        </w:tc>
      </w:tr>
      <w:tr w:rsidR="007D240E" w14:paraId="3C50720B"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0A54D830"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73F65CE9" w14:textId="77777777" w:rsidR="007D240E" w:rsidRDefault="007D240E">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574EAE"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297242C0"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779BEA"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A52385" w14:textId="77777777" w:rsidR="007D240E" w:rsidRDefault="007D240E">
            <w:pPr>
              <w:jc w:val="center"/>
              <w:rPr>
                <w:sz w:val="24"/>
                <w:szCs w:val="24"/>
              </w:rPr>
            </w:pPr>
          </w:p>
        </w:tc>
      </w:tr>
      <w:tr w:rsidR="007D240E" w14:paraId="7247BC85" w14:textId="77777777">
        <w:tc>
          <w:tcPr>
            <w:tcW w:w="6787" w:type="dxa"/>
            <w:gridSpan w:val="4"/>
            <w:tcBorders>
              <w:top w:val="single" w:sz="4" w:space="0" w:color="auto"/>
              <w:left w:val="single" w:sz="4" w:space="0" w:color="auto"/>
              <w:bottom w:val="single" w:sz="4" w:space="0" w:color="auto"/>
              <w:right w:val="single" w:sz="4" w:space="0" w:color="auto"/>
            </w:tcBorders>
          </w:tcPr>
          <w:p w14:paraId="7533E9D5" w14:textId="77777777" w:rsidR="007D240E" w:rsidRDefault="0016005C">
            <w:pPr>
              <w:ind w:left="87" w:right="143"/>
              <w:jc w:val="right"/>
              <w:rPr>
                <w:sz w:val="24"/>
                <w:szCs w:val="24"/>
              </w:rPr>
            </w:pPr>
            <w:r>
              <w:rPr>
                <w:b/>
                <w:sz w:val="24"/>
                <w:szCs w:val="24"/>
              </w:rPr>
              <w:t>Всього:</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39E886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E4240C" w14:textId="77777777" w:rsidR="007D240E" w:rsidRDefault="007D240E">
            <w:pPr>
              <w:jc w:val="center"/>
              <w:rPr>
                <w:b/>
                <w:sz w:val="24"/>
                <w:szCs w:val="24"/>
              </w:rPr>
            </w:pPr>
          </w:p>
        </w:tc>
      </w:tr>
      <w:tr w:rsidR="007D240E" w14:paraId="2C6E55AA" w14:textId="77777777">
        <w:tc>
          <w:tcPr>
            <w:tcW w:w="6787" w:type="dxa"/>
            <w:gridSpan w:val="4"/>
            <w:tcBorders>
              <w:top w:val="single" w:sz="4" w:space="0" w:color="auto"/>
              <w:left w:val="single" w:sz="4" w:space="0" w:color="auto"/>
              <w:bottom w:val="single" w:sz="4" w:space="0" w:color="auto"/>
              <w:right w:val="single" w:sz="4" w:space="0" w:color="auto"/>
            </w:tcBorders>
          </w:tcPr>
          <w:p w14:paraId="45182431" w14:textId="77777777" w:rsidR="007D240E" w:rsidRDefault="0016005C">
            <w:pPr>
              <w:ind w:left="87" w:right="143"/>
              <w:jc w:val="right"/>
              <w:rPr>
                <w:b/>
                <w:sz w:val="24"/>
                <w:szCs w:val="24"/>
              </w:rPr>
            </w:pPr>
            <w:r>
              <w:rPr>
                <w:b/>
                <w:sz w:val="24"/>
                <w:szCs w:val="24"/>
              </w:rPr>
              <w:t>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31389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554CC0" w14:textId="77777777" w:rsidR="007D240E" w:rsidRDefault="007D240E">
            <w:pPr>
              <w:jc w:val="center"/>
              <w:rPr>
                <w:b/>
                <w:sz w:val="24"/>
                <w:szCs w:val="24"/>
              </w:rPr>
            </w:pPr>
          </w:p>
        </w:tc>
      </w:tr>
      <w:tr w:rsidR="007D240E" w14:paraId="29517A63" w14:textId="77777777">
        <w:tc>
          <w:tcPr>
            <w:tcW w:w="6787" w:type="dxa"/>
            <w:gridSpan w:val="4"/>
            <w:tcBorders>
              <w:top w:val="single" w:sz="4" w:space="0" w:color="auto"/>
              <w:left w:val="single" w:sz="4" w:space="0" w:color="auto"/>
              <w:bottom w:val="single" w:sz="4" w:space="0" w:color="auto"/>
              <w:right w:val="single" w:sz="4" w:space="0" w:color="auto"/>
            </w:tcBorders>
          </w:tcPr>
          <w:p w14:paraId="1FD93486" w14:textId="77777777" w:rsidR="007D240E" w:rsidRDefault="0016005C">
            <w:pPr>
              <w:ind w:left="87" w:right="143"/>
              <w:jc w:val="right"/>
              <w:rPr>
                <w:b/>
                <w:sz w:val="24"/>
                <w:szCs w:val="24"/>
              </w:rPr>
            </w:pPr>
            <w:r>
              <w:rPr>
                <w:b/>
                <w:sz w:val="24"/>
                <w:szCs w:val="24"/>
              </w:rPr>
              <w:t>Разом із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362"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14641E" w14:textId="77777777" w:rsidR="007D240E" w:rsidRDefault="007D240E">
            <w:pPr>
              <w:jc w:val="center"/>
              <w:rPr>
                <w:b/>
                <w:sz w:val="24"/>
                <w:szCs w:val="24"/>
              </w:rPr>
            </w:pPr>
          </w:p>
        </w:tc>
      </w:tr>
    </w:tbl>
    <w:p w14:paraId="35D0F73E" w14:textId="77777777" w:rsidR="007D240E" w:rsidRDefault="0016005C">
      <w:pPr>
        <w:pStyle w:val="ad"/>
        <w:spacing w:after="0"/>
        <w:jc w:val="both"/>
        <w:rPr>
          <w:i/>
        </w:rPr>
      </w:pPr>
      <w:r>
        <w:rPr>
          <w:b/>
        </w:rPr>
        <w:t xml:space="preserve">Всього вартість договору становить: </w:t>
      </w:r>
      <w:r>
        <w:rPr>
          <w:i/>
        </w:rPr>
        <w:t>цифрами та прописом з/без ПДВ.</w:t>
      </w:r>
    </w:p>
    <w:p w14:paraId="2CA9CD62" w14:textId="77777777" w:rsidR="007D240E" w:rsidRDefault="007D240E">
      <w:pPr>
        <w:pStyle w:val="ad"/>
        <w:spacing w:after="0"/>
        <w:jc w:val="center"/>
        <w:rPr>
          <w:b/>
          <w:bCs/>
          <w:smallCaps/>
        </w:rPr>
      </w:pPr>
    </w:p>
    <w:p w14:paraId="0938E380" w14:textId="77777777" w:rsidR="007D240E" w:rsidRDefault="0016005C">
      <w:pPr>
        <w:pStyle w:val="ad"/>
        <w:spacing w:after="0"/>
        <w:jc w:val="center"/>
        <w:rPr>
          <w:b/>
          <w:bCs/>
          <w:smallCaps/>
        </w:rPr>
      </w:pPr>
      <w:r>
        <w:rPr>
          <w:b/>
          <w:bCs/>
          <w:smallCaps/>
        </w:rPr>
        <w:t xml:space="preserve"> Юридичні адреси сторін та реквізити</w:t>
      </w:r>
    </w:p>
    <w:p w14:paraId="667C5022" w14:textId="77777777" w:rsidR="007D240E" w:rsidRDefault="007D240E">
      <w:pPr>
        <w:pStyle w:val="ad"/>
        <w:spacing w:after="0"/>
        <w:jc w:val="center"/>
        <w:rPr>
          <w:b/>
          <w:bCs/>
          <w:smallCaps/>
        </w:rPr>
      </w:pPr>
    </w:p>
    <w:tbl>
      <w:tblPr>
        <w:tblW w:w="0" w:type="auto"/>
        <w:tblInd w:w="108" w:type="dxa"/>
        <w:tblLook w:val="04A0" w:firstRow="1" w:lastRow="0" w:firstColumn="1" w:lastColumn="0" w:noHBand="0" w:noVBand="1"/>
      </w:tblPr>
      <w:tblGrid>
        <w:gridCol w:w="4766"/>
        <w:gridCol w:w="4767"/>
      </w:tblGrid>
      <w:tr w:rsidR="007D240E" w14:paraId="04FF508F" w14:textId="77777777">
        <w:tc>
          <w:tcPr>
            <w:tcW w:w="4872" w:type="dxa"/>
          </w:tcPr>
          <w:p w14:paraId="4A1B0FC1" w14:textId="77777777" w:rsidR="007D240E" w:rsidRDefault="0016005C">
            <w:pPr>
              <w:ind w:firstLine="240"/>
              <w:jc w:val="center"/>
              <w:rPr>
                <w:b/>
                <w:bCs/>
              </w:rPr>
            </w:pPr>
            <w:r>
              <w:rPr>
                <w:b/>
                <w:bCs/>
                <w:spacing w:val="-3"/>
              </w:rPr>
              <w:t>Замовник</w:t>
            </w:r>
            <w:r>
              <w:rPr>
                <w:b/>
                <w:bCs/>
              </w:rPr>
              <w:t>:</w:t>
            </w:r>
          </w:p>
        </w:tc>
        <w:tc>
          <w:tcPr>
            <w:tcW w:w="4873" w:type="dxa"/>
          </w:tcPr>
          <w:p w14:paraId="0B382C11" w14:textId="77777777" w:rsidR="007D240E" w:rsidRDefault="0016005C">
            <w:pPr>
              <w:ind w:firstLine="240"/>
              <w:jc w:val="center"/>
              <w:rPr>
                <w:b/>
                <w:bCs/>
              </w:rPr>
            </w:pPr>
            <w:r>
              <w:rPr>
                <w:b/>
                <w:bCs/>
                <w:spacing w:val="-3"/>
              </w:rPr>
              <w:t>Виконавець:</w:t>
            </w:r>
          </w:p>
        </w:tc>
      </w:tr>
      <w:tr w:rsidR="007D240E" w14:paraId="3E9DB664" w14:textId="77777777">
        <w:trPr>
          <w:trHeight w:val="627"/>
        </w:trPr>
        <w:tc>
          <w:tcPr>
            <w:tcW w:w="4872" w:type="dxa"/>
          </w:tcPr>
          <w:p w14:paraId="51C24342" w14:textId="77777777" w:rsidR="007D240E" w:rsidRDefault="0016005C">
            <w:pPr>
              <w:jc w:val="center"/>
              <w:rPr>
                <w:b/>
                <w:caps/>
              </w:rPr>
            </w:pPr>
            <w:r>
              <w:rPr>
                <w:b/>
                <w:caps/>
              </w:rPr>
              <w:t>відділ освіти</w:t>
            </w:r>
          </w:p>
          <w:p w14:paraId="249B157E" w14:textId="77777777" w:rsidR="007D240E" w:rsidRDefault="0016005C">
            <w:pPr>
              <w:jc w:val="center"/>
              <w:rPr>
                <w:b/>
                <w:caps/>
              </w:rPr>
            </w:pPr>
            <w:r>
              <w:rPr>
                <w:b/>
                <w:caps/>
              </w:rPr>
              <w:t>іванківської Селищної Ради</w:t>
            </w:r>
          </w:p>
          <w:p w14:paraId="6C94466E" w14:textId="77777777" w:rsidR="007D240E" w:rsidRDefault="007D240E">
            <w:pPr>
              <w:jc w:val="both"/>
              <w:rPr>
                <w:b/>
                <w:caps/>
              </w:rPr>
            </w:pPr>
          </w:p>
        </w:tc>
        <w:tc>
          <w:tcPr>
            <w:tcW w:w="4873" w:type="dxa"/>
          </w:tcPr>
          <w:p w14:paraId="0F5EEAFE" w14:textId="77777777" w:rsidR="007D240E" w:rsidRDefault="0016005C">
            <w:pPr>
              <w:jc w:val="both"/>
            </w:pPr>
            <w:r>
              <w:rPr>
                <w:b/>
                <w:bCs/>
              </w:rPr>
              <w:t>Найменування:</w:t>
            </w:r>
          </w:p>
          <w:p w14:paraId="4769BDA8" w14:textId="77777777" w:rsidR="007D240E" w:rsidRDefault="007D240E">
            <w:pPr>
              <w:rPr>
                <w:b/>
                <w:color w:val="FF0000"/>
              </w:rPr>
            </w:pPr>
          </w:p>
        </w:tc>
      </w:tr>
      <w:tr w:rsidR="007D240E" w14:paraId="48642499" w14:textId="77777777">
        <w:tc>
          <w:tcPr>
            <w:tcW w:w="4872" w:type="dxa"/>
          </w:tcPr>
          <w:p w14:paraId="436AE46F" w14:textId="77777777" w:rsidR="007D240E" w:rsidRDefault="0016005C">
            <w:pPr>
              <w:jc w:val="both"/>
            </w:pPr>
            <w:r>
              <w:rPr>
                <w:b/>
                <w:bCs/>
              </w:rPr>
              <w:t>Код за ЄДРПОУ</w:t>
            </w:r>
            <w:r>
              <w:t>: 44031188</w:t>
            </w:r>
          </w:p>
        </w:tc>
        <w:tc>
          <w:tcPr>
            <w:tcW w:w="4873" w:type="dxa"/>
          </w:tcPr>
          <w:p w14:paraId="76CA4273" w14:textId="77777777" w:rsidR="007D240E" w:rsidRDefault="0016005C">
            <w:pPr>
              <w:jc w:val="both"/>
            </w:pPr>
            <w:r>
              <w:rPr>
                <w:b/>
                <w:bCs/>
              </w:rPr>
              <w:t>Код за ЄДРПОУ або ідент. номер</w:t>
            </w:r>
            <w:r>
              <w:t xml:space="preserve">: </w:t>
            </w:r>
          </w:p>
        </w:tc>
      </w:tr>
      <w:tr w:rsidR="007D240E" w14:paraId="52458036" w14:textId="77777777">
        <w:tc>
          <w:tcPr>
            <w:tcW w:w="4872" w:type="dxa"/>
          </w:tcPr>
          <w:p w14:paraId="44DCCDEF" w14:textId="77777777" w:rsidR="007D240E" w:rsidRDefault="0016005C">
            <w:pPr>
              <w:jc w:val="both"/>
            </w:pPr>
            <w:r>
              <w:rPr>
                <w:b/>
                <w:bCs/>
              </w:rPr>
              <w:t>Місцезнаходження</w:t>
            </w:r>
            <w:r>
              <w:t>:</w:t>
            </w:r>
          </w:p>
          <w:p w14:paraId="65D5272F" w14:textId="77777777" w:rsidR="007D240E" w:rsidRDefault="0016005C">
            <w:pPr>
              <w:jc w:val="both"/>
            </w:pPr>
            <w:r>
              <w:t>07200, Київська обл. смт. Іванків, вул. І. Проскури, 42</w:t>
            </w:r>
          </w:p>
        </w:tc>
        <w:tc>
          <w:tcPr>
            <w:tcW w:w="4873" w:type="dxa"/>
          </w:tcPr>
          <w:p w14:paraId="3D4D1C5A" w14:textId="77777777" w:rsidR="007D240E" w:rsidRDefault="0016005C">
            <w:pPr>
              <w:rPr>
                <w:b/>
                <w:bCs/>
              </w:rPr>
            </w:pPr>
            <w:r>
              <w:rPr>
                <w:b/>
                <w:bCs/>
              </w:rPr>
              <w:t>Місцезнаходження:</w:t>
            </w:r>
          </w:p>
        </w:tc>
      </w:tr>
      <w:tr w:rsidR="007D240E" w14:paraId="62BEEB2E" w14:textId="77777777">
        <w:tc>
          <w:tcPr>
            <w:tcW w:w="4872" w:type="dxa"/>
          </w:tcPr>
          <w:p w14:paraId="4F547773" w14:textId="77777777" w:rsidR="007D240E" w:rsidRDefault="0016005C">
            <w:pPr>
              <w:jc w:val="both"/>
            </w:pPr>
            <w:r>
              <w:rPr>
                <w:b/>
                <w:bCs/>
              </w:rPr>
              <w:t>Рахунок:</w:t>
            </w:r>
          </w:p>
          <w:p w14:paraId="76775CD4" w14:textId="77777777" w:rsidR="007D240E" w:rsidRDefault="007D240E">
            <w:pPr>
              <w:jc w:val="both"/>
            </w:pPr>
          </w:p>
        </w:tc>
        <w:tc>
          <w:tcPr>
            <w:tcW w:w="4873" w:type="dxa"/>
          </w:tcPr>
          <w:p w14:paraId="5C3119FD" w14:textId="77777777" w:rsidR="007D240E" w:rsidRDefault="0016005C">
            <w:pPr>
              <w:jc w:val="both"/>
            </w:pPr>
            <w:r>
              <w:rPr>
                <w:b/>
                <w:bCs/>
              </w:rPr>
              <w:t>Рахунок</w:t>
            </w:r>
            <w:r>
              <w:t>:</w:t>
            </w:r>
          </w:p>
        </w:tc>
      </w:tr>
    </w:tbl>
    <w:p w14:paraId="51512F9B" w14:textId="77777777" w:rsidR="007D240E" w:rsidRDefault="007D240E">
      <w:pPr>
        <w:pStyle w:val="ad"/>
        <w:spacing w:after="0"/>
        <w:jc w:val="center"/>
        <w:rPr>
          <w:bCs/>
          <w:smallCaps/>
        </w:rPr>
      </w:pPr>
    </w:p>
    <w:p w14:paraId="329C3CBA" w14:textId="77777777" w:rsidR="007D240E" w:rsidRDefault="007D240E">
      <w:pPr>
        <w:pStyle w:val="ad"/>
        <w:spacing w:after="0"/>
        <w:jc w:val="center"/>
        <w:rPr>
          <w:b/>
          <w:bCs/>
          <w:smallCaps/>
        </w:rPr>
      </w:pPr>
    </w:p>
    <w:sectPr w:rsidR="007D240E">
      <w:pgSz w:w="11910" w:h="16840"/>
      <w:pgMar w:top="851" w:right="851" w:bottom="851" w:left="1418"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E771" w14:textId="77777777" w:rsidR="0016005C" w:rsidRDefault="0016005C">
      <w:r>
        <w:separator/>
      </w:r>
    </w:p>
  </w:endnote>
  <w:endnote w:type="continuationSeparator" w:id="0">
    <w:p w14:paraId="21FFF919" w14:textId="77777777" w:rsidR="0016005C" w:rsidRDefault="001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56389"/>
      <w:docPartObj>
        <w:docPartGallery w:val="AutoText"/>
      </w:docPartObj>
    </w:sdtPr>
    <w:sdtEndPr/>
    <w:sdtContent>
      <w:p w14:paraId="5A2C8D31" w14:textId="77777777" w:rsidR="007D240E" w:rsidRDefault="0016005C">
        <w:pPr>
          <w:pStyle w:val="ab"/>
          <w:jc w:val="center"/>
        </w:pPr>
        <w:r>
          <w:fldChar w:fldCharType="begin"/>
        </w:r>
        <w:r>
          <w:instrText>PAGE   \* MERGEFORMAT</w:instrText>
        </w:r>
        <w:r>
          <w:fldChar w:fldCharType="separate"/>
        </w:r>
        <w:r>
          <w:rPr>
            <w:lang w:val="ru-RU"/>
          </w:rPr>
          <w:t>16</w:t>
        </w:r>
        <w:r>
          <w:fldChar w:fldCharType="end"/>
        </w:r>
      </w:p>
    </w:sdtContent>
  </w:sdt>
  <w:p w14:paraId="7A31694A" w14:textId="77777777" w:rsidR="007D240E" w:rsidRDefault="007D240E">
    <w:pPr>
      <w:pStyle w:val="aa"/>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99C" w14:textId="2B2BB700" w:rsidR="007D240E" w:rsidRDefault="006B31EF">
    <w:pPr>
      <w:pStyle w:val="aa"/>
      <w:spacing w:line="14" w:lineRule="auto"/>
      <w:jc w:val="left"/>
      <w:rPr>
        <w:sz w:val="19"/>
      </w:rPr>
    </w:pPr>
    <w:r>
      <w:rPr>
        <w:noProof/>
        <w:lang w:val="ru-RU" w:eastAsia="ru-RU"/>
      </w:rPr>
      <mc:AlternateContent>
        <mc:Choice Requires="wps">
          <w:drawing>
            <wp:anchor distT="0" distB="0" distL="114300" distR="114300" simplePos="0" relativeHeight="251657728" behindDoc="1" locked="0" layoutInCell="1" allowOverlap="1" wp14:anchorId="4FB36A84" wp14:editId="021CEFE4">
              <wp:simplePos x="0" y="0"/>
              <wp:positionH relativeFrom="page">
                <wp:posOffset>3846830</wp:posOffset>
              </wp:positionH>
              <wp:positionV relativeFrom="page">
                <wp:posOffset>10251440</wp:posOffset>
              </wp:positionV>
              <wp:extent cx="228600" cy="194310"/>
              <wp:effectExtent l="0" t="0" r="0" b="0"/>
              <wp:wrapNone/>
              <wp:docPr id="186814262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85C3070" w14:textId="77777777" w:rsidR="007D240E" w:rsidRDefault="0016005C">
                          <w:pPr>
                            <w:pStyle w:val="aa"/>
                            <w:spacing w:before="10"/>
                            <w:ind w:left="60"/>
                            <w:jc w:val="left"/>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6A84" id="_x0000_t202" coordsize="21600,21600" o:spt="202" path="m,l,21600r21600,l21600,xe">
              <v:stroke joinstyle="miter"/>
              <v:path gradientshapeok="t" o:connecttype="rect"/>
            </v:shapetype>
            <v:shape id="Надпись 1" o:spid="_x0000_s1026" type="#_x0000_t202" style="position:absolute;margin-left:302.9pt;margin-top:807.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" filled="f" stroked="f">
              <v:textbox inset="0,0,0,0">
                <w:txbxContent>
                  <w:p w14:paraId="785C3070" w14:textId="77777777" w:rsidR="007D240E" w:rsidRDefault="0016005C">
                    <w:pPr>
                      <w:pStyle w:val="aa"/>
                      <w:spacing w:before="10"/>
                      <w:ind w:left="60"/>
                      <w:jc w:val="left"/>
                    </w:pPr>
                    <w:r>
                      <w:fldChar w:fldCharType="begin"/>
                    </w:r>
                    <w: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7838" w14:textId="77777777" w:rsidR="007D240E" w:rsidRDefault="0016005C">
      <w:r>
        <w:separator/>
      </w:r>
    </w:p>
  </w:footnote>
  <w:footnote w:type="continuationSeparator" w:id="0">
    <w:p w14:paraId="4242D8FE" w14:textId="77777777" w:rsidR="007D240E" w:rsidRDefault="0016005C">
      <w:r>
        <w:continuationSeparator/>
      </w:r>
    </w:p>
  </w:footnote>
  <w:footnote w:id="1">
    <w:p w14:paraId="310A2F7B" w14:textId="77777777" w:rsidR="007D240E" w:rsidRDefault="0016005C">
      <w:pPr>
        <w:pStyle w:val="a6"/>
        <w:jc w:val="both"/>
      </w:pPr>
      <w:r>
        <w:rPr>
          <w:rStyle w:val="a3"/>
        </w:rPr>
        <w:footnoteRef/>
      </w:r>
      <w:r>
        <w:t xml:space="preserve"> Терміни «резидент» та «нерезидент» у цій тендерній документації вживаються у значеннях, наведених  в Митному кодексі України</w:t>
      </w:r>
    </w:p>
  </w:footnote>
  <w:footnote w:id="2">
    <w:p w14:paraId="6ECC603E" w14:textId="77777777" w:rsidR="007D240E" w:rsidRDefault="0016005C">
      <w:pPr>
        <w:pStyle w:val="a6"/>
        <w:jc w:val="both"/>
      </w:pPr>
      <w:r>
        <w:rPr>
          <w:rStyle w:val="a3"/>
        </w:rPr>
        <w:footnoteRef/>
      </w:r>
      <w:r>
        <w:t xml:space="preserve"> </w:t>
      </w:r>
      <w:r>
        <w:rPr>
          <w:shd w:val="clear" w:color="auto" w:fill="FFFFFF"/>
        </w:rPr>
        <w:t xml:space="preserve">Цифровий та буквений код валюти згідно </w:t>
      </w:r>
      <w:r>
        <w:rPr>
          <w:shd w:val="clear" w:color="auto" w:fill="FEFEFE"/>
        </w:rPr>
        <w:t>ДСТУ ISO 4217:2010 «Коди для представлення валют і фондів» (ISO 4217:2008, IDT)</w:t>
      </w:r>
    </w:p>
  </w:footnote>
  <w:footnote w:id="3">
    <w:p w14:paraId="31950D35" w14:textId="77777777" w:rsidR="007D240E" w:rsidRDefault="0016005C">
      <w:pPr>
        <w:spacing w:before="77"/>
        <w:ind w:right="2"/>
        <w:jc w:val="both"/>
        <w:rPr>
          <w:sz w:val="20"/>
          <w:szCs w:val="20"/>
        </w:rPr>
      </w:pPr>
      <w:r>
        <w:rPr>
          <w:rStyle w:val="a3"/>
          <w:sz w:val="20"/>
          <w:szCs w:val="20"/>
        </w:rPr>
        <w:footnoteRef/>
      </w:r>
      <w:r>
        <w:rPr>
          <w:sz w:val="20"/>
          <w:szCs w:val="20"/>
        </w:rPr>
        <w:t xml:space="preserve"> Згідно з пунктом 1 частини першої статті 13 Закону України «Про Єдиний державний демографічний реєстр та</w:t>
      </w:r>
      <w:r>
        <w:rPr>
          <w:spacing w:val="-47"/>
          <w:sz w:val="20"/>
          <w:szCs w:val="20"/>
        </w:rPr>
        <w:t xml:space="preserve">                                              </w:t>
      </w:r>
      <w:r>
        <w:rPr>
          <w:sz w:val="20"/>
          <w:szCs w:val="20"/>
        </w:rPr>
        <w:t>документи,</w:t>
      </w:r>
      <w:r>
        <w:rPr>
          <w:spacing w:val="2"/>
          <w:sz w:val="20"/>
          <w:szCs w:val="20"/>
        </w:rPr>
        <w:t xml:space="preserve"> </w:t>
      </w:r>
      <w:r>
        <w:rPr>
          <w:sz w:val="20"/>
          <w:szCs w:val="20"/>
        </w:rPr>
        <w:t>що</w:t>
      </w:r>
      <w:r>
        <w:rPr>
          <w:spacing w:val="-4"/>
          <w:sz w:val="20"/>
          <w:szCs w:val="20"/>
        </w:rPr>
        <w:t xml:space="preserve"> </w:t>
      </w:r>
      <w:r>
        <w:rPr>
          <w:sz w:val="20"/>
          <w:szCs w:val="20"/>
        </w:rPr>
        <w:t>підтверджують громадянство</w:t>
      </w:r>
      <w:r>
        <w:rPr>
          <w:spacing w:val="-5"/>
          <w:sz w:val="20"/>
          <w:szCs w:val="20"/>
        </w:rPr>
        <w:t xml:space="preserve"> </w:t>
      </w:r>
      <w:r>
        <w:rPr>
          <w:sz w:val="20"/>
          <w:szCs w:val="20"/>
        </w:rPr>
        <w:t>України,</w:t>
      </w:r>
      <w:r>
        <w:rPr>
          <w:spacing w:val="3"/>
          <w:sz w:val="20"/>
          <w:szCs w:val="20"/>
        </w:rPr>
        <w:t xml:space="preserve"> </w:t>
      </w:r>
      <w:r>
        <w:rPr>
          <w:sz w:val="20"/>
          <w:szCs w:val="20"/>
        </w:rPr>
        <w:t>посвідчують особу</w:t>
      </w:r>
      <w:r>
        <w:rPr>
          <w:spacing w:val="-9"/>
          <w:sz w:val="20"/>
          <w:szCs w:val="20"/>
        </w:rPr>
        <w:t xml:space="preserve"> </w:t>
      </w:r>
      <w:r>
        <w:rPr>
          <w:sz w:val="20"/>
          <w:szCs w:val="20"/>
        </w:rPr>
        <w:t>чи</w:t>
      </w:r>
      <w:r>
        <w:rPr>
          <w:spacing w:val="-2"/>
          <w:sz w:val="20"/>
          <w:szCs w:val="20"/>
        </w:rPr>
        <w:t xml:space="preserve"> </w:t>
      </w:r>
      <w:r>
        <w:rPr>
          <w:sz w:val="20"/>
          <w:szCs w:val="20"/>
        </w:rPr>
        <w:t>її</w:t>
      </w:r>
      <w:r>
        <w:rPr>
          <w:spacing w:val="3"/>
          <w:sz w:val="20"/>
          <w:szCs w:val="20"/>
        </w:rPr>
        <w:t xml:space="preserve"> </w:t>
      </w:r>
      <w:r>
        <w:rPr>
          <w:sz w:val="20"/>
          <w:szCs w:val="20"/>
        </w:rPr>
        <w:t>спеціальний</w:t>
      </w:r>
      <w:r>
        <w:rPr>
          <w:spacing w:val="-2"/>
          <w:sz w:val="20"/>
          <w:szCs w:val="20"/>
        </w:rPr>
        <w:t xml:space="preserve"> </w:t>
      </w:r>
      <w:r>
        <w:rPr>
          <w:sz w:val="20"/>
          <w:szCs w:val="20"/>
        </w:rPr>
        <w:t>статус»</w:t>
      </w:r>
    </w:p>
  </w:footnote>
  <w:footnote w:id="4">
    <w:p w14:paraId="3E286646" w14:textId="77777777" w:rsidR="007D240E" w:rsidRDefault="0016005C">
      <w:pPr>
        <w:spacing w:before="1"/>
        <w:ind w:right="2"/>
        <w:jc w:val="both"/>
        <w:rPr>
          <w:sz w:val="20"/>
          <w:szCs w:val="20"/>
        </w:rPr>
      </w:pPr>
      <w:r>
        <w:rPr>
          <w:rStyle w:val="a3"/>
          <w:sz w:val="20"/>
          <w:szCs w:val="20"/>
        </w:rPr>
        <w:footnoteRef/>
      </w:r>
      <w:r>
        <w:rPr>
          <w:sz w:val="20"/>
          <w:szCs w:val="20"/>
        </w:rPr>
        <w:t xml:space="preserve"> Згідно з наказом Міністерства фінансів України «Про затвердження Положення про реєстрацію фізичних осіб у</w:t>
      </w:r>
      <w:r>
        <w:rPr>
          <w:spacing w:val="-47"/>
          <w:sz w:val="20"/>
          <w:szCs w:val="20"/>
        </w:rPr>
        <w:t xml:space="preserve"> </w:t>
      </w:r>
      <w:r>
        <w:rPr>
          <w:sz w:val="20"/>
          <w:szCs w:val="20"/>
        </w:rPr>
        <w:t>Державному реєстрі фізичних осіб - платників податків» від 29.09.2017 №822 (зареєстровано в Мін'юсті України</w:t>
      </w:r>
      <w:r>
        <w:rPr>
          <w:spacing w:val="-47"/>
          <w:sz w:val="20"/>
          <w:szCs w:val="20"/>
        </w:rPr>
        <w:t xml:space="preserve"> </w:t>
      </w:r>
      <w:r>
        <w:rPr>
          <w:sz w:val="20"/>
          <w:szCs w:val="20"/>
        </w:rPr>
        <w:t>25.10.2017</w:t>
      </w:r>
      <w:r>
        <w:rPr>
          <w:spacing w:val="-3"/>
          <w:sz w:val="20"/>
          <w:szCs w:val="20"/>
        </w:rPr>
        <w:t xml:space="preserve"> </w:t>
      </w:r>
      <w:r>
        <w:rPr>
          <w:sz w:val="20"/>
          <w:szCs w:val="20"/>
        </w:rPr>
        <w:t>за</w:t>
      </w:r>
      <w:r>
        <w:rPr>
          <w:spacing w:val="-1"/>
          <w:sz w:val="20"/>
          <w:szCs w:val="20"/>
        </w:rPr>
        <w:t xml:space="preserve"> </w:t>
      </w:r>
      <w:r>
        <w:rPr>
          <w:sz w:val="20"/>
          <w:szCs w:val="20"/>
        </w:rPr>
        <w:t>№1306/31174)</w:t>
      </w:r>
    </w:p>
    <w:p w14:paraId="2EE851DD" w14:textId="77777777" w:rsidR="007D240E" w:rsidRDefault="007D240E">
      <w:pPr>
        <w:pStyle w:val="a6"/>
      </w:pPr>
    </w:p>
  </w:footnote>
  <w:footnote w:id="5">
    <w:p w14:paraId="21995B3C" w14:textId="77777777" w:rsidR="007D240E" w:rsidRDefault="0016005C">
      <w:pPr>
        <w:spacing w:before="77"/>
        <w:ind w:right="2"/>
        <w:jc w:val="both"/>
        <w:rPr>
          <w:sz w:val="20"/>
        </w:rPr>
      </w:pPr>
      <w:r>
        <w:rPr>
          <w:rStyle w:val="a3"/>
        </w:rPr>
        <w:footnoteRef/>
      </w:r>
      <w:r>
        <w:t xml:space="preserve"> </w:t>
      </w:r>
      <w:r>
        <w:rPr>
          <w:sz w:val="20"/>
        </w:rPr>
        <w:t>Згідно з пунктом 1 частини першої статті 13 Закону України «Про Єдиний державний демографічний реєстр та</w:t>
      </w:r>
      <w:r>
        <w:rPr>
          <w:spacing w:val="-47"/>
          <w:sz w:val="20"/>
        </w:rPr>
        <w:t xml:space="preserve"> </w:t>
      </w:r>
      <w:r>
        <w:rPr>
          <w:sz w:val="20"/>
        </w:rPr>
        <w:t>документи,</w:t>
      </w:r>
      <w:r>
        <w:rPr>
          <w:spacing w:val="2"/>
          <w:sz w:val="20"/>
        </w:rPr>
        <w:t xml:space="preserve"> </w:t>
      </w:r>
      <w:r>
        <w:rPr>
          <w:sz w:val="20"/>
        </w:rPr>
        <w:t>що</w:t>
      </w:r>
      <w:r>
        <w:rPr>
          <w:spacing w:val="-4"/>
          <w:sz w:val="20"/>
        </w:rPr>
        <w:t xml:space="preserve"> </w:t>
      </w:r>
      <w:r>
        <w:rPr>
          <w:sz w:val="20"/>
        </w:rPr>
        <w:t>підтверджують громадянство</w:t>
      </w:r>
      <w:r>
        <w:rPr>
          <w:spacing w:val="-5"/>
          <w:sz w:val="20"/>
        </w:rPr>
        <w:t xml:space="preserve"> </w:t>
      </w:r>
      <w:r>
        <w:rPr>
          <w:sz w:val="20"/>
        </w:rPr>
        <w:t>України,</w:t>
      </w:r>
      <w:r>
        <w:rPr>
          <w:spacing w:val="3"/>
          <w:sz w:val="20"/>
        </w:rPr>
        <w:t xml:space="preserve"> </w:t>
      </w:r>
      <w:r>
        <w:rPr>
          <w:sz w:val="20"/>
        </w:rPr>
        <w:t>посвідчують особу</w:t>
      </w:r>
      <w:r>
        <w:rPr>
          <w:spacing w:val="-9"/>
          <w:sz w:val="20"/>
        </w:rPr>
        <w:t xml:space="preserve"> </w:t>
      </w:r>
      <w:r>
        <w:rPr>
          <w:sz w:val="20"/>
        </w:rPr>
        <w:t>чи</w:t>
      </w:r>
      <w:r>
        <w:rPr>
          <w:spacing w:val="-2"/>
          <w:sz w:val="20"/>
        </w:rPr>
        <w:t xml:space="preserve"> </w:t>
      </w:r>
      <w:r>
        <w:rPr>
          <w:sz w:val="20"/>
        </w:rPr>
        <w:t>її</w:t>
      </w:r>
      <w:r>
        <w:rPr>
          <w:spacing w:val="3"/>
          <w:sz w:val="20"/>
        </w:rPr>
        <w:t xml:space="preserve"> </w:t>
      </w:r>
      <w:r>
        <w:rPr>
          <w:sz w:val="20"/>
        </w:rPr>
        <w:t>спеціальний</w:t>
      </w:r>
      <w:r>
        <w:rPr>
          <w:spacing w:val="-2"/>
          <w:sz w:val="20"/>
        </w:rPr>
        <w:t xml:space="preserve"> </w:t>
      </w:r>
      <w:r>
        <w:rPr>
          <w:sz w:val="20"/>
        </w:rPr>
        <w:t>статус»</w:t>
      </w:r>
    </w:p>
  </w:footnote>
  <w:footnote w:id="6">
    <w:p w14:paraId="134DDF5F" w14:textId="77777777" w:rsidR="007D240E" w:rsidRDefault="0016005C">
      <w:pPr>
        <w:spacing w:before="1"/>
        <w:ind w:right="2"/>
        <w:jc w:val="both"/>
      </w:pPr>
      <w:r>
        <w:rPr>
          <w:rStyle w:val="a3"/>
        </w:rPr>
        <w:footnoteRef/>
      </w:r>
      <w:r>
        <w:t xml:space="preserve"> </w:t>
      </w:r>
      <w:r>
        <w:rPr>
          <w:sz w:val="20"/>
        </w:rPr>
        <w:t>Згідно з наказом Міністерства фінансів України «Про затвердження Положення про реєстрацію фізичних осіб у</w:t>
      </w:r>
      <w:r>
        <w:rPr>
          <w:spacing w:val="-47"/>
          <w:sz w:val="20"/>
        </w:rPr>
        <w:t xml:space="preserve"> </w:t>
      </w:r>
      <w:r>
        <w:rPr>
          <w:sz w:val="20"/>
        </w:rPr>
        <w:t>Державному реєстрі фізичних осіб - платників податків» від 29.09.2017 №822 (зареєстровано в Мін'юсті України</w:t>
      </w:r>
      <w:r>
        <w:rPr>
          <w:spacing w:val="-47"/>
          <w:sz w:val="20"/>
        </w:rPr>
        <w:t xml:space="preserve"> </w:t>
      </w:r>
      <w:r>
        <w:rPr>
          <w:sz w:val="20"/>
        </w:rPr>
        <w:t>25.10.2017</w:t>
      </w:r>
      <w:r>
        <w:rPr>
          <w:spacing w:val="-3"/>
          <w:sz w:val="20"/>
        </w:rPr>
        <w:t xml:space="preserve"> </w:t>
      </w:r>
      <w:r>
        <w:rPr>
          <w:sz w:val="20"/>
        </w:rPr>
        <w:t>за</w:t>
      </w:r>
      <w:r>
        <w:rPr>
          <w:spacing w:val="-1"/>
          <w:sz w:val="20"/>
        </w:rPr>
        <w:t xml:space="preserve"> </w:t>
      </w:r>
      <w:r>
        <w:rPr>
          <w:sz w:val="20"/>
        </w:rPr>
        <w:t>№1306/31174)</w:t>
      </w:r>
    </w:p>
  </w:footnote>
  <w:footnote w:id="7">
    <w:p w14:paraId="2D7EF96F" w14:textId="77777777" w:rsidR="007D240E" w:rsidRDefault="0016005C">
      <w:pPr>
        <w:pStyle w:val="a6"/>
        <w:ind w:right="258"/>
        <w:jc w:val="both"/>
      </w:pPr>
      <w:r>
        <w:rPr>
          <w:rStyle w:val="a3"/>
        </w:rPr>
        <w:footnoteRef/>
      </w:r>
      <w:r>
        <w:t xml:space="preserve"> Закон</w:t>
      </w:r>
      <w:r>
        <w:rPr>
          <w:spacing w:val="-2"/>
        </w:rPr>
        <w:t xml:space="preserve"> </w:t>
      </w:r>
      <w:r>
        <w:t>України</w:t>
      </w:r>
      <w:r>
        <w:rPr>
          <w:spacing w:val="-2"/>
        </w:rPr>
        <w:t xml:space="preserve"> </w:t>
      </w:r>
      <w:r>
        <w:t>«Про</w:t>
      </w:r>
      <w:r>
        <w:rPr>
          <w:spacing w:val="-6"/>
        </w:rPr>
        <w:t xml:space="preserve"> </w:t>
      </w:r>
      <w:r>
        <w:t>захист</w:t>
      </w:r>
      <w:r>
        <w:rPr>
          <w:spacing w:val="-1"/>
        </w:rPr>
        <w:t xml:space="preserve"> </w:t>
      </w:r>
      <w:r>
        <w:t>персональних даних»</w:t>
      </w:r>
    </w:p>
  </w:footnote>
  <w:footnote w:id="8">
    <w:p w14:paraId="7B33DA75" w14:textId="77777777" w:rsidR="007D240E" w:rsidRDefault="0016005C">
      <w:pPr>
        <w:pStyle w:val="a6"/>
      </w:pPr>
      <w:r>
        <w:rPr>
          <w:rStyle w:val="a3"/>
        </w:rPr>
        <w:footnoteRef/>
      </w:r>
      <w:r>
        <w:t xml:space="preserve"> 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9">
    <w:p w14:paraId="0F50B11E" w14:textId="77777777" w:rsidR="007D240E" w:rsidRDefault="0016005C">
      <w:pPr>
        <w:pStyle w:val="a6"/>
        <w:ind w:right="2"/>
        <w:jc w:val="both"/>
      </w:pPr>
      <w:r>
        <w:rPr>
          <w:rStyle w:val="a3"/>
        </w:rPr>
        <w:footnoteRef/>
      </w:r>
      <w:r>
        <w:t xml:space="preserve"> Не може вважатися аналогічним договір, </w:t>
      </w:r>
      <w:r>
        <w:rPr>
          <w:rFonts w:ascii="Times New Roman CYR" w:hAnsi="Times New Roman CYR"/>
        </w:rPr>
        <w:t>за умовами якого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10">
    <w:p w14:paraId="25A7940E" w14:textId="77777777" w:rsidR="007D240E" w:rsidRDefault="0016005C">
      <w:pPr>
        <w:pStyle w:val="a6"/>
        <w:rPr>
          <w:i/>
          <w:iCs/>
        </w:rPr>
      </w:pPr>
      <w:r>
        <w:rPr>
          <w:rStyle w:val="a3"/>
          <w:i/>
          <w:iCs/>
        </w:rPr>
        <w:footnoteRef/>
      </w:r>
      <w:r>
        <w:rPr>
          <w:i/>
          <w:iCs/>
        </w:rPr>
        <w:t xml:space="preserve"> Закон України «</w:t>
      </w:r>
      <w:r>
        <w:rPr>
          <w:i/>
          <w:iCs/>
          <w:color w:val="333333"/>
          <w:shd w:val="clear" w:color="auto" w:fill="FFFFFF"/>
        </w:rPr>
        <w:t>Про основні принципи та вимоги до безпечності та якості харчових продуктів»</w:t>
      </w:r>
    </w:p>
  </w:footnote>
  <w:footnote w:id="11">
    <w:p w14:paraId="28E7B3DB" w14:textId="77777777" w:rsidR="007D240E" w:rsidRDefault="0016005C">
      <w:pPr>
        <w:pStyle w:val="a6"/>
        <w:rPr>
          <w:i/>
          <w:iCs/>
        </w:rPr>
      </w:pPr>
      <w:r>
        <w:rPr>
          <w:rStyle w:val="a3"/>
          <w:i/>
          <w:iCs/>
        </w:rPr>
        <w:footnoteRef/>
      </w:r>
      <w:r>
        <w:rPr>
          <w:i/>
          <w:iCs/>
        </w:rPr>
        <w:t xml:space="preserve"> Надавач послуг – учасник-переможець цієї закупівлі, з яким за результатами цієї закупівлі укладено договір про закупівлю, що набрав законної сили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1A2"/>
    <w:multiLevelType w:val="multilevel"/>
    <w:tmpl w:val="009161A2"/>
    <w:lvl w:ilvl="0">
      <w:start w:val="1"/>
      <w:numFmt w:val="decimal"/>
      <w:lvlText w:val="6.3.%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34D60F9"/>
    <w:multiLevelType w:val="multilevel"/>
    <w:tmpl w:val="034D60F9"/>
    <w:lvl w:ilvl="0">
      <w:start w:val="1"/>
      <w:numFmt w:val="decimal"/>
      <w:lvlText w:val="%1"/>
      <w:lvlJc w:val="left"/>
      <w:pPr>
        <w:ind w:left="214" w:hanging="385"/>
      </w:pPr>
      <w:rPr>
        <w:rFonts w:hint="default"/>
        <w:lang w:val="uk-UA" w:eastAsia="en-US" w:bidi="ar-SA"/>
      </w:rPr>
    </w:lvl>
    <w:lvl w:ilvl="1">
      <w:start w:val="1"/>
      <w:numFmt w:val="decimal"/>
      <w:lvlText w:val="%1.%2"/>
      <w:lvlJc w:val="left"/>
      <w:pPr>
        <w:ind w:left="214" w:hanging="3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59" w:hanging="385"/>
      </w:pPr>
      <w:rPr>
        <w:rFonts w:hint="default"/>
        <w:lang w:val="uk-UA" w:eastAsia="en-US" w:bidi="ar-SA"/>
      </w:rPr>
    </w:lvl>
    <w:lvl w:ilvl="3">
      <w:numFmt w:val="bullet"/>
      <w:lvlText w:val="•"/>
      <w:lvlJc w:val="left"/>
      <w:pPr>
        <w:ind w:left="2379" w:hanging="385"/>
      </w:pPr>
      <w:rPr>
        <w:rFonts w:hint="default"/>
        <w:lang w:val="uk-UA" w:eastAsia="en-US" w:bidi="ar-SA"/>
      </w:rPr>
    </w:lvl>
    <w:lvl w:ilvl="4">
      <w:numFmt w:val="bullet"/>
      <w:lvlText w:val="•"/>
      <w:lvlJc w:val="left"/>
      <w:pPr>
        <w:ind w:left="3099" w:hanging="385"/>
      </w:pPr>
      <w:rPr>
        <w:rFonts w:hint="default"/>
        <w:lang w:val="uk-UA" w:eastAsia="en-US" w:bidi="ar-SA"/>
      </w:rPr>
    </w:lvl>
    <w:lvl w:ilvl="5">
      <w:numFmt w:val="bullet"/>
      <w:lvlText w:val="•"/>
      <w:lvlJc w:val="left"/>
      <w:pPr>
        <w:ind w:left="3819" w:hanging="385"/>
      </w:pPr>
      <w:rPr>
        <w:rFonts w:hint="default"/>
        <w:lang w:val="uk-UA" w:eastAsia="en-US" w:bidi="ar-SA"/>
      </w:rPr>
    </w:lvl>
    <w:lvl w:ilvl="6">
      <w:numFmt w:val="bullet"/>
      <w:lvlText w:val="•"/>
      <w:lvlJc w:val="left"/>
      <w:pPr>
        <w:ind w:left="4538" w:hanging="385"/>
      </w:pPr>
      <w:rPr>
        <w:rFonts w:hint="default"/>
        <w:lang w:val="uk-UA" w:eastAsia="en-US" w:bidi="ar-SA"/>
      </w:rPr>
    </w:lvl>
    <w:lvl w:ilvl="7">
      <w:numFmt w:val="bullet"/>
      <w:lvlText w:val="•"/>
      <w:lvlJc w:val="left"/>
      <w:pPr>
        <w:ind w:left="5258" w:hanging="385"/>
      </w:pPr>
      <w:rPr>
        <w:rFonts w:hint="default"/>
        <w:lang w:val="uk-UA" w:eastAsia="en-US" w:bidi="ar-SA"/>
      </w:rPr>
    </w:lvl>
    <w:lvl w:ilvl="8">
      <w:numFmt w:val="bullet"/>
      <w:lvlText w:val="•"/>
      <w:lvlJc w:val="left"/>
      <w:pPr>
        <w:ind w:left="5978" w:hanging="385"/>
      </w:pPr>
      <w:rPr>
        <w:rFonts w:hint="default"/>
        <w:lang w:val="uk-UA" w:eastAsia="en-US" w:bidi="ar-SA"/>
      </w:rPr>
    </w:lvl>
  </w:abstractNum>
  <w:abstractNum w:abstractNumId="2" w15:restartNumberingAfterBreak="0">
    <w:nsid w:val="045F731C"/>
    <w:multiLevelType w:val="multilevel"/>
    <w:tmpl w:val="045F731C"/>
    <w:lvl w:ilvl="0">
      <w:start w:val="6"/>
      <w:numFmt w:val="decimal"/>
      <w:lvlText w:val="%1"/>
      <w:lvlJc w:val="left"/>
      <w:pPr>
        <w:ind w:left="254" w:hanging="443"/>
      </w:pPr>
      <w:rPr>
        <w:rFonts w:hint="default"/>
        <w:lang w:val="uk-UA" w:eastAsia="en-US" w:bidi="ar-SA"/>
      </w:rPr>
    </w:lvl>
    <w:lvl w:ilvl="1">
      <w:start w:val="1"/>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4" w:hanging="150"/>
      </w:pPr>
      <w:rPr>
        <w:rFonts w:ascii="Symbol" w:eastAsia="Symbol" w:hAnsi="Symbol" w:cs="Symbol" w:hint="default"/>
        <w:w w:val="100"/>
        <w:sz w:val="22"/>
        <w:szCs w:val="22"/>
        <w:lang w:val="uk-UA" w:eastAsia="en-US" w:bidi="ar-SA"/>
      </w:rPr>
    </w:lvl>
    <w:lvl w:ilvl="3">
      <w:numFmt w:val="bullet"/>
      <w:lvlText w:val="•"/>
      <w:lvlJc w:val="left"/>
      <w:pPr>
        <w:ind w:left="2450" w:hanging="150"/>
      </w:pPr>
      <w:rPr>
        <w:rFonts w:hint="default"/>
        <w:lang w:val="uk-UA" w:eastAsia="en-US" w:bidi="ar-SA"/>
      </w:rPr>
    </w:lvl>
    <w:lvl w:ilvl="4">
      <w:numFmt w:val="bullet"/>
      <w:lvlText w:val="•"/>
      <w:lvlJc w:val="left"/>
      <w:pPr>
        <w:ind w:left="3181" w:hanging="150"/>
      </w:pPr>
      <w:rPr>
        <w:rFonts w:hint="default"/>
        <w:lang w:val="uk-UA" w:eastAsia="en-US" w:bidi="ar-SA"/>
      </w:rPr>
    </w:lvl>
    <w:lvl w:ilvl="5">
      <w:numFmt w:val="bullet"/>
      <w:lvlText w:val="•"/>
      <w:lvlJc w:val="left"/>
      <w:pPr>
        <w:ind w:left="3911" w:hanging="150"/>
      </w:pPr>
      <w:rPr>
        <w:rFonts w:hint="default"/>
        <w:lang w:val="uk-UA" w:eastAsia="en-US" w:bidi="ar-SA"/>
      </w:rPr>
    </w:lvl>
    <w:lvl w:ilvl="6">
      <w:numFmt w:val="bullet"/>
      <w:lvlText w:val="•"/>
      <w:lvlJc w:val="left"/>
      <w:pPr>
        <w:ind w:left="4641" w:hanging="150"/>
      </w:pPr>
      <w:rPr>
        <w:rFonts w:hint="default"/>
        <w:lang w:val="uk-UA" w:eastAsia="en-US" w:bidi="ar-SA"/>
      </w:rPr>
    </w:lvl>
    <w:lvl w:ilvl="7">
      <w:numFmt w:val="bullet"/>
      <w:lvlText w:val="•"/>
      <w:lvlJc w:val="left"/>
      <w:pPr>
        <w:ind w:left="5372" w:hanging="150"/>
      </w:pPr>
      <w:rPr>
        <w:rFonts w:hint="default"/>
        <w:lang w:val="uk-UA" w:eastAsia="en-US" w:bidi="ar-SA"/>
      </w:rPr>
    </w:lvl>
    <w:lvl w:ilvl="8">
      <w:numFmt w:val="bullet"/>
      <w:lvlText w:val="•"/>
      <w:lvlJc w:val="left"/>
      <w:pPr>
        <w:ind w:left="6102" w:hanging="150"/>
      </w:pPr>
      <w:rPr>
        <w:rFonts w:hint="default"/>
        <w:lang w:val="uk-UA" w:eastAsia="en-US" w:bidi="ar-SA"/>
      </w:rPr>
    </w:lvl>
  </w:abstractNum>
  <w:abstractNum w:abstractNumId="3" w15:restartNumberingAfterBreak="0">
    <w:nsid w:val="136B1405"/>
    <w:multiLevelType w:val="multilevel"/>
    <w:tmpl w:val="136B1405"/>
    <w:lvl w:ilvl="0">
      <w:start w:val="2"/>
      <w:numFmt w:val="decimal"/>
      <w:lvlText w:val="%1"/>
      <w:lvlJc w:val="left"/>
      <w:pPr>
        <w:ind w:left="113" w:hanging="422"/>
      </w:pPr>
      <w:rPr>
        <w:rFonts w:hint="default"/>
        <w:lang w:val="uk-UA" w:eastAsia="en-US" w:bidi="ar-SA"/>
      </w:rPr>
    </w:lvl>
    <w:lvl w:ilvl="1">
      <w:start w:val="1"/>
      <w:numFmt w:val="decimal"/>
      <w:lvlText w:val="%1.%2"/>
      <w:lvlJc w:val="left"/>
      <w:pPr>
        <w:ind w:left="1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9" w:hanging="422"/>
      </w:pPr>
      <w:rPr>
        <w:rFonts w:hint="default"/>
        <w:lang w:val="uk-UA" w:eastAsia="en-US" w:bidi="ar-SA"/>
      </w:rPr>
    </w:lvl>
    <w:lvl w:ilvl="3">
      <w:numFmt w:val="bullet"/>
      <w:lvlText w:val="•"/>
      <w:lvlJc w:val="left"/>
      <w:pPr>
        <w:ind w:left="2309" w:hanging="422"/>
      </w:pPr>
      <w:rPr>
        <w:rFonts w:hint="default"/>
        <w:lang w:val="uk-UA" w:eastAsia="en-US" w:bidi="ar-SA"/>
      </w:rPr>
    </w:lvl>
    <w:lvl w:ilvl="4">
      <w:numFmt w:val="bullet"/>
      <w:lvlText w:val="•"/>
      <w:lvlJc w:val="left"/>
      <w:pPr>
        <w:ind w:left="3039" w:hanging="422"/>
      </w:pPr>
      <w:rPr>
        <w:rFonts w:hint="default"/>
        <w:lang w:val="uk-UA" w:eastAsia="en-US" w:bidi="ar-SA"/>
      </w:rPr>
    </w:lvl>
    <w:lvl w:ilvl="5">
      <w:numFmt w:val="bullet"/>
      <w:lvlText w:val="•"/>
      <w:lvlJc w:val="left"/>
      <w:pPr>
        <w:ind w:left="3769" w:hanging="422"/>
      </w:pPr>
      <w:rPr>
        <w:rFonts w:hint="default"/>
        <w:lang w:val="uk-UA" w:eastAsia="en-US" w:bidi="ar-SA"/>
      </w:rPr>
    </w:lvl>
    <w:lvl w:ilvl="6">
      <w:numFmt w:val="bullet"/>
      <w:lvlText w:val="•"/>
      <w:lvlJc w:val="left"/>
      <w:pPr>
        <w:ind w:left="4498" w:hanging="422"/>
      </w:pPr>
      <w:rPr>
        <w:rFonts w:hint="default"/>
        <w:lang w:val="uk-UA" w:eastAsia="en-US" w:bidi="ar-SA"/>
      </w:rPr>
    </w:lvl>
    <w:lvl w:ilvl="7">
      <w:numFmt w:val="bullet"/>
      <w:lvlText w:val="•"/>
      <w:lvlJc w:val="left"/>
      <w:pPr>
        <w:ind w:left="5228" w:hanging="422"/>
      </w:pPr>
      <w:rPr>
        <w:rFonts w:hint="default"/>
        <w:lang w:val="uk-UA" w:eastAsia="en-US" w:bidi="ar-SA"/>
      </w:rPr>
    </w:lvl>
    <w:lvl w:ilvl="8">
      <w:numFmt w:val="bullet"/>
      <w:lvlText w:val="•"/>
      <w:lvlJc w:val="left"/>
      <w:pPr>
        <w:ind w:left="5958" w:hanging="422"/>
      </w:pPr>
      <w:rPr>
        <w:rFonts w:hint="default"/>
        <w:lang w:val="uk-UA" w:eastAsia="en-US" w:bidi="ar-SA"/>
      </w:rPr>
    </w:lvl>
  </w:abstractNum>
  <w:abstractNum w:abstractNumId="4" w15:restartNumberingAfterBreak="0">
    <w:nsid w:val="137659B1"/>
    <w:multiLevelType w:val="multilevel"/>
    <w:tmpl w:val="137659B1"/>
    <w:lvl w:ilvl="0">
      <w:start w:val="1"/>
      <w:numFmt w:val="decimal"/>
      <w:lvlText w:val="%1"/>
      <w:lvlJc w:val="left"/>
      <w:pPr>
        <w:ind w:left="264" w:hanging="443"/>
      </w:pPr>
      <w:rPr>
        <w:rFonts w:hint="default"/>
        <w:lang w:val="uk-UA" w:eastAsia="en-US" w:bidi="ar-SA"/>
      </w:rPr>
    </w:lvl>
    <w:lvl w:ilvl="1">
      <w:start w:val="1"/>
      <w:numFmt w:val="decimal"/>
      <w:lvlText w:val="%1.%2"/>
      <w:lvlJc w:val="left"/>
      <w:pPr>
        <w:ind w:left="264" w:hanging="443"/>
      </w:pPr>
      <w:rPr>
        <w:rFonts w:ascii="Times New Roman" w:eastAsia="Times New Roman" w:hAnsi="Times New Roman" w:cs="Times New Roman" w:hint="default"/>
        <w:i w:val="0"/>
        <w:w w:val="100"/>
        <w:sz w:val="24"/>
        <w:szCs w:val="24"/>
        <w:lang w:val="uk-UA" w:eastAsia="en-US" w:bidi="ar-SA"/>
      </w:rPr>
    </w:lvl>
    <w:lvl w:ilvl="2">
      <w:numFmt w:val="bullet"/>
      <w:lvlText w:val="•"/>
      <w:lvlJc w:val="left"/>
      <w:pPr>
        <w:ind w:left="1723" w:hanging="443"/>
      </w:pPr>
      <w:rPr>
        <w:rFonts w:hint="default"/>
        <w:lang w:val="uk-UA" w:eastAsia="en-US" w:bidi="ar-SA"/>
      </w:rPr>
    </w:lvl>
    <w:lvl w:ilvl="3">
      <w:numFmt w:val="bullet"/>
      <w:lvlText w:val="•"/>
      <w:lvlJc w:val="left"/>
      <w:pPr>
        <w:ind w:left="2454" w:hanging="443"/>
      </w:pPr>
      <w:rPr>
        <w:rFonts w:hint="default"/>
        <w:lang w:val="uk-UA" w:eastAsia="en-US" w:bidi="ar-SA"/>
      </w:rPr>
    </w:lvl>
    <w:lvl w:ilvl="4">
      <w:numFmt w:val="bullet"/>
      <w:lvlText w:val="•"/>
      <w:lvlJc w:val="left"/>
      <w:pPr>
        <w:ind w:left="3186" w:hanging="443"/>
      </w:pPr>
      <w:rPr>
        <w:rFonts w:hint="default"/>
        <w:lang w:val="uk-UA" w:eastAsia="en-US" w:bidi="ar-SA"/>
      </w:rPr>
    </w:lvl>
    <w:lvl w:ilvl="5">
      <w:numFmt w:val="bullet"/>
      <w:lvlText w:val="•"/>
      <w:lvlJc w:val="left"/>
      <w:pPr>
        <w:ind w:left="3917" w:hanging="443"/>
      </w:pPr>
      <w:rPr>
        <w:rFonts w:hint="default"/>
        <w:lang w:val="uk-UA" w:eastAsia="en-US" w:bidi="ar-SA"/>
      </w:rPr>
    </w:lvl>
    <w:lvl w:ilvl="6">
      <w:numFmt w:val="bullet"/>
      <w:lvlText w:val="•"/>
      <w:lvlJc w:val="left"/>
      <w:pPr>
        <w:ind w:left="4649" w:hanging="443"/>
      </w:pPr>
      <w:rPr>
        <w:rFonts w:hint="default"/>
        <w:lang w:val="uk-UA" w:eastAsia="en-US" w:bidi="ar-SA"/>
      </w:rPr>
    </w:lvl>
    <w:lvl w:ilvl="7">
      <w:numFmt w:val="bullet"/>
      <w:lvlText w:val="•"/>
      <w:lvlJc w:val="left"/>
      <w:pPr>
        <w:ind w:left="5380" w:hanging="443"/>
      </w:pPr>
      <w:rPr>
        <w:rFonts w:hint="default"/>
        <w:lang w:val="uk-UA" w:eastAsia="en-US" w:bidi="ar-SA"/>
      </w:rPr>
    </w:lvl>
    <w:lvl w:ilvl="8">
      <w:numFmt w:val="bullet"/>
      <w:lvlText w:val="•"/>
      <w:lvlJc w:val="left"/>
      <w:pPr>
        <w:ind w:left="6112" w:hanging="443"/>
      </w:pPr>
      <w:rPr>
        <w:rFonts w:hint="default"/>
        <w:lang w:val="uk-UA" w:eastAsia="en-US" w:bidi="ar-SA"/>
      </w:rPr>
    </w:lvl>
  </w:abstractNum>
  <w:abstractNum w:abstractNumId="5" w15:restartNumberingAfterBreak="0">
    <w:nsid w:val="18EF34AF"/>
    <w:multiLevelType w:val="multilevel"/>
    <w:tmpl w:val="18EF34AF"/>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3426B"/>
    <w:multiLevelType w:val="multilevel"/>
    <w:tmpl w:val="1A93426B"/>
    <w:lvl w:ilvl="0">
      <w:start w:val="1"/>
      <w:numFmt w:val="decimal"/>
      <w:lvlText w:val="%1"/>
      <w:lvlJc w:val="left"/>
      <w:pPr>
        <w:ind w:left="630" w:hanging="154"/>
      </w:pPr>
      <w:rPr>
        <w:rFonts w:ascii="Times New Roman" w:eastAsia="Times New Roman" w:hAnsi="Times New Roman" w:cs="Times New Roman" w:hint="default"/>
        <w:w w:val="100"/>
        <w:sz w:val="20"/>
        <w:szCs w:val="20"/>
        <w:lang w:val="uk-UA" w:eastAsia="en-US" w:bidi="ar-SA"/>
      </w:rPr>
    </w:lvl>
    <w:lvl w:ilvl="1">
      <w:start w:val="1"/>
      <w:numFmt w:val="decimal"/>
      <w:lvlText w:val="%2)"/>
      <w:lvlJc w:val="left"/>
      <w:pPr>
        <w:ind w:left="477" w:hanging="284"/>
      </w:pPr>
      <w:rPr>
        <w:rFonts w:ascii="Times New Roman" w:eastAsia="Times New Roman" w:hAnsi="Times New Roman" w:cs="Times New Roman" w:hint="default"/>
        <w:b/>
        <w:bCs/>
        <w:w w:val="99"/>
        <w:sz w:val="24"/>
        <w:szCs w:val="24"/>
        <w:lang w:val="uk-UA" w:eastAsia="en-US" w:bidi="ar-SA"/>
      </w:rPr>
    </w:lvl>
    <w:lvl w:ilvl="2">
      <w:numFmt w:val="bullet"/>
      <w:lvlText w:val="•"/>
      <w:lvlJc w:val="left"/>
      <w:pPr>
        <w:ind w:left="3380" w:hanging="284"/>
      </w:pPr>
      <w:rPr>
        <w:rFonts w:hint="default"/>
        <w:lang w:val="uk-UA" w:eastAsia="en-US" w:bidi="ar-SA"/>
      </w:rPr>
    </w:lvl>
    <w:lvl w:ilvl="3">
      <w:numFmt w:val="bullet"/>
      <w:lvlText w:val="•"/>
      <w:lvlJc w:val="left"/>
      <w:pPr>
        <w:ind w:left="4318" w:hanging="284"/>
      </w:pPr>
      <w:rPr>
        <w:rFonts w:hint="default"/>
        <w:lang w:val="uk-UA" w:eastAsia="en-US" w:bidi="ar-SA"/>
      </w:rPr>
    </w:lvl>
    <w:lvl w:ilvl="4">
      <w:numFmt w:val="bullet"/>
      <w:lvlText w:val="•"/>
      <w:lvlJc w:val="left"/>
      <w:pPr>
        <w:ind w:left="5256" w:hanging="284"/>
      </w:pPr>
      <w:rPr>
        <w:rFonts w:hint="default"/>
        <w:lang w:val="uk-UA" w:eastAsia="en-US" w:bidi="ar-SA"/>
      </w:rPr>
    </w:lvl>
    <w:lvl w:ilvl="5">
      <w:numFmt w:val="bullet"/>
      <w:lvlText w:val="•"/>
      <w:lvlJc w:val="left"/>
      <w:pPr>
        <w:ind w:left="6194" w:hanging="284"/>
      </w:pPr>
      <w:rPr>
        <w:rFonts w:hint="default"/>
        <w:lang w:val="uk-UA" w:eastAsia="en-US" w:bidi="ar-SA"/>
      </w:rPr>
    </w:lvl>
    <w:lvl w:ilvl="6">
      <w:numFmt w:val="bullet"/>
      <w:lvlText w:val="•"/>
      <w:lvlJc w:val="left"/>
      <w:pPr>
        <w:ind w:left="7132" w:hanging="284"/>
      </w:pPr>
      <w:rPr>
        <w:rFonts w:hint="default"/>
        <w:lang w:val="uk-UA" w:eastAsia="en-US" w:bidi="ar-SA"/>
      </w:rPr>
    </w:lvl>
    <w:lvl w:ilvl="7">
      <w:numFmt w:val="bullet"/>
      <w:lvlText w:val="•"/>
      <w:lvlJc w:val="left"/>
      <w:pPr>
        <w:ind w:left="8070" w:hanging="284"/>
      </w:pPr>
      <w:rPr>
        <w:rFonts w:hint="default"/>
        <w:lang w:val="uk-UA" w:eastAsia="en-US" w:bidi="ar-SA"/>
      </w:rPr>
    </w:lvl>
    <w:lvl w:ilvl="8">
      <w:numFmt w:val="bullet"/>
      <w:lvlText w:val="•"/>
      <w:lvlJc w:val="left"/>
      <w:pPr>
        <w:ind w:left="9008" w:hanging="284"/>
      </w:pPr>
      <w:rPr>
        <w:rFonts w:hint="default"/>
        <w:lang w:val="uk-UA" w:eastAsia="en-US" w:bidi="ar-SA"/>
      </w:rPr>
    </w:lvl>
  </w:abstractNum>
  <w:abstractNum w:abstractNumId="7" w15:restartNumberingAfterBreak="0">
    <w:nsid w:val="1B287540"/>
    <w:multiLevelType w:val="multilevel"/>
    <w:tmpl w:val="1B287540"/>
    <w:lvl w:ilvl="0">
      <w:start w:val="5"/>
      <w:numFmt w:val="decimal"/>
      <w:lvlText w:val="%1"/>
      <w:lvlJc w:val="left"/>
      <w:pPr>
        <w:ind w:left="718" w:hanging="442"/>
      </w:pPr>
      <w:rPr>
        <w:rFonts w:hint="default"/>
        <w:lang w:val="uk-UA" w:eastAsia="en-US" w:bidi="ar-SA"/>
      </w:rPr>
    </w:lvl>
    <w:lvl w:ilvl="1">
      <w:start w:val="1"/>
      <w:numFmt w:val="decimal"/>
      <w:lvlText w:val="%1.%2"/>
      <w:lvlJc w:val="left"/>
      <w:pPr>
        <w:ind w:left="718" w:hanging="442"/>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324" w:hanging="323"/>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001" w:hanging="284"/>
      </w:pPr>
      <w:rPr>
        <w:rFonts w:ascii="Symbol" w:eastAsia="Symbol" w:hAnsi="Symbol" w:cs="Symbol" w:hint="default"/>
        <w:w w:val="100"/>
        <w:sz w:val="24"/>
        <w:szCs w:val="24"/>
        <w:lang w:val="uk-UA" w:eastAsia="en-US" w:bidi="ar-SA"/>
      </w:rPr>
    </w:lvl>
    <w:lvl w:ilvl="4">
      <w:numFmt w:val="bullet"/>
      <w:lvlText w:val="•"/>
      <w:lvlJc w:val="left"/>
      <w:pPr>
        <w:ind w:left="3045" w:hanging="284"/>
      </w:pPr>
      <w:rPr>
        <w:rFonts w:hint="default"/>
        <w:lang w:val="uk-UA" w:eastAsia="en-US" w:bidi="ar-SA"/>
      </w:rPr>
    </w:lvl>
    <w:lvl w:ilvl="5">
      <w:numFmt w:val="bullet"/>
      <w:lvlText w:val="•"/>
      <w:lvlJc w:val="left"/>
      <w:pPr>
        <w:ind w:left="3908" w:hanging="284"/>
      </w:pPr>
      <w:rPr>
        <w:rFonts w:hint="default"/>
        <w:lang w:val="uk-UA" w:eastAsia="en-US" w:bidi="ar-SA"/>
      </w:rPr>
    </w:lvl>
    <w:lvl w:ilvl="6">
      <w:numFmt w:val="bullet"/>
      <w:lvlText w:val="•"/>
      <w:lvlJc w:val="left"/>
      <w:pPr>
        <w:ind w:left="4771" w:hanging="284"/>
      </w:pPr>
      <w:rPr>
        <w:rFonts w:hint="default"/>
        <w:lang w:val="uk-UA" w:eastAsia="en-US" w:bidi="ar-SA"/>
      </w:rPr>
    </w:lvl>
    <w:lvl w:ilvl="7">
      <w:numFmt w:val="bullet"/>
      <w:lvlText w:val="•"/>
      <w:lvlJc w:val="left"/>
      <w:pPr>
        <w:ind w:left="5634" w:hanging="284"/>
      </w:pPr>
      <w:rPr>
        <w:rFonts w:hint="default"/>
        <w:lang w:val="uk-UA" w:eastAsia="en-US" w:bidi="ar-SA"/>
      </w:rPr>
    </w:lvl>
    <w:lvl w:ilvl="8">
      <w:numFmt w:val="bullet"/>
      <w:lvlText w:val="•"/>
      <w:lvlJc w:val="left"/>
      <w:pPr>
        <w:ind w:left="6497" w:hanging="284"/>
      </w:pPr>
      <w:rPr>
        <w:rFonts w:hint="default"/>
        <w:lang w:val="uk-UA" w:eastAsia="en-US" w:bidi="ar-SA"/>
      </w:rPr>
    </w:lvl>
  </w:abstractNum>
  <w:abstractNum w:abstractNumId="8" w15:restartNumberingAfterBreak="0">
    <w:nsid w:val="1B722A35"/>
    <w:multiLevelType w:val="multilevel"/>
    <w:tmpl w:val="1B722A35"/>
    <w:lvl w:ilvl="0">
      <w:start w:val="5"/>
      <w:numFmt w:val="decimal"/>
      <w:lvlText w:val="%1"/>
      <w:lvlJc w:val="left"/>
      <w:pPr>
        <w:ind w:left="360" w:hanging="360"/>
      </w:pPr>
      <w:rPr>
        <w:rFonts w:hint="default"/>
      </w:rPr>
    </w:lvl>
    <w:lvl w:ilvl="1">
      <w:start w:val="2"/>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9" w15:restartNumberingAfterBreak="0">
    <w:nsid w:val="1D615660"/>
    <w:multiLevelType w:val="multilevel"/>
    <w:tmpl w:val="1D615660"/>
    <w:lvl w:ilvl="0">
      <w:start w:val="1"/>
      <w:numFmt w:val="bullet"/>
      <w:lvlText w:val=""/>
      <w:lvlJc w:val="left"/>
      <w:pPr>
        <w:ind w:left="1249" w:hanging="360"/>
      </w:pPr>
      <w:rPr>
        <w:rFonts w:ascii="Symbol" w:hAnsi="Symbol" w:hint="default"/>
      </w:rPr>
    </w:lvl>
    <w:lvl w:ilvl="1">
      <w:start w:val="1"/>
      <w:numFmt w:val="bullet"/>
      <w:lvlText w:val="o"/>
      <w:lvlJc w:val="left"/>
      <w:pPr>
        <w:ind w:left="1969" w:hanging="360"/>
      </w:pPr>
      <w:rPr>
        <w:rFonts w:ascii="Courier New" w:hAnsi="Courier New" w:cs="Courier New" w:hint="default"/>
      </w:rPr>
    </w:lvl>
    <w:lvl w:ilvl="2">
      <w:start w:val="1"/>
      <w:numFmt w:val="bullet"/>
      <w:lvlText w:val=""/>
      <w:lvlJc w:val="left"/>
      <w:pPr>
        <w:ind w:left="2689" w:hanging="360"/>
      </w:pPr>
      <w:rPr>
        <w:rFonts w:ascii="Wingdings" w:hAnsi="Wingdings" w:hint="default"/>
      </w:rPr>
    </w:lvl>
    <w:lvl w:ilvl="3">
      <w:start w:val="1"/>
      <w:numFmt w:val="bullet"/>
      <w:lvlText w:val=""/>
      <w:lvlJc w:val="left"/>
      <w:pPr>
        <w:ind w:left="3409" w:hanging="360"/>
      </w:pPr>
      <w:rPr>
        <w:rFonts w:ascii="Symbol" w:hAnsi="Symbol" w:hint="default"/>
      </w:rPr>
    </w:lvl>
    <w:lvl w:ilvl="4">
      <w:start w:val="1"/>
      <w:numFmt w:val="bullet"/>
      <w:lvlText w:val="o"/>
      <w:lvlJc w:val="left"/>
      <w:pPr>
        <w:ind w:left="4129" w:hanging="360"/>
      </w:pPr>
      <w:rPr>
        <w:rFonts w:ascii="Courier New" w:hAnsi="Courier New" w:cs="Courier New" w:hint="default"/>
      </w:rPr>
    </w:lvl>
    <w:lvl w:ilvl="5">
      <w:start w:val="1"/>
      <w:numFmt w:val="bullet"/>
      <w:lvlText w:val=""/>
      <w:lvlJc w:val="left"/>
      <w:pPr>
        <w:ind w:left="4849" w:hanging="360"/>
      </w:pPr>
      <w:rPr>
        <w:rFonts w:ascii="Wingdings" w:hAnsi="Wingdings" w:hint="default"/>
      </w:rPr>
    </w:lvl>
    <w:lvl w:ilvl="6">
      <w:start w:val="1"/>
      <w:numFmt w:val="bullet"/>
      <w:lvlText w:val=""/>
      <w:lvlJc w:val="left"/>
      <w:pPr>
        <w:ind w:left="5569" w:hanging="360"/>
      </w:pPr>
      <w:rPr>
        <w:rFonts w:ascii="Symbol" w:hAnsi="Symbol" w:hint="default"/>
      </w:rPr>
    </w:lvl>
    <w:lvl w:ilvl="7">
      <w:start w:val="1"/>
      <w:numFmt w:val="bullet"/>
      <w:lvlText w:val="o"/>
      <w:lvlJc w:val="left"/>
      <w:pPr>
        <w:ind w:left="6289" w:hanging="360"/>
      </w:pPr>
      <w:rPr>
        <w:rFonts w:ascii="Courier New" w:hAnsi="Courier New" w:cs="Courier New" w:hint="default"/>
      </w:rPr>
    </w:lvl>
    <w:lvl w:ilvl="8">
      <w:start w:val="1"/>
      <w:numFmt w:val="bullet"/>
      <w:lvlText w:val=""/>
      <w:lvlJc w:val="left"/>
      <w:pPr>
        <w:ind w:left="7009" w:hanging="360"/>
      </w:pPr>
      <w:rPr>
        <w:rFonts w:ascii="Wingdings" w:hAnsi="Wingdings" w:hint="default"/>
      </w:rPr>
    </w:lvl>
  </w:abstractNum>
  <w:abstractNum w:abstractNumId="10" w15:restartNumberingAfterBreak="0">
    <w:nsid w:val="2078621B"/>
    <w:multiLevelType w:val="multilevel"/>
    <w:tmpl w:val="2078621B"/>
    <w:lvl w:ilvl="0">
      <w:start w:val="2"/>
      <w:numFmt w:val="decimal"/>
      <w:lvlText w:val="%1"/>
      <w:lvlJc w:val="left"/>
      <w:pPr>
        <w:ind w:left="366" w:hanging="548"/>
      </w:pPr>
      <w:rPr>
        <w:rFonts w:hint="default"/>
        <w:lang w:val="uk-UA" w:eastAsia="en-US" w:bidi="ar-SA"/>
      </w:rPr>
    </w:lvl>
    <w:lvl w:ilvl="1">
      <w:start w:val="1"/>
      <w:numFmt w:val="decimal"/>
      <w:lvlText w:val="%1.%2"/>
      <w:lvlJc w:val="left"/>
      <w:pPr>
        <w:ind w:left="366"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 w:hanging="14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985" w:hanging="140"/>
      </w:pPr>
      <w:rPr>
        <w:rFonts w:hint="default"/>
        <w:lang w:val="uk-UA" w:eastAsia="en-US" w:bidi="ar-SA"/>
      </w:rPr>
    </w:lvl>
    <w:lvl w:ilvl="4">
      <w:numFmt w:val="bullet"/>
      <w:lvlText w:val="•"/>
      <w:lvlJc w:val="left"/>
      <w:pPr>
        <w:ind w:left="2797" w:hanging="140"/>
      </w:pPr>
      <w:rPr>
        <w:rFonts w:hint="default"/>
        <w:lang w:val="uk-UA" w:eastAsia="en-US" w:bidi="ar-SA"/>
      </w:rPr>
    </w:lvl>
    <w:lvl w:ilvl="5">
      <w:numFmt w:val="bullet"/>
      <w:lvlText w:val="•"/>
      <w:lvlJc w:val="left"/>
      <w:pPr>
        <w:ind w:left="3610" w:hanging="140"/>
      </w:pPr>
      <w:rPr>
        <w:rFonts w:hint="default"/>
        <w:lang w:val="uk-UA" w:eastAsia="en-US" w:bidi="ar-SA"/>
      </w:rPr>
    </w:lvl>
    <w:lvl w:ilvl="6">
      <w:numFmt w:val="bullet"/>
      <w:lvlText w:val="•"/>
      <w:lvlJc w:val="left"/>
      <w:pPr>
        <w:ind w:left="4422" w:hanging="140"/>
      </w:pPr>
      <w:rPr>
        <w:rFonts w:hint="default"/>
        <w:lang w:val="uk-UA" w:eastAsia="en-US" w:bidi="ar-SA"/>
      </w:rPr>
    </w:lvl>
    <w:lvl w:ilvl="7">
      <w:numFmt w:val="bullet"/>
      <w:lvlText w:val="•"/>
      <w:lvlJc w:val="left"/>
      <w:pPr>
        <w:ind w:left="5235" w:hanging="140"/>
      </w:pPr>
      <w:rPr>
        <w:rFonts w:hint="default"/>
        <w:lang w:val="uk-UA" w:eastAsia="en-US" w:bidi="ar-SA"/>
      </w:rPr>
    </w:lvl>
    <w:lvl w:ilvl="8">
      <w:numFmt w:val="bullet"/>
      <w:lvlText w:val="•"/>
      <w:lvlJc w:val="left"/>
      <w:pPr>
        <w:ind w:left="6047" w:hanging="140"/>
      </w:pPr>
      <w:rPr>
        <w:rFonts w:hint="default"/>
        <w:lang w:val="uk-UA" w:eastAsia="en-US" w:bidi="ar-SA"/>
      </w:rPr>
    </w:lvl>
  </w:abstractNum>
  <w:abstractNum w:abstractNumId="11" w15:restartNumberingAfterBreak="0">
    <w:nsid w:val="222A577E"/>
    <w:multiLevelType w:val="multilevel"/>
    <w:tmpl w:val="222A577E"/>
    <w:lvl w:ilvl="0">
      <w:start w:val="1"/>
      <w:numFmt w:val="decimal"/>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CB3286"/>
    <w:multiLevelType w:val="multilevel"/>
    <w:tmpl w:val="28CB3286"/>
    <w:lvl w:ilvl="0">
      <w:start w:val="3"/>
      <w:numFmt w:val="decimal"/>
      <w:lvlText w:val="%1"/>
      <w:lvlJc w:val="left"/>
      <w:pPr>
        <w:ind w:left="242" w:hanging="442"/>
      </w:pPr>
      <w:rPr>
        <w:rFonts w:hint="default"/>
        <w:lang w:val="uk-UA" w:eastAsia="en-US" w:bidi="ar-SA"/>
      </w:rPr>
    </w:lvl>
    <w:lvl w:ilvl="1">
      <w:start w:val="1"/>
      <w:numFmt w:val="decimal"/>
      <w:lvlText w:val="%1.%2"/>
      <w:lvlJc w:val="left"/>
      <w:pPr>
        <w:ind w:left="24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42" w:hanging="442"/>
      </w:pPr>
      <w:rPr>
        <w:rFonts w:hint="default"/>
        <w:lang w:val="uk-UA" w:eastAsia="en-US" w:bidi="ar-SA"/>
      </w:rPr>
    </w:lvl>
    <w:lvl w:ilvl="3">
      <w:numFmt w:val="bullet"/>
      <w:lvlText w:val="•"/>
      <w:lvlJc w:val="left"/>
      <w:pPr>
        <w:ind w:left="2493" w:hanging="442"/>
      </w:pPr>
      <w:rPr>
        <w:rFonts w:hint="default"/>
        <w:lang w:val="uk-UA" w:eastAsia="en-US" w:bidi="ar-SA"/>
      </w:rPr>
    </w:lvl>
    <w:lvl w:ilvl="4">
      <w:numFmt w:val="bullet"/>
      <w:lvlText w:val="•"/>
      <w:lvlJc w:val="left"/>
      <w:pPr>
        <w:ind w:left="3244" w:hanging="442"/>
      </w:pPr>
      <w:rPr>
        <w:rFonts w:hint="default"/>
        <w:lang w:val="uk-UA" w:eastAsia="en-US" w:bidi="ar-SA"/>
      </w:rPr>
    </w:lvl>
    <w:lvl w:ilvl="5">
      <w:numFmt w:val="bullet"/>
      <w:lvlText w:val="•"/>
      <w:lvlJc w:val="left"/>
      <w:pPr>
        <w:ind w:left="3995" w:hanging="442"/>
      </w:pPr>
      <w:rPr>
        <w:rFonts w:hint="default"/>
        <w:lang w:val="uk-UA" w:eastAsia="en-US" w:bidi="ar-SA"/>
      </w:rPr>
    </w:lvl>
    <w:lvl w:ilvl="6">
      <w:numFmt w:val="bullet"/>
      <w:lvlText w:val="•"/>
      <w:lvlJc w:val="left"/>
      <w:pPr>
        <w:ind w:left="4746" w:hanging="442"/>
      </w:pPr>
      <w:rPr>
        <w:rFonts w:hint="default"/>
        <w:lang w:val="uk-UA" w:eastAsia="en-US" w:bidi="ar-SA"/>
      </w:rPr>
    </w:lvl>
    <w:lvl w:ilvl="7">
      <w:numFmt w:val="bullet"/>
      <w:lvlText w:val="•"/>
      <w:lvlJc w:val="left"/>
      <w:pPr>
        <w:ind w:left="5497" w:hanging="442"/>
      </w:pPr>
      <w:rPr>
        <w:rFonts w:hint="default"/>
        <w:lang w:val="uk-UA" w:eastAsia="en-US" w:bidi="ar-SA"/>
      </w:rPr>
    </w:lvl>
    <w:lvl w:ilvl="8">
      <w:numFmt w:val="bullet"/>
      <w:lvlText w:val="•"/>
      <w:lvlJc w:val="left"/>
      <w:pPr>
        <w:ind w:left="6248" w:hanging="442"/>
      </w:pPr>
      <w:rPr>
        <w:rFonts w:hint="default"/>
        <w:lang w:val="uk-UA" w:eastAsia="en-US" w:bidi="ar-SA"/>
      </w:rPr>
    </w:lvl>
  </w:abstractNum>
  <w:abstractNum w:abstractNumId="13" w15:restartNumberingAfterBreak="0">
    <w:nsid w:val="35E267B0"/>
    <w:multiLevelType w:val="multilevel"/>
    <w:tmpl w:val="35E267B0"/>
    <w:lvl w:ilvl="0">
      <w:start w:val="1"/>
      <w:numFmt w:val="decimal"/>
      <w:lvlText w:val="%1"/>
      <w:lvlJc w:val="left"/>
      <w:pPr>
        <w:ind w:left="326" w:hanging="486"/>
      </w:pPr>
      <w:rPr>
        <w:rFonts w:hint="default"/>
        <w:lang w:val="uk-UA" w:eastAsia="en-US" w:bidi="ar-SA"/>
      </w:rPr>
    </w:lvl>
    <w:lvl w:ilvl="1">
      <w:start w:val="1"/>
      <w:numFmt w:val="decimal"/>
      <w:lvlText w:val="%1.%2"/>
      <w:lvlJc w:val="left"/>
      <w:pPr>
        <w:ind w:left="326" w:hanging="4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35" w:hanging="486"/>
      </w:pPr>
      <w:rPr>
        <w:rFonts w:hint="default"/>
        <w:lang w:val="uk-UA" w:eastAsia="en-US" w:bidi="ar-SA"/>
      </w:rPr>
    </w:lvl>
    <w:lvl w:ilvl="3">
      <w:numFmt w:val="bullet"/>
      <w:lvlText w:val="•"/>
      <w:lvlJc w:val="left"/>
      <w:pPr>
        <w:ind w:left="2443" w:hanging="486"/>
      </w:pPr>
      <w:rPr>
        <w:rFonts w:hint="default"/>
        <w:lang w:val="uk-UA" w:eastAsia="en-US" w:bidi="ar-SA"/>
      </w:rPr>
    </w:lvl>
    <w:lvl w:ilvl="4">
      <w:numFmt w:val="bullet"/>
      <w:lvlText w:val="•"/>
      <w:lvlJc w:val="left"/>
      <w:pPr>
        <w:ind w:left="3151" w:hanging="486"/>
      </w:pPr>
      <w:rPr>
        <w:rFonts w:hint="default"/>
        <w:lang w:val="uk-UA" w:eastAsia="en-US" w:bidi="ar-SA"/>
      </w:rPr>
    </w:lvl>
    <w:lvl w:ilvl="5">
      <w:numFmt w:val="bullet"/>
      <w:lvlText w:val="•"/>
      <w:lvlJc w:val="left"/>
      <w:pPr>
        <w:ind w:left="3859" w:hanging="486"/>
      </w:pPr>
      <w:rPr>
        <w:rFonts w:hint="default"/>
        <w:lang w:val="uk-UA" w:eastAsia="en-US" w:bidi="ar-SA"/>
      </w:rPr>
    </w:lvl>
    <w:lvl w:ilvl="6">
      <w:numFmt w:val="bullet"/>
      <w:lvlText w:val="•"/>
      <w:lvlJc w:val="left"/>
      <w:pPr>
        <w:ind w:left="4566" w:hanging="486"/>
      </w:pPr>
      <w:rPr>
        <w:rFonts w:hint="default"/>
        <w:lang w:val="uk-UA" w:eastAsia="en-US" w:bidi="ar-SA"/>
      </w:rPr>
    </w:lvl>
    <w:lvl w:ilvl="7">
      <w:numFmt w:val="bullet"/>
      <w:lvlText w:val="•"/>
      <w:lvlJc w:val="left"/>
      <w:pPr>
        <w:ind w:left="5274" w:hanging="486"/>
      </w:pPr>
      <w:rPr>
        <w:rFonts w:hint="default"/>
        <w:lang w:val="uk-UA" w:eastAsia="en-US" w:bidi="ar-SA"/>
      </w:rPr>
    </w:lvl>
    <w:lvl w:ilvl="8">
      <w:numFmt w:val="bullet"/>
      <w:lvlText w:val="•"/>
      <w:lvlJc w:val="left"/>
      <w:pPr>
        <w:ind w:left="5982" w:hanging="486"/>
      </w:pPr>
      <w:rPr>
        <w:rFonts w:hint="default"/>
        <w:lang w:val="uk-UA" w:eastAsia="en-US" w:bidi="ar-SA"/>
      </w:rPr>
    </w:lvl>
  </w:abstractNum>
  <w:abstractNum w:abstractNumId="14" w15:restartNumberingAfterBreak="0">
    <w:nsid w:val="3A4A65B4"/>
    <w:multiLevelType w:val="multilevel"/>
    <w:tmpl w:val="3A4A65B4"/>
    <w:lvl w:ilvl="0">
      <w:start w:val="1"/>
      <w:numFmt w:val="decimal"/>
      <w:lvlText w:val="4.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1C7B"/>
    <w:multiLevelType w:val="multilevel"/>
    <w:tmpl w:val="3FC11C7B"/>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0302608"/>
    <w:multiLevelType w:val="multilevel"/>
    <w:tmpl w:val="40302608"/>
    <w:lvl w:ilvl="0">
      <w:start w:val="3"/>
      <w:numFmt w:val="decimal"/>
      <w:lvlText w:val="%1"/>
      <w:lvlJc w:val="left"/>
      <w:pPr>
        <w:ind w:left="3257" w:hanging="442"/>
      </w:pPr>
      <w:rPr>
        <w:rFonts w:hint="default"/>
        <w:lang w:val="uk-UA" w:eastAsia="en-US" w:bidi="ar-SA"/>
      </w:rPr>
    </w:lvl>
    <w:lvl w:ilvl="1">
      <w:start w:val="6"/>
      <w:numFmt w:val="decimal"/>
      <w:lvlText w:val="%1.%2"/>
      <w:lvlJc w:val="left"/>
      <w:pPr>
        <w:ind w:left="3257"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01" w:hanging="284"/>
      </w:pPr>
      <w:rPr>
        <w:rFonts w:ascii="Symbol" w:eastAsia="Symbol" w:hAnsi="Symbol" w:cs="Symbol" w:hint="default"/>
        <w:w w:val="100"/>
        <w:sz w:val="24"/>
        <w:szCs w:val="24"/>
        <w:lang w:val="uk-UA" w:eastAsia="en-US" w:bidi="ar-SA"/>
      </w:rPr>
    </w:lvl>
    <w:lvl w:ilvl="3">
      <w:numFmt w:val="bullet"/>
      <w:lvlText w:val="•"/>
      <w:lvlJc w:val="left"/>
      <w:pPr>
        <w:ind w:left="4458" w:hanging="284"/>
      </w:pPr>
      <w:rPr>
        <w:rFonts w:hint="default"/>
        <w:lang w:val="uk-UA" w:eastAsia="en-US" w:bidi="ar-SA"/>
      </w:rPr>
    </w:lvl>
    <w:lvl w:ilvl="4">
      <w:numFmt w:val="bullet"/>
      <w:lvlText w:val="•"/>
      <w:lvlJc w:val="left"/>
      <w:pPr>
        <w:ind w:left="5376" w:hanging="284"/>
      </w:pPr>
      <w:rPr>
        <w:rFonts w:hint="default"/>
        <w:lang w:val="uk-UA" w:eastAsia="en-US" w:bidi="ar-SA"/>
      </w:rPr>
    </w:lvl>
    <w:lvl w:ilvl="5">
      <w:numFmt w:val="bullet"/>
      <w:lvlText w:val="•"/>
      <w:lvlJc w:val="left"/>
      <w:pPr>
        <w:ind w:left="6294" w:hanging="284"/>
      </w:pPr>
      <w:rPr>
        <w:rFonts w:hint="default"/>
        <w:lang w:val="uk-UA" w:eastAsia="en-US" w:bidi="ar-SA"/>
      </w:rPr>
    </w:lvl>
    <w:lvl w:ilvl="6">
      <w:numFmt w:val="bullet"/>
      <w:lvlText w:val="•"/>
      <w:lvlJc w:val="left"/>
      <w:pPr>
        <w:ind w:left="7212" w:hanging="284"/>
      </w:pPr>
      <w:rPr>
        <w:rFonts w:hint="default"/>
        <w:lang w:val="uk-UA" w:eastAsia="en-US" w:bidi="ar-SA"/>
      </w:rPr>
    </w:lvl>
    <w:lvl w:ilvl="7">
      <w:numFmt w:val="bullet"/>
      <w:lvlText w:val="•"/>
      <w:lvlJc w:val="left"/>
      <w:pPr>
        <w:ind w:left="8130" w:hanging="284"/>
      </w:pPr>
      <w:rPr>
        <w:rFonts w:hint="default"/>
        <w:lang w:val="uk-UA" w:eastAsia="en-US" w:bidi="ar-SA"/>
      </w:rPr>
    </w:lvl>
    <w:lvl w:ilvl="8">
      <w:numFmt w:val="bullet"/>
      <w:lvlText w:val="•"/>
      <w:lvlJc w:val="left"/>
      <w:pPr>
        <w:ind w:left="9048" w:hanging="284"/>
      </w:pPr>
      <w:rPr>
        <w:rFonts w:hint="default"/>
        <w:lang w:val="uk-UA" w:eastAsia="en-US" w:bidi="ar-SA"/>
      </w:rPr>
    </w:lvl>
  </w:abstractNum>
  <w:abstractNum w:abstractNumId="17" w15:restartNumberingAfterBreak="0">
    <w:nsid w:val="417152AC"/>
    <w:multiLevelType w:val="multilevel"/>
    <w:tmpl w:val="417152AC"/>
    <w:lvl w:ilvl="0">
      <w:start w:val="1"/>
      <w:numFmt w:val="decimal"/>
      <w:lvlText w:val="11.%1."/>
      <w:lvlJc w:val="left"/>
      <w:pPr>
        <w:tabs>
          <w:tab w:val="left" w:pos="1845"/>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2FD2972"/>
    <w:multiLevelType w:val="multilevel"/>
    <w:tmpl w:val="42FD2972"/>
    <w:lvl w:ilvl="0">
      <w:start w:val="2"/>
      <w:numFmt w:val="decimal"/>
      <w:lvlText w:val="%1"/>
      <w:lvlJc w:val="left"/>
      <w:pPr>
        <w:ind w:left="387" w:hanging="304"/>
      </w:pPr>
      <w:rPr>
        <w:rFonts w:hint="default"/>
        <w:lang w:val="uk-UA" w:eastAsia="en-US" w:bidi="ar-SA"/>
      </w:rPr>
    </w:lvl>
    <w:lvl w:ilvl="1">
      <w:start w:val="1"/>
      <w:numFmt w:val="decimal"/>
      <w:lvlText w:val="%1.%2"/>
      <w:lvlJc w:val="left"/>
      <w:pPr>
        <w:ind w:left="387" w:hanging="30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3" w:hanging="304"/>
      </w:pPr>
      <w:rPr>
        <w:rFonts w:hint="default"/>
        <w:lang w:val="uk-UA" w:eastAsia="en-US" w:bidi="ar-SA"/>
      </w:rPr>
    </w:lvl>
    <w:lvl w:ilvl="3">
      <w:numFmt w:val="bullet"/>
      <w:lvlText w:val="•"/>
      <w:lvlJc w:val="left"/>
      <w:pPr>
        <w:ind w:left="2590" w:hanging="304"/>
      </w:pPr>
      <w:rPr>
        <w:rFonts w:hint="default"/>
        <w:lang w:val="uk-UA" w:eastAsia="en-US" w:bidi="ar-SA"/>
      </w:rPr>
    </w:lvl>
    <w:lvl w:ilvl="4">
      <w:numFmt w:val="bullet"/>
      <w:lvlText w:val="•"/>
      <w:lvlJc w:val="left"/>
      <w:pPr>
        <w:ind w:left="3327" w:hanging="304"/>
      </w:pPr>
      <w:rPr>
        <w:rFonts w:hint="default"/>
        <w:lang w:val="uk-UA" w:eastAsia="en-US" w:bidi="ar-SA"/>
      </w:rPr>
    </w:lvl>
    <w:lvl w:ilvl="5">
      <w:numFmt w:val="bullet"/>
      <w:lvlText w:val="•"/>
      <w:lvlJc w:val="left"/>
      <w:pPr>
        <w:ind w:left="4064" w:hanging="304"/>
      </w:pPr>
      <w:rPr>
        <w:rFonts w:hint="default"/>
        <w:lang w:val="uk-UA" w:eastAsia="en-US" w:bidi="ar-SA"/>
      </w:rPr>
    </w:lvl>
    <w:lvl w:ilvl="6">
      <w:numFmt w:val="bullet"/>
      <w:lvlText w:val="•"/>
      <w:lvlJc w:val="left"/>
      <w:pPr>
        <w:ind w:left="4800" w:hanging="304"/>
      </w:pPr>
      <w:rPr>
        <w:rFonts w:hint="default"/>
        <w:lang w:val="uk-UA" w:eastAsia="en-US" w:bidi="ar-SA"/>
      </w:rPr>
    </w:lvl>
    <w:lvl w:ilvl="7">
      <w:numFmt w:val="bullet"/>
      <w:lvlText w:val="•"/>
      <w:lvlJc w:val="left"/>
      <w:pPr>
        <w:ind w:left="5537" w:hanging="304"/>
      </w:pPr>
      <w:rPr>
        <w:rFonts w:hint="default"/>
        <w:lang w:val="uk-UA" w:eastAsia="en-US" w:bidi="ar-SA"/>
      </w:rPr>
    </w:lvl>
    <w:lvl w:ilvl="8">
      <w:numFmt w:val="bullet"/>
      <w:lvlText w:val="•"/>
      <w:lvlJc w:val="left"/>
      <w:pPr>
        <w:ind w:left="6274" w:hanging="304"/>
      </w:pPr>
      <w:rPr>
        <w:rFonts w:hint="default"/>
        <w:lang w:val="uk-UA" w:eastAsia="en-US" w:bidi="ar-SA"/>
      </w:rPr>
    </w:lvl>
  </w:abstractNum>
  <w:abstractNum w:abstractNumId="19" w15:restartNumberingAfterBreak="0">
    <w:nsid w:val="45686A09"/>
    <w:multiLevelType w:val="multilevel"/>
    <w:tmpl w:val="45686A09"/>
    <w:lvl w:ilvl="0">
      <w:start w:val="1"/>
      <w:numFmt w:val="decimal"/>
      <w:lvlText w:val="%1."/>
      <w:lvlJc w:val="left"/>
      <w:pPr>
        <w:tabs>
          <w:tab w:val="left" w:pos="360"/>
        </w:tabs>
        <w:ind w:left="360" w:hanging="360"/>
      </w:pPr>
      <w:rPr>
        <w:rFonts w:cs="Times New Roman"/>
      </w:rPr>
    </w:lvl>
    <w:lvl w:ilvl="1">
      <w:start w:val="1"/>
      <w:numFmt w:val="decimal"/>
      <w:lvlText w:val="6.1.%2."/>
      <w:lvlJc w:val="left"/>
      <w:pPr>
        <w:tabs>
          <w:tab w:val="left" w:pos="851"/>
        </w:tabs>
        <w:ind w:left="851" w:firstLine="0"/>
      </w:pPr>
      <w:rPr>
        <w:rFonts w:cs="Times New Roman"/>
        <w:b w:val="0"/>
        <w:bCs w:val="0"/>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20" w15:restartNumberingAfterBreak="0">
    <w:nsid w:val="4B47214A"/>
    <w:multiLevelType w:val="multilevel"/>
    <w:tmpl w:val="4B47214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D5168B7"/>
    <w:multiLevelType w:val="multilevel"/>
    <w:tmpl w:val="4D5168B7"/>
    <w:lvl w:ilvl="0">
      <w:start w:val="2"/>
      <w:numFmt w:val="decimal"/>
      <w:lvlText w:val="%1)"/>
      <w:lvlJc w:val="left"/>
      <w:pPr>
        <w:ind w:left="3805" w:hanging="265"/>
      </w:pPr>
      <w:rPr>
        <w:rFonts w:ascii="Times New Roman" w:eastAsia="Times New Roman" w:hAnsi="Times New Roman" w:cs="Times New Roman" w:hint="default"/>
        <w:w w:val="99"/>
        <w:sz w:val="24"/>
        <w:szCs w:val="24"/>
        <w:lang w:val="uk-UA" w:eastAsia="en-US" w:bidi="ar-SA"/>
      </w:rPr>
    </w:lvl>
    <w:lvl w:ilvl="1">
      <w:numFmt w:val="bullet"/>
      <w:lvlText w:val=""/>
      <w:lvlJc w:val="left"/>
      <w:pPr>
        <w:ind w:left="3540" w:hanging="284"/>
      </w:pPr>
      <w:rPr>
        <w:rFonts w:ascii="Symbol" w:eastAsia="Symbol" w:hAnsi="Symbol" w:cs="Symbol" w:hint="default"/>
        <w:w w:val="100"/>
        <w:sz w:val="24"/>
        <w:szCs w:val="24"/>
        <w:lang w:val="uk-UA" w:eastAsia="en-US" w:bidi="ar-SA"/>
      </w:rPr>
    </w:lvl>
    <w:lvl w:ilvl="2">
      <w:numFmt w:val="bullet"/>
      <w:lvlText w:val="•"/>
      <w:lvlJc w:val="left"/>
      <w:pPr>
        <w:ind w:left="4587" w:hanging="284"/>
      </w:pPr>
      <w:rPr>
        <w:rFonts w:hint="default"/>
        <w:lang w:val="uk-UA" w:eastAsia="en-US" w:bidi="ar-SA"/>
      </w:rPr>
    </w:lvl>
    <w:lvl w:ilvl="3">
      <w:numFmt w:val="bullet"/>
      <w:lvlText w:val="•"/>
      <w:lvlJc w:val="left"/>
      <w:pPr>
        <w:ind w:left="5374" w:hanging="284"/>
      </w:pPr>
      <w:rPr>
        <w:rFonts w:hint="default"/>
        <w:lang w:val="uk-UA" w:eastAsia="en-US" w:bidi="ar-SA"/>
      </w:rPr>
    </w:lvl>
    <w:lvl w:ilvl="4">
      <w:numFmt w:val="bullet"/>
      <w:lvlText w:val="•"/>
      <w:lvlJc w:val="left"/>
      <w:pPr>
        <w:ind w:left="6161" w:hanging="284"/>
      </w:pPr>
      <w:rPr>
        <w:rFonts w:hint="default"/>
        <w:lang w:val="uk-UA" w:eastAsia="en-US" w:bidi="ar-SA"/>
      </w:rPr>
    </w:lvl>
    <w:lvl w:ilvl="5">
      <w:numFmt w:val="bullet"/>
      <w:lvlText w:val="•"/>
      <w:lvlJc w:val="left"/>
      <w:pPr>
        <w:ind w:left="6948" w:hanging="284"/>
      </w:pPr>
      <w:rPr>
        <w:rFonts w:hint="default"/>
        <w:lang w:val="uk-UA" w:eastAsia="en-US" w:bidi="ar-SA"/>
      </w:rPr>
    </w:lvl>
    <w:lvl w:ilvl="6">
      <w:numFmt w:val="bullet"/>
      <w:lvlText w:val="•"/>
      <w:lvlJc w:val="left"/>
      <w:pPr>
        <w:ind w:left="7735" w:hanging="284"/>
      </w:pPr>
      <w:rPr>
        <w:rFonts w:hint="default"/>
        <w:lang w:val="uk-UA" w:eastAsia="en-US" w:bidi="ar-SA"/>
      </w:rPr>
    </w:lvl>
    <w:lvl w:ilvl="7">
      <w:numFmt w:val="bullet"/>
      <w:lvlText w:val="•"/>
      <w:lvlJc w:val="left"/>
      <w:pPr>
        <w:ind w:left="8522" w:hanging="284"/>
      </w:pPr>
      <w:rPr>
        <w:rFonts w:hint="default"/>
        <w:lang w:val="uk-UA" w:eastAsia="en-US" w:bidi="ar-SA"/>
      </w:rPr>
    </w:lvl>
    <w:lvl w:ilvl="8">
      <w:numFmt w:val="bullet"/>
      <w:lvlText w:val="•"/>
      <w:lvlJc w:val="left"/>
      <w:pPr>
        <w:ind w:left="9309" w:hanging="284"/>
      </w:pPr>
      <w:rPr>
        <w:rFonts w:hint="default"/>
        <w:lang w:val="uk-UA" w:eastAsia="en-US" w:bidi="ar-SA"/>
      </w:rPr>
    </w:lvl>
  </w:abstractNum>
  <w:abstractNum w:abstractNumId="22" w15:restartNumberingAfterBreak="0">
    <w:nsid w:val="4E4E4E92"/>
    <w:multiLevelType w:val="multilevel"/>
    <w:tmpl w:val="4E4E4E92"/>
    <w:lvl w:ilvl="0">
      <w:start w:val="8"/>
      <w:numFmt w:val="decimal"/>
      <w:lvlText w:val="%1"/>
      <w:lvlJc w:val="left"/>
      <w:pPr>
        <w:ind w:left="250" w:hanging="443"/>
      </w:pPr>
      <w:rPr>
        <w:rFonts w:hint="default"/>
        <w:lang w:val="uk-UA" w:eastAsia="en-US" w:bidi="ar-SA"/>
      </w:rPr>
    </w:lvl>
    <w:lvl w:ilvl="1">
      <w:start w:val="1"/>
      <w:numFmt w:val="decimal"/>
      <w:lvlText w:val="%1.%2"/>
      <w:lvlJc w:val="left"/>
      <w:pPr>
        <w:ind w:left="250"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3" w15:restartNumberingAfterBreak="0">
    <w:nsid w:val="4E5132C2"/>
    <w:multiLevelType w:val="multilevel"/>
    <w:tmpl w:val="4E5132C2"/>
    <w:lvl w:ilvl="0">
      <w:start w:val="2"/>
      <w:numFmt w:val="decimal"/>
      <w:lvlText w:val="%1"/>
      <w:lvlJc w:val="left"/>
      <w:pPr>
        <w:ind w:left="307" w:hanging="471"/>
      </w:pPr>
      <w:rPr>
        <w:rFonts w:hint="default"/>
        <w:lang w:val="uk-UA" w:eastAsia="en-US" w:bidi="ar-SA"/>
      </w:rPr>
    </w:lvl>
    <w:lvl w:ilvl="1">
      <w:start w:val="1"/>
      <w:numFmt w:val="decimal"/>
      <w:lvlText w:val="%1.%2"/>
      <w:lvlJc w:val="left"/>
      <w:pPr>
        <w:ind w:left="307"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19" w:hanging="471"/>
      </w:pPr>
      <w:rPr>
        <w:rFonts w:hint="default"/>
        <w:lang w:val="uk-UA" w:eastAsia="en-US" w:bidi="ar-SA"/>
      </w:rPr>
    </w:lvl>
    <w:lvl w:ilvl="3">
      <w:numFmt w:val="bullet"/>
      <w:lvlText w:val="•"/>
      <w:lvlJc w:val="left"/>
      <w:pPr>
        <w:ind w:left="2429" w:hanging="471"/>
      </w:pPr>
      <w:rPr>
        <w:rFonts w:hint="default"/>
        <w:lang w:val="uk-UA" w:eastAsia="en-US" w:bidi="ar-SA"/>
      </w:rPr>
    </w:lvl>
    <w:lvl w:ilvl="4">
      <w:numFmt w:val="bullet"/>
      <w:lvlText w:val="•"/>
      <w:lvlJc w:val="left"/>
      <w:pPr>
        <w:ind w:left="3139" w:hanging="471"/>
      </w:pPr>
      <w:rPr>
        <w:rFonts w:hint="default"/>
        <w:lang w:val="uk-UA" w:eastAsia="en-US" w:bidi="ar-SA"/>
      </w:rPr>
    </w:lvl>
    <w:lvl w:ilvl="5">
      <w:numFmt w:val="bullet"/>
      <w:lvlText w:val="•"/>
      <w:lvlJc w:val="left"/>
      <w:pPr>
        <w:ind w:left="3849" w:hanging="471"/>
      </w:pPr>
      <w:rPr>
        <w:rFonts w:hint="default"/>
        <w:lang w:val="uk-UA" w:eastAsia="en-US" w:bidi="ar-SA"/>
      </w:rPr>
    </w:lvl>
    <w:lvl w:ilvl="6">
      <w:numFmt w:val="bullet"/>
      <w:lvlText w:val="•"/>
      <w:lvlJc w:val="left"/>
      <w:pPr>
        <w:ind w:left="4558" w:hanging="471"/>
      </w:pPr>
      <w:rPr>
        <w:rFonts w:hint="default"/>
        <w:lang w:val="uk-UA" w:eastAsia="en-US" w:bidi="ar-SA"/>
      </w:rPr>
    </w:lvl>
    <w:lvl w:ilvl="7">
      <w:numFmt w:val="bullet"/>
      <w:lvlText w:val="•"/>
      <w:lvlJc w:val="left"/>
      <w:pPr>
        <w:ind w:left="5268" w:hanging="471"/>
      </w:pPr>
      <w:rPr>
        <w:rFonts w:hint="default"/>
        <w:lang w:val="uk-UA" w:eastAsia="en-US" w:bidi="ar-SA"/>
      </w:rPr>
    </w:lvl>
    <w:lvl w:ilvl="8">
      <w:numFmt w:val="bullet"/>
      <w:lvlText w:val="•"/>
      <w:lvlJc w:val="left"/>
      <w:pPr>
        <w:ind w:left="5978" w:hanging="471"/>
      </w:pPr>
      <w:rPr>
        <w:rFonts w:hint="default"/>
        <w:lang w:val="uk-UA" w:eastAsia="en-US" w:bidi="ar-SA"/>
      </w:rPr>
    </w:lvl>
  </w:abstractNum>
  <w:abstractNum w:abstractNumId="24" w15:restartNumberingAfterBreak="0">
    <w:nsid w:val="4F5B25EA"/>
    <w:multiLevelType w:val="multilevel"/>
    <w:tmpl w:val="4F5B25EA"/>
    <w:lvl w:ilvl="0">
      <w:start w:val="3"/>
      <w:numFmt w:val="decimal"/>
      <w:lvlText w:val="%1"/>
      <w:lvlJc w:val="left"/>
      <w:pPr>
        <w:ind w:left="3401" w:hanging="365"/>
      </w:pPr>
      <w:rPr>
        <w:rFonts w:hint="default"/>
        <w:lang w:val="uk-UA" w:eastAsia="en-US" w:bidi="ar-SA"/>
      </w:rPr>
    </w:lvl>
    <w:lvl w:ilvl="1">
      <w:start w:val="3"/>
      <w:numFmt w:val="decimal"/>
      <w:lvlText w:val="%1.%2"/>
      <w:lvlJc w:val="left"/>
      <w:pPr>
        <w:ind w:left="3401" w:hanging="365"/>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166" w:hanging="34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5063" w:hanging="342"/>
      </w:pPr>
      <w:rPr>
        <w:rFonts w:hint="default"/>
        <w:lang w:val="uk-UA" w:eastAsia="en-US" w:bidi="ar-SA"/>
      </w:rPr>
    </w:lvl>
    <w:lvl w:ilvl="4">
      <w:numFmt w:val="bullet"/>
      <w:lvlText w:val="•"/>
      <w:lvlJc w:val="left"/>
      <w:pPr>
        <w:ind w:left="5894" w:hanging="342"/>
      </w:pPr>
      <w:rPr>
        <w:rFonts w:hint="default"/>
        <w:lang w:val="uk-UA" w:eastAsia="en-US" w:bidi="ar-SA"/>
      </w:rPr>
    </w:lvl>
    <w:lvl w:ilvl="5">
      <w:numFmt w:val="bullet"/>
      <w:lvlText w:val="•"/>
      <w:lvlJc w:val="left"/>
      <w:pPr>
        <w:ind w:left="6726" w:hanging="342"/>
      </w:pPr>
      <w:rPr>
        <w:rFonts w:hint="default"/>
        <w:lang w:val="uk-UA" w:eastAsia="en-US" w:bidi="ar-SA"/>
      </w:rPr>
    </w:lvl>
    <w:lvl w:ilvl="6">
      <w:numFmt w:val="bullet"/>
      <w:lvlText w:val="•"/>
      <w:lvlJc w:val="left"/>
      <w:pPr>
        <w:ind w:left="7557" w:hanging="342"/>
      </w:pPr>
      <w:rPr>
        <w:rFonts w:hint="default"/>
        <w:lang w:val="uk-UA" w:eastAsia="en-US" w:bidi="ar-SA"/>
      </w:rPr>
    </w:lvl>
    <w:lvl w:ilvl="7">
      <w:numFmt w:val="bullet"/>
      <w:lvlText w:val="•"/>
      <w:lvlJc w:val="left"/>
      <w:pPr>
        <w:ind w:left="8389" w:hanging="342"/>
      </w:pPr>
      <w:rPr>
        <w:rFonts w:hint="default"/>
        <w:lang w:val="uk-UA" w:eastAsia="en-US" w:bidi="ar-SA"/>
      </w:rPr>
    </w:lvl>
    <w:lvl w:ilvl="8">
      <w:numFmt w:val="bullet"/>
      <w:lvlText w:val="•"/>
      <w:lvlJc w:val="left"/>
      <w:pPr>
        <w:ind w:left="9220" w:hanging="342"/>
      </w:pPr>
      <w:rPr>
        <w:rFonts w:hint="default"/>
        <w:lang w:val="uk-UA" w:eastAsia="en-US" w:bidi="ar-SA"/>
      </w:rPr>
    </w:lvl>
  </w:abstractNum>
  <w:abstractNum w:abstractNumId="25" w15:restartNumberingAfterBreak="0">
    <w:nsid w:val="51962DAB"/>
    <w:multiLevelType w:val="multilevel"/>
    <w:tmpl w:val="51962DAB"/>
    <w:lvl w:ilvl="0">
      <w:start w:val="1"/>
      <w:numFmt w:val="decimal"/>
      <w:lvlText w:val="7.%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C6E92"/>
    <w:multiLevelType w:val="multilevel"/>
    <w:tmpl w:val="51AC6E92"/>
    <w:lvl w:ilvl="0">
      <w:start w:val="1"/>
      <w:numFmt w:val="decimal"/>
      <w:lvlText w:val="5.%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E0333"/>
    <w:multiLevelType w:val="multilevel"/>
    <w:tmpl w:val="530E0333"/>
    <w:lvl w:ilvl="0">
      <w:start w:val="1"/>
      <w:numFmt w:val="decimal"/>
      <w:lvlText w:val="6.4.%1."/>
      <w:lvlJc w:val="left"/>
      <w:pPr>
        <w:tabs>
          <w:tab w:val="left" w:pos="360"/>
        </w:tabs>
        <w:ind w:left="360" w:firstLine="0"/>
      </w:pPr>
      <w:rPr>
        <w:rFonts w:cs="Times New Roman"/>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8DC37A3"/>
    <w:multiLevelType w:val="multilevel"/>
    <w:tmpl w:val="58DC37A3"/>
    <w:lvl w:ilvl="0">
      <w:start w:val="1"/>
      <w:numFmt w:val="decimal"/>
      <w:lvlText w:val="%1"/>
      <w:lvlJc w:val="left"/>
      <w:pPr>
        <w:ind w:left="450" w:hanging="365"/>
      </w:pPr>
      <w:rPr>
        <w:rFonts w:hint="default"/>
        <w:lang w:val="uk-UA" w:eastAsia="en-US" w:bidi="ar-SA"/>
      </w:rPr>
    </w:lvl>
    <w:lvl w:ilvl="1">
      <w:start w:val="1"/>
      <w:numFmt w:val="decimal"/>
      <w:lvlText w:val="%1.%2"/>
      <w:lvlJc w:val="left"/>
      <w:pPr>
        <w:ind w:left="450"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26" w:hanging="178"/>
      </w:pPr>
      <w:rPr>
        <w:rFonts w:ascii="Symbol" w:eastAsia="Symbol" w:hAnsi="Symbol" w:cs="Symbol" w:hint="default"/>
        <w:w w:val="100"/>
        <w:sz w:val="24"/>
        <w:szCs w:val="24"/>
        <w:lang w:val="uk-UA" w:eastAsia="en-US" w:bidi="ar-SA"/>
      </w:rPr>
    </w:lvl>
    <w:lvl w:ilvl="3">
      <w:numFmt w:val="bullet"/>
      <w:lvlText w:val="•"/>
      <w:lvlJc w:val="left"/>
      <w:pPr>
        <w:ind w:left="2126" w:hanging="178"/>
      </w:pPr>
      <w:rPr>
        <w:rFonts w:hint="default"/>
        <w:lang w:val="uk-UA" w:eastAsia="en-US" w:bidi="ar-SA"/>
      </w:rPr>
    </w:lvl>
    <w:lvl w:ilvl="4">
      <w:numFmt w:val="bullet"/>
      <w:lvlText w:val="•"/>
      <w:lvlJc w:val="left"/>
      <w:pPr>
        <w:ind w:left="2929" w:hanging="178"/>
      </w:pPr>
      <w:rPr>
        <w:rFonts w:hint="default"/>
        <w:lang w:val="uk-UA" w:eastAsia="en-US" w:bidi="ar-SA"/>
      </w:rPr>
    </w:lvl>
    <w:lvl w:ilvl="5">
      <w:numFmt w:val="bullet"/>
      <w:lvlText w:val="•"/>
      <w:lvlJc w:val="left"/>
      <w:pPr>
        <w:ind w:left="3732" w:hanging="178"/>
      </w:pPr>
      <w:rPr>
        <w:rFonts w:hint="default"/>
        <w:lang w:val="uk-UA" w:eastAsia="en-US" w:bidi="ar-SA"/>
      </w:rPr>
    </w:lvl>
    <w:lvl w:ilvl="6">
      <w:numFmt w:val="bullet"/>
      <w:lvlText w:val="•"/>
      <w:lvlJc w:val="left"/>
      <w:pPr>
        <w:ind w:left="4535" w:hanging="178"/>
      </w:pPr>
      <w:rPr>
        <w:rFonts w:hint="default"/>
        <w:lang w:val="uk-UA" w:eastAsia="en-US" w:bidi="ar-SA"/>
      </w:rPr>
    </w:lvl>
    <w:lvl w:ilvl="7">
      <w:numFmt w:val="bullet"/>
      <w:lvlText w:val="•"/>
      <w:lvlJc w:val="left"/>
      <w:pPr>
        <w:ind w:left="5338" w:hanging="178"/>
      </w:pPr>
      <w:rPr>
        <w:rFonts w:hint="default"/>
        <w:lang w:val="uk-UA" w:eastAsia="en-US" w:bidi="ar-SA"/>
      </w:rPr>
    </w:lvl>
    <w:lvl w:ilvl="8">
      <w:numFmt w:val="bullet"/>
      <w:lvlText w:val="•"/>
      <w:lvlJc w:val="left"/>
      <w:pPr>
        <w:ind w:left="6141" w:hanging="178"/>
      </w:pPr>
      <w:rPr>
        <w:rFonts w:hint="default"/>
        <w:lang w:val="uk-UA" w:eastAsia="en-US" w:bidi="ar-SA"/>
      </w:rPr>
    </w:lvl>
  </w:abstractNum>
  <w:abstractNum w:abstractNumId="29" w15:restartNumberingAfterBreak="0">
    <w:nsid w:val="5AC864F3"/>
    <w:multiLevelType w:val="multilevel"/>
    <w:tmpl w:val="5AC864F3"/>
    <w:lvl w:ilvl="0">
      <w:start w:val="1"/>
      <w:numFmt w:val="decimal"/>
      <w:lvlText w:val="2.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971030"/>
    <w:multiLevelType w:val="multilevel"/>
    <w:tmpl w:val="5E971030"/>
    <w:lvl w:ilvl="0">
      <w:start w:val="1"/>
      <w:numFmt w:val="decimal"/>
      <w:lvlText w:val="%1"/>
      <w:lvlJc w:val="left"/>
      <w:pPr>
        <w:ind w:left="141" w:hanging="566"/>
      </w:pPr>
      <w:rPr>
        <w:rFonts w:hint="default"/>
        <w:lang w:val="uk-UA" w:eastAsia="en-US" w:bidi="ar-SA"/>
      </w:rPr>
    </w:lvl>
    <w:lvl w:ilvl="1">
      <w:start w:val="1"/>
      <w:numFmt w:val="decimal"/>
      <w:lvlText w:val="%1.%2"/>
      <w:lvlJc w:val="left"/>
      <w:pPr>
        <w:ind w:left="141" w:hanging="566"/>
      </w:pPr>
      <w:rPr>
        <w:rFonts w:hint="default"/>
        <w:w w:val="100"/>
        <w:lang w:val="uk-UA" w:eastAsia="en-US" w:bidi="ar-SA"/>
      </w:rPr>
    </w:lvl>
    <w:lvl w:ilvl="2">
      <w:numFmt w:val="bullet"/>
      <w:lvlText w:val="•"/>
      <w:lvlJc w:val="left"/>
      <w:pPr>
        <w:ind w:left="1662" w:hanging="566"/>
      </w:pPr>
      <w:rPr>
        <w:rFonts w:hint="default"/>
        <w:lang w:val="uk-UA" w:eastAsia="en-US" w:bidi="ar-SA"/>
      </w:rPr>
    </w:lvl>
    <w:lvl w:ilvl="3">
      <w:numFmt w:val="bullet"/>
      <w:lvlText w:val="•"/>
      <w:lvlJc w:val="left"/>
      <w:pPr>
        <w:ind w:left="2423" w:hanging="566"/>
      </w:pPr>
      <w:rPr>
        <w:rFonts w:hint="default"/>
        <w:lang w:val="uk-UA" w:eastAsia="en-US" w:bidi="ar-SA"/>
      </w:rPr>
    </w:lvl>
    <w:lvl w:ilvl="4">
      <w:numFmt w:val="bullet"/>
      <w:lvlText w:val="•"/>
      <w:lvlJc w:val="left"/>
      <w:pPr>
        <w:ind w:left="3184" w:hanging="566"/>
      </w:pPr>
      <w:rPr>
        <w:rFonts w:hint="default"/>
        <w:lang w:val="uk-UA" w:eastAsia="en-US" w:bidi="ar-SA"/>
      </w:rPr>
    </w:lvl>
    <w:lvl w:ilvl="5">
      <w:numFmt w:val="bullet"/>
      <w:lvlText w:val="•"/>
      <w:lvlJc w:val="left"/>
      <w:pPr>
        <w:ind w:left="3945" w:hanging="566"/>
      </w:pPr>
      <w:rPr>
        <w:rFonts w:hint="default"/>
        <w:lang w:val="uk-UA" w:eastAsia="en-US" w:bidi="ar-SA"/>
      </w:rPr>
    </w:lvl>
    <w:lvl w:ilvl="6">
      <w:numFmt w:val="bullet"/>
      <w:lvlText w:val="•"/>
      <w:lvlJc w:val="left"/>
      <w:pPr>
        <w:ind w:left="4706" w:hanging="566"/>
      </w:pPr>
      <w:rPr>
        <w:rFonts w:hint="default"/>
        <w:lang w:val="uk-UA" w:eastAsia="en-US" w:bidi="ar-SA"/>
      </w:rPr>
    </w:lvl>
    <w:lvl w:ilvl="7">
      <w:numFmt w:val="bullet"/>
      <w:lvlText w:val="•"/>
      <w:lvlJc w:val="left"/>
      <w:pPr>
        <w:ind w:left="5467" w:hanging="566"/>
      </w:pPr>
      <w:rPr>
        <w:rFonts w:hint="default"/>
        <w:lang w:val="uk-UA" w:eastAsia="en-US" w:bidi="ar-SA"/>
      </w:rPr>
    </w:lvl>
    <w:lvl w:ilvl="8">
      <w:numFmt w:val="bullet"/>
      <w:lvlText w:val="•"/>
      <w:lvlJc w:val="left"/>
      <w:pPr>
        <w:ind w:left="6228" w:hanging="566"/>
      </w:pPr>
      <w:rPr>
        <w:rFonts w:hint="default"/>
        <w:lang w:val="uk-UA" w:eastAsia="en-US" w:bidi="ar-SA"/>
      </w:rPr>
    </w:lvl>
  </w:abstractNum>
  <w:abstractNum w:abstractNumId="31" w15:restartNumberingAfterBreak="0">
    <w:nsid w:val="67C113D9"/>
    <w:multiLevelType w:val="multilevel"/>
    <w:tmpl w:val="67C113D9"/>
    <w:lvl w:ilvl="0">
      <w:start w:val="7"/>
      <w:numFmt w:val="decimal"/>
      <w:lvlText w:val="%1"/>
      <w:lvlJc w:val="left"/>
      <w:pPr>
        <w:ind w:left="254" w:hanging="443"/>
      </w:pPr>
      <w:rPr>
        <w:rFonts w:hint="default"/>
        <w:lang w:val="uk-UA" w:eastAsia="en-US" w:bidi="ar-SA"/>
      </w:rPr>
    </w:lvl>
    <w:lvl w:ilvl="1">
      <w:start w:val="2"/>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32" w15:restartNumberingAfterBreak="0">
    <w:nsid w:val="68037E56"/>
    <w:multiLevelType w:val="multilevel"/>
    <w:tmpl w:val="68037E56"/>
    <w:lvl w:ilvl="0">
      <w:start w:val="1"/>
      <w:numFmt w:val="decimal"/>
      <w:lvlText w:val="%1)"/>
      <w:lvlJc w:val="left"/>
      <w:pPr>
        <w:ind w:left="774" w:hanging="360"/>
      </w:pPr>
      <w:rPr>
        <w:rFonts w:hint="default"/>
        <w:color w:val="333333"/>
        <w:sz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3" w15:restartNumberingAfterBreak="0">
    <w:nsid w:val="6A701C48"/>
    <w:multiLevelType w:val="multilevel"/>
    <w:tmpl w:val="6A701C48"/>
    <w:lvl w:ilvl="0">
      <w:start w:val="1"/>
      <w:numFmt w:val="decimal"/>
      <w:lvlText w:val="7.%1."/>
      <w:lvlJc w:val="left"/>
      <w:pPr>
        <w:tabs>
          <w:tab w:val="left" w:pos="0"/>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AB32199"/>
    <w:multiLevelType w:val="multilevel"/>
    <w:tmpl w:val="6AB32199"/>
    <w:lvl w:ilvl="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520" w:hanging="284"/>
      </w:pPr>
      <w:rPr>
        <w:rFonts w:hint="default"/>
        <w:lang w:val="uk-UA" w:eastAsia="en-US" w:bidi="ar-SA"/>
      </w:rPr>
    </w:lvl>
    <w:lvl w:ilvl="2">
      <w:numFmt w:val="bullet"/>
      <w:lvlText w:val="•"/>
      <w:lvlJc w:val="left"/>
      <w:pPr>
        <w:ind w:left="2560" w:hanging="284"/>
      </w:pPr>
      <w:rPr>
        <w:rFonts w:hint="default"/>
        <w:lang w:val="uk-UA" w:eastAsia="en-US" w:bidi="ar-SA"/>
      </w:rPr>
    </w:lvl>
    <w:lvl w:ilvl="3">
      <w:numFmt w:val="bullet"/>
      <w:lvlText w:val="•"/>
      <w:lvlJc w:val="left"/>
      <w:pPr>
        <w:ind w:left="3601" w:hanging="284"/>
      </w:pPr>
      <w:rPr>
        <w:rFonts w:hint="default"/>
        <w:lang w:val="uk-UA" w:eastAsia="en-US" w:bidi="ar-SA"/>
      </w:rPr>
    </w:lvl>
    <w:lvl w:ilvl="4">
      <w:numFmt w:val="bullet"/>
      <w:lvlText w:val="•"/>
      <w:lvlJc w:val="left"/>
      <w:pPr>
        <w:ind w:left="4641" w:hanging="284"/>
      </w:pPr>
      <w:rPr>
        <w:rFonts w:hint="default"/>
        <w:lang w:val="uk-UA" w:eastAsia="en-US" w:bidi="ar-SA"/>
      </w:rPr>
    </w:lvl>
    <w:lvl w:ilvl="5">
      <w:numFmt w:val="bullet"/>
      <w:lvlText w:val="•"/>
      <w:lvlJc w:val="left"/>
      <w:pPr>
        <w:ind w:left="5682" w:hanging="284"/>
      </w:pPr>
      <w:rPr>
        <w:rFonts w:hint="default"/>
        <w:lang w:val="uk-UA" w:eastAsia="en-US" w:bidi="ar-SA"/>
      </w:rPr>
    </w:lvl>
    <w:lvl w:ilvl="6">
      <w:numFmt w:val="bullet"/>
      <w:lvlText w:val="•"/>
      <w:lvlJc w:val="left"/>
      <w:pPr>
        <w:ind w:left="6722" w:hanging="284"/>
      </w:pPr>
      <w:rPr>
        <w:rFonts w:hint="default"/>
        <w:lang w:val="uk-UA" w:eastAsia="en-US" w:bidi="ar-SA"/>
      </w:rPr>
    </w:lvl>
    <w:lvl w:ilvl="7">
      <w:numFmt w:val="bullet"/>
      <w:lvlText w:val="•"/>
      <w:lvlJc w:val="left"/>
      <w:pPr>
        <w:ind w:left="7762" w:hanging="284"/>
      </w:pPr>
      <w:rPr>
        <w:rFonts w:hint="default"/>
        <w:lang w:val="uk-UA" w:eastAsia="en-US" w:bidi="ar-SA"/>
      </w:rPr>
    </w:lvl>
    <w:lvl w:ilvl="8">
      <w:numFmt w:val="bullet"/>
      <w:lvlText w:val="•"/>
      <w:lvlJc w:val="left"/>
      <w:pPr>
        <w:ind w:left="8803" w:hanging="284"/>
      </w:pPr>
      <w:rPr>
        <w:rFonts w:hint="default"/>
        <w:lang w:val="uk-UA" w:eastAsia="en-US" w:bidi="ar-SA"/>
      </w:rPr>
    </w:lvl>
  </w:abstractNum>
  <w:abstractNum w:abstractNumId="35" w15:restartNumberingAfterBreak="0">
    <w:nsid w:val="6F34798E"/>
    <w:multiLevelType w:val="multilevel"/>
    <w:tmpl w:val="6F34798E"/>
    <w:lvl w:ilvl="0">
      <w:start w:val="4"/>
      <w:numFmt w:val="decimal"/>
      <w:lvlText w:val="%1"/>
      <w:lvlJc w:val="left"/>
      <w:pPr>
        <w:ind w:left="387" w:hanging="442"/>
      </w:pPr>
      <w:rPr>
        <w:rFonts w:hint="default"/>
        <w:lang w:val="uk-UA" w:eastAsia="en-US" w:bidi="ar-SA"/>
      </w:rPr>
    </w:lvl>
    <w:lvl w:ilvl="1">
      <w:start w:val="1"/>
      <w:numFmt w:val="decimal"/>
      <w:lvlText w:val="%1.%2"/>
      <w:lvlJc w:val="left"/>
      <w:pPr>
        <w:ind w:left="115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82" w:hanging="442"/>
      </w:pPr>
      <w:rPr>
        <w:rFonts w:hint="default"/>
        <w:lang w:val="uk-UA" w:eastAsia="en-US" w:bidi="ar-SA"/>
      </w:rPr>
    </w:lvl>
    <w:lvl w:ilvl="3">
      <w:numFmt w:val="bullet"/>
      <w:lvlText w:val="•"/>
      <w:lvlJc w:val="left"/>
      <w:pPr>
        <w:ind w:left="2633" w:hanging="442"/>
      </w:pPr>
      <w:rPr>
        <w:rFonts w:hint="default"/>
        <w:lang w:val="uk-UA" w:eastAsia="en-US" w:bidi="ar-SA"/>
      </w:rPr>
    </w:lvl>
    <w:lvl w:ilvl="4">
      <w:numFmt w:val="bullet"/>
      <w:lvlText w:val="•"/>
      <w:lvlJc w:val="left"/>
      <w:pPr>
        <w:ind w:left="3384" w:hanging="442"/>
      </w:pPr>
      <w:rPr>
        <w:rFonts w:hint="default"/>
        <w:lang w:val="uk-UA" w:eastAsia="en-US" w:bidi="ar-SA"/>
      </w:rPr>
    </w:lvl>
    <w:lvl w:ilvl="5">
      <w:numFmt w:val="bullet"/>
      <w:lvlText w:val="•"/>
      <w:lvlJc w:val="left"/>
      <w:pPr>
        <w:ind w:left="4135" w:hanging="442"/>
      </w:pPr>
      <w:rPr>
        <w:rFonts w:hint="default"/>
        <w:lang w:val="uk-UA" w:eastAsia="en-US" w:bidi="ar-SA"/>
      </w:rPr>
    </w:lvl>
    <w:lvl w:ilvl="6">
      <w:numFmt w:val="bullet"/>
      <w:lvlText w:val="•"/>
      <w:lvlJc w:val="left"/>
      <w:pPr>
        <w:ind w:left="4886" w:hanging="442"/>
      </w:pPr>
      <w:rPr>
        <w:rFonts w:hint="default"/>
        <w:lang w:val="uk-UA" w:eastAsia="en-US" w:bidi="ar-SA"/>
      </w:rPr>
    </w:lvl>
    <w:lvl w:ilvl="7">
      <w:numFmt w:val="bullet"/>
      <w:lvlText w:val="•"/>
      <w:lvlJc w:val="left"/>
      <w:pPr>
        <w:ind w:left="5637" w:hanging="442"/>
      </w:pPr>
      <w:rPr>
        <w:rFonts w:hint="default"/>
        <w:lang w:val="uk-UA" w:eastAsia="en-US" w:bidi="ar-SA"/>
      </w:rPr>
    </w:lvl>
    <w:lvl w:ilvl="8">
      <w:numFmt w:val="bullet"/>
      <w:lvlText w:val="•"/>
      <w:lvlJc w:val="left"/>
      <w:pPr>
        <w:ind w:left="6388" w:hanging="442"/>
      </w:pPr>
      <w:rPr>
        <w:rFonts w:hint="default"/>
        <w:lang w:val="uk-UA" w:eastAsia="en-US" w:bidi="ar-SA"/>
      </w:rPr>
    </w:lvl>
  </w:abstractNum>
  <w:abstractNum w:abstractNumId="36" w15:restartNumberingAfterBreak="0">
    <w:nsid w:val="709A0597"/>
    <w:multiLevelType w:val="multilevel"/>
    <w:tmpl w:val="709A0597"/>
    <w:lvl w:ilvl="0">
      <w:start w:val="1"/>
      <w:numFmt w:val="decimal"/>
      <w:lvlText w:val="6.2.%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1378895882">
    <w:abstractNumId w:val="5"/>
  </w:num>
  <w:num w:numId="2" w16cid:durableId="1301612031">
    <w:abstractNumId w:val="29"/>
  </w:num>
  <w:num w:numId="3" w16cid:durableId="447162595">
    <w:abstractNumId w:val="9"/>
  </w:num>
  <w:num w:numId="4" w16cid:durableId="1162744463">
    <w:abstractNumId w:val="14"/>
  </w:num>
  <w:num w:numId="5" w16cid:durableId="181945057">
    <w:abstractNumId w:val="26"/>
  </w:num>
  <w:num w:numId="6" w16cid:durableId="1863396590">
    <w:abstractNumId w:val="11"/>
  </w:num>
  <w:num w:numId="7" w16cid:durableId="428893292">
    <w:abstractNumId w:val="25"/>
  </w:num>
  <w:num w:numId="8" w16cid:durableId="2038774127">
    <w:abstractNumId w:val="13"/>
  </w:num>
  <w:num w:numId="9" w16cid:durableId="728722037">
    <w:abstractNumId w:val="23"/>
  </w:num>
  <w:num w:numId="10" w16cid:durableId="489441351">
    <w:abstractNumId w:val="4"/>
  </w:num>
  <w:num w:numId="11" w16cid:durableId="1717895175">
    <w:abstractNumId w:val="10"/>
  </w:num>
  <w:num w:numId="12" w16cid:durableId="1741832287">
    <w:abstractNumId w:val="8"/>
  </w:num>
  <w:num w:numId="13" w16cid:durableId="2034720987">
    <w:abstractNumId w:val="2"/>
  </w:num>
  <w:num w:numId="14" w16cid:durableId="495145967">
    <w:abstractNumId w:val="31"/>
  </w:num>
  <w:num w:numId="15" w16cid:durableId="841548698">
    <w:abstractNumId w:val="32"/>
  </w:num>
  <w:num w:numId="16" w16cid:durableId="628903965">
    <w:abstractNumId w:val="22"/>
  </w:num>
  <w:num w:numId="17" w16cid:durableId="347947851">
    <w:abstractNumId w:val="1"/>
  </w:num>
  <w:num w:numId="18" w16cid:durableId="115758021">
    <w:abstractNumId w:val="3"/>
  </w:num>
  <w:num w:numId="19" w16cid:durableId="752121135">
    <w:abstractNumId w:val="30"/>
  </w:num>
  <w:num w:numId="20" w16cid:durableId="1972202469">
    <w:abstractNumId w:val="12"/>
  </w:num>
  <w:num w:numId="21" w16cid:durableId="1244143901">
    <w:abstractNumId w:val="16"/>
  </w:num>
  <w:num w:numId="22" w16cid:durableId="2000033259">
    <w:abstractNumId w:val="35"/>
  </w:num>
  <w:num w:numId="23" w16cid:durableId="663582976">
    <w:abstractNumId w:val="7"/>
  </w:num>
  <w:num w:numId="24" w16cid:durableId="1611082461">
    <w:abstractNumId w:val="21"/>
  </w:num>
  <w:num w:numId="25" w16cid:durableId="1562516312">
    <w:abstractNumId w:val="28"/>
  </w:num>
  <w:num w:numId="26" w16cid:durableId="1647276213">
    <w:abstractNumId w:val="18"/>
  </w:num>
  <w:num w:numId="27" w16cid:durableId="120854854">
    <w:abstractNumId w:val="15"/>
  </w:num>
  <w:num w:numId="28" w16cid:durableId="646789155">
    <w:abstractNumId w:val="24"/>
  </w:num>
  <w:num w:numId="29" w16cid:durableId="386954296">
    <w:abstractNumId w:val="6"/>
  </w:num>
  <w:num w:numId="30" w16cid:durableId="265574551">
    <w:abstractNumId w:val="34"/>
  </w:num>
  <w:num w:numId="31" w16cid:durableId="89373867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635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74416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5856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84450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88699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7309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D6"/>
    <w:rsid w:val="00005A51"/>
    <w:rsid w:val="00013822"/>
    <w:rsid w:val="00014A82"/>
    <w:rsid w:val="000219B0"/>
    <w:rsid w:val="00025E78"/>
    <w:rsid w:val="0004393A"/>
    <w:rsid w:val="00073659"/>
    <w:rsid w:val="000849B3"/>
    <w:rsid w:val="00090316"/>
    <w:rsid w:val="00093148"/>
    <w:rsid w:val="000A0B61"/>
    <w:rsid w:val="000A58DE"/>
    <w:rsid w:val="000B565E"/>
    <w:rsid w:val="000C31A8"/>
    <w:rsid w:val="000D2903"/>
    <w:rsid w:val="000D4373"/>
    <w:rsid w:val="000D706A"/>
    <w:rsid w:val="000D78F2"/>
    <w:rsid w:val="000D7BF0"/>
    <w:rsid w:val="000F4A22"/>
    <w:rsid w:val="00100B43"/>
    <w:rsid w:val="00137ED6"/>
    <w:rsid w:val="0016005C"/>
    <w:rsid w:val="001642A8"/>
    <w:rsid w:val="00170D7B"/>
    <w:rsid w:val="00186433"/>
    <w:rsid w:val="001919A0"/>
    <w:rsid w:val="001948BA"/>
    <w:rsid w:val="0019543E"/>
    <w:rsid w:val="001A5493"/>
    <w:rsid w:val="001B68D5"/>
    <w:rsid w:val="001B6997"/>
    <w:rsid w:val="001C56BC"/>
    <w:rsid w:val="001D1E6D"/>
    <w:rsid w:val="001E638A"/>
    <w:rsid w:val="002060C5"/>
    <w:rsid w:val="00206256"/>
    <w:rsid w:val="00210686"/>
    <w:rsid w:val="00243402"/>
    <w:rsid w:val="00260FA2"/>
    <w:rsid w:val="00270920"/>
    <w:rsid w:val="00276496"/>
    <w:rsid w:val="00294B56"/>
    <w:rsid w:val="00296DB7"/>
    <w:rsid w:val="002A3E3F"/>
    <w:rsid w:val="002B32F7"/>
    <w:rsid w:val="002C5ACA"/>
    <w:rsid w:val="002E3427"/>
    <w:rsid w:val="002F081E"/>
    <w:rsid w:val="003004E3"/>
    <w:rsid w:val="00305D4B"/>
    <w:rsid w:val="00305EA4"/>
    <w:rsid w:val="00306154"/>
    <w:rsid w:val="00315E6B"/>
    <w:rsid w:val="00323D5B"/>
    <w:rsid w:val="0033240F"/>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20C32"/>
    <w:rsid w:val="00424587"/>
    <w:rsid w:val="00425A5B"/>
    <w:rsid w:val="0042784B"/>
    <w:rsid w:val="00437E75"/>
    <w:rsid w:val="004457B3"/>
    <w:rsid w:val="00481F78"/>
    <w:rsid w:val="004935D4"/>
    <w:rsid w:val="004961CF"/>
    <w:rsid w:val="00496D80"/>
    <w:rsid w:val="004A43BB"/>
    <w:rsid w:val="004B1522"/>
    <w:rsid w:val="004B2A5B"/>
    <w:rsid w:val="005015E4"/>
    <w:rsid w:val="00505832"/>
    <w:rsid w:val="00515803"/>
    <w:rsid w:val="005256EA"/>
    <w:rsid w:val="005326A8"/>
    <w:rsid w:val="00535C22"/>
    <w:rsid w:val="00543430"/>
    <w:rsid w:val="005450F4"/>
    <w:rsid w:val="00551E66"/>
    <w:rsid w:val="005624B0"/>
    <w:rsid w:val="005815C0"/>
    <w:rsid w:val="00590319"/>
    <w:rsid w:val="005B10B9"/>
    <w:rsid w:val="005B2A3F"/>
    <w:rsid w:val="005B4699"/>
    <w:rsid w:val="005B47BE"/>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31EF"/>
    <w:rsid w:val="006B4C0F"/>
    <w:rsid w:val="006B642F"/>
    <w:rsid w:val="006F5910"/>
    <w:rsid w:val="006F5A32"/>
    <w:rsid w:val="00700CB8"/>
    <w:rsid w:val="007115CE"/>
    <w:rsid w:val="00711B1A"/>
    <w:rsid w:val="00724CF2"/>
    <w:rsid w:val="00726812"/>
    <w:rsid w:val="007275FF"/>
    <w:rsid w:val="00730F6F"/>
    <w:rsid w:val="0075083E"/>
    <w:rsid w:val="007524E0"/>
    <w:rsid w:val="00752E4C"/>
    <w:rsid w:val="007670C2"/>
    <w:rsid w:val="007934AB"/>
    <w:rsid w:val="007B6A46"/>
    <w:rsid w:val="007C2BC1"/>
    <w:rsid w:val="007C5907"/>
    <w:rsid w:val="007D240E"/>
    <w:rsid w:val="007F0168"/>
    <w:rsid w:val="007F168D"/>
    <w:rsid w:val="007F2019"/>
    <w:rsid w:val="00806B80"/>
    <w:rsid w:val="00814488"/>
    <w:rsid w:val="00822E9F"/>
    <w:rsid w:val="00835B35"/>
    <w:rsid w:val="00845C93"/>
    <w:rsid w:val="0086011C"/>
    <w:rsid w:val="008671D7"/>
    <w:rsid w:val="00875F6A"/>
    <w:rsid w:val="008A1A86"/>
    <w:rsid w:val="008B3AC6"/>
    <w:rsid w:val="008C5C6B"/>
    <w:rsid w:val="008E3F0F"/>
    <w:rsid w:val="008E5828"/>
    <w:rsid w:val="008F32F7"/>
    <w:rsid w:val="00921D79"/>
    <w:rsid w:val="00944609"/>
    <w:rsid w:val="00945910"/>
    <w:rsid w:val="00952344"/>
    <w:rsid w:val="009541FE"/>
    <w:rsid w:val="00960FAA"/>
    <w:rsid w:val="00962A76"/>
    <w:rsid w:val="0097790C"/>
    <w:rsid w:val="00977F5D"/>
    <w:rsid w:val="00981D5F"/>
    <w:rsid w:val="0098585D"/>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B00D44"/>
    <w:rsid w:val="00B03356"/>
    <w:rsid w:val="00B03A0E"/>
    <w:rsid w:val="00B13389"/>
    <w:rsid w:val="00B1520F"/>
    <w:rsid w:val="00B16F84"/>
    <w:rsid w:val="00B353A0"/>
    <w:rsid w:val="00B477C7"/>
    <w:rsid w:val="00B50456"/>
    <w:rsid w:val="00B61167"/>
    <w:rsid w:val="00B72EEE"/>
    <w:rsid w:val="00B779E7"/>
    <w:rsid w:val="00B94001"/>
    <w:rsid w:val="00BA5466"/>
    <w:rsid w:val="00BC1018"/>
    <w:rsid w:val="00BD3CE6"/>
    <w:rsid w:val="00BD4A95"/>
    <w:rsid w:val="00BE09F7"/>
    <w:rsid w:val="00BF4805"/>
    <w:rsid w:val="00C0233B"/>
    <w:rsid w:val="00C11EE6"/>
    <w:rsid w:val="00C1555F"/>
    <w:rsid w:val="00C17639"/>
    <w:rsid w:val="00C21A92"/>
    <w:rsid w:val="00C26236"/>
    <w:rsid w:val="00C5182E"/>
    <w:rsid w:val="00C532E7"/>
    <w:rsid w:val="00C57291"/>
    <w:rsid w:val="00C648CF"/>
    <w:rsid w:val="00C858D9"/>
    <w:rsid w:val="00C938A8"/>
    <w:rsid w:val="00CA0738"/>
    <w:rsid w:val="00CC2FF5"/>
    <w:rsid w:val="00CC6496"/>
    <w:rsid w:val="00CE43FF"/>
    <w:rsid w:val="00CF3985"/>
    <w:rsid w:val="00CF6994"/>
    <w:rsid w:val="00D02627"/>
    <w:rsid w:val="00D25457"/>
    <w:rsid w:val="00D31112"/>
    <w:rsid w:val="00D43247"/>
    <w:rsid w:val="00D4702C"/>
    <w:rsid w:val="00D668E6"/>
    <w:rsid w:val="00D872DD"/>
    <w:rsid w:val="00D91D9D"/>
    <w:rsid w:val="00D966FB"/>
    <w:rsid w:val="00DA3292"/>
    <w:rsid w:val="00DB095C"/>
    <w:rsid w:val="00DD5BDB"/>
    <w:rsid w:val="00DE2700"/>
    <w:rsid w:val="00DE3C30"/>
    <w:rsid w:val="00DE7CCE"/>
    <w:rsid w:val="00DF2058"/>
    <w:rsid w:val="00DF729B"/>
    <w:rsid w:val="00DF748C"/>
    <w:rsid w:val="00E07673"/>
    <w:rsid w:val="00E11B53"/>
    <w:rsid w:val="00E25209"/>
    <w:rsid w:val="00E3061B"/>
    <w:rsid w:val="00E36B45"/>
    <w:rsid w:val="00E4312F"/>
    <w:rsid w:val="00E532BA"/>
    <w:rsid w:val="00E53EB2"/>
    <w:rsid w:val="00E55C93"/>
    <w:rsid w:val="00E56CD8"/>
    <w:rsid w:val="00E57E49"/>
    <w:rsid w:val="00E625C2"/>
    <w:rsid w:val="00E63D26"/>
    <w:rsid w:val="00E8631F"/>
    <w:rsid w:val="00E86A29"/>
    <w:rsid w:val="00E95399"/>
    <w:rsid w:val="00EE3482"/>
    <w:rsid w:val="00EF670F"/>
    <w:rsid w:val="00F03B11"/>
    <w:rsid w:val="00F104E0"/>
    <w:rsid w:val="00F242DC"/>
    <w:rsid w:val="00F34AFE"/>
    <w:rsid w:val="00F409D7"/>
    <w:rsid w:val="00F40B20"/>
    <w:rsid w:val="00F439C9"/>
    <w:rsid w:val="00F530B8"/>
    <w:rsid w:val="00F561B5"/>
    <w:rsid w:val="00F67DF6"/>
    <w:rsid w:val="00F70CD0"/>
    <w:rsid w:val="00F773DE"/>
    <w:rsid w:val="00F77FE5"/>
    <w:rsid w:val="00F80274"/>
    <w:rsid w:val="00F80A9A"/>
    <w:rsid w:val="00F84BFB"/>
    <w:rsid w:val="00FC2FAF"/>
    <w:rsid w:val="00FC5C3C"/>
    <w:rsid w:val="00FC7FE2"/>
    <w:rsid w:val="00FD215E"/>
    <w:rsid w:val="00FD30BD"/>
    <w:rsid w:val="00FE10A9"/>
    <w:rsid w:val="00FE7C6C"/>
    <w:rsid w:val="00FE7DA7"/>
    <w:rsid w:val="00FF255A"/>
    <w:rsid w:val="00FF29A9"/>
    <w:rsid w:val="354B1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8F4"/>
  <w15:docId w15:val="{A0CD5C89-7CFF-4809-AB14-3D6E606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UA" w:eastAsia="ru-U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qFormat/>
    <w:pPr>
      <w:spacing w:line="275" w:lineRule="exact"/>
      <w:ind w:left="837"/>
      <w:jc w:val="center"/>
      <w:outlineLvl w:val="0"/>
    </w:pPr>
    <w:rPr>
      <w:b/>
      <w:bCs/>
      <w:sz w:val="24"/>
      <w:szCs w:val="24"/>
    </w:rPr>
  </w:style>
  <w:style w:type="paragraph" w:styleId="2">
    <w:name w:val="heading 2"/>
    <w:basedOn w:val="a"/>
    <w:uiPriority w:val="1"/>
    <w:qFormat/>
    <w:pPr>
      <w:ind w:left="477"/>
      <w:outlineLvl w:val="1"/>
    </w:pPr>
    <w:rPr>
      <w:b/>
      <w:bCs/>
      <w:i/>
      <w:iCs/>
      <w:sz w:val="24"/>
      <w:szCs w:val="24"/>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pPr>
      <w:widowControl/>
      <w:tabs>
        <w:tab w:val="left" w:pos="142"/>
      </w:tabs>
      <w:suppressAutoHyphens/>
      <w:autoSpaceDE/>
      <w:autoSpaceDN/>
      <w:spacing w:before="240" w:after="60"/>
      <w:ind w:left="1294" w:hanging="1152"/>
      <w:outlineLvl w:val="5"/>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unhideWhenUsed/>
    <w:qFormat/>
    <w:rPr>
      <w:color w:val="0000FF"/>
      <w:u w:val="single"/>
    </w:rPr>
  </w:style>
  <w:style w:type="paragraph" w:styleId="a6">
    <w:name w:val="footnote text"/>
    <w:basedOn w:val="a"/>
    <w:link w:val="a7"/>
    <w:uiPriority w:val="99"/>
    <w:semiHidden/>
    <w:unhideWhenUsed/>
    <w:qFormat/>
    <w:rPr>
      <w:sz w:val="20"/>
      <w:szCs w:val="20"/>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jc w:val="both"/>
    </w:pPr>
    <w:rPr>
      <w:sz w:val="24"/>
      <w:szCs w:val="24"/>
    </w:rPr>
  </w:style>
  <w:style w:type="paragraph" w:styleId="ab">
    <w:name w:val="footer"/>
    <w:basedOn w:val="a"/>
    <w:link w:val="ac"/>
    <w:uiPriority w:val="99"/>
    <w:unhideWhenUsed/>
    <w:qFormat/>
    <w:pPr>
      <w:tabs>
        <w:tab w:val="center" w:pos="4677"/>
        <w:tab w:val="right" w:pos="9355"/>
      </w:tabs>
    </w:pPr>
  </w:style>
  <w:style w:type="paragraph" w:styleId="ad">
    <w:name w:val="Normal (Web)"/>
    <w:basedOn w:val="a"/>
    <w:link w:val="ae"/>
    <w:qFormat/>
    <w:pPr>
      <w:widowControl/>
      <w:suppressAutoHyphens/>
      <w:autoSpaceDE/>
      <w:autoSpaceDN/>
      <w:spacing w:before="100" w:after="100"/>
    </w:pPr>
    <w:rPr>
      <w:sz w:val="24"/>
      <w:szCs w:val="24"/>
      <w:lang w:eastAsia="zh-CN"/>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ind w:left="616" w:firstLine="710"/>
      <w:jc w:val="both"/>
    </w:pPr>
  </w:style>
  <w:style w:type="paragraph" w:customStyle="1" w:styleId="TableParagraph">
    <w:name w:val="Table Paragraph"/>
    <w:basedOn w:val="a"/>
    <w:uiPriority w:val="1"/>
    <w:qFormat/>
    <w:pPr>
      <w:ind w:left="4"/>
    </w:p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character" w:customStyle="1" w:styleId="a7">
    <w:name w:val="Текст сноски Знак"/>
    <w:basedOn w:val="a0"/>
    <w:link w:val="a6"/>
    <w:uiPriority w:val="99"/>
    <w:semiHidden/>
    <w:qFormat/>
    <w:rPr>
      <w:rFonts w:ascii="Times New Roman" w:eastAsia="Times New Roman" w:hAnsi="Times New Roman" w:cs="Times New Roman"/>
      <w:sz w:val="20"/>
      <w:szCs w:val="20"/>
      <w:lang w:val="uk-UA"/>
    </w:rPr>
  </w:style>
  <w:style w:type="paragraph" w:customStyle="1" w:styleId="20">
    <w:name w:val="Абзац списка2"/>
    <w:basedOn w:val="a"/>
    <w:qFormat/>
    <w:pPr>
      <w:autoSpaceDE/>
      <w:autoSpaceDN/>
    </w:pPr>
    <w:rPr>
      <w:rFonts w:eastAsia="Calibri"/>
      <w:lang w:val="en-US"/>
    </w:rPr>
  </w:style>
  <w:style w:type="character" w:customStyle="1" w:styleId="a9">
    <w:name w:val="Верхний колонтитул Знак"/>
    <w:basedOn w:val="a0"/>
    <w:link w:val="a8"/>
    <w:uiPriority w:val="99"/>
    <w:qFormat/>
    <w:rPr>
      <w:rFonts w:ascii="Times New Roman" w:eastAsia="Times New Roman" w:hAnsi="Times New Roman" w:cs="Times New Roman"/>
      <w:lang w:val="uk-UA"/>
    </w:rPr>
  </w:style>
  <w:style w:type="character" w:customStyle="1" w:styleId="ac">
    <w:name w:val="Нижний колонтитул Знак"/>
    <w:basedOn w:val="a0"/>
    <w:link w:val="ab"/>
    <w:uiPriority w:val="99"/>
    <w:qFormat/>
    <w:rPr>
      <w:rFonts w:ascii="Times New Roman" w:eastAsia="Times New Roman" w:hAnsi="Times New Roman" w:cs="Times New Roman"/>
      <w:lang w:val="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3F60" w:themeColor="accent1" w:themeShade="7F"/>
      <w:sz w:val="24"/>
      <w:szCs w:val="24"/>
      <w:lang w:val="uk-UA"/>
    </w:rPr>
  </w:style>
  <w:style w:type="paragraph" w:customStyle="1" w:styleId="10">
    <w:name w:val="Обычный1"/>
    <w:uiPriority w:val="99"/>
    <w:qFormat/>
    <w:pPr>
      <w:spacing w:line="276" w:lineRule="auto"/>
    </w:pPr>
    <w:rPr>
      <w:rFonts w:ascii="Arial" w:eastAsia="Arial" w:hAnsi="Arial" w:cs="Arial"/>
      <w:color w:val="000000"/>
      <w:sz w:val="22"/>
      <w:szCs w:val="22"/>
      <w:lang w:val="ru-RU" w:eastAsia="ru-RU"/>
    </w:rPr>
  </w:style>
  <w:style w:type="paragraph" w:customStyle="1" w:styleId="21">
    <w:name w:val="Обычный2"/>
    <w:uiPriority w:val="99"/>
    <w:qFormat/>
    <w:pPr>
      <w:spacing w:line="276" w:lineRule="auto"/>
    </w:pPr>
    <w:rPr>
      <w:rFonts w:ascii="Arial" w:eastAsia="Arial" w:hAnsi="Arial" w:cs="Arial"/>
      <w:color w:val="000000"/>
      <w:sz w:val="22"/>
      <w:szCs w:val="22"/>
      <w:lang w:val="ru-RU" w:eastAsia="ru-RU"/>
    </w:rPr>
  </w:style>
  <w:style w:type="character" w:customStyle="1" w:styleId="ae">
    <w:name w:val="Обычный (Интернет) Знак"/>
    <w:link w:val="ad"/>
    <w:qFormat/>
    <w:locked/>
    <w:rPr>
      <w:rFonts w:ascii="Times New Roman" w:eastAsia="Times New Roman" w:hAnsi="Times New Roman" w:cs="Times New Roman"/>
      <w:sz w:val="24"/>
      <w:szCs w:val="24"/>
      <w:lang w:val="uk-UA" w:eastAsia="zh-CN"/>
    </w:rPr>
  </w:style>
  <w:style w:type="character" w:customStyle="1" w:styleId="60">
    <w:name w:val="Заголовок 6 Знак"/>
    <w:basedOn w:val="a0"/>
    <w:link w:val="6"/>
    <w:qFormat/>
    <w:rPr>
      <w:rFonts w:ascii="Times New Roman" w:eastAsia="Times New Roman" w:hAnsi="Times New Roman" w:cs="Times New Roman"/>
      <w:b/>
      <w:bCs/>
      <w:lang w:val="uk-UA" w:eastAsia="zh-CN"/>
    </w:rPr>
  </w:style>
  <w:style w:type="character" w:customStyle="1" w:styleId="1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18E1A54-122C-4AFE-8B4F-495E0862E52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16085</Words>
  <Characters>91687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slivi</dc:creator>
  <cp:lastModifiedBy>Lera Slipenko</cp:lastModifiedBy>
  <cp:revision>9</cp:revision>
  <cp:lastPrinted>2023-06-14T12:31:00Z</cp:lastPrinted>
  <dcterms:created xsi:type="dcterms:W3CDTF">2024-03-01T07:53:00Z</dcterms:created>
  <dcterms:modified xsi:type="dcterms:W3CDTF">2024-03-01T10:11:00Z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KSOProductBuildVer">
    <vt:lpwstr>1049-12.2.0.13431</vt:lpwstr>
  </property>
  <property fmtid="{D5CDD505-2E9C-101B-9397-08002B2CF9AE}" pid="6" name="ICV">
    <vt:lpwstr>D58913B28C2D49969C7A3E635FB5740E_12</vt:lpwstr>
  </property>
</Properties>
</file>