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13" w:rsidRDefault="005E4B55">
      <w:pPr>
        <w:pBdr>
          <w:top w:val="nil"/>
          <w:left w:val="nil"/>
          <w:bottom w:val="nil"/>
          <w:right w:val="nil"/>
          <w:between w:val="nil"/>
        </w:pBdr>
        <w:ind w:left="5670"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C96713" w:rsidRDefault="005E4B55">
      <w:pPr>
        <w:pBdr>
          <w:top w:val="nil"/>
          <w:left w:val="nil"/>
          <w:bottom w:val="nil"/>
          <w:right w:val="nil"/>
          <w:between w:val="nil"/>
        </w:pBdr>
        <w:ind w:left="5670"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уповноваженої особи військової частини А2756 </w:t>
      </w:r>
    </w:p>
    <w:p w:rsidR="00C96713" w:rsidRDefault="00C96713">
      <w:pPr>
        <w:pBdr>
          <w:top w:val="nil"/>
          <w:left w:val="nil"/>
          <w:bottom w:val="nil"/>
          <w:right w:val="nil"/>
          <w:between w:val="nil"/>
        </w:pBdr>
        <w:spacing w:line="360" w:lineRule="auto"/>
        <w:ind w:right="-284"/>
        <w:jc w:val="center"/>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spacing w:line="360" w:lineRule="auto"/>
        <w:ind w:right="-284"/>
        <w:jc w:val="center"/>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spacing w:line="360" w:lineRule="auto"/>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ОГОЛОШЕННЯ</w:t>
      </w:r>
    </w:p>
    <w:p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Замовник:</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1.1. Найменування: Військова частина А2756 - юридична особа, яка є неприбутковою організацію та  не є платником ПДВ, код за ЄДРПОУ 07644539. </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65031, Одеська область.</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Посадові особи замовника, уповноважені здійснювати зв'язок з учасниками: Кузьмович Данило Андрійович – уповноважена особа, 65031, Одеська область, військова частина А2756, </w:t>
      </w:r>
      <w:hyperlink r:id="rId8">
        <w:r>
          <w:rPr>
            <w:rFonts w:ascii="Times New Roman" w:eastAsia="Times New Roman" w:hAnsi="Times New Roman" w:cs="Times New Roman"/>
            <w:color w:val="0000FF"/>
            <w:sz w:val="24"/>
            <w:szCs w:val="24"/>
            <w:u w:val="single"/>
          </w:rPr>
          <w:t>Danylokuzmovych@post.mil.gov.ua</w:t>
        </w:r>
      </w:hyperlink>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Очікувана вартість закупівлі, крок аукціону, забезпечення:</w:t>
      </w:r>
    </w:p>
    <w:p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Очікувана вартість закупівлі товару: 466 000,00 грн (чотириста шістдесят шість тисяч гривень 00 коп.).</w:t>
      </w:r>
    </w:p>
    <w:p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 Розмір мінімального к</w:t>
      </w:r>
      <w:r>
        <w:rPr>
          <w:rFonts w:ascii="Times New Roman" w:eastAsia="Times New Roman" w:hAnsi="Times New Roman" w:cs="Times New Roman"/>
          <w:color w:val="000000"/>
          <w:sz w:val="24"/>
          <w:szCs w:val="24"/>
        </w:rPr>
        <w:t>року пониження ціни під час електронного аукціону (крок аукціону):  0,5 % - 2330,00 грн.</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Розмір та умови надання забезпечення пропозицій учасників (якщо замовник вимагає його надати): не вимагається. </w:t>
      </w:r>
    </w:p>
    <w:p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Розмір та умови надання забезпечення виконанн</w:t>
      </w:r>
      <w:r>
        <w:rPr>
          <w:rFonts w:ascii="Times New Roman" w:eastAsia="Times New Roman" w:hAnsi="Times New Roman" w:cs="Times New Roman"/>
          <w:color w:val="000000"/>
          <w:sz w:val="24"/>
          <w:szCs w:val="24"/>
        </w:rPr>
        <w:t>я договору про закупівлю (якщо замовник вимагає його надати): не вимагається.</w:t>
      </w:r>
    </w:p>
    <w:p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Інформація про предмет закупівлі: </w:t>
      </w:r>
    </w:p>
    <w:p w:rsidR="00C96713" w:rsidRDefault="005E4B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Найменування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Машини для виробництва текстильних виробів</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 xml:space="preserve">згідно вимог </w:t>
      </w:r>
      <w:r>
        <w:rPr>
          <w:rFonts w:ascii="Times New Roman" w:eastAsia="Times New Roman" w:hAnsi="Times New Roman" w:cs="Times New Roman"/>
          <w:b/>
          <w:color w:val="000000"/>
          <w:sz w:val="24"/>
          <w:szCs w:val="24"/>
        </w:rPr>
        <w:t>Додатку №2</w:t>
      </w:r>
      <w:r>
        <w:rPr>
          <w:rFonts w:ascii="Times New Roman" w:eastAsia="Times New Roman" w:hAnsi="Times New Roman" w:cs="Times New Roman"/>
          <w:color w:val="000000"/>
          <w:sz w:val="24"/>
          <w:szCs w:val="24"/>
        </w:rPr>
        <w:t xml:space="preserve"> до цього оголошення (код за ДК 021:2015:42710000-6</w:t>
      </w:r>
      <w:r>
        <w:rPr>
          <w:rFonts w:ascii="Arial" w:eastAsia="Arial" w:hAnsi="Arial" w:cs="Arial"/>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Машини для виробництва текстильних виробів).</w:t>
      </w:r>
    </w:p>
    <w:p w:rsidR="001A7823" w:rsidRDefault="005E4B55">
      <w:pPr>
        <w:pBdr>
          <w:top w:val="nil"/>
          <w:left w:val="nil"/>
          <w:bottom w:val="nil"/>
          <w:right w:val="nil"/>
          <w:between w:val="nil"/>
        </w:pBdr>
        <w:spacing w:line="259" w:lineRule="auto"/>
        <w:ind w:righ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3.2. Кількість товарів</w:t>
      </w:r>
      <w:r>
        <w:rPr>
          <w:rFonts w:ascii="Times New Roman" w:eastAsia="Times New Roman" w:hAnsi="Times New Roman" w:cs="Times New Roman"/>
          <w:b/>
          <w:color w:val="000000"/>
          <w:sz w:val="24"/>
          <w:szCs w:val="24"/>
        </w:rPr>
        <w:t xml:space="preserve">: </w:t>
      </w:r>
    </w:p>
    <w:tbl>
      <w:tblPr>
        <w:tblStyle w:val="a7"/>
        <w:tblW w:w="10178" w:type="dxa"/>
        <w:tblInd w:w="-142" w:type="dxa"/>
        <w:tblLayout w:type="fixed"/>
        <w:tblLook w:val="0000" w:firstRow="0" w:lastRow="0" w:firstColumn="0" w:lastColumn="0" w:noHBand="0" w:noVBand="0"/>
      </w:tblPr>
      <w:tblGrid>
        <w:gridCol w:w="900"/>
        <w:gridCol w:w="7112"/>
        <w:gridCol w:w="1193"/>
        <w:gridCol w:w="973"/>
      </w:tblGrid>
      <w:tr w:rsidR="00544773" w:rsidTr="004B45A0">
        <w:trPr>
          <w:trHeight w:val="424"/>
        </w:trPr>
        <w:tc>
          <w:tcPr>
            <w:tcW w:w="900" w:type="dxa"/>
            <w:shd w:val="clear" w:color="auto" w:fill="FFFFFF"/>
            <w:vAlign w:val="center"/>
          </w:tcPr>
          <w:p w:rsidR="00544773" w:rsidRDefault="00544773" w:rsidP="004B45A0">
            <w:pPr>
              <w:pBdr>
                <w:top w:val="nil"/>
                <w:left w:val="nil"/>
                <w:bottom w:val="nil"/>
                <w:right w:val="nil"/>
                <w:between w:val="nil"/>
              </w:pBdr>
              <w:ind w:left="-108" w:right="-108"/>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w:t>
            </w:r>
          </w:p>
        </w:tc>
        <w:tc>
          <w:tcPr>
            <w:tcW w:w="7112" w:type="dxa"/>
            <w:shd w:val="clear" w:color="auto" w:fill="FFFFFF"/>
            <w:vAlign w:val="center"/>
          </w:tcPr>
          <w:p w:rsidR="00544773" w:rsidRDefault="00544773" w:rsidP="004B45A0">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Найменування товару для закупівлі</w:t>
            </w:r>
          </w:p>
        </w:tc>
        <w:tc>
          <w:tcPr>
            <w:tcW w:w="1193" w:type="dxa"/>
            <w:shd w:val="clear" w:color="auto" w:fill="FFFFFF"/>
            <w:vAlign w:val="center"/>
          </w:tcPr>
          <w:p w:rsidR="00544773" w:rsidRDefault="00544773" w:rsidP="004B45A0">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Кіл-</w:t>
            </w:r>
            <w:proofErr w:type="spellStart"/>
            <w:r>
              <w:rPr>
                <w:rFonts w:ascii="Times New Roman" w:eastAsia="Times New Roman" w:hAnsi="Times New Roman" w:cs="Times New Roman"/>
                <w:b/>
                <w:i/>
                <w:color w:val="00000A"/>
                <w:sz w:val="24"/>
                <w:szCs w:val="24"/>
              </w:rPr>
              <w:t>ть</w:t>
            </w:r>
            <w:proofErr w:type="spellEnd"/>
          </w:p>
        </w:tc>
        <w:tc>
          <w:tcPr>
            <w:tcW w:w="973" w:type="dxa"/>
            <w:shd w:val="clear" w:color="auto" w:fill="FFFFFF"/>
            <w:vAlign w:val="center"/>
          </w:tcPr>
          <w:p w:rsidR="00544773" w:rsidRDefault="00544773" w:rsidP="004B45A0">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Од.</w:t>
            </w:r>
          </w:p>
        </w:tc>
      </w:tr>
      <w:tr w:rsidR="00544773" w:rsidTr="004B45A0">
        <w:trPr>
          <w:trHeight w:val="330"/>
        </w:trPr>
        <w:tc>
          <w:tcPr>
            <w:tcW w:w="900" w:type="dxa"/>
            <w:tcBorders>
              <w:bottom w:val="dashed" w:sz="4" w:space="0" w:color="000000"/>
            </w:tcBorders>
          </w:tcPr>
          <w:p w:rsidR="00544773" w:rsidRDefault="00544773" w:rsidP="004B45A0">
            <w:pPr>
              <w:numPr>
                <w:ilvl w:val="0"/>
                <w:numId w:val="3"/>
              </w:numPr>
              <w:pBdr>
                <w:top w:val="nil"/>
                <w:left w:val="nil"/>
                <w:bottom w:val="nil"/>
                <w:right w:val="nil"/>
                <w:between w:val="nil"/>
              </w:pBdr>
              <w:spacing w:before="60"/>
              <w:ind w:left="460" w:hanging="330"/>
              <w:rPr>
                <w:rFonts w:ascii="Times New Roman" w:eastAsia="Times New Roman" w:hAnsi="Times New Roman" w:cs="Times New Roman"/>
                <w:color w:val="00000A"/>
                <w:sz w:val="24"/>
                <w:szCs w:val="24"/>
              </w:rPr>
            </w:pPr>
          </w:p>
        </w:tc>
        <w:tc>
          <w:tcPr>
            <w:tcW w:w="7112" w:type="dxa"/>
            <w:tcBorders>
              <w:bottom w:val="dashed" w:sz="4" w:space="0" w:color="000000"/>
            </w:tcBorders>
            <w:vAlign w:val="center"/>
          </w:tcPr>
          <w:p w:rsidR="00544773" w:rsidRPr="00544773" w:rsidRDefault="00544773" w:rsidP="004B45A0">
            <w:pPr>
              <w:pBdr>
                <w:top w:val="nil"/>
                <w:left w:val="nil"/>
                <w:bottom w:val="nil"/>
                <w:right w:val="nil"/>
                <w:between w:val="nil"/>
              </w:pBdr>
              <w:spacing w:before="60"/>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 xml:space="preserve">Універсальна швейна машина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 </w:t>
            </w:r>
          </w:p>
        </w:tc>
        <w:tc>
          <w:tcPr>
            <w:tcW w:w="1193" w:type="dxa"/>
            <w:tcBorders>
              <w:bottom w:val="dashed" w:sz="4" w:space="0" w:color="000000"/>
            </w:tcBorders>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973" w:type="dxa"/>
            <w:tcBorders>
              <w:bottom w:val="dashed" w:sz="4" w:space="0" w:color="000000"/>
            </w:tcBorders>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r>
      <w:tr w:rsidR="00544773" w:rsidTr="004B45A0">
        <w:trPr>
          <w:trHeight w:val="318"/>
        </w:trPr>
        <w:tc>
          <w:tcPr>
            <w:tcW w:w="900" w:type="dxa"/>
            <w:tcBorders>
              <w:top w:val="dashed" w:sz="4" w:space="0" w:color="000000"/>
              <w:bottom w:val="dashed" w:sz="4" w:space="0" w:color="000000"/>
            </w:tcBorders>
          </w:tcPr>
          <w:p w:rsidR="00544773" w:rsidRDefault="00544773" w:rsidP="004B45A0">
            <w:pPr>
              <w:numPr>
                <w:ilvl w:val="0"/>
                <w:numId w:val="3"/>
              </w:numPr>
              <w:pBdr>
                <w:top w:val="nil"/>
                <w:left w:val="nil"/>
                <w:bottom w:val="nil"/>
                <w:right w:val="nil"/>
                <w:between w:val="nil"/>
              </w:pBdr>
              <w:spacing w:before="60"/>
              <w:ind w:left="448" w:hanging="360"/>
              <w:rPr>
                <w:rFonts w:ascii="Times New Roman" w:eastAsia="Times New Roman" w:hAnsi="Times New Roman" w:cs="Times New Roman"/>
                <w:color w:val="00000A"/>
                <w:sz w:val="24"/>
                <w:szCs w:val="24"/>
              </w:rPr>
            </w:pPr>
          </w:p>
        </w:tc>
        <w:tc>
          <w:tcPr>
            <w:tcW w:w="7112" w:type="dxa"/>
            <w:tcBorders>
              <w:top w:val="dashed" w:sz="4" w:space="0" w:color="000000"/>
              <w:bottom w:val="dashed" w:sz="4" w:space="0" w:color="000000"/>
            </w:tcBorders>
            <w:vAlign w:val="center"/>
          </w:tcPr>
          <w:p w:rsidR="00544773" w:rsidRPr="00544773" w:rsidRDefault="00544773" w:rsidP="004B45A0">
            <w:pPr>
              <w:pBdr>
                <w:top w:val="nil"/>
                <w:left w:val="nil"/>
                <w:bottom w:val="nil"/>
                <w:right w:val="nil"/>
                <w:between w:val="nil"/>
              </w:pBdr>
              <w:spacing w:before="60"/>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 xml:space="preserve">Оверлок 4 нитки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 </w:t>
            </w:r>
          </w:p>
        </w:tc>
        <w:tc>
          <w:tcPr>
            <w:tcW w:w="1193" w:type="dxa"/>
            <w:tcBorders>
              <w:top w:val="dashed" w:sz="4" w:space="0" w:color="000000"/>
              <w:bottom w:val="dashed" w:sz="4" w:space="0" w:color="000000"/>
            </w:tcBorders>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973" w:type="dxa"/>
            <w:tcBorders>
              <w:top w:val="dashed" w:sz="4" w:space="0" w:color="000000"/>
              <w:bottom w:val="dashed" w:sz="4" w:space="0" w:color="000000"/>
            </w:tcBorders>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r>
      <w:tr w:rsidR="00544773" w:rsidTr="004B45A0">
        <w:trPr>
          <w:trHeight w:val="330"/>
        </w:trPr>
        <w:tc>
          <w:tcPr>
            <w:tcW w:w="900" w:type="dxa"/>
            <w:tcBorders>
              <w:top w:val="dashed" w:sz="4" w:space="0" w:color="000000"/>
              <w:bottom w:val="dashed" w:sz="4" w:space="0" w:color="000000"/>
            </w:tcBorders>
          </w:tcPr>
          <w:p w:rsidR="00544773" w:rsidRDefault="00544773" w:rsidP="004B45A0">
            <w:pPr>
              <w:numPr>
                <w:ilvl w:val="0"/>
                <w:numId w:val="3"/>
              </w:numPr>
              <w:pBdr>
                <w:top w:val="nil"/>
                <w:left w:val="nil"/>
                <w:bottom w:val="nil"/>
                <w:right w:val="nil"/>
                <w:between w:val="nil"/>
              </w:pBdr>
              <w:spacing w:before="60"/>
              <w:ind w:left="448" w:hanging="360"/>
              <w:rPr>
                <w:rFonts w:ascii="Times New Roman" w:eastAsia="Times New Roman" w:hAnsi="Times New Roman" w:cs="Times New Roman"/>
                <w:color w:val="00000A"/>
                <w:sz w:val="24"/>
                <w:szCs w:val="24"/>
              </w:rPr>
            </w:pPr>
          </w:p>
        </w:tc>
        <w:tc>
          <w:tcPr>
            <w:tcW w:w="7112" w:type="dxa"/>
            <w:tcBorders>
              <w:top w:val="dashed" w:sz="4" w:space="0" w:color="000000"/>
              <w:bottom w:val="dashed" w:sz="4" w:space="0" w:color="000000"/>
            </w:tcBorders>
            <w:vAlign w:val="center"/>
          </w:tcPr>
          <w:p w:rsidR="00544773" w:rsidRPr="00544773" w:rsidRDefault="00544773" w:rsidP="004B45A0">
            <w:pPr>
              <w:pBdr>
                <w:top w:val="nil"/>
                <w:left w:val="nil"/>
                <w:bottom w:val="nil"/>
                <w:right w:val="nil"/>
                <w:between w:val="nil"/>
              </w:pBdr>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 xml:space="preserve"> 1 </w:t>
            </w:r>
            <w:proofErr w:type="spellStart"/>
            <w:r w:rsidRPr="00544773">
              <w:rPr>
                <w:rFonts w:ascii="Times New Roman" w:eastAsia="Times New Roman" w:hAnsi="Times New Roman" w:cs="Times New Roman"/>
                <w:color w:val="00000A"/>
                <w:sz w:val="24"/>
                <w:szCs w:val="24"/>
              </w:rPr>
              <w:t>головочна</w:t>
            </w:r>
            <w:proofErr w:type="spellEnd"/>
            <w:r w:rsidRPr="00544773">
              <w:rPr>
                <w:rFonts w:ascii="Times New Roman" w:eastAsia="Times New Roman" w:hAnsi="Times New Roman" w:cs="Times New Roman"/>
                <w:color w:val="00000A"/>
                <w:sz w:val="24"/>
                <w:szCs w:val="24"/>
              </w:rPr>
              <w:t xml:space="preserve"> 15 голкова вишивальна машина,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93" w:type="dxa"/>
            <w:tcBorders>
              <w:top w:val="dashed" w:sz="4" w:space="0" w:color="000000"/>
              <w:bottom w:val="dashed" w:sz="4" w:space="0" w:color="000000"/>
            </w:tcBorders>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973" w:type="dxa"/>
            <w:tcBorders>
              <w:top w:val="dashed" w:sz="4" w:space="0" w:color="000000"/>
              <w:bottom w:val="dashed" w:sz="4" w:space="0" w:color="000000"/>
            </w:tcBorders>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r>
      <w:tr w:rsidR="00544773" w:rsidTr="004B45A0">
        <w:trPr>
          <w:trHeight w:val="330"/>
        </w:trPr>
        <w:tc>
          <w:tcPr>
            <w:tcW w:w="900" w:type="dxa"/>
            <w:tcBorders>
              <w:top w:val="dashed" w:sz="4" w:space="0" w:color="000000"/>
              <w:bottom w:val="dashed" w:sz="4" w:space="0" w:color="000000"/>
            </w:tcBorders>
          </w:tcPr>
          <w:p w:rsidR="00544773" w:rsidRDefault="00544773" w:rsidP="004B45A0">
            <w:pPr>
              <w:numPr>
                <w:ilvl w:val="0"/>
                <w:numId w:val="3"/>
              </w:numPr>
              <w:pBdr>
                <w:top w:val="nil"/>
                <w:left w:val="nil"/>
                <w:bottom w:val="nil"/>
                <w:right w:val="nil"/>
                <w:between w:val="nil"/>
              </w:pBdr>
              <w:spacing w:before="60"/>
              <w:ind w:left="448" w:hanging="360"/>
              <w:rPr>
                <w:rFonts w:ascii="Times New Roman" w:eastAsia="Times New Roman" w:hAnsi="Times New Roman" w:cs="Times New Roman"/>
                <w:color w:val="00000A"/>
                <w:sz w:val="24"/>
                <w:szCs w:val="24"/>
              </w:rPr>
            </w:pPr>
          </w:p>
        </w:tc>
        <w:tc>
          <w:tcPr>
            <w:tcW w:w="7112" w:type="dxa"/>
            <w:tcBorders>
              <w:top w:val="dashed" w:sz="4" w:space="0" w:color="000000"/>
              <w:bottom w:val="dashed" w:sz="4" w:space="0" w:color="000000"/>
            </w:tcBorders>
            <w:vAlign w:val="center"/>
          </w:tcPr>
          <w:p w:rsidR="00544773" w:rsidRPr="00544773" w:rsidRDefault="00544773" w:rsidP="004B45A0">
            <w:pPr>
              <w:pBdr>
                <w:top w:val="nil"/>
                <w:left w:val="nil"/>
                <w:bottom w:val="nil"/>
                <w:right w:val="nil"/>
                <w:between w:val="nil"/>
              </w:pBdr>
              <w:spacing w:before="60"/>
              <w:rPr>
                <w:rFonts w:ascii="Times New Roman" w:eastAsia="Times New Roman" w:hAnsi="Times New Roman" w:cs="Times New Roman"/>
                <w:color w:val="00000A"/>
                <w:sz w:val="24"/>
                <w:szCs w:val="24"/>
              </w:rPr>
            </w:pPr>
            <w:proofErr w:type="spellStart"/>
            <w:r w:rsidRPr="00544773">
              <w:rPr>
                <w:rFonts w:ascii="Times New Roman" w:eastAsia="Times New Roman" w:hAnsi="Times New Roman" w:cs="Times New Roman"/>
                <w:color w:val="00000A"/>
                <w:sz w:val="24"/>
                <w:szCs w:val="24"/>
              </w:rPr>
              <w:t>Розпошивальна</w:t>
            </w:r>
            <w:proofErr w:type="spellEnd"/>
            <w:r w:rsidRPr="00544773">
              <w:rPr>
                <w:rFonts w:ascii="Times New Roman" w:eastAsia="Times New Roman" w:hAnsi="Times New Roman" w:cs="Times New Roman"/>
                <w:color w:val="00000A"/>
                <w:sz w:val="24"/>
                <w:szCs w:val="24"/>
              </w:rPr>
              <w:t xml:space="preserve"> машина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93" w:type="dxa"/>
            <w:tcBorders>
              <w:top w:val="dashed" w:sz="4" w:space="0" w:color="000000"/>
              <w:bottom w:val="dashed" w:sz="4" w:space="0" w:color="000000"/>
            </w:tcBorders>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973" w:type="dxa"/>
            <w:tcBorders>
              <w:top w:val="dashed" w:sz="4" w:space="0" w:color="000000"/>
              <w:bottom w:val="dashed" w:sz="4" w:space="0" w:color="000000"/>
            </w:tcBorders>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r>
    </w:tbl>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Місце поставки товару: визначається ПОКУПЦЕМ відповідно до вимог Закону України «Про державну таємницю».</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Строк поставки товарів, виконання робіт, надання послуг: </w:t>
      </w:r>
      <w:r>
        <w:rPr>
          <w:rFonts w:ascii="Times New Roman" w:eastAsia="Times New Roman" w:hAnsi="Times New Roman" w:cs="Times New Roman"/>
          <w:b/>
          <w:color w:val="000000"/>
          <w:sz w:val="24"/>
          <w:szCs w:val="24"/>
        </w:rPr>
        <w:t>до 01.05.2024</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3.5. </w:t>
      </w:r>
      <w:r>
        <w:rPr>
          <w:rFonts w:ascii="Times New Roman" w:eastAsia="Times New Roman" w:hAnsi="Times New Roman" w:cs="Times New Roman"/>
          <w:color w:val="00000A"/>
          <w:sz w:val="24"/>
          <w:szCs w:val="24"/>
        </w:rPr>
        <w:t>Ціна товару враховує витрати Постачальника на поставку товару, його збирання та встановлення.</w:t>
      </w:r>
    </w:p>
    <w:p w:rsidR="001A7823" w:rsidRDefault="005E4B55" w:rsidP="001A7823">
      <w:pPr>
        <w:pBdr>
          <w:top w:val="nil"/>
          <w:left w:val="nil"/>
          <w:bottom w:val="nil"/>
          <w:right w:val="nil"/>
          <w:between w:val="nil"/>
        </w:pBdr>
        <w:ind w:righ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3.6. Інформація про технічні, якісні та інші характеристики предмета закупівлі: викладена в </w:t>
      </w:r>
      <w:r>
        <w:rPr>
          <w:rFonts w:ascii="Times New Roman" w:eastAsia="Times New Roman" w:hAnsi="Times New Roman" w:cs="Times New Roman"/>
          <w:b/>
          <w:color w:val="000000"/>
          <w:sz w:val="24"/>
          <w:szCs w:val="24"/>
        </w:rPr>
        <w:t>Додатку №2.</w:t>
      </w:r>
    </w:p>
    <w:p w:rsidR="00C96713" w:rsidRDefault="005E4B55">
      <w:pPr>
        <w:keepLines/>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Умови оплати: </w:t>
      </w:r>
    </w:p>
    <w:tbl>
      <w:tblPr>
        <w:tblStyle w:val="a6"/>
        <w:tblW w:w="9897" w:type="dxa"/>
        <w:tblInd w:w="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2595"/>
        <w:gridCol w:w="2336"/>
        <w:gridCol w:w="1687"/>
        <w:gridCol w:w="1578"/>
        <w:gridCol w:w="1701"/>
      </w:tblGrid>
      <w:tr w:rsidR="00C96713">
        <w:tc>
          <w:tcPr>
            <w:tcW w:w="2595" w:type="dxa"/>
            <w:tcBorders>
              <w:top w:val="single" w:sz="8" w:space="0" w:color="000001"/>
              <w:left w:val="single" w:sz="8" w:space="0" w:color="000001"/>
              <w:bottom w:val="single" w:sz="8" w:space="0" w:color="000001"/>
              <w:right w:val="single" w:sz="8" w:space="0" w:color="000001"/>
            </w:tcBorders>
            <w:tcMar>
              <w:left w:w="-10" w:type="dxa"/>
            </w:tcMar>
            <w:vAlign w:val="center"/>
          </w:tcPr>
          <w:p w:rsidR="00C96713" w:rsidRDefault="005E4B55">
            <w:pPr>
              <w:pBdr>
                <w:top w:val="nil"/>
                <w:left w:val="nil"/>
                <w:bottom w:val="nil"/>
                <w:right w:val="nil"/>
                <w:between w:val="nil"/>
              </w:pBdr>
              <w:ind w:right="-3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Подія</w:t>
            </w:r>
          </w:p>
        </w:tc>
        <w:tc>
          <w:tcPr>
            <w:tcW w:w="2336" w:type="dxa"/>
            <w:tcBorders>
              <w:top w:val="single" w:sz="8" w:space="0" w:color="000001"/>
              <w:left w:val="single" w:sz="8" w:space="0" w:color="000001"/>
              <w:bottom w:val="single" w:sz="8" w:space="0" w:color="000001"/>
              <w:right w:val="single" w:sz="8" w:space="0" w:color="000001"/>
            </w:tcBorders>
            <w:tcMar>
              <w:left w:w="-10" w:type="dxa"/>
            </w:tcMar>
            <w:vAlign w:val="center"/>
          </w:tcPr>
          <w:p w:rsidR="00C96713" w:rsidRDefault="005E4B55">
            <w:pPr>
              <w:pBdr>
                <w:top w:val="nil"/>
                <w:left w:val="nil"/>
                <w:bottom w:val="nil"/>
                <w:right w:val="nil"/>
                <w:between w:val="nil"/>
              </w:pBdr>
              <w:ind w:right="-10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Тип оплати</w:t>
            </w:r>
          </w:p>
        </w:tc>
        <w:tc>
          <w:tcPr>
            <w:tcW w:w="1687" w:type="dxa"/>
            <w:tcBorders>
              <w:top w:val="single" w:sz="8" w:space="0" w:color="000001"/>
              <w:left w:val="single" w:sz="8" w:space="0" w:color="000001"/>
              <w:bottom w:val="single" w:sz="8" w:space="0" w:color="000001"/>
              <w:right w:val="single" w:sz="8" w:space="0" w:color="000001"/>
            </w:tcBorders>
            <w:tcMar>
              <w:left w:w="-10" w:type="dxa"/>
            </w:tcMar>
            <w:vAlign w:val="center"/>
          </w:tcPr>
          <w:p w:rsidR="00C96713" w:rsidRDefault="005E4B55">
            <w:pPr>
              <w:pBdr>
                <w:top w:val="nil"/>
                <w:left w:val="nil"/>
                <w:bottom w:val="nil"/>
                <w:right w:val="nil"/>
                <w:between w:val="nil"/>
              </w:pBdr>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Період,</w:t>
            </w:r>
          </w:p>
          <w:p w:rsidR="00C96713" w:rsidRDefault="005E4B55">
            <w:pPr>
              <w:pBdr>
                <w:top w:val="nil"/>
                <w:left w:val="nil"/>
                <w:bottom w:val="nil"/>
                <w:right w:val="nil"/>
                <w:between w:val="nil"/>
              </w:pBdr>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(днів)</w:t>
            </w:r>
          </w:p>
        </w:tc>
        <w:tc>
          <w:tcPr>
            <w:tcW w:w="1578" w:type="dxa"/>
            <w:tcBorders>
              <w:top w:val="single" w:sz="8" w:space="0" w:color="000001"/>
              <w:left w:val="single" w:sz="8" w:space="0" w:color="000001"/>
              <w:bottom w:val="single" w:sz="8" w:space="0" w:color="000001"/>
              <w:right w:val="single" w:sz="8" w:space="0" w:color="000001"/>
            </w:tcBorders>
            <w:tcMar>
              <w:left w:w="-10" w:type="dxa"/>
            </w:tcMar>
            <w:vAlign w:val="center"/>
          </w:tcPr>
          <w:p w:rsidR="00C96713" w:rsidRDefault="005E4B55">
            <w:pPr>
              <w:pBdr>
                <w:top w:val="nil"/>
                <w:left w:val="nil"/>
                <w:bottom w:val="nil"/>
                <w:right w:val="nil"/>
                <w:between w:val="nil"/>
              </w:pBdr>
              <w:ind w:right="-1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Тип днів</w:t>
            </w:r>
          </w:p>
        </w:tc>
        <w:tc>
          <w:tcPr>
            <w:tcW w:w="1701" w:type="dxa"/>
            <w:tcBorders>
              <w:top w:val="single" w:sz="8" w:space="0" w:color="000001"/>
              <w:left w:val="single" w:sz="8" w:space="0" w:color="000001"/>
              <w:bottom w:val="single" w:sz="8" w:space="0" w:color="000001"/>
              <w:right w:val="single" w:sz="8" w:space="0" w:color="000001"/>
            </w:tcBorders>
            <w:tcMar>
              <w:left w:w="-10" w:type="dxa"/>
            </w:tcMar>
            <w:vAlign w:val="center"/>
          </w:tcPr>
          <w:p w:rsidR="00C96713" w:rsidRDefault="005E4B55">
            <w:pPr>
              <w:pBdr>
                <w:top w:val="nil"/>
                <w:left w:val="nil"/>
                <w:bottom w:val="nil"/>
                <w:right w:val="nil"/>
                <w:between w:val="nil"/>
              </w:pBdr>
              <w:ind w:right="-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Розмір</w:t>
            </w:r>
          </w:p>
          <w:p w:rsidR="00C96713" w:rsidRDefault="005E4B55">
            <w:pPr>
              <w:pBdr>
                <w:top w:val="nil"/>
                <w:left w:val="nil"/>
                <w:bottom w:val="nil"/>
                <w:right w:val="nil"/>
                <w:between w:val="nil"/>
              </w:pBdr>
              <w:ind w:right="-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оплати, (%)</w:t>
            </w:r>
          </w:p>
        </w:tc>
      </w:tr>
      <w:tr w:rsidR="00C96713">
        <w:trPr>
          <w:trHeight w:val="906"/>
        </w:trPr>
        <w:tc>
          <w:tcPr>
            <w:tcW w:w="2595" w:type="dxa"/>
            <w:tcBorders>
              <w:top w:val="single" w:sz="8" w:space="0" w:color="000001"/>
              <w:left w:val="single" w:sz="8" w:space="0" w:color="000001"/>
              <w:bottom w:val="single" w:sz="8" w:space="0" w:color="000001"/>
              <w:right w:val="single" w:sz="8" w:space="0" w:color="000001"/>
            </w:tcBorders>
            <w:tcMar>
              <w:left w:w="-10" w:type="dxa"/>
            </w:tcMar>
            <w:vAlign w:val="center"/>
          </w:tcPr>
          <w:p w:rsidR="00C96713" w:rsidRDefault="005E4B55">
            <w:pPr>
              <w:pBdr>
                <w:top w:val="nil"/>
                <w:left w:val="nil"/>
                <w:bottom w:val="nil"/>
                <w:right w:val="nil"/>
                <w:between w:val="nil"/>
              </w:pBdr>
              <w:ind w:right="-173"/>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Постачання товару</w:t>
            </w:r>
          </w:p>
        </w:tc>
        <w:tc>
          <w:tcPr>
            <w:tcW w:w="2336" w:type="dxa"/>
            <w:tcBorders>
              <w:top w:val="single" w:sz="8" w:space="0" w:color="000001"/>
              <w:left w:val="single" w:sz="8" w:space="0" w:color="000001"/>
              <w:bottom w:val="single" w:sz="8" w:space="0" w:color="000001"/>
              <w:right w:val="single" w:sz="8" w:space="0" w:color="000001"/>
            </w:tcBorders>
            <w:tcMar>
              <w:left w:w="-10" w:type="dxa"/>
            </w:tcMar>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Післяплата за наявності фінансування</w:t>
            </w:r>
          </w:p>
        </w:tc>
        <w:tc>
          <w:tcPr>
            <w:tcW w:w="1687" w:type="dxa"/>
            <w:tcBorders>
              <w:top w:val="single" w:sz="8" w:space="0" w:color="000001"/>
              <w:left w:val="single" w:sz="8" w:space="0" w:color="000001"/>
              <w:bottom w:val="single" w:sz="8" w:space="0" w:color="000001"/>
              <w:right w:val="single" w:sz="8" w:space="0" w:color="000001"/>
            </w:tcBorders>
            <w:tcMar>
              <w:left w:w="-10" w:type="dxa"/>
            </w:tcMar>
            <w:vAlign w:val="center"/>
          </w:tcPr>
          <w:p w:rsidR="00C96713" w:rsidRDefault="005E4B55">
            <w:pPr>
              <w:pBdr>
                <w:top w:val="nil"/>
                <w:left w:val="nil"/>
                <w:bottom w:val="nil"/>
                <w:right w:val="nil"/>
                <w:between w:val="nil"/>
              </w:pBdr>
              <w:ind w:right="-119"/>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w:t>
            </w:r>
          </w:p>
        </w:tc>
        <w:tc>
          <w:tcPr>
            <w:tcW w:w="1578" w:type="dxa"/>
            <w:tcBorders>
              <w:top w:val="single" w:sz="8" w:space="0" w:color="000001"/>
              <w:left w:val="single" w:sz="8" w:space="0" w:color="000001"/>
              <w:bottom w:val="single" w:sz="8" w:space="0" w:color="000001"/>
              <w:right w:val="single" w:sz="8" w:space="0" w:color="000001"/>
            </w:tcBorders>
            <w:tcMar>
              <w:left w:w="-10" w:type="dxa"/>
            </w:tcMar>
            <w:vAlign w:val="center"/>
          </w:tcPr>
          <w:p w:rsidR="00C96713" w:rsidRDefault="005E4B55">
            <w:pPr>
              <w:pBdr>
                <w:top w:val="nil"/>
                <w:left w:val="nil"/>
                <w:bottom w:val="nil"/>
                <w:right w:val="nil"/>
                <w:between w:val="nil"/>
              </w:pBdr>
              <w:ind w:right="-105"/>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Банківські</w:t>
            </w:r>
          </w:p>
        </w:tc>
        <w:tc>
          <w:tcPr>
            <w:tcW w:w="1701" w:type="dxa"/>
            <w:tcBorders>
              <w:top w:val="single" w:sz="8" w:space="0" w:color="000001"/>
              <w:left w:val="single" w:sz="8" w:space="0" w:color="000001"/>
              <w:bottom w:val="single" w:sz="8" w:space="0" w:color="000001"/>
              <w:right w:val="single" w:sz="8" w:space="0" w:color="000001"/>
            </w:tcBorders>
            <w:tcMar>
              <w:left w:w="-10" w:type="dxa"/>
            </w:tcMar>
            <w:vAlign w:val="center"/>
          </w:tcPr>
          <w:p w:rsidR="00C96713" w:rsidRDefault="005E4B55">
            <w:pPr>
              <w:pBdr>
                <w:top w:val="nil"/>
                <w:left w:val="nil"/>
                <w:bottom w:val="nil"/>
                <w:right w:val="nil"/>
                <w:between w:val="nil"/>
              </w:pBdr>
              <w:ind w:right="-84"/>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100</w:t>
            </w:r>
          </w:p>
        </w:tc>
      </w:tr>
    </w:tbl>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5. </w:t>
      </w:r>
      <w:r>
        <w:rPr>
          <w:rFonts w:ascii="Times New Roman" w:eastAsia="Times New Roman" w:hAnsi="Times New Roman" w:cs="Times New Roman"/>
          <w:color w:val="000000"/>
          <w:sz w:val="24"/>
          <w:szCs w:val="24"/>
        </w:rPr>
        <w:t xml:space="preserve">Учасник повинен надати в електронному (сканованому) вигляді в складі своєї пропозиції документи згідно </w:t>
      </w:r>
      <w:r>
        <w:rPr>
          <w:rFonts w:ascii="Times New Roman" w:eastAsia="Times New Roman" w:hAnsi="Times New Roman" w:cs="Times New Roman"/>
          <w:b/>
          <w:color w:val="000000"/>
          <w:sz w:val="24"/>
          <w:szCs w:val="24"/>
        </w:rPr>
        <w:t>Додатку №1.</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Перелік критеріїв та методика оцінки пропозицій із зазначенням питомої ваги критеріїв: Ціна: питома вага – 100%. Найбільш економічною вигідною пропозицією буде вважатися пропозиція з найнижчою ціною з урахуванням усіх податків та зборів.</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Інформація про валюту, у якій повинна бути зазначена ціна пропозиції: 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Недискримінація уча</w:t>
      </w:r>
      <w:r>
        <w:rPr>
          <w:rFonts w:ascii="Times New Roman" w:eastAsia="Times New Roman" w:hAnsi="Times New Roman" w:cs="Times New Roman"/>
          <w:color w:val="000000"/>
          <w:sz w:val="24"/>
          <w:szCs w:val="24"/>
        </w:rPr>
        <w:t xml:space="preserve">сників: Учасники (резиденти та нерезиденти) всіх форм власності та організаційно-правових форм беруть участь у спрощених </w:t>
      </w:r>
      <w:proofErr w:type="spellStart"/>
      <w:r>
        <w:rPr>
          <w:rFonts w:ascii="Times New Roman" w:eastAsia="Times New Roman" w:hAnsi="Times New Roman" w:cs="Times New Roman"/>
          <w:color w:val="000000"/>
          <w:sz w:val="24"/>
          <w:szCs w:val="24"/>
        </w:rPr>
        <w:t>закупівлях</w:t>
      </w:r>
      <w:proofErr w:type="spellEnd"/>
      <w:r>
        <w:rPr>
          <w:rFonts w:ascii="Times New Roman" w:eastAsia="Times New Roman" w:hAnsi="Times New Roman" w:cs="Times New Roman"/>
          <w:color w:val="000000"/>
          <w:sz w:val="24"/>
          <w:szCs w:val="24"/>
        </w:rPr>
        <w:t xml:space="preserve"> на рівних умовах, крім випадків, передбачених Законом України “Про санкції”.</w:t>
      </w:r>
    </w:p>
    <w:p w:rsidR="00C96713" w:rsidRDefault="005E4B55">
      <w:pPr>
        <w:pBdr>
          <w:top w:val="nil"/>
          <w:left w:val="nil"/>
          <w:bottom w:val="nil"/>
          <w:right w:val="nil"/>
          <w:between w:val="nil"/>
        </w:pBdr>
        <w:shd w:val="clear" w:color="auto" w:fill="FFFFFF"/>
        <w:ind w:right="-284"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вимог п. 8 постановою Кабінету Міністрів</w:t>
      </w:r>
      <w:r>
        <w:rPr>
          <w:rFonts w:ascii="Times New Roman" w:eastAsia="Times New Roman" w:hAnsi="Times New Roman" w:cs="Times New Roman"/>
          <w:color w:val="000000"/>
          <w:sz w:val="24"/>
          <w:szCs w:val="24"/>
        </w:rPr>
        <w:t xml:space="preserve"> України від 11 листопада 2022 р. № 1275 «Деякі питання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державним замовникам забороняється здійснювати закупівлі товарів, робіт і послуг у громадян Російської Федерації/Республ</w:t>
      </w:r>
      <w:r>
        <w:rPr>
          <w:rFonts w:ascii="Times New Roman" w:eastAsia="Times New Roman" w:hAnsi="Times New Roman" w:cs="Times New Roman"/>
          <w:color w:val="000000"/>
          <w:sz w:val="24"/>
          <w:szCs w:val="24"/>
        </w:rPr>
        <w:t>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w:t>
      </w:r>
      <w:r>
        <w:rPr>
          <w:rFonts w:ascii="Times New Roman" w:eastAsia="Times New Roman" w:hAnsi="Times New Roman" w:cs="Times New Roman"/>
          <w:color w:val="000000"/>
          <w:sz w:val="24"/>
          <w:szCs w:val="24"/>
        </w:rPr>
        <w:t xml:space="preserve">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w:t>
      </w:r>
      <w:r>
        <w:rPr>
          <w:rFonts w:ascii="Times New Roman" w:eastAsia="Times New Roman" w:hAnsi="Times New Roman" w:cs="Times New Roman"/>
          <w:color w:val="000000"/>
          <w:sz w:val="24"/>
          <w:szCs w:val="24"/>
        </w:rPr>
        <w:t>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w:t>
      </w:r>
      <w:r>
        <w:rPr>
          <w:rFonts w:ascii="Times New Roman" w:eastAsia="Times New Roman" w:hAnsi="Times New Roman" w:cs="Times New Roman"/>
          <w:color w:val="000000"/>
          <w:sz w:val="24"/>
          <w:szCs w:val="24"/>
        </w:rPr>
        <w:t>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rsidR="00C96713" w:rsidRDefault="005E4B55">
      <w:pPr>
        <w:pBdr>
          <w:top w:val="nil"/>
          <w:left w:val="nil"/>
          <w:bottom w:val="nil"/>
          <w:right w:val="nil"/>
          <w:between w:val="nil"/>
        </w:pBdr>
        <w:shd w:val="clear" w:color="auto" w:fill="FFFFFF"/>
        <w:ind w:right="-284"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якщо учасник закупівлі підпадає під категорію осіб визначених п. 8 постанови Кабінету Міністрів України від 11 листопада 2022 р. № 1275 «Деякі питання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замовник приймає </w:t>
      </w:r>
      <w:r>
        <w:rPr>
          <w:rFonts w:ascii="Times New Roman" w:eastAsia="Times New Roman" w:hAnsi="Times New Roman" w:cs="Times New Roman"/>
          <w:color w:val="000000"/>
          <w:sz w:val="24"/>
          <w:szCs w:val="24"/>
        </w:rPr>
        <w:t xml:space="preserve">рішення про відмову учаснику в участі у спрощеній закупівлі та відхиляє пропозицію </w:t>
      </w:r>
      <w:bookmarkStart w:id="0" w:name="gjdgxs" w:colFirst="0" w:colLast="0"/>
      <w:bookmarkEnd w:id="0"/>
      <w:r>
        <w:rPr>
          <w:rFonts w:ascii="Times New Roman" w:eastAsia="Times New Roman" w:hAnsi="Times New Roman" w:cs="Times New Roman"/>
          <w:color w:val="000000"/>
          <w:sz w:val="24"/>
          <w:szCs w:val="24"/>
        </w:rPr>
        <w:t>такого учасника.</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Інформація про мову (мови), якою (якими) повинні бути складені пропозиції: всі документи, що готуються учасником, викладаються українською мовою. Якщо в </w:t>
      </w:r>
      <w:r>
        <w:rPr>
          <w:rFonts w:ascii="Times New Roman" w:eastAsia="Times New Roman" w:hAnsi="Times New Roman" w:cs="Times New Roman"/>
          <w:color w:val="000000"/>
          <w:sz w:val="24"/>
          <w:szCs w:val="24"/>
        </w:rPr>
        <w:t>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C96713" w:rsidRPr="001A782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sidRPr="001A7823">
        <w:rPr>
          <w:rFonts w:ascii="Times New Roman" w:eastAsia="Times New Roman" w:hAnsi="Times New Roman" w:cs="Times New Roman"/>
          <w:b/>
          <w:color w:val="000000"/>
          <w:sz w:val="24"/>
          <w:szCs w:val="24"/>
        </w:rPr>
        <w:t xml:space="preserve">10. </w:t>
      </w:r>
      <w:r w:rsidRPr="001A7823">
        <w:rPr>
          <w:rFonts w:ascii="Times New Roman" w:eastAsia="Times New Roman" w:hAnsi="Times New Roman" w:cs="Times New Roman"/>
          <w:color w:val="000000"/>
          <w:sz w:val="24"/>
          <w:szCs w:val="24"/>
        </w:rPr>
        <w:t xml:space="preserve">Період уточнення інформації про закупівлю: </w:t>
      </w:r>
      <w:r w:rsidR="00046D2C">
        <w:rPr>
          <w:rFonts w:ascii="Times New Roman" w:eastAsia="Times New Roman" w:hAnsi="Times New Roman" w:cs="Times New Roman"/>
          <w:b/>
          <w:color w:val="000000"/>
          <w:sz w:val="24"/>
          <w:szCs w:val="24"/>
        </w:rPr>
        <w:t>до 00 год. 01 хв. 5</w:t>
      </w:r>
      <w:r w:rsidRPr="001A7823">
        <w:rPr>
          <w:rFonts w:ascii="Times New Roman" w:eastAsia="Times New Roman" w:hAnsi="Times New Roman" w:cs="Times New Roman"/>
          <w:b/>
          <w:color w:val="000000"/>
          <w:sz w:val="24"/>
          <w:szCs w:val="24"/>
        </w:rPr>
        <w:t xml:space="preserve"> квітня 2024 ро</w:t>
      </w:r>
      <w:r w:rsidRPr="001A7823">
        <w:rPr>
          <w:rFonts w:ascii="Times New Roman" w:eastAsia="Times New Roman" w:hAnsi="Times New Roman" w:cs="Times New Roman"/>
          <w:b/>
          <w:color w:val="000000"/>
          <w:sz w:val="24"/>
          <w:szCs w:val="24"/>
        </w:rPr>
        <w:t>ку.</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sidRPr="001A7823">
        <w:rPr>
          <w:rFonts w:ascii="Times New Roman" w:eastAsia="Times New Roman" w:hAnsi="Times New Roman" w:cs="Times New Roman"/>
          <w:b/>
          <w:color w:val="000000"/>
          <w:sz w:val="24"/>
          <w:szCs w:val="24"/>
        </w:rPr>
        <w:t xml:space="preserve">11. </w:t>
      </w:r>
      <w:r w:rsidRPr="001A7823">
        <w:rPr>
          <w:rFonts w:ascii="Times New Roman" w:eastAsia="Times New Roman" w:hAnsi="Times New Roman" w:cs="Times New Roman"/>
          <w:color w:val="000000"/>
          <w:sz w:val="24"/>
          <w:szCs w:val="24"/>
        </w:rPr>
        <w:t>Кінцевий</w:t>
      </w:r>
      <w:r w:rsidRPr="001A7823">
        <w:rPr>
          <w:rFonts w:ascii="Times New Roman" w:eastAsia="Times New Roman" w:hAnsi="Times New Roman" w:cs="Times New Roman"/>
          <w:b/>
          <w:color w:val="000000"/>
          <w:sz w:val="24"/>
          <w:szCs w:val="24"/>
        </w:rPr>
        <w:t xml:space="preserve"> </w:t>
      </w:r>
      <w:r w:rsidRPr="001A7823">
        <w:rPr>
          <w:rFonts w:ascii="Times New Roman" w:eastAsia="Times New Roman" w:hAnsi="Times New Roman" w:cs="Times New Roman"/>
          <w:color w:val="000000"/>
          <w:sz w:val="24"/>
          <w:szCs w:val="24"/>
        </w:rPr>
        <w:t>строк подання пропозицій:</w:t>
      </w:r>
      <w:r w:rsidR="00046D2C">
        <w:rPr>
          <w:rFonts w:ascii="Times New Roman" w:eastAsia="Times New Roman" w:hAnsi="Times New Roman" w:cs="Times New Roman"/>
          <w:b/>
          <w:color w:val="000000"/>
          <w:sz w:val="24"/>
          <w:szCs w:val="24"/>
        </w:rPr>
        <w:t xml:space="preserve"> до 23 год 59 хв. 10</w:t>
      </w:r>
      <w:bookmarkStart w:id="1" w:name="_GoBack"/>
      <w:bookmarkEnd w:id="1"/>
      <w:r w:rsidRPr="001A7823">
        <w:rPr>
          <w:rFonts w:ascii="Times New Roman" w:eastAsia="Times New Roman" w:hAnsi="Times New Roman" w:cs="Times New Roman"/>
          <w:b/>
          <w:color w:val="000000"/>
          <w:sz w:val="24"/>
          <w:szCs w:val="24"/>
        </w:rPr>
        <w:t xml:space="preserve"> квітня 2024 року.</w:t>
      </w:r>
      <w:r>
        <w:rPr>
          <w:rFonts w:ascii="Times New Roman" w:eastAsia="Times New Roman" w:hAnsi="Times New Roman" w:cs="Times New Roman"/>
          <w:b/>
          <w:color w:val="000000"/>
          <w:sz w:val="24"/>
          <w:szCs w:val="24"/>
        </w:rPr>
        <w:t xml:space="preserve">  </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Інша інформація:</w:t>
      </w:r>
    </w:p>
    <w:p w:rsidR="00C96713" w:rsidRDefault="005E4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12.1.</w:t>
      </w:r>
      <w:r>
        <w:rPr>
          <w:rFonts w:ascii="Times New Roman" w:eastAsia="Times New Roman" w:hAnsi="Times New Roman" w:cs="Times New Roman"/>
          <w:color w:val="000000"/>
          <w:sz w:val="24"/>
          <w:szCs w:val="24"/>
        </w:rPr>
        <w:t xml:space="preserve"> Дійсна спрощена закупівля проводиться відповідно до вимог пункту 8 Особливостей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w:t>
      </w:r>
      <w:r>
        <w:rPr>
          <w:rFonts w:ascii="Times New Roman" w:eastAsia="Times New Roman" w:hAnsi="Times New Roman" w:cs="Times New Roman"/>
          <w:color w:val="000000"/>
          <w:sz w:val="24"/>
          <w:szCs w:val="24"/>
        </w:rPr>
        <w:t>ного стану, затвердженого Постановою Кабінету Міністрів України від 11.11.2022 № 1275 (із змінами).</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12.2.</w:t>
      </w:r>
      <w:r>
        <w:rPr>
          <w:rFonts w:ascii="Times New Roman" w:eastAsia="Times New Roman" w:hAnsi="Times New Roman" w:cs="Times New Roman"/>
          <w:color w:val="000000"/>
          <w:sz w:val="24"/>
          <w:szCs w:val="24"/>
        </w:rPr>
        <w:t xml:space="preserve"> Замовник відхиляє пропозицію учаснику в участі у спрощеній закупівлі в разі, якщо:</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w:t>
      </w:r>
      <w:r>
        <w:rPr>
          <w:rFonts w:ascii="Times New Roman" w:eastAsia="Times New Roman" w:hAnsi="Times New Roman" w:cs="Times New Roman"/>
          <w:color w:val="000000"/>
          <w:sz w:val="24"/>
          <w:szCs w:val="24"/>
        </w:rPr>
        <w:t>півлю більше двох разів із замовником, який проводить таку спрощену закупівлю;</w:t>
      </w:r>
    </w:p>
    <w:p w:rsidR="00C96713" w:rsidRDefault="005E4B55" w:rsidP="001A7823">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разі, якщо учасник закупівлі підпадає під категорію осіб визначених п. 8 постанови Кабінету Міністрів України від 11 листопада 2022 р. № 1275 «Деякі питання здійснення обор</w:t>
      </w:r>
      <w:r>
        <w:rPr>
          <w:rFonts w:ascii="Times New Roman" w:eastAsia="Times New Roman" w:hAnsi="Times New Roman" w:cs="Times New Roman"/>
          <w:color w:val="000000"/>
          <w:sz w:val="24"/>
          <w:szCs w:val="24"/>
        </w:rPr>
        <w:t xml:space="preserve">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w:t>
      </w:r>
    </w:p>
    <w:p w:rsidR="001A7823" w:rsidRDefault="001A7823">
      <w:pPr>
        <w:pBdr>
          <w:top w:val="nil"/>
          <w:left w:val="nil"/>
          <w:bottom w:val="nil"/>
          <w:right w:val="nil"/>
          <w:between w:val="nil"/>
        </w:pBdr>
        <w:ind w:right="-284"/>
        <w:jc w:val="both"/>
        <w:rPr>
          <w:rFonts w:ascii="Times New Roman" w:eastAsia="Times New Roman" w:hAnsi="Times New Roman" w:cs="Times New Roman"/>
          <w:b/>
          <w:color w:val="000000"/>
          <w:sz w:val="24"/>
          <w:szCs w:val="24"/>
        </w:rPr>
      </w:pPr>
    </w:p>
    <w:p w:rsidR="001A7823" w:rsidRDefault="001A7823">
      <w:pPr>
        <w:pBdr>
          <w:top w:val="nil"/>
          <w:left w:val="nil"/>
          <w:bottom w:val="nil"/>
          <w:right w:val="nil"/>
          <w:between w:val="nil"/>
        </w:pBdr>
        <w:ind w:right="-284"/>
        <w:jc w:val="both"/>
        <w:rPr>
          <w:rFonts w:ascii="Times New Roman" w:eastAsia="Times New Roman" w:hAnsi="Times New Roman" w:cs="Times New Roman"/>
          <w:b/>
          <w:color w:val="000000"/>
          <w:sz w:val="24"/>
          <w:szCs w:val="24"/>
        </w:rPr>
      </w:pPr>
    </w:p>
    <w:p w:rsidR="001A7823" w:rsidRDefault="001A7823">
      <w:pPr>
        <w:pBdr>
          <w:top w:val="nil"/>
          <w:left w:val="nil"/>
          <w:bottom w:val="nil"/>
          <w:right w:val="nil"/>
          <w:between w:val="nil"/>
        </w:pBdr>
        <w:ind w:right="-284"/>
        <w:jc w:val="both"/>
        <w:rPr>
          <w:rFonts w:ascii="Times New Roman" w:eastAsia="Times New Roman" w:hAnsi="Times New Roman" w:cs="Times New Roman"/>
          <w:b/>
          <w:color w:val="000000"/>
          <w:sz w:val="24"/>
          <w:szCs w:val="24"/>
        </w:rPr>
      </w:pP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Додатки до Оголошення про проведення спрощеної закупівлі:</w:t>
      </w:r>
    </w:p>
    <w:p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№1 – Документи від Учасника;</w:t>
      </w:r>
    </w:p>
    <w:p w:rsidR="00C96713" w:rsidRDefault="005E4B55">
      <w:pPr>
        <w:pBdr>
          <w:top w:val="nil"/>
          <w:left w:val="nil"/>
          <w:bottom w:val="nil"/>
          <w:right w:val="nil"/>
          <w:between w:val="nil"/>
        </w:pBdr>
        <w:ind w:right="-284" w:firstLine="567"/>
        <w:jc w:val="both"/>
        <w:rPr>
          <w:color w:val="000000"/>
          <w:sz w:val="22"/>
          <w:szCs w:val="22"/>
        </w:rPr>
      </w:pPr>
      <w:r>
        <w:rPr>
          <w:rFonts w:ascii="Times New Roman" w:eastAsia="Times New Roman" w:hAnsi="Times New Roman" w:cs="Times New Roman"/>
          <w:color w:val="000000"/>
          <w:sz w:val="24"/>
          <w:szCs w:val="24"/>
        </w:rPr>
        <w:t>Додаток №2 – Інформація про технічні, якісні та інші характеристики предмета закупівлі;</w:t>
      </w:r>
    </w:p>
    <w:p w:rsidR="00C96713" w:rsidRDefault="005E4B55">
      <w:pPr>
        <w:pBdr>
          <w:top w:val="nil"/>
          <w:left w:val="nil"/>
          <w:bottom w:val="nil"/>
          <w:right w:val="nil"/>
          <w:between w:val="nil"/>
        </w:pBdr>
        <w:ind w:right="-284" w:firstLine="567"/>
        <w:jc w:val="both"/>
        <w:rPr>
          <w:color w:val="000000"/>
          <w:sz w:val="22"/>
          <w:szCs w:val="22"/>
        </w:rPr>
      </w:pPr>
      <w:r>
        <w:rPr>
          <w:rFonts w:ascii="Times New Roman" w:eastAsia="Times New Roman" w:hAnsi="Times New Roman" w:cs="Times New Roman"/>
          <w:color w:val="000000"/>
          <w:sz w:val="24"/>
          <w:szCs w:val="24"/>
        </w:rPr>
        <w:t>Додаток</w:t>
      </w:r>
      <w:r>
        <w:rPr>
          <w:rFonts w:ascii="Times New Roman" w:eastAsia="Times New Roman" w:hAnsi="Times New Roman" w:cs="Times New Roman"/>
          <w:color w:val="000000"/>
          <w:sz w:val="24"/>
          <w:szCs w:val="24"/>
        </w:rPr>
        <w:t xml:space="preserve"> №3 – Форма цінової пропозиції;</w:t>
      </w:r>
    </w:p>
    <w:p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№4 – Проект договору.</w:t>
      </w: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jc w:val="right"/>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ind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№1</w:t>
      </w:r>
    </w:p>
    <w:p w:rsidR="00C96713" w:rsidRDefault="005E4B55">
      <w:pPr>
        <w:pBdr>
          <w:top w:val="nil"/>
          <w:left w:val="nil"/>
          <w:bottom w:val="nil"/>
          <w:right w:val="nil"/>
          <w:between w:val="nil"/>
        </w:pBdr>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до Оголошення про проведення спрощеної закупівлі</w:t>
      </w:r>
    </w:p>
    <w:p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від Учасника:</w:t>
      </w:r>
    </w:p>
    <w:p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в електронному (сканованому в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або іншому) вигляді в складі своєї пропозиції наступні документи:</w:t>
      </w: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ind w:right="-284" w:firstLine="567"/>
        <w:jc w:val="both"/>
        <w:rPr>
          <w:color w:val="00000A"/>
          <w:sz w:val="24"/>
          <w:szCs w:val="24"/>
        </w:rPr>
      </w:pPr>
      <w:r>
        <w:rPr>
          <w:rFonts w:ascii="Times New Roman" w:eastAsia="Times New Roman" w:hAnsi="Times New Roman" w:cs="Times New Roman"/>
          <w:color w:val="000000"/>
          <w:sz w:val="24"/>
          <w:szCs w:val="24"/>
        </w:rPr>
        <w:t>1) Форма цінової пропозиції, згідно Додатку №3. (якщо пропозиція подається не керівником учасника, зазначеним у Єдиному держ</w:t>
      </w:r>
      <w:r>
        <w:rPr>
          <w:rFonts w:ascii="Times New Roman" w:eastAsia="Times New Roman" w:hAnsi="Times New Roman" w:cs="Times New Roman"/>
          <w:color w:val="000000"/>
          <w:sz w:val="24"/>
          <w:szCs w:val="24"/>
        </w:rPr>
        <w:t>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Довідка, яка містить інформацію про Учасника закупівлі, а саме:</w:t>
      </w:r>
    </w:p>
    <w:p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повне найменування;</w:t>
      </w:r>
    </w:p>
    <w:p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A"/>
          <w:sz w:val="24"/>
          <w:szCs w:val="24"/>
        </w:rPr>
        <w:t>юридична адреса;</w:t>
      </w:r>
    </w:p>
    <w:p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A"/>
          <w:sz w:val="24"/>
          <w:szCs w:val="24"/>
        </w:rPr>
        <w:t>поштова або фактична адреса;</w:t>
      </w:r>
    </w:p>
    <w:p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A"/>
          <w:sz w:val="24"/>
          <w:szCs w:val="24"/>
        </w:rPr>
        <w:t>код ЄДРПОУ підприємства (або ІПН ФОП);</w:t>
      </w:r>
    </w:p>
    <w:p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C96713" w:rsidRDefault="005E4B55">
      <w:pPr>
        <w:numPr>
          <w:ilvl w:val="0"/>
          <w:numId w:val="5"/>
        </w:numPr>
        <w:pBdr>
          <w:top w:val="nil"/>
          <w:left w:val="nil"/>
          <w:bottom w:val="nil"/>
          <w:right w:val="nil"/>
          <w:between w:val="nil"/>
        </w:pBdr>
        <w:ind w:left="0" w:right="-284" w:firstLine="567"/>
        <w:jc w:val="both"/>
        <w:rPr>
          <w:color w:val="00000A"/>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посада керівника підприємства та П.І.Б. (для ФОП зазначається П.І.Б).</w:t>
      </w:r>
    </w:p>
    <w:p w:rsidR="00C96713" w:rsidRDefault="00C96713">
      <w:pPr>
        <w:pBdr>
          <w:top w:val="nil"/>
          <w:left w:val="nil"/>
          <w:bottom w:val="nil"/>
          <w:right w:val="nil"/>
          <w:between w:val="nil"/>
        </w:pBdr>
        <w:ind w:right="-284" w:firstLine="567"/>
        <w:jc w:val="both"/>
        <w:rPr>
          <w:color w:val="00000A"/>
          <w:sz w:val="22"/>
          <w:szCs w:val="22"/>
        </w:rPr>
      </w:pPr>
    </w:p>
    <w:p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Лист в довільній формі про погодження з істотними умовами проекту договору (проект договору наведено в Додатку №4 до оголошення).</w:t>
      </w: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Копія документу яким підтверджується відповідніс</w:t>
      </w:r>
      <w:r>
        <w:rPr>
          <w:rFonts w:ascii="Times New Roman" w:eastAsia="Times New Roman" w:hAnsi="Times New Roman" w:cs="Times New Roman"/>
          <w:color w:val="000000"/>
          <w:sz w:val="24"/>
          <w:szCs w:val="24"/>
        </w:rPr>
        <w:t>ть характеристик запропонованого товару вимогам до предмету закупівлі (технічного паспорту та/або паспорту якості та/або сертифікату якості та/або сертифікату відповідності та/або іншого документу виробника про характеристики та якість) та інші документи з</w:t>
      </w:r>
      <w:r>
        <w:rPr>
          <w:rFonts w:ascii="Times New Roman" w:eastAsia="Times New Roman" w:hAnsi="Times New Roman" w:cs="Times New Roman"/>
          <w:color w:val="000000"/>
          <w:sz w:val="24"/>
          <w:szCs w:val="24"/>
        </w:rPr>
        <w:t>гідно вимог Додатку №2 до оголошення.</w:t>
      </w:r>
    </w:p>
    <w:p w:rsidR="00C96713" w:rsidRDefault="00C96713">
      <w:pPr>
        <w:pBdr>
          <w:top w:val="nil"/>
          <w:left w:val="nil"/>
          <w:bottom w:val="nil"/>
          <w:right w:val="nil"/>
          <w:between w:val="nil"/>
        </w:pBdr>
        <w:ind w:left="720" w:right="-284"/>
        <w:rPr>
          <w:rFonts w:ascii="Times New Roman" w:eastAsia="Times New Roman" w:hAnsi="Times New Roman" w:cs="Times New Roman"/>
          <w:color w:val="00000A"/>
          <w:sz w:val="24"/>
          <w:szCs w:val="24"/>
          <w:highlight w:val="white"/>
        </w:rPr>
      </w:pPr>
    </w:p>
    <w:p w:rsidR="00C96713" w:rsidRDefault="005E4B55">
      <w:pPr>
        <w:pBdr>
          <w:top w:val="nil"/>
          <w:left w:val="nil"/>
          <w:bottom w:val="nil"/>
          <w:right w:val="nil"/>
          <w:between w:val="nil"/>
        </w:pBdr>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5) Наявність документально підтвердженого досвіду виконання аналогічного (аналогічних) за предметом закупівлі договору (договорів) підтвердити </w:t>
      </w:r>
      <w:r>
        <w:rPr>
          <w:rFonts w:ascii="Times New Roman" w:eastAsia="Times New Roman" w:hAnsi="Times New Roman" w:cs="Times New Roman"/>
          <w:color w:val="00000A"/>
          <w:sz w:val="24"/>
          <w:szCs w:val="24"/>
        </w:rPr>
        <w:t xml:space="preserve">листом-відгуком (або рекомендаційний лист тощо) від контрагента про належне виконання учасником  аналогічного за предметом надання послуг договору. </w:t>
      </w:r>
    </w:p>
    <w:p w:rsidR="00C96713" w:rsidRDefault="00C96713">
      <w:pPr>
        <w:pBdr>
          <w:top w:val="nil"/>
          <w:left w:val="nil"/>
          <w:bottom w:val="nil"/>
          <w:right w:val="nil"/>
          <w:between w:val="nil"/>
        </w:pBdr>
        <w:spacing w:line="276" w:lineRule="auto"/>
        <w:ind w:left="720" w:right="-284"/>
        <w:rPr>
          <w:rFonts w:ascii="Times New Roman" w:eastAsia="Times New Roman" w:hAnsi="Times New Roman" w:cs="Times New Roman"/>
          <w:color w:val="00000A"/>
          <w:sz w:val="24"/>
          <w:szCs w:val="24"/>
          <w:highlight w:val="white"/>
        </w:rPr>
      </w:pPr>
    </w:p>
    <w:p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Примітка: В разі, якщо учасником накладається електронний цифровий підпис (або кваліфікований електронний </w:t>
      </w:r>
      <w:r>
        <w:rPr>
          <w:rFonts w:ascii="Times New Roman" w:eastAsia="Times New Roman" w:hAnsi="Times New Roman" w:cs="Times New Roman"/>
          <w:color w:val="00000A"/>
          <w:sz w:val="24"/>
          <w:szCs w:val="24"/>
          <w:highlight w:val="white"/>
        </w:rPr>
        <w:t>підпис) не на кожен електронний документ пропозиції, документи пропозиції повинні містити підпис учасника та відбиток печатки (у разі її використання в господарській діяльності).</w:t>
      </w: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A"/>
          <w:sz w:val="24"/>
          <w:szCs w:val="24"/>
          <w:highlight w:val="white"/>
        </w:rPr>
      </w:pPr>
    </w:p>
    <w:p w:rsidR="00C96713" w:rsidRDefault="00C96713">
      <w:pPr>
        <w:keepNext/>
        <w:keepLines/>
        <w:pBdr>
          <w:top w:val="nil"/>
          <w:left w:val="nil"/>
          <w:bottom w:val="nil"/>
          <w:right w:val="nil"/>
          <w:between w:val="nil"/>
        </w:pBdr>
        <w:ind w:left="40" w:right="-284" w:firstLine="668"/>
        <w:jc w:val="both"/>
        <w:rPr>
          <w:rFonts w:ascii="Times New Roman" w:eastAsia="Times New Roman" w:hAnsi="Times New Roman" w:cs="Times New Roman"/>
          <w:color w:val="000000"/>
          <w:sz w:val="24"/>
          <w:szCs w:val="24"/>
          <w:highlight w:val="white"/>
        </w:rPr>
      </w:pPr>
    </w:p>
    <w:p w:rsidR="00C96713" w:rsidRDefault="00C96713">
      <w:pPr>
        <w:keepNext/>
        <w:keepLines/>
        <w:pBdr>
          <w:top w:val="nil"/>
          <w:left w:val="nil"/>
          <w:bottom w:val="nil"/>
          <w:right w:val="nil"/>
          <w:between w:val="nil"/>
        </w:pBdr>
        <w:ind w:left="40" w:right="-284" w:firstLine="668"/>
        <w:jc w:val="both"/>
        <w:rPr>
          <w:rFonts w:ascii="Times New Roman" w:eastAsia="Times New Roman" w:hAnsi="Times New Roman" w:cs="Times New Roman"/>
          <w:color w:val="000000"/>
          <w:sz w:val="24"/>
          <w:szCs w:val="24"/>
          <w:highlight w:val="white"/>
        </w:rPr>
      </w:pPr>
    </w:p>
    <w:p w:rsidR="00C96713" w:rsidRDefault="00C96713">
      <w:pPr>
        <w:keepNext/>
        <w:keepLines/>
        <w:pBdr>
          <w:top w:val="nil"/>
          <w:left w:val="nil"/>
          <w:bottom w:val="nil"/>
          <w:right w:val="nil"/>
          <w:between w:val="nil"/>
        </w:pBdr>
        <w:ind w:right="-284"/>
        <w:jc w:val="both"/>
        <w:rPr>
          <w:rFonts w:ascii="Times New Roman" w:eastAsia="Times New Roman" w:hAnsi="Times New Roman" w:cs="Times New Roman"/>
          <w:color w:val="000000"/>
          <w:sz w:val="24"/>
          <w:szCs w:val="24"/>
          <w:highlight w:val="white"/>
        </w:rPr>
      </w:pPr>
    </w:p>
    <w:p w:rsidR="00C96713" w:rsidRDefault="00C96713">
      <w:pPr>
        <w:keepNext/>
        <w:keepLines/>
        <w:pBdr>
          <w:top w:val="nil"/>
          <w:left w:val="nil"/>
          <w:bottom w:val="nil"/>
          <w:right w:val="nil"/>
          <w:between w:val="nil"/>
        </w:pBdr>
        <w:ind w:right="-284"/>
        <w:jc w:val="both"/>
        <w:rPr>
          <w:rFonts w:ascii="Times New Roman" w:eastAsia="Times New Roman" w:hAnsi="Times New Roman" w:cs="Times New Roman"/>
          <w:color w:val="000000"/>
          <w:sz w:val="24"/>
          <w:szCs w:val="24"/>
          <w:highlight w:val="white"/>
        </w:rPr>
      </w:pPr>
    </w:p>
    <w:p w:rsidR="00C96713" w:rsidRDefault="00C96713">
      <w:pPr>
        <w:keepNext/>
        <w:keepLines/>
        <w:pBdr>
          <w:top w:val="nil"/>
          <w:left w:val="nil"/>
          <w:bottom w:val="nil"/>
          <w:right w:val="nil"/>
          <w:between w:val="nil"/>
        </w:pBdr>
        <w:ind w:left="40" w:right="-284" w:firstLine="668"/>
        <w:jc w:val="both"/>
        <w:rPr>
          <w:rFonts w:ascii="Times New Roman" w:eastAsia="Times New Roman" w:hAnsi="Times New Roman" w:cs="Times New Roman"/>
          <w:color w:val="000000"/>
          <w:sz w:val="24"/>
          <w:szCs w:val="24"/>
          <w:highlight w:val="white"/>
        </w:rPr>
      </w:pPr>
    </w:p>
    <w:p w:rsidR="00C96713" w:rsidRDefault="00C96713">
      <w:pPr>
        <w:keepNext/>
        <w:keepLines/>
        <w:pBdr>
          <w:top w:val="nil"/>
          <w:left w:val="nil"/>
          <w:bottom w:val="nil"/>
          <w:right w:val="nil"/>
          <w:between w:val="nil"/>
        </w:pBdr>
        <w:ind w:left="40" w:right="-284" w:firstLine="668"/>
        <w:jc w:val="both"/>
        <w:rPr>
          <w:rFonts w:ascii="Times New Roman" w:eastAsia="Times New Roman" w:hAnsi="Times New Roman" w:cs="Times New Roman"/>
          <w:color w:val="000000"/>
          <w:sz w:val="24"/>
          <w:szCs w:val="24"/>
          <w:highlight w:val="white"/>
        </w:rPr>
      </w:pPr>
    </w:p>
    <w:p w:rsidR="00C96713" w:rsidRDefault="00C96713">
      <w:pPr>
        <w:keepNext/>
        <w:keepLines/>
        <w:pBdr>
          <w:top w:val="nil"/>
          <w:left w:val="nil"/>
          <w:bottom w:val="nil"/>
          <w:right w:val="nil"/>
          <w:between w:val="nil"/>
        </w:pBdr>
        <w:ind w:left="40" w:right="-284" w:firstLine="668"/>
        <w:jc w:val="both"/>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rsidR="00544773" w:rsidRDefault="0054477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rsidR="00C96713" w:rsidRDefault="005E4B55">
      <w:pPr>
        <w:pBdr>
          <w:top w:val="nil"/>
          <w:left w:val="nil"/>
          <w:bottom w:val="nil"/>
          <w:right w:val="nil"/>
          <w:between w:val="nil"/>
        </w:pBdr>
        <w:ind w:left="7920" w:right="-284"/>
        <w:jc w:val="right"/>
        <w:rPr>
          <w:color w:val="000000"/>
          <w:sz w:val="22"/>
          <w:szCs w:val="22"/>
        </w:rPr>
      </w:pPr>
      <w:r>
        <w:rPr>
          <w:rFonts w:ascii="Times New Roman" w:eastAsia="Times New Roman" w:hAnsi="Times New Roman" w:cs="Times New Roman"/>
          <w:b/>
          <w:color w:val="000000"/>
          <w:sz w:val="24"/>
          <w:szCs w:val="24"/>
        </w:rPr>
        <w:lastRenderedPageBreak/>
        <w:t>Додаток №2</w:t>
      </w:r>
    </w:p>
    <w:p w:rsidR="00C96713" w:rsidRDefault="005E4B55">
      <w:pPr>
        <w:pBdr>
          <w:top w:val="nil"/>
          <w:left w:val="nil"/>
          <w:bottom w:val="nil"/>
          <w:right w:val="nil"/>
          <w:between w:val="nil"/>
        </w:pBdr>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w:t>
      </w:r>
      <w:r>
        <w:rPr>
          <w:rFonts w:ascii="Times New Roman" w:eastAsia="Times New Roman" w:hAnsi="Times New Roman" w:cs="Times New Roman"/>
          <w:b/>
          <w:color w:val="000000"/>
          <w:sz w:val="24"/>
          <w:szCs w:val="24"/>
        </w:rPr>
        <w:t xml:space="preserve">до </w:t>
      </w:r>
      <w:r>
        <w:rPr>
          <w:rFonts w:ascii="Times New Roman" w:eastAsia="Times New Roman" w:hAnsi="Times New Roman" w:cs="Times New Roman"/>
          <w:b/>
          <w:color w:val="000000"/>
          <w:sz w:val="24"/>
          <w:szCs w:val="24"/>
          <w:highlight w:val="white"/>
        </w:rPr>
        <w:t> Оголошення про проведення спрощеної закупівлі</w:t>
      </w:r>
    </w:p>
    <w:p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A"/>
          <w:sz w:val="24"/>
          <w:szCs w:val="24"/>
        </w:rPr>
      </w:pPr>
    </w:p>
    <w:p w:rsidR="00C96713" w:rsidRDefault="005E4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закупівлі: </w:t>
      </w: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tbl>
      <w:tblPr>
        <w:tblStyle w:val="a7"/>
        <w:tblW w:w="10178" w:type="dxa"/>
        <w:tblInd w:w="-142" w:type="dxa"/>
        <w:tblLayout w:type="fixed"/>
        <w:tblLook w:val="0000" w:firstRow="0" w:lastRow="0" w:firstColumn="0" w:lastColumn="0" w:noHBand="0" w:noVBand="0"/>
      </w:tblPr>
      <w:tblGrid>
        <w:gridCol w:w="900"/>
        <w:gridCol w:w="7112"/>
        <w:gridCol w:w="1193"/>
        <w:gridCol w:w="973"/>
      </w:tblGrid>
      <w:tr w:rsidR="00C96713">
        <w:trPr>
          <w:trHeight w:val="424"/>
        </w:trPr>
        <w:tc>
          <w:tcPr>
            <w:tcW w:w="900" w:type="dxa"/>
            <w:shd w:val="clear" w:color="auto" w:fill="FFFFFF"/>
            <w:vAlign w:val="center"/>
          </w:tcPr>
          <w:p w:rsidR="00C96713" w:rsidRDefault="005E4B55">
            <w:pPr>
              <w:pBdr>
                <w:top w:val="nil"/>
                <w:left w:val="nil"/>
                <w:bottom w:val="nil"/>
                <w:right w:val="nil"/>
                <w:between w:val="nil"/>
              </w:pBdr>
              <w:ind w:left="-108" w:right="-108"/>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w:t>
            </w:r>
          </w:p>
        </w:tc>
        <w:tc>
          <w:tcPr>
            <w:tcW w:w="7112" w:type="dxa"/>
            <w:shd w:val="clear" w:color="auto" w:fill="FFFFFF"/>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Найменування товару для закупівлі</w:t>
            </w:r>
          </w:p>
        </w:tc>
        <w:tc>
          <w:tcPr>
            <w:tcW w:w="1193" w:type="dxa"/>
            <w:shd w:val="clear" w:color="auto" w:fill="FFFFFF"/>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Кіл-</w:t>
            </w:r>
            <w:proofErr w:type="spellStart"/>
            <w:r>
              <w:rPr>
                <w:rFonts w:ascii="Times New Roman" w:eastAsia="Times New Roman" w:hAnsi="Times New Roman" w:cs="Times New Roman"/>
                <w:b/>
                <w:i/>
                <w:color w:val="00000A"/>
                <w:sz w:val="24"/>
                <w:szCs w:val="24"/>
              </w:rPr>
              <w:t>ть</w:t>
            </w:r>
            <w:proofErr w:type="spellEnd"/>
          </w:p>
        </w:tc>
        <w:tc>
          <w:tcPr>
            <w:tcW w:w="973" w:type="dxa"/>
            <w:shd w:val="clear" w:color="auto" w:fill="FFFFFF"/>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Од.</w:t>
            </w:r>
          </w:p>
        </w:tc>
      </w:tr>
      <w:tr w:rsidR="00C96713">
        <w:trPr>
          <w:trHeight w:val="330"/>
        </w:trPr>
        <w:tc>
          <w:tcPr>
            <w:tcW w:w="900" w:type="dxa"/>
            <w:tcBorders>
              <w:bottom w:val="dashed" w:sz="4" w:space="0" w:color="000000"/>
            </w:tcBorders>
          </w:tcPr>
          <w:p w:rsidR="00C96713" w:rsidRDefault="001A7823" w:rsidP="001A7823">
            <w:pPr>
              <w:pBdr>
                <w:top w:val="nil"/>
                <w:left w:val="nil"/>
                <w:bottom w:val="nil"/>
                <w:right w:val="nil"/>
                <w:between w:val="nil"/>
              </w:pBdr>
              <w:spacing w:before="60"/>
              <w:ind w:left="28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7112" w:type="dxa"/>
            <w:tcBorders>
              <w:bottom w:val="dashed" w:sz="4" w:space="0" w:color="000000"/>
            </w:tcBorders>
            <w:vAlign w:val="center"/>
          </w:tcPr>
          <w:p w:rsidR="00C96713" w:rsidRPr="00544773" w:rsidRDefault="00A810F1" w:rsidP="00A810F1">
            <w:pPr>
              <w:pBdr>
                <w:top w:val="nil"/>
                <w:left w:val="nil"/>
                <w:bottom w:val="nil"/>
                <w:right w:val="nil"/>
                <w:between w:val="nil"/>
              </w:pBdr>
              <w:spacing w:before="60"/>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 xml:space="preserve">Універсальна швейна машина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r w:rsidRPr="00544773">
              <w:rPr>
                <w:rFonts w:ascii="Times New Roman" w:eastAsia="Times New Roman" w:hAnsi="Times New Roman" w:cs="Times New Roman"/>
                <w:color w:val="00000A"/>
                <w:sz w:val="24"/>
                <w:szCs w:val="24"/>
              </w:rPr>
              <w:t xml:space="preserve"> </w:t>
            </w:r>
          </w:p>
        </w:tc>
        <w:tc>
          <w:tcPr>
            <w:tcW w:w="1193" w:type="dxa"/>
            <w:tcBorders>
              <w:bottom w:val="dashed" w:sz="4" w:space="0" w:color="000000"/>
            </w:tcBorders>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973" w:type="dxa"/>
            <w:tcBorders>
              <w:bottom w:val="dashed" w:sz="4" w:space="0" w:color="000000"/>
            </w:tcBorders>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r>
      <w:tr w:rsidR="00C96713">
        <w:trPr>
          <w:trHeight w:val="318"/>
        </w:trPr>
        <w:tc>
          <w:tcPr>
            <w:tcW w:w="900" w:type="dxa"/>
            <w:tcBorders>
              <w:top w:val="dashed" w:sz="4" w:space="0" w:color="000000"/>
              <w:bottom w:val="dashed" w:sz="4" w:space="0" w:color="000000"/>
            </w:tcBorders>
          </w:tcPr>
          <w:p w:rsidR="00C96713" w:rsidRDefault="001A7823" w:rsidP="001A7823">
            <w:pPr>
              <w:pBdr>
                <w:top w:val="nil"/>
                <w:left w:val="nil"/>
                <w:bottom w:val="nil"/>
                <w:right w:val="nil"/>
                <w:between w:val="nil"/>
              </w:pBdr>
              <w:spacing w:before="60"/>
              <w:ind w:left="28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7112" w:type="dxa"/>
            <w:tcBorders>
              <w:top w:val="dashed" w:sz="4" w:space="0" w:color="000000"/>
              <w:bottom w:val="dashed" w:sz="4" w:space="0" w:color="000000"/>
            </w:tcBorders>
            <w:vAlign w:val="center"/>
          </w:tcPr>
          <w:p w:rsidR="00C96713" w:rsidRPr="00544773" w:rsidRDefault="001A7823" w:rsidP="00A810F1">
            <w:pPr>
              <w:pBdr>
                <w:top w:val="nil"/>
                <w:left w:val="nil"/>
                <w:bottom w:val="nil"/>
                <w:right w:val="nil"/>
                <w:between w:val="nil"/>
              </w:pBdr>
              <w:spacing w:before="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Оверлок 4 нитковий</w:t>
            </w:r>
            <w:r w:rsidR="00A810F1" w:rsidRPr="00544773">
              <w:rPr>
                <w:rFonts w:ascii="Times New Roman" w:eastAsia="Times New Roman" w:hAnsi="Times New Roman" w:cs="Times New Roman"/>
                <w:color w:val="00000A"/>
                <w:sz w:val="24"/>
                <w:szCs w:val="24"/>
              </w:rPr>
              <w:t xml:space="preserve">  зі столом та станиною </w:t>
            </w:r>
            <w:r w:rsidR="00A810F1" w:rsidRPr="00544773">
              <w:rPr>
                <w:rFonts w:ascii="Times New Roman" w:eastAsia="Times New Roman" w:hAnsi="Times New Roman" w:cs="Times New Roman"/>
                <w:color w:val="000000"/>
                <w:sz w:val="24"/>
                <w:szCs w:val="24"/>
              </w:rPr>
              <w:t>або еквівалент</w:t>
            </w:r>
            <w:r w:rsidR="00A810F1"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r w:rsidR="00A810F1" w:rsidRPr="00544773">
              <w:rPr>
                <w:rFonts w:ascii="Times New Roman" w:eastAsia="Times New Roman" w:hAnsi="Times New Roman" w:cs="Times New Roman"/>
                <w:color w:val="00000A"/>
                <w:sz w:val="24"/>
                <w:szCs w:val="24"/>
              </w:rPr>
              <w:t xml:space="preserve"> </w:t>
            </w:r>
          </w:p>
        </w:tc>
        <w:tc>
          <w:tcPr>
            <w:tcW w:w="1193" w:type="dxa"/>
            <w:tcBorders>
              <w:top w:val="dashed" w:sz="4" w:space="0" w:color="000000"/>
              <w:bottom w:val="dashed" w:sz="4" w:space="0" w:color="000000"/>
            </w:tcBorders>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973" w:type="dxa"/>
            <w:tcBorders>
              <w:top w:val="dashed" w:sz="4" w:space="0" w:color="000000"/>
              <w:bottom w:val="dashed" w:sz="4" w:space="0" w:color="000000"/>
            </w:tcBorders>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r>
      <w:tr w:rsidR="00C96713">
        <w:trPr>
          <w:trHeight w:val="330"/>
        </w:trPr>
        <w:tc>
          <w:tcPr>
            <w:tcW w:w="900" w:type="dxa"/>
            <w:tcBorders>
              <w:top w:val="dashed" w:sz="4" w:space="0" w:color="000000"/>
              <w:bottom w:val="dashed" w:sz="4" w:space="0" w:color="000000"/>
            </w:tcBorders>
          </w:tcPr>
          <w:p w:rsidR="00C96713" w:rsidRDefault="001A7823" w:rsidP="001A7823">
            <w:pPr>
              <w:pBdr>
                <w:top w:val="nil"/>
                <w:left w:val="nil"/>
                <w:bottom w:val="nil"/>
                <w:right w:val="nil"/>
                <w:between w:val="nil"/>
              </w:pBdr>
              <w:spacing w:before="60"/>
              <w:ind w:left="28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7112" w:type="dxa"/>
            <w:tcBorders>
              <w:top w:val="dashed" w:sz="4" w:space="0" w:color="000000"/>
              <w:bottom w:val="dashed" w:sz="4" w:space="0" w:color="000000"/>
            </w:tcBorders>
            <w:vAlign w:val="center"/>
          </w:tcPr>
          <w:p w:rsidR="00C96713" w:rsidRPr="00544773" w:rsidRDefault="005E4B55" w:rsidP="00A810F1">
            <w:pPr>
              <w:pBdr>
                <w:top w:val="nil"/>
                <w:left w:val="nil"/>
                <w:bottom w:val="nil"/>
                <w:right w:val="nil"/>
                <w:between w:val="nil"/>
              </w:pBdr>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 xml:space="preserve"> </w:t>
            </w:r>
            <w:r w:rsidR="00A810F1" w:rsidRPr="00544773">
              <w:rPr>
                <w:rFonts w:ascii="Times New Roman" w:eastAsia="Times New Roman" w:hAnsi="Times New Roman" w:cs="Times New Roman"/>
                <w:color w:val="00000A"/>
                <w:sz w:val="24"/>
                <w:szCs w:val="24"/>
              </w:rPr>
              <w:t xml:space="preserve">1 </w:t>
            </w:r>
            <w:proofErr w:type="spellStart"/>
            <w:r w:rsidR="00A810F1" w:rsidRPr="00544773">
              <w:rPr>
                <w:rFonts w:ascii="Times New Roman" w:eastAsia="Times New Roman" w:hAnsi="Times New Roman" w:cs="Times New Roman"/>
                <w:color w:val="00000A"/>
                <w:sz w:val="24"/>
                <w:szCs w:val="24"/>
              </w:rPr>
              <w:t>голов</w:t>
            </w:r>
            <w:r w:rsidR="00A810F1" w:rsidRPr="00544773">
              <w:rPr>
                <w:rFonts w:ascii="Times New Roman" w:eastAsia="Times New Roman" w:hAnsi="Times New Roman" w:cs="Times New Roman"/>
                <w:color w:val="00000A"/>
                <w:sz w:val="24"/>
                <w:szCs w:val="24"/>
              </w:rPr>
              <w:t>очна</w:t>
            </w:r>
            <w:proofErr w:type="spellEnd"/>
            <w:r w:rsidR="00A810F1" w:rsidRPr="00544773">
              <w:rPr>
                <w:rFonts w:ascii="Times New Roman" w:eastAsia="Times New Roman" w:hAnsi="Times New Roman" w:cs="Times New Roman"/>
                <w:color w:val="00000A"/>
                <w:sz w:val="24"/>
                <w:szCs w:val="24"/>
              </w:rPr>
              <w:t xml:space="preserve"> 15 голкова вишивальна машина,  </w:t>
            </w:r>
            <w:r w:rsidR="00A810F1" w:rsidRPr="00544773">
              <w:rPr>
                <w:rFonts w:ascii="Times New Roman" w:eastAsia="Times New Roman" w:hAnsi="Times New Roman" w:cs="Times New Roman"/>
                <w:color w:val="000000"/>
                <w:sz w:val="24"/>
                <w:szCs w:val="24"/>
              </w:rPr>
              <w:t>або еквівалент</w:t>
            </w:r>
            <w:r w:rsidR="00A810F1"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93" w:type="dxa"/>
            <w:tcBorders>
              <w:top w:val="dashed" w:sz="4" w:space="0" w:color="000000"/>
              <w:bottom w:val="dashed" w:sz="4" w:space="0" w:color="000000"/>
            </w:tcBorders>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973" w:type="dxa"/>
            <w:tcBorders>
              <w:top w:val="dashed" w:sz="4" w:space="0" w:color="000000"/>
              <w:bottom w:val="dashed" w:sz="4" w:space="0" w:color="000000"/>
            </w:tcBorders>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r>
      <w:tr w:rsidR="00C96713">
        <w:trPr>
          <w:trHeight w:val="330"/>
        </w:trPr>
        <w:tc>
          <w:tcPr>
            <w:tcW w:w="900" w:type="dxa"/>
            <w:tcBorders>
              <w:top w:val="dashed" w:sz="4" w:space="0" w:color="000000"/>
              <w:bottom w:val="dashed" w:sz="4" w:space="0" w:color="000000"/>
            </w:tcBorders>
          </w:tcPr>
          <w:p w:rsidR="00C96713" w:rsidRDefault="001A7823" w:rsidP="001A7823">
            <w:pPr>
              <w:pBdr>
                <w:top w:val="nil"/>
                <w:left w:val="nil"/>
                <w:bottom w:val="nil"/>
                <w:right w:val="nil"/>
                <w:between w:val="nil"/>
              </w:pBdr>
              <w:spacing w:before="60"/>
              <w:ind w:left="28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7112" w:type="dxa"/>
            <w:tcBorders>
              <w:top w:val="dashed" w:sz="4" w:space="0" w:color="000000"/>
              <w:bottom w:val="dashed" w:sz="4" w:space="0" w:color="000000"/>
            </w:tcBorders>
            <w:vAlign w:val="center"/>
          </w:tcPr>
          <w:p w:rsidR="00C96713" w:rsidRPr="00544773" w:rsidRDefault="00A810F1">
            <w:pPr>
              <w:pBdr>
                <w:top w:val="nil"/>
                <w:left w:val="nil"/>
                <w:bottom w:val="nil"/>
                <w:right w:val="nil"/>
                <w:between w:val="nil"/>
              </w:pBdr>
              <w:spacing w:before="60"/>
              <w:rPr>
                <w:rFonts w:ascii="Times New Roman" w:eastAsia="Times New Roman" w:hAnsi="Times New Roman" w:cs="Times New Roman"/>
                <w:color w:val="00000A"/>
                <w:sz w:val="24"/>
                <w:szCs w:val="24"/>
              </w:rPr>
            </w:pPr>
            <w:proofErr w:type="spellStart"/>
            <w:r w:rsidRPr="00544773">
              <w:rPr>
                <w:rFonts w:ascii="Times New Roman" w:eastAsia="Times New Roman" w:hAnsi="Times New Roman" w:cs="Times New Roman"/>
                <w:color w:val="00000A"/>
                <w:sz w:val="24"/>
                <w:szCs w:val="24"/>
              </w:rPr>
              <w:t>Розпошивальна</w:t>
            </w:r>
            <w:proofErr w:type="spellEnd"/>
            <w:r w:rsidRPr="00544773">
              <w:rPr>
                <w:rFonts w:ascii="Times New Roman" w:eastAsia="Times New Roman" w:hAnsi="Times New Roman" w:cs="Times New Roman"/>
                <w:color w:val="00000A"/>
                <w:sz w:val="24"/>
                <w:szCs w:val="24"/>
              </w:rPr>
              <w:t xml:space="preserve"> машина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93" w:type="dxa"/>
            <w:tcBorders>
              <w:top w:val="dashed" w:sz="4" w:space="0" w:color="000000"/>
              <w:bottom w:val="dashed" w:sz="4" w:space="0" w:color="000000"/>
            </w:tcBorders>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973" w:type="dxa"/>
            <w:tcBorders>
              <w:top w:val="dashed" w:sz="4" w:space="0" w:color="000000"/>
              <w:bottom w:val="dashed" w:sz="4" w:space="0" w:color="000000"/>
            </w:tcBorders>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r>
    </w:tbl>
    <w:p w:rsidR="00C96713" w:rsidRDefault="00C96713">
      <w:pPr>
        <w:pBdr>
          <w:top w:val="nil"/>
          <w:left w:val="nil"/>
          <w:bottom w:val="nil"/>
          <w:right w:val="nil"/>
          <w:between w:val="nil"/>
        </w:pBdr>
        <w:spacing w:after="160" w:line="259" w:lineRule="auto"/>
        <w:rPr>
          <w:rFonts w:ascii="Times New Roman" w:eastAsia="Times New Roman" w:hAnsi="Times New Roman" w:cs="Times New Roman"/>
          <w:color w:val="000000"/>
          <w:sz w:val="22"/>
          <w:szCs w:val="22"/>
        </w:rPr>
      </w:pPr>
    </w:p>
    <w:p w:rsidR="00C96713" w:rsidRDefault="005E4B55">
      <w:pPr>
        <w:pBdr>
          <w:top w:val="nil"/>
          <w:left w:val="nil"/>
          <w:bottom w:val="nil"/>
          <w:right w:val="nil"/>
          <w:between w:val="nil"/>
        </w:pBdr>
        <w:jc w:val="center"/>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rPr>
        <w:t>Технічні вимоги до предмету закупівлі</w:t>
      </w:r>
    </w:p>
    <w:p w:rsidR="00C96713" w:rsidRDefault="00C96713">
      <w:pPr>
        <w:pBdr>
          <w:top w:val="nil"/>
          <w:left w:val="nil"/>
          <w:bottom w:val="nil"/>
          <w:right w:val="nil"/>
          <w:between w:val="nil"/>
        </w:pBdr>
        <w:spacing w:after="160" w:line="259" w:lineRule="auto"/>
        <w:jc w:val="both"/>
        <w:rPr>
          <w:color w:val="000000"/>
          <w:sz w:val="14"/>
          <w:szCs w:val="14"/>
        </w:rPr>
      </w:pPr>
      <w:bookmarkStart w:id="2" w:name="30j0zll" w:colFirst="0" w:colLast="0"/>
      <w:bookmarkEnd w:id="2"/>
    </w:p>
    <w:tbl>
      <w:tblPr>
        <w:tblStyle w:val="a8"/>
        <w:tblW w:w="102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7456"/>
        <w:gridCol w:w="992"/>
        <w:gridCol w:w="1137"/>
      </w:tblGrid>
      <w:tr w:rsidR="00C96713">
        <w:trPr>
          <w:trHeight w:val="432"/>
        </w:trPr>
        <w:tc>
          <w:tcPr>
            <w:tcW w:w="648" w:type="dxa"/>
            <w:shd w:val="clear" w:color="auto" w:fill="E0E0E0"/>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w:t>
            </w:r>
          </w:p>
        </w:tc>
        <w:tc>
          <w:tcPr>
            <w:tcW w:w="7456" w:type="dxa"/>
            <w:shd w:val="clear" w:color="auto" w:fill="E0E0E0"/>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Найменування</w:t>
            </w:r>
          </w:p>
        </w:tc>
        <w:tc>
          <w:tcPr>
            <w:tcW w:w="992" w:type="dxa"/>
            <w:shd w:val="clear" w:color="auto" w:fill="E0E0E0"/>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Кіл-</w:t>
            </w:r>
            <w:proofErr w:type="spellStart"/>
            <w:r>
              <w:rPr>
                <w:rFonts w:ascii="Times New Roman" w:eastAsia="Times New Roman" w:hAnsi="Times New Roman" w:cs="Times New Roman"/>
                <w:b/>
                <w:i/>
                <w:color w:val="00000A"/>
                <w:sz w:val="24"/>
                <w:szCs w:val="24"/>
              </w:rPr>
              <w:t>ть</w:t>
            </w:r>
            <w:proofErr w:type="spellEnd"/>
          </w:p>
        </w:tc>
        <w:tc>
          <w:tcPr>
            <w:tcW w:w="1137" w:type="dxa"/>
            <w:shd w:val="clear" w:color="auto" w:fill="E0E0E0"/>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Од..</w:t>
            </w:r>
          </w:p>
        </w:tc>
      </w:tr>
      <w:tr w:rsidR="00C96713">
        <w:trPr>
          <w:cantSplit/>
        </w:trPr>
        <w:tc>
          <w:tcPr>
            <w:tcW w:w="648" w:type="dxa"/>
            <w:vMerge w:val="restart"/>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7456" w:type="dxa"/>
            <w:tcBorders>
              <w:top w:val="single" w:sz="4" w:space="0" w:color="000000"/>
              <w:bottom w:val="single" w:sz="4" w:space="0" w:color="000000"/>
            </w:tcBorders>
            <w:vAlign w:val="center"/>
          </w:tcPr>
          <w:p w:rsidR="00C96713" w:rsidRDefault="005E4B55">
            <w:pPr>
              <w:pBdr>
                <w:top w:val="nil"/>
                <w:left w:val="nil"/>
                <w:bottom w:val="nil"/>
                <w:right w:val="nil"/>
                <w:between w:val="nil"/>
              </w:pBd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Універсальна швейна машина зі столом та станиною </w:t>
            </w:r>
            <w:r w:rsidRPr="00A810F1">
              <w:rPr>
                <w:rFonts w:ascii="Times New Roman" w:eastAsia="Times New Roman" w:hAnsi="Times New Roman" w:cs="Times New Roman"/>
                <w:color w:val="000000"/>
                <w:sz w:val="24"/>
                <w:szCs w:val="24"/>
              </w:rPr>
              <w:t>або еквівалент</w:t>
            </w:r>
            <w:r>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r>
              <w:rPr>
                <w:rFonts w:ascii="Times New Roman" w:eastAsia="Times New Roman" w:hAnsi="Times New Roman" w:cs="Times New Roman"/>
                <w:b/>
                <w:color w:val="00000A"/>
                <w:sz w:val="24"/>
                <w:szCs w:val="24"/>
              </w:rPr>
              <w:t>.</w:t>
            </w:r>
          </w:p>
        </w:tc>
        <w:tc>
          <w:tcPr>
            <w:tcW w:w="992" w:type="dxa"/>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1</w:t>
            </w:r>
          </w:p>
        </w:tc>
        <w:tc>
          <w:tcPr>
            <w:tcW w:w="1137" w:type="dxa"/>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шт.</w:t>
            </w:r>
          </w:p>
        </w:tc>
      </w:tr>
      <w:tr w:rsidR="00C96713">
        <w:trPr>
          <w:cantSplit/>
        </w:trPr>
        <w:tc>
          <w:tcPr>
            <w:tcW w:w="648" w:type="dxa"/>
            <w:vMerge/>
            <w:tcBorders>
              <w:top w:val="single" w:sz="4" w:space="0" w:color="000000"/>
              <w:bottom w:val="single" w:sz="4" w:space="0" w:color="000000"/>
            </w:tcBorders>
            <w:vAlign w:val="center"/>
          </w:tcPr>
          <w:p w:rsidR="00C96713" w:rsidRDefault="00C96713">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9585" w:type="dxa"/>
            <w:gridSpan w:val="3"/>
            <w:tcBorders>
              <w:top w:val="single" w:sz="4" w:space="0" w:color="000000"/>
              <w:bottom w:val="single" w:sz="4" w:space="0" w:color="000000"/>
            </w:tcBorders>
            <w:vAlign w:val="center"/>
          </w:tcPr>
          <w:p w:rsidR="00C96713" w:rsidRDefault="005E4B55">
            <w:pPr>
              <w:pBdr>
                <w:top w:val="nil"/>
                <w:left w:val="nil"/>
                <w:bottom w:val="nil"/>
                <w:right w:val="nil"/>
                <w:between w:val="nil"/>
              </w:pBdr>
              <w:rPr>
                <w:rFonts w:ascii="Gilroy" w:eastAsia="Gilroy" w:hAnsi="Gilroy" w:cs="Gilroy"/>
                <w:color w:val="272323"/>
                <w:sz w:val="23"/>
                <w:szCs w:val="23"/>
              </w:rPr>
            </w:pPr>
            <w:r>
              <w:rPr>
                <w:rFonts w:ascii="Gilroy" w:eastAsia="Gilroy" w:hAnsi="Gilroy" w:cs="Gilroy"/>
                <w:color w:val="272323"/>
                <w:sz w:val="23"/>
                <w:szCs w:val="23"/>
              </w:rPr>
              <w:t xml:space="preserve">Промислова </w:t>
            </w:r>
            <w:proofErr w:type="spellStart"/>
            <w:r>
              <w:rPr>
                <w:rFonts w:ascii="Gilroy" w:eastAsia="Gilroy" w:hAnsi="Gilroy" w:cs="Gilroy"/>
                <w:color w:val="272323"/>
                <w:sz w:val="23"/>
                <w:szCs w:val="23"/>
              </w:rPr>
              <w:t>одноголкова</w:t>
            </w:r>
            <w:proofErr w:type="spellEnd"/>
            <w:r>
              <w:rPr>
                <w:rFonts w:ascii="Gilroy" w:eastAsia="Gilroy" w:hAnsi="Gilroy" w:cs="Gilroy"/>
                <w:color w:val="272323"/>
                <w:sz w:val="23"/>
                <w:szCs w:val="23"/>
              </w:rPr>
              <w:t xml:space="preserve"> швейна машина з подвійним просуванням  за </w:t>
            </w:r>
            <w:r w:rsidR="00544773">
              <w:rPr>
                <w:rFonts w:ascii="Gilroy" w:eastAsia="Gilroy" w:hAnsi="Gilroy" w:cs="Gilroy"/>
                <w:color w:val="272323"/>
                <w:sz w:val="23"/>
                <w:szCs w:val="23"/>
              </w:rPr>
              <w:t>допомогою нижньої зубчасті рейки</w:t>
            </w:r>
            <w:r>
              <w:rPr>
                <w:rFonts w:ascii="Gilroy" w:eastAsia="Gilroy" w:hAnsi="Gilroy" w:cs="Gilroy"/>
                <w:color w:val="272323"/>
                <w:sz w:val="23"/>
                <w:szCs w:val="23"/>
              </w:rPr>
              <w:t xml:space="preserve"> і крокуючої лапки. Машина використовується для роботи з важкими матеріалами та шкірою без зміщення верхнього і нижнього шарів, зі збільшеним вильотом рукава т</w:t>
            </w:r>
            <w:r>
              <w:rPr>
                <w:rFonts w:ascii="Gilroy" w:eastAsia="Gilroy" w:hAnsi="Gilroy" w:cs="Gilroy"/>
                <w:color w:val="272323"/>
                <w:sz w:val="23"/>
                <w:szCs w:val="23"/>
              </w:rPr>
              <w:t>а  серводвигуном.</w:t>
            </w:r>
          </w:p>
          <w:p w:rsidR="00C96713" w:rsidRDefault="005E4B55">
            <w:pPr>
              <w:pBdr>
                <w:top w:val="nil"/>
                <w:left w:val="nil"/>
                <w:bottom w:val="nil"/>
                <w:right w:val="nil"/>
                <w:between w:val="nil"/>
              </w:pBdr>
              <w:rPr>
                <w:rFonts w:ascii="Gilroy" w:eastAsia="Gilroy" w:hAnsi="Gilroy" w:cs="Gilroy"/>
                <w:color w:val="272323"/>
                <w:sz w:val="23"/>
                <w:szCs w:val="23"/>
              </w:rPr>
            </w:pPr>
            <w:r>
              <w:rPr>
                <w:rFonts w:ascii="Gilroy" w:eastAsia="Gilroy" w:hAnsi="Gilroy" w:cs="Gilroy"/>
                <w:color w:val="272323"/>
                <w:sz w:val="23"/>
                <w:szCs w:val="23"/>
              </w:rPr>
              <w:t>Технічні характеристики :</w:t>
            </w:r>
          </w:p>
          <w:p w:rsidR="00C96713" w:rsidRDefault="005E4B55">
            <w:pPr>
              <w:numPr>
                <w:ilvl w:val="0"/>
                <w:numId w:val="4"/>
              </w:numPr>
              <w:pBdr>
                <w:top w:val="nil"/>
                <w:left w:val="nil"/>
                <w:bottom w:val="nil"/>
                <w:right w:val="nil"/>
                <w:between w:val="nil"/>
              </w:pBdr>
              <w:ind w:left="0"/>
              <w:rPr>
                <w:color w:val="272323"/>
              </w:rPr>
            </w:pPr>
            <w:r>
              <w:rPr>
                <w:rFonts w:ascii="Gilroy" w:eastAsia="Gilroy" w:hAnsi="Gilroy" w:cs="Gilroy"/>
                <w:color w:val="272323"/>
                <w:sz w:val="23"/>
                <w:szCs w:val="23"/>
              </w:rPr>
              <w:t>довжина стібка - 9 мм;</w:t>
            </w:r>
          </w:p>
          <w:p w:rsidR="00C96713" w:rsidRDefault="005E4B55">
            <w:pPr>
              <w:numPr>
                <w:ilvl w:val="0"/>
                <w:numId w:val="4"/>
              </w:numPr>
              <w:pBdr>
                <w:top w:val="nil"/>
                <w:left w:val="nil"/>
                <w:bottom w:val="nil"/>
                <w:right w:val="nil"/>
                <w:between w:val="nil"/>
              </w:pBdr>
              <w:ind w:left="0"/>
              <w:rPr>
                <w:color w:val="272323"/>
              </w:rPr>
            </w:pPr>
            <w:r>
              <w:rPr>
                <w:rFonts w:ascii="Gilroy" w:eastAsia="Gilroy" w:hAnsi="Gilroy" w:cs="Gilroy"/>
                <w:color w:val="272323"/>
                <w:sz w:val="23"/>
                <w:szCs w:val="23"/>
              </w:rPr>
              <w:t>виліт рукава - 330 мм;</w:t>
            </w:r>
          </w:p>
          <w:p w:rsidR="00C96713" w:rsidRDefault="00A810F1">
            <w:pPr>
              <w:numPr>
                <w:ilvl w:val="0"/>
                <w:numId w:val="4"/>
              </w:numPr>
              <w:pBdr>
                <w:top w:val="nil"/>
                <w:left w:val="nil"/>
                <w:bottom w:val="nil"/>
                <w:right w:val="nil"/>
                <w:between w:val="nil"/>
              </w:pBdr>
              <w:ind w:left="0"/>
              <w:rPr>
                <w:color w:val="272323"/>
              </w:rPr>
            </w:pPr>
            <w:r>
              <w:rPr>
                <w:rFonts w:ascii="Gilroy" w:eastAsia="Gilroy" w:hAnsi="Gilroy" w:cs="Gilroy"/>
                <w:color w:val="272323"/>
                <w:sz w:val="23"/>
                <w:szCs w:val="23"/>
              </w:rPr>
              <w:t xml:space="preserve">підйом лапки </w:t>
            </w:r>
            <w:proofErr w:type="spellStart"/>
            <w:r>
              <w:rPr>
                <w:rFonts w:ascii="Gilroy" w:eastAsia="Gilroy" w:hAnsi="Gilroy" w:cs="Gilroy"/>
                <w:color w:val="272323"/>
                <w:sz w:val="23"/>
                <w:szCs w:val="23"/>
              </w:rPr>
              <w:t>колі</w:t>
            </w:r>
            <w:r w:rsidR="005E4B55">
              <w:rPr>
                <w:rFonts w:ascii="Gilroy" w:eastAsia="Gilroy" w:hAnsi="Gilroy" w:cs="Gilroy"/>
                <w:color w:val="272323"/>
                <w:sz w:val="23"/>
                <w:szCs w:val="23"/>
              </w:rPr>
              <w:t>ноп</w:t>
            </w:r>
            <w:r w:rsidR="00544773">
              <w:rPr>
                <w:rFonts w:ascii="Gilroy" w:eastAsia="Gilroy" w:hAnsi="Gilroy" w:cs="Gilroy"/>
                <w:color w:val="272323"/>
                <w:sz w:val="23"/>
                <w:szCs w:val="23"/>
              </w:rPr>
              <w:t>ідйо</w:t>
            </w:r>
            <w:r>
              <w:rPr>
                <w:rFonts w:ascii="Gilroy" w:eastAsia="Gilroy" w:hAnsi="Gilroy" w:cs="Gilroy"/>
                <w:color w:val="272323"/>
                <w:sz w:val="23"/>
                <w:szCs w:val="23"/>
              </w:rPr>
              <w:t>мни</w:t>
            </w:r>
            <w:r w:rsidR="005E4B55">
              <w:rPr>
                <w:rFonts w:ascii="Gilroy" w:eastAsia="Gilroy" w:hAnsi="Gilroy" w:cs="Gilroy"/>
                <w:color w:val="272323"/>
                <w:sz w:val="23"/>
                <w:szCs w:val="23"/>
              </w:rPr>
              <w:t>ком</w:t>
            </w:r>
            <w:proofErr w:type="spellEnd"/>
            <w:r w:rsidR="005E4B55">
              <w:rPr>
                <w:rFonts w:ascii="Gilroy" w:eastAsia="Gilroy" w:hAnsi="Gilroy" w:cs="Gilroy"/>
                <w:color w:val="272323"/>
                <w:sz w:val="23"/>
                <w:szCs w:val="23"/>
              </w:rPr>
              <w:t xml:space="preserve"> - 13 мм;</w:t>
            </w:r>
          </w:p>
          <w:p w:rsidR="00C96713" w:rsidRPr="00A810F1" w:rsidRDefault="005E4B55" w:rsidP="00A810F1">
            <w:pPr>
              <w:numPr>
                <w:ilvl w:val="0"/>
                <w:numId w:val="4"/>
              </w:numPr>
              <w:pBdr>
                <w:top w:val="nil"/>
                <w:left w:val="nil"/>
                <w:bottom w:val="nil"/>
                <w:right w:val="nil"/>
                <w:between w:val="nil"/>
              </w:pBdr>
              <w:ind w:left="0"/>
              <w:rPr>
                <w:color w:val="272323"/>
              </w:rPr>
            </w:pPr>
            <w:r>
              <w:rPr>
                <w:rFonts w:ascii="Gilroy" w:eastAsia="Gilroy" w:hAnsi="Gilroy" w:cs="Gilroy"/>
                <w:color w:val="272323"/>
                <w:sz w:val="23"/>
                <w:szCs w:val="23"/>
              </w:rPr>
              <w:t>максимальна швидкість двигуна - 2000 об / хв;</w:t>
            </w:r>
          </w:p>
        </w:tc>
      </w:tr>
      <w:tr w:rsidR="00C96713">
        <w:trPr>
          <w:cantSplit/>
        </w:trPr>
        <w:tc>
          <w:tcPr>
            <w:tcW w:w="648" w:type="dxa"/>
            <w:vMerge w:val="restart"/>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7456" w:type="dxa"/>
            <w:tcBorders>
              <w:top w:val="single" w:sz="4" w:space="0" w:color="000000"/>
              <w:bottom w:val="single" w:sz="4" w:space="0" w:color="000000"/>
            </w:tcBorders>
            <w:vAlign w:val="center"/>
          </w:tcPr>
          <w:p w:rsidR="00C96713" w:rsidRPr="00544773" w:rsidRDefault="001A7823">
            <w:pPr>
              <w:pBdr>
                <w:top w:val="nil"/>
                <w:left w:val="nil"/>
                <w:bottom w:val="nil"/>
                <w:right w:val="nil"/>
                <w:between w:val="nil"/>
              </w:pBd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Оверлок 4 нитковий</w:t>
            </w:r>
            <w:r w:rsidR="005E4B55" w:rsidRPr="00544773">
              <w:rPr>
                <w:rFonts w:ascii="Times New Roman" w:eastAsia="Times New Roman" w:hAnsi="Times New Roman" w:cs="Times New Roman"/>
                <w:color w:val="00000A"/>
                <w:sz w:val="24"/>
                <w:szCs w:val="24"/>
              </w:rPr>
              <w:t xml:space="preserve">  зі столом та станиною </w:t>
            </w:r>
            <w:r w:rsidR="005E4B55" w:rsidRPr="00544773">
              <w:rPr>
                <w:rFonts w:ascii="Times New Roman" w:eastAsia="Times New Roman" w:hAnsi="Times New Roman" w:cs="Times New Roman"/>
                <w:color w:val="000000"/>
                <w:sz w:val="24"/>
                <w:szCs w:val="24"/>
              </w:rPr>
              <w:t>або еквівалент</w:t>
            </w:r>
            <w:r w:rsidR="005E4B55"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992" w:type="dxa"/>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1</w:t>
            </w:r>
          </w:p>
        </w:tc>
        <w:tc>
          <w:tcPr>
            <w:tcW w:w="1137" w:type="dxa"/>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шт.</w:t>
            </w:r>
          </w:p>
        </w:tc>
      </w:tr>
      <w:tr w:rsidR="00C96713">
        <w:trPr>
          <w:cantSplit/>
        </w:trPr>
        <w:tc>
          <w:tcPr>
            <w:tcW w:w="648" w:type="dxa"/>
            <w:vMerge/>
            <w:tcBorders>
              <w:top w:val="single" w:sz="4" w:space="0" w:color="000000"/>
              <w:bottom w:val="single" w:sz="4" w:space="0" w:color="000000"/>
            </w:tcBorders>
            <w:vAlign w:val="center"/>
          </w:tcPr>
          <w:p w:rsidR="00C96713" w:rsidRDefault="00C96713">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9585" w:type="dxa"/>
            <w:gridSpan w:val="3"/>
            <w:tcBorders>
              <w:top w:val="single" w:sz="4" w:space="0" w:color="000000"/>
              <w:bottom w:val="single" w:sz="4" w:space="0" w:color="000000"/>
            </w:tcBorders>
            <w:vAlign w:val="center"/>
          </w:tcPr>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Високошвидкісний промисловий </w:t>
            </w:r>
            <w:proofErr w:type="spellStart"/>
            <w:r>
              <w:rPr>
                <w:rFonts w:ascii="Times New Roman" w:eastAsia="Times New Roman" w:hAnsi="Times New Roman" w:cs="Times New Roman"/>
                <w:color w:val="000000"/>
                <w:sz w:val="24"/>
                <w:szCs w:val="24"/>
              </w:rPr>
              <w:t>двоголковий</w:t>
            </w:r>
            <w:proofErr w:type="spellEnd"/>
            <w:r>
              <w:rPr>
                <w:rFonts w:ascii="Times New Roman" w:eastAsia="Times New Roman" w:hAnsi="Times New Roman" w:cs="Times New Roman"/>
                <w:color w:val="000000"/>
                <w:sz w:val="24"/>
                <w:szCs w:val="24"/>
              </w:rPr>
              <w:t xml:space="preserve"> чотирьох нитковий  оверлок зі вбудованим мотором, позиціонуванням голки і плавним набором швидкості. </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Призначений для обметування країв і сточування деталей швацьких виробів з трикотажних, бавовняних, вовняних, шовкових, льняних і синтетичних матеріалів з одночасним обрізанням краю.</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характеристики: </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Ширина обметування – до 6 мм </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Величина дифер</w:t>
            </w:r>
            <w:r>
              <w:rPr>
                <w:rFonts w:ascii="Times New Roman" w:eastAsia="Times New Roman" w:hAnsi="Times New Roman" w:cs="Times New Roman"/>
                <w:color w:val="000000"/>
                <w:sz w:val="24"/>
                <w:szCs w:val="24"/>
              </w:rPr>
              <w:t xml:space="preserve">енціального подання 0,7-2,0 мм </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Довжина стібка 3,8мм </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Висота підйому лапки 5,5 мм</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Максимальна швидкість шитва до 6000 </w:t>
            </w:r>
            <w:proofErr w:type="spellStart"/>
            <w:r>
              <w:rPr>
                <w:rFonts w:ascii="Times New Roman" w:eastAsia="Times New Roman" w:hAnsi="Times New Roman" w:cs="Times New Roman"/>
                <w:color w:val="000000"/>
                <w:sz w:val="24"/>
                <w:szCs w:val="24"/>
              </w:rPr>
              <w:t>ст</w:t>
            </w:r>
            <w:proofErr w:type="spellEnd"/>
            <w:r>
              <w:rPr>
                <w:rFonts w:ascii="Times New Roman" w:eastAsia="Times New Roman" w:hAnsi="Times New Roman" w:cs="Times New Roman"/>
                <w:color w:val="000000"/>
                <w:sz w:val="24"/>
                <w:szCs w:val="24"/>
              </w:rPr>
              <w:t xml:space="preserve">/мін </w:t>
            </w:r>
          </w:p>
          <w:p w:rsidR="00C96713" w:rsidRDefault="005E4B55">
            <w:pPr>
              <w:pBdr>
                <w:top w:val="nil"/>
                <w:left w:val="nil"/>
                <w:bottom w:val="nil"/>
                <w:right w:val="nil"/>
                <w:between w:val="nil"/>
              </w:pBd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 Швацька голка B - 27(DCx27) </w:t>
            </w:r>
          </w:p>
        </w:tc>
      </w:tr>
      <w:tr w:rsidR="00C96713">
        <w:trPr>
          <w:cantSplit/>
        </w:trPr>
        <w:tc>
          <w:tcPr>
            <w:tcW w:w="648" w:type="dxa"/>
            <w:vMerge w:val="restart"/>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7456" w:type="dxa"/>
            <w:tcBorders>
              <w:top w:val="single" w:sz="4" w:space="0" w:color="000000"/>
              <w:bottom w:val="single" w:sz="4" w:space="0" w:color="000000"/>
            </w:tcBorders>
            <w:vAlign w:val="center"/>
          </w:tcPr>
          <w:p w:rsidR="00C96713" w:rsidRPr="00544773" w:rsidRDefault="005E4B55" w:rsidP="00A810F1">
            <w:pPr>
              <w:pBdr>
                <w:top w:val="nil"/>
                <w:left w:val="nil"/>
                <w:bottom w:val="nil"/>
                <w:right w:val="nil"/>
                <w:between w:val="nil"/>
              </w:pBdr>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1 голов</w:t>
            </w:r>
            <w:r w:rsidR="00A810F1" w:rsidRPr="00544773">
              <w:rPr>
                <w:rFonts w:ascii="Times New Roman" w:eastAsia="Times New Roman" w:hAnsi="Times New Roman" w:cs="Times New Roman"/>
                <w:color w:val="00000A"/>
                <w:sz w:val="24"/>
                <w:szCs w:val="24"/>
              </w:rPr>
              <w:t>очна</w:t>
            </w:r>
            <w:r w:rsidRPr="00544773">
              <w:rPr>
                <w:rFonts w:ascii="Times New Roman" w:eastAsia="Times New Roman" w:hAnsi="Times New Roman" w:cs="Times New Roman"/>
                <w:color w:val="00000A"/>
                <w:sz w:val="24"/>
                <w:szCs w:val="24"/>
              </w:rPr>
              <w:t xml:space="preserve">15 голкова вишивальна машина,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w:t>
            </w:r>
            <w:proofErr w:type="spellStart"/>
            <w:r w:rsidRPr="00544773">
              <w:rPr>
                <w:rFonts w:ascii="Times New Roman" w:eastAsia="Times New Roman" w:hAnsi="Times New Roman" w:cs="Times New Roman"/>
                <w:color w:val="00000A"/>
                <w:sz w:val="24"/>
                <w:szCs w:val="24"/>
              </w:rPr>
              <w:t>техничних</w:t>
            </w:r>
            <w:proofErr w:type="spellEnd"/>
            <w:r w:rsidRPr="00544773">
              <w:rPr>
                <w:rFonts w:ascii="Times New Roman" w:eastAsia="Times New Roman" w:hAnsi="Times New Roman" w:cs="Times New Roman"/>
                <w:color w:val="00000A"/>
                <w:sz w:val="24"/>
                <w:szCs w:val="24"/>
              </w:rPr>
              <w:t xml:space="preserve"> та якісних </w:t>
            </w:r>
            <w:proofErr w:type="spellStart"/>
            <w:r w:rsidRPr="00544773">
              <w:rPr>
                <w:rFonts w:ascii="Times New Roman" w:eastAsia="Times New Roman" w:hAnsi="Times New Roman" w:cs="Times New Roman"/>
                <w:color w:val="00000A"/>
                <w:sz w:val="24"/>
                <w:szCs w:val="24"/>
              </w:rPr>
              <w:t>храктеристик</w:t>
            </w:r>
            <w:proofErr w:type="spellEnd"/>
            <w:r w:rsidRPr="00544773">
              <w:rPr>
                <w:rFonts w:ascii="Times New Roman" w:eastAsia="Times New Roman" w:hAnsi="Times New Roman" w:cs="Times New Roman"/>
                <w:color w:val="00000A"/>
                <w:sz w:val="24"/>
                <w:szCs w:val="24"/>
              </w:rPr>
              <w:t xml:space="preserve"> предмета закупівлі</w:t>
            </w:r>
            <w:r w:rsidRPr="00544773">
              <w:rPr>
                <w:rFonts w:ascii="Times New Roman" w:eastAsia="Times New Roman" w:hAnsi="Times New Roman" w:cs="Times New Roman"/>
                <w:color w:val="00000A"/>
                <w:sz w:val="24"/>
                <w:szCs w:val="24"/>
              </w:rPr>
              <w:t>.</w:t>
            </w:r>
          </w:p>
        </w:tc>
        <w:tc>
          <w:tcPr>
            <w:tcW w:w="992" w:type="dxa"/>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1</w:t>
            </w:r>
          </w:p>
        </w:tc>
        <w:tc>
          <w:tcPr>
            <w:tcW w:w="1137" w:type="dxa"/>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шт.</w:t>
            </w:r>
          </w:p>
        </w:tc>
      </w:tr>
      <w:tr w:rsidR="00C96713">
        <w:trPr>
          <w:cantSplit/>
        </w:trPr>
        <w:tc>
          <w:tcPr>
            <w:tcW w:w="648" w:type="dxa"/>
            <w:vMerge/>
            <w:tcBorders>
              <w:top w:val="single" w:sz="4" w:space="0" w:color="000000"/>
              <w:bottom w:val="single" w:sz="4" w:space="0" w:color="000000"/>
            </w:tcBorders>
            <w:vAlign w:val="center"/>
          </w:tcPr>
          <w:p w:rsidR="00C96713" w:rsidRDefault="00C96713">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9585" w:type="dxa"/>
            <w:gridSpan w:val="3"/>
            <w:tcBorders>
              <w:top w:val="single" w:sz="4" w:space="0" w:color="000000"/>
              <w:bottom w:val="single" w:sz="4" w:space="0" w:color="000000"/>
            </w:tcBorders>
            <w:vAlign w:val="center"/>
          </w:tcPr>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1-головочний 15-ти голковий промисловий вишивальний автомат . </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Робоча швидкість вишивки 800 - 1200 ст./хв. </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робочого поля  450 на 350 мм.</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Об'єм пам'яті дозволяє зберігати до 2 000 000 стібків.</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Пристрої для вишивки </w:t>
            </w:r>
            <w:proofErr w:type="spellStart"/>
            <w:r>
              <w:rPr>
                <w:rFonts w:ascii="Times New Roman" w:eastAsia="Times New Roman" w:hAnsi="Times New Roman" w:cs="Times New Roman"/>
                <w:color w:val="000000"/>
                <w:sz w:val="24"/>
                <w:szCs w:val="24"/>
              </w:rPr>
              <w:t>бейсболок</w:t>
            </w:r>
            <w:proofErr w:type="spellEnd"/>
            <w:r>
              <w:rPr>
                <w:rFonts w:ascii="Times New Roman" w:eastAsia="Times New Roman" w:hAnsi="Times New Roman" w:cs="Times New Roman"/>
                <w:color w:val="000000"/>
                <w:sz w:val="24"/>
                <w:szCs w:val="24"/>
              </w:rPr>
              <w:t xml:space="preserve"> : </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Барабан </w:t>
            </w:r>
            <w:proofErr w:type="spellStart"/>
            <w:r>
              <w:rPr>
                <w:rFonts w:ascii="Times New Roman" w:eastAsia="Times New Roman" w:hAnsi="Times New Roman" w:cs="Times New Roman"/>
                <w:color w:val="000000"/>
                <w:sz w:val="24"/>
                <w:szCs w:val="24"/>
              </w:rPr>
              <w:t>бейсболочний</w:t>
            </w:r>
            <w:proofErr w:type="spellEnd"/>
            <w:r>
              <w:rPr>
                <w:rFonts w:ascii="Times New Roman" w:eastAsia="Times New Roman" w:hAnsi="Times New Roman" w:cs="Times New Roman"/>
                <w:color w:val="000000"/>
                <w:sz w:val="24"/>
                <w:szCs w:val="24"/>
              </w:rPr>
              <w:t>, п'яльця,.</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Бордюрна</w:t>
            </w:r>
            <w:proofErr w:type="spellEnd"/>
            <w:r>
              <w:rPr>
                <w:rFonts w:ascii="Times New Roman" w:eastAsia="Times New Roman" w:hAnsi="Times New Roman" w:cs="Times New Roman"/>
                <w:color w:val="000000"/>
                <w:sz w:val="24"/>
                <w:szCs w:val="24"/>
              </w:rPr>
              <w:t xml:space="preserve"> рама 450 х 350мм з кліпса(використовується тільки із стільницею).</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Готовий </w:t>
            </w:r>
            <w:proofErr w:type="spellStart"/>
            <w:r>
              <w:rPr>
                <w:rFonts w:ascii="Times New Roman" w:eastAsia="Times New Roman" w:hAnsi="Times New Roman" w:cs="Times New Roman"/>
                <w:color w:val="000000"/>
                <w:sz w:val="24"/>
                <w:szCs w:val="24"/>
              </w:rPr>
              <w:t>дизайни</w:t>
            </w:r>
            <w:proofErr w:type="spellEnd"/>
            <w:r>
              <w:rPr>
                <w:rFonts w:ascii="Times New Roman" w:eastAsia="Times New Roman" w:hAnsi="Times New Roman" w:cs="Times New Roman"/>
                <w:color w:val="000000"/>
                <w:sz w:val="24"/>
                <w:szCs w:val="24"/>
              </w:rPr>
              <w:t xml:space="preserve"> вишивки можна переносити на вишивальну машин</w:t>
            </w:r>
            <w:r>
              <w:rPr>
                <w:rFonts w:ascii="Times New Roman" w:eastAsia="Times New Roman" w:hAnsi="Times New Roman" w:cs="Times New Roman"/>
                <w:color w:val="000000"/>
                <w:sz w:val="24"/>
                <w:szCs w:val="24"/>
              </w:rPr>
              <w:t xml:space="preserve">у через USB флешку. </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Сенсорна панель управління </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Сервопривод</w:t>
            </w:r>
            <w:proofErr w:type="spellEnd"/>
            <w:r>
              <w:rPr>
                <w:rFonts w:ascii="Times New Roman" w:eastAsia="Times New Roman" w:hAnsi="Times New Roman" w:cs="Times New Roman"/>
                <w:color w:val="000000"/>
                <w:sz w:val="24"/>
                <w:szCs w:val="24"/>
              </w:rPr>
              <w:t>.</w:t>
            </w:r>
          </w:p>
          <w:p w:rsidR="00C96713" w:rsidRDefault="00A810F1">
            <w:pPr>
              <w:pBdr>
                <w:top w:val="nil"/>
                <w:left w:val="nil"/>
                <w:bottom w:val="nil"/>
                <w:right w:val="nil"/>
                <w:between w:val="nil"/>
              </w:pBd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Японський</w:t>
            </w:r>
            <w:r w:rsidR="005E4B55">
              <w:rPr>
                <w:rFonts w:ascii="Times New Roman" w:eastAsia="Times New Roman" w:hAnsi="Times New Roman" w:cs="Times New Roman"/>
                <w:color w:val="000000"/>
                <w:sz w:val="24"/>
                <w:szCs w:val="24"/>
              </w:rPr>
              <w:t xml:space="preserve"> човник. Додатковий пристрій для вишивки на </w:t>
            </w:r>
            <w:proofErr w:type="spellStart"/>
            <w:r w:rsidR="005E4B55">
              <w:rPr>
                <w:rFonts w:ascii="Times New Roman" w:eastAsia="Times New Roman" w:hAnsi="Times New Roman" w:cs="Times New Roman"/>
                <w:color w:val="000000"/>
                <w:sz w:val="24"/>
                <w:szCs w:val="24"/>
              </w:rPr>
              <w:t>бейсболках</w:t>
            </w:r>
            <w:proofErr w:type="spellEnd"/>
            <w:r w:rsidR="005E4B55">
              <w:rPr>
                <w:rFonts w:ascii="Times New Roman" w:eastAsia="Times New Roman" w:hAnsi="Times New Roman" w:cs="Times New Roman"/>
                <w:color w:val="000000"/>
                <w:sz w:val="24"/>
                <w:szCs w:val="24"/>
              </w:rPr>
              <w:t xml:space="preserve">(кепках). Механізм для намотування нитки на шпульки. </w:t>
            </w:r>
          </w:p>
        </w:tc>
      </w:tr>
      <w:tr w:rsidR="00C96713">
        <w:trPr>
          <w:cantSplit/>
          <w:trHeight w:val="901"/>
        </w:trPr>
        <w:tc>
          <w:tcPr>
            <w:tcW w:w="648" w:type="dxa"/>
            <w:vMerge w:val="restart"/>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7456" w:type="dxa"/>
            <w:tcBorders>
              <w:top w:val="single" w:sz="4" w:space="0" w:color="000000"/>
              <w:bottom w:val="single" w:sz="4" w:space="0" w:color="000000"/>
            </w:tcBorders>
            <w:vAlign w:val="center"/>
          </w:tcPr>
          <w:p w:rsidR="00C96713" w:rsidRDefault="005E4B55">
            <w:pPr>
              <w:pBdr>
                <w:top w:val="nil"/>
                <w:left w:val="nil"/>
                <w:bottom w:val="nil"/>
                <w:right w:val="nil"/>
                <w:between w:val="nil"/>
              </w:pBdr>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Розпошивальна</w:t>
            </w:r>
            <w:proofErr w:type="spellEnd"/>
            <w:r>
              <w:rPr>
                <w:rFonts w:ascii="Times New Roman" w:eastAsia="Times New Roman" w:hAnsi="Times New Roman" w:cs="Times New Roman"/>
                <w:color w:val="00000A"/>
                <w:sz w:val="24"/>
                <w:szCs w:val="24"/>
              </w:rPr>
              <w:t xml:space="preserve"> машина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8"/>
                <w:szCs w:val="24"/>
              </w:rPr>
              <w:t xml:space="preserve">  </w:t>
            </w:r>
            <w:r>
              <w:rPr>
                <w:rFonts w:ascii="Times New Roman" w:eastAsia="Times New Roman" w:hAnsi="Times New Roman" w:cs="Times New Roman"/>
                <w:color w:val="00000A"/>
                <w:sz w:val="24"/>
                <w:szCs w:val="24"/>
              </w:rPr>
              <w:t>згідно технічних та якісних характеристик предмета закупівлі</w:t>
            </w:r>
          </w:p>
        </w:tc>
        <w:tc>
          <w:tcPr>
            <w:tcW w:w="992" w:type="dxa"/>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1</w:t>
            </w:r>
          </w:p>
        </w:tc>
        <w:tc>
          <w:tcPr>
            <w:tcW w:w="1137" w:type="dxa"/>
            <w:tcBorders>
              <w:top w:val="single" w:sz="4" w:space="0" w:color="000000"/>
              <w:bottom w:val="single" w:sz="4" w:space="0" w:color="000000"/>
            </w:tcBorders>
            <w:vAlign w:val="center"/>
          </w:tcPr>
          <w:p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шт.</w:t>
            </w:r>
          </w:p>
        </w:tc>
      </w:tr>
      <w:tr w:rsidR="00C96713">
        <w:trPr>
          <w:cantSplit/>
        </w:trPr>
        <w:tc>
          <w:tcPr>
            <w:tcW w:w="648" w:type="dxa"/>
            <w:vMerge/>
            <w:tcBorders>
              <w:top w:val="single" w:sz="4" w:space="0" w:color="000000"/>
              <w:bottom w:val="single" w:sz="4" w:space="0" w:color="000000"/>
            </w:tcBorders>
            <w:vAlign w:val="center"/>
          </w:tcPr>
          <w:p w:rsidR="00C96713" w:rsidRDefault="00C96713">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9585" w:type="dxa"/>
            <w:gridSpan w:val="3"/>
            <w:tcBorders>
              <w:top w:val="single" w:sz="4" w:space="0" w:color="000000"/>
              <w:bottom w:val="single" w:sz="4" w:space="0" w:color="000000"/>
            </w:tcBorders>
            <w:vAlign w:val="center"/>
          </w:tcPr>
          <w:p w:rsidR="00C96713" w:rsidRDefault="005E4B55">
            <w:pPr>
              <w:pBdr>
                <w:top w:val="nil"/>
                <w:left w:val="nil"/>
                <w:bottom w:val="nil"/>
                <w:right w:val="nil"/>
                <w:between w:val="nil"/>
              </w:pBd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Промислова </w:t>
            </w:r>
            <w:proofErr w:type="spellStart"/>
            <w:r>
              <w:rPr>
                <w:rFonts w:ascii="Times New Roman" w:eastAsia="Times New Roman" w:hAnsi="Times New Roman" w:cs="Times New Roman"/>
                <w:color w:val="000000"/>
                <w:sz w:val="24"/>
                <w:szCs w:val="24"/>
              </w:rPr>
              <w:t>трьохголкова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п'ятиниточна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розпошивальна</w:t>
            </w:r>
            <w:proofErr w:type="spellEnd"/>
            <w:r>
              <w:rPr>
                <w:rFonts w:ascii="Times New Roman" w:eastAsia="Times New Roman" w:hAnsi="Times New Roman" w:cs="Times New Roman"/>
                <w:color w:val="000000"/>
                <w:sz w:val="24"/>
                <w:szCs w:val="24"/>
              </w:rPr>
              <w:t xml:space="preserve"> машина ланцюгового стібка, 3 в одному ( плоска, </w:t>
            </w:r>
            <w:proofErr w:type="spellStart"/>
            <w:r>
              <w:rPr>
                <w:rFonts w:ascii="Times New Roman" w:eastAsia="Times New Roman" w:hAnsi="Times New Roman" w:cs="Times New Roman"/>
                <w:color w:val="000000"/>
                <w:sz w:val="24"/>
                <w:szCs w:val="24"/>
              </w:rPr>
              <w:t>окантовочна</w:t>
            </w:r>
            <w:proofErr w:type="spellEnd"/>
            <w:r>
              <w:rPr>
                <w:rFonts w:ascii="Times New Roman" w:eastAsia="Times New Roman" w:hAnsi="Times New Roman" w:cs="Times New Roman"/>
                <w:color w:val="000000"/>
                <w:sz w:val="24"/>
                <w:szCs w:val="24"/>
              </w:rPr>
              <w:t xml:space="preserve">, оснастка для </w:t>
            </w:r>
            <w:proofErr w:type="spellStart"/>
            <w:r>
              <w:rPr>
                <w:rFonts w:ascii="Times New Roman" w:eastAsia="Times New Roman" w:hAnsi="Times New Roman" w:cs="Times New Roman"/>
                <w:color w:val="000000"/>
                <w:sz w:val="24"/>
                <w:szCs w:val="24"/>
              </w:rPr>
              <w:t>підгину</w:t>
            </w:r>
            <w:proofErr w:type="spellEnd"/>
            <w:r>
              <w:rPr>
                <w:rFonts w:ascii="Times New Roman" w:eastAsia="Times New Roman" w:hAnsi="Times New Roman" w:cs="Times New Roman"/>
                <w:color w:val="000000"/>
                <w:sz w:val="24"/>
                <w:szCs w:val="24"/>
              </w:rPr>
              <w:t xml:space="preserve"> низу футболки). </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верхнім </w:t>
            </w:r>
            <w:proofErr w:type="spellStart"/>
            <w:r>
              <w:rPr>
                <w:rFonts w:ascii="Times New Roman" w:eastAsia="Times New Roman" w:hAnsi="Times New Roman" w:cs="Times New Roman"/>
                <w:color w:val="000000"/>
                <w:sz w:val="24"/>
                <w:szCs w:val="24"/>
              </w:rPr>
              <w:t>ниткоукладчиком</w:t>
            </w:r>
            <w:proofErr w:type="spellEnd"/>
            <w:r>
              <w:rPr>
                <w:rFonts w:ascii="Times New Roman" w:eastAsia="Times New Roman" w:hAnsi="Times New Roman" w:cs="Times New Roman"/>
                <w:color w:val="000000"/>
                <w:sz w:val="24"/>
                <w:szCs w:val="24"/>
              </w:rPr>
              <w:t xml:space="preserve">, автоматичною системою змащення закритого типу, світлодіодним підсвічуванням, з вбудованим </w:t>
            </w:r>
            <w:proofErr w:type="spellStart"/>
            <w:r>
              <w:rPr>
                <w:rFonts w:ascii="Times New Roman" w:eastAsia="Times New Roman" w:hAnsi="Times New Roman" w:cs="Times New Roman"/>
                <w:color w:val="000000"/>
                <w:sz w:val="24"/>
                <w:szCs w:val="24"/>
              </w:rPr>
              <w:t>позиціонером</w:t>
            </w:r>
            <w:proofErr w:type="spellEnd"/>
            <w:r>
              <w:rPr>
                <w:rFonts w:ascii="Times New Roman" w:eastAsia="Times New Roman" w:hAnsi="Times New Roman" w:cs="Times New Roman"/>
                <w:color w:val="000000"/>
                <w:sz w:val="24"/>
                <w:szCs w:val="24"/>
              </w:rPr>
              <w:t xml:space="preserve"> і вбудованим </w:t>
            </w:r>
            <w:proofErr w:type="spellStart"/>
            <w:r>
              <w:rPr>
                <w:rFonts w:ascii="Times New Roman" w:eastAsia="Times New Roman" w:hAnsi="Times New Roman" w:cs="Times New Roman"/>
                <w:color w:val="000000"/>
                <w:sz w:val="24"/>
                <w:szCs w:val="24"/>
              </w:rPr>
              <w:t>сервоприводом</w:t>
            </w:r>
            <w:proofErr w:type="spellEnd"/>
            <w:r>
              <w:rPr>
                <w:rFonts w:ascii="Times New Roman" w:eastAsia="Times New Roman" w:hAnsi="Times New Roman" w:cs="Times New Roman"/>
                <w:color w:val="000000"/>
                <w:sz w:val="24"/>
                <w:szCs w:val="24"/>
              </w:rPr>
              <w:t xml:space="preserve">. </w:t>
            </w:r>
          </w:p>
          <w:p w:rsidR="00C96713" w:rsidRDefault="005E4B55">
            <w:pPr>
              <w:pBdr>
                <w:top w:val="nil"/>
                <w:left w:val="nil"/>
                <w:bottom w:val="nil"/>
                <w:right w:val="nil"/>
                <w:between w:val="nil"/>
              </w:pBd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Для легких і середніх тканин. </w:t>
            </w:r>
          </w:p>
        </w:tc>
      </w:tr>
    </w:tbl>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tabs>
          <w:tab w:val="left" w:pos="1072"/>
        </w:tabs>
        <w:ind w:right="-284"/>
        <w:jc w:val="right"/>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tabs>
          <w:tab w:val="left" w:pos="1072"/>
        </w:tabs>
        <w:ind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№3</w:t>
      </w:r>
    </w:p>
    <w:p w:rsidR="00C96713" w:rsidRDefault="005E4B55">
      <w:pPr>
        <w:pBdr>
          <w:top w:val="nil"/>
          <w:left w:val="nil"/>
          <w:bottom w:val="nil"/>
          <w:right w:val="nil"/>
          <w:between w:val="nil"/>
        </w:pBdr>
        <w:tabs>
          <w:tab w:val="left" w:pos="1072"/>
        </w:tabs>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 Оголошення про проведення спрощеної закупівлі</w:t>
      </w:r>
    </w:p>
    <w:p w:rsidR="00C96713" w:rsidRDefault="005E4B55">
      <w:pPr>
        <w:pBdr>
          <w:top w:val="nil"/>
          <w:left w:val="nil"/>
          <w:bottom w:val="nil"/>
          <w:right w:val="nil"/>
          <w:between w:val="nil"/>
        </w:pBdr>
        <w:spacing w:before="100" w:after="100" w:line="259" w:lineRule="auto"/>
        <w:ind w:right="146"/>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Форма „Пропозиція" подається у вигляді, наведеному нижче.                                                                           Учасник не повинен відступати від даної форми.</w:t>
      </w:r>
    </w:p>
    <w:p w:rsidR="00C96713" w:rsidRDefault="005E4B55">
      <w:pPr>
        <w:pBdr>
          <w:top w:val="nil"/>
          <w:left w:val="nil"/>
          <w:bottom w:val="nil"/>
          <w:right w:val="nil"/>
          <w:between w:val="nil"/>
        </w:pBdr>
        <w:spacing w:line="259" w:lineRule="auto"/>
        <w:ind w:left="248" w:right="146"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"ПРОПОЗИЦІЯ"</w:t>
      </w:r>
    </w:p>
    <w:p w:rsidR="00C96713" w:rsidRDefault="005E4B55">
      <w:pPr>
        <w:pBdr>
          <w:top w:val="nil"/>
          <w:left w:val="nil"/>
          <w:bottom w:val="nil"/>
          <w:right w:val="nil"/>
          <w:between w:val="nil"/>
        </w:pBdr>
        <w:spacing w:line="259" w:lineRule="auto"/>
        <w:ind w:left="248" w:right="146"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 участь у електронних торгах на закупівлю</w:t>
      </w:r>
    </w:p>
    <w:p w:rsidR="00C96713" w:rsidRDefault="00C96713">
      <w:pPr>
        <w:pBdr>
          <w:top w:val="nil"/>
          <w:left w:val="nil"/>
          <w:bottom w:val="nil"/>
          <w:right w:val="nil"/>
          <w:between w:val="nil"/>
        </w:pBdr>
        <w:ind w:right="146"/>
        <w:jc w:val="center"/>
        <w:rPr>
          <w:color w:val="000000"/>
          <w:sz w:val="24"/>
          <w:szCs w:val="24"/>
        </w:rPr>
      </w:pPr>
    </w:p>
    <w:p w:rsidR="00C96713" w:rsidRDefault="005E4B55">
      <w:pPr>
        <w:widowControl w:val="0"/>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(назва Учасника), надаємо свою цінову пропозицію щодо участі у спрощеній закупівлі товару - Машини для виробництва текстильних виробів (код за ДК 021:2015:42710000-6</w:t>
      </w:r>
      <w:r>
        <w:rPr>
          <w:rFonts w:ascii="Arial" w:eastAsia="Arial" w:hAnsi="Arial" w:cs="Arial"/>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Машини для виробництва текстильних виробів).</w:t>
      </w:r>
    </w:p>
    <w:p w:rsidR="00C96713" w:rsidRDefault="00C96713">
      <w:pPr>
        <w:widowControl w:val="0"/>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Вивчивши запит та інформацію про технічні, якісні та інші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w:t>
      </w:r>
      <w:r>
        <w:rPr>
          <w:rFonts w:ascii="Times New Roman" w:eastAsia="Times New Roman" w:hAnsi="Times New Roman" w:cs="Times New Roman"/>
          <w:color w:val="000000"/>
          <w:sz w:val="24"/>
          <w:szCs w:val="24"/>
        </w:rPr>
        <w:t>х у цій ціновій пропозиції за наступними цінами:</w:t>
      </w:r>
    </w:p>
    <w:tbl>
      <w:tblPr>
        <w:tblStyle w:val="a9"/>
        <w:tblW w:w="9905" w:type="dxa"/>
        <w:tblInd w:w="33" w:type="dxa"/>
        <w:tblBorders>
          <w:top w:val="single" w:sz="6" w:space="0" w:color="000001"/>
          <w:left w:val="single" w:sz="6" w:space="0" w:color="000001"/>
          <w:bottom w:val="single" w:sz="6" w:space="0" w:color="000001"/>
          <w:right w:val="nil"/>
          <w:insideH w:val="single" w:sz="6" w:space="0" w:color="000001"/>
          <w:insideV w:val="nil"/>
        </w:tblBorders>
        <w:tblLayout w:type="fixed"/>
        <w:tblLook w:val="0000" w:firstRow="0" w:lastRow="0" w:firstColumn="0" w:lastColumn="0" w:noHBand="0" w:noVBand="0"/>
      </w:tblPr>
      <w:tblGrid>
        <w:gridCol w:w="538"/>
        <w:gridCol w:w="4282"/>
        <w:gridCol w:w="1177"/>
        <w:gridCol w:w="1128"/>
        <w:gridCol w:w="1254"/>
        <w:gridCol w:w="1526"/>
      </w:tblGrid>
      <w:tr w:rsidR="00C96713">
        <w:trPr>
          <w:trHeight w:val="852"/>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hd w:val="clear" w:color="auto" w:fill="FFFFFF"/>
              <w:spacing w:line="259" w:lineRule="auto"/>
              <w:ind w:lef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hd w:val="clear" w:color="auto" w:fill="FFFFFF"/>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товару</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hd w:val="clear" w:color="auto" w:fill="FFFFFF"/>
              <w:spacing w:line="259" w:lineRule="auto"/>
              <w:ind w:left="78"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Одиниця виміру</w:t>
            </w:r>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pacing w:line="259" w:lineRule="auto"/>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hd w:val="clear" w:color="auto" w:fill="FFFFFF"/>
              <w:spacing w:line="259" w:lineRule="auto"/>
              <w:ind w:left="43"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грн. з/без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96713" w:rsidRDefault="005E4B55">
            <w:pPr>
              <w:pBdr>
                <w:top w:val="nil"/>
                <w:left w:val="nil"/>
                <w:bottom w:val="nil"/>
                <w:right w:val="nil"/>
                <w:between w:val="nil"/>
              </w:pBdr>
              <w:shd w:val="clear" w:color="auto" w:fill="FFFFFF"/>
              <w:spacing w:line="259" w:lineRule="auto"/>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грн. з/без ПДВ</w:t>
            </w:r>
          </w:p>
        </w:tc>
      </w:tr>
      <w:tr w:rsidR="00C96713">
        <w:trPr>
          <w:trHeight w:val="1379"/>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44773">
            <w:pPr>
              <w:pBdr>
                <w:top w:val="nil"/>
                <w:left w:val="nil"/>
                <w:bottom w:val="nil"/>
                <w:right w:val="nil"/>
                <w:between w:val="nil"/>
              </w:pBdr>
              <w:spacing w:before="60"/>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 xml:space="preserve">Універсальна швейна машина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шт</w:t>
            </w:r>
            <w:proofErr w:type="spellEnd"/>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C96713">
        <w:trPr>
          <w:trHeight w:val="1697"/>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44773" w:rsidP="001A7823">
            <w:pPr>
              <w:pBdr>
                <w:top w:val="nil"/>
                <w:left w:val="nil"/>
                <w:bottom w:val="nil"/>
                <w:right w:val="nil"/>
                <w:between w:val="nil"/>
              </w:pBdr>
              <w:spacing w:before="60"/>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Оверлок 4 нитк</w:t>
            </w:r>
            <w:r w:rsidR="001A7823">
              <w:rPr>
                <w:rFonts w:ascii="Times New Roman" w:eastAsia="Times New Roman" w:hAnsi="Times New Roman" w:cs="Times New Roman"/>
                <w:color w:val="00000A"/>
                <w:sz w:val="24"/>
                <w:szCs w:val="24"/>
              </w:rPr>
              <w:t>овий</w:t>
            </w:r>
            <w:r w:rsidRPr="00544773">
              <w:rPr>
                <w:rFonts w:ascii="Times New Roman" w:eastAsia="Times New Roman" w:hAnsi="Times New Roman" w:cs="Times New Roman"/>
                <w:color w:val="00000A"/>
                <w:sz w:val="24"/>
                <w:szCs w:val="24"/>
              </w:rPr>
              <w:t xml:space="preserve">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ш</w:t>
            </w:r>
            <w:r>
              <w:rPr>
                <w:rFonts w:ascii="Times New Roman" w:eastAsia="Times New Roman" w:hAnsi="Times New Roman" w:cs="Times New Roman"/>
                <w:color w:val="00000A"/>
                <w:sz w:val="24"/>
                <w:szCs w:val="24"/>
              </w:rPr>
              <w:t>т</w:t>
            </w:r>
            <w:proofErr w:type="spellEnd"/>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C96713">
        <w:trPr>
          <w:trHeight w:val="1565"/>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44773">
            <w:pPr>
              <w:pBdr>
                <w:top w:val="nil"/>
                <w:left w:val="nil"/>
                <w:bottom w:val="nil"/>
                <w:right w:val="nil"/>
                <w:between w:val="nil"/>
              </w:pBdr>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 xml:space="preserve">1 </w:t>
            </w:r>
            <w:proofErr w:type="spellStart"/>
            <w:r w:rsidRPr="00544773">
              <w:rPr>
                <w:rFonts w:ascii="Times New Roman" w:eastAsia="Times New Roman" w:hAnsi="Times New Roman" w:cs="Times New Roman"/>
                <w:color w:val="00000A"/>
                <w:sz w:val="24"/>
                <w:szCs w:val="24"/>
              </w:rPr>
              <w:t>головочна</w:t>
            </w:r>
            <w:proofErr w:type="spellEnd"/>
            <w:r w:rsidRPr="00544773">
              <w:rPr>
                <w:rFonts w:ascii="Times New Roman" w:eastAsia="Times New Roman" w:hAnsi="Times New Roman" w:cs="Times New Roman"/>
                <w:color w:val="00000A"/>
                <w:sz w:val="24"/>
                <w:szCs w:val="24"/>
              </w:rPr>
              <w:t xml:space="preserve"> 15 голкова вишивальна машина,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шт</w:t>
            </w:r>
            <w:proofErr w:type="spellEnd"/>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C96713">
        <w:trPr>
          <w:trHeight w:val="1623"/>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44773">
            <w:pPr>
              <w:pBdr>
                <w:top w:val="nil"/>
                <w:left w:val="nil"/>
                <w:bottom w:val="nil"/>
                <w:right w:val="nil"/>
                <w:between w:val="nil"/>
              </w:pBdr>
              <w:spacing w:before="60"/>
              <w:rPr>
                <w:rFonts w:ascii="Times New Roman" w:eastAsia="Times New Roman" w:hAnsi="Times New Roman" w:cs="Times New Roman"/>
                <w:color w:val="00000A"/>
                <w:sz w:val="24"/>
                <w:szCs w:val="24"/>
              </w:rPr>
            </w:pPr>
            <w:proofErr w:type="spellStart"/>
            <w:r w:rsidRPr="00544773">
              <w:rPr>
                <w:rFonts w:ascii="Times New Roman" w:eastAsia="Times New Roman" w:hAnsi="Times New Roman" w:cs="Times New Roman"/>
                <w:color w:val="00000A"/>
                <w:sz w:val="24"/>
                <w:szCs w:val="24"/>
              </w:rPr>
              <w:t>Розпошивальна</w:t>
            </w:r>
            <w:proofErr w:type="spellEnd"/>
            <w:r w:rsidRPr="00544773">
              <w:rPr>
                <w:rFonts w:ascii="Times New Roman" w:eastAsia="Times New Roman" w:hAnsi="Times New Roman" w:cs="Times New Roman"/>
                <w:color w:val="00000A"/>
                <w:sz w:val="24"/>
                <w:szCs w:val="24"/>
              </w:rPr>
              <w:t xml:space="preserve"> машина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шт</w:t>
            </w:r>
            <w:proofErr w:type="spellEnd"/>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C96713">
        <w:trPr>
          <w:trHeight w:val="510"/>
        </w:trPr>
        <w:tc>
          <w:tcPr>
            <w:tcW w:w="8379" w:type="dxa"/>
            <w:gridSpan w:val="5"/>
            <w:tcBorders>
              <w:top w:val="single" w:sz="6" w:space="0" w:color="000001"/>
              <w:left w:val="single" w:sz="6" w:space="0" w:color="000001"/>
              <w:bottom w:val="single" w:sz="6" w:space="0" w:color="000001"/>
            </w:tcBorders>
            <w:shd w:val="clear" w:color="auto" w:fill="FFFFFF"/>
            <w:tcMar>
              <w:left w:w="-7" w:type="dxa"/>
            </w:tcMar>
            <w:vAlign w:val="center"/>
          </w:tcPr>
          <w:p w:rsidR="00C96713" w:rsidRDefault="005E4B55">
            <w:pPr>
              <w:pBdr>
                <w:top w:val="nil"/>
                <w:left w:val="nil"/>
                <w:bottom w:val="nil"/>
                <w:right w:val="nil"/>
                <w:between w:val="nil"/>
              </w:pBdr>
              <w:shd w:val="clear" w:color="auto" w:fill="FFFFFF"/>
              <w:spacing w:line="259" w:lineRule="auto"/>
              <w:ind w:right="14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грн.  з ПДВ</w:t>
            </w:r>
            <w:r w:rsidR="001A7823">
              <w:rPr>
                <w:rFonts w:ascii="Times New Roman" w:eastAsia="Times New Roman" w:hAnsi="Times New Roman" w:cs="Times New Roman"/>
                <w:color w:val="000000"/>
                <w:sz w:val="24"/>
                <w:szCs w:val="24"/>
              </w:rPr>
              <w:t>/без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bl>
    <w:p w:rsidR="00C96713" w:rsidRDefault="00C96713">
      <w:pPr>
        <w:pBdr>
          <w:top w:val="nil"/>
          <w:left w:val="nil"/>
          <w:bottom w:val="nil"/>
          <w:right w:val="nil"/>
          <w:between w:val="nil"/>
        </w:pBdr>
        <w:ind w:right="-284" w:firstLine="709"/>
        <w:jc w:val="center"/>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spacing w:line="259" w:lineRule="auto"/>
        <w:ind w:righ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ціну включені усі відповідні збори та витрати, які повинен сплатити Продавець, включаючи ціну Товару, упаковку Товару, доставку Товару, збирання та установку Товару, всі витрати, в тому числі прямі витрати, витрати на транспортування, накладні витрати, п</w:t>
      </w:r>
      <w:r>
        <w:rPr>
          <w:rFonts w:ascii="Times New Roman" w:eastAsia="Times New Roman" w:hAnsi="Times New Roman" w:cs="Times New Roman"/>
          <w:color w:val="000000"/>
          <w:sz w:val="24"/>
          <w:szCs w:val="24"/>
        </w:rPr>
        <w:t>рибуток, який учасник планує одержати при виконанні договору.</w:t>
      </w:r>
    </w:p>
    <w:p w:rsidR="00C96713" w:rsidRDefault="005E4B55">
      <w:pPr>
        <w:pBdr>
          <w:top w:val="nil"/>
          <w:left w:val="nil"/>
          <w:bottom w:val="nil"/>
          <w:right w:val="nil"/>
          <w:between w:val="nil"/>
        </w:pBdr>
        <w:spacing w:line="259" w:lineRule="auto"/>
        <w:ind w:righ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Наша пропозиція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rsidR="00C96713" w:rsidRDefault="005E4B55">
      <w:pPr>
        <w:pBdr>
          <w:top w:val="nil"/>
          <w:left w:val="nil"/>
          <w:bottom w:val="nil"/>
          <w:right w:val="nil"/>
          <w:between w:val="nil"/>
        </w:pBdr>
        <w:spacing w:line="259" w:lineRule="auto"/>
        <w:ind w:righ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Ми погоджуємося з умовами, що Ви м</w:t>
      </w:r>
      <w:r>
        <w:rPr>
          <w:rFonts w:ascii="Times New Roman" w:eastAsia="Times New Roman" w:hAnsi="Times New Roman" w:cs="Times New Roman"/>
          <w:color w:val="000000"/>
          <w:sz w:val="24"/>
          <w:szCs w:val="24"/>
        </w:rPr>
        <w:t>ожете відхилити нашу чи всі цінові пропозиції згідно з умовами оголошення, та розуміємо, що Ви не обмежені у прийнятті будь-якої іншої цінової пропозиції з більш вигідними для Вас умовами.</w:t>
      </w:r>
    </w:p>
    <w:p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rPr>
        <w:t>Посада, прізвище, ініціали, підпис уповноваженої особи Учасника</w:t>
      </w:r>
      <w:r>
        <w:rPr>
          <w:rFonts w:ascii="Times New Roman" w:eastAsia="Times New Roman" w:hAnsi="Times New Roman" w:cs="Times New Roman"/>
          <w:b/>
          <w:color w:val="000000"/>
          <w:sz w:val="24"/>
          <w:szCs w:val="24"/>
          <w:highlight w:val="white"/>
        </w:rPr>
        <w:t xml:space="preserve"> </w:t>
      </w:r>
    </w:p>
    <w:p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p>
    <w:p w:rsidR="00C96713" w:rsidRDefault="005E4B55">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Примітка: 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rsidR="00C96713" w:rsidRDefault="005E4B55">
      <w:pPr>
        <w:pBdr>
          <w:top w:val="nil"/>
          <w:left w:val="nil"/>
          <w:bottom w:val="nil"/>
          <w:right w:val="nil"/>
          <w:between w:val="nil"/>
        </w:pBdr>
        <w:shd w:val="clear" w:color="auto" w:fill="FFFFFF"/>
        <w:ind w:right="-284" w:firstLine="567"/>
        <w:jc w:val="right"/>
        <w:rPr>
          <w:color w:val="000000"/>
          <w:sz w:val="22"/>
          <w:szCs w:val="22"/>
        </w:rPr>
      </w:pPr>
      <w:r>
        <w:rPr>
          <w:rFonts w:ascii="Times New Roman" w:eastAsia="Times New Roman" w:hAnsi="Times New Roman" w:cs="Times New Roman"/>
          <w:b/>
          <w:color w:val="000000"/>
          <w:sz w:val="24"/>
          <w:szCs w:val="24"/>
        </w:rPr>
        <w:t>Додаток №4</w:t>
      </w:r>
    </w:p>
    <w:p w:rsidR="00C96713" w:rsidRDefault="005E4B55">
      <w:pPr>
        <w:pBdr>
          <w:top w:val="nil"/>
          <w:left w:val="nil"/>
          <w:bottom w:val="nil"/>
          <w:right w:val="nil"/>
          <w:between w:val="nil"/>
        </w:pBdr>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w:t>
      </w:r>
      <w:r>
        <w:rPr>
          <w:rFonts w:ascii="Times New Roman" w:eastAsia="Times New Roman" w:hAnsi="Times New Roman" w:cs="Times New Roman"/>
          <w:b/>
          <w:color w:val="000000"/>
          <w:sz w:val="24"/>
          <w:szCs w:val="24"/>
        </w:rPr>
        <w:t xml:space="preserve">до </w:t>
      </w:r>
      <w:r>
        <w:rPr>
          <w:rFonts w:ascii="Times New Roman" w:eastAsia="Times New Roman" w:hAnsi="Times New Roman" w:cs="Times New Roman"/>
          <w:b/>
          <w:color w:val="000000"/>
          <w:sz w:val="24"/>
          <w:szCs w:val="24"/>
          <w:highlight w:val="white"/>
        </w:rPr>
        <w:t> Оголошення про проведення спрощеної закупівлі</w:t>
      </w:r>
    </w:p>
    <w:p w:rsidR="00C96713" w:rsidRDefault="005E4B55">
      <w:pPr>
        <w:pBdr>
          <w:top w:val="nil"/>
          <w:left w:val="nil"/>
          <w:bottom w:val="nil"/>
          <w:right w:val="nil"/>
          <w:between w:val="nil"/>
        </w:pBdr>
        <w:ind w:left="2880"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w:t>
      </w:r>
    </w:p>
    <w:p w:rsidR="00C96713" w:rsidRDefault="005E4B55">
      <w:pPr>
        <w:pBdr>
          <w:top w:val="nil"/>
          <w:left w:val="nil"/>
          <w:bottom w:val="nil"/>
          <w:right w:val="nil"/>
          <w:between w:val="nil"/>
        </w:pBdr>
        <w:shd w:val="clear" w:color="auto" w:fill="FFFFFF"/>
        <w:spacing w:after="160" w:line="259" w:lineRule="auto"/>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w:t>
      </w:r>
    </w:p>
    <w:p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ДОГОВІР № </w:t>
      </w:r>
      <w:r>
        <w:rPr>
          <w:rFonts w:ascii="Times New Roman" w:eastAsia="Times New Roman" w:hAnsi="Times New Roman" w:cs="Times New Roman"/>
          <w:b/>
          <w:color w:val="000000"/>
          <w:sz w:val="24"/>
          <w:szCs w:val="24"/>
          <w:u w:val="single"/>
        </w:rPr>
        <w:t>_____</w:t>
      </w:r>
    </w:p>
    <w:p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здійснення оборонної закупівлі товарів за кошти Державного бюджету України</w:t>
      </w:r>
    </w:p>
    <w:p w:rsidR="00C96713" w:rsidRDefault="00C96713">
      <w:pPr>
        <w:pBdr>
          <w:top w:val="nil"/>
          <w:left w:val="nil"/>
          <w:bottom w:val="nil"/>
          <w:right w:val="nil"/>
          <w:between w:val="nil"/>
        </w:pBdr>
        <w:ind w:right="-284"/>
        <w:jc w:val="center"/>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Одеса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 ___________ 2024 року</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Військова частина А2756, в особі командира військової частини А2756 БОБРОВА Олександр</w:t>
      </w:r>
      <w:r>
        <w:rPr>
          <w:rFonts w:ascii="Times New Roman" w:eastAsia="Times New Roman" w:hAnsi="Times New Roman" w:cs="Times New Roman"/>
          <w:color w:val="000000"/>
          <w:sz w:val="24"/>
          <w:szCs w:val="24"/>
        </w:rPr>
        <w:t>а Володимировича (далі-Покупець), з однієї сторони, який діє на підставі наказу Міністерства оборони України «</w:t>
      </w:r>
      <w:r>
        <w:rPr>
          <w:rFonts w:ascii="Times New Roman" w:eastAsia="Times New Roman" w:hAnsi="Times New Roman" w:cs="Times New Roman"/>
          <w:color w:val="000000"/>
          <w:sz w:val="24"/>
          <w:szCs w:val="24"/>
          <w:highlight w:val="white"/>
        </w:rPr>
        <w:t>Про затвердження</w:t>
      </w:r>
      <w:r>
        <w:rPr>
          <w:rFonts w:ascii="Consolas" w:eastAsia="Consolas" w:hAnsi="Consolas" w:cs="Consolas"/>
          <w:color w:val="212529"/>
          <w:sz w:val="22"/>
          <w:szCs w:val="22"/>
          <w:highlight w:val="white"/>
        </w:rPr>
        <w:t xml:space="preserve"> </w:t>
      </w:r>
      <w:r>
        <w:rPr>
          <w:rFonts w:ascii="Times New Roman" w:eastAsia="Times New Roman" w:hAnsi="Times New Roman" w:cs="Times New Roman"/>
          <w:color w:val="000000"/>
          <w:sz w:val="24"/>
          <w:szCs w:val="24"/>
        </w:rPr>
        <w:t xml:space="preserve">Положення про військове (корабельне) господарство Збройних Сил України» від 16.07.97 №300, наказу Міністерства оборони України «Про уповноваження військових частин (установ, закладів) в системі Міністерства оборони України на здійснення оборонних </w:t>
      </w:r>
      <w:proofErr w:type="spellStart"/>
      <w:r>
        <w:rPr>
          <w:rFonts w:ascii="Times New Roman" w:eastAsia="Times New Roman" w:hAnsi="Times New Roman" w:cs="Times New Roman"/>
          <w:color w:val="000000"/>
          <w:sz w:val="24"/>
          <w:szCs w:val="24"/>
        </w:rPr>
        <w:t>закупівел</w:t>
      </w:r>
      <w:r>
        <w:rPr>
          <w:rFonts w:ascii="Times New Roman" w:eastAsia="Times New Roman" w:hAnsi="Times New Roman" w:cs="Times New Roman"/>
          <w:color w:val="000000"/>
          <w:sz w:val="24"/>
          <w:szCs w:val="24"/>
        </w:rPr>
        <w:t>ь</w:t>
      </w:r>
      <w:proofErr w:type="spellEnd"/>
      <w:r>
        <w:rPr>
          <w:rFonts w:ascii="Times New Roman" w:eastAsia="Times New Roman" w:hAnsi="Times New Roman" w:cs="Times New Roman"/>
          <w:color w:val="000000"/>
          <w:sz w:val="24"/>
          <w:szCs w:val="24"/>
        </w:rPr>
        <w:t xml:space="preserve"> та укладання державних контрактів (договорів) на період дії правового режиму воєнного стану» від 01.03.2023 року №111, та ___________, в особі ______________________, який діє на підставі Статуту (далі-Продавець) з другої сторони, разом – Сторони, уклали</w:t>
      </w:r>
      <w:r>
        <w:rPr>
          <w:rFonts w:ascii="Times New Roman" w:eastAsia="Times New Roman" w:hAnsi="Times New Roman" w:cs="Times New Roman"/>
          <w:color w:val="000000"/>
          <w:sz w:val="24"/>
          <w:szCs w:val="24"/>
        </w:rPr>
        <w:t xml:space="preserve"> цей Договір в порядку передбаченому постановою Кабінету Міністрів України «Про затвердження особливостей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від 11.11.2022 року №1275 (із змінами) за результатами спрощеної закуп</w:t>
      </w:r>
      <w:r>
        <w:rPr>
          <w:rFonts w:ascii="Times New Roman" w:eastAsia="Times New Roman" w:hAnsi="Times New Roman" w:cs="Times New Roman"/>
          <w:color w:val="000000"/>
          <w:sz w:val="24"/>
          <w:szCs w:val="24"/>
        </w:rPr>
        <w:t>івлі, про нижчевикладене.</w:t>
      </w: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rsidR="00C96713" w:rsidRDefault="005E4B55">
      <w:pPr>
        <w:numPr>
          <w:ilvl w:val="0"/>
          <w:numId w:val="1"/>
        </w:num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ДОГОВОРУ</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Продавець зобов'язується у 2024 році поставити та передати у власність Покупцю товар, зазначений у Специфікації (Додаток 1), що є невід'ємною частиною Договору, Покупець зобов'язується прийняти товар та оплатити його на умовах Договору.</w:t>
      </w:r>
    </w:p>
    <w:p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ab/>
        <w:t xml:space="preserve">Номенклатура, </w:t>
      </w:r>
      <w:r>
        <w:rPr>
          <w:rFonts w:ascii="Times New Roman" w:eastAsia="Times New Roman" w:hAnsi="Times New Roman" w:cs="Times New Roman"/>
          <w:color w:val="000000"/>
          <w:sz w:val="24"/>
          <w:szCs w:val="24"/>
        </w:rPr>
        <w:t>асортимент та кількість товару зазначені у Специфікації (Додаток 1) та визначаються відповідно до Єдиного закупівельного словника ДК 021:2015:42710000-6:–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Машини для виробництва текстильних виробів), (далі – Товар).</w:t>
      </w:r>
    </w:p>
    <w:p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Продавець гарантує, що товар належи</w:t>
      </w:r>
      <w:r>
        <w:rPr>
          <w:rFonts w:ascii="Times New Roman" w:eastAsia="Times New Roman" w:hAnsi="Times New Roman" w:cs="Times New Roman"/>
          <w:color w:val="000000"/>
          <w:sz w:val="24"/>
          <w:szCs w:val="24"/>
        </w:rPr>
        <w:t>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w:t>
      </w:r>
      <w:r>
        <w:rPr>
          <w:rFonts w:ascii="Times New Roman" w:eastAsia="Times New Roman" w:hAnsi="Times New Roman" w:cs="Times New Roman"/>
          <w:color w:val="000000"/>
          <w:sz w:val="24"/>
          <w:szCs w:val="24"/>
        </w:rPr>
        <w:t xml:space="preserve"> будь-якого іншого обтяження чи обмеження, передбаченого чинним законодавством України.</w:t>
      </w:r>
    </w:p>
    <w:p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w:t>
      </w:r>
      <w:r>
        <w:rPr>
          <w:rFonts w:ascii="Times New Roman" w:eastAsia="Times New Roman" w:hAnsi="Times New Roman" w:cs="Times New Roman"/>
          <w:color w:val="000000"/>
          <w:sz w:val="24"/>
          <w:szCs w:val="24"/>
        </w:rPr>
        <w:t>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Цей Договір укладено у відповіднос</w:t>
      </w:r>
      <w:r>
        <w:rPr>
          <w:rFonts w:ascii="Times New Roman" w:eastAsia="Times New Roman" w:hAnsi="Times New Roman" w:cs="Times New Roman"/>
          <w:color w:val="000000"/>
          <w:sz w:val="24"/>
          <w:szCs w:val="24"/>
        </w:rPr>
        <w:t xml:space="preserve">ті до Особливостей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№1275 від 11.11.2022 р. (із змінами).</w:t>
      </w:r>
    </w:p>
    <w:p w:rsidR="00C96713" w:rsidRDefault="00C96713">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p>
    <w:p w:rsidR="00C96713" w:rsidRDefault="005E4B55">
      <w:pPr>
        <w:numPr>
          <w:ilvl w:val="0"/>
          <w:numId w:val="1"/>
        </w:numPr>
        <w:pBdr>
          <w:top w:val="nil"/>
          <w:left w:val="nil"/>
          <w:bottom w:val="nil"/>
          <w:right w:val="nil"/>
          <w:between w:val="nil"/>
        </w:pBdr>
        <w:tabs>
          <w:tab w:val="left" w:pos="426"/>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ЯКІСТЬ ТОВАРУ</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Якість та комплектність товару, його тара, упаков</w:t>
      </w:r>
      <w:r>
        <w:rPr>
          <w:rFonts w:ascii="Times New Roman" w:eastAsia="Times New Roman" w:hAnsi="Times New Roman" w:cs="Times New Roman"/>
          <w:color w:val="000000"/>
          <w:sz w:val="24"/>
          <w:szCs w:val="24"/>
        </w:rPr>
        <w:t>ка та маркування повинні відповідати вимогам Державних стандартів України, технічним умовам та іншим нормам, встановленим законодавством України для такого виду товару.</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Товар повинен відповідати паспортним характеристикам та посвідчуватися сертифіката</w:t>
      </w:r>
      <w:r>
        <w:rPr>
          <w:rFonts w:ascii="Times New Roman" w:eastAsia="Times New Roman" w:hAnsi="Times New Roman" w:cs="Times New Roman"/>
          <w:color w:val="000000"/>
          <w:sz w:val="24"/>
          <w:szCs w:val="24"/>
        </w:rPr>
        <w:t>ми якості (відповідності) або іншими документами, виданими компетентними органами та/чи виробниками товару.</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ab/>
        <w:t>Номенклатура та кількість товару повинні відповідати Специфікації (Додаток 1).</w:t>
      </w:r>
    </w:p>
    <w:p w:rsidR="00C96713" w:rsidRDefault="00C96713">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p>
    <w:p w:rsidR="00C96713" w:rsidRDefault="005E4B55">
      <w:pPr>
        <w:numPr>
          <w:ilvl w:val="0"/>
          <w:numId w:val="1"/>
        </w:numPr>
        <w:pBdr>
          <w:top w:val="nil"/>
          <w:left w:val="nil"/>
          <w:bottom w:val="nil"/>
          <w:right w:val="nil"/>
          <w:between w:val="nil"/>
        </w:pBdr>
        <w:tabs>
          <w:tab w:val="left" w:pos="567"/>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ЦІНА ТА ПОРЯДОК ОПЛАТИ</w:t>
      </w:r>
    </w:p>
    <w:p w:rsidR="00C96713" w:rsidRDefault="005E4B55">
      <w:pPr>
        <w:widowControl w:val="0"/>
        <w:pBdr>
          <w:top w:val="nil"/>
          <w:left w:val="nil"/>
          <w:bottom w:val="nil"/>
          <w:right w:val="nil"/>
          <w:between w:val="nil"/>
        </w:pBdr>
        <w:shd w:val="clear" w:color="auto" w:fill="FFFFFF"/>
        <w:tabs>
          <w:tab w:val="left" w:pos="426"/>
          <w:tab w:val="left" w:pos="3261"/>
          <w:tab w:val="left" w:pos="4536"/>
          <w:tab w:val="left" w:pos="9214"/>
          <w:tab w:val="left" w:pos="9781"/>
        </w:tabs>
        <w:ind w:right="-28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Ціна Договору (загальна вартість товару) є твердою та за складовими визначеними у Специфікації становить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грн.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грн.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ab/>
        <w:t>Ціна Договору може бути зменшена за взаємною згодою сторін. У разі перевищення ціни договору, сума перевищення</w:t>
      </w:r>
      <w:r>
        <w:rPr>
          <w:rFonts w:ascii="Times New Roman" w:eastAsia="Times New Roman" w:hAnsi="Times New Roman" w:cs="Times New Roman"/>
          <w:color w:val="000000"/>
          <w:sz w:val="24"/>
          <w:szCs w:val="24"/>
        </w:rPr>
        <w:t xml:space="preserve"> оплаті не підлягає.</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color w:val="000000"/>
          <w:sz w:val="24"/>
          <w:szCs w:val="24"/>
        </w:rPr>
        <w:tab/>
        <w:t>Обсяги закупівлі товару можуть бути зменшені залежно від реального фінансування видатків на цілі, що передбачені Специфікацією (Додаток 1). Покупець у строк 10 днів з дня отримання інформації про зменшення бюджетних призначень пис</w:t>
      </w:r>
      <w:r>
        <w:rPr>
          <w:rFonts w:ascii="Times New Roman" w:eastAsia="Times New Roman" w:hAnsi="Times New Roman" w:cs="Times New Roman"/>
          <w:color w:val="000000"/>
          <w:sz w:val="24"/>
          <w:szCs w:val="24"/>
        </w:rPr>
        <w:t>ьмово повідомляє про зменшення обсягів закупівлі Продавця, на підставі чого Сторони укладають Додаткову угоду відповідно до п.8.3 Договору.</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ab/>
        <w:t>Покупець здійснює оплату на умовах безготівкового розрахунку протягом 2024 року. Фінансування здійснюється з де</w:t>
      </w:r>
      <w:r>
        <w:rPr>
          <w:rFonts w:ascii="Times New Roman" w:eastAsia="Times New Roman" w:hAnsi="Times New Roman" w:cs="Times New Roman"/>
          <w:color w:val="000000"/>
          <w:sz w:val="24"/>
          <w:szCs w:val="24"/>
        </w:rPr>
        <w:t>ржавного бюджету 2024 року.</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3.5.</w:t>
      </w:r>
      <w:r>
        <w:rPr>
          <w:rFonts w:ascii="Times New Roman" w:eastAsia="Times New Roman" w:hAnsi="Times New Roman" w:cs="Times New Roman"/>
          <w:color w:val="000000"/>
          <w:sz w:val="24"/>
          <w:szCs w:val="24"/>
        </w:rPr>
        <w:tab/>
        <w:t xml:space="preserve">Розрахунки за товар здійснюються протягом 10 банківських днів після надходження бюджетних коштів на рахунок Покупця, фактичного постачання товару та отримання Покупцем наступних документів: </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рахунку-фактури – 1 прим., видат</w:t>
      </w:r>
      <w:r>
        <w:rPr>
          <w:rFonts w:ascii="Times New Roman" w:eastAsia="Times New Roman" w:hAnsi="Times New Roman" w:cs="Times New Roman"/>
          <w:color w:val="000000"/>
          <w:sz w:val="24"/>
          <w:szCs w:val="24"/>
        </w:rPr>
        <w:t>кової накладної – 2 прим.</w:t>
      </w:r>
    </w:p>
    <w:p w:rsidR="00C96713" w:rsidRDefault="005E4B55">
      <w:pPr>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3.6.</w:t>
      </w:r>
      <w:r>
        <w:rPr>
          <w:rFonts w:ascii="Times New Roman" w:eastAsia="Times New Roman" w:hAnsi="Times New Roman" w:cs="Times New Roman"/>
          <w:color w:val="000000"/>
          <w:sz w:val="24"/>
          <w:szCs w:val="24"/>
        </w:rPr>
        <w:tab/>
        <w:t>Вартість тари, упаковки, витрати, пов'язані з доставкою товару на адресу Покупця, включено до загальної вартості товару.</w:t>
      </w:r>
    </w:p>
    <w:p w:rsidR="00C96713" w:rsidRDefault="005E4B55">
      <w:pPr>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Витрати пов’язані з заміною товару, який не відповідає вимогам Розділу 2 Договору здійснюються за рахунок Продавця в межах строку постачання.</w:t>
      </w:r>
    </w:p>
    <w:p w:rsidR="00C96713" w:rsidRDefault="005E4B55">
      <w:pPr>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3.8</w:t>
      </w:r>
      <w:r>
        <w:rPr>
          <w:rFonts w:ascii="Times New Roman" w:eastAsia="Times New Roman" w:hAnsi="Times New Roman" w:cs="Times New Roman"/>
          <w:color w:val="000000"/>
          <w:sz w:val="24"/>
          <w:szCs w:val="24"/>
        </w:rPr>
        <w:t xml:space="preserve"> Оскільки оплата за цим договором здійснюється за рахунок коштів, які визначаються Кабінетом Міністрів України </w:t>
      </w:r>
      <w:r>
        <w:rPr>
          <w:rFonts w:ascii="Times New Roman" w:eastAsia="Times New Roman" w:hAnsi="Times New Roman" w:cs="Times New Roman"/>
          <w:color w:val="000000"/>
          <w:sz w:val="24"/>
          <w:szCs w:val="24"/>
        </w:rPr>
        <w:t>на забезпечення Збройних Сил України, то у разі несвоєчасного або неповного виділення коштів на відповідне забезпечення Покупець не розглядає, а Продавець не висуває претензії та позови, які пов'язані з цими обставинами.</w:t>
      </w:r>
    </w:p>
    <w:p w:rsidR="00C96713" w:rsidRDefault="00C96713">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p>
    <w:p w:rsidR="00C96713" w:rsidRDefault="005E4B55">
      <w:pPr>
        <w:widowControl w:val="0"/>
        <w:numPr>
          <w:ilvl w:val="0"/>
          <w:numId w:val="1"/>
        </w:numPr>
        <w:pBdr>
          <w:top w:val="nil"/>
          <w:left w:val="nil"/>
          <w:bottom w:val="nil"/>
          <w:right w:val="nil"/>
          <w:between w:val="nil"/>
        </w:pBdr>
        <w:shd w:val="clear" w:color="auto" w:fill="FFFFFF"/>
        <w:tabs>
          <w:tab w:val="left" w:pos="426"/>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ТА СТРОКИ ПЕРЕДАЧІ ТОВАРУ</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bookmarkStart w:id="3" w:name="_1fob9te" w:colFirst="0" w:colLast="0"/>
      <w:bookmarkEnd w:id="3"/>
      <w:r>
        <w:rPr>
          <w:rFonts w:ascii="Times New Roman" w:eastAsia="Times New Roman" w:hAnsi="Times New Roman" w:cs="Times New Roman"/>
          <w:b/>
          <w:color w:val="000000"/>
          <w:sz w:val="24"/>
          <w:szCs w:val="24"/>
        </w:rPr>
        <w:t>4.1.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Продавець передає товар Покупцю протягом 10 днів з дня отримання від Покупця письмового повідомлення про готовність до виконання умов договору, але не пізніше 01.05.2024 року</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незалежно від того чи було направлено повідомлення.</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Перегляд строків постачання товару може здійснюватися у разі виникнення документально підтверджених об’єктивних обставин, що спричинили такий перегляд у тому числі непереборної сили, затримки фінансування витрат Покупця, за умови, що такі зміни не призведу</w:t>
      </w:r>
      <w:r>
        <w:rPr>
          <w:rFonts w:ascii="Times New Roman" w:eastAsia="Times New Roman" w:hAnsi="Times New Roman" w:cs="Times New Roman"/>
          <w:color w:val="000000"/>
          <w:sz w:val="24"/>
          <w:szCs w:val="24"/>
        </w:rPr>
        <w:t>ть до збільшення суми, визначеної в Договорі.</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Перехід права власності відбувається в момент передачі товару, що оформляється:</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видатковою накладною в 2 примірниках (по одному для кожної Сторони).</w:t>
      </w:r>
    </w:p>
    <w:p w:rsidR="00C96713" w:rsidRDefault="005E4B55">
      <w:pPr>
        <w:pBdr>
          <w:top w:val="nil"/>
          <w:left w:val="nil"/>
          <w:bottom w:val="nil"/>
          <w:right w:val="nil"/>
          <w:between w:val="nil"/>
        </w:pBdr>
        <w:tabs>
          <w:tab w:val="left" w:pos="426"/>
          <w:tab w:val="left" w:pos="9354"/>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w:t>
      </w:r>
      <w:r>
        <w:rPr>
          <w:rFonts w:ascii="Times New Roman" w:eastAsia="Times New Roman" w:hAnsi="Times New Roman" w:cs="Times New Roman"/>
          <w:color w:val="000000"/>
          <w:sz w:val="24"/>
          <w:szCs w:val="24"/>
        </w:rPr>
        <w:tab/>
        <w:t>Товар поставляється в упаковці Продавця, яка забе</w:t>
      </w:r>
      <w:r>
        <w:rPr>
          <w:rFonts w:ascii="Times New Roman" w:eastAsia="Times New Roman" w:hAnsi="Times New Roman" w:cs="Times New Roman"/>
          <w:color w:val="000000"/>
          <w:sz w:val="24"/>
          <w:szCs w:val="24"/>
        </w:rPr>
        <w:t>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 Доставка товару здійснюється за рахунок Продавця на адресу Покупця зазначену в реквізит</w:t>
      </w:r>
      <w:r>
        <w:rPr>
          <w:rFonts w:ascii="Times New Roman" w:eastAsia="Times New Roman" w:hAnsi="Times New Roman" w:cs="Times New Roman"/>
          <w:color w:val="000000"/>
          <w:sz w:val="24"/>
          <w:szCs w:val="24"/>
        </w:rPr>
        <w:t>ах Сторін.</w:t>
      </w:r>
    </w:p>
    <w:p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rsidR="00C96713" w:rsidRDefault="005E4B55">
      <w:pPr>
        <w:numPr>
          <w:ilvl w:val="0"/>
          <w:numId w:val="1"/>
        </w:numPr>
        <w:pBdr>
          <w:top w:val="nil"/>
          <w:left w:val="nil"/>
          <w:bottom w:val="nil"/>
          <w:right w:val="nil"/>
          <w:between w:val="nil"/>
        </w:pBdr>
        <w:tabs>
          <w:tab w:val="left" w:pos="567"/>
          <w:tab w:val="left" w:pos="9781"/>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ПРАВА ТА ОБОВ’ЯЗКИ СТОРІН</w:t>
      </w:r>
    </w:p>
    <w:p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b/>
          <w:color w:val="000000"/>
          <w:sz w:val="24"/>
          <w:szCs w:val="24"/>
        </w:rPr>
        <w:tab/>
        <w:t>Права Покупця:</w:t>
      </w:r>
    </w:p>
    <w:p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5.1.1.</w:t>
      </w:r>
      <w:r>
        <w:rPr>
          <w:rFonts w:ascii="Times New Roman" w:eastAsia="Times New Roman" w:hAnsi="Times New Roman" w:cs="Times New Roman"/>
          <w:color w:val="000000"/>
          <w:sz w:val="24"/>
          <w:szCs w:val="24"/>
        </w:rPr>
        <w:tab/>
        <w:t>Вимагати від Продавця своєчасного та якісного постачання товару у строки та на умовах, визначених Договором.</w:t>
      </w:r>
    </w:p>
    <w:p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5.1.2.</w:t>
      </w:r>
      <w:r>
        <w:rPr>
          <w:rFonts w:ascii="Times New Roman" w:eastAsia="Times New Roman" w:hAnsi="Times New Roman" w:cs="Times New Roman"/>
          <w:color w:val="000000"/>
          <w:sz w:val="24"/>
          <w:szCs w:val="24"/>
        </w:rPr>
        <w:tab/>
        <w:t>Контролювати поставку товарів у строки, встановлені Договором.</w:t>
      </w:r>
    </w:p>
    <w:p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Зменшувати обсяги закупівлі товару та Ціну Договору згідно п. 3.2 та 3.3 Договору.</w:t>
      </w:r>
    </w:p>
    <w:p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5.1.4.</w:t>
      </w:r>
      <w:r>
        <w:rPr>
          <w:rFonts w:ascii="Times New Roman" w:eastAsia="Times New Roman" w:hAnsi="Times New Roman" w:cs="Times New Roman"/>
          <w:color w:val="000000"/>
          <w:sz w:val="24"/>
          <w:szCs w:val="24"/>
        </w:rPr>
        <w:tab/>
        <w:t>Повернути рахунки Продавцю без оплати у випадку неналежного оформлення чи не надання документів, передбачених п. 3.5 Договору та інших обґрунтованих причин.</w:t>
      </w:r>
    </w:p>
    <w:p w:rsidR="00C96713" w:rsidRDefault="005E4B55">
      <w:pPr>
        <w:widowControl w:val="0"/>
        <w:pBdr>
          <w:top w:val="nil"/>
          <w:left w:val="nil"/>
          <w:bottom w:val="nil"/>
          <w:right w:val="nil"/>
          <w:between w:val="nil"/>
        </w:pBdr>
        <w:shd w:val="clear" w:color="auto" w:fill="FFFFFF"/>
        <w:tabs>
          <w:tab w:val="left" w:pos="346"/>
          <w:tab w:val="left" w:pos="567"/>
          <w:tab w:val="left" w:pos="1390"/>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5.1.5.</w:t>
      </w:r>
      <w:r>
        <w:rPr>
          <w:rFonts w:ascii="Times New Roman" w:eastAsia="Times New Roman" w:hAnsi="Times New Roman" w:cs="Times New Roman"/>
          <w:color w:val="000000"/>
          <w:sz w:val="24"/>
          <w:szCs w:val="24"/>
        </w:rPr>
        <w:tab/>
        <w:t>Ві</w:t>
      </w:r>
      <w:r>
        <w:rPr>
          <w:rFonts w:ascii="Times New Roman" w:eastAsia="Times New Roman" w:hAnsi="Times New Roman" w:cs="Times New Roman"/>
          <w:color w:val="000000"/>
          <w:sz w:val="24"/>
          <w:szCs w:val="24"/>
        </w:rPr>
        <w:t xml:space="preserve">дмовитися від Договору в односторонньому порядку (розірвати Договір) та вимагати відшкодування збитків, письмово повідомивши про це Продавця, у разі неналежного виконання зобов'язання Продавцем, істотних порушень Договору з його боку та якщо він своєчасно </w:t>
      </w:r>
      <w:r>
        <w:rPr>
          <w:rFonts w:ascii="Times New Roman" w:eastAsia="Times New Roman" w:hAnsi="Times New Roman" w:cs="Times New Roman"/>
          <w:color w:val="000000"/>
          <w:sz w:val="24"/>
          <w:szCs w:val="24"/>
        </w:rPr>
        <w:t>не розпочав поставку товару або здійснює її настільки повільно, що закінчення її у строк стає явно неможливим.</w:t>
      </w:r>
    </w:p>
    <w:p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5.1.6.</w:t>
      </w:r>
      <w:r>
        <w:rPr>
          <w:rFonts w:ascii="Times New Roman" w:eastAsia="Times New Roman" w:hAnsi="Times New Roman" w:cs="Times New Roman"/>
          <w:color w:val="000000"/>
          <w:sz w:val="24"/>
          <w:szCs w:val="24"/>
        </w:rPr>
        <w:tab/>
        <w:t xml:space="preserve">Вимагати заміну неякісного товару на товар належної якості у випадках: не відповідності </w:t>
      </w:r>
      <w:r>
        <w:rPr>
          <w:rFonts w:ascii="Times New Roman" w:eastAsia="Times New Roman" w:hAnsi="Times New Roman" w:cs="Times New Roman"/>
          <w:color w:val="000000"/>
          <w:sz w:val="24"/>
          <w:szCs w:val="24"/>
        </w:rPr>
        <w:lastRenderedPageBreak/>
        <w:t>товару вимогам Розділу 2 Договору; виявлення недол</w:t>
      </w:r>
      <w:r>
        <w:rPr>
          <w:rFonts w:ascii="Times New Roman" w:eastAsia="Times New Roman" w:hAnsi="Times New Roman" w:cs="Times New Roman"/>
          <w:color w:val="000000"/>
          <w:sz w:val="24"/>
          <w:szCs w:val="24"/>
        </w:rPr>
        <w:t>іків під час прийому товару чи експлуатації протягом гарантійного строку.</w:t>
      </w:r>
    </w:p>
    <w:p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b/>
          <w:color w:val="000000"/>
          <w:sz w:val="24"/>
          <w:szCs w:val="24"/>
        </w:rPr>
        <w:tab/>
        <w:t>Обов’язки Покупця:</w:t>
      </w:r>
    </w:p>
    <w:p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Своєчасно та в повному обсязі проводити оплату поставлених товарів.</w:t>
      </w:r>
    </w:p>
    <w:p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Прийняти товар в порядку, установленому Договором, крім випадків, коли він має право вимагати заміни товару або право відмови від Договору.</w:t>
      </w:r>
    </w:p>
    <w:p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w:t>
      </w:r>
      <w:r>
        <w:rPr>
          <w:rFonts w:ascii="Times New Roman" w:eastAsia="Times New Roman" w:hAnsi="Times New Roman" w:cs="Times New Roman"/>
          <w:b/>
          <w:color w:val="000000"/>
          <w:sz w:val="24"/>
          <w:szCs w:val="24"/>
        </w:rPr>
        <w:tab/>
        <w:t>Права Продавця:</w:t>
      </w:r>
    </w:p>
    <w:p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5.3.1.</w:t>
      </w:r>
      <w:r>
        <w:rPr>
          <w:rFonts w:ascii="Times New Roman" w:eastAsia="Times New Roman" w:hAnsi="Times New Roman" w:cs="Times New Roman"/>
          <w:color w:val="000000"/>
          <w:sz w:val="24"/>
          <w:szCs w:val="24"/>
        </w:rPr>
        <w:tab/>
        <w:t>Вимагати від Покупця своєчасної та повної оплати за поставлений товар.</w:t>
      </w:r>
    </w:p>
    <w:p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5.3.2.</w:t>
      </w:r>
      <w:r>
        <w:rPr>
          <w:rFonts w:ascii="Times New Roman" w:eastAsia="Times New Roman" w:hAnsi="Times New Roman" w:cs="Times New Roman"/>
          <w:color w:val="000000"/>
          <w:sz w:val="24"/>
          <w:szCs w:val="24"/>
        </w:rPr>
        <w:tab/>
        <w:t>Достроково</w:t>
      </w:r>
      <w:r>
        <w:rPr>
          <w:rFonts w:ascii="Times New Roman" w:eastAsia="Times New Roman" w:hAnsi="Times New Roman" w:cs="Times New Roman"/>
          <w:color w:val="000000"/>
          <w:sz w:val="24"/>
          <w:szCs w:val="24"/>
        </w:rPr>
        <w:t xml:space="preserve"> розірвати Договір у разі невиконання Покупцем зобов'язань, письмово повідомивши про це Покупця у строк 10 днів.</w:t>
      </w:r>
    </w:p>
    <w:p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w:t>
      </w:r>
      <w:r>
        <w:rPr>
          <w:rFonts w:ascii="Times New Roman" w:eastAsia="Times New Roman" w:hAnsi="Times New Roman" w:cs="Times New Roman"/>
          <w:b/>
          <w:color w:val="000000"/>
          <w:sz w:val="24"/>
          <w:szCs w:val="24"/>
        </w:rPr>
        <w:tab/>
        <w:t>Обов’язки Продавця:</w:t>
      </w:r>
    </w:p>
    <w:p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Поставити товар, якість якого відповідає вимогам Розділу 2 Договору, у строки та на умовах, встановлених Договором.</w:t>
      </w:r>
    </w:p>
    <w:p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5.4.2.</w:t>
      </w:r>
      <w:r>
        <w:rPr>
          <w:rFonts w:ascii="Times New Roman" w:eastAsia="Times New Roman" w:hAnsi="Times New Roman" w:cs="Times New Roman"/>
          <w:color w:val="000000"/>
          <w:sz w:val="24"/>
          <w:szCs w:val="24"/>
        </w:rPr>
        <w:tab/>
        <w:t>Поставити та передати товар Покупцю в порядку, установленому Договором, з оформленням визначених Договором документів.</w:t>
      </w:r>
    </w:p>
    <w:p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Письмово повідомити Покупця про обставини, які перешкоджають належному виконанню обов'язків за Договором.</w:t>
      </w:r>
    </w:p>
    <w:p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5.4.4.</w:t>
      </w:r>
      <w:r>
        <w:rPr>
          <w:rFonts w:ascii="Times New Roman" w:eastAsia="Times New Roman" w:hAnsi="Times New Roman" w:cs="Times New Roman"/>
          <w:color w:val="000000"/>
          <w:sz w:val="24"/>
          <w:szCs w:val="24"/>
        </w:rPr>
        <w:tab/>
        <w:t>Замінити товар якість якого не відповідає вимогам Розділу 2 Договору, протягом 10 днів з дня отримання обґрунтованої претензії від Покупця, або</w:t>
      </w:r>
      <w:r>
        <w:rPr>
          <w:rFonts w:ascii="Times New Roman" w:eastAsia="Times New Roman" w:hAnsi="Times New Roman" w:cs="Times New Roman"/>
          <w:color w:val="000000"/>
          <w:sz w:val="24"/>
          <w:szCs w:val="24"/>
        </w:rPr>
        <w:t xml:space="preserve"> повернути вартість товару неналежної якості, згідно з цінами зазначеними в Розділі 3 Договору. </w:t>
      </w:r>
    </w:p>
    <w:p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Жодна із Сторін не має права передавати свої права та обов'язки за Договором третім особам</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без згоди на це іншої Сторони та оформлення у встановленому Дог</w:t>
      </w:r>
      <w:r>
        <w:rPr>
          <w:rFonts w:ascii="Times New Roman" w:eastAsia="Times New Roman" w:hAnsi="Times New Roman" w:cs="Times New Roman"/>
          <w:color w:val="000000"/>
          <w:sz w:val="24"/>
          <w:szCs w:val="24"/>
        </w:rPr>
        <w:t>овором порядку.</w:t>
      </w:r>
    </w:p>
    <w:p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rsidR="00C96713" w:rsidRDefault="005E4B55">
      <w:pPr>
        <w:widowControl w:val="0"/>
        <w:numPr>
          <w:ilvl w:val="0"/>
          <w:numId w:val="1"/>
        </w:numPr>
        <w:pBdr>
          <w:top w:val="nil"/>
          <w:left w:val="nil"/>
          <w:bottom w:val="nil"/>
          <w:right w:val="nil"/>
          <w:between w:val="nil"/>
        </w:pBdr>
        <w:shd w:val="clear" w:color="auto" w:fill="FFFFFF"/>
        <w:tabs>
          <w:tab w:val="left" w:pos="338"/>
          <w:tab w:val="left" w:pos="567"/>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ГАРАНТІЙНІ ЗОБОВ'ЯЗАННЯ</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w:t>
      </w:r>
      <w:r>
        <w:rPr>
          <w:rFonts w:ascii="Times New Roman" w:eastAsia="Times New Roman" w:hAnsi="Times New Roman" w:cs="Times New Roman"/>
          <w:color w:val="000000"/>
          <w:sz w:val="24"/>
          <w:szCs w:val="24"/>
        </w:rPr>
        <w:tab/>
        <w:t>Продавець гарантує що товар, який передається Покупцю за Договором, відповідає вимогам Розділу 2 Договору. Гарантія поширюється на товар та всі його комплектуючі.</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Продавець гарантує заміну неякісного товару своїми силами та за свій рахунок протягом 10 днів з дня отримання обґрунтованої претензії від Покупця.</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w:t>
      </w:r>
      <w:r>
        <w:rPr>
          <w:rFonts w:ascii="Times New Roman" w:eastAsia="Times New Roman" w:hAnsi="Times New Roman" w:cs="Times New Roman"/>
          <w:color w:val="000000"/>
          <w:sz w:val="24"/>
          <w:szCs w:val="24"/>
        </w:rPr>
        <w:tab/>
        <w:t>Гарантійний строк експлуатації товару визначається законодавством України для такого виду товару, вказує</w:t>
      </w:r>
      <w:r>
        <w:rPr>
          <w:rFonts w:ascii="Times New Roman" w:eastAsia="Times New Roman" w:hAnsi="Times New Roman" w:cs="Times New Roman"/>
          <w:color w:val="000000"/>
          <w:sz w:val="24"/>
          <w:szCs w:val="24"/>
        </w:rPr>
        <w:t>ться в супровідних документах та складає не менше 12 місяців.</w:t>
      </w:r>
    </w:p>
    <w:p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rsidR="00C96713" w:rsidRDefault="005E4B55">
      <w:pPr>
        <w:numPr>
          <w:ilvl w:val="0"/>
          <w:numId w:val="1"/>
        </w:numPr>
        <w:pBdr>
          <w:top w:val="nil"/>
          <w:left w:val="nil"/>
          <w:bottom w:val="nil"/>
          <w:right w:val="nil"/>
          <w:between w:val="nil"/>
        </w:pBdr>
        <w:tabs>
          <w:tab w:val="left" w:pos="426"/>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ВІДПОВІДАЛЬНІСТЬ СТОРІН ТА ПОРЯДОК ВИРІШЕННЯ СПОРІВ</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w:t>
      </w:r>
      <w:r>
        <w:rPr>
          <w:rFonts w:ascii="Times New Roman" w:eastAsia="Times New Roman" w:hAnsi="Times New Roman" w:cs="Times New Roman"/>
          <w:color w:val="000000"/>
          <w:sz w:val="24"/>
          <w:szCs w:val="24"/>
        </w:rPr>
        <w:tab/>
        <w:t>У разі невиконання або неналежного виконання своїх зобов’язань за Договором Сторони несуть відповідальність передбачену Договором та зак</w:t>
      </w:r>
      <w:r>
        <w:rPr>
          <w:rFonts w:ascii="Times New Roman" w:eastAsia="Times New Roman" w:hAnsi="Times New Roman" w:cs="Times New Roman"/>
          <w:color w:val="000000"/>
          <w:sz w:val="24"/>
          <w:szCs w:val="24"/>
        </w:rPr>
        <w:t>онодавством України.</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4"/>
          <w:szCs w:val="24"/>
        </w:rPr>
        <w:t>7.2.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За порушення строків виконання зобов’язань по Договору Продавець сплачує пеню у розмірі 0,1 % вартості товару, з якого допущено прострочення виконання за кожний день прострочення, а за прострочення понад 30 днів додатково стягується штраф у розмірі 7 % вка</w:t>
      </w:r>
      <w:r>
        <w:rPr>
          <w:rFonts w:ascii="Times New Roman" w:eastAsia="Times New Roman" w:hAnsi="Times New Roman" w:cs="Times New Roman"/>
          <w:color w:val="000000"/>
          <w:sz w:val="24"/>
          <w:szCs w:val="24"/>
        </w:rPr>
        <w:t>заної вартості на користь Покупця (сторони погодились, що термін нарахування та сплати штрафних санкцій не обмежується 6 місяцями, та діє протягом всього часу час порушення строків виконання зобов’язань ).</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7.3.</w:t>
      </w:r>
      <w:r>
        <w:rPr>
          <w:rFonts w:ascii="Times New Roman" w:eastAsia="Times New Roman" w:hAnsi="Times New Roman" w:cs="Times New Roman"/>
          <w:color w:val="000000"/>
          <w:sz w:val="24"/>
          <w:szCs w:val="24"/>
        </w:rPr>
        <w:tab/>
        <w:t>За порушення умов зобов'язання щодо якості (к</w:t>
      </w:r>
      <w:r>
        <w:rPr>
          <w:rFonts w:ascii="Times New Roman" w:eastAsia="Times New Roman" w:hAnsi="Times New Roman" w:cs="Times New Roman"/>
          <w:color w:val="000000"/>
          <w:sz w:val="24"/>
          <w:szCs w:val="24"/>
        </w:rPr>
        <w:t>омплектності) товарів Продавець сплачує штраф у розмірі 20 % вартості неякісних (некомплектних) товарів на користь Покупця.</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7.4.</w:t>
      </w:r>
      <w:r>
        <w:rPr>
          <w:rFonts w:ascii="Times New Roman" w:eastAsia="Times New Roman" w:hAnsi="Times New Roman" w:cs="Times New Roman"/>
          <w:color w:val="000000"/>
          <w:sz w:val="24"/>
          <w:szCs w:val="24"/>
        </w:rPr>
        <w:tab/>
        <w:t>Сплата пені та штрафу не звільняє Сторін від виконання зобов’язань за Договором.</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Покупець звільняється від сплати пені та штрафних санкцій за порушення строків оплати товару.</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7.6.</w:t>
      </w:r>
      <w:r>
        <w:rPr>
          <w:rFonts w:ascii="Times New Roman" w:eastAsia="Times New Roman" w:hAnsi="Times New Roman" w:cs="Times New Roman"/>
          <w:color w:val="000000"/>
          <w:sz w:val="24"/>
          <w:szCs w:val="24"/>
        </w:rPr>
        <w:tab/>
        <w:t>Сторони звільняються від відповідальності за невиконання або неналежне виконання зобов’язань за Договором, якщо доведуть, що воно сталося не з їх вини чи вна</w:t>
      </w:r>
      <w:r>
        <w:rPr>
          <w:rFonts w:ascii="Times New Roman" w:eastAsia="Times New Roman" w:hAnsi="Times New Roman" w:cs="Times New Roman"/>
          <w:color w:val="000000"/>
          <w:sz w:val="24"/>
          <w:szCs w:val="24"/>
        </w:rPr>
        <w:t>слідок дії непереборної сили (форс-мажорних обставин), які не існували на час підписання Договору та виникли поза волею Сторін (аварія, катастрофа, стихійне лихо, епідемія, війна та інші). Доказом виникнення таких обставин є документи, видані уповноваженим</w:t>
      </w:r>
      <w:r>
        <w:rPr>
          <w:rFonts w:ascii="Times New Roman" w:eastAsia="Times New Roman" w:hAnsi="Times New Roman" w:cs="Times New Roman"/>
          <w:color w:val="000000"/>
          <w:sz w:val="24"/>
          <w:szCs w:val="24"/>
        </w:rPr>
        <w:t>и на те органами.</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7.7.</w:t>
      </w:r>
      <w:r>
        <w:rPr>
          <w:rFonts w:ascii="Times New Roman" w:eastAsia="Times New Roman" w:hAnsi="Times New Roman" w:cs="Times New Roman"/>
          <w:color w:val="000000"/>
          <w:sz w:val="24"/>
          <w:szCs w:val="24"/>
        </w:rPr>
        <w:tab/>
        <w:t>Сторона, яка не може виконувати зобов’язання внаслідок дії непереборної сили (форс-мажорних обставин), зобов'язана не пізніше 5 днів з дати настання таких обставин повідомити у письмовій формі іншу Сторону та надати підтверджуючі док</w:t>
      </w:r>
      <w:r>
        <w:rPr>
          <w:rFonts w:ascii="Times New Roman" w:eastAsia="Times New Roman" w:hAnsi="Times New Roman" w:cs="Times New Roman"/>
          <w:color w:val="000000"/>
          <w:sz w:val="24"/>
          <w:szCs w:val="24"/>
        </w:rPr>
        <w:t>ументи.</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7.8.</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Якщо дія непереборної сили (форс-мажорних обставин) буде продовжуватись більше, ніж 30 днів, то кожна із Сторін вправі розірвати Договір. В такому разі, жодна із Сторін не має права вимагати від іншої відшкодування збитків.</w:t>
      </w:r>
    </w:p>
    <w:p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7.9.</w:t>
      </w:r>
      <w:r>
        <w:rPr>
          <w:rFonts w:ascii="Times New Roman" w:eastAsia="Times New Roman" w:hAnsi="Times New Roman" w:cs="Times New Roman"/>
          <w:color w:val="000000"/>
          <w:sz w:val="24"/>
          <w:szCs w:val="24"/>
        </w:rPr>
        <w:tab/>
        <w:t xml:space="preserve">Усі спори, що </w:t>
      </w:r>
      <w:r>
        <w:rPr>
          <w:rFonts w:ascii="Times New Roman" w:eastAsia="Times New Roman" w:hAnsi="Times New Roman" w:cs="Times New Roman"/>
          <w:color w:val="000000"/>
          <w:sz w:val="24"/>
          <w:szCs w:val="24"/>
        </w:rPr>
        <w:t xml:space="preserve">пов’язані з Договором вирішуються шляхом переговорів між Сторонами. </w:t>
      </w:r>
    </w:p>
    <w:p w:rsidR="00C96713" w:rsidRDefault="005E4B55">
      <w:pPr>
        <w:pBdr>
          <w:top w:val="nil"/>
          <w:left w:val="nil"/>
          <w:bottom w:val="nil"/>
          <w:right w:val="nil"/>
          <w:between w:val="nil"/>
        </w:pBdr>
        <w:tabs>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7.10.</w:t>
      </w:r>
      <w:r>
        <w:rPr>
          <w:rFonts w:ascii="Times New Roman" w:eastAsia="Times New Roman" w:hAnsi="Times New Roman" w:cs="Times New Roman"/>
          <w:color w:val="000000"/>
          <w:sz w:val="24"/>
          <w:szCs w:val="24"/>
        </w:rPr>
        <w:tab/>
        <w:t>Якщо спір не може бути вирішений шляхом переговорів, встановленим порядком пред’являються претензії, які розглядаються Сторонами у 10 денний термін. Про результати розгляду претензі</w:t>
      </w:r>
      <w:r>
        <w:rPr>
          <w:rFonts w:ascii="Times New Roman" w:eastAsia="Times New Roman" w:hAnsi="Times New Roman" w:cs="Times New Roman"/>
          <w:color w:val="000000"/>
          <w:sz w:val="24"/>
          <w:szCs w:val="24"/>
        </w:rPr>
        <w:t>ї заявник має бути повідомлений письмово. У разі не досягнення Сторонами згоди, спори вирішуються в судовому порядку згідно чинного законодавства України.</w:t>
      </w:r>
    </w:p>
    <w:p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7.11.</w:t>
      </w:r>
      <w:r>
        <w:rPr>
          <w:rFonts w:ascii="Times New Roman" w:eastAsia="Times New Roman" w:hAnsi="Times New Roman" w:cs="Times New Roman"/>
          <w:color w:val="000000"/>
          <w:sz w:val="24"/>
          <w:szCs w:val="24"/>
        </w:rPr>
        <w:t xml:space="preserve"> Сторони домовились, що сам факт військової агресії російської федерації проти України не є обставиною непереборної сили, якщо територія виконання зобов’язань не знаходиться в зоні бойових дій.</w:t>
      </w:r>
    </w:p>
    <w:p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rsidR="00C96713" w:rsidRDefault="005E4B55">
      <w:pPr>
        <w:numPr>
          <w:ilvl w:val="0"/>
          <w:numId w:val="1"/>
        </w:numPr>
        <w:pBdr>
          <w:top w:val="nil"/>
          <w:left w:val="nil"/>
          <w:bottom w:val="nil"/>
          <w:right w:val="nil"/>
          <w:between w:val="nil"/>
        </w:pBdr>
        <w:tabs>
          <w:tab w:val="left" w:pos="567"/>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ДОГОВОРУ ТА ІНШІ ПОЛОЖЕННЯ</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Договір набуває чинності з дня підписання Сторонами і діє до 31.12.2024 року включно, крім гарантійних та фінансових зобов'язань, які діють до їх повного виконання.</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bookmarkStart w:id="4" w:name="_3znysh7" w:colFirst="0" w:colLast="0"/>
      <w:bookmarkEnd w:id="4"/>
      <w:r>
        <w:rPr>
          <w:rFonts w:ascii="Times New Roman" w:eastAsia="Times New Roman" w:hAnsi="Times New Roman" w:cs="Times New Roman"/>
          <w:b/>
          <w:color w:val="000000"/>
          <w:sz w:val="24"/>
          <w:szCs w:val="24"/>
        </w:rPr>
        <w:t>8.2.</w:t>
      </w:r>
      <w:r>
        <w:rPr>
          <w:rFonts w:ascii="Times New Roman" w:eastAsia="Times New Roman" w:hAnsi="Times New Roman" w:cs="Times New Roman"/>
          <w:color w:val="000000"/>
          <w:sz w:val="24"/>
          <w:szCs w:val="24"/>
        </w:rPr>
        <w:tab/>
        <w:t>Договір складено в двох оригінальних примірниках, які мають однакову юридичну силу (по</w:t>
      </w:r>
      <w:r>
        <w:rPr>
          <w:rFonts w:ascii="Times New Roman" w:eastAsia="Times New Roman" w:hAnsi="Times New Roman" w:cs="Times New Roman"/>
          <w:color w:val="000000"/>
          <w:sz w:val="24"/>
          <w:szCs w:val="24"/>
        </w:rPr>
        <w:t xml:space="preserve"> одному для кожної Сторони).</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8.3.</w:t>
      </w:r>
      <w:r>
        <w:rPr>
          <w:rFonts w:ascii="Times New Roman" w:eastAsia="Times New Roman" w:hAnsi="Times New Roman" w:cs="Times New Roman"/>
          <w:color w:val="000000"/>
          <w:sz w:val="24"/>
          <w:szCs w:val="24"/>
        </w:rPr>
        <w:tab/>
        <w:t>Зміни та доповнення до Договору вносяться тільки у письмовій формі шляхом укладання додаткових угод, які підписуються Сторонами та є невід'ємними його частинами з урахуванням вимог чинного законодавства України.</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8.4.</w:t>
      </w:r>
      <w:r>
        <w:rPr>
          <w:rFonts w:ascii="Times New Roman" w:eastAsia="Times New Roman" w:hAnsi="Times New Roman" w:cs="Times New Roman"/>
          <w:color w:val="000000"/>
          <w:sz w:val="24"/>
          <w:szCs w:val="24"/>
        </w:rPr>
        <w:tab/>
        <w:t>Достр</w:t>
      </w:r>
      <w:r>
        <w:rPr>
          <w:rFonts w:ascii="Times New Roman" w:eastAsia="Times New Roman" w:hAnsi="Times New Roman" w:cs="Times New Roman"/>
          <w:color w:val="000000"/>
          <w:sz w:val="24"/>
          <w:szCs w:val="24"/>
        </w:rPr>
        <w:t>окове розірвання Договору можливе відповідно до п.5.1.5 Договору чи за письмовою згодою Сторін, якщо інше не встановлено Договором або законодавством України. Договір вважається розірваним в односторонньому порядку з дати отримання Продавцем обґрунтованого</w:t>
      </w:r>
      <w:r>
        <w:rPr>
          <w:rFonts w:ascii="Times New Roman" w:eastAsia="Times New Roman" w:hAnsi="Times New Roman" w:cs="Times New Roman"/>
          <w:color w:val="000000"/>
          <w:sz w:val="24"/>
          <w:szCs w:val="24"/>
        </w:rPr>
        <w:t xml:space="preserve"> письмового повідомлення від Покупця.</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8.5.</w:t>
      </w:r>
      <w:r>
        <w:rPr>
          <w:rFonts w:ascii="Times New Roman" w:eastAsia="Times New Roman" w:hAnsi="Times New Roman" w:cs="Times New Roman"/>
          <w:color w:val="000000"/>
          <w:sz w:val="24"/>
          <w:szCs w:val="24"/>
        </w:rPr>
        <w:tab/>
        <w:t>У випадках, не передбачених Договором, Сторони керуються чинним законодавством.</w:t>
      </w:r>
    </w:p>
    <w:p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8.6.</w:t>
      </w:r>
      <w:r>
        <w:rPr>
          <w:rFonts w:ascii="Times New Roman" w:eastAsia="Times New Roman" w:hAnsi="Times New Roman" w:cs="Times New Roman"/>
          <w:color w:val="000000"/>
          <w:sz w:val="24"/>
          <w:szCs w:val="24"/>
        </w:rPr>
        <w:tab/>
        <w:t>Після підписання Договору попередні переговори, листування, угоди та протоколи за ним про наміри з питань, що стосуються Договор</w:t>
      </w:r>
      <w:r>
        <w:rPr>
          <w:rFonts w:ascii="Times New Roman" w:eastAsia="Times New Roman" w:hAnsi="Times New Roman" w:cs="Times New Roman"/>
          <w:color w:val="000000"/>
          <w:sz w:val="24"/>
          <w:szCs w:val="24"/>
        </w:rPr>
        <w:t>у, втрачають юридичну силу.</w:t>
      </w:r>
    </w:p>
    <w:p w:rsidR="00C96713" w:rsidRDefault="005E4B55">
      <w:pPr>
        <w:pBdr>
          <w:top w:val="nil"/>
          <w:left w:val="nil"/>
          <w:bottom w:val="nil"/>
          <w:right w:val="nil"/>
          <w:between w:val="nil"/>
        </w:pBdr>
        <w:tabs>
          <w:tab w:val="left" w:pos="42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8.7.</w:t>
      </w:r>
      <w:r>
        <w:rPr>
          <w:rFonts w:ascii="Times New Roman" w:eastAsia="Times New Roman" w:hAnsi="Times New Roman" w:cs="Times New Roman"/>
          <w:color w:val="000000"/>
          <w:sz w:val="24"/>
          <w:szCs w:val="24"/>
        </w:rPr>
        <w:tab/>
        <w:t xml:space="preserve">Невід'ємною частиною Договору є додатки: Додаток 1 Специфікація товару на __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w:t>
      </w:r>
    </w:p>
    <w:p w:rsidR="00C96713" w:rsidRDefault="005E4B55">
      <w:pPr>
        <w:pBdr>
          <w:top w:val="nil"/>
          <w:left w:val="nil"/>
          <w:bottom w:val="nil"/>
          <w:right w:val="nil"/>
          <w:between w:val="nil"/>
        </w:pBdr>
        <w:tabs>
          <w:tab w:val="left" w:pos="42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8.8</w:t>
      </w:r>
      <w:r>
        <w:rPr>
          <w:rFonts w:ascii="Times New Roman" w:eastAsia="Times New Roman" w:hAnsi="Times New Roman" w:cs="Times New Roman"/>
          <w:color w:val="000000"/>
          <w:sz w:val="24"/>
          <w:szCs w:val="24"/>
        </w:rPr>
        <w:t>. Істотні умови договору не можуть змінюватися після його підписання до виконання зобов’язань сторонами в повному обсязі, крім випадків, в</w:t>
      </w:r>
      <w:r>
        <w:rPr>
          <w:rFonts w:ascii="Times New Roman" w:eastAsia="Times New Roman" w:hAnsi="Times New Roman" w:cs="Times New Roman"/>
          <w:color w:val="000000"/>
          <w:sz w:val="24"/>
          <w:szCs w:val="24"/>
        </w:rPr>
        <w:t>изначених </w:t>
      </w:r>
      <w:hyperlink r:id="rId9" w:anchor="n509">
        <w:r>
          <w:rPr>
            <w:rFonts w:ascii="Times New Roman" w:eastAsia="Times New Roman" w:hAnsi="Times New Roman" w:cs="Times New Roman"/>
            <w:color w:val="0000FF"/>
            <w:sz w:val="24"/>
            <w:szCs w:val="24"/>
            <w:u w:val="single"/>
          </w:rPr>
          <w:t>пунктом 19</w:t>
        </w:r>
      </w:hyperlink>
      <w:r>
        <w:rPr>
          <w:rFonts w:ascii="Times New Roman" w:eastAsia="Times New Roman" w:hAnsi="Times New Roman" w:cs="Times New Roman"/>
          <w:color w:val="000000"/>
          <w:sz w:val="24"/>
          <w:szCs w:val="24"/>
        </w:rPr>
        <w:t xml:space="preserve">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w:t>
      </w:r>
      <w:r>
        <w:rPr>
          <w:rFonts w:ascii="Times New Roman" w:eastAsia="Times New Roman" w:hAnsi="Times New Roman" w:cs="Times New Roman"/>
          <w:color w:val="000000"/>
          <w:sz w:val="24"/>
          <w:szCs w:val="24"/>
        </w:rPr>
        <w:t>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w:t>
      </w:r>
      <w:hyperlink r:id="rId10" w:anchor="n618">
        <w:r>
          <w:rPr>
            <w:rFonts w:ascii="Times New Roman" w:eastAsia="Times New Roman" w:hAnsi="Times New Roman" w:cs="Times New Roman"/>
            <w:color w:val="0000FF"/>
            <w:sz w:val="24"/>
            <w:szCs w:val="24"/>
            <w:u w:val="single"/>
          </w:rPr>
          <w:t>пункту 2</w:t>
        </w:r>
      </w:hyperlink>
      <w:r>
        <w:rPr>
          <w:rFonts w:ascii="Times New Roman" w:eastAsia="Times New Roman" w:hAnsi="Times New Roman" w:cs="Times New Roman"/>
          <w:color w:val="000000"/>
          <w:sz w:val="24"/>
          <w:szCs w:val="24"/>
        </w:rPr>
        <w:t> частини треть</w:t>
      </w:r>
      <w:r>
        <w:rPr>
          <w:rFonts w:ascii="Times New Roman" w:eastAsia="Times New Roman" w:hAnsi="Times New Roman" w:cs="Times New Roman"/>
          <w:color w:val="000000"/>
          <w:sz w:val="24"/>
          <w:szCs w:val="24"/>
        </w:rPr>
        <w:t>ої статті 30 Закону України “Про оборонні закупівлі”.</w:t>
      </w:r>
    </w:p>
    <w:p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МІСЦЕЗНАХОДЖЕННЯ, РЕКВІЗИТИ ТА ПІДПИСИ СТОРІН</w:t>
      </w:r>
    </w:p>
    <w:p w:rsidR="00C96713" w:rsidRDefault="00C96713">
      <w:pPr>
        <w:pBdr>
          <w:top w:val="nil"/>
          <w:left w:val="nil"/>
          <w:bottom w:val="nil"/>
          <w:right w:val="nil"/>
          <w:between w:val="nil"/>
        </w:pBdr>
        <w:ind w:right="-284"/>
        <w:jc w:val="center"/>
        <w:rPr>
          <w:rFonts w:ascii="Times New Roman" w:eastAsia="Times New Roman" w:hAnsi="Times New Roman" w:cs="Times New Roman"/>
          <w:color w:val="000000"/>
          <w:sz w:val="24"/>
          <w:szCs w:val="24"/>
        </w:rPr>
      </w:pPr>
    </w:p>
    <w:tbl>
      <w:tblPr>
        <w:tblStyle w:val="aa"/>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820"/>
      </w:tblGrid>
      <w:tr w:rsidR="00C96713">
        <w:trPr>
          <w:trHeight w:val="294"/>
        </w:trPr>
        <w:tc>
          <w:tcPr>
            <w:tcW w:w="5103" w:type="dxa"/>
          </w:tcPr>
          <w:p w:rsidR="00C96713" w:rsidRDefault="00C96713">
            <w:pPr>
              <w:pBdr>
                <w:top w:val="nil"/>
                <w:left w:val="nil"/>
                <w:bottom w:val="nil"/>
                <w:right w:val="nil"/>
                <w:between w:val="nil"/>
              </w:pBdr>
              <w:ind w:right="-284"/>
              <w:jc w:val="center"/>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ПОКУПЕЦЬ</w:t>
            </w:r>
          </w:p>
        </w:tc>
        <w:tc>
          <w:tcPr>
            <w:tcW w:w="4820" w:type="dxa"/>
            <w:vAlign w:val="center"/>
          </w:tcPr>
          <w:p w:rsidR="00C96713" w:rsidRDefault="005E4B55">
            <w:pPr>
              <w:keepNext/>
              <w:pBdr>
                <w:top w:val="nil"/>
                <w:left w:val="nil"/>
                <w:bottom w:val="nil"/>
                <w:right w:val="nil"/>
                <w:between w:val="nil"/>
              </w:pBdr>
              <w:spacing w:before="240" w:after="60"/>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ПРОДАВЕЦЬ</w:t>
            </w:r>
          </w:p>
        </w:tc>
      </w:tr>
      <w:tr w:rsidR="00C96713">
        <w:tc>
          <w:tcPr>
            <w:tcW w:w="5103" w:type="dxa"/>
          </w:tcPr>
          <w:p w:rsidR="00C96713" w:rsidRDefault="005E4B55">
            <w:pPr>
              <w:pBdr>
                <w:top w:val="nil"/>
                <w:left w:val="nil"/>
                <w:bottom w:val="nil"/>
                <w:right w:val="nil"/>
                <w:between w:val="nil"/>
              </w:pBdr>
              <w:ind w:right="-284"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Військова частина А2756 </w:t>
            </w:r>
          </w:p>
          <w:p w:rsidR="00C96713" w:rsidRDefault="005E4B55">
            <w:pPr>
              <w:pBdr>
                <w:top w:val="nil"/>
                <w:left w:val="nil"/>
                <w:bottom w:val="nil"/>
                <w:right w:val="nil"/>
                <w:between w:val="nil"/>
              </w:pBd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65031, м. Одеса, вул..Хуторська,99,</w:t>
            </w:r>
          </w:p>
          <w:p w:rsidR="00C96713" w:rsidRDefault="005E4B55">
            <w:pPr>
              <w:pBdr>
                <w:top w:val="nil"/>
                <w:left w:val="nil"/>
                <w:bottom w:val="nil"/>
                <w:right w:val="nil"/>
                <w:between w:val="nil"/>
              </w:pBdr>
              <w:ind w:left="3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 048-737-87-97</w:t>
            </w:r>
          </w:p>
          <w:p w:rsidR="00C96713" w:rsidRDefault="005E4B55">
            <w:pPr>
              <w:pBdr>
                <w:top w:val="nil"/>
                <w:left w:val="nil"/>
                <w:bottom w:val="nil"/>
                <w:right w:val="nil"/>
                <w:between w:val="nil"/>
              </w:pBd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ЄДРПОУ 07644539,МФО 820172</w:t>
            </w:r>
          </w:p>
          <w:p w:rsidR="00C96713" w:rsidRDefault="005E4B55">
            <w:pPr>
              <w:pBdr>
                <w:top w:val="nil"/>
                <w:left w:val="nil"/>
                <w:bottom w:val="nil"/>
                <w:right w:val="nil"/>
                <w:between w:val="nil"/>
              </w:pBd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р/р UA438201720343140001000002756</w:t>
            </w:r>
          </w:p>
          <w:p w:rsidR="00C96713" w:rsidRDefault="005E4B55">
            <w:pPr>
              <w:pBdr>
                <w:top w:val="nil"/>
                <w:left w:val="nil"/>
                <w:bottom w:val="nil"/>
                <w:right w:val="nil"/>
                <w:between w:val="nil"/>
              </w:pBd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UA598201720343131001200002756</w:t>
            </w:r>
          </w:p>
          <w:p w:rsidR="00C96713" w:rsidRDefault="005E4B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Державна казначейська служба України</w:t>
            </w:r>
          </w:p>
          <w:p w:rsidR="00C96713" w:rsidRDefault="005E4B55">
            <w:pPr>
              <w:pBdr>
                <w:top w:val="nil"/>
                <w:left w:val="nil"/>
                <w:bottom w:val="nil"/>
                <w:right w:val="nil"/>
                <w:between w:val="nil"/>
              </w:pBdr>
              <w:ind w:right="-284"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Військова частина має статуту неприбуткової організації та не є платником ПДВ</w:t>
            </w:r>
          </w:p>
        </w:tc>
        <w:tc>
          <w:tcPr>
            <w:tcW w:w="4820" w:type="dxa"/>
          </w:tcPr>
          <w:p w:rsidR="00C96713" w:rsidRDefault="005E4B55">
            <w:pPr>
              <w:pBdr>
                <w:top w:val="nil"/>
                <w:left w:val="nil"/>
                <w:bottom w:val="nil"/>
                <w:right w:val="nil"/>
                <w:between w:val="nil"/>
              </w:pBdr>
              <w:ind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tc>
      </w:tr>
      <w:tr w:rsidR="00C96713">
        <w:trPr>
          <w:trHeight w:val="890"/>
        </w:trPr>
        <w:tc>
          <w:tcPr>
            <w:tcW w:w="5103" w:type="dxa"/>
          </w:tcPr>
          <w:p w:rsidR="00C96713" w:rsidRDefault="005E4B55">
            <w:pPr>
              <w:pBdr>
                <w:top w:val="nil"/>
                <w:left w:val="nil"/>
                <w:bottom w:val="nil"/>
                <w:right w:val="nil"/>
                <w:between w:val="nil"/>
              </w:pBdr>
              <w:ind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Командир військової частини А2756</w:t>
            </w:r>
          </w:p>
          <w:p w:rsidR="00C96713" w:rsidRDefault="005E4B55">
            <w:pPr>
              <w:pBdr>
                <w:top w:val="nil"/>
                <w:left w:val="nil"/>
                <w:bottom w:val="nil"/>
                <w:right w:val="nil"/>
                <w:between w:val="nil"/>
              </w:pBdr>
              <w:ind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      О.В. БОБРОВ</w:t>
            </w:r>
          </w:p>
          <w:p w:rsidR="00C96713" w:rsidRDefault="005E4B55">
            <w:pPr>
              <w:pBdr>
                <w:top w:val="nil"/>
                <w:left w:val="nil"/>
                <w:bottom w:val="nil"/>
                <w:right w:val="nil"/>
                <w:between w:val="nil"/>
              </w:pBdr>
              <w:ind w:right="-284"/>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м.п</w:t>
            </w:r>
            <w:proofErr w:type="spellEnd"/>
            <w:r>
              <w:rPr>
                <w:rFonts w:ascii="Times New Roman" w:eastAsia="Times New Roman" w:hAnsi="Times New Roman" w:cs="Times New Roman"/>
                <w:color w:val="000000"/>
              </w:rPr>
              <w:t>.</w:t>
            </w:r>
          </w:p>
        </w:tc>
        <w:tc>
          <w:tcPr>
            <w:tcW w:w="4820" w:type="dxa"/>
          </w:tcPr>
          <w:p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ind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w:t>
            </w:r>
          </w:p>
          <w:p w:rsidR="00C96713" w:rsidRDefault="005E4B55">
            <w:pPr>
              <w:pBdr>
                <w:top w:val="nil"/>
                <w:left w:val="nil"/>
                <w:bottom w:val="nil"/>
                <w:right w:val="nil"/>
                <w:between w:val="nil"/>
              </w:pBdr>
              <w:ind w:right="-28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rPr>
              <w:t>м.п</w:t>
            </w:r>
            <w:proofErr w:type="spellEnd"/>
            <w:r>
              <w:rPr>
                <w:rFonts w:ascii="Times New Roman" w:eastAsia="Times New Roman" w:hAnsi="Times New Roman" w:cs="Times New Roman"/>
                <w:color w:val="000000"/>
              </w:rPr>
              <w:t>.</w:t>
            </w:r>
            <w:r>
              <w:rPr>
                <w:rFonts w:ascii="Times New Roman" w:eastAsia="Times New Roman" w:hAnsi="Times New Roman" w:cs="Times New Roman"/>
                <w:b/>
                <w:color w:val="000000"/>
                <w:sz w:val="24"/>
                <w:szCs w:val="24"/>
              </w:rPr>
              <w:t xml:space="preserve"> </w:t>
            </w:r>
          </w:p>
        </w:tc>
      </w:tr>
    </w:tbl>
    <w:p w:rsidR="00C96713" w:rsidRDefault="005E4B55">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spacing w:after="160"/>
        <w:ind w:right="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Додаток 1 </w:t>
      </w:r>
    </w:p>
    <w:p w:rsidR="00C96713" w:rsidRDefault="005E4B55">
      <w:pPr>
        <w:pBdr>
          <w:top w:val="nil"/>
          <w:left w:val="nil"/>
          <w:bottom w:val="nil"/>
          <w:right w:val="nil"/>
          <w:between w:val="nil"/>
        </w:pBdr>
        <w:spacing w:after="160"/>
        <w:ind w:left="5529"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договору №___ від __.__.2024 р.</w:t>
      </w:r>
    </w:p>
    <w:p w:rsidR="00C96713" w:rsidRDefault="00C96713">
      <w:pPr>
        <w:pBdr>
          <w:top w:val="nil"/>
          <w:left w:val="nil"/>
          <w:bottom w:val="nil"/>
          <w:right w:val="nil"/>
          <w:between w:val="nil"/>
        </w:pBdr>
        <w:spacing w:after="160"/>
        <w:ind w:left="5529" w:right="283"/>
        <w:jc w:val="both"/>
        <w:rPr>
          <w:rFonts w:ascii="Times New Roman" w:eastAsia="Times New Roman" w:hAnsi="Times New Roman" w:cs="Times New Roman"/>
          <w:color w:val="000000"/>
          <w:sz w:val="24"/>
          <w:szCs w:val="24"/>
        </w:rPr>
      </w:pPr>
    </w:p>
    <w:p w:rsidR="00C96713" w:rsidRDefault="005E4B55">
      <w:pPr>
        <w:keepNext/>
        <w:pBdr>
          <w:top w:val="nil"/>
          <w:left w:val="nil"/>
          <w:bottom w:val="nil"/>
          <w:right w:val="nil"/>
          <w:between w:val="nil"/>
        </w:pBdr>
        <w:spacing w:before="240" w:after="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СПЕЦИФІКАЦІЯ </w:t>
      </w:r>
    </w:p>
    <w:tbl>
      <w:tblPr>
        <w:tblStyle w:val="a9"/>
        <w:tblW w:w="9905" w:type="dxa"/>
        <w:tblInd w:w="33" w:type="dxa"/>
        <w:tblBorders>
          <w:top w:val="single" w:sz="6" w:space="0" w:color="000001"/>
          <w:left w:val="single" w:sz="6" w:space="0" w:color="000001"/>
          <w:bottom w:val="single" w:sz="6" w:space="0" w:color="000001"/>
          <w:right w:val="nil"/>
          <w:insideH w:val="single" w:sz="6" w:space="0" w:color="000001"/>
          <w:insideV w:val="nil"/>
        </w:tblBorders>
        <w:tblLayout w:type="fixed"/>
        <w:tblLook w:val="0000" w:firstRow="0" w:lastRow="0" w:firstColumn="0" w:lastColumn="0" w:noHBand="0" w:noVBand="0"/>
      </w:tblPr>
      <w:tblGrid>
        <w:gridCol w:w="538"/>
        <w:gridCol w:w="4282"/>
        <w:gridCol w:w="1177"/>
        <w:gridCol w:w="1128"/>
        <w:gridCol w:w="1254"/>
        <w:gridCol w:w="1526"/>
      </w:tblGrid>
      <w:tr w:rsidR="00544773" w:rsidTr="004B45A0">
        <w:trPr>
          <w:trHeight w:val="852"/>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hd w:val="clear" w:color="auto" w:fill="FFFFFF"/>
              <w:spacing w:line="259" w:lineRule="auto"/>
              <w:ind w:lef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hd w:val="clear" w:color="auto" w:fill="FFFFFF"/>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товару</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hd w:val="clear" w:color="auto" w:fill="FFFFFF"/>
              <w:spacing w:line="259" w:lineRule="auto"/>
              <w:ind w:left="78"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Одиниця виміру</w:t>
            </w:r>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line="259" w:lineRule="auto"/>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hd w:val="clear" w:color="auto" w:fill="FFFFFF"/>
              <w:spacing w:line="259" w:lineRule="auto"/>
              <w:ind w:left="43"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грн. з/без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hd w:val="clear" w:color="auto" w:fill="FFFFFF"/>
              <w:spacing w:line="259" w:lineRule="auto"/>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грн. з/без ПДВ</w:t>
            </w:r>
          </w:p>
        </w:tc>
      </w:tr>
      <w:tr w:rsidR="00544773" w:rsidTr="004B45A0">
        <w:trPr>
          <w:trHeight w:val="1379"/>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before="60"/>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 xml:space="preserve">Універсальна швейна машина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шт</w:t>
            </w:r>
            <w:proofErr w:type="spellEnd"/>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544773" w:rsidTr="004B45A0">
        <w:trPr>
          <w:trHeight w:val="1697"/>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1A7823">
            <w:pPr>
              <w:pBdr>
                <w:top w:val="nil"/>
                <w:left w:val="nil"/>
                <w:bottom w:val="nil"/>
                <w:right w:val="nil"/>
                <w:between w:val="nil"/>
              </w:pBdr>
              <w:spacing w:before="60"/>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Оверлок 4 нитк</w:t>
            </w:r>
            <w:r w:rsidR="001A7823">
              <w:rPr>
                <w:rFonts w:ascii="Times New Roman" w:eastAsia="Times New Roman" w:hAnsi="Times New Roman" w:cs="Times New Roman"/>
                <w:color w:val="00000A"/>
                <w:sz w:val="24"/>
                <w:szCs w:val="24"/>
              </w:rPr>
              <w:t>овий</w:t>
            </w:r>
            <w:r w:rsidRPr="00544773">
              <w:rPr>
                <w:rFonts w:ascii="Times New Roman" w:eastAsia="Times New Roman" w:hAnsi="Times New Roman" w:cs="Times New Roman"/>
                <w:color w:val="00000A"/>
                <w:sz w:val="24"/>
                <w:szCs w:val="24"/>
              </w:rPr>
              <w:t xml:space="preserve">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шт</w:t>
            </w:r>
            <w:proofErr w:type="spellEnd"/>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544773" w:rsidTr="004B45A0">
        <w:trPr>
          <w:trHeight w:val="1565"/>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rPr>
                <w:rFonts w:ascii="Times New Roman" w:eastAsia="Times New Roman" w:hAnsi="Times New Roman" w:cs="Times New Roman"/>
                <w:color w:val="00000A"/>
                <w:sz w:val="24"/>
                <w:szCs w:val="24"/>
              </w:rPr>
            </w:pPr>
            <w:r w:rsidRPr="00544773">
              <w:rPr>
                <w:rFonts w:ascii="Times New Roman" w:eastAsia="Times New Roman" w:hAnsi="Times New Roman" w:cs="Times New Roman"/>
                <w:color w:val="00000A"/>
                <w:sz w:val="24"/>
                <w:szCs w:val="24"/>
              </w:rPr>
              <w:t xml:space="preserve">1 </w:t>
            </w:r>
            <w:proofErr w:type="spellStart"/>
            <w:r w:rsidRPr="00544773">
              <w:rPr>
                <w:rFonts w:ascii="Times New Roman" w:eastAsia="Times New Roman" w:hAnsi="Times New Roman" w:cs="Times New Roman"/>
                <w:color w:val="00000A"/>
                <w:sz w:val="24"/>
                <w:szCs w:val="24"/>
              </w:rPr>
              <w:t>головочна</w:t>
            </w:r>
            <w:proofErr w:type="spellEnd"/>
            <w:r w:rsidRPr="00544773">
              <w:rPr>
                <w:rFonts w:ascii="Times New Roman" w:eastAsia="Times New Roman" w:hAnsi="Times New Roman" w:cs="Times New Roman"/>
                <w:color w:val="00000A"/>
                <w:sz w:val="24"/>
                <w:szCs w:val="24"/>
              </w:rPr>
              <w:t xml:space="preserve"> 15 голкова вишивальна машина,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шт</w:t>
            </w:r>
            <w:proofErr w:type="spellEnd"/>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544773" w:rsidTr="004B45A0">
        <w:trPr>
          <w:trHeight w:val="1623"/>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before="60"/>
              <w:rPr>
                <w:rFonts w:ascii="Times New Roman" w:eastAsia="Times New Roman" w:hAnsi="Times New Roman" w:cs="Times New Roman"/>
                <w:color w:val="00000A"/>
                <w:sz w:val="24"/>
                <w:szCs w:val="24"/>
              </w:rPr>
            </w:pPr>
            <w:proofErr w:type="spellStart"/>
            <w:r w:rsidRPr="00544773">
              <w:rPr>
                <w:rFonts w:ascii="Times New Roman" w:eastAsia="Times New Roman" w:hAnsi="Times New Roman" w:cs="Times New Roman"/>
                <w:color w:val="00000A"/>
                <w:sz w:val="24"/>
                <w:szCs w:val="24"/>
              </w:rPr>
              <w:t>Розпошивальна</w:t>
            </w:r>
            <w:proofErr w:type="spellEnd"/>
            <w:r w:rsidRPr="00544773">
              <w:rPr>
                <w:rFonts w:ascii="Times New Roman" w:eastAsia="Times New Roman" w:hAnsi="Times New Roman" w:cs="Times New Roman"/>
                <w:color w:val="00000A"/>
                <w:sz w:val="24"/>
                <w:szCs w:val="24"/>
              </w:rPr>
              <w:t xml:space="preserve"> машина зі столом та станиною </w:t>
            </w:r>
            <w:r w:rsidRPr="00544773">
              <w:rPr>
                <w:rFonts w:ascii="Times New Roman" w:eastAsia="Times New Roman" w:hAnsi="Times New Roman" w:cs="Times New Roman"/>
                <w:color w:val="000000"/>
                <w:sz w:val="24"/>
                <w:szCs w:val="24"/>
              </w:rPr>
              <w:t>або еквівалент</w:t>
            </w:r>
            <w:r w:rsidRPr="00544773">
              <w:rPr>
                <w:rFonts w:ascii="Times New Roman" w:eastAsia="Times New Roman" w:hAnsi="Times New Roman" w:cs="Times New Roman"/>
                <w:color w:val="00000A"/>
                <w:sz w:val="24"/>
                <w:szCs w:val="24"/>
              </w:rPr>
              <w:t xml:space="preserve">  згідно технічних та якісних характеристик предмета закупівлі</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шт</w:t>
            </w:r>
            <w:proofErr w:type="spellEnd"/>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544773" w:rsidTr="004B45A0">
        <w:trPr>
          <w:trHeight w:val="510"/>
        </w:trPr>
        <w:tc>
          <w:tcPr>
            <w:tcW w:w="8379" w:type="dxa"/>
            <w:gridSpan w:val="5"/>
            <w:tcBorders>
              <w:top w:val="single" w:sz="6" w:space="0" w:color="000001"/>
              <w:left w:val="single" w:sz="6" w:space="0" w:color="000001"/>
              <w:bottom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hd w:val="clear" w:color="auto" w:fill="FFFFFF"/>
              <w:spacing w:line="259" w:lineRule="auto"/>
              <w:ind w:right="14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грн.  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544773" w:rsidRDefault="00544773" w:rsidP="004B45A0">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bl>
    <w:p w:rsidR="00C96713" w:rsidRDefault="005E4B55">
      <w:pPr>
        <w:pBdr>
          <w:top w:val="nil"/>
          <w:left w:val="nil"/>
          <w:bottom w:val="nil"/>
          <w:right w:val="nil"/>
          <w:between w:val="nil"/>
        </w:pBdr>
        <w:spacing w:after="160" w:line="259" w:lineRule="auto"/>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Товару за договором становить _____________ грн. (сума прописом) з/без ПДВ.</w:t>
      </w:r>
    </w:p>
    <w:p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A"/>
          <w:sz w:val="24"/>
          <w:szCs w:val="24"/>
        </w:rPr>
      </w:pPr>
    </w:p>
    <w:p w:rsidR="00C96713" w:rsidRDefault="00C96713">
      <w:pPr>
        <w:widowControl w:val="0"/>
        <w:pBdr>
          <w:top w:val="nil"/>
          <w:left w:val="nil"/>
          <w:bottom w:val="nil"/>
          <w:right w:val="nil"/>
          <w:between w:val="nil"/>
        </w:pBdr>
        <w:spacing w:after="160" w:line="259" w:lineRule="auto"/>
        <w:ind w:right="425"/>
        <w:rPr>
          <w:rFonts w:ascii="Times New Roman" w:eastAsia="Times New Roman" w:hAnsi="Times New Roman" w:cs="Times New Roman"/>
          <w:color w:val="000000"/>
          <w:sz w:val="24"/>
          <w:szCs w:val="24"/>
        </w:rPr>
      </w:pPr>
      <w:bookmarkStart w:id="5" w:name="_2et92p0" w:colFirst="0" w:colLast="0"/>
      <w:bookmarkEnd w:id="5"/>
    </w:p>
    <w:tbl>
      <w:tblPr>
        <w:tblStyle w:val="ac"/>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103"/>
      </w:tblGrid>
      <w:tr w:rsidR="00C96713">
        <w:trPr>
          <w:trHeight w:val="294"/>
        </w:trPr>
        <w:tc>
          <w:tcPr>
            <w:tcW w:w="4928" w:type="dxa"/>
          </w:tcPr>
          <w:p w:rsidR="00C96713" w:rsidRDefault="005E4B55">
            <w:pPr>
              <w:pBdr>
                <w:top w:val="nil"/>
                <w:left w:val="nil"/>
                <w:bottom w:val="nil"/>
                <w:right w:val="nil"/>
                <w:between w:val="nil"/>
              </w:pBdr>
              <w:spacing w:line="259" w:lineRule="auto"/>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ПОКУПЕЦЬ</w:t>
            </w:r>
          </w:p>
        </w:tc>
        <w:tc>
          <w:tcPr>
            <w:tcW w:w="5103" w:type="dxa"/>
            <w:vAlign w:val="center"/>
          </w:tcPr>
          <w:p w:rsidR="00C96713" w:rsidRDefault="005E4B55">
            <w:pPr>
              <w:keepNext/>
              <w:pBdr>
                <w:top w:val="nil"/>
                <w:left w:val="nil"/>
                <w:bottom w:val="nil"/>
                <w:right w:val="nil"/>
                <w:between w:val="nil"/>
              </w:pBdr>
              <w:spacing w:line="259" w:lineRule="auto"/>
              <w:ind w:right="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ПРОДАВЕЦЬ</w:t>
            </w:r>
          </w:p>
        </w:tc>
      </w:tr>
      <w:tr w:rsidR="00C96713">
        <w:trPr>
          <w:trHeight w:val="1622"/>
        </w:trPr>
        <w:tc>
          <w:tcPr>
            <w:tcW w:w="4928" w:type="dxa"/>
          </w:tcPr>
          <w:p w:rsidR="00C96713" w:rsidRDefault="005E4B55">
            <w:pPr>
              <w:pBdr>
                <w:top w:val="nil"/>
                <w:left w:val="nil"/>
                <w:bottom w:val="nil"/>
                <w:right w:val="nil"/>
                <w:between w:val="nil"/>
              </w:pBdr>
              <w:spacing w:after="160" w:line="259"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Командир військової частини А2756</w:t>
            </w:r>
          </w:p>
          <w:p w:rsidR="00C96713" w:rsidRDefault="00C96713">
            <w:pPr>
              <w:pBdr>
                <w:top w:val="nil"/>
                <w:left w:val="nil"/>
                <w:bottom w:val="nil"/>
                <w:right w:val="nil"/>
                <w:between w:val="nil"/>
              </w:pBdr>
              <w:spacing w:after="160" w:line="259" w:lineRule="auto"/>
              <w:ind w:right="-284"/>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spacing w:after="160" w:line="259"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      О.В. БОБРОВ</w:t>
            </w:r>
          </w:p>
          <w:p w:rsidR="00C96713" w:rsidRDefault="005E4B55">
            <w:pPr>
              <w:pBdr>
                <w:top w:val="nil"/>
                <w:left w:val="nil"/>
                <w:bottom w:val="nil"/>
                <w:right w:val="nil"/>
                <w:between w:val="nil"/>
              </w:pBdr>
              <w:spacing w:after="160" w:line="259" w:lineRule="auto"/>
              <w:ind w:right="-28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w:t>
            </w:r>
          </w:p>
        </w:tc>
        <w:tc>
          <w:tcPr>
            <w:tcW w:w="5103" w:type="dxa"/>
          </w:tcPr>
          <w:p w:rsidR="00C96713" w:rsidRDefault="00C96713">
            <w:pPr>
              <w:pBdr>
                <w:top w:val="nil"/>
                <w:left w:val="nil"/>
                <w:bottom w:val="nil"/>
                <w:right w:val="nil"/>
                <w:between w:val="nil"/>
              </w:pBdr>
              <w:spacing w:after="160" w:line="259" w:lineRule="auto"/>
              <w:ind w:right="9"/>
              <w:rPr>
                <w:rFonts w:ascii="Times New Roman" w:eastAsia="Times New Roman" w:hAnsi="Times New Roman" w:cs="Times New Roman"/>
                <w:color w:val="000000"/>
                <w:sz w:val="24"/>
                <w:szCs w:val="24"/>
              </w:rPr>
            </w:pPr>
          </w:p>
          <w:p w:rsidR="00C96713" w:rsidRDefault="00C96713">
            <w:pPr>
              <w:pBdr>
                <w:top w:val="nil"/>
                <w:left w:val="nil"/>
                <w:bottom w:val="nil"/>
                <w:right w:val="nil"/>
                <w:between w:val="nil"/>
              </w:pBdr>
              <w:spacing w:after="160" w:line="259" w:lineRule="auto"/>
              <w:ind w:right="9"/>
              <w:rPr>
                <w:rFonts w:ascii="Times New Roman" w:eastAsia="Times New Roman" w:hAnsi="Times New Roman" w:cs="Times New Roman"/>
                <w:color w:val="000000"/>
                <w:sz w:val="24"/>
                <w:szCs w:val="24"/>
              </w:rPr>
            </w:pPr>
          </w:p>
          <w:p w:rsidR="00C96713" w:rsidRDefault="005E4B55">
            <w:pPr>
              <w:pBdr>
                <w:top w:val="nil"/>
                <w:left w:val="nil"/>
                <w:bottom w:val="nil"/>
                <w:right w:val="nil"/>
                <w:between w:val="nil"/>
              </w:pBdr>
              <w:spacing w:after="160" w:line="259" w:lineRule="auto"/>
              <w:ind w:right="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w:t>
            </w:r>
          </w:p>
          <w:p w:rsidR="00C96713" w:rsidRDefault="005E4B55">
            <w:pPr>
              <w:pBdr>
                <w:top w:val="nil"/>
                <w:left w:val="nil"/>
                <w:bottom w:val="nil"/>
                <w:right w:val="nil"/>
                <w:between w:val="nil"/>
              </w:pBdr>
              <w:spacing w:after="160" w:line="259" w:lineRule="auto"/>
              <w:ind w:right="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tc>
      </w:tr>
    </w:tbl>
    <w:p w:rsidR="00C96713" w:rsidRDefault="00C96713">
      <w:pPr>
        <w:widowControl w:val="0"/>
        <w:pBdr>
          <w:top w:val="nil"/>
          <w:left w:val="nil"/>
          <w:bottom w:val="nil"/>
          <w:right w:val="nil"/>
          <w:between w:val="nil"/>
        </w:pBdr>
        <w:spacing w:after="160" w:line="259" w:lineRule="auto"/>
        <w:ind w:right="425"/>
        <w:rPr>
          <w:color w:val="000000"/>
          <w:sz w:val="22"/>
          <w:szCs w:val="22"/>
        </w:rPr>
      </w:pPr>
    </w:p>
    <w:p w:rsidR="00C96713" w:rsidRDefault="00C96713">
      <w:pPr>
        <w:pBdr>
          <w:top w:val="nil"/>
          <w:left w:val="nil"/>
          <w:bottom w:val="nil"/>
          <w:right w:val="nil"/>
          <w:between w:val="nil"/>
        </w:pBdr>
        <w:shd w:val="clear" w:color="auto" w:fill="FFFFFF"/>
        <w:spacing w:after="160" w:line="259" w:lineRule="auto"/>
        <w:ind w:right="-284"/>
        <w:rPr>
          <w:rFonts w:ascii="Times New Roman" w:eastAsia="Times New Roman" w:hAnsi="Times New Roman" w:cs="Times New Roman"/>
          <w:color w:val="000000"/>
          <w:sz w:val="24"/>
          <w:szCs w:val="24"/>
        </w:rPr>
      </w:pPr>
    </w:p>
    <w:sectPr w:rsidR="00C96713">
      <w:headerReference w:type="default" r:id="rId11"/>
      <w:pgSz w:w="11906" w:h="16838"/>
      <w:pgMar w:top="850"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55" w:rsidRDefault="005E4B55">
      <w:r>
        <w:separator/>
      </w:r>
    </w:p>
  </w:endnote>
  <w:endnote w:type="continuationSeparator" w:id="0">
    <w:p w:rsidR="005E4B55" w:rsidRDefault="005E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ilroy">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55" w:rsidRDefault="005E4B55">
      <w:r>
        <w:separator/>
      </w:r>
    </w:p>
  </w:footnote>
  <w:footnote w:type="continuationSeparator" w:id="0">
    <w:p w:rsidR="005E4B55" w:rsidRDefault="005E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13" w:rsidRDefault="005E4B55">
    <w:pPr>
      <w:keepLines/>
      <w:pBdr>
        <w:top w:val="nil"/>
        <w:left w:val="nil"/>
        <w:bottom w:val="single" w:sz="6" w:space="4" w:color="000000"/>
        <w:right w:val="nil"/>
        <w:between w:val="nil"/>
      </w:pBdr>
      <w:tabs>
        <w:tab w:val="center" w:pos="4320"/>
        <w:tab w:val="right" w:pos="8640"/>
      </w:tabs>
      <w:spacing w:line="259"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fldChar w:fldCharType="begin"/>
    </w:r>
    <w:r>
      <w:rPr>
        <w:rFonts w:ascii="Arial" w:eastAsia="Arial" w:hAnsi="Arial" w:cs="Arial"/>
        <w:b/>
        <w:smallCaps/>
        <w:color w:val="000000"/>
        <w:sz w:val="18"/>
        <w:szCs w:val="18"/>
      </w:rPr>
      <w:instrText>PAGE</w:instrText>
    </w:r>
    <w:r w:rsidR="00157A38">
      <w:rPr>
        <w:rFonts w:ascii="Arial" w:eastAsia="Arial" w:hAnsi="Arial" w:cs="Arial"/>
        <w:b/>
        <w:smallCaps/>
        <w:color w:val="000000"/>
        <w:sz w:val="18"/>
        <w:szCs w:val="18"/>
      </w:rPr>
      <w:fldChar w:fldCharType="separate"/>
    </w:r>
    <w:r w:rsidR="00046D2C">
      <w:rPr>
        <w:rFonts w:ascii="Arial" w:eastAsia="Arial" w:hAnsi="Arial" w:cs="Arial"/>
        <w:b/>
        <w:smallCaps/>
        <w:noProof/>
        <w:color w:val="000000"/>
        <w:sz w:val="18"/>
        <w:szCs w:val="18"/>
      </w:rPr>
      <w:t>13</w:t>
    </w:r>
    <w:r>
      <w:rPr>
        <w:rFonts w:ascii="Arial" w:eastAsia="Arial" w:hAnsi="Arial" w:cs="Arial"/>
        <w:b/>
        <w:smallCaps/>
        <w:color w:val="000000"/>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8366B"/>
    <w:multiLevelType w:val="multilevel"/>
    <w:tmpl w:val="B82611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5BC2A5C"/>
    <w:multiLevelType w:val="multilevel"/>
    <w:tmpl w:val="A904B1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67E456D5"/>
    <w:multiLevelType w:val="multilevel"/>
    <w:tmpl w:val="076ADCCA"/>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6E0F0FE8"/>
    <w:multiLevelType w:val="multilevel"/>
    <w:tmpl w:val="CACED8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70EC6E79"/>
    <w:multiLevelType w:val="multilevel"/>
    <w:tmpl w:val="B680F934"/>
    <w:lvl w:ilvl="0">
      <w:start w:val="3"/>
      <w:numFmt w:val="bullet"/>
      <w:lvlText w:val="-"/>
      <w:lvlJc w:val="left"/>
      <w:pPr>
        <w:ind w:left="1080" w:hanging="360"/>
      </w:pPr>
      <w:rPr>
        <w:rFonts w:ascii="Times New Roman" w:eastAsia="Times New Roman" w:hAnsi="Times New Roman" w:cs="Times New Roman"/>
        <w:sz w:val="24"/>
        <w:szCs w:val="24"/>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13"/>
    <w:rsid w:val="00046D2C"/>
    <w:rsid w:val="00157A38"/>
    <w:rsid w:val="001A7823"/>
    <w:rsid w:val="00544773"/>
    <w:rsid w:val="005E4B55"/>
    <w:rsid w:val="00A810F1"/>
    <w:rsid w:val="00C967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196D1-EAC8-42D3-A987-E29540F5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100" w:type="dxa"/>
        <w:left w:w="-10" w:type="dxa"/>
        <w:bottom w:w="100" w:type="dxa"/>
        <w:right w:w="100"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7" w:type="dxa"/>
        <w:bottom w:w="0" w:type="dxa"/>
        <w:right w:w="40"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7" w:type="dxa"/>
        <w:bottom w:w="0" w:type="dxa"/>
        <w:right w:w="40"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nylokuzmovych@post.mil.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808-20"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A246-637B-4F7C-8C34-84ECB412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18978</Words>
  <Characters>10819</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2024-04-04T14:07:00Z</dcterms:created>
  <dcterms:modified xsi:type="dcterms:W3CDTF">2024-04-04T15:23:00Z</dcterms:modified>
</cp:coreProperties>
</file>