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DE9A3" w14:textId="77777777" w:rsidR="00FB3B4B" w:rsidRDefault="00FB3B4B" w:rsidP="00262241">
      <w:pPr>
        <w:jc w:val="right"/>
        <w:rPr>
          <w:rFonts w:ascii="Times New Roman" w:hAnsi="Times New Roman"/>
          <w:b/>
          <w:bCs/>
          <w:sz w:val="24"/>
          <w:szCs w:val="24"/>
          <w:lang w:val="uk-UA"/>
        </w:rPr>
      </w:pPr>
    </w:p>
    <w:p w14:paraId="2E0C3B15" w14:textId="77777777" w:rsidR="009C1801" w:rsidRPr="009C1801" w:rsidRDefault="009C1801" w:rsidP="009C1801">
      <w:pPr>
        <w:widowControl w:val="0"/>
        <w:autoSpaceDE w:val="0"/>
        <w:autoSpaceDN w:val="0"/>
        <w:adjustRightInd w:val="0"/>
        <w:jc w:val="right"/>
        <w:rPr>
          <w:rFonts w:ascii="Times New Roman" w:hAnsi="Times New Roman"/>
          <w:b/>
          <w:bCs/>
          <w:color w:val="000000"/>
          <w:sz w:val="23"/>
          <w:szCs w:val="23"/>
          <w:u w:val="single"/>
          <w:lang w:val="uk-UA"/>
        </w:rPr>
      </w:pPr>
      <w:r w:rsidRPr="009C1801">
        <w:rPr>
          <w:rFonts w:ascii="Times New Roman" w:hAnsi="Times New Roman"/>
          <w:b/>
          <w:bCs/>
          <w:color w:val="000000"/>
          <w:sz w:val="23"/>
          <w:szCs w:val="23"/>
          <w:u w:val="single"/>
          <w:lang w:val="uk-UA"/>
        </w:rPr>
        <w:t>ДОДАТОК 3</w:t>
      </w:r>
    </w:p>
    <w:p w14:paraId="26435AFD" w14:textId="77777777" w:rsidR="009C1801" w:rsidRPr="009C1801" w:rsidRDefault="009C1801" w:rsidP="009C1801">
      <w:pPr>
        <w:jc w:val="right"/>
        <w:rPr>
          <w:rFonts w:ascii="Times New Roman" w:hAnsi="Times New Roman"/>
          <w:i/>
          <w:iCs/>
          <w:spacing w:val="-1"/>
          <w:sz w:val="23"/>
          <w:szCs w:val="23"/>
          <w:lang w:val="uk-UA"/>
        </w:rPr>
      </w:pPr>
      <w:r w:rsidRPr="009C1801">
        <w:rPr>
          <w:rFonts w:ascii="Times New Roman" w:hAnsi="Times New Roman"/>
          <w:i/>
          <w:iCs/>
          <w:spacing w:val="-1"/>
          <w:sz w:val="23"/>
          <w:szCs w:val="23"/>
          <w:lang w:val="uk-UA"/>
        </w:rPr>
        <w:t>до тендерної документації</w:t>
      </w:r>
    </w:p>
    <w:p w14:paraId="0E791645" w14:textId="77777777" w:rsidR="009C1801" w:rsidRPr="009C1801" w:rsidRDefault="009C1801" w:rsidP="009C1801">
      <w:pPr>
        <w:widowControl w:val="0"/>
        <w:autoSpaceDE w:val="0"/>
        <w:autoSpaceDN w:val="0"/>
        <w:adjustRightInd w:val="0"/>
        <w:jc w:val="center"/>
        <w:rPr>
          <w:rFonts w:ascii="Times New Roman" w:hAnsi="Times New Roman"/>
          <w:b/>
          <w:color w:val="000000"/>
          <w:sz w:val="23"/>
          <w:szCs w:val="23"/>
          <w:lang w:val="uk-UA"/>
        </w:rPr>
      </w:pPr>
      <w:r w:rsidRPr="009C1801">
        <w:rPr>
          <w:rFonts w:ascii="Times New Roman" w:hAnsi="Times New Roman"/>
          <w:b/>
          <w:color w:val="000000"/>
          <w:sz w:val="23"/>
          <w:szCs w:val="23"/>
          <w:lang w:val="uk-UA"/>
        </w:rPr>
        <w:t>КВАЛІФІКАЦІЙНІ КРИТЕРІЇ ТА ПЕРЕЛІК ДОКУМЕНТІВ, ЩО ПІДТВЕРДЖУЮТЬ ІНФОРМАЦІЮ УЧАСНИКІВ ПРО ВІДПОВІДНІСТЬ ЇХ ТАКИМ КРИТЕРІЯМ</w:t>
      </w:r>
    </w:p>
    <w:p w14:paraId="008BE479" w14:textId="77777777" w:rsidR="009C1801" w:rsidRPr="009C1801" w:rsidRDefault="009C1801" w:rsidP="009C1801">
      <w:pPr>
        <w:shd w:val="clear" w:color="auto" w:fill="FFFFFF"/>
        <w:ind w:left="5" w:right="29" w:firstLine="562"/>
        <w:jc w:val="both"/>
        <w:rPr>
          <w:rFonts w:ascii="Times New Roman" w:hAnsi="Times New Roman"/>
          <w:sz w:val="23"/>
          <w:szCs w:val="23"/>
          <w:lang w:val="uk-UA"/>
        </w:rPr>
      </w:pPr>
      <w:r w:rsidRPr="009C1801">
        <w:rPr>
          <w:rFonts w:ascii="Times New Roman" w:hAnsi="Times New Roman"/>
          <w:sz w:val="23"/>
          <w:szCs w:val="23"/>
          <w:lang w:val="uk-UA"/>
        </w:rPr>
        <w:t>Документи для підтвердження відповідності пропозиції учасника кваліфікаційним критеріям установлених статтею 16 Закону.</w:t>
      </w:r>
    </w:p>
    <w:p w14:paraId="11C8A949" w14:textId="44C004C0" w:rsidR="009C1801" w:rsidRDefault="009C1801" w:rsidP="009C1801">
      <w:pPr>
        <w:shd w:val="clear" w:color="auto" w:fill="FFFFFF"/>
        <w:ind w:left="5" w:right="29" w:firstLine="562"/>
        <w:jc w:val="both"/>
        <w:rPr>
          <w:rFonts w:ascii="Times New Roman" w:hAnsi="Times New Roman"/>
          <w:sz w:val="23"/>
          <w:szCs w:val="23"/>
          <w:lang w:val="uk-UA"/>
        </w:rPr>
      </w:pPr>
      <w:r w:rsidRPr="009C1801">
        <w:rPr>
          <w:rFonts w:ascii="Times New Roman" w:hAnsi="Times New Roman"/>
          <w:sz w:val="23"/>
          <w:szCs w:val="23"/>
          <w:lang w:val="uk-UA"/>
        </w:rPr>
        <w:t>Ненадання учасником будь-якого з документів, зазначених в таблиці є підставою для відхилення пропозиції учасника.</w:t>
      </w:r>
    </w:p>
    <w:p w14:paraId="613CF1E5" w14:textId="77777777" w:rsidR="005D4BD7" w:rsidRDefault="005D4BD7" w:rsidP="005D4BD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0"/>
        <w:rPr>
          <w:rFonts w:ascii="Times New Roman" w:hAnsi="Times New Roman"/>
          <w:sz w:val="24"/>
          <w:szCs w:val="24"/>
        </w:rPr>
      </w:pPr>
      <w:r w:rsidRPr="00CD465B">
        <w:rPr>
          <w:rFonts w:ascii="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A18D0FA" w14:textId="77777777" w:rsidR="005D4BD7" w:rsidRPr="008F69EB" w:rsidRDefault="005D4BD7" w:rsidP="005D4BD7">
      <w:pPr>
        <w:shd w:val="clear" w:color="auto" w:fill="FFFFFF"/>
        <w:spacing w:after="150" w:line="240" w:lineRule="auto"/>
        <w:ind w:firstLine="450"/>
        <w:jc w:val="both"/>
        <w:rPr>
          <w:rFonts w:ascii="Times New Roman" w:eastAsia="Times New Roman" w:hAnsi="Times New Roman"/>
          <w:sz w:val="24"/>
          <w:szCs w:val="24"/>
        </w:rPr>
      </w:pPr>
      <w:r w:rsidRPr="008F69EB">
        <w:rPr>
          <w:rFonts w:ascii="Times New Roman" w:eastAsia="Times New Roman" w:hAnsi="Times New Roman"/>
          <w:sz w:val="24"/>
          <w:szCs w:val="24"/>
        </w:rPr>
        <w:t xml:space="preserve">1) </w:t>
      </w:r>
      <w:proofErr w:type="spellStart"/>
      <w:r w:rsidRPr="008F69EB">
        <w:rPr>
          <w:rFonts w:ascii="Times New Roman" w:eastAsia="Times New Roman" w:hAnsi="Times New Roman"/>
          <w:sz w:val="24"/>
          <w:szCs w:val="24"/>
        </w:rPr>
        <w:t>наявність</w:t>
      </w:r>
      <w:proofErr w:type="spellEnd"/>
      <w:r w:rsidRPr="008F69EB">
        <w:rPr>
          <w:rFonts w:ascii="Times New Roman" w:eastAsia="Times New Roman" w:hAnsi="Times New Roman"/>
          <w:sz w:val="24"/>
          <w:szCs w:val="24"/>
        </w:rPr>
        <w:t xml:space="preserve"> в </w:t>
      </w:r>
      <w:proofErr w:type="spellStart"/>
      <w:r w:rsidRPr="008F69EB">
        <w:rPr>
          <w:rFonts w:ascii="Times New Roman" w:eastAsia="Times New Roman" w:hAnsi="Times New Roman"/>
          <w:sz w:val="24"/>
          <w:szCs w:val="24"/>
        </w:rPr>
        <w:t>учасника</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процедури</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закупівлі</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обладнання</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матеріально-технічної</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бази</w:t>
      </w:r>
      <w:proofErr w:type="spellEnd"/>
      <w:r w:rsidRPr="008F69EB">
        <w:rPr>
          <w:rFonts w:ascii="Times New Roman" w:eastAsia="Times New Roman" w:hAnsi="Times New Roman"/>
          <w:sz w:val="24"/>
          <w:szCs w:val="24"/>
        </w:rPr>
        <w:t xml:space="preserve"> та </w:t>
      </w:r>
      <w:proofErr w:type="spellStart"/>
      <w:r w:rsidRPr="008F69EB">
        <w:rPr>
          <w:rFonts w:ascii="Times New Roman" w:eastAsia="Times New Roman" w:hAnsi="Times New Roman"/>
          <w:sz w:val="24"/>
          <w:szCs w:val="24"/>
        </w:rPr>
        <w:t>технологій</w:t>
      </w:r>
      <w:proofErr w:type="spellEnd"/>
      <w:r w:rsidRPr="008F69EB">
        <w:rPr>
          <w:rFonts w:ascii="Times New Roman" w:eastAsia="Times New Roman" w:hAnsi="Times New Roman"/>
          <w:sz w:val="24"/>
          <w:szCs w:val="24"/>
        </w:rPr>
        <w:t>;</w:t>
      </w:r>
    </w:p>
    <w:p w14:paraId="25161184" w14:textId="77777777" w:rsidR="005D4BD7" w:rsidRPr="008F69EB" w:rsidRDefault="005D4BD7" w:rsidP="005D4BD7">
      <w:pPr>
        <w:shd w:val="clear" w:color="auto" w:fill="FFFFFF"/>
        <w:spacing w:after="150" w:line="240" w:lineRule="auto"/>
        <w:ind w:firstLine="450"/>
        <w:jc w:val="both"/>
        <w:rPr>
          <w:rFonts w:ascii="Times New Roman" w:eastAsia="Times New Roman" w:hAnsi="Times New Roman"/>
          <w:sz w:val="24"/>
          <w:szCs w:val="24"/>
        </w:rPr>
      </w:pPr>
      <w:bookmarkStart w:id="0" w:name="n1254"/>
      <w:bookmarkEnd w:id="0"/>
      <w:r w:rsidRPr="008F69EB">
        <w:rPr>
          <w:rFonts w:ascii="Times New Roman" w:eastAsia="Times New Roman" w:hAnsi="Times New Roman"/>
          <w:sz w:val="24"/>
          <w:szCs w:val="24"/>
        </w:rPr>
        <w:t xml:space="preserve">2) </w:t>
      </w:r>
      <w:proofErr w:type="spellStart"/>
      <w:r w:rsidRPr="008F69EB">
        <w:rPr>
          <w:rFonts w:ascii="Times New Roman" w:eastAsia="Times New Roman" w:hAnsi="Times New Roman"/>
          <w:sz w:val="24"/>
          <w:szCs w:val="24"/>
        </w:rPr>
        <w:t>наявність</w:t>
      </w:r>
      <w:proofErr w:type="spellEnd"/>
      <w:r w:rsidRPr="008F69EB">
        <w:rPr>
          <w:rFonts w:ascii="Times New Roman" w:eastAsia="Times New Roman" w:hAnsi="Times New Roman"/>
          <w:sz w:val="24"/>
          <w:szCs w:val="24"/>
        </w:rPr>
        <w:t xml:space="preserve"> в </w:t>
      </w:r>
      <w:proofErr w:type="spellStart"/>
      <w:r w:rsidRPr="008F69EB">
        <w:rPr>
          <w:rFonts w:ascii="Times New Roman" w:eastAsia="Times New Roman" w:hAnsi="Times New Roman"/>
          <w:sz w:val="24"/>
          <w:szCs w:val="24"/>
        </w:rPr>
        <w:t>учасника</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процедури</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закупівлі</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працівників</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відповідної</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кваліфікації</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які</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мають</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необхідні</w:t>
      </w:r>
      <w:proofErr w:type="spellEnd"/>
      <w:r w:rsidRPr="008F69EB">
        <w:rPr>
          <w:rFonts w:ascii="Times New Roman" w:eastAsia="Times New Roman" w:hAnsi="Times New Roman"/>
          <w:sz w:val="24"/>
          <w:szCs w:val="24"/>
        </w:rPr>
        <w:t xml:space="preserve"> </w:t>
      </w:r>
      <w:proofErr w:type="spellStart"/>
      <w:r w:rsidRPr="008F69EB">
        <w:rPr>
          <w:rFonts w:ascii="Times New Roman" w:eastAsia="Times New Roman" w:hAnsi="Times New Roman"/>
          <w:sz w:val="24"/>
          <w:szCs w:val="24"/>
        </w:rPr>
        <w:t>знання</w:t>
      </w:r>
      <w:proofErr w:type="spellEnd"/>
      <w:r w:rsidRPr="008F69EB">
        <w:rPr>
          <w:rFonts w:ascii="Times New Roman" w:eastAsia="Times New Roman" w:hAnsi="Times New Roman"/>
          <w:sz w:val="24"/>
          <w:szCs w:val="24"/>
        </w:rPr>
        <w:t xml:space="preserve"> та </w:t>
      </w:r>
      <w:proofErr w:type="spellStart"/>
      <w:r w:rsidRPr="008F69EB">
        <w:rPr>
          <w:rFonts w:ascii="Times New Roman" w:eastAsia="Times New Roman" w:hAnsi="Times New Roman"/>
          <w:sz w:val="24"/>
          <w:szCs w:val="24"/>
        </w:rPr>
        <w:t>досвід</w:t>
      </w:r>
      <w:proofErr w:type="spellEnd"/>
      <w:r w:rsidRPr="008F69EB">
        <w:rPr>
          <w:rFonts w:ascii="Times New Roman" w:eastAsia="Times New Roman" w:hAnsi="Times New Roman"/>
          <w:sz w:val="24"/>
          <w:szCs w:val="24"/>
        </w:rPr>
        <w:t>;</w:t>
      </w:r>
    </w:p>
    <w:p w14:paraId="130C5500" w14:textId="77777777" w:rsidR="005D4BD7" w:rsidRDefault="005D4BD7" w:rsidP="005D4BD7">
      <w:pPr>
        <w:shd w:val="clear" w:color="auto" w:fill="FFFFFF"/>
        <w:spacing w:after="150" w:line="240" w:lineRule="auto"/>
        <w:ind w:firstLine="450"/>
        <w:jc w:val="both"/>
        <w:rPr>
          <w:rFonts w:ascii="Times New Roman" w:hAnsi="Times New Roman"/>
          <w:sz w:val="24"/>
          <w:szCs w:val="24"/>
          <w:lang w:val="uk-UA"/>
        </w:rPr>
      </w:pPr>
      <w:bookmarkStart w:id="1" w:name="n1255"/>
      <w:bookmarkEnd w:id="1"/>
      <w:r w:rsidRPr="00CD465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тендерною документацією, всі документи згідно переліку, вказаного нижче, а саме:</w:t>
      </w:r>
    </w:p>
    <w:tbl>
      <w:tblPr>
        <w:tblW w:w="9923" w:type="dxa"/>
        <w:tblInd w:w="108" w:type="dxa"/>
        <w:tblLayout w:type="fixed"/>
        <w:tblLook w:val="0000" w:firstRow="0" w:lastRow="0" w:firstColumn="0" w:lastColumn="0" w:noHBand="0" w:noVBand="0"/>
      </w:tblPr>
      <w:tblGrid>
        <w:gridCol w:w="3544"/>
        <w:gridCol w:w="6379"/>
      </w:tblGrid>
      <w:tr w:rsidR="009C1801" w:rsidRPr="009C1801" w14:paraId="40AA8ABC" w14:textId="77777777" w:rsidTr="002E3780">
        <w:tc>
          <w:tcPr>
            <w:tcW w:w="3544" w:type="dxa"/>
            <w:tcBorders>
              <w:top w:val="single" w:sz="6" w:space="0" w:color="auto"/>
              <w:left w:val="single" w:sz="6" w:space="0" w:color="auto"/>
              <w:bottom w:val="single" w:sz="6" w:space="0" w:color="auto"/>
              <w:right w:val="single" w:sz="6" w:space="0" w:color="auto"/>
            </w:tcBorders>
          </w:tcPr>
          <w:p w14:paraId="29BCBFBF" w14:textId="77777777" w:rsidR="009C1801" w:rsidRPr="009C1801" w:rsidRDefault="009C1801" w:rsidP="002E3780">
            <w:pPr>
              <w:jc w:val="center"/>
              <w:rPr>
                <w:rFonts w:ascii="Times New Roman" w:hAnsi="Times New Roman"/>
                <w:b/>
                <w:bCs/>
                <w:sz w:val="23"/>
                <w:szCs w:val="23"/>
                <w:lang w:val="uk-UA"/>
              </w:rPr>
            </w:pPr>
            <w:r w:rsidRPr="009C1801">
              <w:rPr>
                <w:rFonts w:ascii="Times New Roman" w:hAnsi="Times New Roman"/>
                <w:b/>
                <w:color w:val="000000"/>
                <w:sz w:val="23"/>
                <w:szCs w:val="23"/>
                <w:shd w:val="clear" w:color="auto" w:fill="FFFFFF"/>
                <w:lang w:val="uk-UA"/>
              </w:rPr>
              <w:t>Кваліфікаційні критерії</w:t>
            </w:r>
          </w:p>
        </w:tc>
        <w:tc>
          <w:tcPr>
            <w:tcW w:w="6379" w:type="dxa"/>
            <w:tcBorders>
              <w:top w:val="single" w:sz="6" w:space="0" w:color="auto"/>
              <w:left w:val="single" w:sz="6" w:space="0" w:color="auto"/>
              <w:bottom w:val="single" w:sz="6" w:space="0" w:color="auto"/>
              <w:right w:val="single" w:sz="6" w:space="0" w:color="auto"/>
            </w:tcBorders>
          </w:tcPr>
          <w:p w14:paraId="4914DE8C" w14:textId="77777777" w:rsidR="009C1801" w:rsidRPr="009C1801" w:rsidRDefault="009C1801" w:rsidP="002E3780">
            <w:pPr>
              <w:jc w:val="center"/>
              <w:rPr>
                <w:rFonts w:ascii="Times New Roman" w:hAnsi="Times New Roman"/>
                <w:b/>
                <w:bCs/>
                <w:sz w:val="23"/>
                <w:szCs w:val="23"/>
                <w:lang w:val="uk-UA"/>
              </w:rPr>
            </w:pPr>
            <w:r w:rsidRPr="009C1801">
              <w:rPr>
                <w:rFonts w:ascii="Times New Roman" w:hAnsi="Times New Roman"/>
                <w:b/>
                <w:bCs/>
                <w:sz w:val="23"/>
                <w:szCs w:val="23"/>
                <w:lang w:val="uk-UA"/>
              </w:rPr>
              <w:t xml:space="preserve">Перелік документів, необхідних для відповідності учасників </w:t>
            </w:r>
            <w:r w:rsidRPr="009C1801">
              <w:rPr>
                <w:rFonts w:ascii="Times New Roman" w:hAnsi="Times New Roman"/>
                <w:b/>
                <w:color w:val="000000"/>
                <w:sz w:val="23"/>
                <w:szCs w:val="23"/>
                <w:shd w:val="clear" w:color="auto" w:fill="FFFFFF"/>
                <w:lang w:val="uk-UA"/>
              </w:rPr>
              <w:t>кваліфікаційним критеріям</w:t>
            </w:r>
          </w:p>
        </w:tc>
      </w:tr>
      <w:tr w:rsidR="009C1801" w:rsidRPr="009C1801" w14:paraId="468214C8" w14:textId="77777777" w:rsidTr="002E3780">
        <w:tc>
          <w:tcPr>
            <w:tcW w:w="3544" w:type="dxa"/>
            <w:tcBorders>
              <w:top w:val="single" w:sz="6" w:space="0" w:color="auto"/>
              <w:left w:val="single" w:sz="6" w:space="0" w:color="auto"/>
              <w:bottom w:val="single" w:sz="6" w:space="0" w:color="auto"/>
              <w:right w:val="single" w:sz="6" w:space="0" w:color="auto"/>
            </w:tcBorders>
          </w:tcPr>
          <w:p w14:paraId="69991B05" w14:textId="1D7B1773" w:rsidR="009C1801" w:rsidRPr="005D4BD7" w:rsidRDefault="005D4BD7" w:rsidP="005D4BD7">
            <w:pPr>
              <w:jc w:val="both"/>
              <w:rPr>
                <w:rFonts w:ascii="Times New Roman" w:hAnsi="Times New Roman"/>
                <w:sz w:val="23"/>
                <w:szCs w:val="23"/>
                <w:lang w:val="uk-UA"/>
              </w:rPr>
            </w:pPr>
            <w:proofErr w:type="spellStart"/>
            <w:r w:rsidRPr="00CB59E5">
              <w:rPr>
                <w:rFonts w:ascii="Times New Roman" w:hAnsi="Times New Roman"/>
              </w:rPr>
              <w:t>Наявність</w:t>
            </w:r>
            <w:proofErr w:type="spellEnd"/>
            <w:r w:rsidRPr="00CB59E5">
              <w:rPr>
                <w:rFonts w:ascii="Times New Roman" w:hAnsi="Times New Roman"/>
              </w:rPr>
              <w:t xml:space="preserve"> </w:t>
            </w:r>
            <w:proofErr w:type="spellStart"/>
            <w:r w:rsidRPr="00CB59E5">
              <w:rPr>
                <w:rFonts w:ascii="Times New Roman" w:hAnsi="Times New Roman"/>
              </w:rPr>
              <w:t>обладнання</w:t>
            </w:r>
            <w:proofErr w:type="spellEnd"/>
            <w:r w:rsidRPr="00CB59E5">
              <w:rPr>
                <w:rFonts w:ascii="Times New Roman" w:hAnsi="Times New Roman"/>
              </w:rPr>
              <w:t xml:space="preserve"> та </w:t>
            </w:r>
            <w:proofErr w:type="spellStart"/>
            <w:r w:rsidRPr="00CB59E5">
              <w:rPr>
                <w:rFonts w:ascii="Times New Roman" w:hAnsi="Times New Roman"/>
              </w:rPr>
              <w:t>матеріально-технічної</w:t>
            </w:r>
            <w:proofErr w:type="spellEnd"/>
            <w:r w:rsidRPr="00CB59E5">
              <w:rPr>
                <w:rFonts w:ascii="Times New Roman" w:hAnsi="Times New Roman"/>
              </w:rPr>
              <w:t xml:space="preserve"> </w:t>
            </w:r>
            <w:proofErr w:type="spellStart"/>
            <w:r w:rsidRPr="00CB59E5">
              <w:rPr>
                <w:rFonts w:ascii="Times New Roman" w:hAnsi="Times New Roman"/>
              </w:rPr>
              <w:t>бази</w:t>
            </w:r>
            <w:proofErr w:type="spellEnd"/>
          </w:p>
        </w:tc>
        <w:tc>
          <w:tcPr>
            <w:tcW w:w="6379" w:type="dxa"/>
            <w:tcBorders>
              <w:top w:val="single" w:sz="6" w:space="0" w:color="auto"/>
              <w:left w:val="single" w:sz="6" w:space="0" w:color="auto"/>
              <w:bottom w:val="single" w:sz="6" w:space="0" w:color="auto"/>
              <w:right w:val="single" w:sz="6" w:space="0" w:color="auto"/>
            </w:tcBorders>
          </w:tcPr>
          <w:p w14:paraId="343E53C4" w14:textId="058BAC37" w:rsidR="005D4BD7" w:rsidRDefault="005D4BD7" w:rsidP="005D4BD7">
            <w:pPr>
              <w:shd w:val="clear" w:color="auto" w:fill="FFFFFF"/>
              <w:spacing w:after="150" w:line="240" w:lineRule="auto"/>
              <w:jc w:val="both"/>
              <w:rPr>
                <w:rFonts w:ascii="Times New Roman" w:hAnsi="Times New Roman"/>
                <w:sz w:val="24"/>
                <w:szCs w:val="24"/>
                <w:lang w:val="uk-UA"/>
              </w:rPr>
            </w:pPr>
            <w:r>
              <w:rPr>
                <w:rFonts w:ascii="Times New Roman" w:hAnsi="Times New Roman"/>
                <w:sz w:val="24"/>
                <w:szCs w:val="24"/>
                <w:lang w:val="uk-UA"/>
              </w:rPr>
              <w:t>-д</w:t>
            </w:r>
            <w:r w:rsidRPr="00F81DCF">
              <w:rPr>
                <w:rFonts w:ascii="Times New Roman" w:hAnsi="Times New Roman"/>
                <w:sz w:val="24"/>
                <w:szCs w:val="24"/>
                <w:lang w:val="uk-UA"/>
              </w:rPr>
              <w:t>овідка в довільній формі, за підписом уповноваженої особи учасника та завірена печаткою (у випадку використання), в якій зазначається наявність обладнання та матеріально-технічної бази для виробництва (зберігання) та доставки товару</w:t>
            </w:r>
            <w:r>
              <w:rPr>
                <w:rFonts w:ascii="Times New Roman" w:hAnsi="Times New Roman"/>
                <w:sz w:val="24"/>
                <w:szCs w:val="24"/>
                <w:lang w:val="uk-UA"/>
              </w:rPr>
              <w:t xml:space="preserve"> </w:t>
            </w:r>
            <w:r w:rsidRPr="005D4BD7">
              <w:rPr>
                <w:rFonts w:ascii="Times New Roman" w:hAnsi="Times New Roman"/>
                <w:lang w:val="uk-UA"/>
              </w:rPr>
              <w:t>(з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w:t>
            </w:r>
            <w:r w:rsidRPr="00F81DCF">
              <w:rPr>
                <w:rFonts w:ascii="Times New Roman" w:hAnsi="Times New Roman"/>
                <w:sz w:val="24"/>
                <w:szCs w:val="24"/>
                <w:lang w:val="uk-UA"/>
              </w:rPr>
              <w:t xml:space="preserve"> В цій довідці повинно бути вказано: адреса складських приміщень, їх площа; перелік та кількість холодильного обладнання та транспортних засобів</w:t>
            </w:r>
            <w:r>
              <w:rPr>
                <w:rFonts w:ascii="Times New Roman" w:hAnsi="Times New Roman"/>
                <w:sz w:val="24"/>
                <w:szCs w:val="24"/>
                <w:lang w:val="uk-UA"/>
              </w:rPr>
              <w:t>.</w:t>
            </w:r>
          </w:p>
          <w:p w14:paraId="56206044" w14:textId="5A4591C0" w:rsidR="005D4BD7" w:rsidRPr="00CC52E9" w:rsidRDefault="005D4BD7" w:rsidP="005D4BD7">
            <w:pPr>
              <w:shd w:val="clear" w:color="auto" w:fill="FFFFFF"/>
              <w:spacing w:after="150" w:line="240" w:lineRule="auto"/>
              <w:ind w:firstLine="450"/>
              <w:jc w:val="both"/>
              <w:rPr>
                <w:rFonts w:ascii="Times New Roman" w:hAnsi="Times New Roman"/>
                <w:sz w:val="24"/>
                <w:szCs w:val="24"/>
                <w:lang w:val="uk-UA"/>
              </w:rPr>
            </w:pPr>
            <w:r w:rsidRPr="00CC52E9">
              <w:rPr>
                <w:rFonts w:ascii="Times New Roman" w:hAnsi="Times New Roman"/>
                <w:sz w:val="24"/>
                <w:szCs w:val="24"/>
                <w:lang w:val="uk-UA"/>
              </w:rPr>
              <w:t>- копії документів, які підтверджують правові підстави наявності виробничих або складських приміщень (договір купівлі–продажу, або оренди (</w:t>
            </w:r>
            <w:r w:rsidRPr="00CC52E9">
              <w:rPr>
                <w:rFonts w:ascii="Times New Roman" w:eastAsia="Times New Roman" w:hAnsi="Times New Roman"/>
                <w:color w:val="000000"/>
                <w:sz w:val="24"/>
                <w:szCs w:val="24"/>
                <w:lang w:val="uk-UA"/>
              </w:rPr>
              <w:t>договір оренди приміщення має бути зі строком дії не менше ніж до 31.12.2024 року)</w:t>
            </w:r>
            <w:r w:rsidRPr="00CC52E9">
              <w:rPr>
                <w:rFonts w:ascii="Times New Roman" w:hAnsi="Times New Roman"/>
                <w:sz w:val="24"/>
                <w:szCs w:val="24"/>
                <w:lang w:val="uk-UA"/>
              </w:rPr>
              <w:t>, або свідоцтва про право власності тощо).</w:t>
            </w:r>
          </w:p>
          <w:p w14:paraId="4B70EEB3" w14:textId="0571FB19" w:rsidR="009C1801" w:rsidRPr="009C1801" w:rsidRDefault="005D4BD7" w:rsidP="002766F5">
            <w:pPr>
              <w:shd w:val="clear" w:color="auto" w:fill="FFFFFF"/>
              <w:spacing w:after="150" w:line="240" w:lineRule="auto"/>
              <w:ind w:firstLine="450"/>
              <w:jc w:val="both"/>
              <w:rPr>
                <w:rFonts w:ascii="Times New Roman" w:hAnsi="Times New Roman"/>
                <w:sz w:val="23"/>
                <w:szCs w:val="23"/>
                <w:lang w:val="uk-UA"/>
              </w:rPr>
            </w:pPr>
            <w:r w:rsidRPr="000B048A">
              <w:rPr>
                <w:rFonts w:ascii="Times New Roman" w:hAnsi="Times New Roman"/>
                <w:sz w:val="24"/>
                <w:szCs w:val="24"/>
                <w:lang w:val="uk-UA"/>
              </w:rPr>
              <w:t xml:space="preserve">- копії технічного паспорту на автотранспорт, який буде задіяний в постачанні товару.  </w:t>
            </w:r>
            <w:r w:rsidR="00BC32A9">
              <w:rPr>
                <w:rFonts w:ascii="Times New Roman" w:hAnsi="Times New Roman"/>
                <w:sz w:val="24"/>
                <w:szCs w:val="24"/>
                <w:lang w:val="uk-UA"/>
              </w:rPr>
              <w:t xml:space="preserve">Якщо технічний засіб орендований, то надати договір оренди транспортного засобу </w:t>
            </w:r>
            <w:r w:rsidR="00BC32A9" w:rsidRPr="00CC52E9">
              <w:rPr>
                <w:rFonts w:ascii="Times New Roman" w:eastAsia="Times New Roman" w:hAnsi="Times New Roman"/>
                <w:color w:val="000000"/>
                <w:sz w:val="24"/>
                <w:szCs w:val="24"/>
                <w:lang w:val="uk-UA"/>
              </w:rPr>
              <w:t>зі строком дії не менше ніж до 31.12.2024 року</w:t>
            </w:r>
            <w:r w:rsidR="00BC32A9">
              <w:rPr>
                <w:rFonts w:ascii="Times New Roman" w:eastAsia="Times New Roman" w:hAnsi="Times New Roman"/>
                <w:color w:val="000000"/>
                <w:sz w:val="24"/>
                <w:szCs w:val="24"/>
                <w:lang w:val="uk-UA"/>
              </w:rPr>
              <w:t>).</w:t>
            </w:r>
          </w:p>
        </w:tc>
      </w:tr>
      <w:tr w:rsidR="005D4BD7" w:rsidRPr="009C1801" w14:paraId="7DFA99C8" w14:textId="77777777" w:rsidTr="002E3780">
        <w:tc>
          <w:tcPr>
            <w:tcW w:w="3544" w:type="dxa"/>
            <w:tcBorders>
              <w:top w:val="single" w:sz="6" w:space="0" w:color="auto"/>
              <w:left w:val="single" w:sz="6" w:space="0" w:color="auto"/>
              <w:bottom w:val="single" w:sz="6" w:space="0" w:color="auto"/>
              <w:right w:val="single" w:sz="6" w:space="0" w:color="auto"/>
            </w:tcBorders>
          </w:tcPr>
          <w:p w14:paraId="1A29AACA" w14:textId="2260164B" w:rsidR="005D4BD7" w:rsidRPr="00F81DCF" w:rsidRDefault="005D4BD7" w:rsidP="005D4BD7">
            <w:pPr>
              <w:jc w:val="both"/>
              <w:rPr>
                <w:rFonts w:ascii="Times New Roman" w:hAnsi="Times New Roman"/>
                <w:sz w:val="24"/>
                <w:szCs w:val="24"/>
                <w:u w:val="single"/>
                <w:lang w:val="uk-UA"/>
              </w:rPr>
            </w:pPr>
            <w:proofErr w:type="spellStart"/>
            <w:r w:rsidRPr="00CB59E5">
              <w:rPr>
                <w:rFonts w:ascii="Times New Roman" w:hAnsi="Times New Roman"/>
              </w:rPr>
              <w:t>Наявність</w:t>
            </w:r>
            <w:proofErr w:type="spellEnd"/>
            <w:r w:rsidRPr="00CB59E5">
              <w:rPr>
                <w:rFonts w:ascii="Times New Roman" w:hAnsi="Times New Roman"/>
              </w:rPr>
              <w:t xml:space="preserve"> </w:t>
            </w:r>
            <w:proofErr w:type="spellStart"/>
            <w:r w:rsidRPr="00CB59E5">
              <w:rPr>
                <w:rFonts w:ascii="Times New Roman" w:hAnsi="Times New Roman"/>
              </w:rPr>
              <w:t>працівників</w:t>
            </w:r>
            <w:proofErr w:type="spellEnd"/>
            <w:r w:rsidRPr="00CB59E5">
              <w:rPr>
                <w:rFonts w:ascii="Times New Roman" w:hAnsi="Times New Roman"/>
              </w:rPr>
              <w:t xml:space="preserve"> </w:t>
            </w:r>
            <w:proofErr w:type="spellStart"/>
            <w:r w:rsidRPr="00CB59E5">
              <w:rPr>
                <w:rFonts w:ascii="Times New Roman" w:hAnsi="Times New Roman"/>
              </w:rPr>
              <w:t>відповідної</w:t>
            </w:r>
            <w:proofErr w:type="spellEnd"/>
            <w:r w:rsidRPr="00CB59E5">
              <w:rPr>
                <w:rFonts w:ascii="Times New Roman" w:hAnsi="Times New Roman"/>
              </w:rPr>
              <w:t xml:space="preserve"> </w:t>
            </w:r>
            <w:proofErr w:type="spellStart"/>
            <w:r w:rsidRPr="00CB59E5">
              <w:rPr>
                <w:rFonts w:ascii="Times New Roman" w:hAnsi="Times New Roman"/>
              </w:rPr>
              <w:t>кваліфікації</w:t>
            </w:r>
            <w:proofErr w:type="spellEnd"/>
            <w:r w:rsidRPr="00CB59E5">
              <w:rPr>
                <w:rFonts w:ascii="Times New Roman" w:hAnsi="Times New Roman"/>
              </w:rPr>
              <w:t xml:space="preserve">, </w:t>
            </w:r>
            <w:proofErr w:type="spellStart"/>
            <w:r w:rsidRPr="00CB59E5">
              <w:rPr>
                <w:rFonts w:ascii="Times New Roman" w:hAnsi="Times New Roman"/>
              </w:rPr>
              <w:t>які</w:t>
            </w:r>
            <w:proofErr w:type="spellEnd"/>
            <w:r w:rsidRPr="00CB59E5">
              <w:rPr>
                <w:rFonts w:ascii="Times New Roman" w:hAnsi="Times New Roman"/>
              </w:rPr>
              <w:t xml:space="preserve"> </w:t>
            </w:r>
            <w:proofErr w:type="spellStart"/>
            <w:r w:rsidRPr="00CB59E5">
              <w:rPr>
                <w:rFonts w:ascii="Times New Roman" w:hAnsi="Times New Roman"/>
              </w:rPr>
              <w:t>мають</w:t>
            </w:r>
            <w:proofErr w:type="spellEnd"/>
            <w:r w:rsidRPr="00CB59E5">
              <w:rPr>
                <w:rFonts w:ascii="Times New Roman" w:hAnsi="Times New Roman"/>
              </w:rPr>
              <w:t xml:space="preserve"> </w:t>
            </w:r>
            <w:proofErr w:type="spellStart"/>
            <w:r w:rsidRPr="00CB59E5">
              <w:rPr>
                <w:rFonts w:ascii="Times New Roman" w:hAnsi="Times New Roman"/>
              </w:rPr>
              <w:t>необхідні</w:t>
            </w:r>
            <w:proofErr w:type="spellEnd"/>
            <w:r w:rsidRPr="00CB59E5">
              <w:rPr>
                <w:rFonts w:ascii="Times New Roman" w:hAnsi="Times New Roman"/>
              </w:rPr>
              <w:t xml:space="preserve"> </w:t>
            </w:r>
            <w:proofErr w:type="spellStart"/>
            <w:r w:rsidRPr="00CB59E5">
              <w:rPr>
                <w:rFonts w:ascii="Times New Roman" w:hAnsi="Times New Roman"/>
              </w:rPr>
              <w:t>знання</w:t>
            </w:r>
            <w:proofErr w:type="spellEnd"/>
            <w:r w:rsidRPr="00CB59E5">
              <w:rPr>
                <w:rFonts w:ascii="Times New Roman" w:hAnsi="Times New Roman"/>
              </w:rPr>
              <w:t xml:space="preserve"> та </w:t>
            </w:r>
            <w:proofErr w:type="spellStart"/>
            <w:r w:rsidRPr="00CB59E5">
              <w:rPr>
                <w:rFonts w:ascii="Times New Roman" w:hAnsi="Times New Roman"/>
              </w:rPr>
              <w:t>досвід</w:t>
            </w:r>
            <w:proofErr w:type="spellEnd"/>
          </w:p>
        </w:tc>
        <w:tc>
          <w:tcPr>
            <w:tcW w:w="6379" w:type="dxa"/>
            <w:tcBorders>
              <w:top w:val="single" w:sz="6" w:space="0" w:color="auto"/>
              <w:left w:val="single" w:sz="6" w:space="0" w:color="auto"/>
              <w:bottom w:val="single" w:sz="6" w:space="0" w:color="auto"/>
              <w:right w:val="single" w:sz="6" w:space="0" w:color="auto"/>
            </w:tcBorders>
          </w:tcPr>
          <w:p w14:paraId="5228C728" w14:textId="4755C721" w:rsidR="005D4BD7" w:rsidRDefault="005D4BD7" w:rsidP="005D4BD7">
            <w:pPr>
              <w:spacing w:line="240" w:lineRule="auto"/>
              <w:jc w:val="both"/>
              <w:rPr>
                <w:rFonts w:ascii="Times New Roman" w:eastAsia="Times New Roman" w:hAnsi="Times New Roman"/>
                <w:sz w:val="24"/>
                <w:szCs w:val="24"/>
                <w:lang w:val="uk-UA"/>
              </w:rPr>
            </w:pPr>
            <w:r w:rsidRPr="000B048A">
              <w:rPr>
                <w:rFonts w:ascii="Times New Roman" w:hAnsi="Times New Roman"/>
                <w:sz w:val="24"/>
                <w:szCs w:val="24"/>
                <w:lang w:val="uk-UA"/>
              </w:rPr>
              <w:t xml:space="preserve">- </w:t>
            </w:r>
            <w:r>
              <w:rPr>
                <w:rFonts w:ascii="Times New Roman" w:eastAsia="Times New Roman" w:hAnsi="Times New Roman"/>
                <w:sz w:val="24"/>
                <w:szCs w:val="24"/>
                <w:lang w:val="uk-UA"/>
              </w:rPr>
              <w:t>і</w:t>
            </w:r>
            <w:r w:rsidRPr="00D66B98">
              <w:rPr>
                <w:rFonts w:ascii="Times New Roman" w:eastAsia="Times New Roman" w:hAnsi="Times New Roman"/>
                <w:sz w:val="24"/>
                <w:szCs w:val="24"/>
                <w:lang w:val="uk-UA"/>
              </w:rPr>
              <w:t xml:space="preserve">нформаційну довідку, складену в довільній формі </w:t>
            </w:r>
            <w:r w:rsidRPr="00B6425A">
              <w:rPr>
                <w:rFonts w:ascii="Times New Roman" w:eastAsia="Times New Roman" w:hAnsi="Times New Roman"/>
                <w:sz w:val="24"/>
                <w:szCs w:val="24"/>
                <w:lang w:val="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w:t>
            </w:r>
            <w:r w:rsidRPr="00D66B98">
              <w:rPr>
                <w:rFonts w:ascii="Times New Roman" w:eastAsia="Times New Roman" w:hAnsi="Times New Roman"/>
                <w:i/>
                <w:sz w:val="24"/>
                <w:szCs w:val="24"/>
                <w:lang w:val="uk-UA"/>
              </w:rPr>
              <w:t xml:space="preserve">) </w:t>
            </w:r>
            <w:r w:rsidRPr="00B6425A">
              <w:rPr>
                <w:rFonts w:ascii="Times New Roman" w:eastAsia="Times New Roman" w:hAnsi="Times New Roman"/>
                <w:sz w:val="24"/>
                <w:szCs w:val="24"/>
                <w:lang w:val="uk-UA"/>
              </w:rPr>
              <w:t>учасника з проставленням печатки (за наявності))</w:t>
            </w:r>
            <w:r w:rsidRPr="00D66B98">
              <w:rPr>
                <w:rFonts w:ascii="Times New Roman" w:eastAsia="Times New Roman" w:hAnsi="Times New Roman"/>
                <w:i/>
                <w:sz w:val="24"/>
                <w:szCs w:val="24"/>
                <w:lang w:val="uk-UA"/>
              </w:rPr>
              <w:t xml:space="preserve"> </w:t>
            </w:r>
            <w:r w:rsidRPr="00D66B98">
              <w:rPr>
                <w:rFonts w:ascii="Times New Roman" w:eastAsia="Times New Roman" w:hAnsi="Times New Roman"/>
                <w:sz w:val="24"/>
                <w:szCs w:val="24"/>
                <w:lang w:val="uk-UA"/>
              </w:rPr>
              <w:t>про наявність працівників</w:t>
            </w:r>
            <w:r w:rsidRPr="00D66B98">
              <w:rPr>
                <w:rFonts w:ascii="Times New Roman" w:eastAsia="Times New Roman" w:hAnsi="Times New Roman"/>
                <w:b/>
                <w:sz w:val="24"/>
                <w:szCs w:val="24"/>
                <w:lang w:val="uk-UA"/>
              </w:rPr>
              <w:t>*</w:t>
            </w:r>
            <w:r w:rsidRPr="00D66B98">
              <w:rPr>
                <w:rFonts w:ascii="Times New Roman" w:eastAsia="Times New Roman" w:hAnsi="Times New Roman"/>
                <w:sz w:val="24"/>
                <w:szCs w:val="24"/>
                <w:lang w:val="uk-UA"/>
              </w:rPr>
              <w:t xml:space="preserve"> відповідної </w:t>
            </w:r>
            <w:r w:rsidRPr="00D66B98">
              <w:rPr>
                <w:rFonts w:ascii="Times New Roman" w:eastAsia="Times New Roman" w:hAnsi="Times New Roman"/>
                <w:sz w:val="24"/>
                <w:szCs w:val="24"/>
                <w:lang w:val="uk-UA"/>
              </w:rPr>
              <w:lastRenderedPageBreak/>
              <w:t>кваліфікації, які мають необхідні знання та досвід роботи та які будуть залучені до поставки товару.</w:t>
            </w:r>
          </w:p>
          <w:p w14:paraId="016D1FDA" w14:textId="77777777" w:rsidR="005D4BD7" w:rsidRDefault="005D4BD7" w:rsidP="005D4BD7">
            <w:pPr>
              <w:spacing w:line="240" w:lineRule="auto"/>
              <w:jc w:val="both"/>
            </w:pPr>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водій</w:t>
            </w:r>
            <w:proofErr w:type="spellEnd"/>
            <w:r>
              <w:rPr>
                <w:rFonts w:ascii="Times New Roman" w:eastAsia="Times New Roman" w:hAnsi="Times New Roman"/>
                <w:b/>
                <w:i/>
                <w:sz w:val="24"/>
                <w:szCs w:val="24"/>
              </w:rPr>
              <w:t xml:space="preserve">(ї) та </w:t>
            </w:r>
            <w:proofErr w:type="spellStart"/>
            <w:r>
              <w:rPr>
                <w:rFonts w:ascii="Times New Roman" w:eastAsia="Times New Roman" w:hAnsi="Times New Roman"/>
                <w:b/>
                <w:i/>
                <w:sz w:val="24"/>
                <w:szCs w:val="24"/>
              </w:rPr>
              <w:t>експедитор</w:t>
            </w:r>
            <w:proofErr w:type="spellEnd"/>
            <w:r>
              <w:rPr>
                <w:rFonts w:ascii="Times New Roman" w:eastAsia="Times New Roman" w:hAnsi="Times New Roman"/>
                <w:b/>
                <w:i/>
                <w:sz w:val="24"/>
                <w:szCs w:val="24"/>
              </w:rPr>
              <w:t xml:space="preserve">(и) та </w:t>
            </w:r>
            <w:proofErr w:type="spellStart"/>
            <w:r>
              <w:rPr>
                <w:rFonts w:ascii="Times New Roman" w:eastAsia="Times New Roman" w:hAnsi="Times New Roman"/>
                <w:b/>
                <w:i/>
                <w:sz w:val="24"/>
                <w:szCs w:val="24"/>
              </w:rPr>
              <w:t>комірник</w:t>
            </w:r>
            <w:proofErr w:type="spellEnd"/>
            <w:r>
              <w:rPr>
                <w:rFonts w:ascii="Times New Roman" w:eastAsia="Times New Roman" w:hAnsi="Times New Roman"/>
                <w:b/>
                <w:i/>
                <w:sz w:val="24"/>
                <w:szCs w:val="24"/>
              </w:rPr>
              <w:t xml:space="preserve">(и) та </w:t>
            </w:r>
            <w:proofErr w:type="spellStart"/>
            <w:r>
              <w:rPr>
                <w:rFonts w:ascii="Times New Roman" w:eastAsia="Times New Roman" w:hAnsi="Times New Roman"/>
                <w:b/>
                <w:i/>
                <w:sz w:val="24"/>
                <w:szCs w:val="24"/>
              </w:rPr>
              <w:t>інші</w:t>
            </w:r>
            <w:proofErr w:type="spellEnd"/>
            <w:r>
              <w:rPr>
                <w:rFonts w:ascii="Times New Roman" w:eastAsia="Times New Roman" w:hAnsi="Times New Roman"/>
                <w:b/>
                <w:i/>
                <w:sz w:val="24"/>
                <w:szCs w:val="24"/>
              </w:rPr>
              <w:t>.</w:t>
            </w:r>
          </w:p>
          <w:p w14:paraId="4B89BBE8" w14:textId="263781D3" w:rsidR="005D4BD7" w:rsidRDefault="005D4BD7" w:rsidP="002766F5">
            <w:pPr>
              <w:shd w:val="clear" w:color="auto" w:fill="FFFFFF"/>
              <w:spacing w:after="150" w:line="240" w:lineRule="auto"/>
              <w:ind w:firstLine="450"/>
              <w:jc w:val="both"/>
              <w:rPr>
                <w:rFonts w:ascii="Times New Roman" w:hAnsi="Times New Roman"/>
                <w:sz w:val="24"/>
                <w:szCs w:val="24"/>
                <w:lang w:val="uk-UA"/>
              </w:rPr>
            </w:pPr>
            <w:r w:rsidRPr="00D66B98">
              <w:rPr>
                <w:rFonts w:ascii="Times New Roman" w:eastAsia="Times New Roman" w:hAnsi="Times New Roman"/>
                <w:color w:val="000000"/>
                <w:lang w:val="uk-UA"/>
              </w:rPr>
              <w:t xml:space="preserve">- </w:t>
            </w:r>
            <w:r w:rsidRPr="00C47A1C">
              <w:rPr>
                <w:rFonts w:ascii="Times New Roman" w:eastAsia="Times New Roman" w:hAnsi="Times New Roman"/>
                <w:color w:val="000000"/>
                <w:sz w:val="24"/>
                <w:szCs w:val="24"/>
                <w:lang w:val="uk-UA"/>
              </w:rPr>
              <w:t>о</w:t>
            </w:r>
            <w:r w:rsidRPr="00D66B98">
              <w:rPr>
                <w:rFonts w:ascii="Times New Roman" w:eastAsia="Times New Roman" w:hAnsi="Times New Roman"/>
                <w:color w:val="000000"/>
                <w:sz w:val="24"/>
                <w:szCs w:val="24"/>
                <w:lang w:val="uk-UA"/>
              </w:rPr>
              <w:t>ригінал або копію особової медичної книжки з результатами проходження обов’язкових медичних оглядів кожного водія транспортного засобу та кожного експедитора (у разі залучення осіб, що супроводжують продукти</w:t>
            </w:r>
            <w:r w:rsidRPr="00C47A1C">
              <w:rPr>
                <w:rFonts w:ascii="Times New Roman" w:eastAsia="Times New Roman" w:hAnsi="Times New Roman"/>
                <w:color w:val="000000"/>
                <w:sz w:val="24"/>
                <w:szCs w:val="24"/>
                <w:lang w:val="en-US"/>
              </w:rPr>
              <w:t> </w:t>
            </w:r>
            <w:r w:rsidRPr="00D66B98">
              <w:rPr>
                <w:rFonts w:ascii="Times New Roman" w:eastAsia="Times New Roman" w:hAnsi="Times New Roman"/>
                <w:color w:val="000000"/>
                <w:sz w:val="24"/>
                <w:szCs w:val="24"/>
                <w:lang w:val="uk-UA"/>
              </w:rPr>
              <w:t>в дорозі і виконують вантажно-розвантажувальні роботи), які здійснюють доставку предмету закупівлі</w:t>
            </w:r>
          </w:p>
        </w:tc>
      </w:tr>
      <w:tr w:rsidR="00AF5224" w:rsidRPr="009C1801" w14:paraId="334184DD" w14:textId="77777777" w:rsidTr="002E3780">
        <w:tc>
          <w:tcPr>
            <w:tcW w:w="3544" w:type="dxa"/>
            <w:tcBorders>
              <w:top w:val="single" w:sz="6" w:space="0" w:color="auto"/>
              <w:left w:val="single" w:sz="6" w:space="0" w:color="auto"/>
              <w:bottom w:val="single" w:sz="6" w:space="0" w:color="auto"/>
              <w:right w:val="single" w:sz="6" w:space="0" w:color="auto"/>
            </w:tcBorders>
          </w:tcPr>
          <w:p w14:paraId="399808AF" w14:textId="4D000B61" w:rsidR="00AF5224" w:rsidRPr="00AF5224" w:rsidRDefault="00AF5224" w:rsidP="00AF5224">
            <w:pPr>
              <w:jc w:val="center"/>
              <w:rPr>
                <w:rFonts w:ascii="Times New Roman" w:hAnsi="Times New Roman"/>
                <w:lang w:val="uk-UA"/>
              </w:rPr>
            </w:pPr>
            <w:r>
              <w:rPr>
                <w:rFonts w:ascii="Times New Roman" w:hAnsi="Times New Roman"/>
                <w:lang w:val="uk-UA"/>
              </w:rPr>
              <w:lastRenderedPageBreak/>
              <w:t>Наявність документального підтвердженого досвіду виконання аналогічного договору</w:t>
            </w:r>
          </w:p>
        </w:tc>
        <w:tc>
          <w:tcPr>
            <w:tcW w:w="6379" w:type="dxa"/>
            <w:tcBorders>
              <w:top w:val="single" w:sz="6" w:space="0" w:color="auto"/>
              <w:left w:val="single" w:sz="6" w:space="0" w:color="auto"/>
              <w:bottom w:val="single" w:sz="6" w:space="0" w:color="auto"/>
              <w:right w:val="single" w:sz="6" w:space="0" w:color="auto"/>
            </w:tcBorders>
          </w:tcPr>
          <w:p w14:paraId="1ED17392" w14:textId="77777777" w:rsidR="00AF5224" w:rsidRDefault="00AF5224" w:rsidP="005D4BD7">
            <w:pPr>
              <w:spacing w:line="240" w:lineRule="auto"/>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д</w:t>
            </w:r>
            <w:r w:rsidRPr="00F81DCF">
              <w:rPr>
                <w:rFonts w:ascii="Times New Roman" w:hAnsi="Times New Roman"/>
                <w:sz w:val="24"/>
                <w:szCs w:val="24"/>
                <w:lang w:val="uk-UA"/>
              </w:rPr>
              <w:t xml:space="preserve">овідка в довільній формі, за підписом уповноваженої особи учасника та завірена </w:t>
            </w:r>
            <w:r>
              <w:rPr>
                <w:rFonts w:ascii="Times New Roman" w:hAnsi="Times New Roman"/>
                <w:sz w:val="24"/>
                <w:szCs w:val="24"/>
                <w:lang w:val="uk-UA"/>
              </w:rPr>
              <w:t>печаткою (у разі наявності), про наявність підтверджень досвіду виконання аналогічних (-го) за предметом закупівлі договорів (-</w:t>
            </w:r>
            <w:proofErr w:type="spellStart"/>
            <w:r>
              <w:rPr>
                <w:rFonts w:ascii="Times New Roman" w:hAnsi="Times New Roman"/>
                <w:sz w:val="24"/>
                <w:szCs w:val="24"/>
                <w:lang w:val="uk-UA"/>
              </w:rPr>
              <w:t>ру</w:t>
            </w:r>
            <w:proofErr w:type="spellEnd"/>
            <w:r>
              <w:rPr>
                <w:rFonts w:ascii="Times New Roman" w:hAnsi="Times New Roman"/>
                <w:sz w:val="24"/>
                <w:szCs w:val="24"/>
                <w:lang w:val="uk-UA"/>
              </w:rPr>
              <w:t>), підтверджена документами:</w:t>
            </w:r>
          </w:p>
          <w:p w14:paraId="3C3EAEE4" w14:textId="77777777" w:rsidR="00AF5224" w:rsidRDefault="00AF5224" w:rsidP="005D4BD7">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сканкопією</w:t>
            </w:r>
            <w:proofErr w:type="spellEnd"/>
            <w:r>
              <w:rPr>
                <w:rFonts w:ascii="Times New Roman" w:hAnsi="Times New Roman"/>
                <w:sz w:val="24"/>
                <w:szCs w:val="24"/>
                <w:lang w:val="uk-UA"/>
              </w:rPr>
              <w:t xml:space="preserve"> (-ями) аналогічного (-</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договору (-</w:t>
            </w:r>
            <w:proofErr w:type="spellStart"/>
            <w:r>
              <w:rPr>
                <w:rFonts w:ascii="Times New Roman" w:hAnsi="Times New Roman"/>
                <w:sz w:val="24"/>
                <w:szCs w:val="24"/>
                <w:lang w:val="uk-UA"/>
              </w:rPr>
              <w:t>ів</w:t>
            </w:r>
            <w:proofErr w:type="spellEnd"/>
            <w:r>
              <w:rPr>
                <w:rFonts w:ascii="Times New Roman" w:hAnsi="Times New Roman"/>
                <w:sz w:val="24"/>
                <w:szCs w:val="24"/>
                <w:lang w:val="uk-UA"/>
              </w:rPr>
              <w:t>), інформація по якому (-яких) відображена в довідці;</w:t>
            </w:r>
          </w:p>
          <w:p w14:paraId="1891FA71" w14:textId="08C558EF" w:rsidR="00AF5224" w:rsidRDefault="008A1A3F" w:rsidP="005D4BD7">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сканкопією</w:t>
            </w:r>
            <w:proofErr w:type="spellEnd"/>
            <w:r>
              <w:rPr>
                <w:rFonts w:ascii="Times New Roman" w:hAnsi="Times New Roman"/>
                <w:sz w:val="24"/>
                <w:szCs w:val="24"/>
                <w:lang w:val="uk-UA"/>
              </w:rPr>
              <w:t xml:space="preserve"> (-ями)</w:t>
            </w:r>
            <w:r>
              <w:rPr>
                <w:rFonts w:ascii="Times New Roman" w:hAnsi="Times New Roman"/>
                <w:sz w:val="24"/>
                <w:szCs w:val="24"/>
                <w:lang w:val="uk-UA"/>
              </w:rPr>
              <w:t xml:space="preserve"> видаткових накладних по договору (-ах), інформація по якому (яких) відображена учасником в Довідці (на момент надання пропозицій договори повинні бути виконані в повному обсязі).</w:t>
            </w:r>
            <w:bookmarkStart w:id="2" w:name="_GoBack"/>
            <w:bookmarkEnd w:id="2"/>
          </w:p>
        </w:tc>
      </w:tr>
    </w:tbl>
    <w:p w14:paraId="3A7C31D3" w14:textId="4BC82BC2" w:rsidR="002766F5" w:rsidRDefault="002766F5" w:rsidP="002766F5">
      <w:pPr>
        <w:shd w:val="clear" w:color="auto" w:fill="FFFFFF"/>
        <w:spacing w:after="150" w:line="240" w:lineRule="auto"/>
        <w:ind w:firstLine="450"/>
        <w:jc w:val="both"/>
        <w:rPr>
          <w:rFonts w:ascii="Times New Roman" w:hAnsi="Times New Roman"/>
          <w:sz w:val="24"/>
          <w:szCs w:val="24"/>
          <w:lang w:val="uk-UA"/>
        </w:rPr>
      </w:pPr>
      <w:bookmarkStart w:id="3" w:name="255"/>
      <w:bookmarkStart w:id="4" w:name="258"/>
      <w:bookmarkEnd w:id="3"/>
      <w:bookmarkEnd w:id="4"/>
      <w:r w:rsidRPr="00CD465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276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38E3"/>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10BB2"/>
    <w:rsid w:val="0082608A"/>
    <w:rsid w:val="00831E9C"/>
    <w:rsid w:val="00862DB0"/>
    <w:rsid w:val="00864A05"/>
    <w:rsid w:val="008678A7"/>
    <w:rsid w:val="00877A5C"/>
    <w:rsid w:val="00883C78"/>
    <w:rsid w:val="00897BF9"/>
    <w:rsid w:val="008A1A3F"/>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AF5224"/>
    <w:rsid w:val="00B060FF"/>
    <w:rsid w:val="00B116E7"/>
    <w:rsid w:val="00B413F2"/>
    <w:rsid w:val="00B501BA"/>
    <w:rsid w:val="00B534DF"/>
    <w:rsid w:val="00B5363C"/>
    <w:rsid w:val="00B70AB8"/>
    <w:rsid w:val="00B85DCA"/>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578</Words>
  <Characters>3300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6</cp:revision>
  <cp:lastPrinted>2023-11-24T11:25:00Z</cp:lastPrinted>
  <dcterms:created xsi:type="dcterms:W3CDTF">2023-12-08T13:01:00Z</dcterms:created>
  <dcterms:modified xsi:type="dcterms:W3CDTF">2023-12-11T09:50:00Z</dcterms:modified>
</cp:coreProperties>
</file>