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C7F" w:rsidRPr="00CF704E" w:rsidRDefault="007D6C7F" w:rsidP="007D6C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Courier New" w:eastAsia="Times New Roman" w:hAnsi="Courier New" w:cs="Courier New"/>
          <w:color w:val="4F4F4F"/>
          <w:sz w:val="26"/>
          <w:szCs w:val="26"/>
          <w:lang w:val="ru-RU" w:eastAsia="ru-RU"/>
        </w:rPr>
      </w:pPr>
      <w:r w:rsidRPr="00CF704E">
        <w:rPr>
          <w:rFonts w:ascii="Courier New" w:eastAsia="Times New Roman" w:hAnsi="Courier New" w:cs="Courier New"/>
          <w:color w:val="4F4F4F"/>
          <w:sz w:val="26"/>
          <w:szCs w:val="26"/>
          <w:lang w:val="ru-RU" w:eastAsia="ru-RU"/>
        </w:rPr>
        <w:t xml:space="preserve">                    КАБІНЕТ МІНІСТРІВ УКРАЇНИ</w:t>
      </w:r>
      <w:r w:rsidRPr="00CF704E">
        <w:rPr>
          <w:rFonts w:ascii="Courier New" w:eastAsia="Times New Roman" w:hAnsi="Courier New" w:cs="Courier New"/>
          <w:color w:val="4F4F4F"/>
          <w:sz w:val="26"/>
          <w:szCs w:val="26"/>
          <w:lang w:val="ru-RU" w:eastAsia="ru-RU"/>
        </w:rPr>
        <w:br/>
      </w:r>
    </w:p>
    <w:p w:rsidR="007D6C7F" w:rsidRPr="00CF704E" w:rsidRDefault="007D6C7F" w:rsidP="007D6C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Courier New" w:eastAsia="Times New Roman" w:hAnsi="Courier New" w:cs="Courier New"/>
          <w:color w:val="4F4F4F"/>
          <w:sz w:val="26"/>
          <w:szCs w:val="26"/>
          <w:lang w:val="ru-RU" w:eastAsia="ru-RU"/>
        </w:rPr>
      </w:pPr>
      <w:bookmarkStart w:id="0" w:name="o2"/>
      <w:bookmarkEnd w:id="0"/>
      <w:r w:rsidRPr="00CF704E">
        <w:rPr>
          <w:rFonts w:ascii="Courier New" w:eastAsia="Times New Roman" w:hAnsi="Courier New" w:cs="Courier New"/>
          <w:color w:val="4F4F4F"/>
          <w:sz w:val="26"/>
          <w:szCs w:val="26"/>
          <w:lang w:val="ru-RU" w:eastAsia="ru-RU"/>
        </w:rPr>
        <w:t xml:space="preserve">                    Р О З П О Р Я Д Ж Е Н Н Я</w:t>
      </w:r>
    </w:p>
    <w:p w:rsidR="007D6C7F" w:rsidRPr="00CF704E" w:rsidRDefault="007D6C7F" w:rsidP="007D6C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300" w:line="240" w:lineRule="auto"/>
        <w:ind w:firstLine="450"/>
        <w:rPr>
          <w:rFonts w:ascii="Courier New" w:eastAsia="Times New Roman" w:hAnsi="Courier New" w:cs="Courier New"/>
          <w:color w:val="4F4F4F"/>
          <w:sz w:val="26"/>
          <w:szCs w:val="26"/>
          <w:lang w:val="ru-RU" w:eastAsia="ru-RU"/>
        </w:rPr>
      </w:pPr>
      <w:r w:rsidRPr="00CF704E">
        <w:rPr>
          <w:rFonts w:ascii="Courier New" w:eastAsia="Times New Roman" w:hAnsi="Courier New" w:cs="Courier New"/>
          <w:color w:val="4F4F4F"/>
          <w:sz w:val="26"/>
          <w:szCs w:val="26"/>
          <w:lang w:val="ru-RU" w:eastAsia="ru-RU"/>
        </w:rPr>
        <w:t xml:space="preserve">              від 10 січня 2002 р. N 10-р</w:t>
      </w:r>
    </w:p>
    <w:p w:rsidR="007D6C7F" w:rsidRPr="00CF704E" w:rsidRDefault="007D6C7F" w:rsidP="007D6C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300" w:line="240" w:lineRule="auto"/>
        <w:ind w:firstLine="450"/>
        <w:rPr>
          <w:rFonts w:ascii="Courier New" w:eastAsia="Times New Roman" w:hAnsi="Courier New" w:cs="Courier New"/>
          <w:color w:val="4F4F4F"/>
          <w:sz w:val="26"/>
          <w:szCs w:val="26"/>
          <w:lang w:val="ru-RU" w:eastAsia="ru-RU"/>
        </w:rPr>
      </w:pPr>
      <w:r w:rsidRPr="00CF704E">
        <w:rPr>
          <w:rFonts w:ascii="Courier New" w:eastAsia="Times New Roman" w:hAnsi="Courier New" w:cs="Courier New"/>
          <w:color w:val="4F4F4F"/>
          <w:sz w:val="26"/>
          <w:szCs w:val="26"/>
          <w:lang w:val="ru-RU" w:eastAsia="ru-RU"/>
        </w:rPr>
        <w:t xml:space="preserve">                          Київ</w:t>
      </w:r>
      <w:r w:rsidRPr="00CF704E">
        <w:rPr>
          <w:rFonts w:ascii="Courier New" w:eastAsia="Times New Roman" w:hAnsi="Courier New" w:cs="Courier New"/>
          <w:color w:val="4F4F4F"/>
          <w:sz w:val="26"/>
          <w:szCs w:val="26"/>
          <w:lang w:val="ru-RU" w:eastAsia="ru-RU"/>
        </w:rPr>
        <w:br/>
      </w:r>
    </w:p>
    <w:p w:rsidR="007D6C7F" w:rsidRPr="00CF704E" w:rsidRDefault="007D6C7F" w:rsidP="007D6C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300" w:line="240" w:lineRule="auto"/>
        <w:ind w:firstLine="450"/>
        <w:rPr>
          <w:rFonts w:ascii="Courier New" w:eastAsia="Times New Roman" w:hAnsi="Courier New" w:cs="Courier New"/>
          <w:color w:val="4F4F4F"/>
          <w:sz w:val="26"/>
          <w:szCs w:val="26"/>
          <w:lang w:val="ru-RU" w:eastAsia="ru-RU"/>
        </w:rPr>
      </w:pPr>
      <w:bookmarkStart w:id="1" w:name="o3"/>
      <w:bookmarkEnd w:id="1"/>
      <w:r w:rsidRPr="00CF704E">
        <w:rPr>
          <w:rFonts w:ascii="Courier New" w:eastAsia="Times New Roman" w:hAnsi="Courier New" w:cs="Courier New"/>
          <w:color w:val="4F4F4F"/>
          <w:sz w:val="26"/>
          <w:szCs w:val="26"/>
          <w:lang w:val="ru-RU" w:eastAsia="ru-RU"/>
        </w:rPr>
        <w:t xml:space="preserve">                   Про національного оператора</w:t>
      </w:r>
    </w:p>
    <w:p w:rsidR="007D6C7F" w:rsidRPr="00CF704E" w:rsidRDefault="007D6C7F" w:rsidP="007D6C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300" w:line="240" w:lineRule="auto"/>
        <w:ind w:firstLine="450"/>
        <w:rPr>
          <w:rFonts w:ascii="Courier New" w:eastAsia="Times New Roman" w:hAnsi="Courier New" w:cs="Courier New"/>
          <w:color w:val="4F4F4F"/>
          <w:sz w:val="26"/>
          <w:szCs w:val="26"/>
          <w:lang w:val="ru-RU" w:eastAsia="ru-RU"/>
        </w:rPr>
      </w:pPr>
      <w:r w:rsidRPr="00CF704E">
        <w:rPr>
          <w:rFonts w:ascii="Courier New" w:eastAsia="Times New Roman" w:hAnsi="Courier New" w:cs="Courier New"/>
          <w:color w:val="4F4F4F"/>
          <w:sz w:val="26"/>
          <w:szCs w:val="26"/>
          <w:lang w:val="ru-RU" w:eastAsia="ru-RU"/>
        </w:rPr>
        <w:t xml:space="preserve">                   поштового зв'язку</w:t>
      </w:r>
      <w:r w:rsidRPr="00CF704E">
        <w:rPr>
          <w:rFonts w:ascii="Courier New" w:eastAsia="Times New Roman" w:hAnsi="Courier New" w:cs="Courier New"/>
          <w:color w:val="4F4F4F"/>
          <w:sz w:val="26"/>
          <w:szCs w:val="26"/>
          <w:lang w:val="ru-RU" w:eastAsia="ru-RU"/>
        </w:rPr>
        <w:br/>
      </w:r>
    </w:p>
    <w:p w:rsidR="007D6C7F" w:rsidRPr="00CF704E" w:rsidRDefault="007D6C7F" w:rsidP="007D6C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300" w:line="240" w:lineRule="auto"/>
        <w:ind w:firstLine="450"/>
        <w:rPr>
          <w:rFonts w:ascii="Courier New" w:eastAsia="Times New Roman" w:hAnsi="Courier New" w:cs="Courier New"/>
          <w:color w:val="4F4F4F"/>
          <w:sz w:val="26"/>
          <w:szCs w:val="26"/>
          <w:lang w:val="ru-RU" w:eastAsia="ru-RU"/>
        </w:rPr>
      </w:pPr>
      <w:bookmarkStart w:id="2" w:name="o4"/>
      <w:bookmarkEnd w:id="2"/>
      <w:r w:rsidRPr="00CF704E">
        <w:rPr>
          <w:rFonts w:ascii="Courier New" w:eastAsia="Times New Roman" w:hAnsi="Courier New" w:cs="Courier New"/>
          <w:color w:val="4F4F4F"/>
          <w:sz w:val="26"/>
          <w:szCs w:val="26"/>
          <w:lang w:val="ru-RU" w:eastAsia="ru-RU"/>
        </w:rPr>
        <w:t xml:space="preserve">       { Із змінами, внесеними згідно з Розпорядженнями КМ</w:t>
      </w:r>
    </w:p>
    <w:p w:rsidR="007D6C7F" w:rsidRPr="00CF704E" w:rsidRDefault="007D6C7F" w:rsidP="007D6C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300" w:line="240" w:lineRule="auto"/>
        <w:ind w:firstLine="450"/>
        <w:rPr>
          <w:rFonts w:ascii="Courier New" w:eastAsia="Times New Roman" w:hAnsi="Courier New" w:cs="Courier New"/>
          <w:color w:val="4F4F4F"/>
          <w:sz w:val="26"/>
          <w:szCs w:val="26"/>
          <w:lang w:val="ru-RU" w:eastAsia="ru-RU"/>
        </w:rPr>
      </w:pPr>
      <w:r w:rsidRPr="00CF704E">
        <w:rPr>
          <w:rFonts w:ascii="Courier New" w:eastAsia="Times New Roman" w:hAnsi="Courier New" w:cs="Courier New"/>
          <w:color w:val="4F4F4F"/>
          <w:sz w:val="26"/>
          <w:szCs w:val="26"/>
          <w:lang w:val="ru-RU" w:eastAsia="ru-RU"/>
        </w:rPr>
        <w:t xml:space="preserve">    N 277-р ( </w:t>
      </w:r>
      <w:hyperlink r:id="rId4" w:history="1">
        <w:r w:rsidRPr="00CF704E">
          <w:rPr>
            <w:rFonts w:ascii="Courier New" w:eastAsia="Times New Roman" w:hAnsi="Courier New" w:cs="Courier New"/>
            <w:color w:val="0000FF"/>
            <w:sz w:val="26"/>
            <w:szCs w:val="26"/>
            <w:u w:val="single"/>
            <w:lang w:val="ru-RU" w:eastAsia="ru-RU"/>
          </w:rPr>
          <w:t>277-2018-р</w:t>
        </w:r>
      </w:hyperlink>
      <w:r w:rsidRPr="00CF704E">
        <w:rPr>
          <w:rFonts w:ascii="Courier New" w:eastAsia="Times New Roman" w:hAnsi="Courier New" w:cs="Courier New"/>
          <w:color w:val="4F4F4F"/>
          <w:sz w:val="26"/>
          <w:szCs w:val="26"/>
          <w:lang w:val="ru-RU" w:eastAsia="ru-RU"/>
        </w:rPr>
        <w:t xml:space="preserve"> ) від 25.04.2018</w:t>
      </w:r>
    </w:p>
    <w:p w:rsidR="007D6C7F" w:rsidRPr="00CF704E" w:rsidRDefault="007D6C7F" w:rsidP="007D6C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300" w:line="240" w:lineRule="auto"/>
        <w:ind w:firstLine="450"/>
        <w:rPr>
          <w:rFonts w:ascii="Courier New" w:eastAsia="Times New Roman" w:hAnsi="Courier New" w:cs="Courier New"/>
          <w:color w:val="4F4F4F"/>
          <w:sz w:val="26"/>
          <w:szCs w:val="26"/>
          <w:lang w:val="ru-RU" w:eastAsia="ru-RU"/>
        </w:rPr>
      </w:pPr>
      <w:r w:rsidRPr="00CF704E">
        <w:rPr>
          <w:rFonts w:ascii="Courier New" w:eastAsia="Times New Roman" w:hAnsi="Courier New" w:cs="Courier New"/>
          <w:color w:val="4F4F4F"/>
          <w:sz w:val="26"/>
          <w:szCs w:val="26"/>
          <w:lang w:val="ru-RU" w:eastAsia="ru-RU"/>
        </w:rPr>
        <w:t xml:space="preserve">    N 547-р ( </w:t>
      </w:r>
      <w:hyperlink r:id="rId5" w:history="1">
        <w:r w:rsidRPr="00CF704E">
          <w:rPr>
            <w:rFonts w:ascii="Courier New" w:eastAsia="Times New Roman" w:hAnsi="Courier New" w:cs="Courier New"/>
            <w:color w:val="0000FF"/>
            <w:sz w:val="26"/>
            <w:szCs w:val="26"/>
            <w:u w:val="single"/>
            <w:lang w:val="ru-RU" w:eastAsia="ru-RU"/>
          </w:rPr>
          <w:t>547-2019-р</w:t>
        </w:r>
      </w:hyperlink>
      <w:r w:rsidRPr="00CF704E">
        <w:rPr>
          <w:rFonts w:ascii="Courier New" w:eastAsia="Times New Roman" w:hAnsi="Courier New" w:cs="Courier New"/>
          <w:color w:val="4F4F4F"/>
          <w:sz w:val="26"/>
          <w:szCs w:val="26"/>
          <w:lang w:val="ru-RU" w:eastAsia="ru-RU"/>
        </w:rPr>
        <w:t xml:space="preserve"> ) від 17.07.2019 }</w:t>
      </w:r>
      <w:r w:rsidRPr="00CF704E">
        <w:rPr>
          <w:rFonts w:ascii="Courier New" w:eastAsia="Times New Roman" w:hAnsi="Courier New" w:cs="Courier New"/>
          <w:color w:val="4F4F4F"/>
          <w:sz w:val="26"/>
          <w:szCs w:val="26"/>
          <w:lang w:val="ru-RU" w:eastAsia="ru-RU"/>
        </w:rPr>
        <w:br/>
        <w:t xml:space="preserve"> </w:t>
      </w:r>
      <w:r w:rsidRPr="00CF704E">
        <w:rPr>
          <w:rFonts w:ascii="Courier New" w:eastAsia="Times New Roman" w:hAnsi="Courier New" w:cs="Courier New"/>
          <w:color w:val="4F4F4F"/>
          <w:sz w:val="26"/>
          <w:szCs w:val="26"/>
          <w:lang w:val="ru-RU" w:eastAsia="ru-RU"/>
        </w:rPr>
        <w:br/>
      </w:r>
    </w:p>
    <w:p w:rsidR="007D6C7F" w:rsidRPr="00CF704E" w:rsidRDefault="007D6C7F" w:rsidP="007D6C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300" w:line="240" w:lineRule="auto"/>
        <w:ind w:firstLine="450"/>
        <w:rPr>
          <w:rFonts w:ascii="Courier New" w:eastAsia="Times New Roman" w:hAnsi="Courier New" w:cs="Courier New"/>
          <w:color w:val="4F4F4F"/>
          <w:sz w:val="26"/>
          <w:szCs w:val="26"/>
          <w:lang w:val="ru-RU" w:eastAsia="ru-RU"/>
        </w:rPr>
      </w:pPr>
      <w:bookmarkStart w:id="3" w:name="o5"/>
      <w:bookmarkEnd w:id="3"/>
      <w:r w:rsidRPr="00CF704E">
        <w:rPr>
          <w:rFonts w:ascii="Courier New" w:eastAsia="Times New Roman" w:hAnsi="Courier New" w:cs="Courier New"/>
          <w:color w:val="4F4F4F"/>
          <w:sz w:val="26"/>
          <w:szCs w:val="26"/>
          <w:lang w:val="ru-RU" w:eastAsia="ru-RU"/>
        </w:rPr>
        <w:t xml:space="preserve">     Покласти виконання  функцій національного оператора поштового</w:t>
      </w:r>
      <w:r w:rsidRPr="00CF704E">
        <w:rPr>
          <w:rFonts w:ascii="Courier New" w:eastAsia="Times New Roman" w:hAnsi="Courier New" w:cs="Courier New"/>
          <w:color w:val="4F4F4F"/>
          <w:sz w:val="26"/>
          <w:szCs w:val="26"/>
          <w:lang w:val="ru-RU" w:eastAsia="ru-RU"/>
        </w:rPr>
        <w:br/>
        <w:t>зв'язку на акціонерне товариство "Укрпошта".</w:t>
      </w:r>
      <w:r w:rsidRPr="00CF704E">
        <w:rPr>
          <w:rFonts w:ascii="Courier New" w:eastAsia="Times New Roman" w:hAnsi="Courier New" w:cs="Courier New"/>
          <w:color w:val="4F4F4F"/>
          <w:sz w:val="26"/>
          <w:szCs w:val="26"/>
          <w:lang w:val="ru-RU" w:eastAsia="ru-RU"/>
        </w:rPr>
        <w:br/>
      </w:r>
    </w:p>
    <w:p w:rsidR="007D6C7F" w:rsidRPr="00CF704E" w:rsidRDefault="007D6C7F" w:rsidP="007D6C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300" w:line="240" w:lineRule="auto"/>
        <w:ind w:firstLine="450"/>
        <w:rPr>
          <w:rFonts w:ascii="Courier New" w:eastAsia="Times New Roman" w:hAnsi="Courier New" w:cs="Courier New"/>
          <w:color w:val="4F4F4F"/>
          <w:sz w:val="26"/>
          <w:szCs w:val="26"/>
          <w:lang w:val="ru-RU" w:eastAsia="ru-RU"/>
        </w:rPr>
      </w:pPr>
      <w:bookmarkStart w:id="4" w:name="o6"/>
      <w:bookmarkEnd w:id="4"/>
      <w:r w:rsidRPr="00CF704E">
        <w:rPr>
          <w:rFonts w:ascii="Courier New" w:eastAsia="Times New Roman" w:hAnsi="Courier New" w:cs="Courier New"/>
          <w:color w:val="4F4F4F"/>
          <w:sz w:val="26"/>
          <w:szCs w:val="26"/>
          <w:lang w:val="ru-RU" w:eastAsia="ru-RU"/>
        </w:rPr>
        <w:t>{   Текст   Розпорядження   із   змінами,   внесеними   згідно   з</w:t>
      </w:r>
      <w:r w:rsidRPr="00CF704E">
        <w:rPr>
          <w:rFonts w:ascii="Courier New" w:eastAsia="Times New Roman" w:hAnsi="Courier New" w:cs="Courier New"/>
          <w:color w:val="4F4F4F"/>
          <w:sz w:val="26"/>
          <w:szCs w:val="26"/>
          <w:lang w:val="ru-RU" w:eastAsia="ru-RU"/>
        </w:rPr>
        <w:br/>
        <w:t xml:space="preserve">Розпорядженнями  КМ N 277-р ( </w:t>
      </w:r>
      <w:hyperlink r:id="rId6" w:history="1">
        <w:r w:rsidRPr="00CF704E">
          <w:rPr>
            <w:rFonts w:ascii="Courier New" w:eastAsia="Times New Roman" w:hAnsi="Courier New" w:cs="Courier New"/>
            <w:color w:val="0000FF"/>
            <w:sz w:val="26"/>
            <w:szCs w:val="26"/>
            <w:u w:val="single"/>
            <w:lang w:val="ru-RU" w:eastAsia="ru-RU"/>
          </w:rPr>
          <w:t>277-2018-р</w:t>
        </w:r>
      </w:hyperlink>
      <w:r w:rsidRPr="00CF704E">
        <w:rPr>
          <w:rFonts w:ascii="Courier New" w:eastAsia="Times New Roman" w:hAnsi="Courier New" w:cs="Courier New"/>
          <w:color w:val="4F4F4F"/>
          <w:sz w:val="26"/>
          <w:szCs w:val="26"/>
          <w:lang w:val="ru-RU" w:eastAsia="ru-RU"/>
        </w:rPr>
        <w:t xml:space="preserve"> ) від 25.04.2018, N 547-р</w:t>
      </w:r>
      <w:r w:rsidRPr="00CF704E">
        <w:rPr>
          <w:rFonts w:ascii="Courier New" w:eastAsia="Times New Roman" w:hAnsi="Courier New" w:cs="Courier New"/>
          <w:color w:val="4F4F4F"/>
          <w:sz w:val="26"/>
          <w:szCs w:val="26"/>
          <w:lang w:val="ru-RU" w:eastAsia="ru-RU"/>
        </w:rPr>
        <w:br/>
        <w:t xml:space="preserve">( </w:t>
      </w:r>
      <w:hyperlink r:id="rId7" w:history="1">
        <w:r w:rsidRPr="00CF704E">
          <w:rPr>
            <w:rFonts w:ascii="Courier New" w:eastAsia="Times New Roman" w:hAnsi="Courier New" w:cs="Courier New"/>
            <w:color w:val="0000FF"/>
            <w:sz w:val="26"/>
            <w:szCs w:val="26"/>
            <w:u w:val="single"/>
            <w:lang w:val="ru-RU" w:eastAsia="ru-RU"/>
          </w:rPr>
          <w:t>547-2019-р</w:t>
        </w:r>
      </w:hyperlink>
      <w:r w:rsidRPr="00CF704E">
        <w:rPr>
          <w:rFonts w:ascii="Courier New" w:eastAsia="Times New Roman" w:hAnsi="Courier New" w:cs="Courier New"/>
          <w:color w:val="4F4F4F"/>
          <w:sz w:val="26"/>
          <w:szCs w:val="26"/>
          <w:lang w:val="ru-RU" w:eastAsia="ru-RU"/>
        </w:rPr>
        <w:t xml:space="preserve"> ) від 17.07.2019 }</w:t>
      </w:r>
      <w:r w:rsidRPr="00CF704E">
        <w:rPr>
          <w:rFonts w:ascii="Courier New" w:eastAsia="Times New Roman" w:hAnsi="Courier New" w:cs="Courier New"/>
          <w:color w:val="4F4F4F"/>
          <w:sz w:val="26"/>
          <w:szCs w:val="26"/>
          <w:lang w:val="ru-RU" w:eastAsia="ru-RU"/>
        </w:rPr>
        <w:br/>
        <w:t xml:space="preserve"> </w:t>
      </w:r>
      <w:r w:rsidRPr="00CF704E">
        <w:rPr>
          <w:rFonts w:ascii="Courier New" w:eastAsia="Times New Roman" w:hAnsi="Courier New" w:cs="Courier New"/>
          <w:color w:val="4F4F4F"/>
          <w:sz w:val="26"/>
          <w:szCs w:val="26"/>
          <w:lang w:val="ru-RU" w:eastAsia="ru-RU"/>
        </w:rPr>
        <w:br/>
      </w:r>
    </w:p>
    <w:p w:rsidR="007D6C7F" w:rsidRPr="00CF704E" w:rsidRDefault="007D6C7F" w:rsidP="007D6C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300" w:line="240" w:lineRule="auto"/>
        <w:ind w:firstLine="450"/>
        <w:rPr>
          <w:rFonts w:ascii="Courier New" w:eastAsia="Times New Roman" w:hAnsi="Courier New" w:cs="Courier New"/>
          <w:color w:val="4F4F4F"/>
          <w:sz w:val="26"/>
          <w:szCs w:val="26"/>
          <w:lang w:val="ru-RU" w:eastAsia="ru-RU"/>
        </w:rPr>
      </w:pPr>
      <w:bookmarkStart w:id="5" w:name="o7"/>
      <w:bookmarkEnd w:id="5"/>
      <w:r w:rsidRPr="00CF704E">
        <w:rPr>
          <w:rFonts w:ascii="Courier New" w:eastAsia="Times New Roman" w:hAnsi="Courier New" w:cs="Courier New"/>
          <w:color w:val="4F4F4F"/>
          <w:sz w:val="26"/>
          <w:szCs w:val="26"/>
          <w:lang w:val="ru-RU" w:eastAsia="ru-RU"/>
        </w:rPr>
        <w:t xml:space="preserve">     Прем'єр-міністр України                               А.КІНАХ</w:t>
      </w:r>
    </w:p>
    <w:p w:rsidR="007D6C7F" w:rsidRPr="00DA3895" w:rsidRDefault="007D6C7F" w:rsidP="007D6C7F">
      <w:pPr>
        <w:widowControl w:val="0"/>
        <w:spacing w:after="0"/>
        <w:ind w:firstLine="426"/>
        <w:jc w:val="both"/>
        <w:rPr>
          <w:b/>
          <w:sz w:val="24"/>
          <w:szCs w:val="24"/>
          <w:lang w:val="ru-RU"/>
        </w:rPr>
      </w:pPr>
    </w:p>
    <w:p w:rsidR="000B4F4B" w:rsidRDefault="000B4F4B">
      <w:bookmarkStart w:id="6" w:name="_GoBack"/>
      <w:bookmarkEnd w:id="6"/>
    </w:p>
    <w:sectPr w:rsidR="000B4F4B">
      <w:footnotePr>
        <w:pos w:val="beneathText"/>
      </w:footnotePr>
      <w:pgSz w:w="11906" w:h="16838"/>
      <w:pgMar w:top="709" w:right="566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DE"/>
    <w:rsid w:val="000055DE"/>
    <w:rsid w:val="000B4F4B"/>
    <w:rsid w:val="007D6C7F"/>
    <w:rsid w:val="0096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14E2F-AAA5-4611-B507-F5792BF3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7"/>
    <w:qFormat/>
    <w:rsid w:val="007D6C7F"/>
    <w:pPr>
      <w:suppressAutoHyphens/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online.com.ua/documents/show/379142___3792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online.com.ua/documents/show/373562___373627" TargetMode="External"/><Relationship Id="rId5" Type="http://schemas.openxmlformats.org/officeDocument/2006/relationships/hyperlink" Target="https://zakononline.com.ua/documents/show/379142___379207" TargetMode="External"/><Relationship Id="rId4" Type="http://schemas.openxmlformats.org/officeDocument/2006/relationships/hyperlink" Target="https://zakononline.com.ua/documents/show/373562___37362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2023-05-16T09:28:00Z</dcterms:created>
  <dcterms:modified xsi:type="dcterms:W3CDTF">2023-05-16T09:28:00Z</dcterms:modified>
</cp:coreProperties>
</file>