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F" w:rsidRPr="0022078A" w:rsidRDefault="000D53EA" w:rsidP="00846C2F">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A109C4">
        <w:rPr>
          <w:rFonts w:ascii="Times New Roman" w:hAnsi="Times New Roman" w:cs="Times New Roman"/>
          <w:b/>
          <w:sz w:val="28"/>
          <w:szCs w:val="28"/>
          <w:lang w:val="uk-UA"/>
        </w:rPr>
        <w:t xml:space="preserve"> </w:t>
      </w:r>
      <w:r w:rsidR="003E526E">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ВИКОНАВЧИЙ КОМІТЕТ ЖАШКІВСЬКОЇ МІСЬКОЇ РАДИ</w:t>
      </w:r>
    </w:p>
    <w:p w:rsidR="00846C2F" w:rsidRPr="0022078A" w:rsidRDefault="00846C2F" w:rsidP="00846C2F">
      <w:pPr>
        <w:jc w:val="cente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ЗАТВЕРДЖЕНО</w:t>
      </w:r>
      <w:r w:rsidRPr="0022078A">
        <w:rPr>
          <w:rFonts w:ascii="Times New Roman" w:hAnsi="Times New Roman" w:cs="Times New Roman"/>
          <w:b/>
          <w:sz w:val="28"/>
          <w:szCs w:val="28"/>
          <w:lang w:val="uk-UA"/>
        </w:rPr>
        <w:t>:</w:t>
      </w: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Рішенням уповноваженої особи</w:t>
      </w:r>
    </w:p>
    <w:p w:rsidR="00846C2F" w:rsidRPr="0022078A" w:rsidRDefault="00846C2F"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_________________Сіянко Ю.П.</w:t>
      </w:r>
      <w:r w:rsidR="00484689" w:rsidRPr="0022078A">
        <w:rPr>
          <w:rFonts w:ascii="Times New Roman" w:hAnsi="Times New Roman" w:cs="Times New Roman"/>
          <w:b/>
          <w:sz w:val="28"/>
          <w:szCs w:val="28"/>
          <w:lang w:val="uk-UA"/>
        </w:rPr>
        <w:t xml:space="preserve"> </w:t>
      </w:r>
      <w:r w:rsidR="00954E74" w:rsidRPr="0022078A">
        <w:rPr>
          <w:rFonts w:ascii="Times New Roman" w:hAnsi="Times New Roman" w:cs="Times New Roman"/>
          <w:b/>
          <w:sz w:val="28"/>
          <w:szCs w:val="28"/>
          <w:lang w:val="uk-UA"/>
        </w:rPr>
        <w:t xml:space="preserve">  </w:t>
      </w:r>
    </w:p>
    <w:p w:rsidR="00846C2F" w:rsidRPr="0022078A" w:rsidRDefault="00846C2F" w:rsidP="00846C2F">
      <w:pPr>
        <w:rPr>
          <w:rFonts w:ascii="Times New Roman" w:hAnsi="Times New Roman" w:cs="Times New Roman"/>
          <w:b/>
          <w:bCs/>
          <w:sz w:val="28"/>
          <w:szCs w:val="28"/>
          <w:lang w:val="uk-UA"/>
        </w:rPr>
      </w:pPr>
      <w:r w:rsidRPr="0022078A">
        <w:rPr>
          <w:rFonts w:ascii="Times New Roman" w:hAnsi="Times New Roman" w:cs="Times New Roman"/>
          <w:b/>
          <w:bCs/>
          <w:sz w:val="28"/>
          <w:szCs w:val="28"/>
          <w:lang w:val="uk-UA"/>
        </w:rPr>
        <w:t xml:space="preserve">                                                                          «</w:t>
      </w:r>
      <w:r w:rsidR="003B1778">
        <w:rPr>
          <w:rFonts w:ascii="Times New Roman" w:hAnsi="Times New Roman" w:cs="Times New Roman"/>
          <w:b/>
          <w:bCs/>
          <w:sz w:val="28"/>
          <w:szCs w:val="28"/>
          <w:lang w:val="uk-UA"/>
        </w:rPr>
        <w:t>26</w:t>
      </w:r>
      <w:r w:rsidRPr="004631EB">
        <w:rPr>
          <w:rFonts w:ascii="Times New Roman" w:hAnsi="Times New Roman" w:cs="Times New Roman"/>
          <w:b/>
          <w:bCs/>
          <w:sz w:val="28"/>
          <w:szCs w:val="28"/>
          <w:lang w:val="uk-UA"/>
        </w:rPr>
        <w:t xml:space="preserve">» </w:t>
      </w:r>
      <w:r w:rsidR="00AF47E1">
        <w:rPr>
          <w:rFonts w:ascii="Times New Roman" w:hAnsi="Times New Roman" w:cs="Times New Roman"/>
          <w:b/>
          <w:bCs/>
          <w:sz w:val="28"/>
          <w:szCs w:val="28"/>
          <w:lang w:val="uk-UA"/>
        </w:rPr>
        <w:t>квітня</w:t>
      </w:r>
      <w:r w:rsidR="0022078A">
        <w:rPr>
          <w:rFonts w:ascii="Times New Roman" w:hAnsi="Times New Roman" w:cs="Times New Roman"/>
          <w:b/>
          <w:bCs/>
          <w:sz w:val="28"/>
          <w:szCs w:val="28"/>
          <w:lang w:val="uk-UA"/>
        </w:rPr>
        <w:t xml:space="preserve"> </w:t>
      </w:r>
      <w:r w:rsidR="00ED045C" w:rsidRPr="0022078A">
        <w:rPr>
          <w:rFonts w:ascii="Times New Roman" w:hAnsi="Times New Roman" w:cs="Times New Roman"/>
          <w:b/>
          <w:bCs/>
          <w:sz w:val="28"/>
          <w:szCs w:val="28"/>
          <w:lang w:val="uk-UA"/>
        </w:rPr>
        <w:t>202</w:t>
      </w:r>
      <w:r w:rsidR="00283BFC" w:rsidRPr="0022078A">
        <w:rPr>
          <w:rFonts w:ascii="Times New Roman" w:hAnsi="Times New Roman" w:cs="Times New Roman"/>
          <w:b/>
          <w:bCs/>
          <w:sz w:val="28"/>
          <w:szCs w:val="28"/>
          <w:lang w:val="uk-UA"/>
        </w:rPr>
        <w:t>4</w:t>
      </w:r>
      <w:r w:rsidRPr="0022078A">
        <w:rPr>
          <w:rFonts w:ascii="Times New Roman" w:hAnsi="Times New Roman" w:cs="Times New Roman"/>
          <w:b/>
          <w:bCs/>
          <w:sz w:val="28"/>
          <w:szCs w:val="28"/>
          <w:lang w:val="uk-UA"/>
        </w:rPr>
        <w:t xml:space="preserve"> р.</w:t>
      </w:r>
      <w:r w:rsidR="00D92810" w:rsidRPr="0022078A">
        <w:rPr>
          <w:rFonts w:ascii="Times New Roman" w:hAnsi="Times New Roman" w:cs="Times New Roman"/>
          <w:b/>
          <w:bCs/>
          <w:sz w:val="28"/>
          <w:szCs w:val="28"/>
          <w:lang w:val="uk-UA"/>
        </w:rPr>
        <w:t xml:space="preserve"> </w:t>
      </w:r>
    </w:p>
    <w:p w:rsidR="00846C2F" w:rsidRPr="0022078A" w:rsidRDefault="00846C2F" w:rsidP="00846C2F">
      <w:pPr>
        <w:rPr>
          <w:rFonts w:ascii="Times New Roman" w:hAnsi="Times New Roman" w:cs="Times New Roman"/>
          <w:b/>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22078A" w:rsidRDefault="00846C2F" w:rsidP="00846C2F">
      <w:pPr>
        <w:jc w:val="center"/>
        <w:rPr>
          <w:rFonts w:ascii="Times New Roman" w:hAnsi="Times New Roman" w:cs="Times New Roman"/>
          <w:b/>
          <w:bCs/>
          <w:sz w:val="32"/>
          <w:szCs w:val="32"/>
          <w:lang w:val="uk-UA"/>
        </w:rPr>
      </w:pPr>
      <w:bookmarkStart w:id="0" w:name="_Hlk61423197"/>
      <w:r w:rsidRPr="0022078A">
        <w:rPr>
          <w:rFonts w:ascii="Times New Roman" w:hAnsi="Times New Roman" w:cs="Times New Roman"/>
          <w:b/>
          <w:bCs/>
          <w:sz w:val="32"/>
          <w:szCs w:val="32"/>
          <w:lang w:val="uk-UA"/>
        </w:rPr>
        <w:t>ТЕНДЕРНА ДОКУМЕНТАЦІЯ</w:t>
      </w:r>
    </w:p>
    <w:bookmarkEnd w:id="0"/>
    <w:p w:rsidR="00846C2F" w:rsidRPr="0022078A" w:rsidRDefault="00846C2F" w:rsidP="00846C2F">
      <w:pPr>
        <w:pStyle w:val="af1"/>
        <w:spacing w:after="0"/>
        <w:jc w:val="center"/>
        <w:rPr>
          <w:rFonts w:ascii="Times New Roman" w:hAnsi="Times New Roman" w:cs="Times New Roman"/>
          <w:sz w:val="28"/>
          <w:szCs w:val="28"/>
          <w:lang w:val="uk-UA"/>
        </w:rPr>
      </w:pPr>
      <w:r w:rsidRPr="0022078A">
        <w:rPr>
          <w:rFonts w:ascii="Times New Roman" w:hAnsi="Times New Roman" w:cs="Times New Roman"/>
          <w:sz w:val="28"/>
          <w:szCs w:val="28"/>
          <w:lang w:val="uk-UA"/>
        </w:rPr>
        <w:t>по процедурі відкриті торги у порядку, визначеному</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в Особливостях здійснення публічних закупівель товарів, робіт і послуг для замовників,</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передбачених Законом України «Про публічні закупівлі», на період дії правового режиму воєнного стану в Україні та протягом 90 днів з дня його</w:t>
      </w:r>
      <w:r w:rsidRPr="0022078A">
        <w:rPr>
          <w:rFonts w:ascii="Times New Roman" w:hAnsi="Times New Roman" w:cs="Times New Roman"/>
          <w:spacing w:val="-37"/>
          <w:sz w:val="28"/>
          <w:szCs w:val="28"/>
          <w:lang w:val="uk-UA"/>
        </w:rPr>
        <w:t xml:space="preserve"> </w:t>
      </w:r>
      <w:r w:rsidRPr="0022078A">
        <w:rPr>
          <w:rFonts w:ascii="Times New Roman" w:hAnsi="Times New Roman" w:cs="Times New Roman"/>
          <w:sz w:val="28"/>
          <w:szCs w:val="28"/>
          <w:lang w:val="uk-UA"/>
        </w:rPr>
        <w:t>припинення або скасування, відповідно до постанови Кабінету Міністрів України від 12 жовтня 2022 р. №1178 (зі змінами)</w:t>
      </w:r>
    </w:p>
    <w:p w:rsidR="00846C2F" w:rsidRPr="0022078A" w:rsidRDefault="00846C2F" w:rsidP="00846C2F">
      <w:pPr>
        <w:jc w:val="center"/>
        <w:rPr>
          <w:rFonts w:ascii="Times New Roman" w:hAnsi="Times New Roman" w:cs="Times New Roman"/>
          <w:i/>
          <w:sz w:val="28"/>
          <w:szCs w:val="28"/>
          <w:lang w:val="uk-UA"/>
        </w:rPr>
      </w:pPr>
    </w:p>
    <w:p w:rsidR="00846C2F" w:rsidRPr="0022078A" w:rsidRDefault="00846C2F" w:rsidP="00846C2F">
      <w:pPr>
        <w:jc w:val="center"/>
        <w:rPr>
          <w:rFonts w:ascii="Times New Roman" w:hAnsi="Times New Roman" w:cs="Times New Roman"/>
          <w:i/>
          <w:sz w:val="28"/>
          <w:szCs w:val="28"/>
          <w:lang w:val="uk-UA"/>
        </w:rPr>
      </w:pPr>
    </w:p>
    <w:p w:rsidR="00846C2F" w:rsidRPr="00C14ECC" w:rsidRDefault="00846C2F"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на закупівлю</w:t>
      </w:r>
    </w:p>
    <w:p w:rsidR="00846C2F" w:rsidRPr="00C14ECC" w:rsidRDefault="00846C2F" w:rsidP="00846C2F">
      <w:pPr>
        <w:jc w:val="center"/>
        <w:rPr>
          <w:rFonts w:ascii="Times New Roman" w:hAnsi="Times New Roman" w:cs="Times New Roman"/>
          <w:b/>
          <w:sz w:val="28"/>
          <w:szCs w:val="28"/>
          <w:lang w:val="uk-UA"/>
        </w:rPr>
      </w:pPr>
    </w:p>
    <w:p w:rsidR="00846C2F" w:rsidRPr="00C14ECC" w:rsidRDefault="000A56AB"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 xml:space="preserve"> </w:t>
      </w:r>
    </w:p>
    <w:p w:rsidR="00BD2471" w:rsidRDefault="003B1778" w:rsidP="00846C2F">
      <w:pPr>
        <w:jc w:val="center"/>
        <w:rPr>
          <w:rFonts w:ascii="Times New Roman" w:hAnsi="Times New Roman" w:cs="Times New Roman"/>
          <w:b/>
          <w:sz w:val="28"/>
          <w:szCs w:val="28"/>
          <w:lang w:val="uk-UA"/>
        </w:rPr>
      </w:pPr>
      <w:r w:rsidRPr="003B1778">
        <w:rPr>
          <w:rFonts w:ascii="Times New Roman" w:hAnsi="Times New Roman" w:cs="Times New Roman"/>
          <w:b/>
          <w:sz w:val="28"/>
          <w:szCs w:val="28"/>
          <w:lang w:val="uk-UA"/>
        </w:rPr>
        <w:t>Ретранслятор</w:t>
      </w:r>
      <w:r>
        <w:rPr>
          <w:rFonts w:ascii="Times New Roman" w:hAnsi="Times New Roman" w:cs="Times New Roman"/>
          <w:b/>
          <w:sz w:val="28"/>
          <w:szCs w:val="28"/>
          <w:lang w:val="uk-UA"/>
        </w:rPr>
        <w:t xml:space="preserve"> на </w:t>
      </w:r>
      <w:r>
        <w:rPr>
          <w:rFonts w:ascii="Times New Roman" w:hAnsi="Times New Roman" w:cs="Times New Roman"/>
          <w:b/>
          <w:sz w:val="28"/>
          <w:szCs w:val="28"/>
        </w:rPr>
        <w:t>Mavic</w:t>
      </w:r>
      <w:r w:rsidRPr="003B1778">
        <w:rPr>
          <w:rFonts w:ascii="Times New Roman" w:hAnsi="Times New Roman" w:cs="Times New Roman"/>
          <w:b/>
          <w:sz w:val="28"/>
          <w:szCs w:val="28"/>
          <w:lang w:val="ru-RU"/>
        </w:rPr>
        <w:t xml:space="preserve"> 3</w:t>
      </w:r>
      <w:r w:rsidRPr="003B1778">
        <w:rPr>
          <w:rFonts w:ascii="Times New Roman" w:hAnsi="Times New Roman" w:cs="Times New Roman"/>
          <w:b/>
          <w:sz w:val="28"/>
          <w:szCs w:val="28"/>
          <w:lang w:val="uk-UA"/>
        </w:rPr>
        <w:t xml:space="preserve"> для управління FPV Elrs 750, vrx 1.2 </w:t>
      </w:r>
    </w:p>
    <w:p w:rsidR="00846C2F" w:rsidRPr="00C14ECC" w:rsidRDefault="002D54D1"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(за ДК 021:2015-</w:t>
      </w:r>
      <w:r w:rsidR="00B05DAC" w:rsidRPr="00B05DAC">
        <w:rPr>
          <w:rFonts w:ascii="Times New Roman" w:hAnsi="Times New Roman" w:cs="Times New Roman"/>
          <w:b/>
          <w:sz w:val="28"/>
          <w:szCs w:val="28"/>
          <w:lang w:val="uk-UA"/>
        </w:rPr>
        <w:t>32230000-4: Апаратура для передавання радіосигналу з приймальним пристроєм</w:t>
      </w:r>
      <w:r w:rsidR="00846C2F" w:rsidRPr="00C14ECC">
        <w:rPr>
          <w:rFonts w:ascii="Times New Roman" w:hAnsi="Times New Roman" w:cs="Times New Roman"/>
          <w:b/>
          <w:sz w:val="28"/>
          <w:szCs w:val="28"/>
          <w:lang w:val="uk-UA"/>
        </w:rPr>
        <w:t>)</w:t>
      </w:r>
    </w:p>
    <w:p w:rsidR="00846C2F" w:rsidRPr="00C14ECC" w:rsidRDefault="00846C2F" w:rsidP="00846C2F">
      <w:pPr>
        <w:jc w:val="both"/>
        <w:rPr>
          <w:rFonts w:ascii="Times New Roman" w:hAnsi="Times New Roman" w:cs="Times New Roman"/>
          <w:b/>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bookmarkStart w:id="1" w:name="_GoBack"/>
      <w:bookmarkEnd w:id="1"/>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CB27E7" w:rsidRDefault="00CB27E7"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CB27E7" w:rsidRPr="004B2A02" w:rsidRDefault="00CB27E7"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685EDC">
      <w:pPr>
        <w:shd w:val="clear" w:color="auto" w:fill="FFFFFF"/>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202</w:t>
      </w:r>
      <w:r w:rsidR="00283BFC">
        <w:rPr>
          <w:rFonts w:ascii="Times New Roman" w:eastAsia="Times New Roman" w:hAnsi="Times New Roman" w:cs="Times New Roman"/>
          <w:b/>
          <w:bCs/>
          <w:color w:val="auto"/>
          <w:sz w:val="28"/>
          <w:szCs w:val="28"/>
          <w:lang w:val="uk-UA"/>
        </w:rPr>
        <w:t>4</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59"/>
        <w:gridCol w:w="5886"/>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46C2F">
        <w:trPr>
          <w:trHeight w:val="25"/>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B05DAC" w:rsidTr="00846C2F">
        <w:trPr>
          <w:trHeight w:val="358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846C2F" w:rsidRDefault="00846C2F" w:rsidP="00846C2F">
            <w:pPr>
              <w:jc w:val="both"/>
              <w:rPr>
                <w:rFonts w:ascii="Times New Roman" w:eastAsia="Times New Roman" w:hAnsi="Times New Roman" w:cs="Times New Roman"/>
                <w:color w:val="auto"/>
                <w:lang w:val="uk-UA" w:eastAsia="ru-RU"/>
              </w:rPr>
            </w:pPr>
            <w:r w:rsidRPr="00846C2F">
              <w:rPr>
                <w:rFonts w:ascii="Times New Roman" w:hAnsi="Times New Roman" w:cs="Times New Roman"/>
                <w:lang w:val="uk-UA"/>
              </w:rPr>
              <w:t>Тендерна документація розроблена на виконання вимог Закону України № 922-VІIІ від 25.12.2015 року «Про публічні закупівлі», зі змінами (далі – Закон)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846C2F" w:rsidRPr="009270C6" w:rsidTr="00846C2F">
        <w:trPr>
          <w:trHeight w:val="324"/>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замовника торгів</w:t>
            </w:r>
          </w:p>
        </w:tc>
      </w:tr>
      <w:tr w:rsidR="00343E44"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54086A">
              <w:rPr>
                <w:rFonts w:ascii="Times New Roman" w:hAnsi="Times New Roman" w:cs="Times New Roman"/>
                <w:lang w:val="uk-UA" w:eastAsia="uk-UA"/>
              </w:rPr>
              <w:t xml:space="preserve">Виконавчий комітет Жашківської міської ради </w:t>
            </w:r>
            <w:r w:rsidR="00625295">
              <w:rPr>
                <w:rFonts w:ascii="Times New Roman" w:hAnsi="Times New Roman" w:cs="Times New Roman"/>
                <w:lang w:val="uk-UA"/>
              </w:rPr>
              <w:t>(надалі–З</w:t>
            </w:r>
            <w:r>
              <w:rPr>
                <w:rFonts w:ascii="Times New Roman" w:hAnsi="Times New Roman" w:cs="Times New Roman"/>
                <w:lang w:val="uk-UA"/>
              </w:rPr>
              <w:t>амовник)</w:t>
            </w:r>
          </w:p>
        </w:tc>
      </w:tr>
      <w:tr w:rsidR="00343E44"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846C2F">
              <w:rPr>
                <w:lang w:val="ru-RU"/>
              </w:rPr>
              <w:t>вул. Захисників України, 17, м. Жашків, Черкаська обл., 19201</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3066FE" w:rsidRDefault="00625295" w:rsidP="00283BFC">
            <w:pPr>
              <w:rPr>
                <w:rFonts w:ascii="Times New Roman" w:eastAsia="Times New Roman" w:hAnsi="Times New Roman"/>
                <w:lang w:val="uk-UA" w:eastAsia="ru-RU"/>
              </w:rPr>
            </w:pPr>
            <w:r>
              <w:rPr>
                <w:rFonts w:ascii="Times New Roman" w:hAnsi="Times New Roman"/>
                <w:lang w:val="uk-UA" w:eastAsia="uk-UA"/>
              </w:rPr>
              <w:t>Сіянко Юлія Петрівна</w:t>
            </w:r>
            <w:r w:rsidR="00846C2F" w:rsidRPr="00846C2F">
              <w:rPr>
                <w:rFonts w:ascii="Times New Roman" w:hAnsi="Times New Roman"/>
                <w:lang w:val="uk-UA" w:eastAsia="uk-UA"/>
              </w:rPr>
              <w:t xml:space="preserve">, </w:t>
            </w:r>
            <w:r w:rsidR="00283BFC">
              <w:rPr>
                <w:rFonts w:ascii="Times New Roman" w:hAnsi="Times New Roman"/>
                <w:lang w:val="uk-UA" w:eastAsia="uk-UA"/>
              </w:rPr>
              <w:t>начальник</w:t>
            </w:r>
            <w:r w:rsidR="00846C2F" w:rsidRPr="00846C2F">
              <w:rPr>
                <w:rFonts w:ascii="Times New Roman" w:hAnsi="Times New Roman"/>
                <w:lang w:val="uk-UA" w:eastAsia="uk-UA"/>
              </w:rPr>
              <w:t xml:space="preserve"> відділу бухгалтерського  та господарського обліку і звітності </w:t>
            </w:r>
            <w:r w:rsidR="00283BFC">
              <w:rPr>
                <w:rFonts w:ascii="Times New Roman" w:hAnsi="Times New Roman"/>
                <w:lang w:val="uk-UA" w:eastAsia="uk-UA"/>
              </w:rPr>
              <w:t xml:space="preserve">– головний бухгалтер </w:t>
            </w:r>
            <w:r w:rsidR="00846C2F" w:rsidRPr="00846C2F">
              <w:rPr>
                <w:rFonts w:ascii="Times New Roman" w:hAnsi="Times New Roman"/>
                <w:lang w:val="uk-UA" w:eastAsia="uk-UA"/>
              </w:rPr>
              <w:t xml:space="preserve">апарату виконавчого комітету Жашківської міської ради  вул. Захисників України, 17, м. Жашків, Черкаська область, 19201, </w:t>
            </w:r>
            <w:r w:rsidR="00283BFC">
              <w:rPr>
                <w:rFonts w:ascii="Times New Roman" w:hAnsi="Times New Roman"/>
                <w:lang w:val="uk-UA" w:eastAsia="uk-UA"/>
              </w:rPr>
              <w:t xml:space="preserve">                             </w:t>
            </w:r>
            <w:r w:rsidR="00846C2F" w:rsidRPr="00846C2F">
              <w:rPr>
                <w:rFonts w:ascii="Times New Roman" w:hAnsi="Times New Roman"/>
                <w:lang w:val="uk-UA" w:eastAsia="uk-UA"/>
              </w:rPr>
              <w:t>e-mail:</w:t>
            </w:r>
            <w:r w:rsidRPr="00625295">
              <w:rPr>
                <w:rStyle w:val="aa"/>
                <w:rFonts w:ascii="Times New Roman" w:hAnsi="Times New Roman" w:cs="Times New Roman"/>
                <w:b w:val="0"/>
                <w:shd w:val="clear" w:color="auto" w:fill="FFFFFF"/>
              </w:rPr>
              <w:t>vilchinska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yulya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meta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ua</w:t>
            </w:r>
            <w:r>
              <w:rPr>
                <w:rFonts w:ascii="Times New Roman" w:hAnsi="Times New Roman"/>
                <w:lang w:val="uk-UA" w:eastAsia="uk-UA"/>
              </w:rPr>
              <w:t>, телефон 0474761156</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625295" w:rsidTr="00625295">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предмет закупівлі</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685EDC" w:rsidRDefault="00B05DAC" w:rsidP="00C17438">
            <w:pPr>
              <w:spacing w:line="256" w:lineRule="auto"/>
              <w:rPr>
                <w:rFonts w:ascii="Times New Roman" w:eastAsia="Calibri" w:hAnsi="Times New Roman" w:cs="Times New Roman"/>
                <w:bCs/>
                <w:color w:val="auto"/>
                <w:lang w:val="uk-UA"/>
              </w:rPr>
            </w:pPr>
            <w:r w:rsidRPr="00B05DAC">
              <w:rPr>
                <w:rFonts w:ascii="Times New Roman" w:eastAsia="Calibri" w:hAnsi="Times New Roman" w:cs="Times New Roman"/>
                <w:bCs/>
                <w:color w:val="auto"/>
                <w:lang w:val="uk-UA"/>
              </w:rPr>
              <w:t>Ретранслятор на Mavic 3 для управління FPV Elrs 750, vrx 1.2 (за ДК 021:2015-32230000-4: Апаратура для передавання радіосигналу з приймальним пристроєм)</w:t>
            </w:r>
          </w:p>
        </w:tc>
      </w:tr>
      <w:tr w:rsidR="009270C6" w:rsidRPr="00B05DAC"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B53F5" w:rsidP="00846C2F">
            <w:pPr>
              <w:spacing w:line="256" w:lineRule="auto"/>
              <w:jc w:val="both"/>
              <w:rPr>
                <w:rFonts w:ascii="Times New Roman" w:hAnsi="Times New Roman"/>
                <w:color w:val="auto"/>
                <w:lang w:val="uk-UA" w:eastAsia="uk-UA"/>
              </w:rPr>
            </w:pPr>
            <w:r w:rsidRPr="007B53F5">
              <w:rPr>
                <w:rFonts w:ascii="Times New Roman" w:hAnsi="Times New Roman"/>
                <w:color w:val="auto"/>
                <w:lang w:val="uk-UA" w:eastAsia="uk-UA"/>
              </w:rPr>
              <w:t>Окремих частин предмету закупівлі не визначено. Пропозиція подається щодо предмету закупівлі в цілому.</w:t>
            </w:r>
          </w:p>
        </w:tc>
      </w:tr>
      <w:tr w:rsidR="009270C6" w:rsidRPr="00B05DAC"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B53F5" w:rsidRPr="00446ABF" w:rsidRDefault="007B53F5" w:rsidP="007B53F5">
            <w:pPr>
              <w:pStyle w:val="11"/>
              <w:widowControl w:val="0"/>
              <w:spacing w:line="240" w:lineRule="auto"/>
              <w:ind w:right="113" w:hanging="2"/>
              <w:jc w:val="both"/>
              <w:rPr>
                <w:rFonts w:ascii="Times New Roman" w:eastAsia="Times New Roman" w:hAnsi="Times New Roman" w:cs="Times New Roman"/>
                <w:sz w:val="24"/>
                <w:szCs w:val="24"/>
                <w:lang w:val="uk-UA"/>
              </w:rPr>
            </w:pPr>
            <w:r w:rsidRPr="00446ABF">
              <w:rPr>
                <w:rFonts w:ascii="Times New Roman" w:eastAsia="Times New Roman" w:hAnsi="Times New Roman" w:cs="Times New Roman"/>
                <w:sz w:val="24"/>
                <w:szCs w:val="24"/>
              </w:rPr>
              <w:t xml:space="preserve">Місце - за адресою замовника, </w:t>
            </w:r>
            <w:r w:rsidRPr="00446ABF">
              <w:rPr>
                <w:rFonts w:ascii="Times New Roman" w:hAnsi="Times New Roman" w:cs="Times New Roman"/>
                <w:bCs/>
                <w:sz w:val="24"/>
                <w:szCs w:val="24"/>
              </w:rPr>
              <w:t>вул. Захисників України, 17, м. Жашків, Черкаська обл., 19201</w:t>
            </w:r>
            <w:r w:rsidRPr="00446ABF">
              <w:rPr>
                <w:rFonts w:ascii="Times New Roman" w:eastAsia="Times New Roman" w:hAnsi="Times New Roman" w:cs="Times New Roman"/>
                <w:sz w:val="24"/>
                <w:szCs w:val="24"/>
                <w:lang w:val="uk-UA"/>
              </w:rPr>
              <w:t>.</w:t>
            </w:r>
          </w:p>
          <w:p w:rsidR="00A27BB7" w:rsidRPr="00FE6514" w:rsidRDefault="009270C6" w:rsidP="007B53F5">
            <w:pPr>
              <w:spacing w:line="256" w:lineRule="auto"/>
              <w:jc w:val="both"/>
              <w:rPr>
                <w:rFonts w:ascii="Times New Roman" w:eastAsia="Times New Roman" w:hAnsi="Times New Roman" w:cs="Times New Roman"/>
                <w:color w:val="auto"/>
                <w:kern w:val="0"/>
                <w:lang w:val="uk-UA" w:eastAsia="ru-RU" w:bidi="ar-SA"/>
              </w:rPr>
            </w:pP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283BFC" w:rsidRPr="00C17438" w:rsidRDefault="00B05DAC" w:rsidP="007B53F5">
            <w:pPr>
              <w:spacing w:line="256" w:lineRule="auto"/>
              <w:rPr>
                <w:rFonts w:ascii="Times New Roman" w:eastAsia="Calibri" w:hAnsi="Times New Roman" w:cs="Times New Roman"/>
                <w:b/>
                <w:bCs/>
                <w:color w:val="auto"/>
                <w:lang w:val="uk-UA"/>
              </w:rPr>
            </w:pPr>
            <w:r w:rsidRPr="00B05DAC">
              <w:rPr>
                <w:rFonts w:ascii="Times New Roman" w:eastAsia="Calibri" w:hAnsi="Times New Roman" w:cs="Times New Roman"/>
                <w:b/>
                <w:bCs/>
                <w:color w:val="auto"/>
                <w:lang w:val="uk-UA"/>
              </w:rPr>
              <w:t xml:space="preserve">Ретранслятор на </w:t>
            </w:r>
            <w:r w:rsidRPr="00B05DAC">
              <w:rPr>
                <w:rFonts w:ascii="Times New Roman" w:eastAsia="Calibri" w:hAnsi="Times New Roman" w:cs="Times New Roman"/>
                <w:b/>
                <w:bCs/>
                <w:color w:val="auto"/>
              </w:rPr>
              <w:t>Mavic</w:t>
            </w:r>
            <w:r w:rsidRPr="00B05DAC">
              <w:rPr>
                <w:rFonts w:ascii="Times New Roman" w:eastAsia="Calibri" w:hAnsi="Times New Roman" w:cs="Times New Roman"/>
                <w:b/>
                <w:bCs/>
                <w:color w:val="auto"/>
                <w:lang w:val="ru-RU"/>
              </w:rPr>
              <w:t xml:space="preserve"> 3</w:t>
            </w:r>
            <w:r w:rsidRPr="00B05DAC">
              <w:rPr>
                <w:rFonts w:ascii="Times New Roman" w:eastAsia="Calibri" w:hAnsi="Times New Roman" w:cs="Times New Roman"/>
                <w:b/>
                <w:bCs/>
                <w:color w:val="auto"/>
                <w:lang w:val="uk-UA"/>
              </w:rPr>
              <w:t xml:space="preserve"> для управління FPV Elrs 750, vrx 1.2</w:t>
            </w:r>
            <w:r w:rsidR="00C17438" w:rsidRPr="00C17438">
              <w:rPr>
                <w:rFonts w:ascii="Times New Roman" w:eastAsia="Calibri" w:hAnsi="Times New Roman" w:cs="Times New Roman"/>
                <w:b/>
                <w:bCs/>
                <w:color w:val="auto"/>
                <w:lang w:val="uk-UA"/>
              </w:rPr>
              <w:t xml:space="preserve"> </w:t>
            </w:r>
            <w:r w:rsidR="00283BFC">
              <w:rPr>
                <w:rFonts w:ascii="Times New Roman" w:eastAsia="Calibri" w:hAnsi="Times New Roman" w:cs="Calibri"/>
                <w:b/>
                <w:color w:val="auto"/>
                <w:kern w:val="0"/>
                <w:lang w:val="uk-UA" w:eastAsia="en-US" w:bidi="ar-SA"/>
              </w:rPr>
              <w:t xml:space="preserve"> – </w:t>
            </w:r>
            <w:r w:rsidR="00685EDC">
              <w:rPr>
                <w:rFonts w:ascii="Times New Roman" w:eastAsia="Calibri" w:hAnsi="Times New Roman" w:cs="Calibri"/>
                <w:b/>
                <w:color w:val="auto"/>
                <w:kern w:val="0"/>
                <w:lang w:val="uk-UA" w:eastAsia="en-US" w:bidi="ar-SA"/>
              </w:rPr>
              <w:t>1</w:t>
            </w:r>
            <w:r w:rsidR="00283BFC">
              <w:rPr>
                <w:rFonts w:ascii="Times New Roman" w:eastAsia="Calibri" w:hAnsi="Times New Roman" w:cs="Calibri"/>
                <w:b/>
                <w:color w:val="auto"/>
                <w:kern w:val="0"/>
                <w:lang w:val="uk-UA" w:eastAsia="en-US" w:bidi="ar-SA"/>
              </w:rPr>
              <w:t xml:space="preserve"> </w:t>
            </w:r>
            <w:r w:rsidR="00CB27E7">
              <w:rPr>
                <w:rFonts w:ascii="Times New Roman" w:eastAsia="Calibri" w:hAnsi="Times New Roman" w:cs="Calibri"/>
                <w:b/>
                <w:color w:val="auto"/>
                <w:kern w:val="0"/>
                <w:lang w:val="uk-UA" w:eastAsia="en-US" w:bidi="ar-SA"/>
              </w:rPr>
              <w:t xml:space="preserve">шт. </w:t>
            </w:r>
            <w:r w:rsidR="00283BFC" w:rsidRPr="00283BFC">
              <w:rPr>
                <w:lang w:val="uk-UA"/>
              </w:rPr>
              <w:t xml:space="preserve"> </w:t>
            </w:r>
            <w:r w:rsidR="00283BFC" w:rsidRPr="00283BFC">
              <w:rPr>
                <w:rFonts w:ascii="Times New Roman" w:eastAsia="Calibri" w:hAnsi="Times New Roman" w:cs="Calibri"/>
                <w:color w:val="auto"/>
                <w:kern w:val="0"/>
                <w:lang w:val="uk-UA" w:eastAsia="en-US" w:bidi="ar-SA"/>
              </w:rPr>
              <w:t>*або еквівалент</w:t>
            </w:r>
          </w:p>
          <w:p w:rsidR="009270C6" w:rsidRDefault="009270C6" w:rsidP="007B53F5">
            <w:pPr>
              <w:pStyle w:val="rvps2"/>
              <w:shd w:val="clear" w:color="auto" w:fill="FFFFFF"/>
              <w:spacing w:before="0" w:after="0" w:line="256" w:lineRule="auto"/>
              <w:jc w:val="both"/>
              <w:textAlignment w:val="baseline"/>
              <w:rPr>
                <w:lang w:val="uk-UA"/>
              </w:rPr>
            </w:pPr>
            <w:r w:rsidRPr="003C21B2">
              <w:rPr>
                <w:lang w:val="uk-UA"/>
              </w:rPr>
              <w:t>(</w:t>
            </w:r>
            <w:r w:rsidRPr="000661AD">
              <w:rPr>
                <w:b/>
                <w:i/>
                <w:lang w:val="uk-UA"/>
              </w:rPr>
              <w:t>Додаток 2</w:t>
            </w:r>
            <w:r w:rsidRPr="003C21B2">
              <w:rPr>
                <w:lang w:val="uk-UA"/>
              </w:rPr>
              <w:t xml:space="preserve"> до тендерної докуме</w:t>
            </w:r>
            <w:r>
              <w:rPr>
                <w:lang w:val="uk-UA"/>
              </w:rPr>
              <w:t>нтації)</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2C1546" w:rsidRPr="002C1546" w:rsidRDefault="00072F0F" w:rsidP="002C1546">
            <w:pPr>
              <w:widowControl/>
              <w:autoSpaceDE w:val="0"/>
              <w:autoSpaceDN/>
              <w:spacing w:after="120"/>
              <w:jc w:val="both"/>
              <w:rPr>
                <w:rFonts w:ascii="Times New Roman" w:eastAsia="Times New Roman" w:hAnsi="Times New Roman" w:cs="Times New Roman"/>
                <w:bCs/>
                <w:snapToGrid w:val="0"/>
                <w:color w:val="auto"/>
                <w:kern w:val="0"/>
                <w:lang w:val="ru-RU" w:bidi="ar-SA"/>
              </w:rPr>
            </w:pPr>
            <w:r>
              <w:rPr>
                <w:rFonts w:ascii="Times New Roman" w:eastAsia="Times New Roman" w:hAnsi="Times New Roman" w:cs="Times New Roman"/>
                <w:color w:val="auto"/>
                <w:kern w:val="0"/>
                <w:lang w:val="ru-RU" w:bidi="ar-SA"/>
              </w:rPr>
              <w:t>Протягом 7</w:t>
            </w:r>
            <w:r w:rsidR="002C1546" w:rsidRPr="002C1546">
              <w:rPr>
                <w:rFonts w:ascii="Times New Roman" w:eastAsia="Times New Roman" w:hAnsi="Times New Roman" w:cs="Times New Roman"/>
                <w:color w:val="auto"/>
                <w:kern w:val="0"/>
                <w:lang w:val="ru-RU" w:bidi="ar-SA"/>
              </w:rPr>
              <w:t xml:space="preserve"> календарних</w:t>
            </w:r>
            <w:r w:rsidR="002C1546">
              <w:rPr>
                <w:rFonts w:ascii="Times New Roman" w:eastAsia="Times New Roman" w:hAnsi="Times New Roman" w:cs="Times New Roman"/>
                <w:color w:val="auto"/>
                <w:kern w:val="0"/>
                <w:lang w:val="ru-RU" w:bidi="ar-SA"/>
              </w:rPr>
              <w:t xml:space="preserve"> днів з дня підписання </w:t>
            </w:r>
            <w:r w:rsidR="00ED045C">
              <w:rPr>
                <w:rFonts w:ascii="Times New Roman" w:eastAsia="Times New Roman" w:hAnsi="Times New Roman" w:cs="Times New Roman"/>
                <w:color w:val="auto"/>
                <w:kern w:val="0"/>
                <w:lang w:val="ru-RU" w:bidi="ar-SA"/>
              </w:rPr>
              <w:t>Договору</w:t>
            </w:r>
          </w:p>
          <w:p w:rsidR="009270C6" w:rsidRDefault="009270C6" w:rsidP="00846C2F">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B05DAC" w:rsidTr="00685EDC">
        <w:trPr>
          <w:trHeight w:val="51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C17438" w:rsidP="00B05DAC">
            <w:pPr>
              <w:spacing w:line="256" w:lineRule="auto"/>
              <w:ind w:hanging="2"/>
              <w:jc w:val="both"/>
              <w:rPr>
                <w:rFonts w:ascii="Times New Roman" w:hAnsi="Times New Roman" w:cs="Times New Roman"/>
                <w:b/>
                <w:color w:val="auto"/>
                <w:lang w:val="uk-UA"/>
              </w:rPr>
            </w:pPr>
            <w:r>
              <w:rPr>
                <w:rFonts w:ascii="Times New Roman" w:eastAsia="Calibri" w:hAnsi="Times New Roman" w:cs="Times New Roman"/>
                <w:color w:val="auto"/>
                <w:kern w:val="0"/>
                <w:lang w:val="uk-UA" w:bidi="ar-SA"/>
              </w:rPr>
              <w:t>3</w:t>
            </w:r>
            <w:r w:rsidR="00B05DAC" w:rsidRPr="00B05DAC">
              <w:rPr>
                <w:rFonts w:ascii="Times New Roman" w:eastAsia="Calibri" w:hAnsi="Times New Roman" w:cs="Times New Roman"/>
                <w:color w:val="auto"/>
                <w:kern w:val="0"/>
                <w:lang w:val="ru-RU" w:bidi="ar-SA"/>
              </w:rPr>
              <w:t>6</w:t>
            </w:r>
            <w:r>
              <w:rPr>
                <w:rFonts w:ascii="Times New Roman" w:eastAsia="Calibri" w:hAnsi="Times New Roman" w:cs="Times New Roman"/>
                <w:color w:val="auto"/>
                <w:kern w:val="0"/>
                <w:lang w:val="uk-UA" w:bidi="ar-SA"/>
              </w:rPr>
              <w:t>000</w:t>
            </w:r>
            <w:r w:rsidR="00821BEE" w:rsidRPr="00ED045C">
              <w:rPr>
                <w:rFonts w:ascii="Times New Roman" w:eastAsia="Calibri" w:hAnsi="Times New Roman" w:cs="Times New Roman"/>
                <w:color w:val="auto"/>
                <w:kern w:val="0"/>
                <w:lang w:val="uk-UA" w:bidi="ar-SA"/>
              </w:rPr>
              <w:t>,00</w:t>
            </w:r>
            <w:r w:rsidR="009270C6" w:rsidRPr="00ED045C">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 xml:space="preserve">тридцять </w:t>
            </w:r>
            <w:r w:rsidR="00B05DAC">
              <w:rPr>
                <w:rFonts w:ascii="Times New Roman" w:eastAsia="Calibri" w:hAnsi="Times New Roman" w:cs="Times New Roman"/>
                <w:color w:val="auto"/>
                <w:kern w:val="0"/>
                <w:lang w:val="uk-UA" w:bidi="ar-SA"/>
              </w:rPr>
              <w:t>шість</w:t>
            </w:r>
            <w:r>
              <w:rPr>
                <w:rFonts w:ascii="Times New Roman" w:eastAsia="Calibri" w:hAnsi="Times New Roman" w:cs="Times New Roman"/>
                <w:color w:val="auto"/>
                <w:kern w:val="0"/>
                <w:lang w:val="uk-UA" w:bidi="ar-SA"/>
              </w:rPr>
              <w:t xml:space="preserve"> тисяч</w:t>
            </w:r>
            <w:r w:rsidR="00685EDC">
              <w:rPr>
                <w:rFonts w:ascii="Times New Roman" w:eastAsia="Calibri" w:hAnsi="Times New Roman" w:cs="Times New Roman"/>
                <w:color w:val="auto"/>
                <w:kern w:val="0"/>
                <w:lang w:val="uk-UA" w:bidi="ar-SA"/>
              </w:rPr>
              <w:t xml:space="preserve"> грн.</w:t>
            </w:r>
            <w:r w:rsidR="00821BEE" w:rsidRPr="00ED045C">
              <w:rPr>
                <w:rFonts w:ascii="Times New Roman" w:eastAsia="Calibri" w:hAnsi="Times New Roman" w:cs="Times New Roman"/>
                <w:color w:val="auto"/>
                <w:kern w:val="0"/>
                <w:lang w:val="uk-UA" w:bidi="ar-SA"/>
              </w:rPr>
              <w:t xml:space="preserve"> 00 коп.</w:t>
            </w:r>
            <w:r w:rsidR="009270C6" w:rsidRPr="00ED045C">
              <w:rPr>
                <w:rFonts w:ascii="Times New Roman" w:eastAsia="Calibri" w:hAnsi="Times New Roman" w:cs="Times New Roman"/>
                <w:color w:val="auto"/>
                <w:kern w:val="0"/>
                <w:lang w:val="uk-UA" w:bidi="ar-SA"/>
              </w:rPr>
              <w:t>)</w:t>
            </w:r>
            <w:r w:rsidR="00685EDC">
              <w:rPr>
                <w:rFonts w:ascii="Times New Roman" w:eastAsia="Calibri" w:hAnsi="Times New Roman" w:cs="Times New Roman"/>
                <w:color w:val="auto"/>
                <w:kern w:val="0"/>
                <w:lang w:val="uk-UA" w:bidi="ar-SA"/>
              </w:rPr>
              <w:t xml:space="preserve"> </w:t>
            </w:r>
            <w:r w:rsidR="00CB27E7">
              <w:rPr>
                <w:rFonts w:ascii="Times New Roman" w:eastAsia="Calibri" w:hAnsi="Times New Roman" w:cs="Times New Roman"/>
                <w:color w:val="auto"/>
                <w:kern w:val="0"/>
                <w:lang w:val="uk-UA" w:bidi="ar-SA"/>
              </w:rPr>
              <w:t xml:space="preserve"> </w:t>
            </w:r>
            <w:r w:rsidR="004631EB">
              <w:rPr>
                <w:rFonts w:ascii="Times New Roman" w:eastAsia="Calibri" w:hAnsi="Times New Roman" w:cs="Times New Roman"/>
                <w:b/>
                <w:color w:val="auto"/>
                <w:kern w:val="0"/>
                <w:lang w:val="uk-UA" w:bidi="ar-SA"/>
              </w:rPr>
              <w:t>(</w:t>
            </w:r>
            <w:r w:rsidR="009270C6" w:rsidRPr="00470D82">
              <w:rPr>
                <w:rFonts w:ascii="Times New Roman" w:eastAsia="Calibri" w:hAnsi="Times New Roman" w:cs="Times New Roman"/>
                <w:b/>
                <w:color w:val="auto"/>
                <w:kern w:val="0"/>
                <w:lang w:val="uk-UA" w:bidi="ar-SA"/>
              </w:rPr>
              <w:t>з ПДВ</w:t>
            </w:r>
            <w:r w:rsidR="009270C6" w:rsidRPr="00821BEE">
              <w:rPr>
                <w:rFonts w:ascii="Times New Roman" w:eastAsia="Calibri" w:hAnsi="Times New Roman" w:cs="Times New Roman"/>
                <w:b/>
                <w:color w:val="auto"/>
                <w:kern w:val="0"/>
                <w:lang w:val="uk-UA" w:bidi="ar-SA"/>
              </w:rPr>
              <w:t>)</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1546">
              <w:rPr>
                <w:rFonts w:ascii="Times New Roman" w:eastAsia="Times New Roman" w:hAnsi="Times New Roman"/>
                <w:color w:val="auto"/>
                <w:lang w:val="uk-UA" w:eastAsia="ru-RU"/>
              </w:rPr>
              <w:t>.</w:t>
            </w:r>
          </w:p>
          <w:p w:rsidR="002C1546" w:rsidRPr="002C1546" w:rsidRDefault="002C1546" w:rsidP="00846C2F">
            <w:pPr>
              <w:spacing w:line="256" w:lineRule="auto"/>
              <w:jc w:val="both"/>
              <w:rPr>
                <w:rFonts w:ascii="Times New Roman" w:eastAsia="Times New Roman" w:hAnsi="Times New Roman"/>
                <w:color w:val="auto"/>
                <w:lang w:val="ru-RU" w:eastAsia="ru-RU"/>
              </w:rPr>
            </w:pPr>
            <w:r w:rsidRPr="002C1546">
              <w:rPr>
                <w:rFonts w:ascii="Times New Roman" w:hAnsi="Times New Roman" w:cs="Times New Roman"/>
                <w:lang w:val="ru-RU"/>
              </w:rPr>
              <w:t>Учасники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нерезиденти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для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виконання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вимог</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щодо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тендерною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документацією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подають</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вони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поясненнями: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аналогу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або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якщо,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зареєстрований</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передбачено</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надання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повинен</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додати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пояснювальну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записку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роз’ясненнями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та</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посиланням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на</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нормативно-правові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акти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резидентом якої він є.</w:t>
            </w:r>
          </w:p>
        </w:tc>
      </w:tr>
      <w:tr w:rsidR="009270C6"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sidRPr="00470D82">
              <w:rPr>
                <w:rFonts w:ascii="Times New Roman" w:hAnsi="Times New Roman" w:cs="Times New Roman"/>
                <w:i/>
                <w:color w:val="auto"/>
                <w:lang w:val="ru-RU"/>
              </w:rPr>
              <w:t xml:space="preserve">У разі якщо учасником процедури закупівлі є </w:t>
            </w:r>
            <w:r w:rsidR="00470D82" w:rsidRPr="00470D82">
              <w:rPr>
                <w:rFonts w:ascii="Times New Roman" w:hAnsi="Times New Roman" w:cs="Times New Roman"/>
                <w:i/>
                <w:color w:val="auto"/>
                <w:lang w:val="ru-RU"/>
              </w:rPr>
              <w:t>нерезидент</w:t>
            </w:r>
            <w:r w:rsidR="00470D82" w:rsidRPr="00470D82">
              <w:rPr>
                <w:rFonts w:ascii="Times New Roman" w:hAnsi="Times New Roman" w:cs="Times New Roman"/>
                <w:color w:val="auto"/>
                <w:lang w:val="ru-RU"/>
              </w:rPr>
              <w:t>,</w:t>
            </w:r>
            <w:r w:rsidR="00470D82" w:rsidRPr="000D53EA">
              <w:rPr>
                <w:rFonts w:ascii="Times New Roman" w:hAnsi="Times New Roman" w:cs="Times New Roman"/>
                <w:color w:val="auto"/>
                <w:lang w:val="ru-RU"/>
              </w:rPr>
              <w:t xml:space="preserve"> такий</w:t>
            </w:r>
            <w:r>
              <w:rPr>
                <w:rFonts w:ascii="Times New Roman" w:hAnsi="Times New Roman" w:cs="Times New Roman"/>
                <w:color w:val="auto"/>
                <w:lang w:val="ru-RU"/>
              </w:rPr>
              <w:t xml:space="preserve"> учасник зазначає ціну пропозиції в електронній системі закупівель у валюті – гривня.</w:t>
            </w:r>
          </w:p>
        </w:tc>
      </w:tr>
      <w:tr w:rsidR="009270C6" w:rsidRPr="00B05DAC" w:rsidTr="00470D82">
        <w:trPr>
          <w:trHeight w:val="473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3F20CC" w:rsidRDefault="009270C6" w:rsidP="00846C2F">
            <w:pPr>
              <w:spacing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olor w:val="auto"/>
                <w:lang w:val="uk-UA" w:eastAsia="ru-RU"/>
              </w:rPr>
              <w:t xml:space="preserve">Якщо учасник торгів є нерезидентом України, він може </w:t>
            </w:r>
            <w:r w:rsidRPr="003F20CC">
              <w:rPr>
                <w:rFonts w:ascii="Times New Roman" w:eastAsia="Times New Roman" w:hAnsi="Times New Roman" w:cs="Times New Roman"/>
                <w:color w:val="auto"/>
                <w:lang w:val="uk-UA" w:eastAsia="ru-RU"/>
              </w:rPr>
              <w:t>подавати свою тендерну пропозицію іншою мовою з обов’язковим перекладом українською мовою</w:t>
            </w:r>
            <w:r w:rsidR="00470D82" w:rsidRPr="003F20CC">
              <w:rPr>
                <w:rFonts w:ascii="Times New Roman" w:eastAsia="Times New Roman" w:hAnsi="Times New Roman" w:cs="Times New Roman"/>
                <w:color w:val="auto"/>
                <w:lang w:val="uk-UA" w:eastAsia="ru-RU"/>
              </w:rPr>
              <w:t>.</w:t>
            </w:r>
          </w:p>
          <w:p w:rsidR="00470D82" w:rsidRPr="00470D82" w:rsidRDefault="00470D82" w:rsidP="00846C2F">
            <w:pPr>
              <w:spacing w:line="256" w:lineRule="auto"/>
              <w:jc w:val="both"/>
              <w:rPr>
                <w:rFonts w:ascii="Times New Roman" w:eastAsia="Times New Roman" w:hAnsi="Times New Roman"/>
                <w:color w:val="auto"/>
                <w:lang w:val="ru-RU" w:eastAsia="ru-RU"/>
              </w:rPr>
            </w:pPr>
            <w:r w:rsidRPr="003F20CC">
              <w:rPr>
                <w:rFonts w:ascii="Times New Roman" w:hAnsi="Times New Roman" w:cs="Times New Roman"/>
                <w:lang w:val="ru-RU"/>
              </w:rPr>
              <w:t>Відповідальність за достовірність перекладу несе учасник.</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Дана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вимога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не</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відноситься</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власних</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назв</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та/або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загальноприйнятих</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визначень,</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термінів,</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малюнків, креслень тощо.</w:t>
            </w:r>
          </w:p>
        </w:tc>
      </w:tr>
      <w:tr w:rsidR="00470D82" w:rsidRPr="00B05DAC" w:rsidTr="00B15B13">
        <w:trPr>
          <w:trHeight w:val="226"/>
        </w:trPr>
        <w:tc>
          <w:tcPr>
            <w:tcW w:w="308" w:type="pct"/>
          </w:tcPr>
          <w:p w:rsidR="00470D82" w:rsidRPr="004B2A02" w:rsidRDefault="00470D82" w:rsidP="008D701D">
            <w:pPr>
              <w:pStyle w:val="1"/>
              <w:widowControl w:val="0"/>
              <w:spacing w:before="144" w:after="14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460" w:type="pct"/>
            <w:vAlign w:val="center"/>
          </w:tcPr>
          <w:p w:rsidR="00470D82" w:rsidRPr="008C5287" w:rsidRDefault="00470D82" w:rsidP="00470D82">
            <w:pPr>
              <w:pStyle w:val="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3232" w:type="pct"/>
          </w:tcPr>
          <w:p w:rsidR="00470D82" w:rsidRPr="008C5287" w:rsidRDefault="00470D82" w:rsidP="00470D82">
            <w:pPr>
              <w:pStyle w:val="rvps2"/>
              <w:spacing w:before="0" w:after="0"/>
              <w:jc w:val="both"/>
              <w:rPr>
                <w:color w:val="000000"/>
                <w:lang w:val="uk-UA"/>
              </w:rPr>
            </w:pPr>
            <w:r w:rsidRPr="008C5287">
              <w:rPr>
                <w:color w:val="000000"/>
                <w:lang w:val="uk-UA"/>
              </w:rPr>
              <w:t xml:space="preserve">Подія – </w:t>
            </w:r>
            <w:r>
              <w:rPr>
                <w:color w:val="000000"/>
                <w:lang w:val="uk-UA"/>
              </w:rPr>
              <w:t>Товар</w:t>
            </w:r>
          </w:p>
          <w:p w:rsidR="00470D82" w:rsidRPr="008C5287" w:rsidRDefault="00470D82" w:rsidP="00470D82">
            <w:pPr>
              <w:pStyle w:val="rvps2"/>
              <w:spacing w:before="0" w:after="0"/>
              <w:jc w:val="both"/>
              <w:rPr>
                <w:color w:val="000000"/>
                <w:lang w:val="uk-UA"/>
              </w:rPr>
            </w:pPr>
            <w:r w:rsidRPr="008C5287">
              <w:rPr>
                <w:color w:val="000000"/>
                <w:lang w:val="uk-UA"/>
              </w:rPr>
              <w:t>Тип оплати - Післяоплата</w:t>
            </w:r>
          </w:p>
          <w:p w:rsidR="00470D82" w:rsidRPr="008C5287" w:rsidRDefault="00470D82" w:rsidP="00470D82">
            <w:pPr>
              <w:pStyle w:val="rvps2"/>
              <w:spacing w:before="0" w:after="0"/>
              <w:jc w:val="both"/>
              <w:rPr>
                <w:color w:val="000000"/>
                <w:lang w:val="uk-UA"/>
              </w:rPr>
            </w:pPr>
            <w:r w:rsidRPr="008C5287">
              <w:rPr>
                <w:color w:val="000000"/>
                <w:lang w:val="uk-UA"/>
              </w:rPr>
              <w:t xml:space="preserve">Період, (днів) - </w:t>
            </w:r>
            <w:r w:rsidR="00072F0F">
              <w:rPr>
                <w:color w:val="000000"/>
                <w:lang w:val="uk-UA"/>
              </w:rPr>
              <w:t>7</w:t>
            </w:r>
          </w:p>
          <w:p w:rsidR="00470D82" w:rsidRPr="00B03327" w:rsidRDefault="00470D82" w:rsidP="00470D82">
            <w:pPr>
              <w:pStyle w:val="rvps2"/>
              <w:spacing w:before="0" w:after="0"/>
              <w:jc w:val="both"/>
              <w:rPr>
                <w:color w:val="000000"/>
                <w:lang w:val="uk-UA"/>
              </w:rPr>
            </w:pPr>
            <w:r w:rsidRPr="008C5287">
              <w:rPr>
                <w:color w:val="000000"/>
                <w:lang w:val="uk-UA"/>
              </w:rPr>
              <w:t xml:space="preserve">Тип днів – </w:t>
            </w:r>
            <w:r w:rsidR="00802591">
              <w:rPr>
                <w:color w:val="000000"/>
                <w:lang w:val="uk-UA"/>
              </w:rPr>
              <w:t>календарні</w:t>
            </w:r>
          </w:p>
          <w:p w:rsidR="00470D82" w:rsidRPr="008C5287" w:rsidRDefault="00470D82" w:rsidP="00470D82">
            <w:pPr>
              <w:pStyle w:val="rvps2"/>
              <w:spacing w:before="0" w:after="0"/>
              <w:jc w:val="both"/>
              <w:rPr>
                <w:color w:val="000000"/>
                <w:lang w:val="uk-UA"/>
              </w:rPr>
            </w:pPr>
            <w:r w:rsidRPr="008C5287">
              <w:rPr>
                <w:color w:val="000000"/>
                <w:lang w:val="uk-UA"/>
              </w:rPr>
              <w:t>Розмір оплати, (%) - 100</w:t>
            </w:r>
          </w:p>
          <w:p w:rsidR="008D701D" w:rsidRPr="008C5287" w:rsidRDefault="00470D82" w:rsidP="00470D82">
            <w:pPr>
              <w:pStyle w:val="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w:t>
            </w:r>
            <w:r w:rsidRPr="00425D64">
              <w:rPr>
                <w:rFonts w:ascii="Times New Roman" w:hAnsi="Times New Roman" w:cs="Times New Roman"/>
                <w:bCs/>
                <w:sz w:val="24"/>
                <w:szCs w:val="24"/>
              </w:rPr>
              <w:t>Розрахунок за поставлений товар зді</w:t>
            </w:r>
            <w:r w:rsidR="00072F0F">
              <w:rPr>
                <w:rFonts w:ascii="Times New Roman" w:hAnsi="Times New Roman" w:cs="Times New Roman"/>
                <w:bCs/>
                <w:sz w:val="24"/>
                <w:szCs w:val="24"/>
              </w:rPr>
              <w:t>йснюється Замовником впродовж 7</w:t>
            </w:r>
            <w:r w:rsidRPr="00425D64">
              <w:rPr>
                <w:rFonts w:ascii="Times New Roman" w:hAnsi="Times New Roman" w:cs="Times New Roman"/>
                <w:bCs/>
                <w:sz w:val="24"/>
                <w:szCs w:val="24"/>
              </w:rPr>
              <w:t xml:space="preserve"> календарних днів від дати приймання Товару та підписання Замовником відповідної видаткової накладної на Товар на підставі виставленого Постачальником Рахунку</w:t>
            </w:r>
          </w:p>
        </w:tc>
      </w:tr>
      <w:tr w:rsidR="008D701D" w:rsidRPr="00B05DAC" w:rsidTr="000D53EA">
        <w:trPr>
          <w:trHeight w:val="413"/>
        </w:trPr>
        <w:tc>
          <w:tcPr>
            <w:tcW w:w="308" w:type="pct"/>
            <w:shd w:val="clear" w:color="auto" w:fill="FFFFFF"/>
          </w:tcPr>
          <w:p w:rsidR="008D701D" w:rsidRPr="008D701D" w:rsidRDefault="008D701D" w:rsidP="008D701D">
            <w:pPr>
              <w:pStyle w:val="NormalWeb1"/>
              <w:spacing w:before="0" w:after="0" w:line="240" w:lineRule="auto"/>
              <w:ind w:left="-108" w:right="-109"/>
              <w:jc w:val="center"/>
              <w:rPr>
                <w:lang w:val="uk-UA"/>
              </w:rPr>
            </w:pPr>
            <w:r w:rsidRPr="008D701D">
              <w:rPr>
                <w:lang w:val="uk-UA"/>
              </w:rPr>
              <w:lastRenderedPageBreak/>
              <w:t>9</w:t>
            </w:r>
          </w:p>
        </w:tc>
        <w:tc>
          <w:tcPr>
            <w:tcW w:w="1460" w:type="pct"/>
            <w:shd w:val="clear" w:color="auto" w:fill="FFFFFF"/>
          </w:tcPr>
          <w:p w:rsidR="008D701D" w:rsidRPr="00770520" w:rsidRDefault="008D701D" w:rsidP="008D701D">
            <w:pPr>
              <w:pStyle w:val="NormalWeb1"/>
              <w:spacing w:before="0" w:after="0" w:line="240" w:lineRule="auto"/>
              <w:rPr>
                <w:i/>
                <w:lang w:val="uk-UA"/>
              </w:rPr>
            </w:pPr>
            <w:r w:rsidRPr="0077052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8D701D" w:rsidRPr="00770520" w:rsidRDefault="008D701D" w:rsidP="008D7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lang w:val="uk-UA"/>
              </w:rPr>
            </w:pPr>
            <w:r w:rsidRPr="00770520">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701D" w:rsidRPr="00B05DA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 оматично оприлюднюються в електронній системі закупівель без ідентифікації особи, яка звернулася до замовника.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sidRPr="00A82C82">
              <w:rPr>
                <w:rFonts w:ascii="Times New Roman" w:eastAsia="Times New Roman" w:hAnsi="Times New Roman" w:cs="Times New Roman"/>
                <w:color w:val="auto"/>
                <w:highlight w:val="white"/>
                <w:lang w:val="ru-RU"/>
              </w:rPr>
              <w:t xml:space="preserve">протягом трьох днів </w:t>
            </w:r>
            <w:r>
              <w:rPr>
                <w:rFonts w:ascii="Times New Roman" w:eastAsia="Times New Roman" w:hAnsi="Times New Roman" w:cs="Times New Roman"/>
                <w:color w:val="auto"/>
                <w:highlight w:val="white"/>
                <w:lang w:val="ru-RU"/>
              </w:rPr>
              <w:t>з дати їх оприлюднення надати роз’яснення на звернення шляхом оприлюднення його в електронній системі закупівель.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2C82">
              <w:rPr>
                <w:rFonts w:ascii="Times New Roman" w:eastAsia="Times New Roman" w:hAnsi="Times New Roman" w:cs="Times New Roman"/>
                <w:color w:val="auto"/>
                <w:highlight w:val="white"/>
                <w:lang w:val="ru-RU"/>
              </w:rPr>
              <w:t>не менш як на чотири дні.</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w:t>
            </w:r>
            <w:r>
              <w:rPr>
                <w:rFonts w:ascii="Times New Roman" w:eastAsia="Times New Roman" w:hAnsi="Times New Roman" w:cs="Times New Roman"/>
                <w:color w:val="auto"/>
                <w:highlight w:val="white"/>
                <w:lang w:val="ru-RU"/>
              </w:rPr>
              <w:lastRenderedPageBreak/>
              <w:t xml:space="preserve">документації, розміщуються та відображаються в електронній системі закупівель </w:t>
            </w:r>
            <w:r w:rsidRPr="00A82C82">
              <w:rPr>
                <w:rFonts w:ascii="Times New Roman" w:eastAsia="Times New Roman" w:hAnsi="Times New Roman" w:cs="Times New Roman"/>
                <w:color w:val="auto"/>
                <w:highlight w:val="white"/>
                <w:lang w:val="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01D" w:rsidRPr="00B05DA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«.jpeg.»,</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«.doc.»,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w:t>
            </w:r>
          </w:p>
          <w:p w:rsidR="008D701D" w:rsidRPr="00DE0C23" w:rsidRDefault="00DE0C23" w:rsidP="00DE0C23">
            <w:pPr>
              <w:spacing w:line="256" w:lineRule="auto"/>
              <w:jc w:val="both"/>
              <w:rPr>
                <w:rFonts w:ascii="Times New Roman" w:eastAsia="Times New Roman" w:hAnsi="Times New Roman" w:cs="Times New Roman"/>
                <w:color w:val="auto"/>
                <w:highlight w:val="white"/>
                <w:lang w:val="uk-UA"/>
              </w:rPr>
            </w:pPr>
            <w:r w:rsidRPr="00DE0C23">
              <w:rPr>
                <w:rFonts w:ascii="Times New Roman" w:eastAsia="Times New Roman" w:hAnsi="Times New Roman" w:cs="Times New Roman"/>
                <w:color w:val="auto"/>
                <w:lang w:val="uk-UA" w:eastAsia="ru-RU"/>
              </w:rPr>
              <w:t xml:space="preserve">Ціною тендерної пропозиції вважається сума, зазначена </w:t>
            </w:r>
            <w:r w:rsidRPr="00DE0C23">
              <w:rPr>
                <w:rFonts w:ascii="Times New Roman" w:eastAsia="Times New Roman" w:hAnsi="Times New Roman" w:cs="Times New Roman"/>
                <w:color w:val="auto"/>
                <w:lang w:val="uk-UA" w:eastAsia="ru-RU"/>
              </w:rPr>
              <w:lastRenderedPageBreak/>
              <w:t>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уживання великої літери;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w:t>
            </w:r>
            <w:r>
              <w:rPr>
                <w:rFonts w:ascii="Times New Roman" w:eastAsia="Times New Roman" w:hAnsi="Times New Roman"/>
                <w:color w:val="auto"/>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sidR="00DE0C23">
              <w:rPr>
                <w:rFonts w:ascii="Times New Roman" w:eastAsia="Times New Roman" w:hAnsi="Times New Roman"/>
                <w:color w:val="auto"/>
                <w:lang w:val="uk-UA" w:eastAsia="ru-RU"/>
              </w:rPr>
              <w:t>регляду.</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w:t>
            </w:r>
            <w:proofErr w:type="gramStart"/>
            <w:r>
              <w:rPr>
                <w:rFonts w:ascii="Times New Roman" w:eastAsia="Times New Roman" w:hAnsi="Times New Roman" w:cs="Times New Roman"/>
                <w:color w:val="auto"/>
                <w:lang w:val="ru-RU"/>
              </w:rPr>
              <w:t>згідно  з</w:t>
            </w:r>
            <w:proofErr w:type="gramEnd"/>
            <w:r>
              <w:rPr>
                <w:rFonts w:ascii="Times New Roman" w:eastAsia="Times New Roman" w:hAnsi="Times New Roman" w:cs="Times New Roman"/>
                <w:color w:val="auto"/>
                <w:lang w:val="ru-RU"/>
              </w:rPr>
              <w:t xml:space="preserve">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86B">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8D701D" w:rsidRDefault="00802591"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r w:rsidR="008D701D">
              <w:rPr>
                <w:rFonts w:ascii="Times New Roman" w:eastAsia="Times New Roman" w:hAnsi="Times New Roman" w:cs="Times New Roman"/>
                <w:color w:val="auto"/>
                <w:lang w:val="ru-RU"/>
              </w:rPr>
              <w:t>підтвердження відповідності учасника критеріям і вимогам згідно із законодавством наведено в</w:t>
            </w:r>
            <w:r w:rsidR="008D701D">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     </w:t>
            </w:r>
            <w:r w:rsidR="008D701D" w:rsidRPr="0066486B">
              <w:rPr>
                <w:rFonts w:ascii="Times New Roman" w:eastAsia="Times New Roman" w:hAnsi="Times New Roman" w:cs="Times New Roman"/>
                <w:b/>
                <w:i/>
                <w:color w:val="auto"/>
                <w:lang w:val="ru-RU"/>
              </w:rPr>
              <w:t>Додатку №1</w:t>
            </w:r>
            <w:r w:rsidR="008D701D" w:rsidRPr="0066486B">
              <w:rPr>
                <w:rFonts w:ascii="Times New Roman" w:eastAsia="Times New Roman" w:hAnsi="Times New Roman" w:cs="Times New Roman"/>
                <w:color w:val="auto"/>
                <w:lang w:val="ru-RU"/>
              </w:rPr>
              <w:t xml:space="preserve"> до</w:t>
            </w:r>
            <w:r w:rsidR="008D701D">
              <w:rPr>
                <w:rFonts w:ascii="Times New Roman" w:eastAsia="Times New Roman" w:hAnsi="Times New Roman" w:cs="Times New Roman"/>
                <w:color w:val="auto"/>
                <w:lang w:val="ru-RU"/>
              </w:rPr>
              <w:t xml:space="preserve"> цієї тендерної документації. </w:t>
            </w:r>
          </w:p>
          <w:p w:rsidR="008D701D" w:rsidRDefault="008D701D" w:rsidP="008D701D">
            <w:pPr>
              <w:spacing w:line="256" w:lineRule="auto"/>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color w:val="auto"/>
                <w:highlight w:val="white"/>
                <w:lang w:val="ru-RU"/>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E0C23" w:rsidRPr="00DE0C23" w:rsidRDefault="00DE0C23" w:rsidP="00DE0C23">
            <w:pPr>
              <w:pStyle w:val="TableParagraph"/>
              <w:ind w:right="100"/>
              <w:jc w:val="both"/>
              <w:rPr>
                <w:sz w:val="24"/>
                <w:szCs w:val="24"/>
              </w:rPr>
            </w:pPr>
            <w:r w:rsidRPr="00DE0C23">
              <w:rPr>
                <w:sz w:val="24"/>
                <w:szCs w:val="24"/>
                <w:lang w:val="ru-RU"/>
              </w:rPr>
              <w:t>Учасник</w:t>
            </w:r>
            <w:r w:rsidRPr="00DE0C23">
              <w:rPr>
                <w:spacing w:val="1"/>
                <w:sz w:val="24"/>
                <w:szCs w:val="24"/>
                <w:lang w:val="ru-RU"/>
              </w:rPr>
              <w:t xml:space="preserve"> </w:t>
            </w:r>
            <w:r w:rsidRPr="00DE0C23">
              <w:rPr>
                <w:sz w:val="24"/>
                <w:szCs w:val="24"/>
                <w:lang w:val="ru-RU"/>
              </w:rPr>
              <w:t>процедури</w:t>
            </w:r>
            <w:r w:rsidRPr="00DE0C23">
              <w:rPr>
                <w:spacing w:val="1"/>
                <w:sz w:val="24"/>
                <w:szCs w:val="24"/>
                <w:lang w:val="ru-RU"/>
              </w:rPr>
              <w:t xml:space="preserve"> </w:t>
            </w:r>
            <w:r w:rsidRPr="00DE0C23">
              <w:rPr>
                <w:sz w:val="24"/>
                <w:szCs w:val="24"/>
                <w:lang w:val="ru-RU"/>
              </w:rPr>
              <w:t>закупівлі</w:t>
            </w:r>
            <w:r w:rsidRPr="00DE0C23">
              <w:rPr>
                <w:spacing w:val="1"/>
                <w:sz w:val="24"/>
                <w:szCs w:val="24"/>
                <w:lang w:val="ru-RU"/>
              </w:rPr>
              <w:t xml:space="preserve"> </w:t>
            </w:r>
            <w:r w:rsidRPr="00DE0C23">
              <w:rPr>
                <w:sz w:val="24"/>
                <w:szCs w:val="24"/>
                <w:lang w:val="ru-RU"/>
              </w:rPr>
              <w:t>підтверджує</w:t>
            </w:r>
            <w:r w:rsidRPr="00DE0C23">
              <w:rPr>
                <w:spacing w:val="1"/>
                <w:sz w:val="24"/>
                <w:szCs w:val="24"/>
                <w:lang w:val="ru-RU"/>
              </w:rPr>
              <w:t xml:space="preserve"> </w:t>
            </w:r>
            <w:r w:rsidRPr="00DE0C23">
              <w:rPr>
                <w:sz w:val="24"/>
                <w:szCs w:val="24"/>
                <w:lang w:val="ru-RU"/>
              </w:rPr>
              <w:t>відсутність</w:t>
            </w:r>
            <w:r w:rsidRPr="00DE0C23">
              <w:rPr>
                <w:spacing w:val="1"/>
                <w:sz w:val="24"/>
                <w:szCs w:val="24"/>
                <w:lang w:val="ru-RU"/>
              </w:rPr>
              <w:t xml:space="preserve"> </w:t>
            </w:r>
            <w:r w:rsidRPr="00DE0C23">
              <w:rPr>
                <w:sz w:val="24"/>
                <w:szCs w:val="24"/>
                <w:lang w:val="ru-RU"/>
              </w:rPr>
              <w:t>підстав,</w:t>
            </w:r>
            <w:r w:rsidRPr="00DE0C23">
              <w:rPr>
                <w:spacing w:val="1"/>
                <w:sz w:val="24"/>
                <w:szCs w:val="24"/>
                <w:lang w:val="ru-RU"/>
              </w:rPr>
              <w:t xml:space="preserve"> </w:t>
            </w:r>
            <w:r w:rsidRPr="00DE0C23">
              <w:rPr>
                <w:sz w:val="24"/>
                <w:szCs w:val="24"/>
                <w:lang w:val="ru-RU"/>
              </w:rPr>
              <w:t>зазначених</w:t>
            </w:r>
            <w:r w:rsidRPr="00DE0C23">
              <w:rPr>
                <w:spacing w:val="1"/>
                <w:sz w:val="24"/>
                <w:szCs w:val="24"/>
                <w:lang w:val="ru-RU"/>
              </w:rPr>
              <w:t xml:space="preserve"> </w:t>
            </w:r>
            <w:r w:rsidRPr="00DE0C23">
              <w:rPr>
                <w:sz w:val="24"/>
                <w:szCs w:val="24"/>
                <w:lang w:val="ru-RU"/>
              </w:rPr>
              <w:t>в</w:t>
            </w:r>
            <w:r w:rsidRPr="00DE0C23">
              <w:rPr>
                <w:spacing w:val="1"/>
                <w:sz w:val="24"/>
                <w:szCs w:val="24"/>
                <w:lang w:val="ru-RU"/>
              </w:rPr>
              <w:t xml:space="preserve"> </w:t>
            </w:r>
            <w:r w:rsidRPr="00DE0C23">
              <w:rPr>
                <w:sz w:val="24"/>
                <w:szCs w:val="24"/>
                <w:lang w:val="ru-RU"/>
              </w:rPr>
              <w:t>пункті</w:t>
            </w:r>
            <w:r w:rsidRPr="00DE0C23">
              <w:rPr>
                <w:spacing w:val="1"/>
                <w:sz w:val="24"/>
                <w:szCs w:val="24"/>
                <w:lang w:val="ru-RU"/>
              </w:rPr>
              <w:t xml:space="preserve"> </w:t>
            </w:r>
            <w:r w:rsidRPr="00DE0C23">
              <w:rPr>
                <w:sz w:val="24"/>
                <w:szCs w:val="24"/>
                <w:lang w:val="ru-RU"/>
              </w:rPr>
              <w:t>47</w:t>
            </w:r>
            <w:r w:rsidRPr="00DE0C23">
              <w:rPr>
                <w:spacing w:val="1"/>
                <w:sz w:val="24"/>
                <w:szCs w:val="24"/>
                <w:lang w:val="ru-RU"/>
              </w:rPr>
              <w:t xml:space="preserve"> </w:t>
            </w:r>
            <w:r w:rsidRPr="00DE0C23">
              <w:rPr>
                <w:sz w:val="24"/>
                <w:szCs w:val="24"/>
                <w:lang w:val="ru-RU"/>
              </w:rPr>
              <w:t>Особливостей</w:t>
            </w:r>
            <w:r w:rsidRPr="00DE0C23">
              <w:rPr>
                <w:spacing w:val="1"/>
                <w:sz w:val="24"/>
                <w:szCs w:val="24"/>
                <w:lang w:val="ru-RU"/>
              </w:rPr>
              <w:t xml:space="preserve"> </w:t>
            </w:r>
            <w:r w:rsidRPr="00DE0C23">
              <w:rPr>
                <w:sz w:val="24"/>
                <w:szCs w:val="24"/>
                <w:lang w:val="ru-RU"/>
              </w:rPr>
              <w:t>(крім</w:t>
            </w:r>
            <w:r w:rsidRPr="00DE0C23">
              <w:rPr>
                <w:spacing w:val="1"/>
                <w:sz w:val="24"/>
                <w:szCs w:val="24"/>
                <w:lang w:val="ru-RU"/>
              </w:rPr>
              <w:t xml:space="preserve"> </w:t>
            </w:r>
            <w:r w:rsidRPr="00DE0C23">
              <w:rPr>
                <w:sz w:val="24"/>
                <w:szCs w:val="24"/>
                <w:lang w:val="ru-RU"/>
              </w:rPr>
              <w:t>підпунктів</w:t>
            </w:r>
            <w:r w:rsidRPr="00DE0C23">
              <w:rPr>
                <w:spacing w:val="1"/>
                <w:sz w:val="24"/>
                <w:szCs w:val="24"/>
                <w:lang w:val="ru-RU"/>
              </w:rPr>
              <w:t xml:space="preserve"> </w:t>
            </w:r>
            <w:r w:rsidRPr="00DE0C23">
              <w:rPr>
                <w:sz w:val="24"/>
                <w:szCs w:val="24"/>
                <w:lang w:val="ru-RU"/>
              </w:rPr>
              <w:t>1</w:t>
            </w:r>
            <w:r w:rsidRPr="00DE0C23">
              <w:rPr>
                <w:spacing w:val="1"/>
                <w:sz w:val="24"/>
                <w:szCs w:val="24"/>
                <w:lang w:val="ru-RU"/>
              </w:rPr>
              <w:t xml:space="preserve"> </w:t>
            </w:r>
            <w:r w:rsidRPr="00DE0C23">
              <w:rPr>
                <w:sz w:val="24"/>
                <w:szCs w:val="24"/>
                <w:lang w:val="ru-RU"/>
              </w:rPr>
              <w:t>і</w:t>
            </w:r>
            <w:r w:rsidRPr="00DE0C23">
              <w:rPr>
                <w:spacing w:val="1"/>
                <w:sz w:val="24"/>
                <w:szCs w:val="24"/>
                <w:lang w:val="ru-RU"/>
              </w:rPr>
              <w:t xml:space="preserve"> </w:t>
            </w:r>
            <w:r w:rsidRPr="00DE0C23">
              <w:rPr>
                <w:sz w:val="24"/>
                <w:szCs w:val="24"/>
                <w:lang w:val="ru-RU"/>
              </w:rPr>
              <w:t>7,</w:t>
            </w:r>
            <w:r w:rsidRPr="00DE0C23">
              <w:rPr>
                <w:spacing w:val="1"/>
                <w:sz w:val="24"/>
                <w:szCs w:val="24"/>
                <w:lang w:val="ru-RU"/>
              </w:rPr>
              <w:t xml:space="preserve"> </w:t>
            </w:r>
            <w:r w:rsidRPr="00DE0C23">
              <w:rPr>
                <w:sz w:val="24"/>
                <w:szCs w:val="24"/>
                <w:lang w:val="ru-RU"/>
              </w:rPr>
              <w:t>абзацу</w:t>
            </w:r>
            <w:r w:rsidRPr="00DE0C23">
              <w:rPr>
                <w:spacing w:val="1"/>
                <w:sz w:val="24"/>
                <w:szCs w:val="24"/>
                <w:lang w:val="ru-RU"/>
              </w:rPr>
              <w:t xml:space="preserve"> </w:t>
            </w:r>
            <w:r w:rsidRPr="00DE0C23">
              <w:rPr>
                <w:sz w:val="24"/>
                <w:szCs w:val="24"/>
                <w:lang w:val="ru-RU"/>
              </w:rPr>
              <w:t>чотирнадцятого</w:t>
            </w:r>
            <w:r w:rsidRPr="00DE0C23">
              <w:rPr>
                <w:spacing w:val="1"/>
                <w:sz w:val="24"/>
                <w:szCs w:val="24"/>
                <w:lang w:val="ru-RU"/>
              </w:rPr>
              <w:t xml:space="preserve"> </w:t>
            </w:r>
            <w:r w:rsidRPr="00DE0C23">
              <w:rPr>
                <w:sz w:val="24"/>
                <w:szCs w:val="24"/>
                <w:lang w:val="ru-RU"/>
              </w:rPr>
              <w:t>цього</w:t>
            </w:r>
            <w:r w:rsidRPr="00DE0C23">
              <w:rPr>
                <w:spacing w:val="1"/>
                <w:sz w:val="24"/>
                <w:szCs w:val="24"/>
                <w:lang w:val="ru-RU"/>
              </w:rPr>
              <w:t xml:space="preserve"> </w:t>
            </w:r>
            <w:r w:rsidRPr="00DE0C23">
              <w:rPr>
                <w:sz w:val="24"/>
                <w:szCs w:val="24"/>
                <w:lang w:val="ru-RU"/>
              </w:rPr>
              <w:t>пункту),</w:t>
            </w:r>
            <w:r w:rsidRPr="00DE0C23">
              <w:rPr>
                <w:spacing w:val="1"/>
                <w:sz w:val="24"/>
                <w:szCs w:val="24"/>
                <w:lang w:val="ru-RU"/>
              </w:rPr>
              <w:t xml:space="preserve"> </w:t>
            </w:r>
            <w:r w:rsidRPr="00DE0C23">
              <w:rPr>
                <w:sz w:val="24"/>
                <w:szCs w:val="24"/>
                <w:lang w:val="ru-RU"/>
              </w:rPr>
              <w:t>шляхом</w:t>
            </w:r>
            <w:r w:rsidRPr="00DE0C23">
              <w:rPr>
                <w:spacing w:val="1"/>
                <w:sz w:val="24"/>
                <w:szCs w:val="24"/>
                <w:lang w:val="ru-RU"/>
              </w:rPr>
              <w:t xml:space="preserve"> </w:t>
            </w:r>
            <w:r w:rsidRPr="00DE0C23">
              <w:rPr>
                <w:sz w:val="24"/>
                <w:szCs w:val="24"/>
                <w:lang w:val="ru-RU"/>
              </w:rPr>
              <w:t>самостійного</w:t>
            </w:r>
            <w:r w:rsidRPr="00DE0C23">
              <w:rPr>
                <w:spacing w:val="1"/>
                <w:sz w:val="24"/>
                <w:szCs w:val="24"/>
                <w:lang w:val="ru-RU"/>
              </w:rPr>
              <w:t xml:space="preserve"> </w:t>
            </w:r>
            <w:r w:rsidRPr="00DE0C23">
              <w:rPr>
                <w:sz w:val="24"/>
                <w:szCs w:val="24"/>
                <w:lang w:val="ru-RU"/>
              </w:rPr>
              <w:t>декларування</w:t>
            </w:r>
            <w:r w:rsidRPr="00DE0C23">
              <w:rPr>
                <w:spacing w:val="1"/>
                <w:sz w:val="24"/>
                <w:szCs w:val="24"/>
                <w:lang w:val="ru-RU"/>
              </w:rPr>
              <w:t xml:space="preserve"> </w:t>
            </w:r>
            <w:r w:rsidRPr="00DE0C23">
              <w:rPr>
                <w:sz w:val="24"/>
                <w:szCs w:val="24"/>
                <w:lang w:val="ru-RU"/>
              </w:rPr>
              <w:t>відсутності</w:t>
            </w:r>
            <w:r w:rsidRPr="00DE0C23">
              <w:rPr>
                <w:spacing w:val="1"/>
                <w:sz w:val="24"/>
                <w:szCs w:val="24"/>
                <w:lang w:val="ru-RU"/>
              </w:rPr>
              <w:t xml:space="preserve"> </w:t>
            </w:r>
            <w:r w:rsidRPr="00DE0C23">
              <w:rPr>
                <w:sz w:val="24"/>
                <w:szCs w:val="24"/>
                <w:lang w:val="ru-RU"/>
              </w:rPr>
              <w:t>таких</w:t>
            </w:r>
            <w:r w:rsidRPr="00DE0C23">
              <w:rPr>
                <w:spacing w:val="1"/>
                <w:sz w:val="24"/>
                <w:szCs w:val="24"/>
                <w:lang w:val="ru-RU"/>
              </w:rPr>
              <w:t xml:space="preserve"> </w:t>
            </w:r>
            <w:r w:rsidRPr="00DE0C23">
              <w:rPr>
                <w:sz w:val="24"/>
                <w:szCs w:val="24"/>
                <w:lang w:val="ru-RU"/>
              </w:rPr>
              <w:t>підстав</w:t>
            </w:r>
            <w:r w:rsidRPr="00DE0C23">
              <w:rPr>
                <w:spacing w:val="35"/>
                <w:sz w:val="24"/>
                <w:szCs w:val="24"/>
                <w:lang w:val="ru-RU"/>
              </w:rPr>
              <w:t xml:space="preserve"> </w:t>
            </w:r>
            <w:r w:rsidRPr="00DE0C23">
              <w:rPr>
                <w:sz w:val="24"/>
                <w:szCs w:val="24"/>
                <w:lang w:val="ru-RU"/>
              </w:rPr>
              <w:t>в</w:t>
            </w:r>
            <w:r w:rsidRPr="00DE0C23">
              <w:rPr>
                <w:spacing w:val="35"/>
                <w:sz w:val="24"/>
                <w:szCs w:val="24"/>
                <w:lang w:val="ru-RU"/>
              </w:rPr>
              <w:t xml:space="preserve"> </w:t>
            </w:r>
            <w:r w:rsidRPr="00DE0C23">
              <w:rPr>
                <w:sz w:val="24"/>
                <w:szCs w:val="24"/>
                <w:lang w:val="ru-RU"/>
              </w:rPr>
              <w:t>електронній</w:t>
            </w:r>
            <w:r w:rsidRPr="00DE0C23">
              <w:rPr>
                <w:spacing w:val="35"/>
                <w:sz w:val="24"/>
                <w:szCs w:val="24"/>
                <w:lang w:val="ru-RU"/>
              </w:rPr>
              <w:t xml:space="preserve"> </w:t>
            </w:r>
            <w:r w:rsidRPr="00DE0C23">
              <w:rPr>
                <w:sz w:val="24"/>
                <w:szCs w:val="24"/>
                <w:lang w:val="ru-RU"/>
              </w:rPr>
              <w:t>системі</w:t>
            </w:r>
            <w:r w:rsidRPr="00DE0C23">
              <w:rPr>
                <w:spacing w:val="35"/>
                <w:sz w:val="24"/>
                <w:szCs w:val="24"/>
                <w:lang w:val="ru-RU"/>
              </w:rPr>
              <w:t xml:space="preserve"> </w:t>
            </w:r>
            <w:r w:rsidRPr="00DE0C23">
              <w:rPr>
                <w:sz w:val="24"/>
                <w:szCs w:val="24"/>
                <w:lang w:val="ru-RU"/>
              </w:rPr>
              <w:t>закупівель</w:t>
            </w:r>
            <w:r w:rsidRPr="00DE0C23">
              <w:rPr>
                <w:spacing w:val="35"/>
                <w:sz w:val="24"/>
                <w:szCs w:val="24"/>
                <w:lang w:val="ru-RU"/>
              </w:rPr>
              <w:t xml:space="preserve"> </w:t>
            </w:r>
            <w:r w:rsidRPr="00DE0C23">
              <w:rPr>
                <w:sz w:val="24"/>
                <w:szCs w:val="24"/>
                <w:lang w:val="ru-RU"/>
              </w:rPr>
              <w:t>під</w:t>
            </w:r>
            <w:r w:rsidRPr="00DE0C23">
              <w:rPr>
                <w:spacing w:val="35"/>
                <w:sz w:val="24"/>
                <w:szCs w:val="24"/>
                <w:lang w:val="ru-RU"/>
              </w:rPr>
              <w:t xml:space="preserve"> </w:t>
            </w:r>
            <w:r w:rsidRPr="00DE0C23">
              <w:rPr>
                <w:sz w:val="24"/>
                <w:szCs w:val="24"/>
                <w:lang w:val="ru-RU"/>
              </w:rPr>
              <w:t>час</w:t>
            </w:r>
            <w:r w:rsidRPr="00DE0C23">
              <w:rPr>
                <w:spacing w:val="35"/>
                <w:sz w:val="24"/>
                <w:szCs w:val="24"/>
                <w:lang w:val="ru-RU"/>
              </w:rPr>
              <w:t xml:space="preserve"> </w:t>
            </w:r>
            <w:r w:rsidRPr="00DE0C23">
              <w:rPr>
                <w:sz w:val="24"/>
                <w:szCs w:val="24"/>
                <w:lang w:val="ru-RU"/>
              </w:rPr>
              <w:t xml:space="preserve">подання </w:t>
            </w:r>
            <w:r w:rsidRPr="00DE0C23">
              <w:rPr>
                <w:sz w:val="24"/>
                <w:szCs w:val="24"/>
              </w:rPr>
              <w:t>тендерної</w:t>
            </w:r>
            <w:r w:rsidRPr="00DE0C23">
              <w:rPr>
                <w:spacing w:val="1"/>
                <w:sz w:val="24"/>
                <w:szCs w:val="24"/>
              </w:rPr>
              <w:t xml:space="preserve"> </w:t>
            </w:r>
            <w:r w:rsidRPr="00DE0C23">
              <w:rPr>
                <w:sz w:val="24"/>
                <w:szCs w:val="24"/>
              </w:rPr>
              <w:t>пропозиції</w:t>
            </w:r>
            <w:r w:rsidRPr="00DE0C23">
              <w:rPr>
                <w:spacing w:val="1"/>
                <w:sz w:val="24"/>
                <w:szCs w:val="24"/>
              </w:rPr>
              <w:t xml:space="preserve"> </w:t>
            </w:r>
            <w:r w:rsidRPr="00DE0C23">
              <w:rPr>
                <w:sz w:val="24"/>
                <w:szCs w:val="24"/>
              </w:rPr>
              <w:t>відповідно</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вимог</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відповідних</w:t>
            </w:r>
            <w:r w:rsidRPr="00DE0C23">
              <w:rPr>
                <w:spacing w:val="1"/>
                <w:sz w:val="24"/>
                <w:szCs w:val="24"/>
              </w:rPr>
              <w:t xml:space="preserve"> </w:t>
            </w:r>
            <w:r w:rsidRPr="00DE0C23">
              <w:rPr>
                <w:sz w:val="24"/>
                <w:szCs w:val="24"/>
              </w:rPr>
              <w:t>електронних</w:t>
            </w:r>
            <w:r w:rsidRPr="00DE0C23">
              <w:rPr>
                <w:spacing w:val="1"/>
                <w:sz w:val="24"/>
                <w:szCs w:val="24"/>
              </w:rPr>
              <w:t xml:space="preserve"> </w:t>
            </w:r>
            <w:r w:rsidRPr="00DE0C23">
              <w:rPr>
                <w:sz w:val="24"/>
                <w:szCs w:val="24"/>
              </w:rPr>
              <w:t>полях</w:t>
            </w:r>
            <w:r w:rsidRPr="00DE0C23">
              <w:rPr>
                <w:spacing w:val="1"/>
                <w:sz w:val="24"/>
                <w:szCs w:val="24"/>
              </w:rPr>
              <w:t xml:space="preserve"> </w:t>
            </w:r>
            <w:r w:rsidRPr="00DE0C23">
              <w:rPr>
                <w:sz w:val="24"/>
                <w:szCs w:val="24"/>
              </w:rPr>
              <w:t>електронної</w:t>
            </w:r>
            <w:r w:rsidRPr="00DE0C23">
              <w:rPr>
                <w:spacing w:val="1"/>
                <w:sz w:val="24"/>
                <w:szCs w:val="24"/>
              </w:rPr>
              <w:t xml:space="preserve"> </w:t>
            </w:r>
            <w:r w:rsidRPr="00DE0C23">
              <w:rPr>
                <w:sz w:val="24"/>
                <w:szCs w:val="24"/>
              </w:rPr>
              <w:t>системи</w:t>
            </w:r>
            <w:r w:rsidRPr="00DE0C23">
              <w:rPr>
                <w:spacing w:val="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порядку</w:t>
            </w:r>
            <w:r w:rsidRPr="00DE0C23">
              <w:rPr>
                <w:spacing w:val="1"/>
                <w:sz w:val="24"/>
                <w:szCs w:val="24"/>
              </w:rPr>
              <w:t xml:space="preserve"> </w:t>
            </w:r>
            <w:r w:rsidRPr="00DE0C23">
              <w:rPr>
                <w:sz w:val="24"/>
                <w:szCs w:val="24"/>
              </w:rPr>
              <w:t>визначеному</w:t>
            </w:r>
            <w:r w:rsidRPr="00DE0C23">
              <w:rPr>
                <w:spacing w:val="1"/>
                <w:sz w:val="24"/>
                <w:szCs w:val="24"/>
              </w:rPr>
              <w:t xml:space="preserve"> </w:t>
            </w:r>
            <w:r w:rsidRPr="00DE0C23">
              <w:rPr>
                <w:sz w:val="24"/>
                <w:szCs w:val="24"/>
              </w:rPr>
              <w:t>електронною</w:t>
            </w:r>
            <w:r w:rsidRPr="00DE0C23">
              <w:rPr>
                <w:spacing w:val="-57"/>
                <w:sz w:val="24"/>
                <w:szCs w:val="24"/>
              </w:rPr>
              <w:t xml:space="preserve"> </w:t>
            </w:r>
            <w:r w:rsidRPr="00DE0C23">
              <w:rPr>
                <w:sz w:val="24"/>
                <w:szCs w:val="24"/>
              </w:rPr>
              <w:t>системою закупівель.</w:t>
            </w:r>
          </w:p>
          <w:p w:rsidR="00DE0C23" w:rsidRPr="00DE0C23" w:rsidRDefault="00DE0C23" w:rsidP="00DE0C23">
            <w:pPr>
              <w:pStyle w:val="TableParagraph"/>
              <w:ind w:right="100" w:firstLine="176"/>
              <w:jc w:val="both"/>
              <w:rPr>
                <w:sz w:val="24"/>
                <w:szCs w:val="24"/>
              </w:rPr>
            </w:pPr>
            <w:r w:rsidRPr="00DE0C23">
              <w:rPr>
                <w:sz w:val="24"/>
                <w:szCs w:val="24"/>
              </w:rPr>
              <w:t>Переможець</w:t>
            </w:r>
            <w:r w:rsidRPr="00DE0C23">
              <w:rPr>
                <w:spacing w:val="1"/>
                <w:sz w:val="24"/>
                <w:szCs w:val="24"/>
              </w:rPr>
              <w:t xml:space="preserve"> </w:t>
            </w:r>
            <w:r w:rsidRPr="00DE0C23">
              <w:rPr>
                <w:sz w:val="24"/>
                <w:szCs w:val="24"/>
              </w:rPr>
              <w:t>процедури</w:t>
            </w:r>
            <w:r w:rsidRPr="00DE0C23">
              <w:rPr>
                <w:spacing w:val="1"/>
                <w:sz w:val="24"/>
                <w:szCs w:val="24"/>
              </w:rPr>
              <w:t xml:space="preserve"> </w:t>
            </w:r>
            <w:r w:rsidRPr="00DE0C23">
              <w:rPr>
                <w:sz w:val="24"/>
                <w:szCs w:val="24"/>
              </w:rPr>
              <w:t>закупівлі</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строк,</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не</w:t>
            </w:r>
            <w:r w:rsidRPr="00DE0C23">
              <w:rPr>
                <w:spacing w:val="1"/>
                <w:sz w:val="24"/>
                <w:szCs w:val="24"/>
              </w:rPr>
              <w:t xml:space="preserve"> </w:t>
            </w:r>
            <w:r w:rsidRPr="00DE0C23">
              <w:rPr>
                <w:sz w:val="24"/>
                <w:szCs w:val="24"/>
              </w:rPr>
              <w:t>перевищує чотири дні з дати оприлюднення в електронній</w:t>
            </w:r>
            <w:r w:rsidRPr="00DE0C23">
              <w:rPr>
                <w:spacing w:val="1"/>
                <w:sz w:val="24"/>
                <w:szCs w:val="24"/>
              </w:rPr>
              <w:t xml:space="preserve"> </w:t>
            </w:r>
            <w:r w:rsidRPr="00DE0C23">
              <w:rPr>
                <w:sz w:val="24"/>
                <w:szCs w:val="24"/>
              </w:rPr>
              <w:t>системі закупівель повідомлення про намір укласти договір</w:t>
            </w:r>
            <w:r w:rsidRPr="00DE0C23">
              <w:rPr>
                <w:spacing w:val="-57"/>
                <w:sz w:val="24"/>
                <w:szCs w:val="24"/>
              </w:rPr>
              <w:t xml:space="preserve"> </w:t>
            </w:r>
            <w:r w:rsidRPr="00DE0C23">
              <w:rPr>
                <w:sz w:val="24"/>
                <w:szCs w:val="24"/>
              </w:rPr>
              <w:t>про</w:t>
            </w:r>
            <w:r w:rsidRPr="00DE0C23">
              <w:rPr>
                <w:spacing w:val="1"/>
                <w:sz w:val="24"/>
                <w:szCs w:val="24"/>
              </w:rPr>
              <w:t xml:space="preserve"> </w:t>
            </w:r>
            <w:r w:rsidRPr="00DE0C23">
              <w:rPr>
                <w:sz w:val="24"/>
                <w:szCs w:val="24"/>
              </w:rPr>
              <w:t>закупівлю,</w:t>
            </w:r>
            <w:r w:rsidRPr="00DE0C23">
              <w:rPr>
                <w:spacing w:val="1"/>
                <w:sz w:val="24"/>
                <w:szCs w:val="24"/>
              </w:rPr>
              <w:t xml:space="preserve"> </w:t>
            </w:r>
            <w:r w:rsidRPr="00DE0C23">
              <w:rPr>
                <w:sz w:val="24"/>
                <w:szCs w:val="24"/>
              </w:rPr>
              <w:t>повинен</w:t>
            </w:r>
            <w:r w:rsidRPr="00DE0C23">
              <w:rPr>
                <w:spacing w:val="1"/>
                <w:sz w:val="24"/>
                <w:szCs w:val="24"/>
              </w:rPr>
              <w:t xml:space="preserve"> </w:t>
            </w:r>
            <w:r w:rsidRPr="00DE0C23">
              <w:rPr>
                <w:sz w:val="24"/>
                <w:szCs w:val="24"/>
              </w:rPr>
              <w:t>надати</w:t>
            </w:r>
            <w:r w:rsidRPr="00DE0C23">
              <w:rPr>
                <w:spacing w:val="1"/>
                <w:sz w:val="24"/>
                <w:szCs w:val="24"/>
              </w:rPr>
              <w:t xml:space="preserve"> </w:t>
            </w:r>
            <w:r w:rsidRPr="00DE0C23">
              <w:rPr>
                <w:sz w:val="24"/>
                <w:szCs w:val="24"/>
              </w:rPr>
              <w:t>замовнику</w:t>
            </w:r>
            <w:r w:rsidRPr="00DE0C23">
              <w:rPr>
                <w:spacing w:val="1"/>
                <w:sz w:val="24"/>
                <w:szCs w:val="24"/>
              </w:rPr>
              <w:t xml:space="preserve"> </w:t>
            </w:r>
            <w:r w:rsidRPr="00DE0C23">
              <w:rPr>
                <w:sz w:val="24"/>
                <w:szCs w:val="24"/>
              </w:rPr>
              <w:t>шляхом</w:t>
            </w:r>
            <w:r w:rsidRPr="00DE0C23">
              <w:rPr>
                <w:spacing w:val="-57"/>
                <w:sz w:val="24"/>
                <w:szCs w:val="24"/>
              </w:rPr>
              <w:t xml:space="preserve"> </w:t>
            </w:r>
            <w:r w:rsidRPr="00DE0C23">
              <w:rPr>
                <w:sz w:val="24"/>
                <w:szCs w:val="24"/>
              </w:rPr>
              <w:t>оприлюднення</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електронній</w:t>
            </w:r>
            <w:r w:rsidRPr="00DE0C23">
              <w:rPr>
                <w:spacing w:val="1"/>
                <w:sz w:val="24"/>
                <w:szCs w:val="24"/>
              </w:rPr>
              <w:t xml:space="preserve"> </w:t>
            </w:r>
            <w:r w:rsidRPr="00DE0C23">
              <w:rPr>
                <w:sz w:val="24"/>
                <w:szCs w:val="24"/>
              </w:rPr>
              <w:t>системі</w:t>
            </w:r>
            <w:r w:rsidRPr="00DE0C23">
              <w:rPr>
                <w:spacing w:val="6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документи,</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підтверджують</w:t>
            </w:r>
            <w:r w:rsidRPr="00DE0C23">
              <w:rPr>
                <w:spacing w:val="1"/>
                <w:sz w:val="24"/>
                <w:szCs w:val="24"/>
              </w:rPr>
              <w:t xml:space="preserve"> </w:t>
            </w:r>
            <w:r w:rsidRPr="00DE0C23">
              <w:rPr>
                <w:sz w:val="24"/>
                <w:szCs w:val="24"/>
              </w:rPr>
              <w:t>відсутність</w:t>
            </w:r>
            <w:r w:rsidRPr="00DE0C23">
              <w:rPr>
                <w:spacing w:val="1"/>
                <w:sz w:val="24"/>
                <w:szCs w:val="24"/>
              </w:rPr>
              <w:t xml:space="preserve"> </w:t>
            </w:r>
            <w:r w:rsidRPr="00DE0C23">
              <w:rPr>
                <w:sz w:val="24"/>
                <w:szCs w:val="24"/>
              </w:rPr>
              <w:t>підстав,</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підпунктах</w:t>
            </w:r>
            <w:r w:rsidRPr="00DE0C23">
              <w:rPr>
                <w:spacing w:val="1"/>
                <w:sz w:val="24"/>
                <w:szCs w:val="24"/>
              </w:rPr>
              <w:t xml:space="preserve"> </w:t>
            </w:r>
            <w:r w:rsidRPr="00DE0C23">
              <w:rPr>
                <w:sz w:val="24"/>
                <w:szCs w:val="24"/>
              </w:rPr>
              <w:t>3,</w:t>
            </w:r>
            <w:r w:rsidRPr="00DE0C23">
              <w:rPr>
                <w:spacing w:val="1"/>
                <w:sz w:val="24"/>
                <w:szCs w:val="24"/>
              </w:rPr>
              <w:t xml:space="preserve"> </w:t>
            </w:r>
            <w:r w:rsidRPr="00DE0C23">
              <w:rPr>
                <w:sz w:val="24"/>
                <w:szCs w:val="24"/>
              </w:rPr>
              <w:t>5,</w:t>
            </w:r>
            <w:r w:rsidRPr="00DE0C23">
              <w:rPr>
                <w:spacing w:val="1"/>
                <w:sz w:val="24"/>
                <w:szCs w:val="24"/>
              </w:rPr>
              <w:t xml:space="preserve"> </w:t>
            </w:r>
            <w:r w:rsidRPr="00DE0C23">
              <w:rPr>
                <w:sz w:val="24"/>
                <w:szCs w:val="24"/>
              </w:rPr>
              <w:t>6</w:t>
            </w:r>
            <w:r w:rsidRPr="00DE0C23">
              <w:rPr>
                <w:spacing w:val="1"/>
                <w:sz w:val="24"/>
                <w:szCs w:val="24"/>
              </w:rPr>
              <w:t xml:space="preserve"> </w:t>
            </w:r>
            <w:r w:rsidRPr="00DE0C23">
              <w:rPr>
                <w:sz w:val="24"/>
                <w:szCs w:val="24"/>
              </w:rPr>
              <w:t>і</w:t>
            </w:r>
            <w:r w:rsidRPr="00DE0C23">
              <w:rPr>
                <w:spacing w:val="1"/>
                <w:sz w:val="24"/>
                <w:szCs w:val="24"/>
              </w:rPr>
              <w:t xml:space="preserve"> </w:t>
            </w:r>
            <w:r w:rsidRPr="00DE0C23">
              <w:rPr>
                <w:sz w:val="24"/>
                <w:szCs w:val="24"/>
              </w:rPr>
              <w:t>12</w:t>
            </w:r>
            <w:r w:rsidRPr="00DE0C23">
              <w:rPr>
                <w:spacing w:val="1"/>
                <w:sz w:val="24"/>
                <w:szCs w:val="24"/>
              </w:rPr>
              <w:t xml:space="preserve"> </w:t>
            </w:r>
            <w:r w:rsidRPr="00DE0C23">
              <w:rPr>
                <w:sz w:val="24"/>
                <w:szCs w:val="24"/>
              </w:rPr>
              <w:t>пункту</w:t>
            </w:r>
            <w:r w:rsidRPr="00DE0C23">
              <w:rPr>
                <w:spacing w:val="61"/>
                <w:sz w:val="24"/>
                <w:szCs w:val="24"/>
              </w:rPr>
              <w:t xml:space="preserve"> </w:t>
            </w:r>
            <w:r w:rsidRPr="00DE0C23">
              <w:rPr>
                <w:sz w:val="24"/>
                <w:szCs w:val="24"/>
              </w:rPr>
              <w:t>47</w:t>
            </w:r>
            <w:r w:rsidRPr="00DE0C23">
              <w:rPr>
                <w:spacing w:val="1"/>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абзаці</w:t>
            </w:r>
            <w:r w:rsidRPr="00DE0C23">
              <w:rPr>
                <w:spacing w:val="1"/>
                <w:sz w:val="24"/>
                <w:szCs w:val="24"/>
              </w:rPr>
              <w:t xml:space="preserve"> </w:t>
            </w:r>
            <w:r w:rsidRPr="00DE0C23">
              <w:rPr>
                <w:sz w:val="24"/>
                <w:szCs w:val="24"/>
              </w:rPr>
              <w:t>чотирнадцятому</w:t>
            </w:r>
            <w:r w:rsidRPr="00DE0C23">
              <w:rPr>
                <w:spacing w:val="1"/>
                <w:sz w:val="24"/>
                <w:szCs w:val="24"/>
              </w:rPr>
              <w:t xml:space="preserve"> </w:t>
            </w:r>
            <w:r w:rsidRPr="00DE0C23">
              <w:rPr>
                <w:sz w:val="24"/>
                <w:szCs w:val="24"/>
              </w:rPr>
              <w:t>пункту</w:t>
            </w:r>
            <w:r w:rsidRPr="00DE0C23">
              <w:rPr>
                <w:spacing w:val="1"/>
                <w:sz w:val="24"/>
                <w:szCs w:val="24"/>
              </w:rPr>
              <w:t xml:space="preserve"> </w:t>
            </w:r>
            <w:r w:rsidRPr="00DE0C23">
              <w:rPr>
                <w:sz w:val="24"/>
                <w:szCs w:val="24"/>
              </w:rPr>
              <w:t>47</w:t>
            </w:r>
            <w:r w:rsidRPr="00DE0C23">
              <w:rPr>
                <w:spacing w:val="-57"/>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згідно</w:t>
            </w:r>
            <w:r w:rsidRPr="00DE0C23">
              <w:rPr>
                <w:spacing w:val="1"/>
                <w:sz w:val="24"/>
                <w:szCs w:val="24"/>
              </w:rPr>
              <w:t xml:space="preserve"> </w:t>
            </w:r>
            <w:r w:rsidRPr="00DE0C23">
              <w:rPr>
                <w:sz w:val="24"/>
                <w:szCs w:val="24"/>
              </w:rPr>
              <w:t>з</w:t>
            </w:r>
            <w:r w:rsidRPr="00DE0C23">
              <w:rPr>
                <w:spacing w:val="1"/>
                <w:sz w:val="24"/>
                <w:szCs w:val="24"/>
              </w:rPr>
              <w:t xml:space="preserve"> </w:t>
            </w:r>
            <w:r w:rsidRPr="00DE0C23">
              <w:rPr>
                <w:sz w:val="24"/>
                <w:szCs w:val="24"/>
              </w:rPr>
              <w:t>додатками</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цієї</w:t>
            </w:r>
            <w:r w:rsidRPr="00DE0C23">
              <w:rPr>
                <w:spacing w:val="1"/>
                <w:sz w:val="24"/>
                <w:szCs w:val="24"/>
              </w:rPr>
              <w:t xml:space="preserve"> </w:t>
            </w:r>
            <w:r w:rsidRPr="00DE0C23">
              <w:rPr>
                <w:sz w:val="24"/>
                <w:szCs w:val="24"/>
              </w:rPr>
              <w:t>тендерної</w:t>
            </w:r>
            <w:r w:rsidRPr="00DE0C23">
              <w:rPr>
                <w:spacing w:val="1"/>
                <w:sz w:val="24"/>
                <w:szCs w:val="24"/>
              </w:rPr>
              <w:t xml:space="preserve"> </w:t>
            </w:r>
            <w:r w:rsidRPr="00DE0C23">
              <w:rPr>
                <w:sz w:val="24"/>
                <w:szCs w:val="24"/>
              </w:rPr>
              <w:t>документації.</w:t>
            </w:r>
          </w:p>
          <w:p w:rsidR="00DE0C23" w:rsidRPr="00DE0C23" w:rsidRDefault="00DE0C23" w:rsidP="00CB27E7">
            <w:pPr>
              <w:pStyle w:val="TableParagraph"/>
              <w:ind w:right="100"/>
              <w:jc w:val="both"/>
              <w:rPr>
                <w:sz w:val="24"/>
                <w:szCs w:val="24"/>
              </w:rPr>
            </w:pPr>
            <w:r w:rsidRPr="00DE0C23">
              <w:rPr>
                <w:sz w:val="24"/>
                <w:szCs w:val="24"/>
              </w:rPr>
              <w:t>У</w:t>
            </w:r>
            <w:r w:rsidRPr="00DE0C23">
              <w:rPr>
                <w:spacing w:val="1"/>
                <w:sz w:val="24"/>
                <w:szCs w:val="24"/>
              </w:rPr>
              <w:t xml:space="preserve"> </w:t>
            </w:r>
            <w:r w:rsidRPr="00DE0C23">
              <w:rPr>
                <w:sz w:val="24"/>
                <w:szCs w:val="24"/>
              </w:rPr>
              <w:t>разі</w:t>
            </w:r>
            <w:r w:rsidRPr="00DE0C23">
              <w:rPr>
                <w:spacing w:val="1"/>
                <w:sz w:val="24"/>
                <w:szCs w:val="24"/>
              </w:rPr>
              <w:t xml:space="preserve"> </w:t>
            </w:r>
            <w:r w:rsidRPr="00DE0C23">
              <w:rPr>
                <w:sz w:val="24"/>
                <w:szCs w:val="24"/>
              </w:rPr>
              <w:t>участі</w:t>
            </w:r>
            <w:r w:rsidRPr="00DE0C23">
              <w:rPr>
                <w:spacing w:val="1"/>
                <w:sz w:val="24"/>
                <w:szCs w:val="24"/>
              </w:rPr>
              <w:t xml:space="preserve"> </w:t>
            </w:r>
            <w:r w:rsidRPr="00DE0C23">
              <w:rPr>
                <w:sz w:val="24"/>
                <w:szCs w:val="24"/>
              </w:rPr>
              <w:t>об’єднання</w:t>
            </w:r>
            <w:r w:rsidRPr="00DE0C23">
              <w:rPr>
                <w:spacing w:val="1"/>
                <w:sz w:val="24"/>
                <w:szCs w:val="24"/>
              </w:rPr>
              <w:t xml:space="preserve"> </w:t>
            </w:r>
            <w:r w:rsidRPr="00DE0C23">
              <w:rPr>
                <w:sz w:val="24"/>
                <w:szCs w:val="24"/>
              </w:rPr>
              <w:t>учасників</w:t>
            </w:r>
            <w:r w:rsidRPr="00DE0C23">
              <w:rPr>
                <w:spacing w:val="1"/>
                <w:sz w:val="24"/>
                <w:szCs w:val="24"/>
              </w:rPr>
              <w:t xml:space="preserve"> </w:t>
            </w:r>
            <w:r w:rsidRPr="00DE0C23">
              <w:rPr>
                <w:sz w:val="24"/>
                <w:szCs w:val="24"/>
              </w:rPr>
              <w:t>підтвердження</w:t>
            </w:r>
            <w:r w:rsidRPr="00DE0C23">
              <w:rPr>
                <w:spacing w:val="1"/>
                <w:sz w:val="24"/>
                <w:szCs w:val="24"/>
              </w:rPr>
              <w:t xml:space="preserve"> </w:t>
            </w:r>
            <w:r w:rsidRPr="00DE0C23">
              <w:rPr>
                <w:sz w:val="24"/>
                <w:szCs w:val="24"/>
              </w:rPr>
              <w:lastRenderedPageBreak/>
              <w:t>відсутності підстав, визначених пунктом 47 Особливостей</w:t>
            </w:r>
            <w:r w:rsidRPr="00DE0C23">
              <w:rPr>
                <w:spacing w:val="1"/>
                <w:sz w:val="24"/>
                <w:szCs w:val="24"/>
              </w:rPr>
              <w:t xml:space="preserve"> </w:t>
            </w:r>
            <w:r w:rsidRPr="00DE0C23">
              <w:rPr>
                <w:sz w:val="24"/>
                <w:szCs w:val="24"/>
              </w:rPr>
              <w:t>здійснюється щодо кожного такого учасника.</w:t>
            </w:r>
          </w:p>
          <w:p w:rsidR="00DE0C23" w:rsidRPr="00DE0C23" w:rsidRDefault="00DE0C23" w:rsidP="00DE0C23">
            <w:pPr>
              <w:spacing w:line="256" w:lineRule="auto"/>
              <w:jc w:val="both"/>
              <w:rPr>
                <w:rFonts w:ascii="Times New Roman" w:eastAsia="Times New Roman" w:hAnsi="Times New Roman"/>
                <w:color w:val="auto"/>
                <w:lang w:val="uk-UA" w:eastAsia="ru-RU"/>
              </w:rPr>
            </w:pPr>
            <w:r w:rsidRPr="00DE0C23">
              <w:rPr>
                <w:rFonts w:ascii="Times New Roman" w:hAnsi="Times New Roman" w:cs="Times New Roman"/>
                <w:lang w:val="uk-UA"/>
              </w:rPr>
              <w:t>Замовник</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не</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вимагає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документального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підтвердження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 інформації, що оприлюднена у формі 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даних згідно із Законом України «Про доступ до 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міститься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у</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реєстрах,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яких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вільним,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що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доступною</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електронній</w:t>
            </w:r>
            <w:r w:rsidRPr="00DE0C23">
              <w:rPr>
                <w:rFonts w:ascii="Times New Roman" w:hAnsi="Times New Roman" w:cs="Times New Roman"/>
                <w:spacing w:val="-58"/>
                <w:lang w:val="uk-UA"/>
              </w:rPr>
              <w:t xml:space="preserve"> </w:t>
            </w:r>
            <w:r w:rsidRPr="00DE0C23">
              <w:rPr>
                <w:rFonts w:ascii="Times New Roman" w:hAnsi="Times New Roman" w:cs="Times New Roman"/>
                <w:lang w:val="uk-UA"/>
              </w:rPr>
              <w:t>системі</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закупівель,</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крім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випадків,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коли</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такої</w:t>
            </w:r>
            <w:r w:rsidRPr="00DE0C23">
              <w:rPr>
                <w:spacing w:val="-57"/>
                <w:lang w:val="uk-UA"/>
              </w:rPr>
              <w:t xml:space="preserve"> </w:t>
            </w:r>
            <w:r w:rsidRPr="00DE0C23">
              <w:rPr>
                <w:lang w:val="uk-UA"/>
              </w:rPr>
              <w:t>інформації</w:t>
            </w:r>
            <w:r w:rsidRPr="00DE0C23">
              <w:rPr>
                <w:spacing w:val="1"/>
                <w:lang w:val="uk-UA"/>
              </w:rPr>
              <w:t xml:space="preserve"> </w:t>
            </w:r>
            <w:r w:rsidRPr="00DE0C23">
              <w:rPr>
                <w:lang w:val="uk-UA"/>
              </w:rPr>
              <w:t>є</w:t>
            </w:r>
            <w:r w:rsidRPr="00DE0C23">
              <w:rPr>
                <w:spacing w:val="1"/>
                <w:lang w:val="uk-UA"/>
              </w:rPr>
              <w:t xml:space="preserve"> </w:t>
            </w:r>
            <w:r w:rsidRPr="00DE0C23">
              <w:rPr>
                <w:lang w:val="uk-UA"/>
              </w:rPr>
              <w:t>обмеженим</w:t>
            </w:r>
            <w:r w:rsidRPr="00DE0C23">
              <w:rPr>
                <w:spacing w:val="1"/>
                <w:lang w:val="uk-UA"/>
              </w:rPr>
              <w:t xml:space="preserve"> </w:t>
            </w:r>
            <w:r w:rsidRPr="00DE0C23">
              <w:rPr>
                <w:lang w:val="uk-UA"/>
              </w:rPr>
              <w:t>на</w:t>
            </w:r>
            <w:r w:rsidRPr="00DE0C23">
              <w:rPr>
                <w:spacing w:val="1"/>
                <w:lang w:val="uk-UA"/>
              </w:rPr>
              <w:t xml:space="preserve"> </w:t>
            </w:r>
            <w:r w:rsidRPr="00DE0C23">
              <w:rPr>
                <w:lang w:val="uk-UA"/>
              </w:rPr>
              <w:t>момент</w:t>
            </w:r>
            <w:r w:rsidRPr="00DE0C23">
              <w:rPr>
                <w:spacing w:val="1"/>
                <w:lang w:val="uk-UA"/>
              </w:rPr>
              <w:t xml:space="preserve"> </w:t>
            </w:r>
            <w:r w:rsidRPr="00DE0C23">
              <w:rPr>
                <w:lang w:val="uk-UA"/>
              </w:rPr>
              <w:t>оприлюднення</w:t>
            </w:r>
            <w:r w:rsidRPr="00DE0C23">
              <w:rPr>
                <w:spacing w:val="-57"/>
                <w:lang w:val="uk-UA"/>
              </w:rPr>
              <w:t xml:space="preserve"> </w:t>
            </w:r>
            <w:r w:rsidRPr="00DE0C23">
              <w:rPr>
                <w:lang w:val="uk-UA"/>
              </w:rPr>
              <w:t>оголошення про проведення відкритих торгів.</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b/>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64A0E">
              <w:rPr>
                <w:rFonts w:ascii="Times New Roman" w:eastAsia="Times New Roman" w:hAnsi="Times New Roman"/>
                <w:b/>
                <w:i/>
                <w:color w:val="auto"/>
                <w:lang w:val="uk-UA" w:eastAsia="ru-RU"/>
              </w:rPr>
              <w:t>Додатку № 2</w:t>
            </w:r>
            <w:r>
              <w:rPr>
                <w:rFonts w:ascii="Times New Roman" w:eastAsia="Times New Roman" w:hAnsi="Times New Roman"/>
                <w:b/>
                <w:i/>
                <w:color w:val="auto"/>
                <w:lang w:val="uk-UA" w:eastAsia="ru-RU"/>
              </w:rPr>
              <w:t xml:space="preserve">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p w:rsidR="00672E49" w:rsidRPr="00B15B13" w:rsidRDefault="00672E49" w:rsidP="008D701D">
            <w:pPr>
              <w:spacing w:line="256" w:lineRule="auto"/>
              <w:jc w:val="both"/>
              <w:rPr>
                <w:rFonts w:ascii="Times New Roman" w:eastAsia="Times New Roman" w:hAnsi="Times New Roman" w:cs="Times New Roman"/>
                <w:color w:val="auto"/>
                <w:lang w:val="ru-RU" w:eastAsia="ru-RU"/>
              </w:rPr>
            </w:pPr>
            <w:r w:rsidRPr="00B15B13">
              <w:rPr>
                <w:rFonts w:ascii="Times New Roman" w:hAnsi="Times New Roman" w:cs="Times New Roman"/>
                <w:lang w:val="ru-RU"/>
              </w:rPr>
              <w:t>У разі наявності в предметі закупівлі, його технічних та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якісних характеристиках посилань на конкретні марку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виробника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конкретний</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процес,</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що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характеризує</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продукт чи послугу певного суб’єкта господарювання,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торгові</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марки,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патенти,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типи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місце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походження чи спосіб виробництва після такого посилання</w:t>
            </w:r>
            <w:r w:rsidRPr="00B15B13">
              <w:rPr>
                <w:rFonts w:ascii="Times New Roman" w:hAnsi="Times New Roman" w:cs="Times New Roman"/>
                <w:spacing w:val="-57"/>
                <w:lang w:val="ru-RU"/>
              </w:rPr>
              <w:t xml:space="preserve"> </w:t>
            </w:r>
            <w:r w:rsidRPr="00B15B13">
              <w:rPr>
                <w:rFonts w:ascii="Times New Roman" w:hAnsi="Times New Roman" w:cs="Times New Roman"/>
                <w:lang w:val="ru-RU"/>
              </w:rPr>
              <w:t>слід вважати в наявності вираз «або еквівалент».</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8D701D" w:rsidRPr="00B05DA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pStyle w:val="a5"/>
              <w:spacing w:line="256" w:lineRule="auto"/>
              <w:ind w:firstLine="252"/>
              <w:contextualSpacing/>
              <w:jc w:val="both"/>
              <w:rPr>
                <w:lang w:val="uk-UA" w:eastAsia="en-US"/>
              </w:rPr>
            </w:pPr>
            <w:r>
              <w:t xml:space="preserve">Кінцевий строк подання тендерних пропозицій </w:t>
            </w:r>
          </w:p>
          <w:p w:rsidR="004D7966" w:rsidRDefault="00423021" w:rsidP="004D7966">
            <w:pPr>
              <w:pStyle w:val="1"/>
              <w:widowControl w:val="0"/>
              <w:tabs>
                <w:tab w:val="left" w:pos="2985"/>
              </w:tabs>
              <w:spacing w:line="240" w:lineRule="auto"/>
              <w:jc w:val="both"/>
              <w:rPr>
                <w:rFonts w:ascii="Times New Roman" w:hAnsi="Times New Roman" w:cs="Times New Roman"/>
                <w:b/>
                <w:color w:val="auto"/>
                <w:sz w:val="24"/>
                <w:szCs w:val="24"/>
                <w:u w:val="single"/>
                <w:lang w:val="uk-UA" w:eastAsia="en-US"/>
              </w:rPr>
            </w:pPr>
            <w:r w:rsidRPr="00423021">
              <w:rPr>
                <w:rFonts w:ascii="Times New Roman" w:hAnsi="Times New Roman" w:cs="Times New Roman"/>
                <w:b/>
                <w:color w:val="auto"/>
                <w:sz w:val="24"/>
                <w:szCs w:val="24"/>
                <w:u w:val="single"/>
                <w:lang w:val="uk-UA" w:eastAsia="en-US"/>
              </w:rPr>
              <w:t>06.05</w:t>
            </w:r>
            <w:r w:rsidR="00A64A0E" w:rsidRPr="00423021">
              <w:rPr>
                <w:rFonts w:ascii="Times New Roman" w:hAnsi="Times New Roman" w:cs="Times New Roman"/>
                <w:b/>
                <w:color w:val="auto"/>
                <w:sz w:val="24"/>
                <w:szCs w:val="24"/>
                <w:u w:val="single"/>
                <w:lang w:val="uk-UA" w:eastAsia="en-US"/>
              </w:rPr>
              <w:t>.2024</w:t>
            </w:r>
            <w:r w:rsidR="00ED045C" w:rsidRPr="00ED045C">
              <w:rPr>
                <w:rFonts w:ascii="Times New Roman" w:hAnsi="Times New Roman" w:cs="Times New Roman"/>
                <w:b/>
                <w:color w:val="auto"/>
                <w:sz w:val="24"/>
                <w:szCs w:val="24"/>
                <w:u w:val="single"/>
                <w:lang w:val="uk-UA" w:eastAsia="en-US"/>
              </w:rPr>
              <w:t xml:space="preserve"> </w:t>
            </w:r>
            <w:r w:rsidR="004D7966" w:rsidRPr="00ED045C">
              <w:rPr>
                <w:rFonts w:ascii="Times New Roman" w:hAnsi="Times New Roman" w:cs="Times New Roman"/>
                <w:b/>
                <w:color w:val="auto"/>
                <w:sz w:val="24"/>
                <w:szCs w:val="24"/>
                <w:u w:val="single"/>
                <w:lang w:val="uk-UA" w:eastAsia="en-US"/>
              </w:rPr>
              <w:t>р.</w:t>
            </w:r>
            <w:r w:rsidR="004D7966">
              <w:rPr>
                <w:rFonts w:ascii="Times New Roman" w:hAnsi="Times New Roman" w:cs="Times New Roman"/>
                <w:b/>
                <w:color w:val="auto"/>
                <w:sz w:val="24"/>
                <w:szCs w:val="24"/>
                <w:u w:val="single"/>
                <w:lang w:val="uk-UA" w:eastAsia="en-US"/>
              </w:rPr>
              <w:t xml:space="preserve"> </w:t>
            </w:r>
          </w:p>
          <w:p w:rsidR="008D701D" w:rsidRPr="00ED045C" w:rsidRDefault="008D701D" w:rsidP="004D7966">
            <w:pPr>
              <w:pStyle w:val="1"/>
              <w:widowControl w:val="0"/>
              <w:tabs>
                <w:tab w:val="left" w:pos="2985"/>
              </w:tabs>
              <w:spacing w:line="240" w:lineRule="auto"/>
              <w:jc w:val="both"/>
              <w:rPr>
                <w:rFonts w:ascii="Times New Roman" w:eastAsia="Times New Roman" w:hAnsi="Times New Roman" w:cs="Times New Roman"/>
                <w:color w:val="auto"/>
                <w:sz w:val="24"/>
                <w:szCs w:val="24"/>
              </w:rPr>
            </w:pPr>
            <w:r w:rsidRPr="00ED045C">
              <w:rPr>
                <w:rFonts w:ascii="Times New Roman" w:eastAsia="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8D701D" w:rsidRPr="00672E49" w:rsidRDefault="008D701D" w:rsidP="008D701D">
            <w:pPr>
              <w:spacing w:line="256" w:lineRule="auto"/>
              <w:jc w:val="both"/>
              <w:rPr>
                <w:rFonts w:ascii="Times New Roman" w:eastAsia="Times New Roman" w:hAnsi="Times New Roman" w:cs="Times New Roman"/>
                <w:color w:val="auto"/>
                <w:lang w:val="ru-RU"/>
              </w:rPr>
            </w:pPr>
            <w:r w:rsidRPr="00672E49">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701D" w:rsidRDefault="008D701D" w:rsidP="008D701D">
            <w:pPr>
              <w:spacing w:line="256" w:lineRule="auto"/>
              <w:jc w:val="both"/>
              <w:rPr>
                <w:rFonts w:ascii="Times New Roman" w:eastAsia="Times New Roman" w:hAnsi="Times New Roman"/>
                <w:color w:val="auto"/>
                <w:lang w:val="ru-RU" w:eastAsia="ru-RU"/>
              </w:rPr>
            </w:pPr>
            <w:r w:rsidRPr="00672E49">
              <w:rPr>
                <w:rFonts w:ascii="Times New Roman" w:eastAsia="Times New Roman" w:hAnsi="Times New Roman" w:cs="Times New Roman"/>
                <w:color w:val="auto"/>
                <w:lang w:val="ru-RU"/>
              </w:rPr>
              <w:lastRenderedPageBreak/>
              <w:t>Тендерні пропозиції після закінчення кінцевого строку їх подання не приймаються електронною системою закупівель.</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01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Єдиним критерієм оцінки згідно цієї процедури закупівлі є ціна. Питома вага цінового критерію – 100%.</w:t>
            </w:r>
          </w:p>
          <w:p w:rsidR="008D701D"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w:t>
            </w:r>
            <w:r w:rsidRPr="00672E49">
              <w:rPr>
                <w:rFonts w:ascii="Times New Roman" w:eastAsia="Times New Roman" w:hAnsi="Times New Roman"/>
                <w:color w:val="auto"/>
                <w:lang w:val="uk-UA" w:eastAsia="ru-RU"/>
              </w:rPr>
              <w:lastRenderedPageBreak/>
              <w:t>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701D" w:rsidRPr="00672E49" w:rsidRDefault="008D701D" w:rsidP="008D701D">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ru-RU" w:eastAsia="ru-RU"/>
              </w:rPr>
              <w:t>Розмір мінімального кроку пониження ціни під час електронного аукціону – 0,5 %</w:t>
            </w:r>
          </w:p>
        </w:tc>
      </w:tr>
      <w:tr w:rsidR="008D701D" w:rsidRPr="00B05DAC" w:rsidTr="00514E0C">
        <w:tc>
          <w:tcPr>
            <w:tcW w:w="308" w:type="pct"/>
            <w:tcBorders>
              <w:top w:val="single" w:sz="4" w:space="0" w:color="auto"/>
              <w:left w:val="single" w:sz="4" w:space="0" w:color="auto"/>
              <w:bottom w:val="single" w:sz="4" w:space="0" w:color="auto"/>
              <w:right w:val="single" w:sz="4" w:space="0" w:color="auto"/>
            </w:tcBorders>
            <w:shd w:val="clear" w:color="auto" w:fill="FFFFFF"/>
          </w:tcPr>
          <w:p w:rsidR="008D701D" w:rsidRDefault="00470FC6"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тендерних</w:t>
            </w:r>
          </w:p>
          <w:p w:rsidR="008D701D" w:rsidRDefault="00470FC6" w:rsidP="00470FC6">
            <w:pPr>
              <w:spacing w:line="256" w:lineRule="auto"/>
              <w:rPr>
                <w:rFonts w:ascii="Times New Roman" w:eastAsia="Times New Roman" w:hAnsi="Times New Roman"/>
                <w:color w:val="auto"/>
                <w:highlight w:val="yellow"/>
                <w:lang w:val="uk-UA" w:eastAsia="ru-RU"/>
              </w:rPr>
            </w:pPr>
            <w:r w:rsidRPr="00470FC6">
              <w:rPr>
                <w:rFonts w:ascii="Times New Roman" w:eastAsia="Times New Roman" w:hAnsi="Times New Roman"/>
                <w:color w:val="auto"/>
                <w:lang w:val="uk-UA" w:eastAsia="ru-RU"/>
              </w:rPr>
              <w:t>пропозицій та рішення щодо наміру укласти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olor w:val="auto"/>
                <w:lang w:val="uk-UA" w:eastAsia="ru-RU"/>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w:t>
            </w:r>
            <w:r w:rsidRPr="00470FC6">
              <w:rPr>
                <w:rFonts w:ascii="Times New Roman" w:eastAsia="Times New Roman" w:hAnsi="Times New Roman" w:cs="Times New Roman"/>
                <w:color w:val="auto"/>
                <w:lang w:val="uk-UA" w:eastAsia="ru-RU"/>
              </w:rPr>
              <w:t>тендерної документації.</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найбільш економічно вигідної тендерної пропозиції не повинен перевищувати п’ят</w:t>
            </w:r>
            <w:r w:rsidR="005D2111">
              <w:rPr>
                <w:rFonts w:ascii="Times New Roman" w:eastAsia="Times New Roman" w:hAnsi="Times New Roman" w:cs="Times New Roman"/>
                <w:color w:val="auto"/>
                <w:lang w:val="uk-UA" w:eastAsia="ru-RU"/>
              </w:rPr>
              <w:t>и робочих днів з дня</w:t>
            </w:r>
            <w:r w:rsidR="005D2111">
              <w:rPr>
                <w:rFonts w:ascii="Times New Roman" w:eastAsia="Times New Roman" w:hAnsi="Times New Roman" w:cs="Times New Roman"/>
                <w:color w:val="auto"/>
                <w:lang w:val="uk-UA" w:eastAsia="ru-RU"/>
              </w:rPr>
              <w:tab/>
              <w:t xml:space="preserve">визначення її </w:t>
            </w:r>
            <w:r w:rsidRPr="00470FC6">
              <w:rPr>
                <w:rFonts w:ascii="Times New Roman" w:eastAsia="Times New Roman" w:hAnsi="Times New Roman" w:cs="Times New Roman"/>
                <w:color w:val="auto"/>
                <w:lang w:val="uk-UA" w:eastAsia="ru-RU"/>
              </w:rPr>
              <w:t>електронною</w:t>
            </w:r>
            <w:r w:rsidRPr="00470FC6">
              <w:rPr>
                <w:rFonts w:ascii="Times New Roman" w:eastAsia="Times New Roman" w:hAnsi="Times New Roman" w:cs="Times New Roman"/>
                <w:color w:val="auto"/>
                <w:lang w:val="uk-UA" w:eastAsia="ru-RU"/>
              </w:rPr>
              <w:tab/>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одного дня з дня прийняття відповідного рішення.</w:t>
            </w:r>
          </w:p>
          <w:p w:rsidR="00470FC6" w:rsidRPr="00470FC6" w:rsidRDefault="00470FC6" w:rsidP="00470FC6">
            <w:pPr>
              <w:pStyle w:val="TableParagraph"/>
              <w:ind w:left="0"/>
              <w:jc w:val="both"/>
              <w:rPr>
                <w:sz w:val="24"/>
                <w:szCs w:val="24"/>
              </w:rPr>
            </w:pPr>
            <w:r w:rsidRPr="00470FC6">
              <w:rPr>
                <w:sz w:val="24"/>
                <w:szCs w:val="24"/>
                <w:lang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Замовник має право звернутися за підтвердженням</w:t>
            </w:r>
            <w:r w:rsidRPr="00470FC6">
              <w:rPr>
                <w:sz w:val="24"/>
                <w:szCs w:val="24"/>
                <w:lang w:eastAsia="ru-RU"/>
              </w:rPr>
              <w:tab/>
              <w:t>інформації,</w:t>
            </w:r>
            <w:r w:rsidRPr="00470FC6">
              <w:rPr>
                <w:sz w:val="24"/>
                <w:szCs w:val="24"/>
                <w:lang w:eastAsia="ru-RU"/>
              </w:rPr>
              <w:tab/>
              <w:t xml:space="preserve">наданої </w:t>
            </w:r>
            <w:r w:rsidR="005D2111">
              <w:rPr>
                <w:sz w:val="24"/>
                <w:szCs w:val="24"/>
                <w:lang w:eastAsia="ru-RU"/>
              </w:rPr>
              <w:t xml:space="preserve">  </w:t>
            </w:r>
            <w:r w:rsidRPr="00470FC6">
              <w:rPr>
                <w:sz w:val="24"/>
                <w:szCs w:val="24"/>
                <w:lang w:eastAsia="ru-RU"/>
              </w:rPr>
              <w:t xml:space="preserve">часником/переможцем процедури закупівлі, до органів </w:t>
            </w:r>
            <w:r w:rsidRPr="00470FC6">
              <w:rPr>
                <w:sz w:val="24"/>
                <w:szCs w:val="24"/>
              </w:rPr>
              <w:t>державної</w:t>
            </w:r>
            <w:r w:rsidRPr="00470FC6">
              <w:rPr>
                <w:spacing w:val="1"/>
                <w:sz w:val="24"/>
                <w:szCs w:val="24"/>
              </w:rPr>
              <w:t xml:space="preserve"> </w:t>
            </w:r>
            <w:r w:rsidRPr="00470FC6">
              <w:rPr>
                <w:sz w:val="24"/>
                <w:szCs w:val="24"/>
              </w:rPr>
              <w:t>влади,</w:t>
            </w:r>
            <w:r w:rsidRPr="00470FC6">
              <w:rPr>
                <w:spacing w:val="1"/>
                <w:sz w:val="24"/>
                <w:szCs w:val="24"/>
              </w:rPr>
              <w:t xml:space="preserve"> </w:t>
            </w:r>
            <w:r w:rsidRPr="00470FC6">
              <w:rPr>
                <w:sz w:val="24"/>
                <w:szCs w:val="24"/>
              </w:rPr>
              <w:t>підприємств,</w:t>
            </w:r>
            <w:r w:rsidRPr="00470FC6">
              <w:rPr>
                <w:spacing w:val="1"/>
                <w:sz w:val="24"/>
                <w:szCs w:val="24"/>
              </w:rPr>
              <w:t xml:space="preserve"> </w:t>
            </w:r>
            <w:r w:rsidRPr="00470FC6">
              <w:rPr>
                <w:sz w:val="24"/>
                <w:szCs w:val="24"/>
              </w:rPr>
              <w:t>установ,</w:t>
            </w:r>
            <w:r w:rsidRPr="00470FC6">
              <w:rPr>
                <w:spacing w:val="1"/>
                <w:sz w:val="24"/>
                <w:szCs w:val="24"/>
              </w:rPr>
              <w:t xml:space="preserve"> </w:t>
            </w:r>
            <w:r w:rsidRPr="00470FC6">
              <w:rPr>
                <w:sz w:val="24"/>
                <w:szCs w:val="24"/>
              </w:rPr>
              <w:t>організацій</w:t>
            </w:r>
            <w:r w:rsidRPr="00470FC6">
              <w:rPr>
                <w:spacing w:val="1"/>
                <w:sz w:val="24"/>
                <w:szCs w:val="24"/>
              </w:rPr>
              <w:t xml:space="preserve"> </w:t>
            </w:r>
            <w:r w:rsidRPr="00470FC6">
              <w:rPr>
                <w:sz w:val="24"/>
                <w:szCs w:val="24"/>
              </w:rPr>
              <w:t>відповідно</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їх</w:t>
            </w:r>
            <w:r w:rsidRPr="00470FC6">
              <w:rPr>
                <w:spacing w:val="1"/>
                <w:sz w:val="24"/>
                <w:szCs w:val="24"/>
              </w:rPr>
              <w:t xml:space="preserve"> </w:t>
            </w:r>
            <w:r w:rsidRPr="00470FC6">
              <w:rPr>
                <w:sz w:val="24"/>
                <w:szCs w:val="24"/>
              </w:rPr>
              <w:t>компетенції.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та</w:t>
            </w:r>
            <w:r w:rsidRPr="00470FC6">
              <w:rPr>
                <w:spacing w:val="1"/>
                <w:sz w:val="24"/>
                <w:szCs w:val="24"/>
              </w:rPr>
              <w:t xml:space="preserve"> </w:t>
            </w:r>
            <w:r w:rsidRPr="00470FC6">
              <w:rPr>
                <w:sz w:val="24"/>
                <w:szCs w:val="24"/>
              </w:rPr>
              <w:t>учасники</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можуть</w:t>
            </w:r>
            <w:r w:rsidRPr="00470FC6">
              <w:rPr>
                <w:spacing w:val="1"/>
                <w:sz w:val="24"/>
                <w:szCs w:val="24"/>
              </w:rPr>
              <w:t xml:space="preserve"> </w:t>
            </w:r>
            <w:r w:rsidRPr="00470FC6">
              <w:rPr>
                <w:sz w:val="24"/>
                <w:szCs w:val="24"/>
              </w:rPr>
              <w:t>ініціювати</w:t>
            </w:r>
            <w:r w:rsidRPr="00470FC6">
              <w:rPr>
                <w:spacing w:val="1"/>
                <w:sz w:val="24"/>
                <w:szCs w:val="24"/>
              </w:rPr>
              <w:t xml:space="preserve"> </w:t>
            </w:r>
            <w:r w:rsidRPr="00470FC6">
              <w:rPr>
                <w:sz w:val="24"/>
                <w:szCs w:val="24"/>
              </w:rPr>
              <w:t>будь-які</w:t>
            </w:r>
            <w:r w:rsidRPr="00470FC6">
              <w:rPr>
                <w:spacing w:val="1"/>
                <w:sz w:val="24"/>
                <w:szCs w:val="24"/>
              </w:rPr>
              <w:t xml:space="preserve"> </w:t>
            </w:r>
            <w:r w:rsidRPr="00470FC6">
              <w:rPr>
                <w:sz w:val="24"/>
                <w:szCs w:val="24"/>
              </w:rPr>
              <w:t>переговори</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питань</w:t>
            </w:r>
            <w:r w:rsidRPr="00470FC6">
              <w:rPr>
                <w:spacing w:val="1"/>
                <w:sz w:val="24"/>
                <w:szCs w:val="24"/>
              </w:rPr>
              <w:t xml:space="preserve"> </w:t>
            </w:r>
            <w:r w:rsidRPr="00470FC6">
              <w:rPr>
                <w:sz w:val="24"/>
                <w:szCs w:val="24"/>
              </w:rPr>
              <w:t>внесення</w:t>
            </w:r>
            <w:r w:rsidRPr="00470FC6">
              <w:rPr>
                <w:spacing w:val="1"/>
                <w:sz w:val="24"/>
                <w:szCs w:val="24"/>
              </w:rPr>
              <w:t xml:space="preserve"> </w:t>
            </w:r>
            <w:r w:rsidRPr="00470FC6">
              <w:rPr>
                <w:sz w:val="24"/>
                <w:szCs w:val="24"/>
              </w:rPr>
              <w:t>змін</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змісту</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lastRenderedPageBreak/>
              <w:t>поданої тендерної пропозиції.</w:t>
            </w:r>
          </w:p>
          <w:p w:rsidR="00470FC6" w:rsidRPr="00470FC6" w:rsidRDefault="00470FC6" w:rsidP="00470FC6">
            <w:pPr>
              <w:pStyle w:val="TableParagraph"/>
              <w:ind w:left="0" w:firstLine="176"/>
              <w:jc w:val="both"/>
              <w:rPr>
                <w:sz w:val="24"/>
                <w:szCs w:val="24"/>
              </w:rPr>
            </w:pP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отримання</w:t>
            </w:r>
            <w:r w:rsidRPr="00470FC6">
              <w:rPr>
                <w:spacing w:val="1"/>
                <w:sz w:val="24"/>
                <w:szCs w:val="24"/>
              </w:rPr>
              <w:t xml:space="preserve"> </w:t>
            </w:r>
            <w:r w:rsidRPr="00470FC6">
              <w:rPr>
                <w:sz w:val="24"/>
                <w:szCs w:val="24"/>
              </w:rPr>
              <w:t>достовірної</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невідповідність</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вимогам</w:t>
            </w:r>
            <w:r w:rsidRPr="00470FC6">
              <w:rPr>
                <w:spacing w:val="1"/>
                <w:sz w:val="24"/>
                <w:szCs w:val="24"/>
              </w:rPr>
              <w:t xml:space="preserve"> </w:t>
            </w:r>
            <w:r w:rsidRPr="00470FC6">
              <w:rPr>
                <w:sz w:val="24"/>
                <w:szCs w:val="24"/>
              </w:rPr>
              <w:t>кваліфікаційних</w:t>
            </w:r>
            <w:r w:rsidRPr="00470FC6">
              <w:rPr>
                <w:spacing w:val="1"/>
                <w:sz w:val="24"/>
                <w:szCs w:val="24"/>
              </w:rPr>
              <w:t xml:space="preserve"> </w:t>
            </w:r>
            <w:r w:rsidRPr="00470FC6">
              <w:rPr>
                <w:sz w:val="24"/>
                <w:szCs w:val="24"/>
              </w:rPr>
              <w:t>критеріїв,</w:t>
            </w:r>
            <w:r w:rsidRPr="00470FC6">
              <w:rPr>
                <w:spacing w:val="1"/>
                <w:sz w:val="24"/>
                <w:szCs w:val="24"/>
              </w:rPr>
              <w:t xml:space="preserve"> </w:t>
            </w:r>
            <w:r w:rsidRPr="00470FC6">
              <w:rPr>
                <w:sz w:val="24"/>
                <w:szCs w:val="24"/>
              </w:rPr>
              <w:t>наявність</w:t>
            </w:r>
            <w:r w:rsidRPr="00470FC6">
              <w:rPr>
                <w:spacing w:val="1"/>
                <w:sz w:val="24"/>
                <w:szCs w:val="24"/>
              </w:rPr>
              <w:t xml:space="preserve"> </w:t>
            </w:r>
            <w:r w:rsidRPr="00470FC6">
              <w:rPr>
                <w:sz w:val="24"/>
                <w:szCs w:val="24"/>
              </w:rPr>
              <w:t>підстав,</w:t>
            </w:r>
            <w:r w:rsidRPr="00470FC6">
              <w:rPr>
                <w:spacing w:val="1"/>
                <w:sz w:val="24"/>
                <w:szCs w:val="24"/>
              </w:rPr>
              <w:t xml:space="preserve"> </w:t>
            </w:r>
            <w:r w:rsidRPr="00470FC6">
              <w:rPr>
                <w:sz w:val="24"/>
                <w:szCs w:val="24"/>
              </w:rPr>
              <w:t>визначених</w:t>
            </w:r>
            <w:r w:rsidRPr="00470FC6">
              <w:rPr>
                <w:spacing w:val="-57"/>
                <w:sz w:val="24"/>
                <w:szCs w:val="24"/>
              </w:rPr>
              <w:t xml:space="preserve"> </w:t>
            </w:r>
            <w:r w:rsidRPr="00470FC6">
              <w:rPr>
                <w:sz w:val="24"/>
                <w:szCs w:val="24"/>
              </w:rPr>
              <w:t>пунктом</w:t>
            </w:r>
            <w:r w:rsidRPr="00470FC6">
              <w:rPr>
                <w:spacing w:val="1"/>
                <w:sz w:val="24"/>
                <w:szCs w:val="24"/>
              </w:rPr>
              <w:t xml:space="preserve"> </w:t>
            </w:r>
            <w:r w:rsidRPr="00470FC6">
              <w:rPr>
                <w:sz w:val="24"/>
                <w:szCs w:val="24"/>
              </w:rPr>
              <w:t>47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факту</w:t>
            </w:r>
            <w:r w:rsidRPr="00470FC6">
              <w:rPr>
                <w:spacing w:val="1"/>
                <w:sz w:val="24"/>
                <w:szCs w:val="24"/>
              </w:rPr>
              <w:t xml:space="preserve"> </w:t>
            </w:r>
            <w:r w:rsidRPr="00470FC6">
              <w:rPr>
                <w:sz w:val="24"/>
                <w:szCs w:val="24"/>
              </w:rPr>
              <w:t>зазначення</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тендерній пропозиції будь-якої недостовірної інформації,</w:t>
            </w:r>
            <w:r w:rsidRPr="00470FC6">
              <w:rPr>
                <w:spacing w:val="1"/>
                <w:sz w:val="24"/>
                <w:szCs w:val="24"/>
              </w:rPr>
              <w:t xml:space="preserve"> </w:t>
            </w:r>
            <w:r w:rsidRPr="00470FC6">
              <w:rPr>
                <w:sz w:val="24"/>
                <w:szCs w:val="24"/>
              </w:rPr>
              <w:t>що є суттєвою під час визначення результатів відкритих</w:t>
            </w:r>
            <w:r w:rsidRPr="00470FC6">
              <w:rPr>
                <w:spacing w:val="1"/>
                <w:sz w:val="24"/>
                <w:szCs w:val="24"/>
              </w:rPr>
              <w:t xml:space="preserve"> </w:t>
            </w:r>
            <w:r w:rsidRPr="00470FC6">
              <w:rPr>
                <w:sz w:val="24"/>
                <w:szCs w:val="24"/>
              </w:rPr>
              <w:t>торгів,</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такого</w:t>
            </w:r>
            <w:r w:rsidRPr="00470FC6">
              <w:rPr>
                <w:spacing w:val="1"/>
                <w:sz w:val="24"/>
                <w:szCs w:val="24"/>
              </w:rPr>
              <w:t xml:space="preserve"> </w:t>
            </w:r>
            <w:r w:rsidRPr="00470FC6">
              <w:rPr>
                <w:sz w:val="24"/>
                <w:szCs w:val="24"/>
              </w:rPr>
              <w:t>учасника процедури закупівлі.</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1"/>
                <w:sz w:val="24"/>
                <w:szCs w:val="24"/>
              </w:rPr>
              <w:t xml:space="preserve"> </w:t>
            </w:r>
            <w:r w:rsidRPr="00470FC6">
              <w:rPr>
                <w:sz w:val="24"/>
                <w:szCs w:val="24"/>
              </w:rPr>
              <w:t>який</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вигідну</w:t>
            </w:r>
            <w:r w:rsidRPr="00470FC6">
              <w:rPr>
                <w:spacing w:val="1"/>
                <w:sz w:val="24"/>
                <w:szCs w:val="24"/>
              </w:rPr>
              <w:t xml:space="preserve"> </w:t>
            </w:r>
            <w:r w:rsidRPr="00470FC6">
              <w:rPr>
                <w:sz w:val="24"/>
                <w:szCs w:val="24"/>
              </w:rPr>
              <w:t>тендерну пропозицію, що є аномально низькою,(у цьому</w:t>
            </w:r>
            <w:r w:rsidRPr="00470FC6">
              <w:rPr>
                <w:spacing w:val="1"/>
                <w:sz w:val="24"/>
                <w:szCs w:val="24"/>
              </w:rPr>
              <w:t xml:space="preserve"> </w:t>
            </w:r>
            <w:r w:rsidRPr="00470FC6">
              <w:rPr>
                <w:sz w:val="24"/>
                <w:szCs w:val="24"/>
              </w:rPr>
              <w:t>пункті</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терміном</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розуміється</w:t>
            </w:r>
            <w:r w:rsidRPr="00470FC6">
              <w:rPr>
                <w:spacing w:val="1"/>
                <w:sz w:val="24"/>
                <w:szCs w:val="24"/>
              </w:rPr>
              <w:t xml:space="preserve"> </w:t>
            </w:r>
            <w:r w:rsidRPr="00470FC6">
              <w:rPr>
                <w:sz w:val="24"/>
                <w:szCs w:val="24"/>
              </w:rPr>
              <w:t>ціна/приведена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найбільш</w:t>
            </w:r>
            <w:r w:rsidRPr="00470FC6">
              <w:rPr>
                <w:spacing w:val="-57"/>
                <w:sz w:val="24"/>
                <w:szCs w:val="24"/>
              </w:rPr>
              <w:t xml:space="preserve"> </w:t>
            </w:r>
            <w:r w:rsidRPr="00470FC6">
              <w:rPr>
                <w:sz w:val="24"/>
                <w:szCs w:val="24"/>
              </w:rPr>
              <w:t>економічно</w:t>
            </w:r>
            <w:r w:rsidRPr="00470FC6">
              <w:rPr>
                <w:spacing w:val="44"/>
                <w:sz w:val="24"/>
                <w:szCs w:val="24"/>
              </w:rPr>
              <w:t xml:space="preserve"> </w:t>
            </w:r>
            <w:r w:rsidRPr="00470FC6">
              <w:rPr>
                <w:sz w:val="24"/>
                <w:szCs w:val="24"/>
              </w:rPr>
              <w:t>вигідної</w:t>
            </w:r>
            <w:r w:rsidRPr="00470FC6">
              <w:rPr>
                <w:spacing w:val="44"/>
                <w:sz w:val="24"/>
                <w:szCs w:val="24"/>
              </w:rPr>
              <w:t xml:space="preserve"> </w:t>
            </w:r>
            <w:r w:rsidRPr="00470FC6">
              <w:rPr>
                <w:sz w:val="24"/>
                <w:szCs w:val="24"/>
              </w:rPr>
              <w:t>тендерної</w:t>
            </w:r>
            <w:r w:rsidRPr="00470FC6">
              <w:rPr>
                <w:spacing w:val="45"/>
                <w:sz w:val="24"/>
                <w:szCs w:val="24"/>
              </w:rPr>
              <w:t xml:space="preserve"> </w:t>
            </w:r>
            <w:r w:rsidRPr="00470FC6">
              <w:rPr>
                <w:sz w:val="24"/>
                <w:szCs w:val="24"/>
              </w:rPr>
              <w:t>пропозиції,</w:t>
            </w:r>
            <w:r w:rsidRPr="00470FC6">
              <w:rPr>
                <w:spacing w:val="44"/>
                <w:sz w:val="24"/>
                <w:szCs w:val="24"/>
              </w:rPr>
              <w:t xml:space="preserve"> </w:t>
            </w:r>
            <w:r w:rsidRPr="00470FC6">
              <w:rPr>
                <w:sz w:val="24"/>
                <w:szCs w:val="24"/>
              </w:rPr>
              <w:t>яка</w:t>
            </w:r>
            <w:r w:rsidRPr="00470FC6">
              <w:rPr>
                <w:spacing w:val="44"/>
                <w:sz w:val="24"/>
                <w:szCs w:val="24"/>
              </w:rPr>
              <w:t xml:space="preserve"> </w:t>
            </w:r>
            <w:r w:rsidRPr="00470FC6">
              <w:rPr>
                <w:sz w:val="24"/>
                <w:szCs w:val="24"/>
              </w:rPr>
              <w:t>є</w:t>
            </w:r>
            <w:r w:rsidRPr="00470FC6">
              <w:rPr>
                <w:spacing w:val="45"/>
                <w:sz w:val="24"/>
                <w:szCs w:val="24"/>
              </w:rPr>
              <w:t xml:space="preserve"> </w:t>
            </w:r>
            <w:r w:rsidRPr="00470FC6">
              <w:rPr>
                <w:sz w:val="24"/>
                <w:szCs w:val="24"/>
              </w:rPr>
              <w:t>меншою</w:t>
            </w:r>
            <w:r w:rsidRPr="00470FC6">
              <w:rPr>
                <w:spacing w:val="-58"/>
                <w:sz w:val="24"/>
                <w:szCs w:val="24"/>
              </w:rPr>
              <w:t xml:space="preserve"> </w:t>
            </w:r>
            <w:r w:rsidRPr="00470FC6">
              <w:rPr>
                <w:sz w:val="24"/>
                <w:szCs w:val="24"/>
              </w:rPr>
              <w:t>на</w:t>
            </w:r>
            <w:r w:rsidRPr="00470FC6">
              <w:rPr>
                <w:spacing w:val="1"/>
                <w:sz w:val="24"/>
                <w:szCs w:val="24"/>
              </w:rPr>
              <w:t xml:space="preserve"> </w:t>
            </w:r>
            <w:r w:rsidRPr="00470FC6">
              <w:rPr>
                <w:sz w:val="24"/>
                <w:szCs w:val="24"/>
              </w:rPr>
              <w:t>40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середньоарифметичного</w:t>
            </w:r>
            <w:r w:rsidRPr="00470FC6">
              <w:rPr>
                <w:spacing w:val="1"/>
                <w:sz w:val="24"/>
                <w:szCs w:val="24"/>
              </w:rPr>
              <w:t xml:space="preserve"> </w:t>
            </w:r>
            <w:r w:rsidRPr="00470FC6">
              <w:rPr>
                <w:sz w:val="24"/>
                <w:szCs w:val="24"/>
              </w:rPr>
              <w:t>значення</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тендерних</w:t>
            </w:r>
            <w:r w:rsidRPr="00470FC6">
              <w:rPr>
                <w:spacing w:val="6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інших</w:t>
            </w:r>
            <w:r w:rsidRPr="00470FC6">
              <w:rPr>
                <w:spacing w:val="20"/>
                <w:sz w:val="24"/>
                <w:szCs w:val="24"/>
              </w:rPr>
              <w:t xml:space="preserve"> </w:t>
            </w:r>
            <w:r w:rsidRPr="00470FC6">
              <w:rPr>
                <w:sz w:val="24"/>
                <w:szCs w:val="24"/>
              </w:rPr>
              <w:t>учасників</w:t>
            </w:r>
            <w:r w:rsidRPr="00470FC6">
              <w:rPr>
                <w:spacing w:val="21"/>
                <w:sz w:val="24"/>
                <w:szCs w:val="24"/>
              </w:rPr>
              <w:t xml:space="preserve"> </w:t>
            </w:r>
            <w:r w:rsidRPr="00470FC6">
              <w:rPr>
                <w:sz w:val="24"/>
                <w:szCs w:val="24"/>
              </w:rPr>
              <w:t>процедури</w:t>
            </w:r>
            <w:r w:rsidRPr="00470FC6">
              <w:rPr>
                <w:spacing w:val="20"/>
                <w:sz w:val="24"/>
                <w:szCs w:val="24"/>
              </w:rPr>
              <w:t xml:space="preserve"> </w:t>
            </w:r>
            <w:r w:rsidRPr="00470FC6">
              <w:rPr>
                <w:sz w:val="24"/>
                <w:szCs w:val="24"/>
              </w:rPr>
              <w:t>закупівлі,</w:t>
            </w:r>
            <w:r w:rsidRPr="00470FC6">
              <w:rPr>
                <w:spacing w:val="21"/>
                <w:sz w:val="24"/>
                <w:szCs w:val="24"/>
              </w:rPr>
              <w:t xml:space="preserve"> </w:t>
            </w:r>
            <w:r w:rsidRPr="00470FC6">
              <w:rPr>
                <w:sz w:val="24"/>
                <w:szCs w:val="24"/>
              </w:rPr>
              <w:t>та/або</w:t>
            </w:r>
            <w:r w:rsidRPr="00470FC6">
              <w:rPr>
                <w:spacing w:val="21"/>
                <w:sz w:val="24"/>
                <w:szCs w:val="24"/>
              </w:rPr>
              <w:t xml:space="preserve"> </w:t>
            </w:r>
            <w:r w:rsidRPr="00470FC6">
              <w:rPr>
                <w:sz w:val="24"/>
                <w:szCs w:val="24"/>
              </w:rPr>
              <w:t>є</w:t>
            </w:r>
            <w:r w:rsidRPr="00470FC6">
              <w:rPr>
                <w:spacing w:val="20"/>
                <w:sz w:val="24"/>
                <w:szCs w:val="24"/>
              </w:rPr>
              <w:t xml:space="preserve"> </w:t>
            </w:r>
            <w:r w:rsidRPr="00470FC6">
              <w:rPr>
                <w:sz w:val="24"/>
                <w:szCs w:val="24"/>
              </w:rPr>
              <w:t>меншою</w:t>
            </w:r>
            <w:r w:rsidRPr="00470FC6">
              <w:rPr>
                <w:spacing w:val="21"/>
                <w:sz w:val="24"/>
                <w:szCs w:val="24"/>
              </w:rPr>
              <w:t xml:space="preserve"> </w:t>
            </w:r>
            <w:r w:rsidRPr="00470FC6">
              <w:rPr>
                <w:sz w:val="24"/>
                <w:szCs w:val="24"/>
              </w:rPr>
              <w:t>на</w:t>
            </w:r>
          </w:p>
          <w:p w:rsidR="00470FC6" w:rsidRPr="00470FC6" w:rsidRDefault="00470FC6" w:rsidP="00470FC6">
            <w:pPr>
              <w:pStyle w:val="TableParagraph"/>
              <w:ind w:left="0"/>
              <w:jc w:val="both"/>
              <w:rPr>
                <w:sz w:val="24"/>
                <w:szCs w:val="24"/>
              </w:rPr>
            </w:pPr>
            <w:r w:rsidRPr="00470FC6">
              <w:rPr>
                <w:sz w:val="24"/>
                <w:szCs w:val="24"/>
              </w:rPr>
              <w:t>30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наступної</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 пропозиції; аномально низька ціна визначається</w:t>
            </w:r>
            <w:r w:rsidRPr="00470FC6">
              <w:rPr>
                <w:spacing w:val="1"/>
                <w:sz w:val="24"/>
                <w:szCs w:val="24"/>
              </w:rPr>
              <w:t xml:space="preserve"> </w:t>
            </w:r>
            <w:r w:rsidRPr="00470FC6">
              <w:rPr>
                <w:sz w:val="24"/>
                <w:szCs w:val="24"/>
              </w:rPr>
              <w:t>електронною системою закупівель автоматично за умови</w:t>
            </w:r>
            <w:r w:rsidRPr="00470FC6">
              <w:rPr>
                <w:spacing w:val="1"/>
                <w:sz w:val="24"/>
                <w:szCs w:val="24"/>
              </w:rPr>
              <w:t xml:space="preserve"> </w:t>
            </w:r>
            <w:r w:rsidRPr="00470FC6">
              <w:rPr>
                <w:sz w:val="24"/>
                <w:szCs w:val="24"/>
              </w:rPr>
              <w:t>наявності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менше</w:t>
            </w:r>
            <w:r w:rsidRPr="00470FC6">
              <w:rPr>
                <w:spacing w:val="1"/>
                <w:sz w:val="24"/>
                <w:szCs w:val="24"/>
              </w:rPr>
              <w:t xml:space="preserve"> </w:t>
            </w:r>
            <w:r w:rsidRPr="00470FC6">
              <w:rPr>
                <w:sz w:val="24"/>
                <w:szCs w:val="24"/>
              </w:rPr>
              <w:t>двох</w:t>
            </w:r>
            <w:r w:rsidRPr="00470FC6">
              <w:rPr>
                <w:spacing w:val="1"/>
                <w:sz w:val="24"/>
                <w:szCs w:val="24"/>
              </w:rPr>
              <w:t xml:space="preserve"> </w:t>
            </w:r>
            <w:r w:rsidRPr="00470FC6">
              <w:rPr>
                <w:sz w:val="24"/>
                <w:szCs w:val="24"/>
              </w:rPr>
              <w:t>учасників,</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подали</w:t>
            </w:r>
            <w:r w:rsidRPr="00470FC6">
              <w:rPr>
                <w:spacing w:val="1"/>
                <w:sz w:val="24"/>
                <w:szCs w:val="24"/>
              </w:rPr>
              <w:t xml:space="preserve"> </w:t>
            </w:r>
            <w:r w:rsidRPr="00470FC6">
              <w:rPr>
                <w:sz w:val="24"/>
                <w:szCs w:val="24"/>
              </w:rPr>
              <w:t>свої</w:t>
            </w:r>
            <w:r w:rsidRPr="00470FC6">
              <w:rPr>
                <w:spacing w:val="-57"/>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частини (лота), повинен надати протягом одного робочого</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вигідної</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довільній</w:t>
            </w:r>
            <w:r w:rsidRPr="00470FC6">
              <w:rPr>
                <w:spacing w:val="1"/>
                <w:sz w:val="24"/>
                <w:szCs w:val="24"/>
              </w:rPr>
              <w:t xml:space="preserve"> </w:t>
            </w:r>
            <w:r w:rsidRPr="00470FC6">
              <w:rPr>
                <w:sz w:val="24"/>
                <w:szCs w:val="24"/>
              </w:rPr>
              <w:t>формі</w:t>
            </w:r>
            <w:r w:rsidRPr="00470FC6">
              <w:rPr>
                <w:spacing w:val="1"/>
                <w:sz w:val="24"/>
                <w:szCs w:val="24"/>
              </w:rPr>
              <w:t xml:space="preserve"> </w:t>
            </w:r>
            <w:r w:rsidRPr="00470FC6">
              <w:rPr>
                <w:sz w:val="24"/>
                <w:szCs w:val="24"/>
              </w:rPr>
              <w:t>щодо цін або вартості відповідних товарів, робіт чи послуг</w:t>
            </w:r>
            <w:r w:rsidRPr="00470FC6">
              <w:rPr>
                <w:spacing w:val="1"/>
                <w:sz w:val="24"/>
                <w:szCs w:val="24"/>
              </w:rPr>
              <w:t xml:space="preserve"> </w:t>
            </w:r>
            <w:r w:rsidRPr="00470FC6">
              <w:rPr>
                <w:sz w:val="24"/>
                <w:szCs w:val="24"/>
              </w:rPr>
              <w:t>пропозиції.</w:t>
            </w:r>
          </w:p>
          <w:p w:rsidR="00470FC6" w:rsidRPr="00470FC6" w:rsidRDefault="00470FC6" w:rsidP="00470FC6">
            <w:pPr>
              <w:pStyle w:val="TableParagraph"/>
              <w:ind w:left="0"/>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може</w:t>
            </w:r>
            <w:r w:rsidRPr="00470FC6">
              <w:rPr>
                <w:spacing w:val="1"/>
                <w:sz w:val="24"/>
                <w:szCs w:val="24"/>
              </w:rPr>
              <w:t xml:space="preserve"> </w:t>
            </w:r>
            <w:r w:rsidRPr="00470FC6">
              <w:rPr>
                <w:sz w:val="24"/>
                <w:szCs w:val="24"/>
              </w:rPr>
              <w:t>відхилити</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учасник</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неналежне</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вартості</w:t>
            </w:r>
            <w:r w:rsidRPr="00470FC6">
              <w:rPr>
                <w:spacing w:val="1"/>
                <w:sz w:val="24"/>
                <w:szCs w:val="24"/>
              </w:rPr>
              <w:t xml:space="preserve"> </w:t>
            </w:r>
            <w:r w:rsidRPr="00470FC6">
              <w:rPr>
                <w:sz w:val="24"/>
                <w:szCs w:val="24"/>
              </w:rPr>
              <w:t>відповідних</w:t>
            </w:r>
            <w:r w:rsidRPr="00470FC6">
              <w:rPr>
                <w:spacing w:val="1"/>
                <w:sz w:val="24"/>
                <w:szCs w:val="24"/>
              </w:rPr>
              <w:t xml:space="preserve"> </w:t>
            </w:r>
            <w:r w:rsidRPr="00470FC6">
              <w:rPr>
                <w:sz w:val="24"/>
                <w:szCs w:val="24"/>
              </w:rPr>
              <w:t>товарів,</w:t>
            </w:r>
            <w:r w:rsidRPr="00470FC6">
              <w:rPr>
                <w:spacing w:val="1"/>
                <w:sz w:val="24"/>
                <w:szCs w:val="24"/>
              </w:rPr>
              <w:t xml:space="preserve"> </w:t>
            </w:r>
            <w:r w:rsidRPr="00470FC6">
              <w:rPr>
                <w:sz w:val="24"/>
                <w:szCs w:val="24"/>
              </w:rPr>
              <w:t>робіт</w:t>
            </w:r>
            <w:r w:rsidRPr="00470FC6">
              <w:rPr>
                <w:spacing w:val="1"/>
                <w:sz w:val="24"/>
                <w:szCs w:val="24"/>
              </w:rPr>
              <w:t xml:space="preserve"> </w:t>
            </w:r>
            <w:r w:rsidRPr="00470FC6">
              <w:rPr>
                <w:sz w:val="24"/>
                <w:szCs w:val="24"/>
              </w:rPr>
              <w:t>чи</w:t>
            </w:r>
            <w:r w:rsidRPr="00470FC6">
              <w:rPr>
                <w:spacing w:val="1"/>
                <w:sz w:val="24"/>
                <w:szCs w:val="24"/>
              </w:rPr>
              <w:t xml:space="preserve"> </w:t>
            </w:r>
            <w:r w:rsidRPr="00470FC6">
              <w:rPr>
                <w:sz w:val="24"/>
                <w:szCs w:val="24"/>
              </w:rPr>
              <w:t>послуг</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що є аномально низькою. Замовник 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ненадання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протягом строку, визначеного абзацом першим</w:t>
            </w:r>
            <w:r w:rsidRPr="00470FC6">
              <w:rPr>
                <w:spacing w:val="1"/>
                <w:sz w:val="24"/>
                <w:szCs w:val="24"/>
              </w:rPr>
              <w:t xml:space="preserve"> </w:t>
            </w:r>
            <w:r w:rsidRPr="00470FC6">
              <w:rPr>
                <w:sz w:val="24"/>
                <w:szCs w:val="24"/>
              </w:rPr>
              <w:t>частини чотирнадцятої статті 29 Закону/абзацом дев’ятим</w:t>
            </w:r>
            <w:r w:rsidRPr="00470FC6">
              <w:rPr>
                <w:spacing w:val="1"/>
                <w:sz w:val="24"/>
                <w:szCs w:val="24"/>
              </w:rPr>
              <w:t xml:space="preserve"> </w:t>
            </w:r>
            <w:r w:rsidRPr="00470FC6">
              <w:rPr>
                <w:sz w:val="24"/>
                <w:szCs w:val="24"/>
              </w:rPr>
              <w:t>пункту</w:t>
            </w:r>
            <w:r w:rsidRPr="00470FC6">
              <w:rPr>
                <w:spacing w:val="1"/>
                <w:sz w:val="24"/>
                <w:szCs w:val="24"/>
              </w:rPr>
              <w:t xml:space="preserve"> </w:t>
            </w:r>
            <w:r w:rsidRPr="00470FC6">
              <w:rPr>
                <w:sz w:val="24"/>
                <w:szCs w:val="24"/>
              </w:rPr>
              <w:t>37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час</w:t>
            </w:r>
            <w:r w:rsidRPr="00470FC6">
              <w:rPr>
                <w:spacing w:val="1"/>
                <w:sz w:val="24"/>
                <w:szCs w:val="24"/>
              </w:rPr>
              <w:t xml:space="preserve"> </w:t>
            </w:r>
            <w:r w:rsidRPr="00470FC6">
              <w:rPr>
                <w:sz w:val="24"/>
                <w:szCs w:val="24"/>
              </w:rPr>
              <w:t>розгляду</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виявлено</w:t>
            </w:r>
            <w:r w:rsidRPr="00470FC6">
              <w:rPr>
                <w:spacing w:val="1"/>
                <w:sz w:val="24"/>
                <w:szCs w:val="24"/>
              </w:rPr>
              <w:t xml:space="preserve"> </w:t>
            </w:r>
            <w:r w:rsidRPr="00470FC6">
              <w:rPr>
                <w:sz w:val="24"/>
                <w:szCs w:val="24"/>
              </w:rPr>
              <w:t>невідповідності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 що подані учасником процедури закупівлі у</w:t>
            </w:r>
            <w:r w:rsidRPr="00470FC6">
              <w:rPr>
                <w:spacing w:val="1"/>
                <w:sz w:val="24"/>
                <w:szCs w:val="24"/>
              </w:rPr>
              <w:t xml:space="preserve"> </w:t>
            </w:r>
            <w:r w:rsidRPr="00470FC6">
              <w:rPr>
                <w:sz w:val="24"/>
                <w:szCs w:val="24"/>
              </w:rPr>
              <w:t>тендерній пропозиції та/або подання яких передбачалося</w:t>
            </w:r>
            <w:r w:rsidRPr="00470FC6">
              <w:rPr>
                <w:spacing w:val="1"/>
                <w:sz w:val="24"/>
                <w:szCs w:val="24"/>
              </w:rPr>
              <w:t xml:space="preserve"> </w:t>
            </w:r>
            <w:r w:rsidRPr="00470FC6">
              <w:rPr>
                <w:sz w:val="24"/>
                <w:szCs w:val="24"/>
              </w:rPr>
              <w:t>тендерною документацією, він розміщує у строк, який не</w:t>
            </w:r>
            <w:r w:rsidRPr="00470FC6">
              <w:rPr>
                <w:spacing w:val="1"/>
                <w:sz w:val="24"/>
                <w:szCs w:val="24"/>
              </w:rPr>
              <w:t xml:space="preserve"> </w:t>
            </w:r>
            <w:r w:rsidRPr="00470FC6">
              <w:rPr>
                <w:sz w:val="24"/>
                <w:szCs w:val="24"/>
              </w:rPr>
              <w:t>може бути меншим ніж два робочі дні до закінчення строку</w:t>
            </w:r>
            <w:r w:rsidRPr="00470FC6">
              <w:rPr>
                <w:spacing w:val="-57"/>
                <w:sz w:val="24"/>
                <w:szCs w:val="24"/>
              </w:rPr>
              <w:t xml:space="preserve"> </w:t>
            </w:r>
            <w:r w:rsidRPr="00470FC6">
              <w:rPr>
                <w:sz w:val="24"/>
                <w:szCs w:val="24"/>
              </w:rPr>
              <w:t>розгляду тендерних пропозицій, повідомлення з вимогою</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усунення</w:t>
            </w:r>
            <w:r w:rsidRPr="00470FC6">
              <w:rPr>
                <w:spacing w:val="1"/>
                <w:sz w:val="24"/>
                <w:szCs w:val="24"/>
              </w:rPr>
              <w:t xml:space="preserve"> </w:t>
            </w:r>
            <w:r w:rsidRPr="00470FC6">
              <w:rPr>
                <w:sz w:val="24"/>
                <w:szCs w:val="24"/>
              </w:rPr>
              <w:t>таких</w:t>
            </w:r>
            <w:r w:rsidRPr="00470FC6">
              <w:rPr>
                <w:spacing w:val="1"/>
                <w:sz w:val="24"/>
                <w:szCs w:val="24"/>
              </w:rPr>
              <w:t xml:space="preserve"> </w:t>
            </w:r>
            <w:r w:rsidRPr="00470FC6">
              <w:rPr>
                <w:sz w:val="24"/>
                <w:szCs w:val="24"/>
              </w:rPr>
              <w:t>невідповідностей</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та/або</w:t>
            </w:r>
            <w:r w:rsidRPr="00470FC6">
              <w:rPr>
                <w:spacing w:val="60"/>
                <w:sz w:val="24"/>
                <w:szCs w:val="24"/>
              </w:rPr>
              <w:t xml:space="preserve"> </w:t>
            </w:r>
            <w:r w:rsidRPr="00470FC6">
              <w:rPr>
                <w:sz w:val="24"/>
                <w:szCs w:val="24"/>
              </w:rPr>
              <w:t>подання</w:t>
            </w:r>
            <w:r w:rsidRPr="00470FC6">
              <w:rPr>
                <w:spacing w:val="1"/>
                <w:sz w:val="24"/>
                <w:szCs w:val="24"/>
              </w:rPr>
              <w:t xml:space="preserve"> </w:t>
            </w:r>
            <w:r w:rsidRPr="00470FC6">
              <w:rPr>
                <w:sz w:val="24"/>
                <w:szCs w:val="24"/>
              </w:rPr>
              <w:t>яких вимагається тендерною документацією, розуміється у</w:t>
            </w:r>
            <w:r w:rsidRPr="00470FC6">
              <w:rPr>
                <w:spacing w:val="1"/>
                <w:sz w:val="24"/>
                <w:szCs w:val="24"/>
              </w:rPr>
              <w:t xml:space="preserve"> </w:t>
            </w:r>
            <w:r w:rsidRPr="00470FC6">
              <w:rPr>
                <w:sz w:val="24"/>
                <w:szCs w:val="24"/>
              </w:rPr>
              <w:lastRenderedPageBreak/>
              <w:t>тому</w:t>
            </w:r>
            <w:r w:rsidRPr="00470FC6">
              <w:rPr>
                <w:spacing w:val="1"/>
                <w:sz w:val="24"/>
                <w:szCs w:val="24"/>
              </w:rPr>
              <w:t xml:space="preserve"> </w:t>
            </w:r>
            <w:r w:rsidRPr="00470FC6">
              <w:rPr>
                <w:sz w:val="24"/>
                <w:szCs w:val="24"/>
              </w:rPr>
              <w:t>числі</w:t>
            </w:r>
            <w:r w:rsidRPr="00470FC6">
              <w:rPr>
                <w:spacing w:val="1"/>
                <w:sz w:val="24"/>
                <w:szCs w:val="24"/>
              </w:rPr>
              <w:t xml:space="preserve"> </w:t>
            </w:r>
            <w:r w:rsidRPr="00470FC6">
              <w:rPr>
                <w:sz w:val="24"/>
                <w:szCs w:val="24"/>
              </w:rPr>
              <w:t>відсутність</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документів,</w:t>
            </w:r>
            <w:r w:rsidRPr="00470FC6">
              <w:rPr>
                <w:spacing w:val="1"/>
                <w:sz w:val="24"/>
                <w:szCs w:val="24"/>
              </w:rPr>
              <w:t xml:space="preserve"> </w:t>
            </w:r>
            <w:r w:rsidRPr="00470FC6">
              <w:rPr>
                <w:sz w:val="24"/>
                <w:szCs w:val="24"/>
              </w:rPr>
              <w:t>подання</w:t>
            </w:r>
            <w:r w:rsidRPr="00470FC6">
              <w:rPr>
                <w:spacing w:val="61"/>
                <w:sz w:val="24"/>
                <w:szCs w:val="24"/>
              </w:rPr>
              <w:t xml:space="preserve"> </w:t>
            </w:r>
            <w:r w:rsidRPr="00470FC6">
              <w:rPr>
                <w:sz w:val="24"/>
                <w:szCs w:val="24"/>
              </w:rPr>
              <w:t>яких</w:t>
            </w:r>
            <w:r w:rsidRPr="00470FC6">
              <w:rPr>
                <w:spacing w:val="1"/>
                <w:sz w:val="24"/>
                <w:szCs w:val="24"/>
              </w:rPr>
              <w:t xml:space="preserve"> </w:t>
            </w:r>
            <w:r w:rsidRPr="00470FC6">
              <w:rPr>
                <w:sz w:val="24"/>
                <w:szCs w:val="24"/>
              </w:rPr>
              <w:t>передбачається тендерною документацією (крім випадків</w:t>
            </w:r>
            <w:r w:rsidRPr="00470FC6">
              <w:rPr>
                <w:spacing w:val="1"/>
                <w:sz w:val="24"/>
                <w:szCs w:val="24"/>
              </w:rPr>
              <w:t xml:space="preserve"> </w:t>
            </w:r>
            <w:r w:rsidRPr="00470FC6">
              <w:rPr>
                <w:sz w:val="24"/>
                <w:szCs w:val="24"/>
              </w:rPr>
              <w:t>відсутності</w:t>
            </w:r>
            <w:r w:rsidRPr="00470FC6">
              <w:rPr>
                <w:spacing w:val="35"/>
                <w:sz w:val="24"/>
                <w:szCs w:val="24"/>
              </w:rPr>
              <w:t xml:space="preserve"> </w:t>
            </w:r>
            <w:r w:rsidRPr="00470FC6">
              <w:rPr>
                <w:sz w:val="24"/>
                <w:szCs w:val="24"/>
              </w:rPr>
              <w:t>забезпечення</w:t>
            </w:r>
            <w:r w:rsidRPr="00470FC6">
              <w:rPr>
                <w:spacing w:val="35"/>
                <w:sz w:val="24"/>
                <w:szCs w:val="24"/>
              </w:rPr>
              <w:t xml:space="preserve"> </w:t>
            </w:r>
            <w:r w:rsidRPr="00470FC6">
              <w:rPr>
                <w:sz w:val="24"/>
                <w:szCs w:val="24"/>
              </w:rPr>
              <w:t>тендерної</w:t>
            </w:r>
            <w:r w:rsidRPr="00470FC6">
              <w:rPr>
                <w:spacing w:val="35"/>
                <w:sz w:val="24"/>
                <w:szCs w:val="24"/>
              </w:rPr>
              <w:t xml:space="preserve"> </w:t>
            </w:r>
            <w:r w:rsidRPr="00470FC6">
              <w:rPr>
                <w:sz w:val="24"/>
                <w:szCs w:val="24"/>
              </w:rPr>
              <w:t>пропозиції,</w:t>
            </w:r>
            <w:r w:rsidRPr="00470FC6">
              <w:rPr>
                <w:spacing w:val="36"/>
                <w:sz w:val="24"/>
                <w:szCs w:val="24"/>
              </w:rPr>
              <w:t xml:space="preserve"> </w:t>
            </w:r>
            <w:r w:rsidRPr="00470FC6">
              <w:rPr>
                <w:sz w:val="24"/>
                <w:szCs w:val="24"/>
              </w:rPr>
              <w:t>якщо</w:t>
            </w:r>
            <w:r w:rsidRPr="00470FC6">
              <w:rPr>
                <w:spacing w:val="35"/>
                <w:sz w:val="24"/>
                <w:szCs w:val="24"/>
              </w:rPr>
              <w:t xml:space="preserve"> </w:t>
            </w:r>
            <w:r w:rsidRPr="00470FC6">
              <w:rPr>
                <w:sz w:val="24"/>
                <w:szCs w:val="24"/>
              </w:rPr>
              <w:t>таке забезпечення</w:t>
            </w:r>
            <w:r w:rsidRPr="00470FC6">
              <w:rPr>
                <w:spacing w:val="1"/>
                <w:sz w:val="24"/>
                <w:szCs w:val="24"/>
              </w:rPr>
              <w:t xml:space="preserve"> </w:t>
            </w:r>
            <w:r w:rsidRPr="00470FC6">
              <w:rPr>
                <w:sz w:val="24"/>
                <w:szCs w:val="24"/>
              </w:rPr>
              <w:t>вимагалося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відсутності</w:t>
            </w:r>
            <w:r w:rsidRPr="00470FC6">
              <w:rPr>
                <w:spacing w:val="1"/>
                <w:sz w:val="24"/>
                <w:szCs w:val="24"/>
              </w:rPr>
              <w:t xml:space="preserve"> </w:t>
            </w:r>
            <w:r w:rsidRPr="00470FC6">
              <w:rPr>
                <w:sz w:val="24"/>
                <w:szCs w:val="24"/>
              </w:rPr>
              <w:t>інформації</w:t>
            </w:r>
            <w:r w:rsidRPr="00470FC6">
              <w:rPr>
                <w:spacing w:val="57"/>
                <w:sz w:val="24"/>
                <w:szCs w:val="24"/>
              </w:rPr>
              <w:t xml:space="preserve"> </w:t>
            </w:r>
            <w:r w:rsidRPr="00470FC6">
              <w:rPr>
                <w:sz w:val="24"/>
                <w:szCs w:val="24"/>
              </w:rPr>
              <w:t>(та/або</w:t>
            </w:r>
            <w:r w:rsidRPr="00470FC6">
              <w:rPr>
                <w:spacing w:val="57"/>
                <w:sz w:val="24"/>
                <w:szCs w:val="24"/>
              </w:rPr>
              <w:t xml:space="preserve"> </w:t>
            </w:r>
            <w:r w:rsidRPr="00470FC6">
              <w:rPr>
                <w:sz w:val="24"/>
                <w:szCs w:val="24"/>
              </w:rPr>
              <w:t>документів)</w:t>
            </w:r>
            <w:r w:rsidRPr="00470FC6">
              <w:rPr>
                <w:spacing w:val="57"/>
                <w:sz w:val="24"/>
                <w:szCs w:val="24"/>
              </w:rPr>
              <w:t xml:space="preserve"> </w:t>
            </w:r>
            <w:r w:rsidRPr="00470FC6">
              <w:rPr>
                <w:sz w:val="24"/>
                <w:szCs w:val="24"/>
              </w:rPr>
              <w:t>про</w:t>
            </w:r>
            <w:r w:rsidRPr="00470FC6">
              <w:rPr>
                <w:spacing w:val="57"/>
                <w:sz w:val="24"/>
                <w:szCs w:val="24"/>
              </w:rPr>
              <w:t xml:space="preserve"> </w:t>
            </w:r>
            <w:r w:rsidRPr="00470FC6">
              <w:rPr>
                <w:sz w:val="24"/>
                <w:szCs w:val="24"/>
              </w:rPr>
              <w:t>технічні</w:t>
            </w:r>
            <w:r w:rsidRPr="00470FC6">
              <w:rPr>
                <w:spacing w:val="57"/>
                <w:sz w:val="24"/>
                <w:szCs w:val="24"/>
              </w:rPr>
              <w:t xml:space="preserve"> </w:t>
            </w:r>
            <w:r w:rsidRPr="00470FC6">
              <w:rPr>
                <w:sz w:val="24"/>
                <w:szCs w:val="24"/>
              </w:rPr>
              <w:t>та</w:t>
            </w:r>
            <w:r w:rsidRPr="00470FC6">
              <w:rPr>
                <w:spacing w:val="57"/>
                <w:sz w:val="24"/>
                <w:szCs w:val="24"/>
              </w:rPr>
              <w:t xml:space="preserve"> </w:t>
            </w:r>
            <w:r w:rsidRPr="00470FC6">
              <w:rPr>
                <w:sz w:val="24"/>
                <w:szCs w:val="24"/>
              </w:rPr>
              <w:t>якісні</w:t>
            </w:r>
            <w:r w:rsidRPr="00470FC6">
              <w:rPr>
                <w:spacing w:val="-58"/>
                <w:sz w:val="24"/>
                <w:szCs w:val="24"/>
              </w:rPr>
              <w:t xml:space="preserve"> </w:t>
            </w:r>
            <w:r w:rsidRPr="00470FC6">
              <w:rPr>
                <w:sz w:val="24"/>
                <w:szCs w:val="24"/>
              </w:rPr>
              <w:t>характеристики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пропонується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надаються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на</w:t>
            </w:r>
            <w:r w:rsidRPr="00470FC6">
              <w:rPr>
                <w:spacing w:val="1"/>
                <w:sz w:val="24"/>
                <w:szCs w:val="24"/>
              </w:rPr>
              <w:t xml:space="preserve"> </w:t>
            </w:r>
            <w:r w:rsidRPr="00470FC6">
              <w:rPr>
                <w:sz w:val="24"/>
                <w:szCs w:val="24"/>
              </w:rPr>
              <w:t>виконання</w:t>
            </w:r>
            <w:r w:rsidRPr="00470FC6">
              <w:rPr>
                <w:spacing w:val="-57"/>
                <w:sz w:val="24"/>
                <w:szCs w:val="24"/>
              </w:rPr>
              <w:t xml:space="preserve"> </w:t>
            </w:r>
            <w:r w:rsidRPr="00470FC6">
              <w:rPr>
                <w:sz w:val="24"/>
                <w:szCs w:val="24"/>
              </w:rPr>
              <w:t>вимог</w:t>
            </w:r>
            <w:r w:rsidRPr="00470FC6">
              <w:rPr>
                <w:spacing w:val="1"/>
                <w:sz w:val="24"/>
                <w:szCs w:val="24"/>
              </w:rPr>
              <w:t xml:space="preserve"> </w:t>
            </w:r>
            <w:r w:rsidRPr="00470FC6">
              <w:rPr>
                <w:sz w:val="24"/>
                <w:szCs w:val="24"/>
              </w:rPr>
              <w:t>технічної</w:t>
            </w:r>
            <w:r w:rsidRPr="00470FC6">
              <w:rPr>
                <w:spacing w:val="1"/>
                <w:sz w:val="24"/>
                <w:szCs w:val="24"/>
              </w:rPr>
              <w:t xml:space="preserve"> </w:t>
            </w:r>
            <w:r w:rsidRPr="00470FC6">
              <w:rPr>
                <w:sz w:val="24"/>
                <w:szCs w:val="24"/>
              </w:rPr>
              <w:t>специфікації</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вважаються помилки, виправлення яких не призводить до</w:t>
            </w:r>
            <w:r w:rsidRPr="00470FC6">
              <w:rPr>
                <w:spacing w:val="1"/>
                <w:sz w:val="24"/>
                <w:szCs w:val="24"/>
              </w:rPr>
              <w:t xml:space="preserve"> </w:t>
            </w:r>
            <w:r w:rsidRPr="00470FC6">
              <w:rPr>
                <w:sz w:val="24"/>
                <w:szCs w:val="24"/>
              </w:rPr>
              <w:t>зміни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запропонованого</w:t>
            </w:r>
            <w:r w:rsidRPr="00470FC6">
              <w:rPr>
                <w:spacing w:val="1"/>
                <w:sz w:val="24"/>
                <w:szCs w:val="24"/>
              </w:rPr>
              <w:t xml:space="preserve"> </w:t>
            </w:r>
            <w:r w:rsidRPr="00470FC6">
              <w:rPr>
                <w:sz w:val="24"/>
                <w:szCs w:val="24"/>
              </w:rPr>
              <w:t>учасником</w:t>
            </w:r>
            <w:r w:rsidRPr="00470FC6">
              <w:rPr>
                <w:spacing w:val="-57"/>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найменування товару, марки, моделі тощо.</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57"/>
                <w:sz w:val="24"/>
                <w:szCs w:val="24"/>
              </w:rPr>
              <w:t xml:space="preserve"> </w:t>
            </w:r>
            <w:r w:rsidRPr="00470FC6">
              <w:rPr>
                <w:sz w:val="24"/>
                <w:szCs w:val="24"/>
              </w:rPr>
              <w:t>не</w:t>
            </w:r>
            <w:r w:rsidRPr="00470FC6">
              <w:rPr>
                <w:spacing w:val="57"/>
                <w:sz w:val="24"/>
                <w:szCs w:val="24"/>
              </w:rPr>
              <w:t xml:space="preserve"> </w:t>
            </w:r>
            <w:r w:rsidRPr="00470FC6">
              <w:rPr>
                <w:sz w:val="24"/>
                <w:szCs w:val="24"/>
              </w:rPr>
              <w:t>може</w:t>
            </w:r>
            <w:r w:rsidRPr="00470FC6">
              <w:rPr>
                <w:spacing w:val="57"/>
                <w:sz w:val="24"/>
                <w:szCs w:val="24"/>
              </w:rPr>
              <w:t xml:space="preserve"> </w:t>
            </w:r>
            <w:r w:rsidRPr="00470FC6">
              <w:rPr>
                <w:sz w:val="24"/>
                <w:szCs w:val="24"/>
              </w:rPr>
              <w:t>розміщувати</w:t>
            </w:r>
            <w:r w:rsidRPr="00470FC6">
              <w:rPr>
                <w:spacing w:val="58"/>
                <w:sz w:val="24"/>
                <w:szCs w:val="24"/>
              </w:rPr>
              <w:t xml:space="preserve"> </w:t>
            </w:r>
            <w:r w:rsidRPr="00470FC6">
              <w:rPr>
                <w:sz w:val="24"/>
                <w:szCs w:val="24"/>
              </w:rPr>
              <w:t>щодо</w:t>
            </w:r>
            <w:r w:rsidRPr="00470FC6">
              <w:rPr>
                <w:spacing w:val="57"/>
                <w:sz w:val="24"/>
                <w:szCs w:val="24"/>
              </w:rPr>
              <w:t xml:space="preserve"> </w:t>
            </w:r>
            <w:r w:rsidRPr="00470FC6">
              <w:rPr>
                <w:sz w:val="24"/>
                <w:szCs w:val="24"/>
              </w:rPr>
              <w:t>одного</w:t>
            </w:r>
            <w:r w:rsidRPr="00470FC6">
              <w:rPr>
                <w:spacing w:val="57"/>
                <w:sz w:val="24"/>
                <w:szCs w:val="24"/>
              </w:rPr>
              <w:t xml:space="preserve"> </w:t>
            </w:r>
            <w:r w:rsidRPr="00470FC6">
              <w:rPr>
                <w:sz w:val="24"/>
                <w:szCs w:val="24"/>
              </w:rPr>
              <w:t>і</w:t>
            </w:r>
            <w:r w:rsidRPr="00470FC6">
              <w:rPr>
                <w:spacing w:val="58"/>
                <w:sz w:val="24"/>
                <w:szCs w:val="24"/>
              </w:rPr>
              <w:t xml:space="preserve"> </w:t>
            </w:r>
            <w:r w:rsidRPr="00470FC6">
              <w:rPr>
                <w:sz w:val="24"/>
                <w:szCs w:val="24"/>
              </w:rPr>
              <w:t>того</w:t>
            </w:r>
            <w:r w:rsidRPr="00470FC6">
              <w:rPr>
                <w:spacing w:val="57"/>
                <w:sz w:val="24"/>
                <w:szCs w:val="24"/>
              </w:rPr>
              <w:t xml:space="preserve"> </w:t>
            </w:r>
            <w:r w:rsidRPr="00470FC6">
              <w:rPr>
                <w:sz w:val="24"/>
                <w:szCs w:val="24"/>
              </w:rPr>
              <w:t>ж</w:t>
            </w:r>
            <w:r w:rsidRPr="00470FC6">
              <w:rPr>
                <w:spacing w:val="-57"/>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ніж</w:t>
            </w:r>
            <w:r w:rsidRPr="00470FC6">
              <w:rPr>
                <w:spacing w:val="1"/>
                <w:sz w:val="24"/>
                <w:szCs w:val="24"/>
              </w:rPr>
              <w:t xml:space="preserve"> </w:t>
            </w:r>
            <w:r w:rsidRPr="00470FC6">
              <w:rPr>
                <w:sz w:val="24"/>
                <w:szCs w:val="24"/>
              </w:rPr>
              <w:t>один</w:t>
            </w:r>
            <w:r w:rsidRPr="00470FC6">
              <w:rPr>
                <w:spacing w:val="1"/>
                <w:sz w:val="24"/>
                <w:szCs w:val="24"/>
              </w:rPr>
              <w:t xml:space="preserve"> </w:t>
            </w:r>
            <w:r w:rsidRPr="00470FC6">
              <w:rPr>
                <w:sz w:val="24"/>
                <w:szCs w:val="24"/>
              </w:rPr>
              <w:t>раз</w:t>
            </w:r>
            <w:r w:rsidRPr="00470FC6">
              <w:rPr>
                <w:spacing w:val="1"/>
                <w:sz w:val="24"/>
                <w:szCs w:val="24"/>
              </w:rPr>
              <w:t xml:space="preserve"> </w:t>
            </w:r>
            <w:r w:rsidRPr="00470FC6">
              <w:rPr>
                <w:sz w:val="24"/>
                <w:szCs w:val="24"/>
              </w:rPr>
              <w:t>повідомлення з вимогою про усунення невідповідностей 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 тендерної пропозиції, крім випадків, пов’язаних з</w:t>
            </w:r>
            <w:r w:rsidRPr="00470FC6">
              <w:rPr>
                <w:spacing w:val="1"/>
                <w:sz w:val="24"/>
                <w:szCs w:val="24"/>
              </w:rPr>
              <w:t xml:space="preserve"> </w:t>
            </w:r>
            <w:r w:rsidRPr="00470FC6">
              <w:rPr>
                <w:sz w:val="24"/>
                <w:szCs w:val="24"/>
              </w:rPr>
              <w:t>виконанням рішення органу оскарження.</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36"/>
                <w:sz w:val="24"/>
                <w:szCs w:val="24"/>
              </w:rPr>
              <w:t xml:space="preserve"> </w:t>
            </w:r>
            <w:r w:rsidRPr="00470FC6">
              <w:rPr>
                <w:sz w:val="24"/>
                <w:szCs w:val="24"/>
              </w:rPr>
              <w:t>процедури</w:t>
            </w:r>
            <w:r w:rsidRPr="00470FC6">
              <w:rPr>
                <w:spacing w:val="36"/>
                <w:sz w:val="24"/>
                <w:szCs w:val="24"/>
              </w:rPr>
              <w:t xml:space="preserve"> </w:t>
            </w:r>
            <w:r w:rsidRPr="00470FC6">
              <w:rPr>
                <w:sz w:val="24"/>
                <w:szCs w:val="24"/>
              </w:rPr>
              <w:t>закупівлі</w:t>
            </w:r>
            <w:r w:rsidRPr="00470FC6">
              <w:rPr>
                <w:spacing w:val="37"/>
                <w:sz w:val="24"/>
                <w:szCs w:val="24"/>
              </w:rPr>
              <w:t xml:space="preserve"> </w:t>
            </w:r>
            <w:r w:rsidRPr="00470FC6">
              <w:rPr>
                <w:sz w:val="24"/>
                <w:szCs w:val="24"/>
              </w:rPr>
              <w:t>виправляє</w:t>
            </w:r>
            <w:r w:rsidRPr="00470FC6">
              <w:rPr>
                <w:spacing w:val="36"/>
                <w:sz w:val="24"/>
                <w:szCs w:val="24"/>
              </w:rPr>
              <w:t xml:space="preserve"> </w:t>
            </w:r>
            <w:r w:rsidRPr="00470FC6">
              <w:rPr>
                <w:sz w:val="24"/>
                <w:szCs w:val="24"/>
              </w:rPr>
              <w:t>невідповідності</w:t>
            </w:r>
            <w:r w:rsidRPr="00470FC6">
              <w:rPr>
                <w:spacing w:val="-58"/>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ним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своїй</w:t>
            </w:r>
            <w:r w:rsidRPr="00470FC6">
              <w:rPr>
                <w:spacing w:val="-57"/>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виявлені</w:t>
            </w:r>
            <w:r w:rsidRPr="00470FC6">
              <w:rPr>
                <w:spacing w:val="1"/>
                <w:sz w:val="24"/>
                <w:szCs w:val="24"/>
              </w:rPr>
              <w:t xml:space="preserve"> </w:t>
            </w:r>
            <w:r w:rsidRPr="00470FC6">
              <w:rPr>
                <w:sz w:val="24"/>
                <w:szCs w:val="24"/>
              </w:rPr>
              <w:t>замовником</w:t>
            </w:r>
            <w:r w:rsidRPr="00470FC6">
              <w:rPr>
                <w:spacing w:val="61"/>
                <w:sz w:val="24"/>
                <w:szCs w:val="24"/>
              </w:rPr>
              <w:t xml:space="preserve"> </w:t>
            </w:r>
            <w:r w:rsidRPr="00470FC6">
              <w:rPr>
                <w:sz w:val="24"/>
                <w:szCs w:val="24"/>
              </w:rPr>
              <w:t>після</w:t>
            </w:r>
            <w:r w:rsidRPr="00470FC6">
              <w:rPr>
                <w:spacing w:val="1"/>
                <w:sz w:val="24"/>
                <w:szCs w:val="24"/>
              </w:rPr>
              <w:t xml:space="preserve"> </w:t>
            </w:r>
            <w:r w:rsidRPr="00470FC6">
              <w:rPr>
                <w:sz w:val="24"/>
                <w:szCs w:val="24"/>
              </w:rPr>
              <w:t>розкриття</w:t>
            </w:r>
            <w:r w:rsidRPr="00470FC6">
              <w:rPr>
                <w:spacing w:val="1"/>
                <w:sz w:val="24"/>
                <w:szCs w:val="24"/>
              </w:rPr>
              <w:t xml:space="preserve"> </w:t>
            </w:r>
            <w:r w:rsidRPr="00470FC6">
              <w:rPr>
                <w:sz w:val="24"/>
                <w:szCs w:val="24"/>
              </w:rPr>
              <w:t>тендерних</w:t>
            </w:r>
            <w:r w:rsidRPr="00470FC6">
              <w:rPr>
                <w:spacing w:val="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шляхом</w:t>
            </w:r>
            <w:r w:rsidRPr="00470FC6">
              <w:rPr>
                <w:spacing w:val="1"/>
                <w:sz w:val="24"/>
                <w:szCs w:val="24"/>
              </w:rPr>
              <w:t xml:space="preserve"> </w:t>
            </w:r>
            <w:r w:rsidRPr="00470FC6">
              <w:rPr>
                <w:sz w:val="24"/>
                <w:szCs w:val="24"/>
              </w:rPr>
              <w:t>завантаження</w:t>
            </w:r>
            <w:r w:rsidRPr="00470FC6">
              <w:rPr>
                <w:spacing w:val="1"/>
                <w:sz w:val="24"/>
                <w:szCs w:val="24"/>
              </w:rPr>
              <w:t xml:space="preserve"> </w:t>
            </w:r>
            <w:r w:rsidRPr="00470FC6">
              <w:rPr>
                <w:sz w:val="24"/>
                <w:szCs w:val="24"/>
              </w:rPr>
              <w:t>через електронну систему закупівель уточнених або нових</w:t>
            </w:r>
            <w:r w:rsidRPr="00470FC6">
              <w:rPr>
                <w:spacing w:val="1"/>
                <w:sz w:val="24"/>
                <w:szCs w:val="24"/>
              </w:rPr>
              <w:t xml:space="preserve"> </w:t>
            </w:r>
            <w:r w:rsidRPr="00470FC6">
              <w:rPr>
                <w:sz w:val="24"/>
                <w:szCs w:val="24"/>
              </w:rPr>
              <w:t>документів в електронній системі закупівель, протягом 24</w:t>
            </w:r>
            <w:r w:rsidRPr="00470FC6">
              <w:rPr>
                <w:spacing w:val="1"/>
                <w:sz w:val="24"/>
                <w:szCs w:val="24"/>
              </w:rPr>
              <w:t xml:space="preserve"> </w:t>
            </w:r>
            <w:r w:rsidRPr="00470FC6">
              <w:rPr>
                <w:sz w:val="24"/>
                <w:szCs w:val="24"/>
              </w:rPr>
              <w:t>годин</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моменту</w:t>
            </w:r>
            <w:r w:rsidRPr="00470FC6">
              <w:rPr>
                <w:spacing w:val="1"/>
                <w:sz w:val="24"/>
                <w:szCs w:val="24"/>
              </w:rPr>
              <w:t xml:space="preserve"> </w:t>
            </w:r>
            <w:r w:rsidRPr="00470FC6">
              <w:rPr>
                <w:sz w:val="24"/>
                <w:szCs w:val="24"/>
              </w:rPr>
              <w:t>розміщення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57"/>
                <w:sz w:val="24"/>
                <w:szCs w:val="24"/>
              </w:rPr>
              <w:t xml:space="preserve"> </w:t>
            </w:r>
            <w:r w:rsidRPr="00470FC6">
              <w:rPr>
                <w:sz w:val="24"/>
                <w:szCs w:val="24"/>
              </w:rPr>
              <w:t>системі закупівель повідомлення з вимогою про усунення</w:t>
            </w:r>
            <w:r w:rsidRPr="00470FC6">
              <w:rPr>
                <w:spacing w:val="1"/>
                <w:sz w:val="24"/>
                <w:szCs w:val="24"/>
              </w:rPr>
              <w:t xml:space="preserve"> </w:t>
            </w:r>
            <w:r w:rsidRPr="00470FC6">
              <w:rPr>
                <w:sz w:val="24"/>
                <w:szCs w:val="24"/>
              </w:rPr>
              <w:t>таких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розглядає</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з</w:t>
            </w:r>
            <w:r w:rsidRPr="00470FC6">
              <w:rPr>
                <w:spacing w:val="-57"/>
                <w:sz w:val="24"/>
                <w:szCs w:val="24"/>
              </w:rPr>
              <w:t xml:space="preserve"> </w:t>
            </w:r>
            <w:r w:rsidRPr="00470FC6">
              <w:rPr>
                <w:sz w:val="24"/>
                <w:szCs w:val="24"/>
              </w:rPr>
              <w:t>урахуванням виправлення або невиправлення учасниками</w:t>
            </w:r>
            <w:r w:rsidRPr="00470FC6">
              <w:rPr>
                <w:spacing w:val="1"/>
                <w:sz w:val="24"/>
                <w:szCs w:val="24"/>
              </w:rPr>
              <w:t xml:space="preserve"> </w:t>
            </w:r>
            <w:r w:rsidRPr="00470FC6">
              <w:rPr>
                <w:sz w:val="24"/>
                <w:szCs w:val="24"/>
              </w:rPr>
              <w:t>виявлених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 результатами розгляду та оцінки тендерної пропозиції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визначає</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та</w:t>
            </w:r>
            <w:r w:rsidRPr="00470FC6">
              <w:rPr>
                <w:spacing w:val="-57"/>
                <w:sz w:val="24"/>
                <w:szCs w:val="24"/>
              </w:rPr>
              <w:t xml:space="preserve"> </w:t>
            </w:r>
            <w:r w:rsidRPr="00470FC6">
              <w:rPr>
                <w:sz w:val="24"/>
                <w:szCs w:val="24"/>
              </w:rPr>
              <w:t>приймає рішення про намір укласти договір про закупівлю</w:t>
            </w:r>
            <w:r w:rsidRPr="00470FC6">
              <w:rPr>
                <w:spacing w:val="1"/>
                <w:sz w:val="24"/>
                <w:szCs w:val="24"/>
              </w:rPr>
              <w:t xml:space="preserve"> </w:t>
            </w:r>
            <w:r w:rsidRPr="00470FC6">
              <w:rPr>
                <w:sz w:val="24"/>
                <w:szCs w:val="24"/>
              </w:rPr>
              <w:t>відповідно до Особливостей.</w:t>
            </w:r>
          </w:p>
          <w:p w:rsidR="00470FC6" w:rsidRPr="00470FC6" w:rsidRDefault="00470FC6" w:rsidP="00470FC6">
            <w:pPr>
              <w:pStyle w:val="TableParagraph"/>
              <w:ind w:left="0" w:firstLine="176"/>
              <w:jc w:val="both"/>
              <w:rPr>
                <w:sz w:val="24"/>
                <w:szCs w:val="24"/>
              </w:rPr>
            </w:pPr>
            <w:r w:rsidRPr="00470FC6">
              <w:rPr>
                <w:sz w:val="24"/>
                <w:szCs w:val="24"/>
              </w:rPr>
              <w:t>Рішення</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приймається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день</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учасника</w:t>
            </w:r>
            <w:r w:rsidRPr="00470FC6">
              <w:rPr>
                <w:spacing w:val="-57"/>
                <w:sz w:val="24"/>
                <w:szCs w:val="24"/>
              </w:rPr>
              <w:t xml:space="preserve"> </w:t>
            </w:r>
            <w:r w:rsidRPr="00470FC6">
              <w:rPr>
                <w:sz w:val="24"/>
                <w:szCs w:val="24"/>
              </w:rPr>
              <w:t>переможцем процедури закупівлі. Повідомлення про 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автоматично</w:t>
            </w:r>
            <w:r w:rsidRPr="00470FC6">
              <w:rPr>
                <w:spacing w:val="1"/>
                <w:sz w:val="24"/>
                <w:szCs w:val="24"/>
              </w:rPr>
              <w:t xml:space="preserve"> </w:t>
            </w:r>
            <w:r w:rsidRPr="00470FC6">
              <w:rPr>
                <w:sz w:val="24"/>
                <w:szCs w:val="24"/>
              </w:rPr>
              <w:t>формується</w:t>
            </w:r>
            <w:r w:rsidRPr="00470FC6">
              <w:rPr>
                <w:spacing w:val="-57"/>
                <w:sz w:val="24"/>
                <w:szCs w:val="24"/>
              </w:rPr>
              <w:t xml:space="preserve"> </w:t>
            </w:r>
            <w:r w:rsidRPr="00470FC6">
              <w:rPr>
                <w:sz w:val="24"/>
                <w:szCs w:val="24"/>
              </w:rPr>
              <w:t>електронною системою закупівель протягом одного дня з</w:t>
            </w:r>
            <w:r w:rsidRPr="00470FC6">
              <w:rPr>
                <w:spacing w:val="1"/>
                <w:sz w:val="24"/>
                <w:szCs w:val="24"/>
              </w:rPr>
              <w:t xml:space="preserve"> </w:t>
            </w:r>
            <w:r w:rsidRPr="00470FC6">
              <w:rPr>
                <w:sz w:val="24"/>
                <w:szCs w:val="24"/>
              </w:rPr>
              <w:t>дати оприлюднення замовником рішення про визначення</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p>
          <w:p w:rsidR="008D701D" w:rsidRPr="00470FC6" w:rsidRDefault="00470FC6" w:rsidP="00470FC6">
            <w:pPr>
              <w:jc w:val="both"/>
              <w:rPr>
                <w:rFonts w:ascii="Times New Roman" w:eastAsia="Times New Roman" w:hAnsi="Times New Roman"/>
                <w:color w:val="auto"/>
                <w:highlight w:val="yellow"/>
                <w:lang w:val="ru-RU" w:eastAsia="ru-RU"/>
              </w:rPr>
            </w:pPr>
            <w:r w:rsidRPr="00470FC6">
              <w:rPr>
                <w:rFonts w:ascii="Times New Roman" w:hAnsi="Times New Roman" w:cs="Times New Roman"/>
                <w:lang w:val="ru-RU"/>
              </w:rPr>
              <w:t>Учасник,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визнано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переможцем</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результатами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оцінки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розгляду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може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звернутися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електрону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систему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закупівель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вимогою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інформації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lastRenderedPageBreak/>
              <w:t>пропозицію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числі</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зазначення її переваг порівняно з пропозицією учасника,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надіслав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звернення.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зобов’язаний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надати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відповідь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пізніше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ніж</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п’ять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надходження такого звернення.</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D701D" w:rsidRDefault="008D701D" w:rsidP="008D701D">
            <w:pPr>
              <w:widowControl/>
              <w:numPr>
                <w:ilvl w:val="0"/>
                <w:numId w:val="6"/>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01D" w:rsidRPr="00470FC6" w:rsidRDefault="008D701D" w:rsidP="00470FC6">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D701D" w:rsidRDefault="008D701D" w:rsidP="008D701D">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D701D" w:rsidRPr="00470FC6" w:rsidRDefault="008D701D" w:rsidP="008D701D">
            <w:pPr>
              <w:pStyle w:val="a7"/>
              <w:numPr>
                <w:ilvl w:val="0"/>
                <w:numId w:val="8"/>
              </w:numPr>
              <w:spacing w:after="0" w:line="240" w:lineRule="auto"/>
              <w:ind w:left="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lastRenderedPageBreak/>
              <w:t>Замовник може відхилити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8D701D" w:rsidP="008D701D">
            <w:pPr>
              <w:pStyle w:val="a7"/>
              <w:numPr>
                <w:ilvl w:val="0"/>
                <w:numId w:val="9"/>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01D" w:rsidRPr="00470FC6" w:rsidRDefault="008D701D" w:rsidP="008D701D">
            <w:pPr>
              <w:widowControl/>
              <w:numPr>
                <w:ilvl w:val="0"/>
                <w:numId w:val="9"/>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470FC6">
              <w:rPr>
                <w:rFonts w:ascii="Times New Roman" w:hAnsi="Times New Roman"/>
                <w:color w:val="auto"/>
                <w:lang w:val="uk-UA"/>
              </w:rPr>
              <w:t xml:space="preserve"> електронну систему закупівель.</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701D" w:rsidRPr="00B05DAC"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4) коли здійснення закупівлі стало неможливим внаслідок дії обставин непереборної сили.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sidRPr="00470FC6">
              <w:rPr>
                <w:rFonts w:ascii="Times New Roman" w:eastAsia="Times New Roman" w:hAnsi="Times New Roman" w:cs="Times New Roman"/>
                <w:color w:val="auto"/>
                <w:highlight w:val="white"/>
                <w:lang w:val="ru-RU"/>
              </w:rPr>
              <w:t>протягом одного робочого дня з дати прийняття відповідного</w:t>
            </w:r>
            <w:r>
              <w:rPr>
                <w:rFonts w:ascii="Times New Roman" w:eastAsia="Times New Roman" w:hAnsi="Times New Roman" w:cs="Times New Roman"/>
                <w:color w:val="auto"/>
                <w:highlight w:val="white"/>
                <w:lang w:val="ru-RU"/>
              </w:rPr>
              <w:t xml:space="preserve"> </w:t>
            </w:r>
            <w:r>
              <w:rPr>
                <w:rFonts w:ascii="Times New Roman" w:eastAsia="Times New Roman" w:hAnsi="Times New Roman" w:cs="Times New Roman"/>
                <w:color w:val="auto"/>
                <w:highlight w:val="white"/>
                <w:lang w:val="ru-RU"/>
              </w:rPr>
              <w:lastRenderedPageBreak/>
              <w:t>рішення зазначає в електронній системі закупівель підстави прийняття такого рішення.</w:t>
            </w:r>
          </w:p>
          <w:p w:rsidR="008D701D" w:rsidRPr="00470FC6" w:rsidRDefault="008D701D" w:rsidP="008D701D">
            <w:pPr>
              <w:spacing w:line="256" w:lineRule="auto"/>
              <w:jc w:val="both"/>
              <w:rPr>
                <w:rFonts w:ascii="Times New Roman" w:eastAsia="Times New Roman" w:hAnsi="Times New Roman" w:cs="Times New Roman"/>
                <w:color w:val="auto"/>
                <w:highlight w:val="white"/>
                <w:lang w:val="ru-RU"/>
              </w:rPr>
            </w:pPr>
            <w:r w:rsidRPr="00470FC6">
              <w:rPr>
                <w:rFonts w:ascii="Times New Roman" w:eastAsia="Times New Roman" w:hAnsi="Times New Roman" w:cs="Times New Roman"/>
                <w:color w:val="auto"/>
                <w:highlight w:val="white"/>
                <w:lang w:val="ru-RU"/>
              </w:rPr>
              <w:t>Відкриті торги автоматично відміняються електронною системою закупівель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8D701D" w:rsidRDefault="008D701D" w:rsidP="008D701D">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470FC6" w:rsidRDefault="00470FC6" w:rsidP="00470FC6">
            <w:pPr>
              <w:spacing w:line="256" w:lineRule="auto"/>
              <w:jc w:val="both"/>
              <w:rPr>
                <w:rFonts w:ascii="Times New Roman" w:hAnsi="Times New Roman" w:cs="Times New Roman"/>
                <w:color w:val="auto"/>
                <w:lang w:val="uk-UA"/>
              </w:rPr>
            </w:pPr>
            <w:r w:rsidRPr="00470FC6">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70FC6" w:rsidRPr="00470FC6" w:rsidRDefault="00470FC6" w:rsidP="00470FC6">
            <w:pPr>
              <w:spacing w:line="256" w:lineRule="auto"/>
              <w:jc w:val="both"/>
              <w:rPr>
                <w:rFonts w:ascii="Times New Roman" w:hAnsi="Times New Roman" w:cs="Times New Roman"/>
                <w:color w:val="auto"/>
                <w:lang w:val="ru-RU"/>
              </w:rPr>
            </w:pPr>
            <w:r w:rsidRPr="00470FC6">
              <w:rPr>
                <w:rFonts w:ascii="Times New Roman" w:hAnsi="Times New Roman" w:cs="Times New Roman"/>
                <w:color w:val="auto"/>
                <w:lang w:val="uk-UA"/>
              </w:rPr>
              <w:t xml:space="preserve"> </w:t>
            </w:r>
            <w:r w:rsidRPr="00470FC6">
              <w:rPr>
                <w:rFonts w:ascii="Times New Roman" w:hAnsi="Times New Roman" w:cs="Times New Roman"/>
                <w:color w:val="auto"/>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701D"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hAnsi="Times New Roman" w:cs="Times New Roman"/>
                <w:color w:val="auto"/>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sidRPr="00A64A0E">
              <w:rPr>
                <w:rFonts w:ascii="Times New Roman" w:eastAsia="Times New Roman" w:hAnsi="Times New Roman" w:cs="Times New Roman"/>
                <w:b/>
                <w:i/>
                <w:color w:val="auto"/>
                <w:lang w:val="ru-RU"/>
              </w:rPr>
              <w:t>Додатку №4</w:t>
            </w:r>
            <w:r w:rsidRPr="00A64A0E">
              <w:rPr>
                <w:rFonts w:ascii="Times New Roman" w:eastAsia="Times New Roman" w:hAnsi="Times New Roman" w:cs="Times New Roman"/>
                <w:color w:val="auto"/>
                <w:lang w:val="ru-RU"/>
              </w:rPr>
              <w:t xml:space="preserve"> до цієї тендерної документації.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FC6">
              <w:rPr>
                <w:rFonts w:ascii="Times New Roman" w:eastAsia="Times New Roman" w:hAnsi="Times New Roman"/>
                <w:color w:val="auto"/>
                <w:lang w:val="uk-UA" w:eastAsia="ru-RU"/>
              </w:rPr>
              <w:t xml:space="preserve">Переможець процедури закупівлі під час укладення договору про закупівлю повинен надати </w:t>
            </w:r>
            <w:r w:rsidRPr="00470FC6">
              <w:rPr>
                <w:rFonts w:ascii="Times New Roman" w:eastAsia="Times New Roman" w:hAnsi="Times New Roman"/>
                <w:color w:val="auto"/>
                <w:lang w:val="uk-UA" w:eastAsia="ru-RU"/>
              </w:rPr>
              <w:lastRenderedPageBreak/>
              <w:t>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0FC6" w:rsidRPr="00470FC6" w:rsidRDefault="00470FC6"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1. </w:t>
            </w:r>
            <w:r w:rsidRPr="00470FC6">
              <w:rPr>
                <w:rFonts w:ascii="Times New Roman" w:eastAsia="Times New Roman" w:hAnsi="Times New Roman" w:cs="Times New Roman"/>
                <w:sz w:val="24"/>
                <w:szCs w:val="24"/>
                <w:lang w:val="uk-UA" w:eastAsia="ru-RU" w:bidi="uk-UA"/>
              </w:rPr>
              <w:t>зменшення обсягів закупівлі, зокрема з урахуванням фактичного обсягу видатків замовника;</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2. </w:t>
            </w:r>
            <w:r w:rsidR="00470FC6" w:rsidRPr="00470FC6">
              <w:rPr>
                <w:rFonts w:ascii="Times New Roman" w:eastAsia="Times New Roman" w:hAnsi="Times New Roman" w:cs="Times New Roman"/>
                <w:sz w:val="24"/>
                <w:szCs w:val="24"/>
                <w:lang w:val="uk-UA" w:eastAsia="ru-RU"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3. </w:t>
            </w:r>
            <w:r w:rsidR="00470FC6" w:rsidRPr="00470FC6">
              <w:rPr>
                <w:rFonts w:ascii="Times New Roman" w:eastAsia="Times New Roman" w:hAnsi="Times New Roman" w:cs="Times New Roman"/>
                <w:sz w:val="24"/>
                <w:szCs w:val="24"/>
                <w:lang w:val="uk-UA" w:eastAsia="ru-RU"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4. </w:t>
            </w:r>
            <w:r w:rsidR="00470FC6" w:rsidRPr="00470FC6">
              <w:rPr>
                <w:rFonts w:ascii="Times New Roman" w:eastAsia="Times New Roman" w:hAnsi="Times New Roman" w:cs="Times New Roman"/>
                <w:sz w:val="24"/>
                <w:szCs w:val="24"/>
                <w:lang w:val="uk-UA"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5. </w:t>
            </w:r>
            <w:r w:rsidR="00470FC6" w:rsidRPr="00470FC6">
              <w:rPr>
                <w:rFonts w:ascii="Times New Roman" w:eastAsia="Times New Roman" w:hAnsi="Times New Roman" w:cs="Times New Roman"/>
                <w:sz w:val="24"/>
                <w:szCs w:val="24"/>
                <w:lang w:val="uk-UA" w:eastAsia="ru-RU" w:bidi="uk-UA"/>
              </w:rPr>
              <w:t>погодження зміни ціни в договорі про закупівлю в бік зменшення (без зміни кількості (обсягу) та якості товарів, робіт і послуг);</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6. </w:t>
            </w:r>
            <w:r w:rsidR="00470FC6" w:rsidRPr="00470FC6">
              <w:rPr>
                <w:rFonts w:ascii="Times New Roman" w:eastAsia="Times New Roman" w:hAnsi="Times New Roman" w:cs="Times New Roman"/>
                <w:sz w:val="24"/>
                <w:szCs w:val="24"/>
                <w:lang w:val="uk-UA" w:eastAsia="ru-RU" w:bidi="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lastRenderedPageBreak/>
              <w:t xml:space="preserve">7. </w:t>
            </w:r>
            <w:r w:rsidR="00470FC6" w:rsidRPr="00470FC6">
              <w:rPr>
                <w:rFonts w:ascii="Times New Roman" w:eastAsia="Times New Roman" w:hAnsi="Times New Roman" w:cs="Times New Roman"/>
                <w:sz w:val="24"/>
                <w:szCs w:val="24"/>
                <w:lang w:val="uk-UA" w:eastAsia="ru-RU" w:bidi="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8. </w:t>
            </w:r>
            <w:r w:rsidR="00470FC6" w:rsidRPr="00470FC6">
              <w:rPr>
                <w:rFonts w:ascii="Times New Roman" w:eastAsia="Times New Roman" w:hAnsi="Times New Roman" w:cs="Times New Roman"/>
                <w:sz w:val="24"/>
                <w:szCs w:val="24"/>
                <w:lang w:val="uk-UA" w:eastAsia="ru-RU" w:bidi="uk-UA"/>
              </w:rPr>
              <w:t>зміни умов у зв’язку із застосуванням положень частини шостої статті 41 Закону.</w:t>
            </w:r>
          </w:p>
          <w:p w:rsidR="008D701D" w:rsidRPr="00A64A0E" w:rsidRDefault="00DB4C0E" w:rsidP="008D701D">
            <w:pPr>
              <w:spacing w:line="256" w:lineRule="auto"/>
              <w:jc w:val="both"/>
              <w:rPr>
                <w:rFonts w:ascii="Times New Roman" w:eastAsia="Times New Roman" w:hAnsi="Times New Roman" w:cs="Times New Roman"/>
                <w:color w:val="auto"/>
                <w:lang w:val="ru-RU" w:eastAsia="ru-RU"/>
              </w:rPr>
            </w:pP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разі</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істотних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умов</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випадках,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передбачених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цим</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пунктом,</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замовник</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обов’язково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оприлюднює</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повідомлення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56"/>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відповідно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вимог Закону з урахуванням Особливостей.</w:t>
            </w:r>
          </w:p>
        </w:tc>
      </w:tr>
      <w:tr w:rsidR="008D701D" w:rsidRPr="00B05DAC"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DB4C0E" w:rsidP="008D701D">
            <w:pPr>
              <w:spacing w:line="256" w:lineRule="auto"/>
              <w:jc w:val="both"/>
              <w:rPr>
                <w:rFonts w:ascii="Times New Roman" w:eastAsia="Times New Roman" w:hAnsi="Times New Roman"/>
                <w:color w:val="auto"/>
                <w:lang w:val="uk-UA" w:eastAsia="ru-RU"/>
              </w:rPr>
            </w:pPr>
            <w:r w:rsidRPr="00DB4C0E">
              <w:rPr>
                <w:rFonts w:ascii="Times New Roman" w:eastAsia="Times New Roman" w:hAnsi="Times New Roman"/>
                <w:color w:val="auto"/>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846C2F">
      <w:pPr>
        <w:widowControl/>
        <w:suppressAutoHyphens w:val="0"/>
        <w:spacing w:line="256" w:lineRule="auto"/>
        <w:rPr>
          <w:rFonts w:ascii="Times New Roman" w:hAnsi="Times New Roman"/>
          <w:b/>
          <w:bCs/>
          <w:color w:val="auto"/>
          <w:lang w:val="uk-UA"/>
        </w:rPr>
      </w:pPr>
    </w:p>
    <w:sectPr w:rsidR="00343E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51" w:rsidRDefault="00462351" w:rsidP="00A149D3">
      <w:r>
        <w:separator/>
      </w:r>
    </w:p>
  </w:endnote>
  <w:endnote w:type="continuationSeparator" w:id="0">
    <w:p w:rsidR="00462351" w:rsidRDefault="00462351" w:rsidP="00A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30628"/>
      <w:docPartObj>
        <w:docPartGallery w:val="Page Numbers (Bottom of Page)"/>
        <w:docPartUnique/>
      </w:docPartObj>
    </w:sdtPr>
    <w:sdtEndPr/>
    <w:sdtContent>
      <w:p w:rsidR="00A149D3" w:rsidRDefault="00A149D3">
        <w:pPr>
          <w:pStyle w:val="af5"/>
          <w:jc w:val="right"/>
        </w:pPr>
        <w:r>
          <w:fldChar w:fldCharType="begin"/>
        </w:r>
        <w:r>
          <w:instrText>PAGE   \* MERGEFORMAT</w:instrText>
        </w:r>
        <w:r>
          <w:fldChar w:fldCharType="separate"/>
        </w:r>
        <w:r w:rsidR="00BD2471" w:rsidRPr="00BD2471">
          <w:rPr>
            <w:noProof/>
            <w:lang w:val="ru-RU"/>
          </w:rPr>
          <w:t>21</w:t>
        </w:r>
        <w:r>
          <w:fldChar w:fldCharType="end"/>
        </w:r>
      </w:p>
    </w:sdtContent>
  </w:sdt>
  <w:p w:rsidR="00A149D3" w:rsidRDefault="00A14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51" w:rsidRDefault="00462351" w:rsidP="00A149D3">
      <w:r>
        <w:separator/>
      </w:r>
    </w:p>
  </w:footnote>
  <w:footnote w:type="continuationSeparator" w:id="0">
    <w:p w:rsidR="00462351" w:rsidRDefault="00462351" w:rsidP="00A1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E519FD"/>
    <w:multiLevelType w:val="hybridMultilevel"/>
    <w:tmpl w:val="77C8C776"/>
    <w:lvl w:ilvl="0" w:tplc="9A308A4A">
      <w:start w:val="1"/>
      <w:numFmt w:val="decimal"/>
      <w:lvlText w:val="%1)"/>
      <w:lvlJc w:val="left"/>
      <w:pPr>
        <w:ind w:left="112" w:hanging="310"/>
      </w:pPr>
      <w:rPr>
        <w:rFonts w:ascii="Times New Roman" w:eastAsia="Times New Roman" w:hAnsi="Times New Roman" w:cs="Times New Roman" w:hint="default"/>
        <w:w w:val="100"/>
        <w:sz w:val="24"/>
        <w:szCs w:val="24"/>
        <w:lang w:val="uk-UA" w:eastAsia="en-US" w:bidi="ar-SA"/>
      </w:rPr>
    </w:lvl>
    <w:lvl w:ilvl="1" w:tplc="E2BAA674">
      <w:numFmt w:val="bullet"/>
      <w:lvlText w:val="•"/>
      <w:lvlJc w:val="left"/>
      <w:pPr>
        <w:ind w:left="743" w:hanging="310"/>
      </w:pPr>
      <w:rPr>
        <w:rFonts w:hint="default"/>
        <w:lang w:val="uk-UA" w:eastAsia="en-US" w:bidi="ar-SA"/>
      </w:rPr>
    </w:lvl>
    <w:lvl w:ilvl="2" w:tplc="1B9229B4">
      <w:numFmt w:val="bullet"/>
      <w:lvlText w:val="•"/>
      <w:lvlJc w:val="left"/>
      <w:pPr>
        <w:ind w:left="1366" w:hanging="310"/>
      </w:pPr>
      <w:rPr>
        <w:rFonts w:hint="default"/>
        <w:lang w:val="uk-UA" w:eastAsia="en-US" w:bidi="ar-SA"/>
      </w:rPr>
    </w:lvl>
    <w:lvl w:ilvl="3" w:tplc="36EECF8A">
      <w:numFmt w:val="bullet"/>
      <w:lvlText w:val="•"/>
      <w:lvlJc w:val="left"/>
      <w:pPr>
        <w:ind w:left="1990" w:hanging="310"/>
      </w:pPr>
      <w:rPr>
        <w:rFonts w:hint="default"/>
        <w:lang w:val="uk-UA" w:eastAsia="en-US" w:bidi="ar-SA"/>
      </w:rPr>
    </w:lvl>
    <w:lvl w:ilvl="4" w:tplc="7F18284A">
      <w:numFmt w:val="bullet"/>
      <w:lvlText w:val="•"/>
      <w:lvlJc w:val="left"/>
      <w:pPr>
        <w:ind w:left="2613" w:hanging="310"/>
      </w:pPr>
      <w:rPr>
        <w:rFonts w:hint="default"/>
        <w:lang w:val="uk-UA" w:eastAsia="en-US" w:bidi="ar-SA"/>
      </w:rPr>
    </w:lvl>
    <w:lvl w:ilvl="5" w:tplc="FBC8BBC8">
      <w:numFmt w:val="bullet"/>
      <w:lvlText w:val="•"/>
      <w:lvlJc w:val="left"/>
      <w:pPr>
        <w:ind w:left="3237" w:hanging="310"/>
      </w:pPr>
      <w:rPr>
        <w:rFonts w:hint="default"/>
        <w:lang w:val="uk-UA" w:eastAsia="en-US" w:bidi="ar-SA"/>
      </w:rPr>
    </w:lvl>
    <w:lvl w:ilvl="6" w:tplc="8D6001CC">
      <w:numFmt w:val="bullet"/>
      <w:lvlText w:val="•"/>
      <w:lvlJc w:val="left"/>
      <w:pPr>
        <w:ind w:left="3860" w:hanging="310"/>
      </w:pPr>
      <w:rPr>
        <w:rFonts w:hint="default"/>
        <w:lang w:val="uk-UA" w:eastAsia="en-US" w:bidi="ar-SA"/>
      </w:rPr>
    </w:lvl>
    <w:lvl w:ilvl="7" w:tplc="37C629F8">
      <w:numFmt w:val="bullet"/>
      <w:lvlText w:val="•"/>
      <w:lvlJc w:val="left"/>
      <w:pPr>
        <w:ind w:left="4483" w:hanging="310"/>
      </w:pPr>
      <w:rPr>
        <w:rFonts w:hint="default"/>
        <w:lang w:val="uk-UA" w:eastAsia="en-US" w:bidi="ar-SA"/>
      </w:rPr>
    </w:lvl>
    <w:lvl w:ilvl="8" w:tplc="78609322">
      <w:numFmt w:val="bullet"/>
      <w:lvlText w:val="•"/>
      <w:lvlJc w:val="left"/>
      <w:pPr>
        <w:ind w:left="5107" w:hanging="310"/>
      </w:pPr>
      <w:rPr>
        <w:rFonts w:hint="default"/>
        <w:lang w:val="uk-UA" w:eastAsia="en-US" w:bidi="ar-SA"/>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
  </w:num>
  <w:num w:numId="5">
    <w:abstractNumId w:val="19"/>
  </w:num>
  <w:num w:numId="6">
    <w:abstractNumId w:val="5"/>
  </w:num>
  <w:num w:numId="7">
    <w:abstractNumId w:val="17"/>
  </w:num>
  <w:num w:numId="8">
    <w:abstractNumId w:val="8"/>
  </w:num>
  <w:num w:numId="9">
    <w:abstractNumId w:val="9"/>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661AD"/>
    <w:rsid w:val="00072F0F"/>
    <w:rsid w:val="00090401"/>
    <w:rsid w:val="000A08D5"/>
    <w:rsid w:val="000A56AB"/>
    <w:rsid w:val="000D1908"/>
    <w:rsid w:val="000D53EA"/>
    <w:rsid w:val="00115271"/>
    <w:rsid w:val="00150F6B"/>
    <w:rsid w:val="001B554D"/>
    <w:rsid w:val="00211F0C"/>
    <w:rsid w:val="0022078A"/>
    <w:rsid w:val="00283BFC"/>
    <w:rsid w:val="00287B7D"/>
    <w:rsid w:val="002C1546"/>
    <w:rsid w:val="002D54D1"/>
    <w:rsid w:val="002D69AC"/>
    <w:rsid w:val="002E513D"/>
    <w:rsid w:val="002F0CF0"/>
    <w:rsid w:val="0031755B"/>
    <w:rsid w:val="0033153E"/>
    <w:rsid w:val="00342414"/>
    <w:rsid w:val="00343E44"/>
    <w:rsid w:val="00363566"/>
    <w:rsid w:val="00397BCD"/>
    <w:rsid w:val="003B1778"/>
    <w:rsid w:val="003C21B2"/>
    <w:rsid w:val="003D772A"/>
    <w:rsid w:val="003D7CDF"/>
    <w:rsid w:val="003E526E"/>
    <w:rsid w:val="003F20CC"/>
    <w:rsid w:val="004039A5"/>
    <w:rsid w:val="00423021"/>
    <w:rsid w:val="00431D60"/>
    <w:rsid w:val="00462351"/>
    <w:rsid w:val="004631EB"/>
    <w:rsid w:val="00470D82"/>
    <w:rsid w:val="00470FC6"/>
    <w:rsid w:val="00484689"/>
    <w:rsid w:val="004A69EE"/>
    <w:rsid w:val="004B4D54"/>
    <w:rsid w:val="004D7966"/>
    <w:rsid w:val="005062D6"/>
    <w:rsid w:val="00514E0C"/>
    <w:rsid w:val="00531F84"/>
    <w:rsid w:val="005536AC"/>
    <w:rsid w:val="005D2111"/>
    <w:rsid w:val="00625295"/>
    <w:rsid w:val="00652508"/>
    <w:rsid w:val="0066486B"/>
    <w:rsid w:val="00672E49"/>
    <w:rsid w:val="00685EDC"/>
    <w:rsid w:val="00692064"/>
    <w:rsid w:val="00695EC0"/>
    <w:rsid w:val="006D2014"/>
    <w:rsid w:val="00714CCD"/>
    <w:rsid w:val="00737670"/>
    <w:rsid w:val="007B53F5"/>
    <w:rsid w:val="007D0A82"/>
    <w:rsid w:val="00802591"/>
    <w:rsid w:val="00821BEE"/>
    <w:rsid w:val="00846C2F"/>
    <w:rsid w:val="00860774"/>
    <w:rsid w:val="00867B01"/>
    <w:rsid w:val="008D701D"/>
    <w:rsid w:val="008F452A"/>
    <w:rsid w:val="00922F41"/>
    <w:rsid w:val="009270C6"/>
    <w:rsid w:val="00942EDD"/>
    <w:rsid w:val="00954E74"/>
    <w:rsid w:val="009A01B0"/>
    <w:rsid w:val="009B2932"/>
    <w:rsid w:val="009C0709"/>
    <w:rsid w:val="009E46BF"/>
    <w:rsid w:val="00A109C4"/>
    <w:rsid w:val="00A149D3"/>
    <w:rsid w:val="00A27BB7"/>
    <w:rsid w:val="00A64A0E"/>
    <w:rsid w:val="00A81984"/>
    <w:rsid w:val="00A82C82"/>
    <w:rsid w:val="00AD22F7"/>
    <w:rsid w:val="00AF47E1"/>
    <w:rsid w:val="00B0041C"/>
    <w:rsid w:val="00B03D50"/>
    <w:rsid w:val="00B05DAC"/>
    <w:rsid w:val="00B15B13"/>
    <w:rsid w:val="00B57B80"/>
    <w:rsid w:val="00BD2471"/>
    <w:rsid w:val="00C14ECC"/>
    <w:rsid w:val="00C17438"/>
    <w:rsid w:val="00C23104"/>
    <w:rsid w:val="00C362B5"/>
    <w:rsid w:val="00C62F47"/>
    <w:rsid w:val="00C93B12"/>
    <w:rsid w:val="00C940B4"/>
    <w:rsid w:val="00CB27E7"/>
    <w:rsid w:val="00D36F8C"/>
    <w:rsid w:val="00D61CBF"/>
    <w:rsid w:val="00D92810"/>
    <w:rsid w:val="00DB4C0E"/>
    <w:rsid w:val="00DC0E65"/>
    <w:rsid w:val="00DE0C23"/>
    <w:rsid w:val="00DE261C"/>
    <w:rsid w:val="00E139A1"/>
    <w:rsid w:val="00E566B1"/>
    <w:rsid w:val="00E944D2"/>
    <w:rsid w:val="00ED045C"/>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38"/>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qFormat/>
    <w:rsid w:val="00343E44"/>
    <w:pPr>
      <w:spacing w:after="0"/>
    </w:pPr>
    <w:rPr>
      <w:rFonts w:ascii="Arial" w:eastAsia="Arial" w:hAnsi="Arial" w:cs="Arial"/>
      <w:color w:val="000000"/>
      <w:lang w:eastAsia="ru-RU"/>
    </w:rPr>
  </w:style>
  <w:style w:type="paragraph" w:customStyle="1" w:styleId="rvps2">
    <w:name w:val="rvps2"/>
    <w:basedOn w:val="a"/>
    <w:uiPriority w:val="99"/>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 w:type="paragraph" w:styleId="af1">
    <w:name w:val="Body Text"/>
    <w:basedOn w:val="a"/>
    <w:link w:val="af2"/>
    <w:uiPriority w:val="99"/>
    <w:semiHidden/>
    <w:unhideWhenUsed/>
    <w:rsid w:val="00846C2F"/>
    <w:pPr>
      <w:spacing w:after="120"/>
    </w:pPr>
    <w:rPr>
      <w:rFonts w:cs="Mangal"/>
      <w:szCs w:val="21"/>
    </w:rPr>
  </w:style>
  <w:style w:type="character" w:customStyle="1" w:styleId="af2">
    <w:name w:val="Основной текст Знак"/>
    <w:basedOn w:val="a0"/>
    <w:link w:val="af1"/>
    <w:uiPriority w:val="99"/>
    <w:semiHidden/>
    <w:rsid w:val="00846C2F"/>
    <w:rPr>
      <w:rFonts w:ascii="Liberation Serif" w:eastAsia="Segoe UI" w:hAnsi="Liberation Serif" w:cs="Mangal"/>
      <w:color w:val="000000"/>
      <w:kern w:val="3"/>
      <w:sz w:val="24"/>
      <w:szCs w:val="21"/>
      <w:lang w:val="en-US" w:eastAsia="zh-CN" w:bidi="hi-IN"/>
    </w:rPr>
  </w:style>
  <w:style w:type="paragraph" w:customStyle="1" w:styleId="11">
    <w:name w:val="Обычный11"/>
    <w:rsid w:val="007B53F5"/>
    <w:pPr>
      <w:spacing w:after="0"/>
    </w:pPr>
    <w:rPr>
      <w:rFonts w:ascii="Arial" w:eastAsia="Arial" w:hAnsi="Arial" w:cs="Arial"/>
      <w:color w:val="000000"/>
      <w:lang w:eastAsia="ru-RU"/>
    </w:rPr>
  </w:style>
  <w:style w:type="paragraph" w:customStyle="1" w:styleId="NormalWeb1">
    <w:name w:val="Normal (Web)1"/>
    <w:basedOn w:val="a"/>
    <w:rsid w:val="008D701D"/>
    <w:pPr>
      <w:widowControl/>
      <w:autoSpaceDN/>
      <w:spacing w:before="28" w:after="28" w:line="100" w:lineRule="atLeast"/>
    </w:pPr>
    <w:rPr>
      <w:rFonts w:ascii="Times New Roman" w:eastAsia="SimSun" w:hAnsi="Times New Roman" w:cs="Times New Roman"/>
      <w:color w:val="auto"/>
      <w:kern w:val="1"/>
      <w:lang w:val="ru-RU" w:eastAsia="ru-RU" w:bidi="ar-SA"/>
    </w:rPr>
  </w:style>
  <w:style w:type="paragraph" w:styleId="af3">
    <w:name w:val="header"/>
    <w:basedOn w:val="a"/>
    <w:link w:val="af4"/>
    <w:uiPriority w:val="99"/>
    <w:unhideWhenUsed/>
    <w:rsid w:val="00A149D3"/>
    <w:pPr>
      <w:tabs>
        <w:tab w:val="center" w:pos="4819"/>
        <w:tab w:val="right" w:pos="9639"/>
      </w:tabs>
    </w:pPr>
    <w:rPr>
      <w:rFonts w:cs="Mangal"/>
      <w:szCs w:val="21"/>
    </w:rPr>
  </w:style>
  <w:style w:type="character" w:customStyle="1" w:styleId="af4">
    <w:name w:val="Верхний колонтитул Знак"/>
    <w:basedOn w:val="a0"/>
    <w:link w:val="af3"/>
    <w:uiPriority w:val="99"/>
    <w:rsid w:val="00A149D3"/>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A149D3"/>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A149D3"/>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5A56-4572-475F-8B78-47EA926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44</cp:revision>
  <cp:lastPrinted>2024-03-01T09:28:00Z</cp:lastPrinted>
  <dcterms:created xsi:type="dcterms:W3CDTF">2023-10-10T12:29:00Z</dcterms:created>
  <dcterms:modified xsi:type="dcterms:W3CDTF">2024-04-26T12:41:00Z</dcterms:modified>
</cp:coreProperties>
</file>