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C7" w:rsidRPr="00494DE3" w:rsidRDefault="00BF4CC7" w:rsidP="00BF4CC7">
      <w:pPr>
        <w:spacing w:after="0"/>
        <w:ind w:left="320"/>
        <w:jc w:val="center"/>
        <w:rPr>
          <w:b/>
          <w:bCs/>
          <w:sz w:val="32"/>
          <w:szCs w:val="32"/>
        </w:rPr>
      </w:pPr>
      <w:r w:rsidRPr="00494DE3">
        <w:rPr>
          <w:b/>
          <w:bCs/>
          <w:sz w:val="32"/>
          <w:szCs w:val="32"/>
        </w:rPr>
        <w:t>КОМУНАЛЬНЕ НЕКОМЕРЦІЙНЕ ПІДПРИЄМСТВО «</w:t>
      </w:r>
      <w:r w:rsidR="00867AC1">
        <w:rPr>
          <w:b/>
          <w:bCs/>
          <w:sz w:val="32"/>
          <w:szCs w:val="32"/>
          <w:lang w:val="uk-UA"/>
        </w:rPr>
        <w:t>РЖИЩІВСЬКИЙ МІСЬКИЙ ЦЕНТР ПЕРВИННОЇ МЕДИКО-САНІТАРНОЇ ДОПОМОГИ</w:t>
      </w:r>
      <w:r w:rsidRPr="00494DE3">
        <w:rPr>
          <w:b/>
          <w:bCs/>
          <w:sz w:val="32"/>
          <w:szCs w:val="32"/>
        </w:rPr>
        <w:t xml:space="preserve">» </w:t>
      </w:r>
    </w:p>
    <w:p w:rsidR="00BF4CC7" w:rsidRPr="00494DE3" w:rsidRDefault="00867AC1" w:rsidP="00BF4CC7">
      <w:pPr>
        <w:spacing w:after="0"/>
        <w:ind w:left="320"/>
        <w:jc w:val="center"/>
        <w:rPr>
          <w:b/>
          <w:bCs/>
          <w:sz w:val="32"/>
          <w:szCs w:val="32"/>
        </w:rPr>
      </w:pPr>
      <w:r>
        <w:rPr>
          <w:b/>
          <w:bCs/>
          <w:sz w:val="32"/>
          <w:szCs w:val="32"/>
          <w:lang w:val="uk-UA"/>
        </w:rPr>
        <w:t>РЖИЩІВСЬКОЇ</w:t>
      </w:r>
      <w:r w:rsidR="00BF4CC7" w:rsidRPr="00494DE3">
        <w:rPr>
          <w:b/>
          <w:bCs/>
          <w:sz w:val="32"/>
          <w:szCs w:val="32"/>
        </w:rPr>
        <w:t xml:space="preserve">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BF4CC7" w:rsidP="00BF4CC7">
      <w:pPr>
        <w:spacing w:after="0" w:line="240" w:lineRule="auto"/>
        <w:ind w:left="-1418"/>
        <w:jc w:val="right"/>
        <w:rPr>
          <w:rFonts w:eastAsia="Times New Roman" w:cs="Times New Roman"/>
          <w:b/>
          <w:color w:val="000000"/>
          <w:sz w:val="24"/>
          <w:szCs w:val="24"/>
        </w:rPr>
      </w:pPr>
      <w:r w:rsidRPr="00F56A20">
        <w:rPr>
          <w:rFonts w:eastAsia="Times New Roman" w:cs="Times New Roman"/>
          <w:b/>
          <w:color w:val="000000"/>
          <w:sz w:val="24"/>
          <w:szCs w:val="24"/>
        </w:rPr>
        <w:t> «ЗАТВЕРДЖЕНО»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867AC1" w:rsidRDefault="00867AC1" w:rsidP="00BF4CC7">
      <w:pPr>
        <w:spacing w:after="0" w:line="240" w:lineRule="auto"/>
        <w:ind w:left="-1418"/>
        <w:jc w:val="right"/>
        <w:rPr>
          <w:rFonts w:eastAsia="Times New Roman" w:cs="Times New Roman"/>
          <w:b/>
          <w:sz w:val="24"/>
          <w:szCs w:val="24"/>
          <w:lang w:val="uk-UA"/>
        </w:rPr>
      </w:pPr>
      <w:r>
        <w:rPr>
          <w:rFonts w:eastAsia="Times New Roman" w:cs="Times New Roman"/>
          <w:b/>
          <w:sz w:val="24"/>
          <w:szCs w:val="24"/>
          <w:lang w:val="uk-UA"/>
        </w:rPr>
        <w:t>Маргарита Гудзь</w:t>
      </w:r>
    </w:p>
    <w:p w:rsidR="00BF4CC7" w:rsidRPr="00273DBF" w:rsidRDefault="00BF4CC7" w:rsidP="00BF4CC7">
      <w:pPr>
        <w:spacing w:after="0" w:line="240" w:lineRule="auto"/>
        <w:jc w:val="right"/>
        <w:rPr>
          <w:rFonts w:eastAsia="Times New Roman" w:cs="Times New Roman"/>
          <w:b/>
          <w:sz w:val="24"/>
          <w:szCs w:val="24"/>
          <w:lang w:val="uk-UA"/>
        </w:rPr>
      </w:pPr>
      <w:r w:rsidRPr="00F56A20">
        <w:rPr>
          <w:rFonts w:eastAsia="Times New Roman" w:cs="Times New Roman"/>
          <w:sz w:val="24"/>
          <w:szCs w:val="24"/>
        </w:rPr>
        <w:t xml:space="preserve">                                </w:t>
      </w:r>
      <w:r w:rsidR="00A40AD3" w:rsidRPr="00F56A20">
        <w:rPr>
          <w:rFonts w:eastAsia="Times New Roman" w:cs="Times New Roman"/>
          <w:sz w:val="24"/>
          <w:szCs w:val="24"/>
        </w:rPr>
        <w:t xml:space="preserve">                           </w:t>
      </w:r>
      <w:r w:rsidR="00CF1956">
        <w:rPr>
          <w:rFonts w:eastAsia="Times New Roman" w:cs="Times New Roman"/>
          <w:b/>
          <w:sz w:val="24"/>
          <w:szCs w:val="24"/>
          <w:lang w:val="uk-UA"/>
        </w:rPr>
        <w:t>15</w:t>
      </w:r>
      <w:r w:rsidR="00867AC1">
        <w:rPr>
          <w:rFonts w:eastAsia="Times New Roman" w:cs="Times New Roman"/>
          <w:b/>
          <w:sz w:val="24"/>
          <w:szCs w:val="24"/>
          <w:lang w:val="uk-UA"/>
        </w:rPr>
        <w:t>.</w:t>
      </w:r>
      <w:r w:rsidR="00CF1956">
        <w:rPr>
          <w:rFonts w:eastAsia="Times New Roman" w:cs="Times New Roman"/>
          <w:b/>
          <w:sz w:val="24"/>
          <w:szCs w:val="24"/>
          <w:lang w:val="uk-UA"/>
        </w:rPr>
        <w:t>03.2024</w:t>
      </w:r>
      <w:r w:rsidR="00C35E69" w:rsidRPr="00C35E69">
        <w:rPr>
          <w:rFonts w:eastAsia="Times New Roman" w:cs="Times New Roman"/>
          <w:b/>
          <w:sz w:val="24"/>
          <w:szCs w:val="24"/>
          <w:lang w:val="uk-UA"/>
        </w:rPr>
        <w:t xml:space="preserve"> року</w:t>
      </w:r>
      <w:r w:rsidR="00A40AD3" w:rsidRPr="00C35E69">
        <w:rPr>
          <w:rFonts w:eastAsia="Times New Roman" w:cs="Times New Roman"/>
          <w:b/>
          <w:sz w:val="24"/>
          <w:szCs w:val="24"/>
        </w:rPr>
        <w:t xml:space="preserve"> №</w:t>
      </w:r>
      <w:r w:rsidR="008C32A0">
        <w:rPr>
          <w:rFonts w:eastAsia="Times New Roman" w:cs="Times New Roman"/>
          <w:b/>
          <w:sz w:val="24"/>
          <w:szCs w:val="24"/>
          <w:lang w:val="uk-UA"/>
        </w:rPr>
        <w:t>15-03</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C35E69" w:rsidRDefault="00BF4CC7" w:rsidP="00BF4CC7">
      <w:pPr>
        <w:spacing w:after="0" w:line="240" w:lineRule="auto"/>
        <w:rPr>
          <w:rFonts w:eastAsia="Times New Roman" w:cs="Times New Roman"/>
          <w:b/>
          <w:color w:val="000000"/>
          <w:sz w:val="24"/>
          <w:szCs w:val="24"/>
        </w:rPr>
      </w:pPr>
    </w:p>
    <w:p w:rsidR="001155F4" w:rsidRPr="00C35E69"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 по процедурі ВІДКРИТІ ТОРГИ (з особливостями)</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на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ЗАКУПІВЛІ:</w:t>
      </w:r>
    </w:p>
    <w:p w:rsidR="00163604" w:rsidRPr="00841AA5" w:rsidRDefault="00163604" w:rsidP="00163604">
      <w:pPr>
        <w:spacing w:after="0" w:line="240" w:lineRule="auto"/>
        <w:jc w:val="center"/>
        <w:rPr>
          <w:rFonts w:cs="Times New Roman"/>
          <w:b/>
          <w:bCs/>
          <w:i/>
          <w:szCs w:val="28"/>
        </w:rPr>
      </w:pPr>
      <w:r w:rsidRPr="00841AA5">
        <w:rPr>
          <w:rFonts w:cs="Times New Roman"/>
          <w:b/>
          <w:bCs/>
          <w:i/>
          <w:iCs/>
          <w:szCs w:val="28"/>
          <w:lang w:eastAsia="uk-UA"/>
        </w:rPr>
        <w:t xml:space="preserve">за кодом ДК 021:2015 – </w:t>
      </w:r>
      <w:r w:rsidRPr="00841AA5">
        <w:rPr>
          <w:rFonts w:cs="Times New Roman"/>
          <w:b/>
          <w:bCs/>
          <w:i/>
          <w:szCs w:val="28"/>
        </w:rPr>
        <w:t>33690000-3 Лікарські засоби різні</w:t>
      </w:r>
    </w:p>
    <w:p w:rsidR="00BF4CC7" w:rsidRPr="00163604" w:rsidRDefault="00163604" w:rsidP="00163604">
      <w:pPr>
        <w:spacing w:after="0" w:line="240" w:lineRule="auto"/>
        <w:jc w:val="center"/>
        <w:rPr>
          <w:rFonts w:eastAsia="Times New Roman" w:cs="Times New Roman"/>
          <w:sz w:val="24"/>
          <w:szCs w:val="24"/>
          <w:lang w:val="uk-UA"/>
        </w:rPr>
      </w:pPr>
      <w:r w:rsidRPr="00841AA5">
        <w:rPr>
          <w:rFonts w:cs="Times New Roman"/>
          <w:b/>
          <w:bCs/>
          <w:i/>
          <w:szCs w:val="28"/>
        </w:rPr>
        <w:t>(Реактиви для лабораторії)</w:t>
      </w:r>
      <w:r>
        <w:rPr>
          <w:rFonts w:cs="Times New Roman"/>
          <w:b/>
          <w:bCs/>
          <w:i/>
          <w:szCs w:val="28"/>
          <w:lang w:val="uk-UA"/>
        </w:rPr>
        <w:t xml:space="preserve"> </w:t>
      </w:r>
    </w:p>
    <w:p w:rsidR="00BF4CC7" w:rsidRDefault="00BF4CC7" w:rsidP="00BF4CC7">
      <w:pPr>
        <w:spacing w:before="240" w:after="0" w:line="240" w:lineRule="auto"/>
        <w:rPr>
          <w:rFonts w:eastAsia="Times New Roman" w:cs="Times New Roman"/>
          <w:color w:val="000000"/>
          <w:sz w:val="24"/>
          <w:szCs w:val="24"/>
        </w:rPr>
      </w:pPr>
      <w:r>
        <w:rPr>
          <w:rFonts w:eastAsia="Times New Roman" w:cs="Times New Roman"/>
          <w:color w:val="000000"/>
          <w:sz w:val="24"/>
          <w:szCs w:val="24"/>
        </w:rPr>
        <w:t> </w:t>
      </w:r>
    </w:p>
    <w:p w:rsidR="00BF4CC7" w:rsidRDefault="00BF4CC7" w:rsidP="00BF4CC7">
      <w:pPr>
        <w:spacing w:before="240" w:after="0" w:line="240" w:lineRule="auto"/>
        <w:rPr>
          <w:rFonts w:eastAsia="Times New Roman" w:cs="Times New Roman"/>
          <w:color w:val="000000"/>
          <w:sz w:val="24"/>
          <w:szCs w:val="24"/>
        </w:rPr>
      </w:pPr>
    </w:p>
    <w:p w:rsidR="00BF4CC7" w:rsidRDefault="00BF4CC7" w:rsidP="00BF4CC7">
      <w:pPr>
        <w:spacing w:before="240" w:after="0" w:line="240" w:lineRule="auto"/>
        <w:rPr>
          <w:rFonts w:eastAsia="Times New Roman" w:cs="Times New Roman"/>
          <w:color w:val="000000"/>
          <w:sz w:val="24"/>
          <w:szCs w:val="24"/>
        </w:rPr>
      </w:pPr>
    </w:p>
    <w:p w:rsidR="00BF4CC7" w:rsidRDefault="00BF4CC7" w:rsidP="00BF4CC7">
      <w:pPr>
        <w:spacing w:before="240" w:after="0" w:line="240" w:lineRule="auto"/>
        <w:rPr>
          <w:rFonts w:eastAsia="Times New Roman" w:cs="Times New Roman"/>
          <w:sz w:val="24"/>
          <w:szCs w:val="24"/>
        </w:rPr>
      </w:pPr>
    </w:p>
    <w:p w:rsidR="00BF4CC7" w:rsidRDefault="00BF4CC7" w:rsidP="00BF4CC7">
      <w:pPr>
        <w:spacing w:before="240" w:after="0" w:line="240" w:lineRule="auto"/>
        <w:rPr>
          <w:rFonts w:eastAsia="Times New Roman" w:cs="Times New Roman"/>
          <w:sz w:val="24"/>
          <w:szCs w:val="24"/>
        </w:rPr>
      </w:pPr>
    </w:p>
    <w:p w:rsidR="00BF4CC7" w:rsidRDefault="00BF4CC7" w:rsidP="00BF4CC7">
      <w:pPr>
        <w:spacing w:before="240" w:after="0" w:line="240" w:lineRule="auto"/>
        <w:rPr>
          <w:rFonts w:eastAsia="Times New Roman" w:cs="Times New Roman"/>
          <w:sz w:val="24"/>
          <w:szCs w:val="24"/>
          <w:lang w:val="uk-UA"/>
        </w:rPr>
      </w:pPr>
    </w:p>
    <w:p w:rsidR="008B3D15" w:rsidRPr="008B3D15" w:rsidRDefault="008B3D15" w:rsidP="00BF4CC7">
      <w:pPr>
        <w:spacing w:before="240" w:after="0" w:line="240" w:lineRule="auto"/>
        <w:rPr>
          <w:rFonts w:eastAsia="Times New Roman" w:cs="Times New Roman"/>
          <w:sz w:val="24"/>
          <w:szCs w:val="24"/>
          <w:lang w:val="uk-UA"/>
        </w:rPr>
      </w:pPr>
    </w:p>
    <w:p w:rsidR="00BF4CC7" w:rsidRDefault="00BF4CC7" w:rsidP="00BF4CC7">
      <w:pPr>
        <w:spacing w:before="240" w:after="0" w:line="240" w:lineRule="auto"/>
        <w:rPr>
          <w:rFonts w:eastAsia="Times New Roman" w:cs="Times New Roman"/>
          <w:sz w:val="24"/>
          <w:szCs w:val="24"/>
        </w:rPr>
      </w:pPr>
    </w:p>
    <w:p w:rsidR="00BF4CC7" w:rsidRDefault="00867AC1" w:rsidP="00BF4CC7">
      <w:pPr>
        <w:contextualSpacing/>
        <w:jc w:val="center"/>
        <w:rPr>
          <w:rFonts w:cs="Times New Roman"/>
          <w:b/>
          <w:lang w:val="uk-UA"/>
        </w:rPr>
      </w:pPr>
      <w:bookmarkStart w:id="0" w:name="_heading=h.1fob9te" w:colFirst="0" w:colLast="0"/>
      <w:bookmarkEnd w:id="0"/>
      <w:r>
        <w:rPr>
          <w:rFonts w:cs="Times New Roman"/>
          <w:b/>
        </w:rPr>
        <w:t xml:space="preserve">м. </w:t>
      </w:r>
      <w:r>
        <w:rPr>
          <w:rFonts w:cs="Times New Roman"/>
          <w:b/>
          <w:lang w:val="uk-UA"/>
        </w:rPr>
        <w:t>Ржищів</w:t>
      </w:r>
      <w:r w:rsidR="00CF1956">
        <w:rPr>
          <w:rFonts w:cs="Times New Roman"/>
          <w:b/>
        </w:rPr>
        <w:t xml:space="preserve"> – 202</w:t>
      </w:r>
      <w:r w:rsidR="00CF1956">
        <w:rPr>
          <w:rFonts w:cs="Times New Roman"/>
          <w:b/>
          <w:lang w:val="uk-UA"/>
        </w:rPr>
        <w:t>4</w:t>
      </w:r>
      <w:r w:rsidR="00BF4CC7" w:rsidRPr="00841AA5">
        <w:rPr>
          <w:rFonts w:cs="Times New Roman"/>
          <w:b/>
        </w:rPr>
        <w:t xml:space="preserve"> р.</w:t>
      </w:r>
    </w:p>
    <w:p w:rsidR="00BF4CC7" w:rsidRDefault="00BF4CC7" w:rsidP="00BF4CC7">
      <w:pPr>
        <w:contextualSpacing/>
        <w:jc w:val="center"/>
        <w:rPr>
          <w:rFonts w:cs="Times New Roman"/>
          <w:b/>
          <w:lang w:val="uk-UA"/>
        </w:rPr>
      </w:pPr>
    </w:p>
    <w:p w:rsidR="00BF4CC7" w:rsidRDefault="00BF4CC7" w:rsidP="00BF4CC7">
      <w:pPr>
        <w:contextualSpacing/>
        <w:jc w:val="center"/>
        <w:rPr>
          <w:rFonts w:cs="Times New Roman"/>
          <w:b/>
          <w:lang w:val="uk-UA"/>
        </w:rPr>
      </w:pPr>
    </w:p>
    <w:p w:rsidR="00163604" w:rsidRDefault="00163604" w:rsidP="00BF4CC7">
      <w:pPr>
        <w:contextualSpacing/>
        <w:jc w:val="center"/>
        <w:rPr>
          <w:rFonts w:cs="Times New Roman"/>
          <w:b/>
          <w:lang w:val="uk-UA"/>
        </w:rPr>
      </w:pPr>
    </w:p>
    <w:p w:rsidR="00163604" w:rsidRDefault="00163604" w:rsidP="00BF4CC7">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2558" w:rsidRDefault="00E42558" w:rsidP="00E42558">
            <w:pPr>
              <w:jc w:val="both"/>
              <w:rPr>
                <w:rFonts w:eastAsia="Times New Roman" w:cs="Times New Roman"/>
                <w:sz w:val="24"/>
                <w:szCs w:val="24"/>
                <w:highlight w:val="white"/>
              </w:rPr>
            </w:pPr>
            <w:r>
              <w:rPr>
                <w:rFonts w:eastAsia="Times New Roman" w:cs="Times New Roman"/>
                <w:sz w:val="24"/>
                <w:szCs w:val="24"/>
              </w:rPr>
              <w:t>Тендерну д</w:t>
            </w:r>
            <w:r>
              <w:rPr>
                <w:rFonts w:eastAsia="Times New Roman" w:cs="Times New Roman"/>
                <w:color w:val="000000"/>
                <w:sz w:val="24"/>
                <w:szCs w:val="24"/>
              </w:rPr>
              <w:t xml:space="preserve">окументацію розроблено відповідно до вимог Закону України </w:t>
            </w:r>
            <w:r>
              <w:rPr>
                <w:rFonts w:eastAsia="Times New Roman" w:cs="Times New Roman"/>
                <w:color w:val="000000"/>
                <w:sz w:val="24"/>
                <w:szCs w:val="24"/>
                <w:highlight w:val="white"/>
              </w:rPr>
              <w:t xml:space="preserve">«Про публічні закупівлі» (далі </w:t>
            </w:r>
            <w:r>
              <w:rPr>
                <w:rFonts w:eastAsia="Times New Roman" w:cs="Times New Roman"/>
                <w:sz w:val="24"/>
                <w:szCs w:val="24"/>
                <w:highlight w:val="white"/>
              </w:rPr>
              <w:t>—</w:t>
            </w:r>
            <w:r>
              <w:rPr>
                <w:rFonts w:eastAsia="Times New Roman" w:cs="Times New Roman"/>
                <w:color w:val="000000"/>
                <w:sz w:val="24"/>
                <w:szCs w:val="24"/>
                <w:highlight w:val="white"/>
              </w:rPr>
              <w:t xml:space="preserve"> Закон)</w:t>
            </w:r>
            <w:r>
              <w:rPr>
                <w:rFonts w:eastAsia="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F4CC7" w:rsidRPr="007061E8" w:rsidRDefault="00E42558" w:rsidP="00E42558">
            <w:pPr>
              <w:spacing w:after="0" w:line="240" w:lineRule="auto"/>
              <w:jc w:val="both"/>
              <w:rPr>
                <w:rFonts w:eastAsia="Times New Roman" w:cs="Times New Roman"/>
                <w:sz w:val="24"/>
                <w:szCs w:val="24"/>
              </w:rPr>
            </w:pPr>
            <w:r>
              <w:rPr>
                <w:rFonts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64A9" w:rsidRPr="004B64A9" w:rsidRDefault="004B64A9" w:rsidP="004B64A9">
            <w:pPr>
              <w:spacing w:after="0"/>
              <w:ind w:left="320"/>
              <w:rPr>
                <w:b/>
                <w:bCs/>
                <w:sz w:val="24"/>
                <w:szCs w:val="24"/>
              </w:rPr>
            </w:pPr>
            <w:r w:rsidRPr="004B64A9">
              <w:rPr>
                <w:b/>
                <w:bCs/>
                <w:sz w:val="24"/>
                <w:szCs w:val="24"/>
              </w:rPr>
              <w:t>КОМУНАЛЬНЕ НЕКОМЕРЦІЙНЕ ПІДПРИЄМСТВО «</w:t>
            </w:r>
            <w:r w:rsidRPr="004B64A9">
              <w:rPr>
                <w:b/>
                <w:bCs/>
                <w:sz w:val="24"/>
                <w:szCs w:val="24"/>
                <w:lang w:val="uk-UA"/>
              </w:rPr>
              <w:t>РЖИЩІВСЬКИЙ МІСЬКИЙ ЦЕНТР ПЕРВИННОЇ МЕДИКО-САНІТАРНОЇ ДОПОМОГИ</w:t>
            </w:r>
            <w:r w:rsidRPr="004B64A9">
              <w:rPr>
                <w:b/>
                <w:bCs/>
                <w:sz w:val="24"/>
                <w:szCs w:val="24"/>
              </w:rPr>
              <w:t xml:space="preserve">» </w:t>
            </w:r>
          </w:p>
          <w:p w:rsidR="00BF4CC7" w:rsidRPr="004B64A9" w:rsidRDefault="004B64A9" w:rsidP="004B64A9">
            <w:pPr>
              <w:spacing w:after="0"/>
              <w:ind w:left="320"/>
              <w:rPr>
                <w:b/>
                <w:bCs/>
                <w:sz w:val="32"/>
                <w:szCs w:val="32"/>
                <w:lang w:val="uk-UA"/>
              </w:rPr>
            </w:pPr>
            <w:r w:rsidRPr="004B64A9">
              <w:rPr>
                <w:b/>
                <w:bCs/>
                <w:sz w:val="24"/>
                <w:szCs w:val="24"/>
                <w:lang w:val="uk-UA"/>
              </w:rPr>
              <w:t>РЖИЩІВСЬКОЇ</w:t>
            </w:r>
            <w:r w:rsidRPr="004B64A9">
              <w:rPr>
                <w:b/>
                <w:bCs/>
                <w:sz w:val="24"/>
                <w:szCs w:val="24"/>
              </w:rPr>
              <w:t xml:space="preserve">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4B64A9" w:rsidRDefault="004B64A9" w:rsidP="004B64A9">
            <w:pPr>
              <w:spacing w:after="0" w:line="240" w:lineRule="auto"/>
              <w:rPr>
                <w:rFonts w:eastAsia="Times New Roman" w:cs="Times New Roman"/>
                <w:b/>
                <w:sz w:val="24"/>
                <w:szCs w:val="24"/>
                <w:lang w:val="uk-UA"/>
              </w:rPr>
            </w:pPr>
            <w:r>
              <w:rPr>
                <w:rFonts w:eastAsia="Times New Roman" w:cs="Times New Roman"/>
                <w:b/>
                <w:color w:val="000000"/>
                <w:sz w:val="24"/>
                <w:szCs w:val="24"/>
                <w:lang w:val="uk-UA"/>
              </w:rPr>
              <w:t>09230</w:t>
            </w:r>
            <w:r w:rsidR="00BF4CC7" w:rsidRPr="001155F4">
              <w:rPr>
                <w:rFonts w:eastAsia="Times New Roman" w:cs="Times New Roman"/>
                <w:b/>
                <w:color w:val="000000"/>
                <w:sz w:val="24"/>
                <w:szCs w:val="24"/>
              </w:rPr>
              <w:t xml:space="preserve">, </w:t>
            </w:r>
            <w:r>
              <w:rPr>
                <w:rFonts w:eastAsia="Times New Roman" w:cs="Times New Roman"/>
                <w:b/>
                <w:color w:val="000000"/>
                <w:sz w:val="24"/>
                <w:szCs w:val="24"/>
                <w:lang w:val="uk-UA"/>
              </w:rPr>
              <w:t>Київська</w:t>
            </w:r>
            <w:r w:rsidR="00BF4CC7" w:rsidRPr="001155F4">
              <w:rPr>
                <w:rFonts w:eastAsia="Times New Roman" w:cs="Times New Roman"/>
                <w:b/>
                <w:color w:val="000000"/>
                <w:sz w:val="24"/>
                <w:szCs w:val="24"/>
              </w:rPr>
              <w:t xml:space="preserve"> обл., місто </w:t>
            </w:r>
            <w:r>
              <w:rPr>
                <w:rFonts w:eastAsia="Times New Roman" w:cs="Times New Roman"/>
                <w:b/>
                <w:color w:val="000000"/>
                <w:sz w:val="24"/>
                <w:szCs w:val="24"/>
                <w:lang w:val="uk-UA"/>
              </w:rPr>
              <w:t>Ржищів</w:t>
            </w:r>
            <w:r w:rsidR="00BF4CC7" w:rsidRPr="001155F4">
              <w:rPr>
                <w:rFonts w:eastAsia="Times New Roman" w:cs="Times New Roman"/>
                <w:b/>
                <w:color w:val="000000"/>
                <w:sz w:val="24"/>
                <w:szCs w:val="24"/>
              </w:rPr>
              <w:t xml:space="preserve">, ВУЛИЦЯ </w:t>
            </w:r>
            <w:r>
              <w:rPr>
                <w:rFonts w:eastAsia="Times New Roman" w:cs="Times New Roman"/>
                <w:b/>
                <w:color w:val="000000"/>
                <w:sz w:val="24"/>
                <w:szCs w:val="24"/>
                <w:lang w:val="uk-UA"/>
              </w:rPr>
              <w:t>СОБОРНА,</w:t>
            </w:r>
            <w:r>
              <w:rPr>
                <w:rFonts w:eastAsia="Times New Roman" w:cs="Times New Roman"/>
                <w:b/>
                <w:color w:val="000000"/>
                <w:sz w:val="24"/>
                <w:szCs w:val="24"/>
              </w:rPr>
              <w:t xml:space="preserve"> будинок </w:t>
            </w:r>
            <w:r>
              <w:rPr>
                <w:rFonts w:eastAsia="Times New Roman" w:cs="Times New Roman"/>
                <w:b/>
                <w:color w:val="000000"/>
                <w:sz w:val="24"/>
                <w:szCs w:val="24"/>
                <w:lang w:val="uk-UA"/>
              </w:rPr>
              <w:t>40</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4B64A9" w:rsidP="006551C9">
            <w:pPr>
              <w:spacing w:after="0" w:line="240" w:lineRule="auto"/>
              <w:jc w:val="both"/>
              <w:rPr>
                <w:rFonts w:cs="Times New Roman"/>
                <w:b/>
                <w:sz w:val="24"/>
                <w:szCs w:val="24"/>
              </w:rPr>
            </w:pPr>
            <w:r>
              <w:rPr>
                <w:rFonts w:eastAsia="Times New Roman" w:cs="Times New Roman"/>
                <w:b/>
                <w:sz w:val="24"/>
                <w:szCs w:val="24"/>
                <w:lang w:val="uk-UA"/>
              </w:rPr>
              <w:t>Гудзь Маргарита Володимирівна</w:t>
            </w:r>
            <w:r w:rsidR="00BF4CC7" w:rsidRPr="001155F4">
              <w:rPr>
                <w:rFonts w:eastAsia="Times New Roman" w:cs="Times New Roman"/>
                <w:b/>
                <w:sz w:val="24"/>
                <w:szCs w:val="24"/>
                <w:lang w:val="uk-UA"/>
              </w:rPr>
              <w:t xml:space="preserve">, </w:t>
            </w:r>
            <w:r>
              <w:rPr>
                <w:rFonts w:eastAsia="Times New Roman" w:cs="Times New Roman"/>
                <w:b/>
                <w:sz w:val="24"/>
                <w:szCs w:val="24"/>
                <w:lang w:val="uk-UA"/>
              </w:rPr>
              <w:t>економіст,</w:t>
            </w:r>
            <w:r w:rsidR="00BF4CC7" w:rsidRPr="001155F4">
              <w:rPr>
                <w:rFonts w:eastAsia="Times New Roman" w:cs="Times New Roman"/>
                <w:b/>
                <w:sz w:val="24"/>
                <w:szCs w:val="24"/>
                <w:lang w:val="uk-UA"/>
              </w:rPr>
              <w:t xml:space="preserve"> </w:t>
            </w:r>
            <w:r w:rsidR="00BF4CC7" w:rsidRPr="001155F4">
              <w:rPr>
                <w:rFonts w:cs="Times New Roman"/>
                <w:b/>
                <w:sz w:val="24"/>
                <w:szCs w:val="24"/>
              </w:rPr>
              <w:t>Уповноважена особа КНП «</w:t>
            </w:r>
            <w:r>
              <w:rPr>
                <w:rFonts w:cs="Times New Roman"/>
                <w:b/>
                <w:sz w:val="24"/>
                <w:szCs w:val="24"/>
                <w:lang w:val="uk-UA"/>
              </w:rPr>
              <w:t>РМ ЦПМСД</w:t>
            </w:r>
            <w:r>
              <w:rPr>
                <w:rFonts w:cs="Times New Roman"/>
                <w:b/>
                <w:sz w:val="24"/>
                <w:szCs w:val="24"/>
              </w:rPr>
              <w:t xml:space="preserve">» </w:t>
            </w:r>
            <w:r>
              <w:rPr>
                <w:rFonts w:cs="Times New Roman"/>
                <w:b/>
                <w:sz w:val="24"/>
                <w:szCs w:val="24"/>
                <w:lang w:val="uk-UA"/>
              </w:rPr>
              <w:t>Р</w:t>
            </w:r>
            <w:r w:rsidR="00BF4CC7" w:rsidRPr="001155F4">
              <w:rPr>
                <w:rFonts w:cs="Times New Roman"/>
                <w:b/>
                <w:sz w:val="24"/>
                <w:szCs w:val="24"/>
              </w:rPr>
              <w:t>МР</w:t>
            </w:r>
            <w:r w:rsidR="00BF4CC7" w:rsidRPr="001155F4">
              <w:rPr>
                <w:rFonts w:eastAsia="Times New Roman" w:cs="Times New Roman"/>
                <w:b/>
                <w:sz w:val="24"/>
                <w:szCs w:val="24"/>
                <w:lang w:val="uk-UA"/>
              </w:rPr>
              <w:t xml:space="preserve">, </w:t>
            </w:r>
            <w:r>
              <w:rPr>
                <w:rFonts w:eastAsia="Times New Roman" w:cs="Times New Roman"/>
                <w:b/>
                <w:sz w:val="24"/>
                <w:szCs w:val="24"/>
                <w:lang w:val="uk-UA"/>
              </w:rPr>
              <w:t>м.Ржищів,</w:t>
            </w:r>
            <w:r w:rsidR="00BF4CC7" w:rsidRPr="001155F4">
              <w:rPr>
                <w:rFonts w:eastAsia="Times New Roman" w:cs="Times New Roman"/>
                <w:b/>
                <w:color w:val="000000"/>
                <w:sz w:val="24"/>
                <w:szCs w:val="24"/>
                <w:lang w:val="uk-UA"/>
              </w:rPr>
              <w:t>вул.</w:t>
            </w:r>
            <w:r w:rsidR="00BF4CC7" w:rsidRPr="001155F4">
              <w:rPr>
                <w:rFonts w:eastAsia="Times New Roman" w:cs="Times New Roman"/>
                <w:b/>
                <w:color w:val="000000"/>
                <w:sz w:val="24"/>
                <w:szCs w:val="24"/>
              </w:rPr>
              <w:t xml:space="preserve"> </w:t>
            </w:r>
            <w:r>
              <w:rPr>
                <w:rFonts w:cs="Times New Roman"/>
                <w:b/>
                <w:color w:val="000000"/>
                <w:sz w:val="24"/>
                <w:szCs w:val="24"/>
                <w:lang w:val="uk-UA"/>
              </w:rPr>
              <w:t>СОБОРНА</w:t>
            </w:r>
            <w:r>
              <w:rPr>
                <w:rFonts w:cs="Times New Roman"/>
                <w:b/>
                <w:color w:val="000000"/>
                <w:sz w:val="24"/>
                <w:szCs w:val="24"/>
              </w:rPr>
              <w:t xml:space="preserve">, </w:t>
            </w:r>
            <w:r>
              <w:rPr>
                <w:rFonts w:cs="Times New Roman"/>
                <w:b/>
                <w:color w:val="000000"/>
                <w:sz w:val="24"/>
                <w:szCs w:val="24"/>
                <w:lang w:val="uk-UA"/>
              </w:rPr>
              <w:t>40</w:t>
            </w:r>
            <w:r>
              <w:rPr>
                <w:rFonts w:eastAsia="Times New Roman" w:cs="Times New Roman"/>
                <w:b/>
                <w:sz w:val="24"/>
                <w:szCs w:val="24"/>
                <w:lang w:val="uk-UA"/>
              </w:rPr>
              <w:t>, тел.0503552418</w:t>
            </w:r>
            <w:r w:rsidR="00BF4CC7" w:rsidRPr="001155F4">
              <w:rPr>
                <w:rFonts w:eastAsia="Times New Roman" w:cs="Times New Roman"/>
                <w:b/>
                <w:sz w:val="24"/>
                <w:szCs w:val="24"/>
                <w:lang w:val="uk-UA"/>
              </w:rPr>
              <w:t xml:space="preserve"> </w:t>
            </w:r>
          </w:p>
          <w:p w:rsidR="00BF4CC7" w:rsidRPr="001155F4" w:rsidRDefault="00BF4CC7" w:rsidP="004B64A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004B64A9" w:rsidRPr="004B64A9">
              <w:rPr>
                <w:rFonts w:ascii="Roboto" w:hAnsi="Roboto"/>
                <w:spacing w:val="2"/>
                <w:sz w:val="18"/>
                <w:szCs w:val="18"/>
                <w:shd w:val="clear" w:color="auto" w:fill="FFFFFF"/>
              </w:rPr>
              <w:t>rzhyshchiv.pmsd@gmail.com</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716B80"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654DD1" w:rsidRDefault="00654DD1" w:rsidP="004B64A9">
            <w:pPr>
              <w:spacing w:after="0" w:line="240" w:lineRule="auto"/>
              <w:jc w:val="both"/>
              <w:rPr>
                <w:rFonts w:cs="Times New Roman"/>
                <w:b/>
                <w:bCs/>
                <w:sz w:val="24"/>
                <w:szCs w:val="24"/>
              </w:rPr>
            </w:pPr>
            <w:r w:rsidRPr="00654DD1">
              <w:rPr>
                <w:rFonts w:cs="Times New Roman"/>
                <w:b/>
                <w:bCs/>
                <w:iCs/>
                <w:sz w:val="24"/>
                <w:szCs w:val="24"/>
                <w:lang w:eastAsia="uk-UA"/>
              </w:rPr>
              <w:t xml:space="preserve">за кодом ДК 021:2015 – </w:t>
            </w:r>
            <w:r w:rsidRPr="00654DD1">
              <w:rPr>
                <w:rFonts w:cs="Times New Roman"/>
                <w:b/>
                <w:bCs/>
                <w:sz w:val="24"/>
                <w:szCs w:val="24"/>
              </w:rPr>
              <w:t>33690000-3 Лікарські засоби різні</w:t>
            </w:r>
            <w:r>
              <w:rPr>
                <w:rFonts w:cs="Times New Roman"/>
                <w:b/>
                <w:bCs/>
                <w:sz w:val="24"/>
                <w:szCs w:val="24"/>
                <w:lang w:val="uk-UA"/>
              </w:rPr>
              <w:t xml:space="preserve"> </w:t>
            </w:r>
            <w:r w:rsidRPr="00654DD1">
              <w:rPr>
                <w:rFonts w:cs="Times New Roman"/>
                <w:b/>
                <w:bCs/>
                <w:sz w:val="24"/>
                <w:szCs w:val="24"/>
              </w:rPr>
              <w:t>(Реактиви для лабораторії)</w:t>
            </w:r>
            <w:r w:rsidR="00BF4CC7" w:rsidRPr="00654DD1">
              <w:rPr>
                <w:rFonts w:cs="Times New Roman"/>
                <w:bCs/>
                <w:sz w:val="24"/>
                <w:szCs w:val="24"/>
              </w:rPr>
              <w:t xml:space="preserve">, згідно з </w:t>
            </w:r>
            <w:r w:rsidR="001A1F7D" w:rsidRPr="00654DD1">
              <w:rPr>
                <w:rFonts w:cs="Times New Roman"/>
                <w:bCs/>
                <w:sz w:val="24"/>
                <w:szCs w:val="24"/>
              </w:rPr>
              <w:t xml:space="preserve">Додатком </w:t>
            </w:r>
            <w:r w:rsidR="001A1F7D" w:rsidRPr="00654DD1">
              <w:rPr>
                <w:rFonts w:cs="Times New Roman"/>
                <w:bCs/>
                <w:sz w:val="24"/>
                <w:szCs w:val="24"/>
                <w:lang w:val="uk-UA"/>
              </w:rPr>
              <w:t>2</w:t>
            </w:r>
            <w:r w:rsidR="00BF4CC7" w:rsidRPr="00654DD1">
              <w:rPr>
                <w:rFonts w:cs="Times New Roman"/>
                <w:bCs/>
                <w:sz w:val="24"/>
                <w:szCs w:val="24"/>
              </w:rPr>
              <w:t xml:space="preserve"> до цієї тендерної документації «</w:t>
            </w:r>
            <w:r w:rsidR="006E3B8E" w:rsidRPr="00654DD1">
              <w:rPr>
                <w:rFonts w:cs="Times New Roman"/>
                <w:sz w:val="24"/>
                <w:szCs w:val="24"/>
                <w:highlight w:val="white"/>
              </w:rPr>
              <w:t>ТЕХНІЧНА СПЕЦИФІКАЦІЯ</w:t>
            </w:r>
            <w:r w:rsidR="00BF4CC7" w:rsidRPr="00654DD1">
              <w:rPr>
                <w:rFonts w:cs="Times New Roman"/>
                <w:bCs/>
                <w:sz w:val="24"/>
                <w:szCs w:val="24"/>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закупівлі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i/>
                <w:color w:val="4A86E8"/>
                <w:sz w:val="24"/>
                <w:szCs w:val="24"/>
                <w:lang w:val="uk-UA"/>
              </w:rPr>
            </w:pPr>
            <w:r w:rsidRPr="007061E8">
              <w:rPr>
                <w:rFonts w:eastAsia="Times New Roman" w:cs="Times New Roman"/>
                <w:color w:val="000000"/>
                <w:sz w:val="24"/>
                <w:szCs w:val="24"/>
                <w:lang w:val="uk-UA"/>
              </w:rPr>
              <w:t xml:space="preserve">Кількість: </w:t>
            </w:r>
            <w:r w:rsidR="00A74428">
              <w:rPr>
                <w:rFonts w:cs="Times New Roman"/>
                <w:b/>
                <w:bCs/>
                <w:sz w:val="24"/>
                <w:szCs w:val="24"/>
                <w:lang w:val="uk-UA"/>
              </w:rPr>
              <w:t>30</w:t>
            </w:r>
            <w:bookmarkStart w:id="1" w:name="_GoBack"/>
            <w:bookmarkEnd w:id="1"/>
            <w:r w:rsidR="009C0725">
              <w:rPr>
                <w:rFonts w:cs="Times New Roman"/>
                <w:b/>
                <w:bCs/>
                <w:sz w:val="24"/>
                <w:szCs w:val="24"/>
                <w:lang w:val="uk-UA"/>
              </w:rPr>
              <w:t xml:space="preserve"> </w:t>
            </w:r>
            <w:r w:rsidR="001155F4">
              <w:rPr>
                <w:rFonts w:cs="Times New Roman"/>
                <w:b/>
                <w:bCs/>
                <w:sz w:val="24"/>
                <w:szCs w:val="24"/>
                <w:lang w:val="uk-UA"/>
              </w:rPr>
              <w:t>найменуван</w:t>
            </w:r>
            <w:r w:rsidR="00654DD1">
              <w:rPr>
                <w:rFonts w:cs="Times New Roman"/>
                <w:b/>
                <w:bCs/>
                <w:sz w:val="24"/>
                <w:szCs w:val="24"/>
                <w:lang w:val="uk-UA"/>
              </w:rPr>
              <w:t>ь</w:t>
            </w:r>
            <w:r w:rsidRPr="00A40AD3">
              <w:rPr>
                <w:rFonts w:cs="Times New Roman"/>
                <w:b/>
                <w:bCs/>
                <w:sz w:val="24"/>
                <w:szCs w:val="24"/>
                <w:lang w:val="uk-UA"/>
              </w:rPr>
              <w:t>,</w:t>
            </w:r>
            <w:r w:rsidRPr="007061E8">
              <w:rPr>
                <w:rFonts w:cs="Times New Roman"/>
                <w:bCs/>
                <w:sz w:val="24"/>
                <w:szCs w:val="24"/>
                <w:lang w:val="uk-UA"/>
              </w:rPr>
              <w:t xml:space="preserve"> згідно з </w:t>
            </w:r>
            <w:r w:rsidR="001A1F7D" w:rsidRPr="007061E8">
              <w:rPr>
                <w:rFonts w:cs="Times New Roman"/>
                <w:bCs/>
                <w:sz w:val="24"/>
                <w:szCs w:val="24"/>
                <w:lang w:val="uk-UA"/>
              </w:rPr>
              <w:t>Додатком 2</w:t>
            </w:r>
            <w:r w:rsidRPr="007061E8">
              <w:rPr>
                <w:rFonts w:cs="Times New Roman"/>
                <w:bCs/>
                <w:sz w:val="24"/>
                <w:szCs w:val="24"/>
                <w:lang w:val="uk-UA"/>
              </w:rPr>
              <w:t xml:space="preserve"> до цієї тендерної документації </w:t>
            </w:r>
            <w:r w:rsidR="006E3B8E" w:rsidRPr="007061E8">
              <w:rPr>
                <w:rFonts w:cs="Times New Roman"/>
                <w:bCs/>
                <w:sz w:val="24"/>
                <w:szCs w:val="24"/>
                <w:lang w:val="uk-UA"/>
              </w:rPr>
              <w:t>«</w:t>
            </w:r>
            <w:r w:rsidR="006E3B8E" w:rsidRPr="007061E8">
              <w:rPr>
                <w:rFonts w:eastAsia="Times New Roman" w:cs="Times New Roman"/>
                <w:i/>
                <w:sz w:val="24"/>
                <w:szCs w:val="24"/>
                <w:highlight w:val="white"/>
                <w:lang w:val="uk-UA"/>
              </w:rPr>
              <w:t>ТЕХНІЧНА СПЕЦИФІКАЦІЯ</w:t>
            </w:r>
            <w:r w:rsidRPr="007061E8">
              <w:rPr>
                <w:rFonts w:cs="Times New Roman"/>
                <w:bCs/>
                <w:sz w:val="24"/>
                <w:szCs w:val="24"/>
                <w:lang w:val="uk-UA"/>
              </w:rPr>
              <w:t>»</w:t>
            </w:r>
            <w:r w:rsidRPr="007061E8">
              <w:rPr>
                <w:rFonts w:eastAsia="Times New Roman" w:cs="Times New Roman"/>
                <w:i/>
                <w:color w:val="4A86E8"/>
                <w:sz w:val="24"/>
                <w:szCs w:val="24"/>
                <w:lang w:val="uk-UA"/>
              </w:rPr>
              <w:t>.</w:t>
            </w:r>
          </w:p>
          <w:p w:rsidR="00BF4CC7" w:rsidRPr="007061E8" w:rsidRDefault="00BF4CC7" w:rsidP="009C0725">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009C0725">
              <w:rPr>
                <w:rFonts w:eastAsia="Times New Roman" w:cs="Times New Roman"/>
                <w:b/>
                <w:color w:val="000000"/>
                <w:sz w:val="24"/>
                <w:szCs w:val="24"/>
                <w:lang w:val="uk-UA"/>
              </w:rPr>
              <w:t>09230</w:t>
            </w:r>
            <w:r w:rsidRPr="00771FDA">
              <w:rPr>
                <w:rFonts w:eastAsia="Times New Roman" w:cs="Times New Roman"/>
                <w:b/>
                <w:color w:val="000000"/>
                <w:sz w:val="24"/>
                <w:szCs w:val="24"/>
              </w:rPr>
              <w:t xml:space="preserve">, </w:t>
            </w:r>
            <w:r w:rsidR="009C0725">
              <w:rPr>
                <w:rFonts w:eastAsia="Times New Roman" w:cs="Times New Roman"/>
                <w:b/>
                <w:color w:val="000000"/>
                <w:sz w:val="24"/>
                <w:szCs w:val="24"/>
                <w:lang w:val="uk-UA"/>
              </w:rPr>
              <w:t>Київська</w:t>
            </w:r>
            <w:r w:rsidRPr="00771FDA">
              <w:rPr>
                <w:rFonts w:eastAsia="Times New Roman" w:cs="Times New Roman"/>
                <w:b/>
                <w:color w:val="000000"/>
                <w:sz w:val="24"/>
                <w:szCs w:val="24"/>
              </w:rPr>
              <w:t xml:space="preserve"> обл., місто </w:t>
            </w:r>
            <w:r w:rsidR="009C0725">
              <w:rPr>
                <w:rFonts w:eastAsia="Times New Roman" w:cs="Times New Roman"/>
                <w:b/>
                <w:color w:val="000000"/>
                <w:sz w:val="24"/>
                <w:szCs w:val="24"/>
                <w:lang w:val="uk-UA"/>
              </w:rPr>
              <w:t>Ржищів</w:t>
            </w:r>
            <w:r w:rsidRPr="00771FDA">
              <w:rPr>
                <w:rFonts w:eastAsia="Times New Roman" w:cs="Times New Roman"/>
                <w:b/>
                <w:color w:val="000000"/>
                <w:sz w:val="24"/>
                <w:szCs w:val="24"/>
              </w:rPr>
              <w:t xml:space="preserve">, ВУЛИЦЯ </w:t>
            </w:r>
            <w:r w:rsidR="009C0725">
              <w:rPr>
                <w:rFonts w:eastAsia="Times New Roman" w:cs="Times New Roman"/>
                <w:b/>
                <w:color w:val="000000"/>
                <w:sz w:val="24"/>
                <w:szCs w:val="24"/>
                <w:lang w:val="uk-UA"/>
              </w:rPr>
              <w:t>СОБОРНА</w:t>
            </w:r>
            <w:r w:rsidRPr="00771FDA">
              <w:rPr>
                <w:rFonts w:eastAsia="Times New Roman" w:cs="Times New Roman"/>
                <w:b/>
                <w:color w:val="000000"/>
                <w:sz w:val="24"/>
                <w:szCs w:val="24"/>
              </w:rPr>
              <w:t xml:space="preserve">, будинок </w:t>
            </w:r>
            <w:r w:rsidR="009C0725">
              <w:rPr>
                <w:rFonts w:eastAsia="Times New Roman" w:cs="Times New Roman"/>
                <w:b/>
                <w:color w:val="000000"/>
                <w:sz w:val="24"/>
                <w:szCs w:val="24"/>
                <w:lang w:val="uk-UA"/>
              </w:rPr>
              <w:t>40</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E42558" w:rsidP="006551C9">
            <w:pPr>
              <w:widowControl w:val="0"/>
              <w:spacing w:after="0" w:line="240" w:lineRule="auto"/>
              <w:rPr>
                <w:rFonts w:eastAsia="Times New Roman" w:cs="Times New Roman"/>
                <w:sz w:val="24"/>
                <w:szCs w:val="24"/>
              </w:rPr>
            </w:pPr>
            <w:r w:rsidRPr="00E22C58">
              <w:t>Термін поставки Товару</w:t>
            </w:r>
            <w:r>
              <w:t xml:space="preserve"> до 31.12.2024 (до повного виконання сторонами договірних зобов’</w:t>
            </w:r>
            <w:r w:rsidRPr="007D204A">
              <w:t>язань</w:t>
            </w:r>
            <w:r w:rsidRPr="004271E2">
              <w:t>.</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учасників</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Валюта, у якій повинна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закупівлі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 Тендерна пропозиція та </w:t>
            </w:r>
            <w:r w:rsidRPr="007061E8">
              <w:rPr>
                <w:rFonts w:eastAsia="Times New Roman" w:cs="Times New Roman"/>
                <w:sz w:val="24"/>
                <w:szCs w:val="24"/>
              </w:rPr>
              <w:t>в</w:t>
            </w:r>
            <w:r w:rsidRPr="007061E8">
              <w:rPr>
                <w:rFonts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w:t>
            </w:r>
            <w:r w:rsidRPr="007061E8">
              <w:rPr>
                <w:rFonts w:eastAsia="Times New Roman" w:cs="Times New Roman"/>
                <w:sz w:val="24"/>
                <w:szCs w:val="24"/>
              </w:rPr>
              <w:lastRenderedPageBreak/>
              <w:t>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його в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 xml:space="preserve">у вигляді нової редакції тендерної документації додатково до </w:t>
            </w:r>
            <w:r w:rsidRPr="00716B80">
              <w:rPr>
                <w:rFonts w:eastAsia="Times New Roman" w:cs="Times New Roman"/>
                <w:b/>
                <w:bCs/>
                <w:i/>
                <w:iCs/>
                <w:color w:val="000000"/>
                <w:sz w:val="24"/>
                <w:szCs w:val="24"/>
                <w:shd w:val="clear" w:color="auto" w:fill="FFFFFF"/>
                <w:lang w:eastAsia="ru-RU"/>
              </w:rPr>
              <w:lastRenderedPageBreak/>
              <w:t>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Замовник разом із змінами до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3. Інструкція з підготовки тендерної пропозиції</w:t>
            </w:r>
          </w:p>
        </w:tc>
      </w:tr>
      <w:tr w:rsidR="00BF4CC7" w:rsidRPr="00E42558"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sz w:val="24"/>
                <w:szCs w:val="24"/>
                <w:highlight w:val="white"/>
              </w:rPr>
              <w:t xml:space="preserve">першої, четвертої, шостої та сьомої статті 26 Закону. </w:t>
            </w:r>
          </w:p>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Pr>
                  <w:rFonts w:eastAsia="Times New Roman" w:cs="Times New Roman"/>
                  <w:sz w:val="24"/>
                  <w:szCs w:val="24"/>
                  <w:highlight w:val="white"/>
                </w:rPr>
                <w:t>пункті 47</w:t>
              </w:r>
            </w:hyperlink>
            <w:r>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b/>
                <w:i/>
                <w:sz w:val="24"/>
                <w:szCs w:val="24"/>
              </w:rPr>
              <w:t>згідно</w:t>
            </w:r>
            <w:r>
              <w:rPr>
                <w:rFonts w:eastAsia="Times New Roman" w:cs="Times New Roman"/>
                <w:sz w:val="24"/>
                <w:szCs w:val="24"/>
              </w:rPr>
              <w:t xml:space="preserve"> з </w:t>
            </w:r>
            <w:r>
              <w:rPr>
                <w:rFonts w:eastAsia="Times New Roman" w:cs="Times New Roman"/>
                <w:b/>
                <w:i/>
                <w:sz w:val="24"/>
                <w:szCs w:val="24"/>
              </w:rPr>
              <w:t>Додатком 1</w:t>
            </w:r>
            <w:r>
              <w:rPr>
                <w:rFonts w:eastAsia="Times New Roman" w:cs="Times New Roman"/>
                <w:sz w:val="24"/>
                <w:szCs w:val="24"/>
              </w:rPr>
              <w:t xml:space="preserve"> до цієї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інформацією щодо відсутності підстав, установлених в пункт</w:t>
            </w:r>
            <w:r>
              <w:rPr>
                <w:rFonts w:eastAsia="Times New Roman" w:cs="Times New Roman"/>
                <w:sz w:val="24"/>
                <w:szCs w:val="24"/>
                <w:highlight w:val="white"/>
              </w:rPr>
              <w:t xml:space="preserve">і 47 Особливостей, – </w:t>
            </w:r>
            <w:r>
              <w:rPr>
                <w:rFonts w:eastAsia="Times New Roman" w:cs="Times New Roman"/>
                <w:b/>
                <w:i/>
                <w:sz w:val="24"/>
                <w:szCs w:val="24"/>
                <w:highlight w:val="white"/>
              </w:rPr>
              <w:t>згідно з Додатком 1</w:t>
            </w:r>
            <w:r>
              <w:rPr>
                <w:rFonts w:eastAsia="Times New Roman" w:cs="Times New Roman"/>
                <w:sz w:val="24"/>
                <w:szCs w:val="24"/>
                <w:highlight w:val="white"/>
              </w:rPr>
              <w:t xml:space="preserve"> до цієї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eastAsia="Times New Roman" w:cs="Times New Roman"/>
                  <w:sz w:val="24"/>
                  <w:szCs w:val="24"/>
                  <w:highlight w:val="white"/>
                </w:rPr>
                <w:t>47</w:t>
              </w:r>
            </w:hyperlink>
            <w:r>
              <w:rPr>
                <w:rFonts w:eastAsia="Times New Roman" w:cs="Times New Roman"/>
                <w:sz w:val="24"/>
                <w:szCs w:val="24"/>
                <w:highlight w:val="white"/>
              </w:rPr>
              <w:t xml:space="preserve">  </w:t>
            </w:r>
            <w:r>
              <w:rPr>
                <w:rFonts w:eastAsia="Times New Roman" w:cs="Times New Roman"/>
                <w:sz w:val="24"/>
                <w:szCs w:val="24"/>
              </w:rPr>
              <w:t xml:space="preserve">Особливостей, - згідно з </w:t>
            </w:r>
            <w:r>
              <w:rPr>
                <w:rFonts w:eastAsia="Times New Roman" w:cs="Times New Roman"/>
                <w:b/>
                <w:i/>
                <w:sz w:val="24"/>
                <w:szCs w:val="24"/>
              </w:rPr>
              <w:t xml:space="preserve">Додатком 1 </w:t>
            </w:r>
            <w:r>
              <w:rPr>
                <w:rFonts w:eastAsia="Times New Roman" w:cs="Times New Roman"/>
                <w:sz w:val="24"/>
                <w:szCs w:val="24"/>
              </w:rPr>
              <w:t>до цієї тендерної документації</w:t>
            </w:r>
            <w:r>
              <w:rPr>
                <w:rFonts w:eastAsia="Times New Roman" w:cs="Times New Roman"/>
                <w:color w:val="00B050"/>
                <w:sz w:val="24"/>
                <w:szCs w:val="24"/>
              </w:rPr>
              <w:t>;</w:t>
            </w:r>
          </w:p>
          <w:p w:rsidR="00E42558" w:rsidRPr="00E00B0C" w:rsidRDefault="00E42558" w:rsidP="00E42558">
            <w:pPr>
              <w:widowControl w:val="0"/>
              <w:numPr>
                <w:ilvl w:val="0"/>
                <w:numId w:val="6"/>
              </w:numPr>
              <w:spacing w:after="0" w:line="240" w:lineRule="auto"/>
              <w:jc w:val="both"/>
              <w:rPr>
                <w:rFonts w:eastAsia="Times New Roman" w:cs="Times New Roman"/>
                <w:sz w:val="24"/>
                <w:szCs w:val="24"/>
              </w:rPr>
            </w:pPr>
            <w:r w:rsidRPr="00E00B0C">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00B0C">
              <w:rPr>
                <w:rFonts w:eastAsia="Times New Roman" w:cs="Times New Roman"/>
                <w:i/>
                <w:sz w:val="24"/>
                <w:szCs w:val="24"/>
              </w:rPr>
              <w:t>(у разі встановлення даної вимоги в Додатку 2),</w:t>
            </w:r>
            <w:r w:rsidRPr="00E00B0C">
              <w:rPr>
                <w:rFonts w:eastAsia="Times New Roman" w:cs="Times New Roman"/>
                <w:sz w:val="24"/>
                <w:szCs w:val="24"/>
              </w:rPr>
              <w:t xml:space="preserve"> — </w:t>
            </w:r>
            <w:r w:rsidRPr="00E00B0C">
              <w:rPr>
                <w:rFonts w:eastAsia="Times New Roman" w:cs="Times New Roman"/>
                <w:b/>
                <w:i/>
                <w:sz w:val="24"/>
                <w:szCs w:val="24"/>
              </w:rPr>
              <w:t>згідно з Додатком 2</w:t>
            </w:r>
            <w:r w:rsidRPr="00E00B0C">
              <w:rPr>
                <w:rFonts w:eastAsia="Times New Roman" w:cs="Times New Roman"/>
                <w:sz w:val="24"/>
                <w:szCs w:val="24"/>
              </w:rPr>
              <w:t xml:space="preserve"> до тендерної документації;</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 xml:space="preserve">у разі якщо тендерна пропозиція подається </w:t>
            </w:r>
            <w:r>
              <w:rPr>
                <w:rFonts w:eastAsia="Times New Roman" w:cs="Times New Roman"/>
                <w:sz w:val="24"/>
                <w:szCs w:val="24"/>
              </w:rPr>
              <w:lastRenderedPageBreak/>
              <w:t>об’єднанням учасників, до неї обов’язково включається документ про створення такого об’єднання;</w:t>
            </w:r>
          </w:p>
          <w:p w:rsidR="00E42558" w:rsidRDefault="00E42558" w:rsidP="00E42558">
            <w:pPr>
              <w:widowControl w:val="0"/>
              <w:numPr>
                <w:ilvl w:val="0"/>
                <w:numId w:val="6"/>
              </w:numPr>
              <w:spacing w:after="0" w:line="240" w:lineRule="auto"/>
              <w:jc w:val="both"/>
              <w:rPr>
                <w:rFonts w:eastAsia="Times New Roman" w:cs="Times New Roman"/>
                <w:sz w:val="24"/>
                <w:szCs w:val="24"/>
              </w:rPr>
            </w:pPr>
            <w:r>
              <w:rPr>
                <w:rFonts w:eastAsia="Times New Roman" w:cs="Times New Roman"/>
                <w:sz w:val="24"/>
                <w:szCs w:val="24"/>
              </w:rPr>
              <w:t>іншою інформацією та документами, відповідно до вимог цієї тендерної документації та додатків до неї.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2558" w:rsidRDefault="00E42558" w:rsidP="00E42558">
            <w:pPr>
              <w:widowControl w:val="0"/>
              <w:jc w:val="both"/>
              <w:rPr>
                <w:rFonts w:eastAsia="Times New Roman" w:cs="Times New Roman"/>
                <w:sz w:val="24"/>
                <w:szCs w:val="24"/>
                <w:highlight w:val="white"/>
              </w:rPr>
            </w:pPr>
            <w:r>
              <w:rPr>
                <w:rFonts w:eastAsia="Times New Roman" w:cs="Times New Roman"/>
                <w:sz w:val="24"/>
                <w:szCs w:val="24"/>
                <w:highlight w:val="white"/>
              </w:rPr>
              <w:t xml:space="preserve">Переможець процедури закупівлі у строк, що не перевищує </w:t>
            </w:r>
            <w:r>
              <w:rPr>
                <w:rFonts w:eastAsia="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42558" w:rsidRPr="00835972" w:rsidRDefault="00E42558" w:rsidP="00E42558">
            <w:pPr>
              <w:widowControl w:val="0"/>
              <w:jc w:val="both"/>
              <w:rPr>
                <w:rFonts w:eastAsia="Times New Roman" w:cs="Times New Roman"/>
                <w:b/>
                <w:sz w:val="24"/>
                <w:szCs w:val="24"/>
              </w:rPr>
            </w:pPr>
            <w:r w:rsidRPr="00835972">
              <w:rPr>
                <w:rFonts w:eastAsia="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2558" w:rsidRDefault="00E42558" w:rsidP="00E42558">
            <w:pPr>
              <w:widowControl w:val="0"/>
              <w:jc w:val="both"/>
              <w:rPr>
                <w:rFonts w:eastAsia="Times New Roman" w:cs="Times New Roman"/>
                <w:b/>
                <w:i/>
                <w:sz w:val="24"/>
                <w:szCs w:val="24"/>
              </w:rPr>
            </w:pPr>
            <w:r>
              <w:rPr>
                <w:rFonts w:eastAsia="Times New Roman" w:cs="Times New Roman"/>
                <w:b/>
                <w:i/>
                <w:sz w:val="24"/>
                <w:szCs w:val="24"/>
              </w:rPr>
              <w:t>Опис та приклади формальних несуттєвих помилок.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42558" w:rsidRDefault="00E42558" w:rsidP="00E42558">
            <w:pPr>
              <w:widowControl w:val="0"/>
              <w:jc w:val="both"/>
              <w:rPr>
                <w:rFonts w:eastAsia="Times New Roman" w:cs="Times New Roman"/>
                <w:b/>
                <w:i/>
                <w:sz w:val="24"/>
                <w:szCs w:val="24"/>
                <w:u w:val="single"/>
              </w:rPr>
            </w:pPr>
            <w:r>
              <w:rPr>
                <w:rFonts w:eastAsia="Times New Roman" w:cs="Times New Roman"/>
                <w:b/>
                <w:i/>
                <w:sz w:val="24"/>
                <w:szCs w:val="24"/>
                <w:u w:val="single"/>
              </w:rPr>
              <w:t>Опис формальних помилок: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 xml:space="preserve">Інформація / документ, подана учасником процедури закупівлі у складі тендерної пропозиції, </w:t>
            </w:r>
            <w:r>
              <w:rPr>
                <w:rFonts w:eastAsia="Times New Roman" w:cs="Times New Roman"/>
                <w:sz w:val="24"/>
                <w:szCs w:val="24"/>
              </w:rPr>
              <w:lastRenderedPageBreak/>
              <w:t>містить помилку (помилки) у частині: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уживання великої літери;</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уживання розділових знаків та відмінювання слів у реченні;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використання слова або мовного звороту, запозичених з іншої мови;</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застосування правил переносу частини слова з рядка в рядок;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написання слів разом та/або окремо, та/або через дефіс;</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3.</w:t>
            </w:r>
            <w:r>
              <w:rPr>
                <w:rFonts w:eastAsia="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4.</w:t>
            </w:r>
            <w:r>
              <w:rPr>
                <w:rFonts w:eastAsia="Times New Roman" w:cs="Times New Roman"/>
                <w:sz w:val="24"/>
                <w:szCs w:val="24"/>
              </w:rPr>
              <w:tab/>
              <w:t xml:space="preserve">Окрема сторінка (сторінки) копії документа (документів) не завірена підписом та / або печаткою </w:t>
            </w:r>
            <w:r>
              <w:rPr>
                <w:rFonts w:eastAsia="Times New Roman" w:cs="Times New Roman"/>
                <w:sz w:val="24"/>
                <w:szCs w:val="24"/>
              </w:rPr>
              <w:lastRenderedPageBreak/>
              <w:t>учасника процедури закупівлі (у разі її використання).</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5.</w:t>
            </w:r>
            <w:r>
              <w:rPr>
                <w:rFonts w:eastAsia="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6.</w:t>
            </w:r>
            <w:r>
              <w:rPr>
                <w:rFonts w:eastAsia="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7.</w:t>
            </w:r>
            <w:r>
              <w:rPr>
                <w:rFonts w:eastAsia="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8.</w:t>
            </w:r>
            <w:r>
              <w:rPr>
                <w:rFonts w:eastAsia="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9.</w:t>
            </w:r>
            <w:r>
              <w:rPr>
                <w:rFonts w:eastAsia="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10.</w:t>
            </w:r>
            <w:r>
              <w:rPr>
                <w:rFonts w:eastAsia="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11.</w:t>
            </w:r>
            <w:r>
              <w:rPr>
                <w:rFonts w:eastAsia="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12.</w:t>
            </w:r>
            <w:r>
              <w:rPr>
                <w:rFonts w:eastAsia="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eastAsia="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2558" w:rsidRDefault="00E42558" w:rsidP="00E42558">
            <w:pPr>
              <w:widowControl w:val="0"/>
              <w:jc w:val="both"/>
              <w:rPr>
                <w:rFonts w:eastAsia="Times New Roman" w:cs="Times New Roman"/>
                <w:b/>
                <w:i/>
                <w:sz w:val="24"/>
                <w:szCs w:val="24"/>
                <w:u w:val="single"/>
              </w:rPr>
            </w:pPr>
            <w:r>
              <w:rPr>
                <w:rFonts w:eastAsia="Times New Roman" w:cs="Times New Roman"/>
                <w:b/>
                <w:i/>
                <w:sz w:val="24"/>
                <w:szCs w:val="24"/>
                <w:u w:val="single"/>
              </w:rPr>
              <w:t>Приклади формальних помилок: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«м.київ» замість «м.Київ»;</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«поряд -ок» замість «поря – док»;</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«ненадається» замість «не надається»»;</w:t>
            </w:r>
          </w:p>
          <w:p w:rsidR="00E42558" w:rsidRDefault="00E42558" w:rsidP="00E42558">
            <w:pPr>
              <w:widowControl w:val="0"/>
              <w:jc w:val="both"/>
              <w:rPr>
                <w:rFonts w:eastAsia="Times New Roman" w:cs="Times New Roman"/>
                <w:sz w:val="24"/>
                <w:szCs w:val="24"/>
              </w:rPr>
            </w:pPr>
            <w:r>
              <w:rPr>
                <w:rFonts w:eastAsia="Times New Roman" w:cs="Times New Roman"/>
                <w:sz w:val="24"/>
                <w:szCs w:val="24"/>
              </w:rPr>
              <w:t>— «______________№_____________» замість «14.08.2020 №320/13/14-01»</w:t>
            </w:r>
          </w:p>
          <w:p w:rsidR="00E42558" w:rsidRPr="00835972" w:rsidRDefault="00E42558" w:rsidP="00E42558">
            <w:pPr>
              <w:widowControl w:val="0"/>
              <w:jc w:val="both"/>
              <w:rPr>
                <w:rFonts w:eastAsia="Times New Roman" w:cs="Times New Roman"/>
                <w:sz w:val="24"/>
                <w:szCs w:val="24"/>
              </w:rPr>
            </w:pPr>
            <w:r>
              <w:rPr>
                <w:rFonts w:eastAsia="Times New Roman" w:cs="Times New Roman"/>
                <w:sz w:val="24"/>
                <w:szCs w:val="24"/>
              </w:rPr>
              <w:t xml:space="preserve">— учасник розмістив (завантажив) документ у форматі «JPG» замість  документа у форматі «pdf» </w:t>
            </w:r>
            <w:r w:rsidRPr="00835972">
              <w:rPr>
                <w:rFonts w:eastAsia="Times New Roman" w:cs="Times New Roman"/>
                <w:sz w:val="24"/>
                <w:szCs w:val="24"/>
              </w:rPr>
              <w:t xml:space="preserve">(PortableDocumentFormat)». </w:t>
            </w:r>
          </w:p>
          <w:p w:rsidR="00E42558" w:rsidRPr="00835972" w:rsidRDefault="00E42558" w:rsidP="00E42558">
            <w:pPr>
              <w:widowControl w:val="0"/>
              <w:ind w:left="40" w:hanging="20"/>
              <w:jc w:val="both"/>
              <w:rPr>
                <w:rFonts w:eastAsia="Times New Roman" w:cs="Times New Roman"/>
                <w:b/>
                <w:i/>
                <w:color w:val="000000"/>
                <w:sz w:val="24"/>
                <w:szCs w:val="24"/>
              </w:rPr>
            </w:pPr>
            <w:r w:rsidRPr="00835972">
              <w:rPr>
                <w:rFonts w:eastAsia="Times New Roman" w:cs="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35972">
              <w:rPr>
                <w:rFonts w:eastAsia="Times New Roman" w:cs="Times New Roman"/>
                <w:b/>
                <w:i/>
                <w:sz w:val="24"/>
                <w:szCs w:val="24"/>
              </w:rPr>
              <w:t>у</w:t>
            </w:r>
            <w:r w:rsidRPr="00835972">
              <w:rPr>
                <w:rFonts w:eastAsia="Times New Roman" w:cs="Times New Roman"/>
                <w:b/>
                <w:i/>
                <w:color w:val="000000"/>
                <w:sz w:val="24"/>
                <w:szCs w:val="24"/>
              </w:rPr>
              <w:t xml:space="preserve">часники при формуванні ціни пропозиції повинні враховувати вимоги </w:t>
            </w:r>
            <w:r w:rsidRPr="00835972">
              <w:rPr>
                <w:rFonts w:eastAsia="Times New Roman" w:cs="Times New Roman"/>
                <w:b/>
                <w:i/>
                <w:sz w:val="24"/>
                <w:szCs w:val="24"/>
              </w:rPr>
              <w:t>п</w:t>
            </w:r>
            <w:r w:rsidRPr="00835972">
              <w:rPr>
                <w:rFonts w:eastAsia="Times New Roman" w:cs="Times New Roman"/>
                <w:b/>
                <w:i/>
                <w:color w:val="000000"/>
                <w:sz w:val="24"/>
                <w:szCs w:val="24"/>
              </w:rPr>
              <w:t>останови Кабінету Міністрів України № 332 від 04.04.2001 р.</w:t>
            </w:r>
          </w:p>
          <w:p w:rsidR="00E42558" w:rsidRDefault="00E42558" w:rsidP="00E42558">
            <w:pPr>
              <w:widowControl w:val="0"/>
              <w:ind w:left="40" w:hanging="20"/>
              <w:jc w:val="both"/>
              <w:rPr>
                <w:rFonts w:eastAsia="Times New Roman" w:cs="Times New Roman"/>
                <w:color w:val="000000"/>
                <w:sz w:val="24"/>
                <w:szCs w:val="24"/>
              </w:rPr>
            </w:pPr>
            <w:r>
              <w:rPr>
                <w:rFonts w:eastAsia="Times New Roman" w:cs="Times New Roman"/>
                <w:color w:val="000000"/>
                <w:sz w:val="24"/>
                <w:szCs w:val="24"/>
              </w:rPr>
              <w:t xml:space="preserve">Документи, що не передбачені законодавством для учасників </w:t>
            </w:r>
            <w:r>
              <w:rPr>
                <w:rFonts w:eastAsia="Times New Roman" w:cs="Times New Roman"/>
                <w:sz w:val="24"/>
                <w:szCs w:val="24"/>
              </w:rPr>
              <w:t>—</w:t>
            </w:r>
            <w:r>
              <w:rPr>
                <w:rFonts w:eastAsia="Times New Roman" w:cs="Times New Roman"/>
                <w:color w:val="000000"/>
                <w:sz w:val="24"/>
                <w:szCs w:val="24"/>
              </w:rPr>
              <w:t xml:space="preserve"> юридичних, фізичних осіб, у тому числі фізичних осіб </w:t>
            </w:r>
            <w:r>
              <w:rPr>
                <w:rFonts w:eastAsia="Times New Roman" w:cs="Times New Roman"/>
                <w:sz w:val="24"/>
                <w:szCs w:val="24"/>
              </w:rPr>
              <w:t>—</w:t>
            </w:r>
            <w:r>
              <w:rPr>
                <w:rFonts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sz w:val="24"/>
                <w:szCs w:val="24"/>
              </w:rPr>
              <w:t>—</w:t>
            </w:r>
            <w:r>
              <w:rPr>
                <w:rFonts w:eastAsia="Times New Roman" w:cs="Times New Roman"/>
                <w:color w:val="000000"/>
                <w:sz w:val="24"/>
                <w:szCs w:val="24"/>
              </w:rPr>
              <w:t xml:space="preserve"> юридичних, фізичних осіб, у тому числі фізичних осіб </w:t>
            </w:r>
            <w:r>
              <w:rPr>
                <w:rFonts w:eastAsia="Times New Roman" w:cs="Times New Roman"/>
                <w:sz w:val="24"/>
                <w:szCs w:val="24"/>
              </w:rPr>
              <w:t>—</w:t>
            </w:r>
            <w:r>
              <w:rPr>
                <w:rFonts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42558" w:rsidRDefault="00E42558" w:rsidP="00E42558">
            <w:pPr>
              <w:widowControl w:val="0"/>
              <w:ind w:left="40" w:hanging="20"/>
              <w:jc w:val="both"/>
              <w:rPr>
                <w:rFonts w:eastAsia="Times New Roman" w:cs="Times New Roman"/>
                <w:b/>
                <w:color w:val="000000"/>
                <w:sz w:val="24"/>
                <w:szCs w:val="24"/>
              </w:rPr>
            </w:pPr>
            <w:r>
              <w:rPr>
                <w:rFonts w:eastAsia="Times New Roman" w:cs="Times New Roman"/>
                <w:b/>
                <w:color w:val="000000"/>
                <w:sz w:val="24"/>
                <w:szCs w:val="24"/>
              </w:rPr>
              <w:t>УВАГА!!!</w:t>
            </w:r>
          </w:p>
          <w:p w:rsidR="00E42558" w:rsidRPr="00323FB5" w:rsidRDefault="00E42558" w:rsidP="00E42558">
            <w:pPr>
              <w:widowControl w:val="0"/>
              <w:jc w:val="both"/>
              <w:rPr>
                <w:rFonts w:eastAsia="Times New Roman" w:cs="Times New Roman"/>
                <w:b/>
                <w:color w:val="000000"/>
                <w:sz w:val="24"/>
                <w:szCs w:val="24"/>
              </w:rPr>
            </w:pPr>
            <w:bookmarkStart w:id="2" w:name="_heading=h.3znysh7" w:colFirst="0" w:colLast="0"/>
            <w:bookmarkEnd w:id="2"/>
            <w:r>
              <w:rPr>
                <w:rFonts w:eastAsia="Times New Roman" w:cs="Times New Roman"/>
                <w:b/>
                <w:color w:val="000000"/>
                <w:sz w:val="24"/>
                <w:szCs w:val="24"/>
              </w:rPr>
              <w:t xml:space="preserve">Відповідно до частини третьої статті 12 Закону під час використання </w:t>
            </w:r>
            <w:r w:rsidRPr="00323FB5">
              <w:rPr>
                <w:rFonts w:eastAsia="Times New Roman" w:cs="Times New Roman"/>
                <w:b/>
                <w:color w:val="000000"/>
                <w:sz w:val="24"/>
                <w:szCs w:val="24"/>
              </w:rPr>
              <w:t xml:space="preserve">електронної системи закупівель з метою подання тендерних пропозицій та їх оцінки документи та дані створюються та подаються з </w:t>
            </w:r>
            <w:r w:rsidRPr="00323FB5">
              <w:rPr>
                <w:rFonts w:eastAsia="Times New Roman" w:cs="Times New Roman"/>
                <w:b/>
                <w:color w:val="000000"/>
                <w:sz w:val="24"/>
                <w:szCs w:val="24"/>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1) документи мають бути чіткими та розбірливими для читання;</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23FB5">
              <w:rPr>
                <w:rFonts w:eastAsia="Times New Roman" w:cs="Times New Roman"/>
                <w:b/>
                <w:sz w:val="24"/>
                <w:szCs w:val="24"/>
              </w:rPr>
              <w:t>сом (УЕП)</w:t>
            </w:r>
            <w:r w:rsidRPr="00323FB5">
              <w:rPr>
                <w:rFonts w:eastAsia="Times New Roman" w:cs="Times New Roman"/>
                <w:b/>
                <w:color w:val="000000"/>
                <w:sz w:val="24"/>
                <w:szCs w:val="24"/>
              </w:rPr>
              <w:t>;</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Винятки:</w:t>
            </w:r>
          </w:p>
          <w:p w:rsidR="00E42558" w:rsidRPr="00323FB5" w:rsidRDefault="00E42558" w:rsidP="00E42558">
            <w:pPr>
              <w:jc w:val="both"/>
              <w:rPr>
                <w:rFonts w:eastAsia="Times New Roman" w:cs="Times New Roman"/>
                <w:b/>
                <w:color w:val="000000"/>
                <w:sz w:val="24"/>
                <w:szCs w:val="24"/>
              </w:rPr>
            </w:pPr>
            <w:r w:rsidRPr="00323FB5">
              <w:rPr>
                <w:rFonts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42558" w:rsidRPr="00323FB5" w:rsidRDefault="00E42558" w:rsidP="00E42558">
            <w:pPr>
              <w:widowControl w:val="0"/>
              <w:jc w:val="both"/>
              <w:rPr>
                <w:rFonts w:eastAsia="Times New Roman" w:cs="Times New Roman"/>
                <w:b/>
                <w:color w:val="000000"/>
                <w:sz w:val="24"/>
                <w:szCs w:val="24"/>
              </w:rPr>
            </w:pPr>
            <w:r w:rsidRPr="00323FB5">
              <w:rPr>
                <w:rFonts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2558" w:rsidRPr="00323FB5" w:rsidRDefault="00E42558" w:rsidP="00E42558">
            <w:pPr>
              <w:widowControl w:val="0"/>
              <w:ind w:left="40" w:hanging="20"/>
              <w:jc w:val="both"/>
              <w:rPr>
                <w:rFonts w:eastAsia="Times New Roman" w:cs="Times New Roman"/>
                <w:b/>
                <w:sz w:val="24"/>
                <w:szCs w:val="24"/>
              </w:rPr>
            </w:pPr>
            <w:r w:rsidRPr="00323FB5">
              <w:rPr>
                <w:rFonts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23FB5">
              <w:rPr>
                <w:rFonts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323FB5">
              <w:rPr>
                <w:rFonts w:eastAsia="Times New Roman" w:cs="Times New Roman"/>
                <w:b/>
                <w:sz w:val="24"/>
                <w:szCs w:val="24"/>
              </w:rPr>
              <w:lastRenderedPageBreak/>
              <w:t xml:space="preserve">вимог Закону України «Про електронні довірчі послуги». </w:t>
            </w:r>
          </w:p>
          <w:p w:rsidR="00E42558" w:rsidRDefault="00E42558" w:rsidP="00E42558">
            <w:pPr>
              <w:widowControl w:val="0"/>
              <w:ind w:left="40" w:hanging="20"/>
              <w:jc w:val="both"/>
              <w:rPr>
                <w:rFonts w:eastAsia="Times New Roman" w:cs="Times New Roman"/>
                <w:b/>
                <w:color w:val="000000"/>
                <w:sz w:val="24"/>
                <w:szCs w:val="24"/>
              </w:rPr>
            </w:pPr>
            <w:r w:rsidRPr="00323FB5">
              <w:rPr>
                <w:rFonts w:eastAsia="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eastAsia="Times New Roman" w:cs="Times New Roman"/>
                <w:b/>
                <w:color w:val="000000"/>
                <w:sz w:val="24"/>
                <w:szCs w:val="24"/>
              </w:rPr>
              <w:t xml:space="preserve"> </w:t>
            </w:r>
          </w:p>
          <w:p w:rsidR="00E42558" w:rsidRDefault="00E42558" w:rsidP="00E42558">
            <w:pPr>
              <w:widowControl w:val="0"/>
              <w:jc w:val="both"/>
              <w:rPr>
                <w:rFonts w:eastAsia="Times New Roman" w:cs="Times New Roman"/>
                <w:color w:val="0D0D0D"/>
                <w:sz w:val="24"/>
                <w:szCs w:val="24"/>
              </w:rPr>
            </w:pPr>
            <w:bookmarkStart w:id="3" w:name="_heading=h.2et92p0" w:colFirst="0" w:colLast="0"/>
            <w:bookmarkEnd w:id="3"/>
            <w:r>
              <w:rPr>
                <w:rFonts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color w:val="0D0D0D"/>
                <w:sz w:val="24"/>
                <w:szCs w:val="24"/>
              </w:rPr>
              <w:t xml:space="preserve"> </w:t>
            </w:r>
          </w:p>
          <w:p w:rsidR="00E42558" w:rsidRDefault="00E42558" w:rsidP="00E42558">
            <w:pPr>
              <w:widowControl w:val="0"/>
              <w:jc w:val="both"/>
              <w:rPr>
                <w:rFonts w:eastAsia="Times New Roman" w:cs="Times New Roman"/>
                <w:sz w:val="24"/>
                <w:szCs w:val="24"/>
              </w:rPr>
            </w:pPr>
            <w:bookmarkStart w:id="4" w:name="_heading=h.hjqm8skarbdr" w:colFirst="0" w:colLast="0"/>
            <w:bookmarkEnd w:id="4"/>
            <w:r>
              <w:rPr>
                <w:rFonts w:eastAsia="Times New Roman" w:cs="Times New Roman"/>
                <w:sz w:val="24"/>
                <w:szCs w:val="24"/>
              </w:rPr>
              <w:t xml:space="preserve">Тендерні пропозиції мають право подавати всі заінтересовані особи. </w:t>
            </w:r>
          </w:p>
          <w:p w:rsidR="00716B80" w:rsidRPr="00716B80" w:rsidRDefault="00E42558" w:rsidP="00E42558">
            <w:pPr>
              <w:spacing w:after="0" w:line="240" w:lineRule="auto"/>
              <w:jc w:val="both"/>
              <w:rPr>
                <w:rFonts w:eastAsia="Times New Roman" w:cs="Times New Roman"/>
                <w:sz w:val="24"/>
                <w:szCs w:val="24"/>
                <w:lang w:val="uk-UA" w:eastAsia="ru-RU"/>
              </w:rPr>
            </w:pPr>
            <w:bookmarkStart w:id="5" w:name="_heading=h.ftj7vaqoric" w:colFirst="0" w:colLast="0"/>
            <w:bookmarkEnd w:id="5"/>
            <w:r>
              <w:rPr>
                <w:rFonts w:eastAsia="Times New Roman" w:cs="Times New Roman"/>
                <w:sz w:val="24"/>
                <w:szCs w:val="24"/>
              </w:rPr>
              <w:t>Кожен учасник має право подати тільки одну тендерну пропозицію</w:t>
            </w:r>
            <w:r>
              <w:rPr>
                <w:rFonts w:eastAsia="Times New Roman" w:cs="Times New Roman"/>
                <w:b/>
                <w:sz w:val="24"/>
                <w:szCs w:val="24"/>
              </w:rPr>
              <w:t>.</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 xml:space="preserve">Тендерні пропозиції вважаються дійсними </w:t>
            </w:r>
            <w:r w:rsidRPr="00323FB5">
              <w:rPr>
                <w:rFonts w:eastAsia="Times New Roman" w:cs="Times New Roman"/>
                <w:b/>
                <w:i/>
                <w:sz w:val="24"/>
                <w:szCs w:val="24"/>
                <w:u w:val="single"/>
              </w:rPr>
              <w:t>протягом 120 (ста двадцяти) днів</w:t>
            </w:r>
            <w:r w:rsidRPr="00323FB5">
              <w:rPr>
                <w:rFonts w:eastAsia="Times New Roman" w:cs="Times New Roman"/>
                <w:sz w:val="24"/>
                <w:szCs w:val="24"/>
              </w:rPr>
              <w:t xml:space="preserve"> із дати кінцевого строку подання тендерних пропозицій. </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42558" w:rsidRPr="00323FB5" w:rsidRDefault="00E42558" w:rsidP="00E42558">
            <w:pPr>
              <w:widowControl w:val="0"/>
              <w:jc w:val="both"/>
              <w:rPr>
                <w:rFonts w:eastAsia="Times New Roman" w:cs="Times New Roman"/>
                <w:sz w:val="24"/>
                <w:szCs w:val="24"/>
                <w:u w:val="single"/>
              </w:rPr>
            </w:pPr>
            <w:r w:rsidRPr="00323FB5">
              <w:rPr>
                <w:rFonts w:eastAsia="Times New Roman" w:cs="Times New Roman"/>
                <w:sz w:val="24"/>
                <w:szCs w:val="24"/>
              </w:rPr>
              <w:t xml:space="preserve">Учасник процедури закупівлі </w:t>
            </w:r>
            <w:r w:rsidRPr="00323FB5">
              <w:rPr>
                <w:rFonts w:eastAsia="Times New Roman" w:cs="Times New Roman"/>
                <w:sz w:val="24"/>
                <w:szCs w:val="24"/>
                <w:u w:val="single"/>
              </w:rPr>
              <w:t>має право:</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відхилити таку вимогу, не втрачаючи при цьому наданого ним забезпечення тендерної пропозиції;</w:t>
            </w:r>
          </w:p>
          <w:p w:rsidR="00E42558" w:rsidRPr="00323FB5" w:rsidRDefault="00E42558" w:rsidP="00E42558">
            <w:pPr>
              <w:widowControl w:val="0"/>
              <w:jc w:val="both"/>
              <w:rPr>
                <w:rFonts w:eastAsia="Times New Roman" w:cs="Times New Roman"/>
                <w:sz w:val="24"/>
                <w:szCs w:val="24"/>
              </w:rPr>
            </w:pPr>
            <w:r w:rsidRPr="00323FB5">
              <w:rPr>
                <w:rFonts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FB5">
              <w:rPr>
                <w:rFonts w:eastAsia="Times New Roman" w:cs="Times New Roman"/>
                <w:i/>
                <w:sz w:val="24"/>
                <w:szCs w:val="24"/>
              </w:rPr>
              <w:t>(у разі якщо таке вимагалося)</w:t>
            </w:r>
            <w:r w:rsidRPr="00323FB5">
              <w:rPr>
                <w:rFonts w:eastAsia="Times New Roman" w:cs="Times New Roman"/>
                <w:sz w:val="24"/>
                <w:szCs w:val="24"/>
              </w:rPr>
              <w:t>.</w:t>
            </w:r>
          </w:p>
          <w:p w:rsidR="00716B80" w:rsidRPr="00716B80" w:rsidRDefault="00E42558" w:rsidP="00E42558">
            <w:pPr>
              <w:spacing w:after="0" w:line="240" w:lineRule="auto"/>
              <w:jc w:val="both"/>
              <w:rPr>
                <w:rFonts w:eastAsia="Times New Roman" w:cs="Times New Roman"/>
                <w:sz w:val="24"/>
                <w:szCs w:val="24"/>
                <w:lang w:eastAsia="ru-RU"/>
              </w:rPr>
            </w:pPr>
            <w:r w:rsidRPr="00323FB5">
              <w:rPr>
                <w:rFonts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 xml:space="preserve">Кваліфікаційні критерії до учасників </w:t>
            </w:r>
            <w:r w:rsidR="00D85416" w:rsidRPr="00D85416">
              <w:rPr>
                <w:rFonts w:eastAsia="Times New Roman" w:cs="Times New Roman"/>
                <w:b/>
                <w:bCs/>
                <w:color w:val="000000"/>
                <w:sz w:val="24"/>
                <w:szCs w:val="24"/>
                <w:lang w:eastAsia="ru-RU"/>
              </w:rPr>
              <w:t>та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Підстави, визначені пунктом 47 Особливостей.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7) тендерна пропозиція подана учасником процедури </w:t>
            </w:r>
            <w:r w:rsidRPr="00E42558">
              <w:rPr>
                <w:rFonts w:eastAsia="Times New Roman" w:cs="Times New Roman"/>
                <w:color w:val="000000"/>
                <w:sz w:val="24"/>
                <w:szCs w:val="24"/>
                <w:lang w:eastAsia="ru-RU"/>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2558" w:rsidRPr="00E42558" w:rsidRDefault="00E42558" w:rsidP="00E42558">
            <w:pPr>
              <w:spacing w:after="0" w:line="240" w:lineRule="auto"/>
              <w:jc w:val="both"/>
              <w:rPr>
                <w:rFonts w:eastAsia="Times New Roman" w:cs="Times New Roman"/>
                <w:color w:val="000000"/>
                <w:sz w:val="24"/>
                <w:szCs w:val="24"/>
                <w:lang w:eastAsia="ru-RU"/>
              </w:rPr>
            </w:pP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E42558">
              <w:rPr>
                <w:rFonts w:eastAsia="Times New Roman" w:cs="Times New Roman"/>
                <w:color w:val="000000"/>
                <w:sz w:val="24"/>
                <w:szCs w:val="24"/>
                <w:lang w:eastAsia="ru-RU"/>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Не передбачено.  </w:t>
            </w:r>
          </w:p>
          <w:p w:rsidR="00E42558" w:rsidRPr="00E42558" w:rsidRDefault="00E42558" w:rsidP="00E42558">
            <w:pPr>
              <w:spacing w:after="0" w:line="240" w:lineRule="auto"/>
              <w:jc w:val="both"/>
              <w:rPr>
                <w:rFonts w:eastAsia="Times New Roman" w:cs="Times New Roman"/>
                <w:color w:val="000000"/>
                <w:sz w:val="24"/>
                <w:szCs w:val="24"/>
                <w:lang w:eastAsia="ru-RU"/>
              </w:rPr>
            </w:pP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Розділ 4. Подання та розкриття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Кінцевий строк подання тендерних пропозицій —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23.03.2024 року, 07:00 год.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5416" w:rsidRPr="00D85416"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закупівлі (технічні, якісні та кількісні характеристики) згідно з</w:t>
            </w:r>
            <w:hyperlink r:id="rId9"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CA1C1E" w:rsidRDefault="00BF4CC7" w:rsidP="006551C9">
            <w:pPr>
              <w:spacing w:after="0" w:line="240" w:lineRule="auto"/>
              <w:jc w:val="both"/>
              <w:rPr>
                <w:rFonts w:eastAsia="Times New Roman" w:cs="Times New Roman"/>
                <w:sz w:val="24"/>
                <w:szCs w:val="24"/>
                <w:lang w:val="uk-UA" w:eastAsia="ru-RU"/>
              </w:rPr>
            </w:pPr>
            <w:r w:rsidRPr="00BB2B2E">
              <w:rPr>
                <w:rFonts w:eastAsia="Times New Roman" w:cs="Times New Roman"/>
                <w:color w:val="000000"/>
                <w:sz w:val="24"/>
                <w:szCs w:val="24"/>
                <w:lang w:eastAsia="ru-RU"/>
              </w:rPr>
              <w:t xml:space="preserve"> </w:t>
            </w:r>
            <w:r w:rsidRPr="00BB2B2E">
              <w:rPr>
                <w:rFonts w:eastAsia="Times New Roman" w:cs="Times New Roman"/>
                <w:i/>
                <w:iCs/>
                <w:color w:val="000000"/>
                <w:sz w:val="24"/>
                <w:szCs w:val="24"/>
                <w:lang w:eastAsia="ru-RU"/>
              </w:rPr>
              <w:t>строк</w:t>
            </w:r>
            <w:r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в </w:t>
            </w:r>
            <w:r w:rsidR="00CA1C1E">
              <w:rPr>
                <w:rFonts w:eastAsia="Times New Roman" w:cs="Times New Roman"/>
                <w:i/>
                <w:iCs/>
                <w:color w:val="000000"/>
                <w:sz w:val="24"/>
                <w:szCs w:val="24"/>
                <w:lang w:eastAsia="ru-RU"/>
              </w:rPr>
              <w:t>електронній системі закупівель</w:t>
            </w:r>
            <w:r w:rsidR="00CA1C1E">
              <w:rPr>
                <w:rFonts w:eastAsia="Times New Roman" w:cs="Times New Roman"/>
                <w:i/>
                <w:iCs/>
                <w:color w:val="000000"/>
                <w:sz w:val="24"/>
                <w:szCs w:val="24"/>
                <w:lang w:val="uk-UA" w:eastAsia="ru-RU"/>
              </w:rPr>
              <w:t>.</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w:t>
            </w:r>
            <w:r w:rsidRPr="00FA768D">
              <w:rPr>
                <w:rFonts w:eastAsia="Times New Roman" w:cs="Times New Roman"/>
                <w:sz w:val="24"/>
                <w:szCs w:val="24"/>
                <w:highlight w:val="white"/>
              </w:rPr>
              <w:lastRenderedPageBreak/>
              <w:t>відповідно до статті 28 Закону (положення абзацу третього частини першої та абзацу другого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Критерії та методика оцінки визначаються відповідно до статті 29 Закону.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Перелік критеріїв та методика оцінки тендерної пропозиції із зазначенням питомої ваги критерію:</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(у разі якщо подано дві і більше тендерних пропозицій).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E42558">
              <w:rPr>
                <w:rFonts w:eastAsia="Times New Roman" w:cs="Times New Roman"/>
                <w:sz w:val="24"/>
                <w:szCs w:val="24"/>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Оцінка тендерних пропозицій здійснюється на основі критерію „Ціна”. Питома вага – 100 %.</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Оцінка здійснюється щодо предмета закупівлі в цілому.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Розмір мінімального кроку пониження ціни під час електронного аукціону – 1 % .</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E42558">
              <w:rPr>
                <w:rFonts w:eastAsia="Times New Roman" w:cs="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E42558">
              <w:rPr>
                <w:rFonts w:eastAsia="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42558" w:rsidRPr="00E42558" w:rsidRDefault="00E42558" w:rsidP="00E42558">
            <w:pPr>
              <w:shd w:val="clear" w:color="auto" w:fill="FFFFFF"/>
              <w:spacing w:after="0" w:line="240" w:lineRule="auto"/>
              <w:jc w:val="both"/>
              <w:rPr>
                <w:rFonts w:eastAsia="Times New Roman" w:cs="Times New Roman"/>
                <w:sz w:val="24"/>
                <w:szCs w:val="24"/>
              </w:rPr>
            </w:pPr>
            <w:r w:rsidRPr="00E42558">
              <w:rPr>
                <w:rFonts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A768D" w:rsidRPr="00BC7A52"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768D"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Вартість тендерної пропозиції та всі інші ціни повинні бути чітко визначені.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E42558">
              <w:rPr>
                <w:rFonts w:eastAsia="Times New Roman" w:cs="Times New Roman"/>
                <w:color w:val="000000"/>
                <w:sz w:val="24"/>
                <w:szCs w:val="24"/>
                <w:lang w:eastAsia="ru-RU"/>
              </w:rPr>
              <w:lastRenderedPageBreak/>
              <w:t>кодексу України.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Інші умови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42558">
              <w:rPr>
                <w:rFonts w:eastAsia="Times New Roman" w:cs="Times New Roman"/>
                <w:color w:val="000000"/>
                <w:sz w:val="24"/>
                <w:szCs w:val="24"/>
                <w:lang w:eastAsia="ru-RU"/>
              </w:rPr>
              <w:lastRenderedPageBreak/>
              <w:t>тендерну пропозицію, жодних окремих підтверджень не потрібно подавати в складі тендерної пропозиції.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11. Тендерна пропозиція учасника може містити документи з водяними знаками.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42558" w:rsidRPr="00E42558"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color w:val="000000"/>
                <w:sz w:val="24"/>
                <w:szCs w:val="24"/>
                <w:lang w:eastAsia="ru-RU"/>
              </w:rPr>
              <w:t xml:space="preserve">—   </w:t>
            </w:r>
            <w:r w:rsidRPr="00E42558">
              <w:rPr>
                <w:rFonts w:eastAsia="Times New Roman" w:cs="Times New Roman"/>
                <w:color w:val="000000"/>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A768D" w:rsidRPr="006A3D28"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color w:val="000000"/>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w:t>
            </w:r>
            <w:r w:rsidRPr="00E42558">
              <w:rPr>
                <w:rFonts w:eastAsia="Times New Roman" w:cs="Times New Roman"/>
                <w:color w:val="000000"/>
                <w:sz w:val="24"/>
                <w:szCs w:val="24"/>
                <w:lang w:eastAsia="ru-RU"/>
              </w:rPr>
              <w:lastRenderedPageBreak/>
              <w:t>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768D" w:rsidRPr="00E42558"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1) учасник процедури закупівлі:</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підпадає під підстави, встановлені пунктом 47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надав забезпечення тендерної пропозиції, якщо таке забезпечення вимагалося замовником;</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 xml:space="preserve">є громадянином Російської Федерації/Республіки Білорусь / Ісламської Республіки Іран (крім того, що проживає на території України на законних підставах); </w:t>
            </w:r>
            <w:r w:rsidRPr="00E42558">
              <w:rPr>
                <w:rFonts w:eastAsia="Times New Roman" w:cs="Times New Roman"/>
                <w:sz w:val="24"/>
                <w:szCs w:val="24"/>
                <w:lang w:eastAsia="ru-RU"/>
              </w:rPr>
              <w:lastRenderedPageBreak/>
              <w:t>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2) тендерна пропозиція:</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є такою, строк дії якої закінчився;</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3) переможець процедури закупівлі:</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2558" w:rsidRPr="00E42558" w:rsidRDefault="00E42558" w:rsidP="00E42558">
            <w:pPr>
              <w:spacing w:after="0" w:line="240" w:lineRule="auto"/>
              <w:jc w:val="both"/>
              <w:rPr>
                <w:rFonts w:eastAsia="Times New Roman" w:cs="Times New Roman"/>
                <w:sz w:val="24"/>
                <w:szCs w:val="24"/>
                <w:lang w:eastAsia="ru-RU"/>
              </w:rPr>
            </w:pPr>
            <w:r w:rsidRPr="00E42558">
              <w:rPr>
                <w:rFonts w:eastAsia="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048A" w:rsidRPr="008C048A" w:rsidRDefault="00E42558" w:rsidP="00E42558">
            <w:pPr>
              <w:spacing w:after="0" w:line="240" w:lineRule="auto"/>
              <w:jc w:val="both"/>
              <w:rPr>
                <w:rFonts w:eastAsia="Times New Roman" w:cs="Times New Roman"/>
                <w:sz w:val="24"/>
                <w:szCs w:val="24"/>
                <w:lang w:val="uk-UA" w:eastAsia="ru-RU"/>
              </w:rPr>
            </w:pPr>
            <w:r w:rsidRPr="00E42558">
              <w:rPr>
                <w:rFonts w:eastAsia="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E42558">
              <w:rPr>
                <w:rFonts w:eastAsia="Times New Roman" w:cs="Times New Roman"/>
                <w:sz w:val="24"/>
                <w:szCs w:val="24"/>
                <w:lang w:eastAsia="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торгів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Відміна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Замовник відміняє відкриті торги у разі:</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1) відсутності подальшої потреби в закупівлі товарів, робіт чи послуг;</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3) скорочення обсягу видатків на здійснення закупівлі товарів, робіт чи послуг;</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4) коли здійснення закупівлі стало неможливим внаслідок дії обставин непереборної сили.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Відкриті торги автоматично відміняються електронною системою закупівель у разі:</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Відкриті торги можуть бути відмінені частково (за лотом).</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42558">
              <w:rPr>
                <w:rFonts w:eastAsia="Times New Roman" w:cs="Times New Roman"/>
                <w:b/>
                <w:bCs/>
                <w:i/>
                <w:iCs/>
                <w:color w:val="000000"/>
                <w:sz w:val="24"/>
                <w:szCs w:val="24"/>
                <w:lang w:eastAsia="ru-RU"/>
              </w:rPr>
              <w:lastRenderedPageBreak/>
              <w:t xml:space="preserve">обґрунтованої необхідності строк для укладення договору може бути продовжений до 60 днів. </w:t>
            </w:r>
          </w:p>
          <w:p w:rsidR="00E42558" w:rsidRPr="00E42558" w:rsidRDefault="00E42558" w:rsidP="00E42558">
            <w:pPr>
              <w:spacing w:after="0" w:line="240" w:lineRule="auto"/>
              <w:jc w:val="both"/>
              <w:rPr>
                <w:rFonts w:eastAsia="Times New Roman" w:cs="Times New Roman"/>
                <w:b/>
                <w:bCs/>
                <w:i/>
                <w:iCs/>
                <w:color w:val="000000"/>
                <w:sz w:val="24"/>
                <w:szCs w:val="24"/>
                <w:lang w:eastAsia="ru-RU"/>
              </w:rPr>
            </w:pPr>
            <w:r w:rsidRPr="00E42558">
              <w:rPr>
                <w:rFonts w:eastAsia="Times New Roman" w:cs="Times New Roman"/>
                <w:b/>
                <w:bCs/>
                <w:i/>
                <w:iCs/>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68544A" w:rsidRDefault="00E42558" w:rsidP="00E42558">
            <w:pPr>
              <w:spacing w:after="0" w:line="240" w:lineRule="auto"/>
              <w:jc w:val="both"/>
              <w:rPr>
                <w:rFonts w:eastAsia="Times New Roman" w:cs="Times New Roman"/>
                <w:color w:val="000000"/>
                <w:sz w:val="24"/>
                <w:szCs w:val="24"/>
                <w:lang w:eastAsia="ru-RU"/>
              </w:rPr>
            </w:pPr>
            <w:r w:rsidRPr="00E42558">
              <w:rPr>
                <w:rFonts w:eastAsia="Times New Roman" w:cs="Times New Roman"/>
                <w:b/>
                <w:bCs/>
                <w:i/>
                <w:iCs/>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днів</w:t>
            </w:r>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з дати оприлюднення в електронній системі закупівель повідомлення про намір укласти договір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Проєкт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Default="00E42558" w:rsidP="00E42558">
            <w:pPr>
              <w:widowControl w:val="0"/>
              <w:ind w:right="120"/>
              <w:jc w:val="both"/>
              <w:rPr>
                <w:rFonts w:eastAsia="Times New Roman" w:cs="Times New Roman"/>
                <w:sz w:val="24"/>
                <w:szCs w:val="24"/>
              </w:rPr>
            </w:pPr>
            <w:r>
              <w:rPr>
                <w:rFonts w:eastAsia="Times New Roman" w:cs="Times New Roman"/>
                <w:sz w:val="24"/>
                <w:szCs w:val="24"/>
              </w:rPr>
              <w:t xml:space="preserve">Проєкт договору про закупівлю викладено в </w:t>
            </w:r>
            <w:r>
              <w:rPr>
                <w:rFonts w:eastAsia="Times New Roman" w:cs="Times New Roman"/>
                <w:b/>
                <w:i/>
                <w:sz w:val="24"/>
                <w:szCs w:val="24"/>
              </w:rPr>
              <w:t>Додатку 3</w:t>
            </w:r>
            <w:r>
              <w:rPr>
                <w:rFonts w:eastAsia="Times New Roman" w:cs="Times New Roman"/>
                <w:sz w:val="24"/>
                <w:szCs w:val="24"/>
              </w:rPr>
              <w:t xml:space="preserve"> до цієї тендерної документації.</w:t>
            </w:r>
          </w:p>
          <w:p w:rsidR="00FA768D" w:rsidRPr="00716B80" w:rsidRDefault="00E42558" w:rsidP="00E42558">
            <w:pPr>
              <w:spacing w:after="0" w:line="240" w:lineRule="auto"/>
              <w:jc w:val="both"/>
              <w:rPr>
                <w:rFonts w:eastAsia="Times New Roman" w:cs="Times New Roman"/>
                <w:sz w:val="24"/>
                <w:szCs w:val="24"/>
                <w:lang w:eastAsia="ru-RU"/>
              </w:rPr>
            </w:pPr>
            <w:r>
              <w:rPr>
                <w:rFonts w:eastAsia="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Pr="00E42558">
              <w:rPr>
                <w:rFonts w:eastAsia="Times New Roman" w:cs="Times New Roman"/>
                <w:color w:val="323232"/>
                <w:sz w:val="24"/>
                <w:szCs w:val="24"/>
                <w:lang w:eastAsia="ru-RU"/>
              </w:rPr>
              <w:lastRenderedPageBreak/>
              <w:t>істотними не є та можуть змінюватися відповідно до норм Господарського та Цивільного кодексів.</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визначення грошового еквівалента зобов’язання в іноземній валюті;</w:t>
            </w:r>
          </w:p>
          <w:p w:rsidR="00E42558" w:rsidRPr="00E42558" w:rsidRDefault="00E42558" w:rsidP="00E42558">
            <w:pPr>
              <w:spacing w:after="0" w:line="240" w:lineRule="auto"/>
              <w:jc w:val="both"/>
              <w:rPr>
                <w:rFonts w:eastAsia="Times New Roman" w:cs="Times New Roman"/>
                <w:color w:val="323232"/>
                <w:sz w:val="24"/>
                <w:szCs w:val="24"/>
                <w:lang w:eastAsia="ru-RU"/>
              </w:rPr>
            </w:pPr>
            <w:r w:rsidRPr="00E42558">
              <w:rPr>
                <w:rFonts w:eastAsia="Times New Roman" w:cs="Times New Roman"/>
                <w:color w:val="323232"/>
                <w:sz w:val="24"/>
                <w:szCs w:val="24"/>
                <w:lang w:eastAsia="ru-RU"/>
              </w:rPr>
              <w:t>перерахунку ціни в бік зменшення ціни тендерної пропозиції переможця без зменшення обсягів закупівлі;</w:t>
            </w:r>
          </w:p>
          <w:p w:rsidR="00FA768D" w:rsidRPr="00CF1380" w:rsidRDefault="00E42558" w:rsidP="00E42558">
            <w:pPr>
              <w:spacing w:after="0" w:line="240" w:lineRule="auto"/>
              <w:jc w:val="both"/>
              <w:rPr>
                <w:rFonts w:eastAsia="Times New Roman" w:cs="Times New Roman"/>
                <w:color w:val="323232"/>
                <w:sz w:val="24"/>
                <w:szCs w:val="24"/>
                <w:lang w:val="uk-UA" w:eastAsia="ru-RU"/>
              </w:rPr>
            </w:pPr>
            <w:r w:rsidRPr="00E42558">
              <w:rPr>
                <w:rFonts w:eastAsia="Times New Roman" w:cs="Times New Roman"/>
                <w:color w:val="323232"/>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E42558" w:rsidRPr="00606B1F" w:rsidRDefault="00E42558" w:rsidP="00E42558">
      <w:pPr>
        <w:widowControl w:val="0"/>
        <w:spacing w:after="0" w:line="240" w:lineRule="auto"/>
        <w:jc w:val="both"/>
        <w:rPr>
          <w:rFonts w:eastAsia="Times New Roman" w:cs="Times New Roman"/>
          <w:sz w:val="24"/>
          <w:szCs w:val="24"/>
          <w:highlight w:val="white"/>
        </w:rPr>
      </w:pPr>
      <w:r>
        <w:rPr>
          <w:rFonts w:eastAsia="Times New Roman" w:cs="Times New Roman"/>
          <w:sz w:val="24"/>
          <w:szCs w:val="24"/>
          <w:highlight w:val="white"/>
        </w:rPr>
        <w:t xml:space="preserve">Додатки: </w:t>
      </w:r>
      <w:r>
        <w:rPr>
          <w:rFonts w:eastAsia="Times New Roman" w:cs="Times New Roman"/>
          <w:sz w:val="24"/>
          <w:szCs w:val="24"/>
          <w:highlight w:val="white"/>
        </w:rPr>
        <w:tab/>
      </w:r>
      <w:r>
        <w:rPr>
          <w:rFonts w:eastAsia="Times New Roman" w:cs="Times New Roman"/>
          <w:sz w:val="24"/>
          <w:szCs w:val="24"/>
          <w:highlight w:val="white"/>
        </w:rPr>
        <w:tab/>
      </w:r>
      <w:r w:rsidRPr="00606B1F">
        <w:rPr>
          <w:rFonts w:eastAsia="Times New Roman" w:cs="Times New Roman"/>
          <w:sz w:val="24"/>
          <w:szCs w:val="24"/>
          <w:highlight w:val="white"/>
        </w:rPr>
        <w:tab/>
        <w:t xml:space="preserve">1. Додаток 1 до тендерної документації </w:t>
      </w:r>
      <w:r w:rsidRPr="00606B1F">
        <w:rPr>
          <w:rFonts w:eastAsia="Times New Roman" w:cs="Times New Roman"/>
          <w:sz w:val="24"/>
          <w:szCs w:val="24"/>
        </w:rPr>
        <w:t>на 5 арк</w:t>
      </w:r>
      <w:r w:rsidRPr="00606B1F">
        <w:rPr>
          <w:rFonts w:eastAsia="Times New Roman" w:cs="Times New Roman"/>
          <w:sz w:val="24"/>
          <w:szCs w:val="24"/>
          <w:highlight w:val="white"/>
        </w:rPr>
        <w:t>. в 1 прим.</w:t>
      </w:r>
    </w:p>
    <w:p w:rsidR="00E42558" w:rsidRPr="00606B1F" w:rsidRDefault="00E42558" w:rsidP="00E42558">
      <w:pPr>
        <w:widowControl w:val="0"/>
        <w:spacing w:after="0" w:line="240" w:lineRule="auto"/>
        <w:jc w:val="both"/>
        <w:rPr>
          <w:rFonts w:eastAsia="Times New Roman" w:cs="Times New Roman"/>
          <w:sz w:val="24"/>
          <w:szCs w:val="24"/>
          <w:highlight w:val="white"/>
        </w:rPr>
      </w:pPr>
      <w:r w:rsidRPr="00606B1F">
        <w:rPr>
          <w:rFonts w:eastAsia="Times New Roman" w:cs="Times New Roman"/>
          <w:sz w:val="24"/>
          <w:szCs w:val="24"/>
          <w:highlight w:val="white"/>
        </w:rPr>
        <w:t xml:space="preserve">                </w:t>
      </w:r>
      <w:r w:rsidR="008C32A0">
        <w:rPr>
          <w:rFonts w:eastAsia="Times New Roman" w:cs="Times New Roman"/>
          <w:sz w:val="24"/>
          <w:szCs w:val="24"/>
          <w:highlight w:val="white"/>
        </w:rPr>
        <w:t xml:space="preserve">                             </w:t>
      </w:r>
      <w:r w:rsidR="008C32A0">
        <w:rPr>
          <w:rFonts w:eastAsia="Times New Roman" w:cs="Times New Roman"/>
          <w:sz w:val="24"/>
          <w:szCs w:val="24"/>
          <w:highlight w:val="white"/>
          <w:lang w:val="uk-UA"/>
        </w:rPr>
        <w:t xml:space="preserve"> </w:t>
      </w:r>
      <w:r w:rsidRPr="00606B1F">
        <w:rPr>
          <w:rFonts w:eastAsia="Times New Roman" w:cs="Times New Roman"/>
          <w:sz w:val="24"/>
          <w:szCs w:val="24"/>
          <w:highlight w:val="white"/>
        </w:rPr>
        <w:t xml:space="preserve">2. Додаток 2 до тендерної </w:t>
      </w:r>
      <w:r w:rsidR="008C32A0">
        <w:rPr>
          <w:rFonts w:eastAsia="Times New Roman" w:cs="Times New Roman"/>
          <w:sz w:val="24"/>
          <w:szCs w:val="24"/>
        </w:rPr>
        <w:t xml:space="preserve">документації на </w:t>
      </w:r>
      <w:r w:rsidR="008C32A0">
        <w:rPr>
          <w:rFonts w:eastAsia="Times New Roman" w:cs="Times New Roman"/>
          <w:sz w:val="24"/>
          <w:szCs w:val="24"/>
          <w:lang w:val="uk-UA"/>
        </w:rPr>
        <w:t>8</w:t>
      </w:r>
      <w:r w:rsidRPr="00606B1F">
        <w:rPr>
          <w:rFonts w:eastAsia="Times New Roman" w:cs="Times New Roman"/>
          <w:sz w:val="24"/>
          <w:szCs w:val="24"/>
        </w:rPr>
        <w:t xml:space="preserve"> ар</w:t>
      </w:r>
      <w:r w:rsidRPr="00606B1F">
        <w:rPr>
          <w:rFonts w:eastAsia="Times New Roman" w:cs="Times New Roman"/>
          <w:sz w:val="24"/>
          <w:szCs w:val="24"/>
          <w:highlight w:val="white"/>
        </w:rPr>
        <w:t>к. в 1 прим.</w:t>
      </w:r>
    </w:p>
    <w:p w:rsidR="00E42558" w:rsidRPr="00C95394" w:rsidRDefault="00E42558" w:rsidP="00E42558">
      <w:pPr>
        <w:rPr>
          <w:rFonts w:eastAsia="Times New Roman" w:cs="Times New Roman"/>
          <w:highlight w:val="white"/>
          <w:lang w:val="uk-UA"/>
        </w:rPr>
      </w:pPr>
      <w:r w:rsidRPr="00606B1F">
        <w:rPr>
          <w:rFonts w:eastAsia="Times New Roman" w:cs="Times New Roman"/>
          <w:sz w:val="24"/>
          <w:szCs w:val="24"/>
          <w:highlight w:val="white"/>
        </w:rPr>
        <w:t xml:space="preserve">                                                3. Додаток 3 до тендерної документації </w:t>
      </w:r>
      <w:r w:rsidR="00C95394">
        <w:rPr>
          <w:rFonts w:eastAsia="Times New Roman" w:cs="Times New Roman"/>
          <w:sz w:val="24"/>
          <w:szCs w:val="24"/>
        </w:rPr>
        <w:t xml:space="preserve">на </w:t>
      </w:r>
      <w:r w:rsidR="00C95394">
        <w:rPr>
          <w:rFonts w:eastAsia="Times New Roman" w:cs="Times New Roman"/>
          <w:sz w:val="24"/>
          <w:szCs w:val="24"/>
          <w:lang w:val="uk-UA"/>
        </w:rPr>
        <w:t>7</w:t>
      </w:r>
      <w:r w:rsidRPr="00606B1F">
        <w:rPr>
          <w:rFonts w:eastAsia="Times New Roman" w:cs="Times New Roman"/>
          <w:sz w:val="24"/>
          <w:szCs w:val="24"/>
        </w:rPr>
        <w:t xml:space="preserve"> арк</w:t>
      </w:r>
      <w:r w:rsidRPr="00606B1F">
        <w:rPr>
          <w:rFonts w:eastAsia="Times New Roman" w:cs="Times New Roman"/>
          <w:sz w:val="24"/>
          <w:szCs w:val="24"/>
          <w:highlight w:val="white"/>
        </w:rPr>
        <w:t>. в 1 прим</w:t>
      </w:r>
      <w:r w:rsidR="00C95394">
        <w:rPr>
          <w:rFonts w:eastAsia="Times New Roman" w:cs="Times New Roman"/>
          <w:sz w:val="24"/>
          <w:szCs w:val="24"/>
          <w:highlight w:val="white"/>
          <w:lang w:val="uk-UA"/>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6782436"/>
    <w:multiLevelType w:val="multilevel"/>
    <w:tmpl w:val="A4DE6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compat>
    <w:compatSetting w:name="compatibilityMode" w:uri="http://schemas.microsoft.com/office/word" w:val="12"/>
  </w:compat>
  <w:rsids>
    <w:rsidRoot w:val="00716B80"/>
    <w:rsid w:val="000037C9"/>
    <w:rsid w:val="00014D04"/>
    <w:rsid w:val="00026A83"/>
    <w:rsid w:val="00051458"/>
    <w:rsid w:val="0005470A"/>
    <w:rsid w:val="00074763"/>
    <w:rsid w:val="000801EE"/>
    <w:rsid w:val="00093FF5"/>
    <w:rsid w:val="000B0BCF"/>
    <w:rsid w:val="000F2404"/>
    <w:rsid w:val="000F2FEA"/>
    <w:rsid w:val="00104C6A"/>
    <w:rsid w:val="001155F4"/>
    <w:rsid w:val="001157AF"/>
    <w:rsid w:val="00160C11"/>
    <w:rsid w:val="00163604"/>
    <w:rsid w:val="00172107"/>
    <w:rsid w:val="001865A5"/>
    <w:rsid w:val="0019042F"/>
    <w:rsid w:val="001A1F7D"/>
    <w:rsid w:val="001E3A13"/>
    <w:rsid w:val="002142AE"/>
    <w:rsid w:val="002444F6"/>
    <w:rsid w:val="00245D31"/>
    <w:rsid w:val="00263E49"/>
    <w:rsid w:val="00273DBF"/>
    <w:rsid w:val="002961C9"/>
    <w:rsid w:val="002B733A"/>
    <w:rsid w:val="002D18E8"/>
    <w:rsid w:val="002D7C99"/>
    <w:rsid w:val="002F1E7C"/>
    <w:rsid w:val="00316B81"/>
    <w:rsid w:val="00355AB4"/>
    <w:rsid w:val="003958B4"/>
    <w:rsid w:val="003C0F0E"/>
    <w:rsid w:val="00407FC2"/>
    <w:rsid w:val="00415E84"/>
    <w:rsid w:val="00431D10"/>
    <w:rsid w:val="00437161"/>
    <w:rsid w:val="00437E3B"/>
    <w:rsid w:val="00451222"/>
    <w:rsid w:val="00464E3C"/>
    <w:rsid w:val="004B64A9"/>
    <w:rsid w:val="004C3985"/>
    <w:rsid w:val="004F5542"/>
    <w:rsid w:val="00526D70"/>
    <w:rsid w:val="00537DD2"/>
    <w:rsid w:val="00545D0F"/>
    <w:rsid w:val="0058277A"/>
    <w:rsid w:val="005876A0"/>
    <w:rsid w:val="005B0CC6"/>
    <w:rsid w:val="005E3737"/>
    <w:rsid w:val="005E4049"/>
    <w:rsid w:val="006130A6"/>
    <w:rsid w:val="00654DD1"/>
    <w:rsid w:val="006551C9"/>
    <w:rsid w:val="006602E6"/>
    <w:rsid w:val="00662C83"/>
    <w:rsid w:val="0067393F"/>
    <w:rsid w:val="0068544A"/>
    <w:rsid w:val="006A2F5A"/>
    <w:rsid w:val="006A3D28"/>
    <w:rsid w:val="006C7DAA"/>
    <w:rsid w:val="006E3B8E"/>
    <w:rsid w:val="006F3AF3"/>
    <w:rsid w:val="007061E8"/>
    <w:rsid w:val="00706655"/>
    <w:rsid w:val="00716B80"/>
    <w:rsid w:val="0075282F"/>
    <w:rsid w:val="00771FDA"/>
    <w:rsid w:val="007B1203"/>
    <w:rsid w:val="007B7452"/>
    <w:rsid w:val="007D515D"/>
    <w:rsid w:val="007D5427"/>
    <w:rsid w:val="007D62D5"/>
    <w:rsid w:val="007E045C"/>
    <w:rsid w:val="007E6958"/>
    <w:rsid w:val="007F793D"/>
    <w:rsid w:val="008044A8"/>
    <w:rsid w:val="00867AC1"/>
    <w:rsid w:val="008B3D15"/>
    <w:rsid w:val="008C048A"/>
    <w:rsid w:val="008C32A0"/>
    <w:rsid w:val="008D729B"/>
    <w:rsid w:val="008D76C1"/>
    <w:rsid w:val="008F49AF"/>
    <w:rsid w:val="00952650"/>
    <w:rsid w:val="009531BE"/>
    <w:rsid w:val="0095437B"/>
    <w:rsid w:val="00967C3A"/>
    <w:rsid w:val="009827F0"/>
    <w:rsid w:val="009B6990"/>
    <w:rsid w:val="009B7F7D"/>
    <w:rsid w:val="009C0725"/>
    <w:rsid w:val="009F1AB9"/>
    <w:rsid w:val="009F6816"/>
    <w:rsid w:val="00A331A2"/>
    <w:rsid w:val="00A36B63"/>
    <w:rsid w:val="00A40AD3"/>
    <w:rsid w:val="00A5614D"/>
    <w:rsid w:val="00A600D7"/>
    <w:rsid w:val="00A74428"/>
    <w:rsid w:val="00A94202"/>
    <w:rsid w:val="00AA6DF5"/>
    <w:rsid w:val="00AB1ACD"/>
    <w:rsid w:val="00AB2C44"/>
    <w:rsid w:val="00AE1B80"/>
    <w:rsid w:val="00B65642"/>
    <w:rsid w:val="00B81240"/>
    <w:rsid w:val="00BB2B2E"/>
    <w:rsid w:val="00BB3566"/>
    <w:rsid w:val="00BC7A52"/>
    <w:rsid w:val="00BD3D2F"/>
    <w:rsid w:val="00BF4CA6"/>
    <w:rsid w:val="00BF4CC7"/>
    <w:rsid w:val="00BF7399"/>
    <w:rsid w:val="00C15872"/>
    <w:rsid w:val="00C35E69"/>
    <w:rsid w:val="00C95394"/>
    <w:rsid w:val="00CA1C1E"/>
    <w:rsid w:val="00CA5A1E"/>
    <w:rsid w:val="00CC0301"/>
    <w:rsid w:val="00CF1380"/>
    <w:rsid w:val="00CF1956"/>
    <w:rsid w:val="00D03817"/>
    <w:rsid w:val="00D10B37"/>
    <w:rsid w:val="00D45F25"/>
    <w:rsid w:val="00D65D41"/>
    <w:rsid w:val="00D83E2F"/>
    <w:rsid w:val="00D85416"/>
    <w:rsid w:val="00D877BF"/>
    <w:rsid w:val="00DB21FC"/>
    <w:rsid w:val="00DC58DD"/>
    <w:rsid w:val="00DF4FE2"/>
    <w:rsid w:val="00E42558"/>
    <w:rsid w:val="00E830D2"/>
    <w:rsid w:val="00EA5AA2"/>
    <w:rsid w:val="00EB0107"/>
    <w:rsid w:val="00EC04E8"/>
    <w:rsid w:val="00ED5355"/>
    <w:rsid w:val="00F56A20"/>
    <w:rsid w:val="00F57631"/>
    <w:rsid w:val="00F61C63"/>
    <w:rsid w:val="00F70D50"/>
    <w:rsid w:val="00F911D9"/>
    <w:rsid w:val="00F917BE"/>
    <w:rsid w:val="00FA768D"/>
    <w:rsid w:val="00FC56AF"/>
    <w:rsid w:val="00FD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BB86-197A-4645-9796-30C06C7C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27</Pages>
  <Words>36030</Words>
  <Characters>20538</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Коваленко</cp:lastModifiedBy>
  <cp:revision>45</cp:revision>
  <cp:lastPrinted>2023-01-09T12:28:00Z</cp:lastPrinted>
  <dcterms:created xsi:type="dcterms:W3CDTF">2023-06-15T09:43:00Z</dcterms:created>
  <dcterms:modified xsi:type="dcterms:W3CDTF">2024-03-18T11:28:00Z</dcterms:modified>
</cp:coreProperties>
</file>