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7D" w:rsidRDefault="004C787D" w:rsidP="00E57763">
      <w:pPr>
        <w:spacing w:after="0" w:line="240" w:lineRule="auto"/>
        <w:jc w:val="both"/>
        <w:rPr>
          <w:rFonts w:ascii="Times New Roman" w:hAnsi="Times New Roman" w:cs="Times New Roman"/>
          <w:color w:val="FF0000"/>
          <w:sz w:val="24"/>
          <w:szCs w:val="24"/>
        </w:rPr>
      </w:pPr>
      <w:r w:rsidRPr="00FC4E2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4C787D" w:rsidRPr="008A0D83" w:rsidRDefault="004C787D" w:rsidP="00E57763">
      <w:pPr>
        <w:spacing w:after="0" w:line="240" w:lineRule="auto"/>
        <w:jc w:val="both"/>
        <w:rPr>
          <w:rFonts w:ascii="Times New Roman" w:hAnsi="Times New Roman" w:cs="Times New Roman"/>
          <w:b/>
          <w:sz w:val="24"/>
          <w:szCs w:val="24"/>
          <w:lang w:val="ru-RU" w:eastAsia="ar-SA"/>
        </w:rPr>
      </w:pPr>
      <w:r>
        <w:rPr>
          <w:rFonts w:ascii="Times New Roman" w:hAnsi="Times New Roman" w:cs="Times New Roman"/>
          <w:color w:val="FF0000"/>
          <w:sz w:val="24"/>
          <w:szCs w:val="24"/>
        </w:rPr>
        <w:t xml:space="preserve">                                                                                                                  </w:t>
      </w:r>
      <w:r w:rsidRPr="00157D47">
        <w:rPr>
          <w:rFonts w:ascii="Times New Roman" w:hAnsi="Times New Roman" w:cs="Times New Roman"/>
          <w:b/>
          <w:sz w:val="24"/>
          <w:szCs w:val="24"/>
          <w:lang w:eastAsia="ar-SA"/>
        </w:rPr>
        <w:t xml:space="preserve">Додаток </w:t>
      </w:r>
      <w:r>
        <w:rPr>
          <w:rFonts w:ascii="Times New Roman" w:hAnsi="Times New Roman" w:cs="Times New Roman"/>
          <w:b/>
          <w:sz w:val="24"/>
          <w:szCs w:val="24"/>
          <w:lang w:val="ru-RU" w:eastAsia="ar-SA"/>
        </w:rPr>
        <w:t>2</w:t>
      </w:r>
    </w:p>
    <w:p w:rsidR="004C787D" w:rsidRDefault="004C787D" w:rsidP="00E57763">
      <w:pPr>
        <w:widowControl w:val="0"/>
        <w:suppressAutoHyphens/>
        <w:spacing w:after="0" w:line="240" w:lineRule="auto"/>
        <w:jc w:val="right"/>
        <w:rPr>
          <w:rFonts w:ascii="Times New Roman" w:hAnsi="Times New Roman" w:cs="Times New Roman"/>
          <w:b/>
          <w:sz w:val="24"/>
          <w:szCs w:val="24"/>
          <w:lang w:val="ru-RU" w:eastAsia="ar-SA"/>
        </w:rPr>
      </w:pPr>
      <w:r w:rsidRPr="00157D47">
        <w:rPr>
          <w:rFonts w:ascii="Times New Roman" w:hAnsi="Times New Roman" w:cs="Times New Roman"/>
          <w:b/>
          <w:sz w:val="24"/>
          <w:szCs w:val="24"/>
          <w:lang w:eastAsia="ar-SA"/>
        </w:rPr>
        <w:t>до тендерної документації</w:t>
      </w:r>
    </w:p>
    <w:p w:rsidR="004C787D" w:rsidRPr="00FC4E25" w:rsidRDefault="004C787D" w:rsidP="00E57763">
      <w:pPr>
        <w:widowControl w:val="0"/>
        <w:suppressAutoHyphens/>
        <w:spacing w:after="0" w:line="240" w:lineRule="auto"/>
        <w:jc w:val="right"/>
        <w:rPr>
          <w:rFonts w:ascii="Times New Roman" w:hAnsi="Times New Roman" w:cs="Times New Roman"/>
          <w:b/>
          <w:sz w:val="24"/>
          <w:szCs w:val="24"/>
          <w:lang w:val="ru-RU" w:eastAsia="ar-SA"/>
        </w:rPr>
      </w:pPr>
    </w:p>
    <w:p w:rsidR="004C787D" w:rsidRPr="00157D47" w:rsidRDefault="004C787D" w:rsidP="00E57763">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24"/>
          <w:szCs w:val="24"/>
        </w:rPr>
      </w:pPr>
      <w:r w:rsidRPr="00157D47">
        <w:rPr>
          <w:rFonts w:ascii="Times New Roman" w:eastAsia="Times New Roman" w:hAnsi="Times New Roman" w:cs="Times New Roman"/>
          <w:b/>
          <w:bCs/>
          <w:sz w:val="24"/>
          <w:szCs w:val="24"/>
        </w:rPr>
        <w:t xml:space="preserve">ІНФОРМАЦІЯ ПРО НЕОБХІДНІ ТЕХНІЧНІ, ЯКІСНІ ТА КІЛЬКІСНІ ХАРАКТЕРИСТИКИ ПРЕДМЕТА ЗАКУПІВЛІ, У ТОМУ ЧИСЛІ ВІДПОВІДНА </w:t>
      </w:r>
    </w:p>
    <w:p w:rsidR="004C787D" w:rsidRDefault="004C787D" w:rsidP="00E57763">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24"/>
          <w:szCs w:val="24"/>
          <w:lang w:val="ru-RU"/>
        </w:rPr>
      </w:pPr>
      <w:r w:rsidRPr="00157D47">
        <w:rPr>
          <w:rFonts w:ascii="Times New Roman" w:eastAsia="Times New Roman" w:hAnsi="Times New Roman" w:cs="Times New Roman"/>
          <w:b/>
          <w:bCs/>
          <w:sz w:val="24"/>
          <w:szCs w:val="24"/>
        </w:rPr>
        <w:t>ТЕХНІЧНА СПЕЦИФІКАЦІЯ</w:t>
      </w:r>
    </w:p>
    <w:p w:rsidR="004C787D" w:rsidRPr="00FD6386" w:rsidRDefault="004C787D" w:rsidP="00E57763">
      <w:pPr>
        <w:spacing w:after="0" w:line="240" w:lineRule="auto"/>
        <w:jc w:val="both"/>
        <w:rPr>
          <w:rFonts w:ascii="Times New Roman" w:hAnsi="Times New Roman"/>
          <w:sz w:val="24"/>
          <w:szCs w:val="24"/>
        </w:rPr>
      </w:pPr>
      <w:r w:rsidRPr="00FD6386">
        <w:rPr>
          <w:rFonts w:ascii="Times New Roman" w:hAnsi="Times New Roman"/>
          <w:sz w:val="24"/>
          <w:szCs w:val="24"/>
        </w:rPr>
        <w:t xml:space="preserve"> </w:t>
      </w:r>
    </w:p>
    <w:p w:rsidR="004C787D" w:rsidRPr="00D8028B" w:rsidRDefault="004C787D" w:rsidP="00E57763">
      <w:pPr>
        <w:spacing w:after="0" w:line="240" w:lineRule="auto"/>
        <w:ind w:left="720"/>
        <w:contextualSpacing/>
        <w:rPr>
          <w:rFonts w:ascii="Times New Roman" w:hAnsi="Times New Roman"/>
          <w:b/>
          <w:sz w:val="24"/>
          <w:szCs w:val="24"/>
        </w:rPr>
      </w:pPr>
      <w:r>
        <w:rPr>
          <w:rFonts w:ascii="Times New Roman" w:hAnsi="Times New Roman"/>
          <w:sz w:val="24"/>
          <w:szCs w:val="24"/>
        </w:rPr>
        <w:t xml:space="preserve">                                               </w:t>
      </w:r>
      <w:r w:rsidRPr="00D8028B">
        <w:rPr>
          <w:rFonts w:ascii="Times New Roman" w:hAnsi="Times New Roman"/>
          <w:b/>
          <w:sz w:val="24"/>
          <w:szCs w:val="24"/>
        </w:rPr>
        <w:t>ТЕХНІЧНЕ ЗАВДАННЯ</w:t>
      </w:r>
    </w:p>
    <w:p w:rsidR="004C787D" w:rsidRPr="00D8028B" w:rsidRDefault="004C787D" w:rsidP="00E57763">
      <w:pPr>
        <w:spacing w:after="0" w:line="240" w:lineRule="auto"/>
        <w:ind w:left="720"/>
        <w:contextualSpacing/>
        <w:jc w:val="both"/>
        <w:rPr>
          <w:rFonts w:ascii="Times New Roman" w:hAnsi="Times New Roman"/>
          <w:sz w:val="24"/>
          <w:szCs w:val="24"/>
        </w:rPr>
      </w:pPr>
    </w:p>
    <w:p w:rsidR="004C787D" w:rsidRPr="00D8028B" w:rsidRDefault="004C787D" w:rsidP="00E57763">
      <w:pPr>
        <w:numPr>
          <w:ilvl w:val="0"/>
          <w:numId w:val="3"/>
        </w:numPr>
        <w:spacing w:after="0" w:line="240" w:lineRule="auto"/>
        <w:contextualSpacing/>
        <w:jc w:val="center"/>
        <w:rPr>
          <w:rFonts w:ascii="Times New Roman" w:hAnsi="Times New Roman"/>
          <w:b/>
          <w:sz w:val="24"/>
          <w:szCs w:val="24"/>
        </w:rPr>
      </w:pPr>
      <w:r w:rsidRPr="00D8028B">
        <w:rPr>
          <w:rFonts w:ascii="Times New Roman" w:hAnsi="Times New Roman"/>
          <w:b/>
          <w:sz w:val="24"/>
          <w:szCs w:val="24"/>
        </w:rPr>
        <w:t>Загальні відомості:</w:t>
      </w:r>
    </w:p>
    <w:p w:rsidR="00575B04" w:rsidRPr="004729CE" w:rsidRDefault="00575B04" w:rsidP="00E57763">
      <w:pPr>
        <w:spacing w:after="0" w:line="240" w:lineRule="auto"/>
        <w:jc w:val="both"/>
        <w:rPr>
          <w:rFonts w:ascii="Times New Roman" w:hAnsi="Times New Roman"/>
          <w:sz w:val="24"/>
          <w:szCs w:val="24"/>
        </w:rPr>
      </w:pPr>
      <w:r w:rsidRPr="004729CE">
        <w:rPr>
          <w:rFonts w:ascii="Times New Roman" w:hAnsi="Times New Roman"/>
          <w:sz w:val="24"/>
          <w:szCs w:val="24"/>
        </w:rPr>
        <w:t xml:space="preserve">Учасник  надає </w:t>
      </w:r>
      <w:r w:rsidRPr="004729CE">
        <w:rPr>
          <w:rFonts w:ascii="Times New Roman" w:hAnsi="Times New Roman" w:cs="Times New Roman"/>
          <w:sz w:val="24"/>
          <w:szCs w:val="24"/>
          <w:lang w:eastAsia="ar-SA"/>
        </w:rPr>
        <w:t>послуги з розробки програмного забезпечення</w:t>
      </w:r>
      <w:r w:rsidRPr="004729CE">
        <w:rPr>
          <w:rFonts w:ascii="Times New Roman" w:hAnsi="Times New Roman" w:cs="Times New Roman"/>
          <w:color w:val="000000" w:themeColor="text1"/>
          <w:sz w:val="24"/>
          <w:szCs w:val="24"/>
        </w:rPr>
        <w:t xml:space="preserve"> </w:t>
      </w:r>
      <w:r w:rsidR="001626FC">
        <w:rPr>
          <w:rFonts w:ascii="Times New Roman" w:hAnsi="Times New Roman" w:cs="Times New Roman"/>
          <w:color w:val="000000" w:themeColor="text1"/>
          <w:sz w:val="24"/>
          <w:szCs w:val="24"/>
          <w:lang w:val="ru-RU"/>
        </w:rPr>
        <w:t>(</w:t>
      </w:r>
      <w:r w:rsidR="001626FC" w:rsidRPr="001A3C82">
        <w:rPr>
          <w:rFonts w:ascii="Times New Roman" w:hAnsi="Times New Roman" w:cs="Times New Roman"/>
          <w:color w:val="000000" w:themeColor="text1"/>
          <w:sz w:val="24"/>
          <w:szCs w:val="24"/>
        </w:rPr>
        <w:t xml:space="preserve">блок програмних модулів </w:t>
      </w:r>
      <w:r w:rsidR="001626FC" w:rsidRPr="001626FC">
        <w:rPr>
          <w:rFonts w:ascii="Times New Roman" w:hAnsi="Times New Roman" w:cs="Times New Roman"/>
          <w:color w:val="000000" w:themeColor="text1"/>
          <w:sz w:val="24"/>
          <w:szCs w:val="24"/>
        </w:rPr>
        <w:t>для забезпечення фінансової аналітики та бухгалтерського обліку</w:t>
      </w:r>
      <w:r w:rsidR="001626FC">
        <w:rPr>
          <w:rFonts w:ascii="Times New Roman" w:hAnsi="Times New Roman" w:cs="Times New Roman"/>
          <w:color w:val="000000" w:themeColor="text1"/>
          <w:sz w:val="24"/>
          <w:szCs w:val="24"/>
          <w:lang w:val="ru-RU"/>
        </w:rPr>
        <w:t>)</w:t>
      </w:r>
      <w:r w:rsidR="007210AC" w:rsidRPr="007210AC">
        <w:rPr>
          <w:rFonts w:ascii="Times New Roman" w:hAnsi="Times New Roman" w:cs="Times New Roman"/>
          <w:color w:val="000000" w:themeColor="text1"/>
          <w:sz w:val="24"/>
          <w:szCs w:val="24"/>
        </w:rPr>
        <w:t xml:space="preserve"> </w:t>
      </w:r>
      <w:r w:rsidR="007210AC" w:rsidRPr="001626FC">
        <w:rPr>
          <w:rFonts w:ascii="Times New Roman" w:hAnsi="Times New Roman" w:cs="Times New Roman"/>
          <w:color w:val="000000" w:themeColor="text1"/>
          <w:sz w:val="24"/>
          <w:szCs w:val="24"/>
        </w:rPr>
        <w:t>для електронного сервісу «ХДУ24»</w:t>
      </w:r>
      <w:r w:rsidR="001626FC" w:rsidRPr="001626FC">
        <w:rPr>
          <w:rFonts w:ascii="Times New Roman" w:hAnsi="Times New Roman" w:cs="Times New Roman"/>
          <w:color w:val="000000" w:themeColor="text1"/>
          <w:sz w:val="24"/>
          <w:szCs w:val="24"/>
          <w:lang w:val="ru-RU"/>
        </w:rPr>
        <w:t>,</w:t>
      </w:r>
      <w:r w:rsidR="00E57763">
        <w:rPr>
          <w:rFonts w:ascii="Times New Roman" w:hAnsi="Times New Roman" w:cs="Times New Roman"/>
          <w:color w:val="000000" w:themeColor="text1"/>
          <w:sz w:val="24"/>
          <w:szCs w:val="24"/>
          <w:lang w:val="ru-RU"/>
        </w:rPr>
        <w:t xml:space="preserve"> </w:t>
      </w:r>
      <w:r w:rsidRPr="004729CE">
        <w:rPr>
          <w:rFonts w:ascii="Times New Roman" w:hAnsi="Times New Roman" w:cs="Times New Roman"/>
          <w:sz w:val="24"/>
          <w:szCs w:val="24"/>
          <w:lang w:eastAsia="ar-SA"/>
        </w:rPr>
        <w:t>далі "Програми"</w:t>
      </w:r>
      <w:r w:rsidR="00520670">
        <w:rPr>
          <w:rFonts w:ascii="Times New Roman" w:hAnsi="Times New Roman" w:cs="Times New Roman"/>
          <w:sz w:val="24"/>
          <w:szCs w:val="24"/>
          <w:lang w:val="ru-RU" w:eastAsia="ar-SA"/>
        </w:rPr>
        <w:t>, код</w:t>
      </w:r>
      <w:r w:rsidR="001626FC">
        <w:rPr>
          <w:rFonts w:ascii="Times New Roman" w:hAnsi="Times New Roman" w:cs="Times New Roman"/>
          <w:sz w:val="24"/>
          <w:szCs w:val="24"/>
          <w:lang w:val="ru-RU" w:eastAsia="ar-SA"/>
        </w:rPr>
        <w:t xml:space="preserve"> </w:t>
      </w:r>
      <w:r>
        <w:rPr>
          <w:rFonts w:ascii="Times New Roman" w:hAnsi="Times New Roman" w:cs="Times New Roman"/>
          <w:sz w:val="24"/>
          <w:szCs w:val="24"/>
          <w:lang w:eastAsia="ar-SA"/>
        </w:rPr>
        <w:t>ДК 021:2015:</w:t>
      </w:r>
      <w:r w:rsidRPr="007C72F8">
        <w:rPr>
          <w:rFonts w:ascii="Times New Roman" w:hAnsi="Times New Roman" w:cs="Times New Roman"/>
          <w:sz w:val="24"/>
          <w:szCs w:val="24"/>
        </w:rPr>
        <w:t>48440000-4 - Пакети програмного забезпечення для фінансового аналізу та бухгалтерського обліку</w:t>
      </w:r>
      <w:r w:rsidRPr="004729CE">
        <w:rPr>
          <w:rFonts w:ascii="Times New Roman" w:hAnsi="Times New Roman" w:cs="Times New Roman"/>
          <w:sz w:val="24"/>
          <w:szCs w:val="24"/>
          <w:lang w:eastAsia="ar-SA"/>
        </w:rPr>
        <w:t xml:space="preserve">, </w:t>
      </w:r>
      <w:r w:rsidRPr="004729CE">
        <w:rPr>
          <w:rFonts w:ascii="Times New Roman" w:hAnsi="Times New Roman"/>
          <w:sz w:val="24"/>
          <w:szCs w:val="24"/>
        </w:rPr>
        <w:t>вимоги до яких зазначено</w:t>
      </w:r>
      <w:r>
        <w:rPr>
          <w:rFonts w:ascii="Times New Roman" w:hAnsi="Times New Roman"/>
          <w:sz w:val="24"/>
          <w:szCs w:val="24"/>
        </w:rPr>
        <w:t xml:space="preserve"> </w:t>
      </w:r>
      <w:r w:rsidRPr="004729CE">
        <w:rPr>
          <w:rFonts w:ascii="Times New Roman" w:hAnsi="Times New Roman"/>
          <w:sz w:val="24"/>
          <w:szCs w:val="24"/>
        </w:rPr>
        <w:t xml:space="preserve">у Технічному завданні, при цьому </w:t>
      </w:r>
      <w:r w:rsidRPr="004729CE">
        <w:rPr>
          <w:rFonts w:ascii="Times New Roman" w:hAnsi="Times New Roman" w:cs="Times New Roman"/>
          <w:sz w:val="24"/>
          <w:szCs w:val="24"/>
          <w:lang w:eastAsia="ar-SA"/>
        </w:rPr>
        <w:t>виключні майнові права передаються користувачу (Замовнику) в повному обсязі та залишаються у нього.</w:t>
      </w:r>
    </w:p>
    <w:p w:rsidR="001626FC" w:rsidRPr="001626FC" w:rsidRDefault="001626FC" w:rsidP="001626FC">
      <w:pPr>
        <w:spacing w:after="0" w:line="240" w:lineRule="auto"/>
        <w:jc w:val="both"/>
        <w:rPr>
          <w:rFonts w:ascii="Times New Roman" w:hAnsi="Times New Roman" w:cs="Times New Roman"/>
          <w:sz w:val="24"/>
          <w:szCs w:val="24"/>
          <w:lang w:val="ru-RU" w:eastAsia="ar-SA"/>
        </w:rPr>
      </w:pPr>
    </w:p>
    <w:p w:rsidR="004C787D" w:rsidRPr="001626FC" w:rsidRDefault="004C787D" w:rsidP="00E57763">
      <w:pPr>
        <w:spacing w:after="0" w:line="240" w:lineRule="auto"/>
        <w:jc w:val="both"/>
        <w:rPr>
          <w:rFonts w:ascii="Times New Roman" w:hAnsi="Times New Roman" w:cs="Times New Roman"/>
          <w:sz w:val="24"/>
          <w:szCs w:val="24"/>
          <w:lang w:val="ru-RU" w:eastAsia="ar-SA"/>
        </w:rPr>
      </w:pPr>
    </w:p>
    <w:p w:rsidR="004C787D" w:rsidRPr="00D8028B" w:rsidRDefault="004C787D" w:rsidP="00E57763">
      <w:pPr>
        <w:numPr>
          <w:ilvl w:val="0"/>
          <w:numId w:val="3"/>
        </w:numPr>
        <w:spacing w:after="0" w:line="240" w:lineRule="auto"/>
        <w:contextualSpacing/>
        <w:jc w:val="center"/>
        <w:rPr>
          <w:rFonts w:ascii="Times New Roman" w:hAnsi="Times New Roman"/>
          <w:b/>
          <w:sz w:val="24"/>
          <w:szCs w:val="24"/>
        </w:rPr>
      </w:pPr>
      <w:r w:rsidRPr="00D8028B">
        <w:rPr>
          <w:rFonts w:ascii="Times New Roman" w:hAnsi="Times New Roman"/>
          <w:b/>
          <w:sz w:val="24"/>
          <w:szCs w:val="24"/>
        </w:rPr>
        <w:t>Опис предмету закупівлі:</w:t>
      </w:r>
    </w:p>
    <w:p w:rsidR="004C787D" w:rsidRDefault="004C787D" w:rsidP="00E57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Розробка Програм включає в себе:</w:t>
      </w:r>
    </w:p>
    <w:p w:rsidR="000D1D42" w:rsidRPr="000D1D42" w:rsidRDefault="004C787D" w:rsidP="00E57763">
      <w:pPr>
        <w:pStyle w:val="a4"/>
        <w:spacing w:before="0" w:beforeAutospacing="0" w:after="0" w:afterAutospacing="0"/>
        <w:rPr>
          <w:bCs/>
        </w:rPr>
      </w:pPr>
      <w:r>
        <w:t xml:space="preserve">А - </w:t>
      </w:r>
      <w:r w:rsidR="000D1D42" w:rsidRPr="000D1D42">
        <w:rPr>
          <w:bCs/>
        </w:rPr>
        <w:t>Фінансовий модуль, Інтеграція з UA Бюджет</w:t>
      </w:r>
    </w:p>
    <w:p w:rsidR="004C787D" w:rsidRPr="000D1D42" w:rsidRDefault="004C787D" w:rsidP="00E57763">
      <w:pPr>
        <w:spacing w:after="0" w:line="240" w:lineRule="auto"/>
        <w:rPr>
          <w:rFonts w:ascii="Times New Roman" w:hAnsi="Times New Roman" w:cs="Times New Roman"/>
          <w:sz w:val="24"/>
          <w:szCs w:val="24"/>
        </w:rPr>
      </w:pPr>
    </w:p>
    <w:p w:rsidR="007C72F8" w:rsidRPr="007C72F8" w:rsidRDefault="00143B9A" w:rsidP="00E57763">
      <w:pPr>
        <w:pStyle w:val="a4"/>
        <w:spacing w:before="0" w:beforeAutospacing="0" w:after="0" w:afterAutospacing="0"/>
        <w:jc w:val="both"/>
        <w:rPr>
          <w:b/>
          <w:bCs/>
          <w:u w:val="single"/>
        </w:rPr>
      </w:pPr>
      <w:r>
        <w:rPr>
          <w:b/>
          <w:bCs/>
          <w:u w:val="single"/>
        </w:rPr>
        <w:t xml:space="preserve">А - </w:t>
      </w:r>
      <w:r w:rsidR="007C72F8" w:rsidRPr="007C72F8">
        <w:rPr>
          <w:b/>
          <w:bCs/>
          <w:u w:val="single"/>
        </w:rPr>
        <w:t>Фінансовий модуль, Інтеграція з UA Бюджет</w:t>
      </w:r>
    </w:p>
    <w:p w:rsidR="00542D9E" w:rsidRPr="007C72F8" w:rsidRDefault="007C72F8" w:rsidP="00E57763">
      <w:pPr>
        <w:pStyle w:val="a4"/>
        <w:spacing w:before="0" w:beforeAutospacing="0" w:after="0" w:afterAutospacing="0"/>
        <w:ind w:firstLine="709"/>
        <w:jc w:val="both"/>
      </w:pPr>
      <w:r w:rsidRPr="007C72F8">
        <w:t>Фінансовий модуль є важливим елементом будь-якого сайту університету, оскільки він дозвол</w:t>
      </w:r>
      <w:r w:rsidR="00542D9E">
        <w:t>ить</w:t>
      </w:r>
      <w:r w:rsidRPr="007C72F8">
        <w:t xml:space="preserve"> забезпечити ефективне управління фінансами та ресурсами.</w:t>
      </w:r>
      <w:r w:rsidR="00542D9E" w:rsidRPr="00542D9E">
        <w:t xml:space="preserve"> </w:t>
      </w:r>
      <w:r w:rsidR="00542D9E" w:rsidRPr="007C72F8">
        <w:t>Основна необхідність фінансового модуля для сайту університету полягає в тому, що він дозвол</w:t>
      </w:r>
      <w:r w:rsidR="00542D9E">
        <w:t>ить</w:t>
      </w:r>
      <w:r w:rsidR="00542D9E" w:rsidRPr="007C72F8">
        <w:t xml:space="preserve"> забезпечити ефективне фінансове управління та оптимізувати витрати. Цей модуль також </w:t>
      </w:r>
      <w:r w:rsidR="00542D9E">
        <w:t>надасть</w:t>
      </w:r>
      <w:r w:rsidR="00542D9E" w:rsidRPr="007C72F8">
        <w:t xml:space="preserve"> змогу забезпечити фінансову стабільність університету та забезпечити фінансову безпеку, що є критичним елементом в успішному функціонуванні будь-якого освітнього закладу.</w:t>
      </w:r>
    </w:p>
    <w:p w:rsidR="007C72F8" w:rsidRPr="007C72F8" w:rsidRDefault="007C72F8" w:rsidP="00E57763">
      <w:pPr>
        <w:pStyle w:val="a4"/>
        <w:spacing w:before="0" w:beforeAutospacing="0" w:after="0" w:afterAutospacing="0"/>
        <w:ind w:firstLine="709"/>
        <w:jc w:val="both"/>
      </w:pPr>
      <w:r w:rsidRPr="007C72F8">
        <w:t xml:space="preserve"> Цей модуль </w:t>
      </w:r>
      <w:r w:rsidR="0005432E">
        <w:rPr>
          <w:lang w:val="ru-RU"/>
        </w:rPr>
        <w:t xml:space="preserve">повинен </w:t>
      </w:r>
      <w:r w:rsidR="0005432E" w:rsidRPr="00542D9E">
        <w:t>надавати</w:t>
      </w:r>
      <w:r w:rsidRPr="007C72F8">
        <w:t xml:space="preserve"> можливість обліку фінансових операцій, створення та редагування бюджету, відстеження витрат та доходів.</w:t>
      </w:r>
    </w:p>
    <w:p w:rsidR="007C72F8" w:rsidRPr="007C72F8" w:rsidRDefault="007C72F8" w:rsidP="00E57763">
      <w:pPr>
        <w:pStyle w:val="a4"/>
        <w:spacing w:before="0" w:beforeAutospacing="0" w:after="0" w:afterAutospacing="0"/>
        <w:ind w:firstLine="709"/>
        <w:jc w:val="both"/>
      </w:pPr>
      <w:r w:rsidRPr="007C72F8">
        <w:t xml:space="preserve">Одним з важливих функціональних елементів фінансового модуля </w:t>
      </w:r>
      <w:r w:rsidR="00542D9E">
        <w:t>повинна бути</w:t>
      </w:r>
      <w:r w:rsidRPr="007C72F8">
        <w:t xml:space="preserve"> його інтеграція</w:t>
      </w:r>
      <w:r w:rsidR="00542D9E">
        <w:t xml:space="preserve"> </w:t>
      </w:r>
      <w:r w:rsidRPr="007C72F8">
        <w:t>з UA Бюджет, що да</w:t>
      </w:r>
      <w:r w:rsidR="00542D9E">
        <w:t>сть</w:t>
      </w:r>
      <w:r w:rsidRPr="007C72F8">
        <w:t xml:space="preserve"> змогу автоматизувати процеси обліку та звітності перед бюджетними установами. Інтеграція з UA Бюджет </w:t>
      </w:r>
      <w:r w:rsidR="00542D9E">
        <w:t>повинна дозволяти</w:t>
      </w:r>
      <w:r w:rsidRPr="007C72F8">
        <w:t xml:space="preserve"> автоматично відправляти звіти та інформацію про фінансові операції безпосередньо до системи бюджетного обліку</w:t>
      </w:r>
      <w:r w:rsidR="00542D9E">
        <w:t xml:space="preserve"> для </w:t>
      </w:r>
      <w:r w:rsidRPr="007C72F8">
        <w:t>спрощ</w:t>
      </w:r>
      <w:r w:rsidR="00542D9E">
        <w:t>ення</w:t>
      </w:r>
      <w:r w:rsidRPr="007C72F8">
        <w:t xml:space="preserve"> та прискор</w:t>
      </w:r>
      <w:r w:rsidR="00542D9E">
        <w:t>ення</w:t>
      </w:r>
      <w:r w:rsidRPr="007C72F8">
        <w:t xml:space="preserve"> процес</w:t>
      </w:r>
      <w:r w:rsidR="00542D9E">
        <w:t>ів звітності та підвищення</w:t>
      </w:r>
      <w:r w:rsidRPr="007C72F8">
        <w:t xml:space="preserve"> рів</w:t>
      </w:r>
      <w:r w:rsidR="00542D9E">
        <w:t xml:space="preserve">ня </w:t>
      </w:r>
      <w:r w:rsidRPr="007C72F8">
        <w:t>точності обліку фінансів.</w:t>
      </w:r>
    </w:p>
    <w:p w:rsidR="007C72F8" w:rsidRPr="007C72F8" w:rsidRDefault="007C72F8" w:rsidP="00E57763">
      <w:pPr>
        <w:pStyle w:val="a4"/>
        <w:spacing w:before="0" w:beforeAutospacing="0" w:after="0" w:afterAutospacing="0"/>
        <w:rPr>
          <w:b/>
          <w:bCs/>
        </w:rPr>
      </w:pPr>
      <w:r w:rsidRPr="007C72F8">
        <w:rPr>
          <w:b/>
          <w:bCs/>
        </w:rPr>
        <w:t>Задачі</w:t>
      </w:r>
      <w:r w:rsidRPr="007C72F8">
        <w:t>:</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xml:space="preserve">1. </w:t>
      </w:r>
      <w:r w:rsidRPr="007C72F8">
        <w:rPr>
          <w:rFonts w:ascii="Times New Roman" w:hAnsi="Times New Roman" w:cs="Times New Roman"/>
          <w:b/>
          <w:bCs/>
          <w:sz w:val="24"/>
          <w:szCs w:val="24"/>
        </w:rPr>
        <w:t>Створення відповідних елементів полей для фінансового модулю</w:t>
      </w:r>
      <w:r w:rsidRPr="007C72F8">
        <w:rPr>
          <w:rFonts w:ascii="Times New Roman" w:hAnsi="Times New Roman" w:cs="Times New Roman"/>
          <w:sz w:val="24"/>
          <w:szCs w:val="24"/>
        </w:rPr>
        <w:t>:</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Оплата здобувачів: необхідно створити поля для академічної стипендії, іменної та академічної стипендії, заснованих Кабінетом Міністрів України, Академічної стипендії Президента України, соціальної стипендії для дітей-сиріт та дітей, позбавлених батьківського піклування, соціальної стипендії для осіб з числа дітей-сиріт та дітей, позбавлених батьківського піклування, соціальної стипендії для інших отримувачів соціальних стипендій, оплати за навчання та проживання.</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Заробітна плата працівників: необхідно створити поля для заробітної плати працівників, які включатимуть в себе інформацію про зарплату, податки та інші відрахування.</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xml:space="preserve">2. </w:t>
      </w:r>
      <w:r w:rsidRPr="007C72F8">
        <w:rPr>
          <w:rFonts w:ascii="Times New Roman" w:hAnsi="Times New Roman" w:cs="Times New Roman"/>
          <w:b/>
          <w:bCs/>
          <w:sz w:val="24"/>
          <w:szCs w:val="24"/>
        </w:rPr>
        <w:t>Розробка backend складової з відповідним API</w:t>
      </w:r>
      <w:r w:rsidRPr="007C72F8">
        <w:rPr>
          <w:rFonts w:ascii="Times New Roman" w:hAnsi="Times New Roman" w:cs="Times New Roman"/>
          <w:sz w:val="24"/>
          <w:szCs w:val="24"/>
        </w:rPr>
        <w:t>:</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Створення бази даних для фінансового модулю, включаючи таблиці для оплати здобувачів та заробітної плати працівників.</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Розробка API, який буде дозволяти отримувати та зберігати фінансову інформацію, включаючи оплату здобувачів та заробітну плату працівників.</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Розробка функціоналу для автоматичного розрахунку стипендій та зарплат на основі введених даних.</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lastRenderedPageBreak/>
        <w:t xml:space="preserve">2. </w:t>
      </w:r>
      <w:r w:rsidRPr="007C72F8">
        <w:rPr>
          <w:rFonts w:ascii="Times New Roman" w:hAnsi="Times New Roman" w:cs="Times New Roman"/>
          <w:b/>
          <w:bCs/>
          <w:sz w:val="24"/>
          <w:szCs w:val="24"/>
        </w:rPr>
        <w:t>Розробка backend складової з відповідним API, розробка дизайну модулю, розробка frontend складової, яка взаємодіє з API</w:t>
      </w:r>
      <w:r w:rsidRPr="007C72F8">
        <w:rPr>
          <w:rFonts w:ascii="Times New Roman" w:hAnsi="Times New Roman" w:cs="Times New Roman"/>
          <w:sz w:val="24"/>
          <w:szCs w:val="24"/>
        </w:rPr>
        <w:t>:</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xml:space="preserve">- Розробка backend складової повинна включати розробку бази даних для зберігання фінансової інформації про здобувачів, НПП, працівників та їх оплату. Крім того, потрібно розробити логіку, що дозволить додавати, змінювати та видаляти фінансові записи з бази даних. </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Розробка відповідного API повинна дозволяти взаємодіяти з базою даних та здійснювати операції з даними, такі як додавання, зміна, видалення, отримання фінансових даних.</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Розробка дизайну модулю повинна бути приємною та зручною для користувача, а також повинна дотримуватися вимог щодо дизайнування, що визначені в компанії.</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Розробка frontend складової повинна включати розробку веб-інтерфейсу, який буде взаємодіяти з API та дозволяти користувачам здійснювати операції з фінансовими даними.</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xml:space="preserve">3. </w:t>
      </w:r>
      <w:r w:rsidRPr="007C72F8">
        <w:rPr>
          <w:rFonts w:ascii="Times New Roman" w:hAnsi="Times New Roman" w:cs="Times New Roman"/>
          <w:b/>
          <w:bCs/>
          <w:sz w:val="24"/>
          <w:szCs w:val="24"/>
        </w:rPr>
        <w:t>Для інтеграції з UA Бюджет необхідно додати відповідні елементи скриптів, які будуть пов'язувати взаємодію з сервером UA Бюджет з фінансовою інформацією, яка пов'язана з певними людьми (здобувачі, НПП, працівники):</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xml:space="preserve">- Необхідно розробити скріпти, які будуть взаємодіяти з сервером UA Бюджет та дозволяти імпортувати фінансові дані з бюджету в нашу базу даних. </w:t>
      </w:r>
    </w:p>
    <w:p w:rsidR="007C72F8" w:rsidRPr="007C72F8" w:rsidRDefault="007C72F8" w:rsidP="00E57763">
      <w:pPr>
        <w:spacing w:after="0" w:line="240" w:lineRule="auto"/>
        <w:jc w:val="both"/>
        <w:rPr>
          <w:rFonts w:ascii="Times New Roman" w:hAnsi="Times New Roman" w:cs="Times New Roman"/>
          <w:sz w:val="24"/>
          <w:szCs w:val="24"/>
        </w:rPr>
      </w:pPr>
      <w:r w:rsidRPr="007C72F8">
        <w:rPr>
          <w:rFonts w:ascii="Times New Roman" w:hAnsi="Times New Roman" w:cs="Times New Roman"/>
          <w:sz w:val="24"/>
          <w:szCs w:val="24"/>
        </w:rPr>
        <w:t>- Скріпти повинні дозволяти взаємодіяти з фінансовою інформацією</w:t>
      </w:r>
      <w:r w:rsidR="00CB5A10">
        <w:rPr>
          <w:rFonts w:ascii="Times New Roman" w:hAnsi="Times New Roman" w:cs="Times New Roman"/>
          <w:sz w:val="24"/>
          <w:szCs w:val="24"/>
        </w:rPr>
        <w:t>.</w:t>
      </w:r>
    </w:p>
    <w:p w:rsidR="00542D9E" w:rsidRDefault="00542D9E" w:rsidP="00E57763">
      <w:pPr>
        <w:spacing w:after="0" w:line="240" w:lineRule="auto"/>
        <w:jc w:val="both"/>
        <w:rPr>
          <w:rFonts w:ascii="Times New Roman" w:hAnsi="Times New Roman" w:cs="Times New Roman"/>
          <w:sz w:val="24"/>
          <w:szCs w:val="24"/>
        </w:rPr>
      </w:pPr>
    </w:p>
    <w:p w:rsidR="004C787D" w:rsidRPr="00542D9E" w:rsidRDefault="00542D9E" w:rsidP="00E5776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C787D" w:rsidRPr="00542D9E">
        <w:rPr>
          <w:rFonts w:ascii="Times New Roman" w:hAnsi="Times New Roman" w:cs="Times New Roman"/>
          <w:b/>
          <w:bCs/>
          <w:sz w:val="24"/>
          <w:szCs w:val="24"/>
        </w:rPr>
        <w:t xml:space="preserve">      Вимоги до знання компонентів та застосуванню їх під час реалізації</w:t>
      </w:r>
    </w:p>
    <w:p w:rsidR="004C787D" w:rsidRPr="00AD1F00" w:rsidRDefault="004C787D" w:rsidP="00E57763">
      <w:pPr>
        <w:pStyle w:val="a4"/>
        <w:spacing w:before="0" w:beforeAutospacing="0" w:after="0" w:afterAutospacing="0"/>
        <w:ind w:firstLine="284"/>
        <w:jc w:val="both"/>
        <w:rPr>
          <w:b/>
          <w:bCs/>
        </w:rPr>
      </w:pPr>
      <w:r>
        <w:rPr>
          <w:b/>
          <w:bCs/>
        </w:rPr>
        <w:t xml:space="preserve">                                                  </w:t>
      </w:r>
      <w:r w:rsidRPr="00AD1F00">
        <w:rPr>
          <w:b/>
          <w:bCs/>
        </w:rPr>
        <w:t xml:space="preserve"> </w:t>
      </w:r>
      <w:r>
        <w:rPr>
          <w:b/>
          <w:bCs/>
        </w:rPr>
        <w:t>технічного завдання</w:t>
      </w:r>
      <w:r w:rsidRPr="00AD1F00">
        <w:rPr>
          <w:b/>
          <w:bCs/>
        </w:rPr>
        <w:t>:</w:t>
      </w:r>
    </w:p>
    <w:p w:rsidR="004C787D" w:rsidRPr="00AD1F00" w:rsidRDefault="004C787D" w:rsidP="00E57763">
      <w:pPr>
        <w:pStyle w:val="a4"/>
        <w:numPr>
          <w:ilvl w:val="0"/>
          <w:numId w:val="2"/>
        </w:numPr>
        <w:spacing w:before="0" w:beforeAutospacing="0" w:after="0" w:afterAutospacing="0"/>
        <w:ind w:left="0" w:firstLine="284"/>
        <w:jc w:val="both"/>
      </w:pPr>
      <w:r w:rsidRPr="00AD1F00">
        <w:t>python 3.11.3,</w:t>
      </w:r>
    </w:p>
    <w:p w:rsidR="004C787D" w:rsidRPr="00AD1F00" w:rsidRDefault="004C787D" w:rsidP="00E57763">
      <w:pPr>
        <w:pStyle w:val="a4"/>
        <w:numPr>
          <w:ilvl w:val="0"/>
          <w:numId w:val="2"/>
        </w:numPr>
        <w:spacing w:before="0" w:beforeAutospacing="0" w:after="0" w:afterAutospacing="0"/>
        <w:ind w:left="0" w:firstLine="284"/>
        <w:jc w:val="both"/>
      </w:pPr>
      <w:r w:rsidRPr="00AD1F00">
        <w:t>alpine docker 3.17,</w:t>
      </w:r>
    </w:p>
    <w:p w:rsidR="004C787D" w:rsidRPr="00AD1F00" w:rsidRDefault="004C787D" w:rsidP="00E57763">
      <w:pPr>
        <w:pStyle w:val="a4"/>
        <w:numPr>
          <w:ilvl w:val="0"/>
          <w:numId w:val="2"/>
        </w:numPr>
        <w:spacing w:before="0" w:beforeAutospacing="0" w:after="0" w:afterAutospacing="0"/>
        <w:ind w:left="0" w:firstLine="284"/>
        <w:jc w:val="both"/>
      </w:pPr>
      <w:r w:rsidRPr="00AD1F00">
        <w:t>PostgreSQL 11.15,</w:t>
      </w:r>
    </w:p>
    <w:p w:rsidR="004C787D" w:rsidRPr="00AD1F00" w:rsidRDefault="004C787D" w:rsidP="00E57763">
      <w:pPr>
        <w:pStyle w:val="a4"/>
        <w:numPr>
          <w:ilvl w:val="0"/>
          <w:numId w:val="2"/>
        </w:numPr>
        <w:spacing w:before="0" w:beforeAutospacing="0" w:after="0" w:afterAutospacing="0"/>
        <w:ind w:left="0" w:firstLine="284"/>
        <w:jc w:val="both"/>
      </w:pPr>
      <w:r w:rsidRPr="00AD1F00">
        <w:t>Django 4.1.7,</w:t>
      </w:r>
    </w:p>
    <w:p w:rsidR="004C787D" w:rsidRPr="00AD1F00" w:rsidRDefault="004C787D" w:rsidP="00E57763">
      <w:pPr>
        <w:pStyle w:val="a4"/>
        <w:numPr>
          <w:ilvl w:val="0"/>
          <w:numId w:val="2"/>
        </w:numPr>
        <w:spacing w:before="0" w:beforeAutospacing="0" w:after="0" w:afterAutospacing="0"/>
        <w:ind w:left="0" w:firstLine="284"/>
        <w:jc w:val="both"/>
      </w:pPr>
      <w:r w:rsidRPr="00AD1F00">
        <w:t>djangorestframework 3.14.0,</w:t>
      </w:r>
    </w:p>
    <w:p w:rsidR="004C787D" w:rsidRPr="00AD1F00" w:rsidRDefault="004C787D" w:rsidP="00E57763">
      <w:pPr>
        <w:pStyle w:val="a4"/>
        <w:numPr>
          <w:ilvl w:val="0"/>
          <w:numId w:val="2"/>
        </w:numPr>
        <w:spacing w:before="0" w:beforeAutospacing="0" w:after="0" w:afterAutospacing="0"/>
        <w:ind w:left="0" w:firstLine="284"/>
        <w:jc w:val="both"/>
      </w:pPr>
      <w:r w:rsidRPr="00AD1F00">
        <w:t>graylog 5.0.2,</w:t>
      </w:r>
    </w:p>
    <w:p w:rsidR="004C787D" w:rsidRPr="00AD1F00" w:rsidRDefault="004C787D" w:rsidP="00E57763">
      <w:pPr>
        <w:pStyle w:val="a4"/>
        <w:numPr>
          <w:ilvl w:val="0"/>
          <w:numId w:val="2"/>
        </w:numPr>
        <w:spacing w:before="0" w:beforeAutospacing="0" w:after="0" w:afterAutospacing="0"/>
        <w:ind w:left="0" w:firstLine="284"/>
        <w:jc w:val="both"/>
      </w:pPr>
      <w:r w:rsidRPr="00AD1F00">
        <w:t>mongo 5.0.3,</w:t>
      </w:r>
    </w:p>
    <w:p w:rsidR="004C787D" w:rsidRPr="00AD1F00" w:rsidRDefault="004C787D" w:rsidP="00E57763">
      <w:pPr>
        <w:pStyle w:val="a4"/>
        <w:numPr>
          <w:ilvl w:val="0"/>
          <w:numId w:val="2"/>
        </w:numPr>
        <w:spacing w:before="0" w:beforeAutospacing="0" w:after="0" w:afterAutospacing="0"/>
        <w:ind w:left="0" w:firstLine="284"/>
        <w:jc w:val="both"/>
      </w:pPr>
      <w:r w:rsidRPr="00AD1F00">
        <w:t>elasticsearch-oss 7.10.2,</w:t>
      </w:r>
    </w:p>
    <w:p w:rsidR="004C787D" w:rsidRPr="00AD1F00" w:rsidRDefault="004C787D" w:rsidP="00E57763">
      <w:pPr>
        <w:pStyle w:val="a4"/>
        <w:numPr>
          <w:ilvl w:val="0"/>
          <w:numId w:val="2"/>
        </w:numPr>
        <w:spacing w:before="0" w:beforeAutospacing="0" w:after="0" w:afterAutospacing="0"/>
        <w:ind w:left="0" w:firstLine="284"/>
        <w:jc w:val="both"/>
      </w:pPr>
      <w:r w:rsidRPr="00AD1F00">
        <w:t>nginx 1.19.0-alpine,</w:t>
      </w:r>
    </w:p>
    <w:p w:rsidR="004C787D" w:rsidRPr="00AD1F00" w:rsidRDefault="004C787D" w:rsidP="00E57763">
      <w:pPr>
        <w:pStyle w:val="a4"/>
        <w:numPr>
          <w:ilvl w:val="0"/>
          <w:numId w:val="2"/>
        </w:numPr>
        <w:spacing w:before="0" w:beforeAutospacing="0" w:after="0" w:afterAutospacing="0"/>
        <w:ind w:left="0" w:firstLine="284"/>
        <w:jc w:val="both"/>
      </w:pPr>
      <w:r w:rsidRPr="00AD1F00">
        <w:t>certbot v2.4.0,</w:t>
      </w:r>
    </w:p>
    <w:p w:rsidR="004C787D" w:rsidRPr="00AD1F00" w:rsidRDefault="004C787D" w:rsidP="00E57763">
      <w:pPr>
        <w:pStyle w:val="a4"/>
        <w:numPr>
          <w:ilvl w:val="0"/>
          <w:numId w:val="2"/>
        </w:numPr>
        <w:spacing w:before="0" w:beforeAutospacing="0" w:after="0" w:afterAutospacing="0"/>
        <w:ind w:left="0" w:firstLine="284"/>
        <w:jc w:val="both"/>
      </w:pPr>
      <w:r w:rsidRPr="00AD1F00">
        <w:t>Sphinx 4.2.0,</w:t>
      </w:r>
    </w:p>
    <w:p w:rsidR="004C787D" w:rsidRPr="00AD1F00" w:rsidRDefault="004C787D" w:rsidP="00E57763">
      <w:pPr>
        <w:pStyle w:val="a4"/>
        <w:numPr>
          <w:ilvl w:val="0"/>
          <w:numId w:val="2"/>
        </w:numPr>
        <w:spacing w:before="0" w:beforeAutospacing="0" w:after="0" w:afterAutospacing="0"/>
        <w:ind w:left="0" w:firstLine="284"/>
        <w:jc w:val="both"/>
      </w:pPr>
      <w:r w:rsidRPr="00AD1F00">
        <w:t>JavaScript (version ES6),</w:t>
      </w:r>
    </w:p>
    <w:p w:rsidR="004C787D" w:rsidRPr="00AD1F00" w:rsidRDefault="004C787D" w:rsidP="00E57763">
      <w:pPr>
        <w:pStyle w:val="a4"/>
        <w:numPr>
          <w:ilvl w:val="0"/>
          <w:numId w:val="2"/>
        </w:numPr>
        <w:spacing w:before="0" w:beforeAutospacing="0" w:after="0" w:afterAutospacing="0"/>
        <w:ind w:left="0" w:firstLine="284"/>
        <w:jc w:val="both"/>
      </w:pPr>
      <w:r w:rsidRPr="00AD1F00">
        <w:t>ReactJS (version 18.2.0),</w:t>
      </w:r>
    </w:p>
    <w:p w:rsidR="004C787D" w:rsidRPr="00AD1F00" w:rsidRDefault="004C787D" w:rsidP="00E57763">
      <w:pPr>
        <w:pStyle w:val="a4"/>
        <w:numPr>
          <w:ilvl w:val="0"/>
          <w:numId w:val="2"/>
        </w:numPr>
        <w:spacing w:before="0" w:beforeAutospacing="0" w:after="0" w:afterAutospacing="0"/>
        <w:ind w:left="0" w:firstLine="284"/>
        <w:jc w:val="both"/>
      </w:pPr>
      <w:r w:rsidRPr="00AD1F00">
        <w:t>antd (version 5.4.2) - components library,</w:t>
      </w:r>
    </w:p>
    <w:p w:rsidR="004C787D" w:rsidRPr="00AD1F00" w:rsidRDefault="004C787D" w:rsidP="00E57763">
      <w:pPr>
        <w:pStyle w:val="a4"/>
        <w:numPr>
          <w:ilvl w:val="0"/>
          <w:numId w:val="2"/>
        </w:numPr>
        <w:spacing w:before="0" w:beforeAutospacing="0" w:after="0" w:afterAutospacing="0"/>
        <w:ind w:left="0" w:firstLine="284"/>
        <w:jc w:val="both"/>
      </w:pPr>
      <w:r w:rsidRPr="00AD1F00">
        <w:t>react-redux (version 8.0.5),</w:t>
      </w:r>
    </w:p>
    <w:p w:rsidR="004C787D" w:rsidRPr="00AD1F00" w:rsidRDefault="004C787D" w:rsidP="00E57763">
      <w:pPr>
        <w:pStyle w:val="a4"/>
        <w:numPr>
          <w:ilvl w:val="0"/>
          <w:numId w:val="2"/>
        </w:numPr>
        <w:spacing w:before="0" w:beforeAutospacing="0" w:after="0" w:afterAutospacing="0"/>
        <w:ind w:left="0" w:firstLine="284"/>
        <w:jc w:val="both"/>
      </w:pPr>
      <w:r w:rsidRPr="00AD1F00">
        <w:t xml:space="preserve">reduxjs/toolkit (version 1.9.3), </w:t>
      </w:r>
    </w:p>
    <w:p w:rsidR="004C787D" w:rsidRPr="00143B9A" w:rsidRDefault="004C787D" w:rsidP="00E57763">
      <w:pPr>
        <w:pStyle w:val="a4"/>
        <w:numPr>
          <w:ilvl w:val="0"/>
          <w:numId w:val="2"/>
        </w:numPr>
        <w:spacing w:before="0" w:beforeAutospacing="0" w:after="0" w:afterAutospacing="0"/>
        <w:ind w:left="0" w:firstLine="284"/>
        <w:jc w:val="both"/>
      </w:pPr>
      <w:r w:rsidRPr="00AD1F00">
        <w:t>tanstack/react-query (version 4.26.1)</w:t>
      </w:r>
    </w:p>
    <w:p w:rsidR="00143B9A" w:rsidRPr="00AD1F00" w:rsidRDefault="00143B9A" w:rsidP="00E57763">
      <w:pPr>
        <w:pStyle w:val="a4"/>
        <w:spacing w:before="0" w:beforeAutospacing="0" w:after="0" w:afterAutospacing="0"/>
        <w:jc w:val="both"/>
      </w:pPr>
    </w:p>
    <w:p w:rsidR="004C787D" w:rsidRPr="00221CB7" w:rsidRDefault="004C787D" w:rsidP="00E57763">
      <w:pPr>
        <w:spacing w:after="0" w:line="240" w:lineRule="auto"/>
        <w:ind w:firstLine="708"/>
        <w:jc w:val="both"/>
        <w:rPr>
          <w:rFonts w:ascii="Times New Roman" w:hAnsi="Times New Roman"/>
          <w:b/>
          <w:sz w:val="24"/>
          <w:szCs w:val="24"/>
        </w:rPr>
      </w:pPr>
      <w:r w:rsidRPr="00221CB7">
        <w:rPr>
          <w:rFonts w:ascii="Times New Roman" w:hAnsi="Times New Roman"/>
          <w:b/>
          <w:sz w:val="24"/>
          <w:szCs w:val="24"/>
        </w:rPr>
        <w:t xml:space="preserve">Для підтвердження відповідності тендерної пропозиції технічним, якісним та кількісним характеристикам до предмета закупівлі, учасник повинен надати: </w:t>
      </w:r>
    </w:p>
    <w:p w:rsidR="004C787D" w:rsidRPr="00221CB7" w:rsidRDefault="004C787D" w:rsidP="00E57763">
      <w:pPr>
        <w:spacing w:after="0" w:line="240" w:lineRule="auto"/>
        <w:jc w:val="both"/>
        <w:rPr>
          <w:rFonts w:ascii="Times New Roman" w:hAnsi="Times New Roman"/>
          <w:sz w:val="24"/>
          <w:szCs w:val="24"/>
        </w:rPr>
      </w:pPr>
      <w:r w:rsidRPr="00221CB7">
        <w:rPr>
          <w:rFonts w:ascii="Times New Roman" w:hAnsi="Times New Roman"/>
          <w:sz w:val="24"/>
          <w:szCs w:val="24"/>
        </w:rPr>
        <w:t xml:space="preserve">- довідку, в якій необхідно вказати інформацію про технічні, якісні, кількісні та інші характеристики комп’ютерних програм, </w:t>
      </w:r>
      <w:r>
        <w:rPr>
          <w:rFonts w:ascii="Times New Roman" w:hAnsi="Times New Roman"/>
          <w:sz w:val="24"/>
          <w:szCs w:val="24"/>
        </w:rPr>
        <w:t xml:space="preserve">майнові </w:t>
      </w:r>
      <w:r w:rsidRPr="00221CB7">
        <w:rPr>
          <w:rFonts w:ascii="Times New Roman" w:hAnsi="Times New Roman"/>
          <w:sz w:val="24"/>
          <w:szCs w:val="24"/>
        </w:rPr>
        <w:t>прав</w:t>
      </w:r>
      <w:r>
        <w:rPr>
          <w:rFonts w:ascii="Times New Roman" w:hAnsi="Times New Roman"/>
          <w:sz w:val="24"/>
          <w:szCs w:val="24"/>
        </w:rPr>
        <w:t xml:space="preserve">а на які </w:t>
      </w:r>
      <w:r w:rsidRPr="00221CB7">
        <w:rPr>
          <w:rFonts w:ascii="Times New Roman" w:hAnsi="Times New Roman"/>
          <w:sz w:val="24"/>
          <w:szCs w:val="24"/>
        </w:rPr>
        <w:t xml:space="preserve"> буде надано у відповідності</w:t>
      </w:r>
      <w:r>
        <w:rPr>
          <w:rFonts w:ascii="Times New Roman" w:hAnsi="Times New Roman"/>
          <w:sz w:val="24"/>
          <w:szCs w:val="24"/>
        </w:rPr>
        <w:t xml:space="preserve">    </w:t>
      </w:r>
      <w:r w:rsidRPr="00221CB7">
        <w:rPr>
          <w:rFonts w:ascii="Times New Roman" w:hAnsi="Times New Roman"/>
          <w:sz w:val="24"/>
          <w:szCs w:val="24"/>
        </w:rPr>
        <w:t xml:space="preserve"> до вимог замовника, наведених у Технічному завданні. </w:t>
      </w:r>
    </w:p>
    <w:p w:rsidR="004C787D" w:rsidRDefault="004C787D" w:rsidP="00E57763">
      <w:pPr>
        <w:spacing w:after="0" w:line="240" w:lineRule="auto"/>
        <w:jc w:val="both"/>
        <w:rPr>
          <w:rFonts w:ascii="Times New Roman" w:hAnsi="Times New Roman"/>
          <w:sz w:val="24"/>
          <w:szCs w:val="24"/>
          <w:lang w:val="ru-RU"/>
        </w:rPr>
      </w:pPr>
    </w:p>
    <w:p w:rsidR="00E57763" w:rsidRDefault="00E57763" w:rsidP="00E57763">
      <w:pPr>
        <w:spacing w:after="0" w:line="240" w:lineRule="auto"/>
        <w:jc w:val="both"/>
        <w:rPr>
          <w:rFonts w:ascii="Times New Roman" w:hAnsi="Times New Roman"/>
          <w:sz w:val="24"/>
          <w:szCs w:val="24"/>
          <w:lang w:val="ru-RU"/>
        </w:rPr>
      </w:pPr>
    </w:p>
    <w:p w:rsidR="00E57763" w:rsidRPr="00E57763" w:rsidRDefault="00E57763" w:rsidP="00E57763">
      <w:pPr>
        <w:spacing w:after="0" w:line="240" w:lineRule="auto"/>
        <w:jc w:val="both"/>
        <w:rPr>
          <w:rFonts w:ascii="Times New Roman" w:hAnsi="Times New Roman"/>
          <w:sz w:val="24"/>
          <w:szCs w:val="24"/>
          <w:lang w:val="ru-RU"/>
        </w:rPr>
      </w:pPr>
    </w:p>
    <w:p w:rsidR="004C787D" w:rsidRPr="00221CB7" w:rsidRDefault="004C787D" w:rsidP="00E57763">
      <w:pPr>
        <w:spacing w:line="240" w:lineRule="auto"/>
        <w:ind w:firstLine="567"/>
        <w:jc w:val="both"/>
        <w:rPr>
          <w:rFonts w:ascii="Times New Roman" w:hAnsi="Times New Roman" w:cs="Times New Roman"/>
          <w:bCs/>
          <w:i/>
          <w:iCs/>
        </w:rPr>
      </w:pPr>
      <w:r w:rsidRPr="00221CB7">
        <w:rPr>
          <w:rFonts w:ascii="Times New Roman" w:hAnsi="Times New Roman" w:cs="Times New Roman"/>
          <w:bCs/>
          <w:i/>
          <w:iCs/>
        </w:rPr>
        <w:t>Примітки:</w:t>
      </w:r>
    </w:p>
    <w:p w:rsidR="004C787D" w:rsidRPr="00221CB7" w:rsidRDefault="004C787D" w:rsidP="00E57763">
      <w:pPr>
        <w:spacing w:line="240" w:lineRule="auto"/>
        <w:ind w:firstLine="567"/>
        <w:jc w:val="both"/>
        <w:rPr>
          <w:rFonts w:ascii="Times New Roman" w:hAnsi="Times New Roman" w:cs="Times New Roman"/>
          <w:bCs/>
          <w:i/>
          <w:iCs/>
        </w:rPr>
      </w:pPr>
      <w:r w:rsidRPr="00221CB7">
        <w:rPr>
          <w:rFonts w:ascii="Times New Roman" w:hAnsi="Times New Roman" w:cs="Times New Roman"/>
          <w:bCs/>
          <w:i/>
          <w:iCs/>
        </w:rPr>
        <w:t>Будь-які посилання в технічних вимогах на конкретну торговельну марку або тип, передбачає надання еквіваленту (технічні вимоги еквіваленту не повинні бути гіршими).</w:t>
      </w:r>
    </w:p>
    <w:p w:rsidR="00997A4E" w:rsidRPr="007C72F8" w:rsidRDefault="004C787D" w:rsidP="00E57763">
      <w:pPr>
        <w:spacing w:line="240" w:lineRule="auto"/>
        <w:ind w:firstLine="567"/>
        <w:jc w:val="both"/>
        <w:rPr>
          <w:rFonts w:ascii="Times New Roman" w:hAnsi="Times New Roman" w:cs="Times New Roman"/>
          <w:sz w:val="24"/>
          <w:szCs w:val="24"/>
        </w:rPr>
      </w:pPr>
      <w:r w:rsidRPr="00221CB7">
        <w:rPr>
          <w:rFonts w:ascii="Times New Roman" w:hAnsi="Times New Roman" w:cs="Times New Roman"/>
          <w:bCs/>
          <w:i/>
          <w:iCs/>
        </w:rPr>
        <w:t>У разі надання еквіваленту, Учасник в пропозиції повинен зазначити найменування та технічні характеристики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sectPr w:rsidR="00997A4E" w:rsidRPr="007C72F8" w:rsidSect="00542D9E">
      <w:pgSz w:w="11906" w:h="16838"/>
      <w:pgMar w:top="567" w:right="849"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0F25"/>
    <w:multiLevelType w:val="hybridMultilevel"/>
    <w:tmpl w:val="510E1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6BC1ABB"/>
    <w:multiLevelType w:val="hybridMultilevel"/>
    <w:tmpl w:val="D7B8522C"/>
    <w:lvl w:ilvl="0" w:tplc="5610F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BC746F"/>
    <w:multiLevelType w:val="hybridMultilevel"/>
    <w:tmpl w:val="20445C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041E"/>
    <w:rsid w:val="0005432E"/>
    <w:rsid w:val="000D1D42"/>
    <w:rsid w:val="00143B9A"/>
    <w:rsid w:val="001626FC"/>
    <w:rsid w:val="001A3352"/>
    <w:rsid w:val="001F2880"/>
    <w:rsid w:val="00254D49"/>
    <w:rsid w:val="003E73E5"/>
    <w:rsid w:val="00497F1B"/>
    <w:rsid w:val="004C787D"/>
    <w:rsid w:val="00520670"/>
    <w:rsid w:val="005322A0"/>
    <w:rsid w:val="00542D9E"/>
    <w:rsid w:val="005754B6"/>
    <w:rsid w:val="00575B04"/>
    <w:rsid w:val="005D42E6"/>
    <w:rsid w:val="005F6798"/>
    <w:rsid w:val="007210AC"/>
    <w:rsid w:val="007C72F8"/>
    <w:rsid w:val="008C041E"/>
    <w:rsid w:val="00997A4E"/>
    <w:rsid w:val="00AB032C"/>
    <w:rsid w:val="00C7608B"/>
    <w:rsid w:val="00CB5A10"/>
    <w:rsid w:val="00E57763"/>
    <w:rsid w:val="00EB6B9C"/>
    <w:rsid w:val="00EC7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2F8"/>
    <w:pPr>
      <w:ind w:left="720"/>
      <w:contextualSpacing/>
    </w:pPr>
  </w:style>
  <w:style w:type="paragraph" w:styleId="a4">
    <w:name w:val="Normal (Web)"/>
    <w:basedOn w:val="a"/>
    <w:uiPriority w:val="99"/>
    <w:unhideWhenUsed/>
    <w:rsid w:val="007C72F8"/>
    <w:pPr>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Олександрович Богданович</dc:creator>
  <cp:keywords/>
  <dc:description/>
  <cp:lastModifiedBy>user</cp:lastModifiedBy>
  <cp:revision>16</cp:revision>
  <dcterms:created xsi:type="dcterms:W3CDTF">2023-05-05T11:57:00Z</dcterms:created>
  <dcterms:modified xsi:type="dcterms:W3CDTF">2023-05-09T17:45:00Z</dcterms:modified>
</cp:coreProperties>
</file>