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FD" w:rsidRPr="00D62D8A" w:rsidRDefault="00603EFD" w:rsidP="007823CD">
      <w:pPr>
        <w:pStyle w:val="2"/>
        <w:jc w:val="right"/>
        <w:rPr>
          <w:rFonts w:ascii="Times New Roman" w:hAnsi="Times New Roman" w:cs="Times New Roman"/>
          <w:color w:val="auto"/>
        </w:rPr>
      </w:pPr>
      <w:bookmarkStart w:id="0" w:name="_Hlk125480433"/>
      <w:r w:rsidRPr="00D62D8A">
        <w:rPr>
          <w:rFonts w:ascii="Times New Roman" w:hAnsi="Times New Roman" w:cs="Times New Roman"/>
          <w:color w:val="auto"/>
        </w:rPr>
        <w:t>Додаток № 1</w:t>
      </w:r>
    </w:p>
    <w:p w:rsidR="00603EFD" w:rsidRPr="00994A26" w:rsidRDefault="00603EFD" w:rsidP="00603EFD">
      <w:pPr>
        <w:shd w:val="clear" w:color="auto" w:fill="FFFFFF"/>
        <w:jc w:val="right"/>
        <w:rPr>
          <w:b/>
          <w:bCs/>
        </w:rPr>
      </w:pPr>
      <w:r w:rsidRPr="00994A26">
        <w:rPr>
          <w:b/>
          <w:bCs/>
        </w:rPr>
        <w:t>до тендерної документації</w:t>
      </w:r>
    </w:p>
    <w:p w:rsidR="00603EFD" w:rsidRPr="00994A26" w:rsidRDefault="00603EFD" w:rsidP="00603EFD">
      <w:pPr>
        <w:ind w:firstLine="426"/>
        <w:jc w:val="center"/>
        <w:rPr>
          <w:b/>
          <w:bCs/>
          <w:color w:val="0D0D0D"/>
          <w:sz w:val="28"/>
          <w:szCs w:val="28"/>
        </w:rPr>
      </w:pPr>
    </w:p>
    <w:p w:rsidR="00603EFD" w:rsidRPr="00994A26" w:rsidRDefault="00603EFD" w:rsidP="00603EFD">
      <w:pPr>
        <w:ind w:firstLine="426"/>
        <w:jc w:val="center"/>
        <w:rPr>
          <w:b/>
          <w:bCs/>
          <w:color w:val="0D0D0D"/>
          <w:sz w:val="28"/>
          <w:szCs w:val="28"/>
        </w:rPr>
      </w:pPr>
      <w:r w:rsidRPr="00994A26">
        <w:rPr>
          <w:b/>
          <w:bCs/>
          <w:color w:val="0D0D0D"/>
          <w:sz w:val="28"/>
          <w:szCs w:val="28"/>
        </w:rPr>
        <w:t>Кваліфікаційні критерії</w:t>
      </w:r>
    </w:p>
    <w:p w:rsidR="0004237D" w:rsidRDefault="00603EFD" w:rsidP="0004237D">
      <w:pPr>
        <w:jc w:val="center"/>
        <w:rPr>
          <w:rFonts w:eastAsia="Calibri"/>
          <w:b/>
          <w:lang w:eastAsia="en-US"/>
        </w:rPr>
      </w:pPr>
      <w:r w:rsidRPr="00994A26">
        <w:rPr>
          <w:b/>
          <w:bCs/>
        </w:rPr>
        <w:t xml:space="preserve">для учасників відкритих торгів </w:t>
      </w:r>
      <w:r w:rsidR="00DA31E1" w:rsidRPr="00994A26">
        <w:rPr>
          <w:b/>
          <w:bCs/>
        </w:rPr>
        <w:t xml:space="preserve">з особливостями </w:t>
      </w:r>
      <w:r w:rsidRPr="00994A26">
        <w:rPr>
          <w:b/>
          <w:bCs/>
        </w:rPr>
        <w:t>за предметом</w:t>
      </w:r>
      <w:bookmarkStart w:id="1" w:name="_Hlk125480679"/>
      <w:bookmarkStart w:id="2" w:name="_Hlk124873282"/>
      <w:r w:rsidR="007823CD">
        <w:rPr>
          <w:rFonts w:eastAsia="Calibri"/>
          <w:b/>
          <w:lang w:eastAsia="en-US"/>
        </w:rPr>
        <w:t>:</w:t>
      </w:r>
      <w:bookmarkEnd w:id="1"/>
      <w:bookmarkEnd w:id="2"/>
    </w:p>
    <w:p w:rsidR="0004237D" w:rsidRPr="006F2EF0" w:rsidRDefault="0004237D" w:rsidP="0004237D">
      <w:pPr>
        <w:jc w:val="center"/>
        <w:rPr>
          <w:b/>
          <w:bCs/>
        </w:rPr>
      </w:pPr>
      <w:r w:rsidRPr="006F2EF0">
        <w:rPr>
          <w:rFonts w:eastAsia="Calibri"/>
          <w:b/>
          <w:lang w:eastAsia="en-US"/>
        </w:rPr>
        <w:t xml:space="preserve">Послуги з благоустрою кладовищ </w:t>
      </w:r>
      <w:proofErr w:type="spellStart"/>
      <w:r w:rsidRPr="006F2EF0">
        <w:rPr>
          <w:rFonts w:eastAsia="Calibri"/>
          <w:b/>
          <w:lang w:eastAsia="en-US"/>
        </w:rPr>
        <w:t>КП</w:t>
      </w:r>
      <w:proofErr w:type="spellEnd"/>
      <w:r w:rsidRPr="006F2EF0">
        <w:rPr>
          <w:rFonts w:eastAsia="Calibri"/>
          <w:b/>
          <w:lang w:eastAsia="en-US"/>
        </w:rPr>
        <w:t xml:space="preserve"> «Муніципальна ритуальна служба» - </w:t>
      </w:r>
      <w:r>
        <w:rPr>
          <w:rFonts w:eastAsia="Calibri"/>
          <w:b/>
          <w:lang w:eastAsia="en-US"/>
        </w:rPr>
        <w:t>збирання та навантаження сміття на</w:t>
      </w:r>
      <w:r w:rsidRPr="006F2EF0">
        <w:rPr>
          <w:rFonts w:eastAsia="Calibri"/>
          <w:b/>
          <w:lang w:eastAsia="en-US"/>
        </w:rPr>
        <w:t xml:space="preserve"> </w:t>
      </w:r>
      <w:bookmarkStart w:id="3" w:name="_Hlk125645406"/>
      <w:r>
        <w:rPr>
          <w:rFonts w:eastAsia="Calibri"/>
          <w:b/>
          <w:lang w:eastAsia="en-US"/>
        </w:rPr>
        <w:t>території</w:t>
      </w:r>
      <w:r w:rsidRPr="006F2EF0">
        <w:rPr>
          <w:rFonts w:eastAsia="Calibri"/>
          <w:b/>
          <w:lang w:eastAsia="en-US"/>
        </w:rPr>
        <w:t xml:space="preserve"> кладовищ </w:t>
      </w:r>
      <w:bookmarkEnd w:id="3"/>
      <w:r w:rsidRPr="006F2EF0">
        <w:rPr>
          <w:rFonts w:eastAsia="Calibri"/>
          <w:b/>
          <w:lang w:eastAsia="en-US"/>
        </w:rPr>
        <w:t>(</w:t>
      </w:r>
      <w:proofErr w:type="spellStart"/>
      <w:r w:rsidRPr="006F2EF0">
        <w:rPr>
          <w:rFonts w:eastAsia="Calibri"/>
          <w:b/>
          <w:lang w:eastAsia="en-US"/>
        </w:rPr>
        <w:t>ДК</w:t>
      </w:r>
      <w:proofErr w:type="spellEnd"/>
      <w:r w:rsidRPr="006F2EF0">
        <w:rPr>
          <w:rFonts w:eastAsia="Calibri"/>
          <w:b/>
          <w:lang w:eastAsia="en-US"/>
        </w:rPr>
        <w:t xml:space="preserve"> 021:2015 </w:t>
      </w:r>
      <w:r w:rsidRPr="006F2EF0">
        <w:rPr>
          <w:b/>
          <w:color w:val="000000"/>
          <w:bdr w:val="none" w:sz="0" w:space="0" w:color="auto" w:frame="1"/>
          <w:shd w:val="clear" w:color="auto" w:fill="FDFEFD"/>
        </w:rPr>
        <w:t>90510000-5</w:t>
      </w:r>
      <w:r w:rsidRPr="006F2EF0">
        <w:rPr>
          <w:b/>
          <w:color w:val="777777"/>
          <w:shd w:val="clear" w:color="auto" w:fill="FDFEFD"/>
        </w:rPr>
        <w:t> - </w:t>
      </w:r>
      <w:r w:rsidRPr="006F2EF0">
        <w:rPr>
          <w:b/>
          <w:color w:val="000000"/>
          <w:bdr w:val="none" w:sz="0" w:space="0" w:color="auto" w:frame="1"/>
          <w:shd w:val="clear" w:color="auto" w:fill="FDFEFD"/>
        </w:rPr>
        <w:t>Утилізація/видалення сміття та поводження зі сміттям)</w:t>
      </w:r>
      <w:r w:rsidRPr="006F2EF0">
        <w:rPr>
          <w:rFonts w:eastAsia="Calibri"/>
          <w:b/>
          <w:lang w:eastAsia="en-US"/>
        </w:rPr>
        <w:t>.</w:t>
      </w:r>
    </w:p>
    <w:p w:rsidR="00603EFD" w:rsidRPr="00994A26" w:rsidRDefault="00603EFD" w:rsidP="0004237D">
      <w:pPr>
        <w:jc w:val="center"/>
        <w:rPr>
          <w:b/>
          <w:bCs/>
        </w:rPr>
      </w:pPr>
    </w:p>
    <w:bookmarkEnd w:id="0"/>
    <w:p w:rsidR="00634757" w:rsidRPr="00994A26" w:rsidRDefault="00634757" w:rsidP="00634757">
      <w:pPr>
        <w:jc w:val="center"/>
        <w:rPr>
          <w:b/>
          <w:bCs/>
        </w:rPr>
      </w:pPr>
    </w:p>
    <w:p w:rsidR="00634757" w:rsidRPr="00994A26" w:rsidRDefault="00634757" w:rsidP="00634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color w:val="0D0D0D"/>
        </w:rPr>
      </w:pPr>
      <w:r w:rsidRPr="00994A26">
        <w:rPr>
          <w:rFonts w:eastAsia="Calibri"/>
          <w:b/>
          <w:bCs/>
          <w:color w:val="0D0D0D"/>
        </w:rPr>
        <w:t>1. Кваліфікаційні вимоги до учасників процедури закупівлі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34757" w:rsidRPr="00994A26" w:rsidRDefault="00634757" w:rsidP="00634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0D0D0D"/>
        </w:rPr>
      </w:pPr>
      <w:r w:rsidRPr="00994A26">
        <w:rPr>
          <w:rFonts w:eastAsia="Calibri"/>
          <w:b/>
          <w:bCs/>
          <w:color w:val="0D0D0D"/>
        </w:rPr>
        <w:t>Таблиця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9"/>
        <w:gridCol w:w="6093"/>
      </w:tblGrid>
      <w:tr w:rsidR="00634757" w:rsidRPr="00994A26" w:rsidTr="00D32628">
        <w:tc>
          <w:tcPr>
            <w:tcW w:w="3229" w:type="dxa"/>
            <w:vAlign w:val="center"/>
          </w:tcPr>
          <w:p w:rsidR="00634757" w:rsidRPr="00994A26" w:rsidRDefault="00634757" w:rsidP="00D32628">
            <w:pPr>
              <w:spacing w:line="256" w:lineRule="auto"/>
              <w:jc w:val="center"/>
              <w:rPr>
                <w:b/>
                <w:color w:val="0D0D0D"/>
                <w:lang w:eastAsia="en-US"/>
              </w:rPr>
            </w:pPr>
            <w:r w:rsidRPr="00994A26">
              <w:rPr>
                <w:b/>
                <w:color w:val="0D0D0D"/>
                <w:lang w:eastAsia="en-US"/>
              </w:rPr>
              <w:t>Кваліфікаційні критерії</w:t>
            </w:r>
          </w:p>
        </w:tc>
        <w:tc>
          <w:tcPr>
            <w:tcW w:w="6093" w:type="dxa"/>
          </w:tcPr>
          <w:p w:rsidR="00634757" w:rsidRPr="00994A26" w:rsidRDefault="00634757" w:rsidP="00D32628">
            <w:pPr>
              <w:jc w:val="center"/>
              <w:rPr>
                <w:color w:val="0D0D0D"/>
                <w:lang w:eastAsia="en-US"/>
              </w:rPr>
            </w:pPr>
            <w:r w:rsidRPr="00994A26">
              <w:rPr>
                <w:b/>
              </w:rPr>
              <w:t>Документи та інформація, які підтверджують відповідність Учасника кваліфікаційним критеріям**</w:t>
            </w:r>
          </w:p>
        </w:tc>
      </w:tr>
      <w:tr w:rsidR="00634757" w:rsidRPr="00994A26" w:rsidTr="00D32628">
        <w:tc>
          <w:tcPr>
            <w:tcW w:w="3229" w:type="dxa"/>
          </w:tcPr>
          <w:p w:rsidR="00634757" w:rsidRPr="00994A26" w:rsidRDefault="00634757" w:rsidP="00D32628">
            <w:pPr>
              <w:ind w:left="113" w:right="113"/>
              <w:jc w:val="both"/>
              <w:rPr>
                <w:b/>
                <w:color w:val="0D0D0D"/>
                <w:lang w:eastAsia="en-US"/>
              </w:rPr>
            </w:pPr>
            <w:r w:rsidRPr="00994A26">
              <w:rPr>
                <w:b/>
                <w:color w:val="0D0D0D"/>
                <w:lang w:eastAsia="en-US"/>
              </w:rPr>
              <w:t>1. Наявність докумен</w:t>
            </w:r>
            <w:r w:rsidRPr="00994A26">
              <w:rPr>
                <w:b/>
                <w:color w:val="0D0D0D"/>
                <w:lang w:eastAsia="en-US"/>
              </w:rPr>
              <w:softHyphen/>
              <w:t>тально підтвердженого досвіду виконання ана</w:t>
            </w:r>
            <w:r w:rsidRPr="00994A26">
              <w:rPr>
                <w:b/>
                <w:color w:val="0D0D0D"/>
                <w:lang w:eastAsia="en-US"/>
              </w:rPr>
              <w:softHyphen/>
              <w:t>логічного (аналогічних) за предметом закупівлі договору (договорів)</w:t>
            </w:r>
          </w:p>
        </w:tc>
        <w:tc>
          <w:tcPr>
            <w:tcW w:w="6093" w:type="dxa"/>
          </w:tcPr>
          <w:p w:rsidR="00634757" w:rsidRPr="00994A26" w:rsidRDefault="00634757" w:rsidP="00D32628">
            <w:pPr>
              <w:ind w:firstLine="181"/>
              <w:jc w:val="both"/>
              <w:rPr>
                <w:lang w:eastAsia="uk-UA"/>
              </w:rPr>
            </w:pPr>
            <w:r w:rsidRPr="00994A26">
              <w:rPr>
                <w:color w:val="000000"/>
                <w:lang w:eastAsia="uk-UA"/>
              </w:rPr>
              <w:t>1. На підтвердження досвіду виконання аналогічного (аналогічних) за предметом закупівлі договору (договорів) Учасник має надати:</w:t>
            </w:r>
          </w:p>
          <w:p w:rsidR="00634757" w:rsidRPr="00867D58" w:rsidRDefault="00634757" w:rsidP="00D32628">
            <w:pPr>
              <w:ind w:firstLine="181"/>
              <w:jc w:val="both"/>
              <w:rPr>
                <w:color w:val="000000"/>
                <w:lang w:eastAsia="uk-UA"/>
              </w:rPr>
            </w:pPr>
            <w:r w:rsidRPr="00994A26">
              <w:rPr>
                <w:color w:val="000000"/>
              </w:rPr>
              <w:t>1.1. Довідка</w:t>
            </w:r>
            <w:r w:rsidRPr="00994A26">
              <w:rPr>
                <w:color w:val="000000"/>
                <w:vertAlign w:val="superscript"/>
              </w:rPr>
              <w:t>*</w:t>
            </w:r>
            <w:r w:rsidRPr="00994A26">
              <w:rPr>
                <w:color w:val="000000"/>
              </w:rPr>
              <w:t xml:space="preserve"> у довільній формі, що містить інформацію про досвід виконання аналогічного договору</w:t>
            </w:r>
            <w:r w:rsidR="00F543D0">
              <w:rPr>
                <w:color w:val="000000"/>
              </w:rPr>
              <w:t xml:space="preserve"> (не менше одного, датованого пізніше 20</w:t>
            </w:r>
            <w:r w:rsidR="007823CD">
              <w:rPr>
                <w:color w:val="000000"/>
              </w:rPr>
              <w:t>20</w:t>
            </w:r>
            <w:r w:rsidR="00F543D0">
              <w:rPr>
                <w:color w:val="000000"/>
              </w:rPr>
              <w:t xml:space="preserve"> р.)</w:t>
            </w:r>
            <w:r w:rsidRPr="00994A26">
              <w:rPr>
                <w:color w:val="000000"/>
              </w:rPr>
              <w:t>, яка має містити інформацію щодо замовника (покупця), предмета закупівлі, обсягу та періоду поставки товару, дату договору;</w:t>
            </w:r>
            <w:r w:rsidRPr="00994A26">
              <w:rPr>
                <w:color w:val="000000"/>
                <w:lang w:eastAsia="uk-UA"/>
              </w:rPr>
              <w:t xml:space="preserve"> </w:t>
            </w:r>
          </w:p>
          <w:p w:rsidR="00867D58" w:rsidRPr="007823CD" w:rsidRDefault="00867D58" w:rsidP="00D32628">
            <w:pPr>
              <w:ind w:firstLine="181"/>
              <w:jc w:val="both"/>
              <w:rPr>
                <w:color w:val="000000"/>
                <w:lang w:eastAsia="uk-UA"/>
              </w:rPr>
            </w:pPr>
            <w:r w:rsidRPr="007823CD">
              <w:rPr>
                <w:color w:val="000000"/>
                <w:lang w:eastAsia="uk-UA"/>
              </w:rPr>
              <w:t>Сума виконаного</w:t>
            </w:r>
            <w:r w:rsidR="00CD5F69" w:rsidRPr="007823CD">
              <w:rPr>
                <w:color w:val="000000"/>
                <w:lang w:eastAsia="uk-UA"/>
              </w:rPr>
              <w:t>, або частково виконаного</w:t>
            </w:r>
            <w:r w:rsidRPr="007823CD">
              <w:rPr>
                <w:color w:val="000000"/>
                <w:lang w:eastAsia="uk-UA"/>
              </w:rPr>
              <w:t xml:space="preserve"> аналогічного догов</w:t>
            </w:r>
            <w:r w:rsidR="007823CD" w:rsidRPr="007823CD">
              <w:rPr>
                <w:color w:val="000000"/>
                <w:lang w:eastAsia="uk-UA"/>
              </w:rPr>
              <w:t xml:space="preserve">ору повинна бути не меншою за </w:t>
            </w:r>
            <w:r w:rsidR="007823CD" w:rsidRPr="004343E5">
              <w:rPr>
                <w:color w:val="000000"/>
                <w:lang w:eastAsia="uk-UA"/>
              </w:rPr>
              <w:t>50</w:t>
            </w:r>
            <w:r w:rsidRPr="004343E5">
              <w:rPr>
                <w:color w:val="000000"/>
                <w:lang w:eastAsia="uk-UA"/>
              </w:rPr>
              <w:t>%</w:t>
            </w:r>
            <w:r w:rsidRPr="007823CD">
              <w:rPr>
                <w:color w:val="000000"/>
                <w:lang w:eastAsia="uk-UA"/>
              </w:rPr>
              <w:t xml:space="preserve"> очікуваної вартості оголошеної закупівлі Замовником.</w:t>
            </w:r>
          </w:p>
          <w:p w:rsidR="007823CD" w:rsidRDefault="00CD5F69" w:rsidP="00D32628">
            <w:pPr>
              <w:ind w:left="113" w:right="113" w:firstLine="284"/>
              <w:jc w:val="both"/>
              <w:rPr>
                <w:rFonts w:eastAsia="Calibri"/>
                <w:spacing w:val="4"/>
                <w:lang w:eastAsia="en-US"/>
              </w:rPr>
            </w:pPr>
            <w:r w:rsidRPr="007823CD">
              <w:t>Аналогічним вважається договір з аналогічним предметом закупівлі</w:t>
            </w:r>
            <w:r w:rsidRPr="007823CD">
              <w:rPr>
                <w:rFonts w:eastAsia="Arial"/>
              </w:rPr>
              <w:t xml:space="preserve"> (</w:t>
            </w:r>
            <w:r w:rsidRPr="007823CD">
              <w:rPr>
                <w:rFonts w:eastAsia="Calibri"/>
                <w:spacing w:val="4"/>
                <w:lang w:eastAsia="en-US"/>
              </w:rPr>
              <w:t xml:space="preserve">Утилізація сміття та поводження зі сміттям </w:t>
            </w:r>
            <w:proofErr w:type="spellStart"/>
            <w:r w:rsidRPr="007823CD">
              <w:rPr>
                <w:rFonts w:eastAsia="Calibri"/>
                <w:spacing w:val="4"/>
                <w:lang w:eastAsia="en-US"/>
              </w:rPr>
              <w:t>ДК</w:t>
            </w:r>
            <w:proofErr w:type="spellEnd"/>
            <w:r w:rsidRPr="007823CD">
              <w:rPr>
                <w:rFonts w:eastAsia="Calibri"/>
                <w:spacing w:val="4"/>
                <w:lang w:eastAsia="en-US"/>
              </w:rPr>
              <w:t xml:space="preserve"> 021:2015 90510000-5</w:t>
            </w:r>
            <w:r w:rsidR="007823CD">
              <w:rPr>
                <w:rFonts w:eastAsia="Calibri"/>
                <w:spacing w:val="4"/>
                <w:lang w:eastAsia="en-US"/>
              </w:rPr>
              <w:t>).</w:t>
            </w:r>
          </w:p>
          <w:p w:rsidR="00CD5F69" w:rsidRPr="007823CD" w:rsidRDefault="00634757" w:rsidP="00D32628">
            <w:pPr>
              <w:ind w:left="113" w:right="113" w:firstLine="284"/>
              <w:jc w:val="both"/>
              <w:rPr>
                <w:color w:val="000000"/>
                <w:lang w:eastAsia="uk-UA"/>
              </w:rPr>
            </w:pPr>
            <w:r w:rsidRPr="007823CD">
              <w:rPr>
                <w:color w:val="000000"/>
                <w:lang w:eastAsia="uk-UA"/>
              </w:rPr>
              <w:t xml:space="preserve">1.2. </w:t>
            </w:r>
            <w:r w:rsidR="00CD5F69" w:rsidRPr="007823CD">
              <w:rPr>
                <w:color w:val="000000"/>
                <w:lang w:eastAsia="uk-UA"/>
              </w:rPr>
              <w:t>Учасник має надати копію договору на аналогічні послуги, який зазначений у довідці відповідно до п. 1.1, та копії документів, що підт</w:t>
            </w:r>
            <w:r w:rsidR="007823CD">
              <w:rPr>
                <w:color w:val="000000"/>
                <w:lang w:eastAsia="uk-UA"/>
              </w:rPr>
              <w:t xml:space="preserve">верджують його виконання (копії </w:t>
            </w:r>
            <w:r w:rsidR="00CD5F69" w:rsidRPr="007823CD">
              <w:rPr>
                <w:color w:val="000000"/>
                <w:lang w:eastAsia="uk-UA"/>
              </w:rPr>
              <w:t>актів приймання-передачі, актів виконаних робіт та наданих послуг, банківських платіжних доручень завірених печаткою банку).</w:t>
            </w:r>
          </w:p>
          <w:p w:rsidR="00634757" w:rsidRPr="007823CD" w:rsidRDefault="00634757" w:rsidP="00D32628">
            <w:pPr>
              <w:ind w:left="113" w:right="113" w:firstLine="284"/>
              <w:jc w:val="both"/>
              <w:rPr>
                <w:color w:val="000000"/>
                <w:lang w:eastAsia="uk-UA"/>
              </w:rPr>
            </w:pPr>
            <w:r w:rsidRPr="007823CD">
              <w:rPr>
                <w:color w:val="000000"/>
                <w:lang w:eastAsia="uk-UA"/>
              </w:rPr>
              <w:t xml:space="preserve">1.3. Аналогічний договір </w:t>
            </w:r>
            <w:r w:rsidR="00082E5B" w:rsidRPr="007823CD">
              <w:rPr>
                <w:color w:val="000000"/>
                <w:lang w:eastAsia="uk-UA"/>
              </w:rPr>
              <w:t xml:space="preserve">надається з </w:t>
            </w:r>
            <w:r w:rsidRPr="007823CD">
              <w:rPr>
                <w:color w:val="000000"/>
                <w:lang w:eastAsia="uk-UA"/>
              </w:rPr>
              <w:t>додатк</w:t>
            </w:r>
            <w:r w:rsidR="00082E5B" w:rsidRPr="007823CD">
              <w:rPr>
                <w:color w:val="000000"/>
                <w:lang w:eastAsia="uk-UA"/>
              </w:rPr>
              <w:t>ами</w:t>
            </w:r>
            <w:r w:rsidRPr="007823CD">
              <w:rPr>
                <w:color w:val="000000"/>
                <w:lang w:eastAsia="uk-UA"/>
              </w:rPr>
              <w:t>, специфікаці</w:t>
            </w:r>
            <w:r w:rsidR="00082E5B" w:rsidRPr="007823CD">
              <w:rPr>
                <w:color w:val="000000"/>
                <w:lang w:eastAsia="uk-UA"/>
              </w:rPr>
              <w:t>ями</w:t>
            </w:r>
            <w:r w:rsidRPr="007823CD">
              <w:rPr>
                <w:color w:val="000000"/>
                <w:lang w:eastAsia="uk-UA"/>
              </w:rPr>
              <w:t>, додаткови</w:t>
            </w:r>
            <w:r w:rsidR="00082E5B" w:rsidRPr="007823CD">
              <w:rPr>
                <w:color w:val="000000"/>
                <w:lang w:eastAsia="uk-UA"/>
              </w:rPr>
              <w:t>ми</w:t>
            </w:r>
            <w:r w:rsidRPr="007823CD">
              <w:rPr>
                <w:color w:val="000000"/>
                <w:lang w:eastAsia="uk-UA"/>
              </w:rPr>
              <w:t xml:space="preserve"> угод</w:t>
            </w:r>
            <w:r w:rsidR="00082E5B" w:rsidRPr="007823CD">
              <w:rPr>
                <w:color w:val="000000"/>
                <w:lang w:eastAsia="uk-UA"/>
              </w:rPr>
              <w:t>ами</w:t>
            </w:r>
            <w:r w:rsidRPr="007823CD">
              <w:rPr>
                <w:color w:val="000000"/>
                <w:lang w:eastAsia="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rsidR="00634757" w:rsidRPr="00994A26" w:rsidRDefault="00634757" w:rsidP="00F543D0">
            <w:pPr>
              <w:ind w:left="113" w:right="113" w:firstLine="284"/>
              <w:jc w:val="both"/>
              <w:rPr>
                <w:rFonts w:ascii="?? °µ" w:hAnsi="?? °µ" w:cs="?? °µ"/>
                <w:color w:val="0D0D0D"/>
                <w:lang w:eastAsia="en-US"/>
              </w:rPr>
            </w:pPr>
            <w:r w:rsidRPr="00994A26">
              <w:rPr>
                <w:color w:val="000000"/>
                <w:lang w:eastAsia="uk-UA"/>
              </w:rPr>
              <w:t xml:space="preserve">1.4. Учасник має надати </w:t>
            </w:r>
            <w:r w:rsidRPr="00994A26">
              <w:t>лист відгук від контрагента про належне виконання наданого договору</w:t>
            </w:r>
            <w:r w:rsidR="00F543D0">
              <w:t>, дата якого не раніше дати огол</w:t>
            </w:r>
            <w:r w:rsidR="00082E5B">
              <w:t>ош</w:t>
            </w:r>
            <w:r w:rsidR="00F543D0">
              <w:t>еного тендера.</w:t>
            </w:r>
          </w:p>
        </w:tc>
      </w:tr>
      <w:tr w:rsidR="00634757" w:rsidRPr="00994A26" w:rsidTr="00D32628">
        <w:tc>
          <w:tcPr>
            <w:tcW w:w="3229" w:type="dxa"/>
          </w:tcPr>
          <w:p w:rsidR="00634757" w:rsidRPr="00994A26" w:rsidRDefault="00634757" w:rsidP="00D32628">
            <w:pPr>
              <w:ind w:left="113" w:right="113"/>
              <w:jc w:val="both"/>
              <w:rPr>
                <w:b/>
                <w:color w:val="0D0D0D"/>
                <w:lang w:eastAsia="en-US"/>
              </w:rPr>
            </w:pPr>
            <w:r w:rsidRPr="00994A26">
              <w:rPr>
                <w:b/>
                <w:color w:val="0D0D0D"/>
                <w:lang w:eastAsia="en-US"/>
              </w:rPr>
              <w:t xml:space="preserve">2. Наявність матеріально-технічної бази та працівників </w:t>
            </w:r>
            <w:r w:rsidRPr="00994A26">
              <w:rPr>
                <w:b/>
                <w:color w:val="0D0D0D"/>
                <w:lang w:eastAsia="en-US"/>
              </w:rPr>
              <w:lastRenderedPageBreak/>
              <w:t>відповідної кваліфікації, які мають необхідні знання та досвід.</w:t>
            </w:r>
          </w:p>
        </w:tc>
        <w:tc>
          <w:tcPr>
            <w:tcW w:w="6093" w:type="dxa"/>
          </w:tcPr>
          <w:p w:rsidR="00D62D8A" w:rsidRDefault="00634757" w:rsidP="00D32628">
            <w:pPr>
              <w:ind w:left="202" w:firstLine="142"/>
              <w:jc w:val="both"/>
              <w:rPr>
                <w:color w:val="000000"/>
                <w:lang w:eastAsia="uk-UA"/>
              </w:rPr>
            </w:pPr>
            <w:r w:rsidRPr="00994A26">
              <w:rPr>
                <w:color w:val="000000"/>
                <w:lang w:eastAsia="uk-UA"/>
              </w:rPr>
              <w:lastRenderedPageBreak/>
              <w:t xml:space="preserve">1.1. </w:t>
            </w:r>
            <w:r w:rsidRPr="00536B3D">
              <w:rPr>
                <w:color w:val="000000"/>
                <w:lang w:eastAsia="uk-UA"/>
              </w:rPr>
              <w:t xml:space="preserve">Довідка Учасника складена в довільній формі, що містить інформацію про наявність у учасника відповідного обладнання та матеріально-технічної </w:t>
            </w:r>
            <w:r w:rsidRPr="00536B3D">
              <w:rPr>
                <w:color w:val="000000"/>
                <w:lang w:eastAsia="uk-UA"/>
              </w:rPr>
              <w:lastRenderedPageBreak/>
              <w:t xml:space="preserve">бази для забезпечення </w:t>
            </w:r>
            <w:r w:rsidR="00D62D8A">
              <w:rPr>
                <w:color w:val="000000"/>
                <w:lang w:eastAsia="uk-UA"/>
              </w:rPr>
              <w:t>умов виконання договору а саме:</w:t>
            </w:r>
          </w:p>
          <w:p w:rsidR="00634757" w:rsidRDefault="00D62D8A" w:rsidP="00D32628">
            <w:pPr>
              <w:ind w:left="202" w:firstLine="142"/>
              <w:jc w:val="both"/>
              <w:rPr>
                <w:color w:val="000000"/>
                <w:lang w:eastAsia="uk-UA"/>
              </w:rPr>
            </w:pPr>
            <w:r>
              <w:rPr>
                <w:color w:val="000000"/>
                <w:lang w:eastAsia="uk-UA"/>
              </w:rPr>
              <w:t xml:space="preserve">наявність </w:t>
            </w:r>
            <w:r w:rsidR="00F543D0">
              <w:rPr>
                <w:color w:val="000000"/>
                <w:lang w:eastAsia="uk-UA"/>
              </w:rPr>
              <w:t xml:space="preserve">власного </w:t>
            </w:r>
            <w:r w:rsidR="00CF614F">
              <w:rPr>
                <w:color w:val="000000"/>
                <w:lang w:eastAsia="uk-UA"/>
              </w:rPr>
              <w:t xml:space="preserve">або орендованого </w:t>
            </w:r>
            <w:r>
              <w:rPr>
                <w:color w:val="000000"/>
                <w:lang w:eastAsia="uk-UA"/>
              </w:rPr>
              <w:t>навантажувача</w:t>
            </w:r>
            <w:r w:rsidR="00D20B89">
              <w:rPr>
                <w:color w:val="000000"/>
                <w:lang w:eastAsia="uk-UA"/>
              </w:rPr>
              <w:t xml:space="preserve"> з навісним обладнанням</w:t>
            </w:r>
            <w:r w:rsidR="00634757" w:rsidRPr="00634757">
              <w:rPr>
                <w:color w:val="000000"/>
                <w:lang w:eastAsia="uk-UA"/>
              </w:rPr>
              <w:t xml:space="preserve"> (із документальним підтвердженням власної </w:t>
            </w:r>
            <w:r w:rsidR="00CF614F">
              <w:rPr>
                <w:color w:val="000000"/>
                <w:lang w:eastAsia="uk-UA"/>
              </w:rPr>
              <w:t xml:space="preserve">чи орендованої </w:t>
            </w:r>
            <w:r w:rsidR="00634757" w:rsidRPr="00634757">
              <w:rPr>
                <w:color w:val="000000"/>
                <w:lang w:eastAsia="uk-UA"/>
              </w:rPr>
              <w:t xml:space="preserve">техніки, </w:t>
            </w:r>
            <w:r w:rsidR="00C402E6">
              <w:rPr>
                <w:color w:val="000000"/>
                <w:lang w:eastAsia="uk-UA"/>
              </w:rPr>
              <w:t xml:space="preserve">технічним паспортом </w:t>
            </w:r>
            <w:r w:rsidR="00634757" w:rsidRPr="00634757">
              <w:rPr>
                <w:color w:val="000000"/>
                <w:lang w:eastAsia="uk-UA"/>
              </w:rPr>
              <w:t>а також фотографії техніки з номерним знаком)</w:t>
            </w:r>
            <w:r w:rsidR="00DB5421">
              <w:rPr>
                <w:color w:val="000000"/>
                <w:lang w:eastAsia="uk-UA"/>
              </w:rPr>
              <w:t xml:space="preserve">. Якщо навантажувач орендований, то необхідна наявність договору оренди навантажувача, який має бути діючим на період оголошеної закупівлі. </w:t>
            </w:r>
            <w:r w:rsidR="00DB5421" w:rsidRPr="00EB29F7">
              <w:rPr>
                <w:b/>
                <w:color w:val="000000"/>
                <w:lang w:eastAsia="uk-UA"/>
              </w:rPr>
              <w:t xml:space="preserve">Відсутність </w:t>
            </w:r>
            <w:r w:rsidR="00DB5421">
              <w:rPr>
                <w:b/>
                <w:color w:val="000000"/>
                <w:lang w:eastAsia="uk-UA"/>
              </w:rPr>
              <w:t>діючого договору на навантажувач</w:t>
            </w:r>
            <w:r w:rsidR="00DB5421" w:rsidRPr="00EB29F7">
              <w:rPr>
                <w:b/>
                <w:color w:val="000000"/>
                <w:lang w:eastAsia="uk-UA"/>
              </w:rPr>
              <w:t xml:space="preserve"> буде вважатись  невідповідністю тендерної пропозиції  учасника.</w:t>
            </w:r>
          </w:p>
          <w:p w:rsidR="00634757" w:rsidRDefault="00634757" w:rsidP="00B62D7A">
            <w:pPr>
              <w:ind w:left="202" w:firstLine="142"/>
              <w:jc w:val="both"/>
              <w:rPr>
                <w:color w:val="000000"/>
                <w:lang w:eastAsia="uk-UA"/>
              </w:rPr>
            </w:pPr>
            <w:r>
              <w:rPr>
                <w:color w:val="000000"/>
                <w:lang w:eastAsia="uk-UA"/>
              </w:rPr>
              <w:t xml:space="preserve">1.2. </w:t>
            </w:r>
            <w:r w:rsidR="00190FD4" w:rsidRPr="00190FD4">
              <w:rPr>
                <w:color w:val="000000"/>
                <w:lang w:eastAsia="uk-UA"/>
              </w:rPr>
              <w:t>Довідка складена у формі таблички, що свідчить про наявність офіційно оформлених працівників відповідної кваліфікації</w:t>
            </w:r>
            <w:r w:rsidR="00C402E6">
              <w:rPr>
                <w:color w:val="000000"/>
                <w:lang w:eastAsia="uk-UA"/>
              </w:rPr>
              <w:t xml:space="preserve">, </w:t>
            </w:r>
            <w:bookmarkStart w:id="4" w:name="_GoBack"/>
            <w:bookmarkEnd w:id="4"/>
            <w:r w:rsidR="00C402E6" w:rsidRPr="00190FD4">
              <w:rPr>
                <w:color w:val="000000"/>
                <w:lang w:eastAsia="uk-UA"/>
              </w:rPr>
              <w:t>засвідчена підписом уповноваженої особи учасника, скріплена печаткою*, із зазначенням посади, дати і підпису</w:t>
            </w:r>
            <w:r w:rsidR="00C402E6">
              <w:rPr>
                <w:color w:val="000000"/>
                <w:lang w:eastAsia="uk-UA"/>
              </w:rPr>
              <w:t xml:space="preserve">. Обов’язкова наявність </w:t>
            </w:r>
            <w:r w:rsidR="00D62D8A">
              <w:rPr>
                <w:color w:val="000000"/>
                <w:lang w:eastAsia="uk-UA"/>
              </w:rPr>
              <w:t>тракторист</w:t>
            </w:r>
            <w:r w:rsidR="00C402E6">
              <w:rPr>
                <w:color w:val="000000"/>
                <w:lang w:eastAsia="uk-UA"/>
              </w:rPr>
              <w:t>а</w:t>
            </w:r>
            <w:r w:rsidR="00CD5F69">
              <w:rPr>
                <w:color w:val="000000"/>
                <w:lang w:eastAsia="uk-UA"/>
              </w:rPr>
              <w:t xml:space="preserve"> </w:t>
            </w:r>
            <w:r w:rsidR="00CD5F69" w:rsidRPr="00CD5F69">
              <w:rPr>
                <w:b/>
                <w:color w:val="000000"/>
                <w:lang w:eastAsia="uk-UA"/>
              </w:rPr>
              <w:t>(стаж роботи не менший 5 років)</w:t>
            </w:r>
            <w:r w:rsidR="00190FD4" w:rsidRPr="00190FD4">
              <w:rPr>
                <w:color w:val="000000"/>
                <w:lang w:eastAsia="uk-UA"/>
              </w:rPr>
              <w:t>, як</w:t>
            </w:r>
            <w:r w:rsidR="00C402E6">
              <w:rPr>
                <w:color w:val="000000"/>
                <w:lang w:eastAsia="uk-UA"/>
              </w:rPr>
              <w:t>ий має</w:t>
            </w:r>
            <w:r w:rsidR="00190FD4" w:rsidRPr="00190FD4">
              <w:rPr>
                <w:color w:val="000000"/>
                <w:lang w:eastAsia="uk-UA"/>
              </w:rPr>
              <w:t xml:space="preserve"> </w:t>
            </w:r>
            <w:r w:rsidR="00D62D8A">
              <w:rPr>
                <w:color w:val="000000"/>
                <w:lang w:eastAsia="uk-UA"/>
              </w:rPr>
              <w:t>права тракториста</w:t>
            </w:r>
            <w:r w:rsidR="00C402E6">
              <w:rPr>
                <w:color w:val="000000"/>
                <w:lang w:eastAsia="uk-UA"/>
              </w:rPr>
              <w:t xml:space="preserve"> відповідної групи</w:t>
            </w:r>
            <w:r w:rsidR="00D62D8A">
              <w:rPr>
                <w:color w:val="000000"/>
                <w:lang w:eastAsia="uk-UA"/>
              </w:rPr>
              <w:t xml:space="preserve"> для керування навантажувачем</w:t>
            </w:r>
            <w:r w:rsidR="00190FD4" w:rsidRPr="00190FD4">
              <w:rPr>
                <w:color w:val="000000"/>
                <w:lang w:eastAsia="uk-UA"/>
              </w:rPr>
              <w:t xml:space="preserve">, </w:t>
            </w:r>
          </w:p>
          <w:p w:rsidR="00D62D8A" w:rsidRDefault="00C402E6" w:rsidP="00B62D7A">
            <w:pPr>
              <w:ind w:left="202" w:firstLine="142"/>
              <w:jc w:val="both"/>
              <w:rPr>
                <w:color w:val="000000"/>
                <w:lang w:eastAsia="uk-UA"/>
              </w:rPr>
            </w:pPr>
            <w:r>
              <w:rPr>
                <w:color w:val="000000"/>
                <w:lang w:eastAsia="uk-UA"/>
              </w:rPr>
              <w:t xml:space="preserve">- </w:t>
            </w:r>
            <w:r w:rsidR="00D20B89">
              <w:rPr>
                <w:color w:val="000000"/>
                <w:lang w:eastAsia="uk-UA"/>
              </w:rPr>
              <w:t xml:space="preserve"> </w:t>
            </w:r>
            <w:r w:rsidR="00D62D8A">
              <w:rPr>
                <w:color w:val="000000"/>
                <w:lang w:eastAsia="uk-UA"/>
              </w:rPr>
              <w:t>заяви на прийняття на роботу працівників</w:t>
            </w:r>
            <w:r>
              <w:rPr>
                <w:color w:val="000000"/>
                <w:lang w:eastAsia="uk-UA"/>
              </w:rPr>
              <w:t>;</w:t>
            </w:r>
          </w:p>
          <w:p w:rsidR="00D62D8A" w:rsidRDefault="00C402E6" w:rsidP="00B62D7A">
            <w:pPr>
              <w:ind w:left="202" w:firstLine="142"/>
              <w:jc w:val="both"/>
              <w:rPr>
                <w:color w:val="000000"/>
                <w:lang w:eastAsia="uk-UA"/>
              </w:rPr>
            </w:pPr>
            <w:r>
              <w:rPr>
                <w:color w:val="000000"/>
                <w:lang w:eastAsia="uk-UA"/>
              </w:rPr>
              <w:t xml:space="preserve">- </w:t>
            </w:r>
            <w:r w:rsidR="00D62D8A">
              <w:rPr>
                <w:color w:val="000000"/>
                <w:lang w:eastAsia="uk-UA"/>
              </w:rPr>
              <w:t>накази на призначення даних працівників</w:t>
            </w:r>
            <w:r>
              <w:rPr>
                <w:color w:val="000000"/>
                <w:lang w:eastAsia="uk-UA"/>
              </w:rPr>
              <w:t xml:space="preserve"> н</w:t>
            </w:r>
            <w:r w:rsidR="00D62D8A">
              <w:rPr>
                <w:color w:val="000000"/>
                <w:lang w:eastAsia="uk-UA"/>
              </w:rPr>
              <w:t>а посади</w:t>
            </w:r>
            <w:r>
              <w:rPr>
                <w:color w:val="000000"/>
                <w:lang w:eastAsia="uk-UA"/>
              </w:rPr>
              <w:t>;</w:t>
            </w:r>
          </w:p>
          <w:p w:rsidR="00D62D8A" w:rsidRDefault="00C402E6" w:rsidP="00C402E6">
            <w:pPr>
              <w:ind w:left="202" w:firstLine="142"/>
              <w:jc w:val="both"/>
              <w:rPr>
                <w:color w:val="000000"/>
                <w:lang w:eastAsia="uk-UA"/>
              </w:rPr>
            </w:pPr>
            <w:r>
              <w:rPr>
                <w:color w:val="000000"/>
                <w:lang w:eastAsia="uk-UA"/>
              </w:rPr>
              <w:t>- копію повідомлення про прийняття на роботу працівника</w:t>
            </w:r>
            <w:r w:rsidR="00D62D8A">
              <w:rPr>
                <w:color w:val="000000"/>
                <w:lang w:eastAsia="uk-UA"/>
              </w:rPr>
              <w:t xml:space="preserve"> </w:t>
            </w:r>
            <w:r>
              <w:rPr>
                <w:color w:val="000000"/>
                <w:lang w:eastAsia="uk-UA"/>
              </w:rPr>
              <w:t>у</w:t>
            </w:r>
            <w:r w:rsidR="00D62D8A">
              <w:rPr>
                <w:color w:val="000000"/>
                <w:lang w:eastAsia="uk-UA"/>
              </w:rPr>
              <w:t xml:space="preserve"> податкової </w:t>
            </w:r>
            <w:r>
              <w:rPr>
                <w:color w:val="000000"/>
                <w:lang w:eastAsia="uk-UA"/>
              </w:rPr>
              <w:t>служби України;</w:t>
            </w:r>
          </w:p>
          <w:p w:rsidR="00EB29F7" w:rsidRPr="00994A26" w:rsidRDefault="00C402E6" w:rsidP="00EB29F7">
            <w:pPr>
              <w:ind w:left="202" w:firstLine="142"/>
              <w:jc w:val="both"/>
              <w:rPr>
                <w:color w:val="000000"/>
                <w:lang w:eastAsia="uk-UA"/>
              </w:rPr>
            </w:pPr>
            <w:r>
              <w:rPr>
                <w:color w:val="000000"/>
                <w:lang w:eastAsia="uk-UA"/>
              </w:rPr>
              <w:t xml:space="preserve">1.3. </w:t>
            </w:r>
            <w:r w:rsidR="00783A49" w:rsidRPr="00783A49">
              <w:rPr>
                <w:color w:val="000000"/>
                <w:lang w:eastAsia="uk-UA"/>
              </w:rPr>
              <w:t xml:space="preserve">Обов’язковою умовою до Учасників є ознайомлення з об’єктом </w:t>
            </w:r>
            <w:r w:rsidR="00EB29F7">
              <w:rPr>
                <w:color w:val="000000"/>
                <w:lang w:eastAsia="uk-UA"/>
              </w:rPr>
              <w:t>де буде надаватись послуга</w:t>
            </w:r>
            <w:r w:rsidR="00783A49" w:rsidRPr="00783A49">
              <w:rPr>
                <w:color w:val="000000"/>
                <w:lang w:eastAsia="uk-UA"/>
              </w:rPr>
              <w:t xml:space="preserve"> та оформленням акту обстеження. </w:t>
            </w:r>
            <w:r w:rsidR="00783A49">
              <w:rPr>
                <w:color w:val="000000"/>
                <w:lang w:eastAsia="uk-UA"/>
              </w:rPr>
              <w:t>П</w:t>
            </w:r>
            <w:r w:rsidR="00783A49" w:rsidRPr="00783A49">
              <w:rPr>
                <w:color w:val="000000"/>
                <w:lang w:eastAsia="uk-UA"/>
              </w:rPr>
              <w:t>ідписани</w:t>
            </w:r>
            <w:r w:rsidR="00783A49">
              <w:rPr>
                <w:color w:val="000000"/>
                <w:lang w:eastAsia="uk-UA"/>
              </w:rPr>
              <w:t>й</w:t>
            </w:r>
            <w:r w:rsidR="00783A49" w:rsidRPr="00783A49">
              <w:rPr>
                <w:color w:val="000000"/>
                <w:lang w:eastAsia="uk-UA"/>
              </w:rPr>
              <w:t xml:space="preserve"> Замовником </w:t>
            </w:r>
            <w:r w:rsidR="00783A49">
              <w:rPr>
                <w:color w:val="000000"/>
                <w:lang w:eastAsia="uk-UA"/>
              </w:rPr>
              <w:t>а</w:t>
            </w:r>
            <w:r w:rsidR="00783A49" w:rsidRPr="00783A49">
              <w:rPr>
                <w:color w:val="000000"/>
                <w:lang w:eastAsia="uk-UA"/>
              </w:rPr>
              <w:t>кт огляду необхідно надати в складі тендерної пропозиції. Акт огляду повинен бути датований не раніше дати оголошення про проведення закупівлі та здійснений та підписаний у період уточнень.</w:t>
            </w:r>
            <w:r w:rsidR="00EB29F7">
              <w:rPr>
                <w:color w:val="000000"/>
                <w:lang w:eastAsia="uk-UA"/>
              </w:rPr>
              <w:t xml:space="preserve"> </w:t>
            </w:r>
            <w:r w:rsidR="00EB29F7" w:rsidRPr="00EB29F7">
              <w:rPr>
                <w:b/>
                <w:color w:val="000000"/>
                <w:lang w:eastAsia="uk-UA"/>
              </w:rPr>
              <w:t>Відсутність акту буде вважатись  невідповідністю тендерної пропозиції  учасника.</w:t>
            </w:r>
          </w:p>
        </w:tc>
      </w:tr>
      <w:tr w:rsidR="00634757" w:rsidRPr="00994A26" w:rsidTr="00D32628">
        <w:tc>
          <w:tcPr>
            <w:tcW w:w="9322" w:type="dxa"/>
            <w:gridSpan w:val="2"/>
          </w:tcPr>
          <w:p w:rsidR="00634757" w:rsidRPr="00994A26" w:rsidRDefault="00634757" w:rsidP="00D32628">
            <w:pPr>
              <w:rPr>
                <w:color w:val="0D0D0D"/>
                <w:lang w:eastAsia="en-US"/>
              </w:rPr>
            </w:pPr>
            <w:r w:rsidRPr="00994A26">
              <w:rPr>
                <w:color w:val="0D0D0D"/>
                <w:lang w:eastAsia="en-US"/>
              </w:rPr>
              <w:lastRenderedPageBreak/>
              <w:t>* - завірена підписом керівника/ уповноваженої особи та печаткою Учасника (при здійснені діяльності з печаткою).</w:t>
            </w:r>
          </w:p>
        </w:tc>
      </w:tr>
    </w:tbl>
    <w:p w:rsidR="00634757" w:rsidRPr="00994A26" w:rsidRDefault="00634757" w:rsidP="00634757">
      <w:pPr>
        <w:spacing w:line="0" w:lineRule="atLeast"/>
        <w:ind w:firstLine="567"/>
        <w:jc w:val="both"/>
        <w:rPr>
          <w:i/>
          <w:color w:val="000000"/>
          <w:lang w:eastAsia="uk-UA"/>
        </w:rPr>
      </w:pPr>
      <w:r w:rsidRPr="00994A26">
        <w:rPr>
          <w:i/>
          <w:color w:val="00000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4757" w:rsidRPr="00994A26" w:rsidRDefault="00634757" w:rsidP="00634757">
      <w:pPr>
        <w:spacing w:line="0" w:lineRule="atLeast"/>
        <w:jc w:val="both"/>
        <w:rPr>
          <w:color w:val="000000"/>
          <w:lang w:eastAsia="uk-UA"/>
        </w:rPr>
      </w:pPr>
    </w:p>
    <w:p w:rsidR="00634757" w:rsidRPr="00994A26" w:rsidRDefault="00E4550F" w:rsidP="00634757">
      <w:pPr>
        <w:spacing w:after="160" w:line="256" w:lineRule="auto"/>
        <w:rPr>
          <w:b/>
          <w:bCs/>
          <w:color w:val="0D0D0D"/>
        </w:rPr>
      </w:pPr>
      <w:r>
        <w:rPr>
          <w:b/>
          <w:bCs/>
          <w:color w:val="0D0D0D"/>
        </w:rPr>
        <w:t>2</w:t>
      </w:r>
      <w:r w:rsidR="00634757" w:rsidRPr="00994A26">
        <w:rPr>
          <w:b/>
          <w:bCs/>
          <w:color w:val="0D0D0D"/>
        </w:rPr>
        <w:t>. Інші документи, що вимагаються замовником.</w:t>
      </w:r>
    </w:p>
    <w:p w:rsidR="00634757" w:rsidRPr="00994A26" w:rsidRDefault="00634757" w:rsidP="00634757">
      <w:pPr>
        <w:jc w:val="right"/>
        <w:rPr>
          <w:b/>
          <w:bCs/>
          <w:color w:val="0D0D0D"/>
        </w:rPr>
      </w:pPr>
      <w:r w:rsidRPr="00994A26">
        <w:rPr>
          <w:b/>
          <w:bCs/>
          <w:color w:val="0D0D0D"/>
        </w:rPr>
        <w:t xml:space="preserve">Таблиця 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6307"/>
      </w:tblGrid>
      <w:tr w:rsidR="00634757" w:rsidRPr="00994A26" w:rsidTr="00D32628">
        <w:trPr>
          <w:trHeight w:val="297"/>
          <w:tblHeader/>
        </w:trPr>
        <w:tc>
          <w:tcPr>
            <w:tcW w:w="1705" w:type="pct"/>
            <w:vAlign w:val="center"/>
          </w:tcPr>
          <w:p w:rsidR="00634757" w:rsidRPr="00994A26" w:rsidRDefault="00634757" w:rsidP="00D32628">
            <w:pPr>
              <w:spacing w:line="256" w:lineRule="auto"/>
              <w:jc w:val="center"/>
              <w:rPr>
                <w:b/>
                <w:bCs/>
                <w:color w:val="0D0D0D"/>
                <w:sz w:val="20"/>
                <w:szCs w:val="20"/>
                <w:lang w:eastAsia="en-US"/>
              </w:rPr>
            </w:pPr>
            <w:r w:rsidRPr="00994A26">
              <w:rPr>
                <w:b/>
                <w:bCs/>
                <w:color w:val="0D0D0D"/>
                <w:sz w:val="20"/>
                <w:szCs w:val="20"/>
                <w:lang w:eastAsia="en-US"/>
              </w:rPr>
              <w:t>Вимоги</w:t>
            </w:r>
          </w:p>
        </w:tc>
        <w:tc>
          <w:tcPr>
            <w:tcW w:w="3295" w:type="pct"/>
            <w:vAlign w:val="center"/>
          </w:tcPr>
          <w:p w:rsidR="00634757" w:rsidRPr="00994A26" w:rsidRDefault="00634757" w:rsidP="00D32628">
            <w:pPr>
              <w:jc w:val="center"/>
              <w:rPr>
                <w:b/>
                <w:bCs/>
                <w:color w:val="0D0D0D"/>
                <w:sz w:val="20"/>
                <w:szCs w:val="20"/>
                <w:lang w:eastAsia="en-US"/>
              </w:rPr>
            </w:pPr>
            <w:r w:rsidRPr="00994A26">
              <w:rPr>
                <w:b/>
                <w:bCs/>
                <w:color w:val="0D0D0D"/>
                <w:sz w:val="20"/>
                <w:szCs w:val="20"/>
                <w:lang w:eastAsia="en-US"/>
              </w:rPr>
              <w:t>Перелік документів, що вимагає замовник</w:t>
            </w:r>
          </w:p>
        </w:tc>
      </w:tr>
      <w:tr w:rsidR="00634757" w:rsidRPr="00994A26" w:rsidTr="00D32628">
        <w:trPr>
          <w:trHeight w:val="1524"/>
        </w:trPr>
        <w:tc>
          <w:tcPr>
            <w:tcW w:w="1705" w:type="pct"/>
          </w:tcPr>
          <w:p w:rsidR="00634757" w:rsidRPr="00994A26" w:rsidRDefault="00634757" w:rsidP="00D32628">
            <w:pPr>
              <w:ind w:left="113" w:right="113"/>
              <w:jc w:val="both"/>
              <w:rPr>
                <w:b/>
                <w:color w:val="0D0D0D"/>
                <w:lang w:eastAsia="en-US"/>
              </w:rPr>
            </w:pPr>
            <w:r w:rsidRPr="00994A26">
              <w:rPr>
                <w:b/>
                <w:color w:val="0D0D0D"/>
                <w:lang w:eastAsia="en-US"/>
              </w:rPr>
              <w:t>1. Інформація про учас</w:t>
            </w:r>
            <w:r w:rsidRPr="00994A26">
              <w:rPr>
                <w:b/>
                <w:color w:val="0D0D0D"/>
                <w:lang w:eastAsia="en-US"/>
              </w:rPr>
              <w:softHyphen/>
              <w:t>ника</w:t>
            </w:r>
          </w:p>
        </w:tc>
        <w:tc>
          <w:tcPr>
            <w:tcW w:w="3295" w:type="pct"/>
          </w:tcPr>
          <w:p w:rsidR="00634757" w:rsidRPr="00994A26" w:rsidRDefault="00634757" w:rsidP="00D32628">
            <w:pPr>
              <w:ind w:left="113" w:right="113" w:firstLine="284"/>
              <w:jc w:val="both"/>
              <w:rPr>
                <w:color w:val="0D0D0D"/>
                <w:lang w:eastAsia="en-US"/>
              </w:rPr>
            </w:pPr>
            <w:r w:rsidRPr="00994A26">
              <w:rPr>
                <w:color w:val="0D0D0D"/>
                <w:lang w:eastAsia="en-US"/>
              </w:rPr>
              <w:t>1.1. Копія* Статуту або іншого установчого документа (із змінами у разі наявності) (для юридичних осіб).</w:t>
            </w:r>
          </w:p>
          <w:p w:rsidR="00634757" w:rsidRPr="00994A26" w:rsidRDefault="00634757" w:rsidP="00D32628">
            <w:pPr>
              <w:ind w:left="113" w:right="113" w:firstLine="284"/>
              <w:jc w:val="both"/>
              <w:rPr>
                <w:color w:val="000000"/>
                <w:lang w:eastAsia="uk-UA"/>
              </w:rPr>
            </w:pPr>
            <w:r w:rsidRPr="00994A26">
              <w:rPr>
                <w:color w:val="000000"/>
              </w:rPr>
              <w:t>1.2. </w:t>
            </w:r>
            <w:r w:rsidRPr="00994A26">
              <w:rPr>
                <w:shd w:val="clear" w:color="auto" w:fill="FFFFFF"/>
              </w:rPr>
              <w:t>Виписка з Єдиного державного реєстру юридичних осіб, фізичних осіб-підприємців та громадських формувань.</w:t>
            </w:r>
          </w:p>
          <w:p w:rsidR="00634757" w:rsidRPr="00994A26" w:rsidRDefault="00634757" w:rsidP="00D32628">
            <w:pPr>
              <w:ind w:left="113" w:right="113" w:firstLine="284"/>
              <w:jc w:val="both"/>
              <w:rPr>
                <w:color w:val="000000"/>
              </w:rPr>
            </w:pPr>
            <w:r w:rsidRPr="00994A26">
              <w:rPr>
                <w:shd w:val="clear" w:color="auto" w:fill="FFFFFF"/>
              </w:rPr>
              <w:t xml:space="preserve">1.3. Витяг з Єдиного державного реєстру юридичних осіб, фізичних осіб-підприємців та громадських </w:t>
            </w:r>
            <w:r w:rsidRPr="00994A26">
              <w:rPr>
                <w:shd w:val="clear" w:color="auto" w:fill="FFFFFF"/>
              </w:rPr>
              <w:lastRenderedPageBreak/>
              <w:t>формувань, виданий після 01.08.2022 р.</w:t>
            </w:r>
          </w:p>
          <w:p w:rsidR="00634757" w:rsidRPr="00994A26" w:rsidRDefault="00634757" w:rsidP="00D32628">
            <w:pPr>
              <w:ind w:left="113" w:right="113" w:firstLine="284"/>
              <w:jc w:val="both"/>
              <w:rPr>
                <w:color w:val="0D0D0D"/>
                <w:lang w:eastAsia="en-US"/>
              </w:rPr>
            </w:pPr>
            <w:r w:rsidRPr="00994A26">
              <w:rPr>
                <w:color w:val="0D0D0D"/>
                <w:lang w:eastAsia="en-US"/>
              </w:rPr>
              <w:t>1.4. Копія* витягу із реєстру платників податку на додатну вартість або копія свідоцтва про реєстрацію платника податку на додану вартість (у разі якщо учасник є платником ПДВ).</w:t>
            </w:r>
            <w:r w:rsidRPr="00994A26">
              <w:rPr>
                <w:i/>
                <w:iCs/>
                <w:color w:val="0D0D0D"/>
                <w:lang w:eastAsia="en-US"/>
              </w:rPr>
              <w:t>У разі, якщо учасник не є платником ПДВ, йому необхідно проінформувати про це замовника в письмовій формі та надати таку інформацію в складі пропозиції.</w:t>
            </w:r>
          </w:p>
          <w:p w:rsidR="00634757" w:rsidRPr="00994A26" w:rsidRDefault="00634757" w:rsidP="00D32628">
            <w:pPr>
              <w:ind w:left="113" w:right="113" w:firstLine="284"/>
              <w:jc w:val="both"/>
              <w:rPr>
                <w:color w:val="0D0D0D"/>
                <w:lang w:eastAsia="en-US"/>
              </w:rPr>
            </w:pPr>
            <w:r w:rsidRPr="00994A26">
              <w:rPr>
                <w:color w:val="0D0D0D"/>
                <w:lang w:eastAsia="en-US"/>
              </w:rPr>
              <w:t>1.5.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634757" w:rsidRPr="00994A26" w:rsidRDefault="00634757" w:rsidP="00D32628">
            <w:pPr>
              <w:ind w:left="113" w:right="113" w:firstLine="284"/>
              <w:jc w:val="both"/>
              <w:rPr>
                <w:color w:val="0D0D0D"/>
                <w:lang w:eastAsia="en-US"/>
              </w:rPr>
            </w:pPr>
            <w:r w:rsidRPr="00994A26">
              <w:rPr>
                <w:color w:val="0D0D0D"/>
                <w:lang w:eastAsia="en-US"/>
              </w:rPr>
              <w:t>1.6. Копія* довідки про присвоєння ідентифікаційного коду (для учасників - фізичних осіб).</w:t>
            </w:r>
          </w:p>
          <w:p w:rsidR="00634757" w:rsidRPr="00994A26" w:rsidRDefault="00634757" w:rsidP="00D32628">
            <w:pPr>
              <w:ind w:left="113" w:right="113" w:firstLine="284"/>
              <w:jc w:val="both"/>
              <w:rPr>
                <w:color w:val="0D0D0D"/>
                <w:lang w:eastAsia="en-US"/>
              </w:rPr>
            </w:pPr>
            <w:r w:rsidRPr="00994A26">
              <w:rPr>
                <w:color w:val="0D0D0D"/>
                <w:lang w:eastAsia="en-US"/>
              </w:rPr>
              <w:t>1.7. Копія* паспорту (для учасників - фізичних осіб).</w:t>
            </w:r>
          </w:p>
          <w:p w:rsidR="00634757" w:rsidRPr="00994A26" w:rsidRDefault="00634757" w:rsidP="00D32628">
            <w:pPr>
              <w:ind w:left="113" w:right="113" w:firstLine="284"/>
              <w:jc w:val="both"/>
              <w:rPr>
                <w:color w:val="0D0D0D"/>
                <w:lang w:eastAsia="en-US"/>
              </w:rPr>
            </w:pPr>
            <w:r w:rsidRPr="00994A26">
              <w:rPr>
                <w:color w:val="0D0D0D"/>
                <w:lang w:eastAsia="en-US"/>
              </w:rPr>
              <w:t>1.8. Довідка*, складена у довільній формі, яка містить відомості про учасника:</w:t>
            </w:r>
          </w:p>
          <w:p w:rsidR="00634757" w:rsidRPr="00994A26" w:rsidRDefault="00634757" w:rsidP="00D32628">
            <w:pPr>
              <w:ind w:left="113" w:right="113" w:firstLine="284"/>
              <w:jc w:val="both"/>
              <w:rPr>
                <w:color w:val="0D0D0D"/>
                <w:lang w:eastAsia="en-US"/>
              </w:rPr>
            </w:pPr>
            <w:r w:rsidRPr="00994A26">
              <w:rPr>
                <w:color w:val="0D0D0D"/>
                <w:lang w:eastAsia="en-US"/>
              </w:rPr>
              <w:t>а) реквізити (місцезнаходження, телефон, факс, телефон для контактів);</w:t>
            </w:r>
          </w:p>
          <w:p w:rsidR="00634757" w:rsidRPr="00994A26" w:rsidRDefault="00634757" w:rsidP="00D32628">
            <w:pPr>
              <w:ind w:left="113" w:right="113" w:firstLine="284"/>
              <w:jc w:val="both"/>
              <w:rPr>
                <w:color w:val="0D0D0D"/>
                <w:lang w:eastAsia="en-US"/>
              </w:rPr>
            </w:pPr>
            <w:r w:rsidRPr="00994A26">
              <w:rPr>
                <w:color w:val="0D0D0D"/>
                <w:lang w:eastAsia="en-US"/>
              </w:rPr>
              <w:t>б) керівництво (посада, прізвище, ім’я, по батькові);</w:t>
            </w:r>
          </w:p>
          <w:p w:rsidR="00634757" w:rsidRPr="00994A26" w:rsidRDefault="00634757" w:rsidP="00D32628">
            <w:pPr>
              <w:ind w:left="113" w:right="113" w:firstLine="284"/>
              <w:jc w:val="both"/>
              <w:rPr>
                <w:color w:val="0D0D0D"/>
                <w:lang w:eastAsia="en-US"/>
              </w:rPr>
            </w:pPr>
            <w:r w:rsidRPr="00994A26">
              <w:rPr>
                <w:color w:val="0D0D0D"/>
                <w:lang w:eastAsia="en-US"/>
              </w:rPr>
              <w:t xml:space="preserve">в) </w:t>
            </w:r>
            <w:r w:rsidRPr="00994A26">
              <w:rPr>
                <w:shd w:val="clear" w:color="auto" w:fill="FFFFFF"/>
                <w:lang w:eastAsia="en-US"/>
              </w:rPr>
              <w:t>особа (посада, прізвище, ім’я, по батькові, контактний телефон), яку уповноважено на підписання тендерної пропозиції та/або договору про закупівлю**;</w:t>
            </w:r>
          </w:p>
          <w:p w:rsidR="00634757" w:rsidRDefault="00634757" w:rsidP="00D32628">
            <w:pPr>
              <w:ind w:left="113" w:right="113" w:firstLine="284"/>
              <w:jc w:val="both"/>
              <w:rPr>
                <w:color w:val="0D0D0D"/>
                <w:lang w:eastAsia="en-US"/>
              </w:rPr>
            </w:pPr>
            <w:r w:rsidRPr="00994A26">
              <w:rPr>
                <w:color w:val="0D0D0D"/>
                <w:lang w:eastAsia="en-US"/>
              </w:rPr>
              <w:t>г) інформація про реквізити банківського рахунку, за якими буде здійснюватися оплата за договором у разі прийняття рішення про намір укласти договір про закупівлю.</w:t>
            </w:r>
          </w:p>
          <w:p w:rsidR="00634757" w:rsidRDefault="00634757" w:rsidP="00D32628">
            <w:pPr>
              <w:ind w:left="113" w:right="113" w:firstLine="284"/>
              <w:jc w:val="both"/>
              <w:rPr>
                <w:b/>
                <w:color w:val="0D0D0D"/>
                <w:lang w:eastAsia="en-US"/>
              </w:rPr>
            </w:pPr>
            <w:r>
              <w:rPr>
                <w:color w:val="0D0D0D"/>
                <w:lang w:eastAsia="en-US"/>
              </w:rPr>
              <w:t xml:space="preserve">1.9. Інформація про учасника на фірмовому бланку </w:t>
            </w:r>
            <w:r w:rsidRPr="00F30E1C">
              <w:rPr>
                <w:b/>
                <w:color w:val="0D0D0D"/>
                <w:lang w:eastAsia="en-US"/>
              </w:rPr>
              <w:t xml:space="preserve">Додаток </w:t>
            </w:r>
            <w:r>
              <w:rPr>
                <w:b/>
                <w:color w:val="0D0D0D"/>
                <w:lang w:eastAsia="en-US"/>
              </w:rPr>
              <w:t>№ 5</w:t>
            </w:r>
            <w:r w:rsidRPr="00F30E1C">
              <w:rPr>
                <w:b/>
                <w:color w:val="0D0D0D"/>
                <w:lang w:eastAsia="en-US"/>
              </w:rPr>
              <w:t>.</w:t>
            </w:r>
          </w:p>
          <w:p w:rsidR="00634757" w:rsidRDefault="00634757" w:rsidP="00D32628">
            <w:pPr>
              <w:ind w:left="113" w:right="113" w:firstLine="284"/>
              <w:jc w:val="both"/>
              <w:rPr>
                <w:bCs/>
                <w:color w:val="0D0D0D"/>
                <w:lang w:eastAsia="en-US"/>
              </w:rPr>
            </w:pPr>
            <w:r w:rsidRPr="002C5B04">
              <w:rPr>
                <w:bCs/>
                <w:color w:val="0D0D0D"/>
                <w:lang w:eastAsia="en-US"/>
              </w:rPr>
              <w:t>1.10. Документ, що підтверджує правомочність на підпис пропозиції відповідно  до чинного законодавства (копія наказу про призначення на посаду або копія довіреності). Для фізичної особи, у тому числі фізичної особи-підприємця данні документи не вимагаються.</w:t>
            </w:r>
          </w:p>
          <w:p w:rsidR="00634757" w:rsidRPr="00994A26" w:rsidRDefault="00634757" w:rsidP="00D32628">
            <w:pPr>
              <w:ind w:left="113" w:right="113" w:firstLine="284"/>
              <w:jc w:val="both"/>
              <w:rPr>
                <w:color w:val="0D0D0D"/>
                <w:lang w:eastAsia="en-US"/>
              </w:rPr>
            </w:pPr>
            <w:r w:rsidRPr="00994A26">
              <w:rPr>
                <w:color w:val="0D0D0D"/>
                <w:lang w:eastAsia="en-US"/>
              </w:rPr>
              <w:t>* - завірена підписом керівника/уповноваженої особи та печаткою Учасника (при здійснені діяльності з печаткою).</w:t>
            </w:r>
          </w:p>
          <w:p w:rsidR="00634757" w:rsidRPr="00994A26" w:rsidRDefault="00634757" w:rsidP="00D32628">
            <w:pPr>
              <w:ind w:left="113" w:right="113" w:firstLine="284"/>
              <w:jc w:val="both"/>
              <w:rPr>
                <w:i/>
                <w:iCs/>
                <w:color w:val="0D0D0D"/>
                <w:lang w:eastAsia="en-US"/>
              </w:rPr>
            </w:pPr>
            <w:r w:rsidRPr="00994A26">
              <w:rPr>
                <w:color w:val="0D0D0D"/>
                <w:lang w:eastAsia="en-US"/>
              </w:rPr>
              <w:t xml:space="preserve">** - </w:t>
            </w:r>
            <w:r w:rsidRPr="00994A26">
              <w:rPr>
                <w:shd w:val="clear" w:color="auto" w:fill="FFFFFF"/>
                <w:lang w:eastAsia="en-US"/>
              </w:rPr>
              <w:t>з обов’язковим додаванням документів, що підтверджують право підпису уповноваженої особи учасника</w:t>
            </w:r>
          </w:p>
        </w:tc>
      </w:tr>
      <w:tr w:rsidR="00634757" w:rsidRPr="00994A26" w:rsidTr="00D32628">
        <w:trPr>
          <w:trHeight w:val="297"/>
        </w:trPr>
        <w:tc>
          <w:tcPr>
            <w:tcW w:w="1705" w:type="pct"/>
          </w:tcPr>
          <w:p w:rsidR="00634757" w:rsidRPr="00994A26" w:rsidRDefault="00634757" w:rsidP="00D32628">
            <w:pPr>
              <w:ind w:left="113" w:right="113"/>
              <w:jc w:val="both"/>
              <w:rPr>
                <w:b/>
                <w:color w:val="0D0D0D"/>
                <w:lang w:eastAsia="en-US"/>
              </w:rPr>
            </w:pPr>
            <w:r w:rsidRPr="00994A26">
              <w:rPr>
                <w:b/>
                <w:color w:val="0D0D0D"/>
                <w:lang w:eastAsia="en-US"/>
              </w:rPr>
              <w:lastRenderedPageBreak/>
              <w:t>2. Гарантія якості та заходи із захисту довкілля</w:t>
            </w:r>
          </w:p>
        </w:tc>
        <w:tc>
          <w:tcPr>
            <w:tcW w:w="3295" w:type="pct"/>
          </w:tcPr>
          <w:p w:rsidR="00634757" w:rsidRDefault="00634757" w:rsidP="00847FF8">
            <w:pPr>
              <w:autoSpaceDE w:val="0"/>
              <w:autoSpaceDN w:val="0"/>
              <w:adjustRightInd w:val="0"/>
              <w:ind w:left="113" w:right="113" w:firstLine="284"/>
              <w:jc w:val="both"/>
              <w:rPr>
                <w:shd w:val="clear" w:color="auto" w:fill="FFFFFF"/>
                <w:lang w:eastAsia="en-US"/>
              </w:rPr>
            </w:pPr>
            <w:r w:rsidRPr="00994A26">
              <w:rPr>
                <w:shd w:val="clear" w:color="auto" w:fill="FFFFFF"/>
                <w:lang w:eastAsia="en-US"/>
              </w:rPr>
              <w:t>2.1. Гарантійний лист, яким учасник гарантує, що забезпечує дотримання загальних та га</w:t>
            </w:r>
            <w:r w:rsidRPr="00994A26">
              <w:rPr>
                <w:shd w:val="clear" w:color="auto" w:fill="FFFFFF"/>
                <w:lang w:eastAsia="en-US"/>
              </w:rPr>
              <w:softHyphen/>
              <w:t xml:space="preserve">рантованих стандартів якості надання послуг з </w:t>
            </w:r>
            <w:r w:rsidR="00847FF8">
              <w:rPr>
                <w:shd w:val="clear" w:color="auto" w:fill="FFFFFF"/>
                <w:lang w:eastAsia="en-US"/>
              </w:rPr>
              <w:t>навантаження сміття</w:t>
            </w:r>
            <w:r w:rsidRPr="00994A26">
              <w:rPr>
                <w:shd w:val="clear" w:color="auto" w:fill="FFFFFF"/>
                <w:lang w:eastAsia="en-US"/>
              </w:rPr>
              <w:t>.</w:t>
            </w:r>
          </w:p>
          <w:p w:rsidR="00847FF8" w:rsidRPr="00847FF8" w:rsidRDefault="00847FF8" w:rsidP="00847FF8">
            <w:pPr>
              <w:autoSpaceDE w:val="0"/>
              <w:autoSpaceDN w:val="0"/>
              <w:adjustRightInd w:val="0"/>
              <w:ind w:left="113" w:right="113" w:firstLine="284"/>
              <w:jc w:val="both"/>
              <w:rPr>
                <w:color w:val="0D0D0D"/>
                <w:lang w:eastAsia="en-US"/>
              </w:rPr>
            </w:pPr>
            <w:r w:rsidRPr="00847FF8">
              <w:rPr>
                <w:color w:val="0D0D0D"/>
                <w:lang w:eastAsia="en-US"/>
              </w:rPr>
              <w:t>2.2. Документи щодо необхідності застосування учасником заходів із захисту довкілля:</w:t>
            </w:r>
          </w:p>
          <w:p w:rsidR="00847FF8" w:rsidRPr="00994A26" w:rsidRDefault="00847FF8" w:rsidP="00847FF8">
            <w:pPr>
              <w:autoSpaceDE w:val="0"/>
              <w:autoSpaceDN w:val="0"/>
              <w:adjustRightInd w:val="0"/>
              <w:ind w:left="113" w:right="113" w:firstLine="284"/>
              <w:jc w:val="both"/>
              <w:rPr>
                <w:color w:val="0D0D0D"/>
                <w:lang w:eastAsia="en-US"/>
              </w:rPr>
            </w:pPr>
            <w:r w:rsidRPr="00847FF8">
              <w:rPr>
                <w:color w:val="0D0D0D"/>
                <w:lang w:eastAsia="en-US"/>
              </w:rPr>
              <w:t>- довідка на фірмовому бланку (у разі наявності таких бланків) в довільній формі за підписом керівника/ уповноваженої особи Учасника, про обов’язок Учасником дотримуватися вимог чинного законодавства із захисту довкілля, при постачанні товарів (наданні послуг, виконанні робіт), що є предметом закупівлі.</w:t>
            </w:r>
          </w:p>
        </w:tc>
      </w:tr>
      <w:tr w:rsidR="00634757" w:rsidRPr="00994A26" w:rsidTr="00D32628">
        <w:trPr>
          <w:trHeight w:val="297"/>
        </w:trPr>
        <w:tc>
          <w:tcPr>
            <w:tcW w:w="1705" w:type="pct"/>
          </w:tcPr>
          <w:p w:rsidR="00634757" w:rsidRPr="00994A26" w:rsidRDefault="00634757" w:rsidP="00D32628">
            <w:pPr>
              <w:ind w:left="113" w:right="113"/>
              <w:jc w:val="both"/>
              <w:rPr>
                <w:b/>
                <w:color w:val="0D0D0D"/>
                <w:lang w:eastAsia="en-US"/>
              </w:rPr>
            </w:pPr>
            <w:r w:rsidRPr="00994A26">
              <w:rPr>
                <w:b/>
                <w:color w:val="0D0D0D"/>
                <w:lang w:eastAsia="en-US"/>
              </w:rPr>
              <w:t>3. Лист-згода</w:t>
            </w:r>
          </w:p>
        </w:tc>
        <w:tc>
          <w:tcPr>
            <w:tcW w:w="3295" w:type="pct"/>
          </w:tcPr>
          <w:p w:rsidR="00634757" w:rsidRPr="00994A26" w:rsidRDefault="00634757" w:rsidP="00D32628">
            <w:pPr>
              <w:ind w:left="113" w:right="113" w:firstLine="284"/>
              <w:jc w:val="both"/>
              <w:rPr>
                <w:color w:val="0D0D0D"/>
                <w:lang w:eastAsia="en-US"/>
              </w:rPr>
            </w:pPr>
            <w:r w:rsidRPr="00994A26">
              <w:rPr>
                <w:color w:val="0D0D0D"/>
                <w:lang w:eastAsia="en-US"/>
              </w:rPr>
              <w:t xml:space="preserve">3.1. Листи-згоди на обробку, використання, </w:t>
            </w:r>
            <w:r w:rsidRPr="00994A26">
              <w:rPr>
                <w:color w:val="0D0D0D"/>
                <w:lang w:eastAsia="en-US"/>
              </w:rPr>
              <w:lastRenderedPageBreak/>
              <w:t>поширення та доступ до персональних даних від суб’єктів персональних даних (керівника та/або уповноваженої(</w:t>
            </w:r>
            <w:proofErr w:type="spellStart"/>
            <w:r w:rsidRPr="00994A26">
              <w:rPr>
                <w:color w:val="0D0D0D"/>
                <w:lang w:eastAsia="en-US"/>
              </w:rPr>
              <w:t>их</w:t>
            </w:r>
            <w:proofErr w:type="spellEnd"/>
            <w:r w:rsidRPr="00994A26">
              <w:rPr>
                <w:color w:val="0D0D0D"/>
                <w:lang w:eastAsia="en-US"/>
              </w:rPr>
              <w:t xml:space="preserve">) особи(осіб) Учасника), відповідно до </w:t>
            </w:r>
            <w:r w:rsidRPr="00994A26">
              <w:rPr>
                <w:b/>
                <w:bCs/>
                <w:color w:val="0D0D0D"/>
                <w:lang w:eastAsia="en-US"/>
              </w:rPr>
              <w:t>Додатка № 3 </w:t>
            </w:r>
            <w:r w:rsidRPr="00994A26">
              <w:rPr>
                <w:color w:val="0D0D0D"/>
                <w:lang w:eastAsia="en-US"/>
              </w:rPr>
              <w:t xml:space="preserve"> до тендерної документації.</w:t>
            </w:r>
          </w:p>
          <w:p w:rsidR="00634757" w:rsidRPr="00994A26" w:rsidRDefault="00634757" w:rsidP="00D32628">
            <w:pPr>
              <w:ind w:left="113" w:right="113" w:firstLine="284"/>
              <w:jc w:val="both"/>
              <w:rPr>
                <w:color w:val="0D0D0D"/>
                <w:lang w:eastAsia="en-US"/>
              </w:rPr>
            </w:pPr>
            <w:r w:rsidRPr="00994A26">
              <w:rPr>
                <w:color w:val="0D0D0D"/>
                <w:lang w:eastAsia="en-US"/>
              </w:rPr>
              <w:t>3.2. Лист-згода* (складений в довільній формі) з істотними умовами договору. Про</w:t>
            </w:r>
            <w:r w:rsidR="00EB29F7">
              <w:rPr>
                <w:color w:val="0D0D0D"/>
                <w:lang w:eastAsia="en-US"/>
              </w:rPr>
              <w:t>е</w:t>
            </w:r>
            <w:r w:rsidRPr="00994A26">
              <w:rPr>
                <w:color w:val="0D0D0D"/>
                <w:lang w:eastAsia="en-US"/>
              </w:rPr>
              <w:t>кт зазначеного договору розміщується замовником (</w:t>
            </w:r>
            <w:r w:rsidRPr="00994A26">
              <w:rPr>
                <w:b/>
                <w:bCs/>
                <w:color w:val="0D0D0D"/>
                <w:lang w:eastAsia="en-US"/>
              </w:rPr>
              <w:t xml:space="preserve">Додаток № </w:t>
            </w:r>
            <w:r>
              <w:rPr>
                <w:b/>
                <w:bCs/>
                <w:color w:val="0D0D0D"/>
                <w:lang w:eastAsia="en-US"/>
              </w:rPr>
              <w:t>6</w:t>
            </w:r>
            <w:r w:rsidRPr="00994A26">
              <w:rPr>
                <w:b/>
                <w:bCs/>
                <w:color w:val="0D0D0D"/>
                <w:lang w:eastAsia="en-US"/>
              </w:rPr>
              <w:t> </w:t>
            </w:r>
            <w:r w:rsidRPr="00994A26">
              <w:rPr>
                <w:color w:val="0D0D0D"/>
                <w:lang w:eastAsia="en-US"/>
              </w:rPr>
              <w:t xml:space="preserve"> до тендерної документації).</w:t>
            </w:r>
          </w:p>
          <w:p w:rsidR="00634757" w:rsidRPr="00994A26" w:rsidRDefault="00634757" w:rsidP="00847FF8">
            <w:pPr>
              <w:ind w:left="113" w:right="113" w:firstLine="284"/>
              <w:jc w:val="both"/>
              <w:rPr>
                <w:color w:val="0D0D0D"/>
                <w:lang w:eastAsia="en-US"/>
              </w:rPr>
            </w:pPr>
            <w:r w:rsidRPr="00994A26">
              <w:rPr>
                <w:color w:val="0D0D0D"/>
                <w:lang w:eastAsia="en-US"/>
              </w:rPr>
              <w:t>3.3. Лист-згода* (складений в довільній формі) з умовами та вимогами, які визначені у специфікації та технічних вимогах (</w:t>
            </w:r>
            <w:r w:rsidRPr="00994A26">
              <w:rPr>
                <w:b/>
                <w:bCs/>
                <w:color w:val="0D0D0D"/>
                <w:lang w:eastAsia="en-US"/>
              </w:rPr>
              <w:t>Додаток № 4</w:t>
            </w:r>
            <w:r w:rsidRPr="00994A26">
              <w:rPr>
                <w:color w:val="0D0D0D"/>
                <w:lang w:eastAsia="en-US"/>
              </w:rPr>
              <w:t xml:space="preserve"> до тендерної документації), та гарантування їх виконання у вигляді підписаної специфікації та технічних вимог.</w:t>
            </w:r>
          </w:p>
        </w:tc>
      </w:tr>
      <w:tr w:rsidR="00634757" w:rsidRPr="00994A26" w:rsidTr="00D32628">
        <w:trPr>
          <w:trHeight w:val="297"/>
        </w:trPr>
        <w:tc>
          <w:tcPr>
            <w:tcW w:w="1705" w:type="pct"/>
          </w:tcPr>
          <w:p w:rsidR="00634757" w:rsidRPr="00994A26" w:rsidRDefault="00634757" w:rsidP="00D32628">
            <w:pPr>
              <w:ind w:left="113" w:right="113"/>
              <w:jc w:val="both"/>
              <w:rPr>
                <w:b/>
                <w:color w:val="0D0D0D"/>
                <w:lang w:eastAsia="en-US"/>
              </w:rPr>
            </w:pPr>
            <w:r w:rsidRPr="00994A26">
              <w:rPr>
                <w:b/>
                <w:color w:val="0D0D0D"/>
                <w:lang w:eastAsia="en-US"/>
              </w:rPr>
              <w:lastRenderedPageBreak/>
              <w:t>4. Наявність відповідного дозволу або ліцензії</w:t>
            </w:r>
          </w:p>
        </w:tc>
        <w:tc>
          <w:tcPr>
            <w:tcW w:w="3295" w:type="pct"/>
          </w:tcPr>
          <w:p w:rsidR="00634757" w:rsidRPr="00994A26" w:rsidRDefault="00634757" w:rsidP="00D32628">
            <w:pPr>
              <w:ind w:left="113" w:right="113" w:firstLine="284"/>
              <w:jc w:val="both"/>
              <w:rPr>
                <w:color w:val="0D0D0D"/>
                <w:lang w:eastAsia="en-US"/>
              </w:rPr>
            </w:pPr>
            <w:r w:rsidRPr="002F0772">
              <w:rPr>
                <w:color w:val="0D0D0D"/>
                <w:lang w:eastAsia="en-US"/>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634757" w:rsidRPr="00994A26" w:rsidTr="00D32628">
        <w:trPr>
          <w:trHeight w:val="297"/>
        </w:trPr>
        <w:tc>
          <w:tcPr>
            <w:tcW w:w="1705" w:type="pct"/>
          </w:tcPr>
          <w:p w:rsidR="00634757" w:rsidRPr="00994A26" w:rsidRDefault="00634757" w:rsidP="00D32628">
            <w:pPr>
              <w:ind w:left="113" w:right="113"/>
              <w:jc w:val="both"/>
              <w:rPr>
                <w:b/>
                <w:color w:val="0D0D0D"/>
                <w:lang w:eastAsia="en-US"/>
              </w:rPr>
            </w:pPr>
            <w:r w:rsidRPr="00994A26">
              <w:rPr>
                <w:b/>
                <w:color w:val="0D0D0D"/>
                <w:lang w:eastAsia="en-US"/>
              </w:rPr>
              <w:t>5. Форма тендерної про</w:t>
            </w:r>
            <w:r w:rsidRPr="00994A26">
              <w:rPr>
                <w:b/>
                <w:color w:val="0D0D0D"/>
                <w:lang w:eastAsia="en-US"/>
              </w:rPr>
              <w:softHyphen/>
              <w:t>позиції</w:t>
            </w:r>
          </w:p>
        </w:tc>
        <w:tc>
          <w:tcPr>
            <w:tcW w:w="3295" w:type="pct"/>
          </w:tcPr>
          <w:p w:rsidR="00634757" w:rsidRPr="00994A26" w:rsidRDefault="00634757" w:rsidP="00D32628">
            <w:pPr>
              <w:ind w:left="113" w:right="113" w:firstLine="284"/>
              <w:jc w:val="both"/>
              <w:rPr>
                <w:color w:val="0D0D0D"/>
                <w:lang w:eastAsia="en-US"/>
              </w:rPr>
            </w:pPr>
            <w:r w:rsidRPr="00994A26">
              <w:rPr>
                <w:color w:val="0D0D0D"/>
                <w:lang w:eastAsia="en-US"/>
              </w:rPr>
              <w:t xml:space="preserve">5.1. Форма тендерної пропозиції, заповнена відповідно до </w:t>
            </w:r>
            <w:r w:rsidRPr="00994A26">
              <w:rPr>
                <w:b/>
                <w:bCs/>
                <w:color w:val="0D0D0D"/>
                <w:lang w:eastAsia="en-US"/>
              </w:rPr>
              <w:t>Додатка № 2</w:t>
            </w:r>
            <w:r w:rsidRPr="00994A26">
              <w:rPr>
                <w:color w:val="0D0D0D"/>
                <w:lang w:eastAsia="en-US"/>
              </w:rPr>
              <w:t xml:space="preserve"> до тендерної документації.</w:t>
            </w:r>
          </w:p>
        </w:tc>
      </w:tr>
      <w:tr w:rsidR="00634757" w:rsidRPr="00994A26" w:rsidTr="00D32628">
        <w:trPr>
          <w:trHeight w:val="297"/>
        </w:trPr>
        <w:tc>
          <w:tcPr>
            <w:tcW w:w="1705" w:type="pct"/>
          </w:tcPr>
          <w:p w:rsidR="00634757" w:rsidRPr="00994A26" w:rsidRDefault="00634757" w:rsidP="00D32628">
            <w:pPr>
              <w:ind w:left="113" w:right="113"/>
              <w:jc w:val="both"/>
              <w:rPr>
                <w:b/>
                <w:color w:val="0D0D0D"/>
                <w:lang w:eastAsia="en-US"/>
              </w:rPr>
            </w:pPr>
            <w:r w:rsidRPr="00994A26">
              <w:rPr>
                <w:b/>
                <w:color w:val="0D0D0D"/>
                <w:lang w:eastAsia="en-US"/>
              </w:rPr>
              <w:t xml:space="preserve">6. Інші документи для підписання договору про закупівлю </w:t>
            </w:r>
            <w:r w:rsidRPr="00994A26">
              <w:rPr>
                <w:bCs/>
                <w:i/>
                <w:iCs/>
                <w:color w:val="0D0D0D"/>
                <w:lang w:eastAsia="en-US"/>
              </w:rPr>
              <w:t>(ненадання яких вважатиметься відмовою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і буде підставою для відхилення тендерної пропозиції)</w:t>
            </w:r>
          </w:p>
        </w:tc>
        <w:tc>
          <w:tcPr>
            <w:tcW w:w="3295" w:type="pct"/>
          </w:tcPr>
          <w:p w:rsidR="00847FF8" w:rsidRPr="00696354" w:rsidRDefault="00847FF8" w:rsidP="00847FF8">
            <w:pPr>
              <w:ind w:left="113" w:right="113" w:firstLine="284"/>
              <w:jc w:val="both"/>
              <w:rPr>
                <w:b/>
                <w:bCs/>
                <w:lang w:eastAsia="en-US"/>
              </w:rPr>
            </w:pPr>
            <w:r w:rsidRPr="00696354">
              <w:rPr>
                <w:b/>
                <w:bCs/>
                <w:color w:val="0D0D0D"/>
                <w:lang w:eastAsia="en-US"/>
              </w:rPr>
              <w:t xml:space="preserve">Переможець </w:t>
            </w:r>
            <w:r w:rsidRPr="00696354">
              <w:rPr>
                <w:lang w:eastAsia="en-US"/>
              </w:rPr>
              <w:t xml:space="preserve">протягом </w:t>
            </w:r>
            <w:r w:rsidRPr="00696354">
              <w:rPr>
                <w:b/>
                <w:lang w:eastAsia="en-US"/>
              </w:rPr>
              <w:t>4</w:t>
            </w:r>
            <w:r w:rsidRPr="00696354">
              <w:rPr>
                <w:lang w:eastAsia="en-US"/>
              </w:rPr>
              <w:t xml:space="preserve"> днів з дати оприлюднення на </w:t>
            </w:r>
            <w:proofErr w:type="spellStart"/>
            <w:r w:rsidRPr="00696354">
              <w:rPr>
                <w:lang w:eastAsia="en-US"/>
              </w:rPr>
              <w:t>веб-порталі</w:t>
            </w:r>
            <w:proofErr w:type="spellEnd"/>
            <w:r w:rsidRPr="00696354">
              <w:rPr>
                <w:lang w:eastAsia="en-US"/>
              </w:rPr>
              <w:t xml:space="preserve"> Уповноваженого органу повідомлення про намір укласти договір про закупівлю</w:t>
            </w:r>
            <w:r w:rsidRPr="00696354">
              <w:rPr>
                <w:b/>
                <w:bCs/>
                <w:lang w:eastAsia="en-US"/>
              </w:rPr>
              <w:t xml:space="preserve"> завантажує до електронної системи закупівель:</w:t>
            </w:r>
          </w:p>
          <w:p w:rsidR="00634757" w:rsidRPr="00994A26" w:rsidRDefault="00847FF8" w:rsidP="00847FF8">
            <w:pPr>
              <w:ind w:left="113" w:right="113" w:firstLine="284"/>
              <w:jc w:val="both"/>
              <w:rPr>
                <w:color w:val="0D0D0D"/>
                <w:lang w:eastAsia="en-US"/>
              </w:rPr>
            </w:pPr>
            <w:r w:rsidRPr="00696354">
              <w:rPr>
                <w:shd w:val="clear" w:color="auto" w:fill="FFFFFF"/>
              </w:rPr>
              <w:t>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34757" w:rsidRPr="00994A26" w:rsidTr="00D32628">
        <w:trPr>
          <w:trHeight w:val="297"/>
        </w:trPr>
        <w:tc>
          <w:tcPr>
            <w:tcW w:w="5000" w:type="pct"/>
            <w:gridSpan w:val="2"/>
          </w:tcPr>
          <w:p w:rsidR="00634757" w:rsidRPr="00994A26" w:rsidRDefault="00634757" w:rsidP="00D32628">
            <w:pPr>
              <w:jc w:val="both"/>
              <w:rPr>
                <w:color w:val="0D0D0D"/>
                <w:lang w:eastAsia="en-US"/>
              </w:rPr>
            </w:pPr>
            <w:r w:rsidRPr="00994A26">
              <w:rPr>
                <w:color w:val="0D0D0D"/>
                <w:lang w:eastAsia="en-US"/>
              </w:rPr>
              <w:t>* - завірена підписом керівника/уповноваженої особи та печаткою Учасника (при здійснені діяльності з печаткою).</w:t>
            </w:r>
          </w:p>
        </w:tc>
      </w:tr>
    </w:tbl>
    <w:p w:rsidR="00634757" w:rsidRPr="00994A26" w:rsidRDefault="00634757" w:rsidP="00634757">
      <w:pPr>
        <w:ind w:right="22" w:firstLine="284"/>
        <w:jc w:val="both"/>
        <w:rPr>
          <w:i/>
          <w:color w:val="0D0D0D"/>
        </w:rPr>
      </w:pPr>
      <w:r w:rsidRPr="00994A26">
        <w:rPr>
          <w:b/>
          <w:bCs/>
          <w:i/>
          <w:color w:val="0D0D0D"/>
        </w:rPr>
        <w:t>І.</w:t>
      </w:r>
      <w:r w:rsidRPr="00994A26">
        <w:rPr>
          <w:i/>
          <w:color w:val="0D0D0D"/>
        </w:rPr>
        <w:t xml:space="preserve"> У разі, якщо Учасник надає недостовірну інформацію щодо його відповідності встановленим кваліфікаційним критеріям або не відповідає кваліфікаційним критеріям, його тендерна пропозиція відхиляється відповідно до Закону.</w:t>
      </w:r>
    </w:p>
    <w:p w:rsidR="00634757" w:rsidRPr="00994A26" w:rsidRDefault="00634757" w:rsidP="00634757">
      <w:pPr>
        <w:ind w:firstLine="284"/>
        <w:jc w:val="both"/>
        <w:rPr>
          <w:rFonts w:eastAsia="Calibri"/>
          <w:i/>
          <w:color w:val="0D0D0D"/>
        </w:rPr>
      </w:pPr>
      <w:r w:rsidRPr="00994A26">
        <w:rPr>
          <w:rFonts w:eastAsia="Calibri"/>
          <w:b/>
          <w:bCs/>
          <w:i/>
          <w:color w:val="0D0D0D"/>
        </w:rPr>
        <w:t>ІІ.</w:t>
      </w:r>
      <w:r w:rsidRPr="00994A26">
        <w:rPr>
          <w:rFonts w:eastAsia="Calibri"/>
          <w:i/>
          <w:color w:val="0D0D0D"/>
        </w:rPr>
        <w:t xml:space="preserve"> У разі, якщо Учасник відповідно до норм чинного Законодавства не зобов’язаний складати будь-який із документів зазначених в цій тендерній документації, такий Учасник надає лист-роз’яснення в довільній формі, за підписом уповноваженої особи Учасника та завірений печаткою (у разі наявності), в якому зазначає законодавчі підстави ненадання вище зазначених документів.</w:t>
      </w:r>
    </w:p>
    <w:p w:rsidR="00847FF8" w:rsidRPr="00F5305E" w:rsidRDefault="00847FF8" w:rsidP="00847FF8">
      <w:pPr>
        <w:rPr>
          <w:b/>
          <w:bCs/>
        </w:rPr>
      </w:pPr>
      <w:r>
        <w:rPr>
          <w:b/>
          <w:color w:val="000000"/>
        </w:rPr>
        <w:t>3</w:t>
      </w:r>
      <w:r w:rsidRPr="00F5305E">
        <w:rPr>
          <w:b/>
          <w:color w:val="000000"/>
        </w:rPr>
        <w:t xml:space="preserve">.  </w:t>
      </w:r>
      <w:r w:rsidRPr="00F5305E">
        <w:rPr>
          <w:b/>
          <w:bCs/>
        </w:rPr>
        <w:t>Вимоги до учасників та переможців щодо підтвердження статті 17 Закону у</w:t>
      </w:r>
      <w:r>
        <w:rPr>
          <w:b/>
          <w:bCs/>
        </w:rPr>
        <w:t xml:space="preserve"> </w:t>
      </w:r>
      <w:r w:rsidRPr="00F5305E">
        <w:rPr>
          <w:b/>
          <w:bCs/>
        </w:rPr>
        <w:t>відповідності до Особливостей</w:t>
      </w:r>
    </w:p>
    <w:tbl>
      <w:tblPr>
        <w:tblW w:w="9653" w:type="dxa"/>
        <w:tblLook w:val="04A0"/>
      </w:tblPr>
      <w:tblGrid>
        <w:gridCol w:w="563"/>
        <w:gridCol w:w="2664"/>
        <w:gridCol w:w="2835"/>
        <w:gridCol w:w="3591"/>
      </w:tblGrid>
      <w:tr w:rsidR="00847FF8" w:rsidRPr="00F5305E" w:rsidTr="00C66E82">
        <w:tc>
          <w:tcPr>
            <w:tcW w:w="563" w:type="dxa"/>
            <w:tcBorders>
              <w:top w:val="single" w:sz="4" w:space="0" w:color="000000"/>
              <w:left w:val="single" w:sz="4" w:space="0" w:color="000000"/>
              <w:bottom w:val="single" w:sz="4" w:space="0" w:color="000000"/>
              <w:right w:val="single" w:sz="4" w:space="0" w:color="000000"/>
            </w:tcBorders>
            <w:vAlign w:val="center"/>
            <w:hideMark/>
          </w:tcPr>
          <w:p w:rsidR="00847FF8" w:rsidRPr="00F5305E" w:rsidRDefault="00847FF8" w:rsidP="00C66E82">
            <w:pPr>
              <w:jc w:val="center"/>
              <w:rPr>
                <w:lang w:eastAsia="uk-UA"/>
              </w:rPr>
            </w:pPr>
            <w:r w:rsidRPr="00F5305E">
              <w:rPr>
                <w:b/>
                <w:bCs/>
              </w:rPr>
              <w:lastRenderedPageBreak/>
              <w:t>№ п/п</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847FF8" w:rsidRPr="00F5305E" w:rsidRDefault="00847FF8" w:rsidP="00C66E82">
            <w:pPr>
              <w:jc w:val="center"/>
              <w:rPr>
                <w:lang w:eastAsia="uk-UA"/>
              </w:rPr>
            </w:pPr>
            <w:r w:rsidRPr="00F5305E">
              <w:rPr>
                <w:b/>
                <w:bCs/>
              </w:rPr>
              <w:t>Підстави для відмови в участі у процедурі закупівлі</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47FF8" w:rsidRPr="00F5305E" w:rsidRDefault="00847FF8" w:rsidP="00C66E82">
            <w:pPr>
              <w:jc w:val="center"/>
              <w:rPr>
                <w:b/>
                <w:bCs/>
                <w:lang w:eastAsia="uk-UA"/>
              </w:rPr>
            </w:pPr>
            <w:r w:rsidRPr="00F5305E">
              <w:rPr>
                <w:b/>
                <w:bCs/>
              </w:rPr>
              <w:t>Учасник процедури закупівлі</w:t>
            </w:r>
          </w:p>
        </w:tc>
        <w:tc>
          <w:tcPr>
            <w:tcW w:w="3591" w:type="dxa"/>
            <w:tcBorders>
              <w:top w:val="single" w:sz="4" w:space="0" w:color="000000"/>
              <w:left w:val="single" w:sz="4" w:space="0" w:color="000000"/>
              <w:bottom w:val="single" w:sz="4" w:space="0" w:color="000000"/>
              <w:right w:val="single" w:sz="4" w:space="0" w:color="000000"/>
            </w:tcBorders>
            <w:vAlign w:val="center"/>
            <w:hideMark/>
          </w:tcPr>
          <w:p w:rsidR="00847FF8" w:rsidRPr="00F5305E" w:rsidRDefault="00847FF8" w:rsidP="00C66E82">
            <w:pPr>
              <w:jc w:val="center"/>
              <w:rPr>
                <w:lang w:eastAsia="uk-UA"/>
              </w:rPr>
            </w:pPr>
            <w:r w:rsidRPr="00F5305E">
              <w:rPr>
                <w:b/>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47FF8" w:rsidRPr="00F5305E" w:rsidTr="00C66E82">
        <w:tc>
          <w:tcPr>
            <w:tcW w:w="563"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t>1</w:t>
            </w:r>
          </w:p>
        </w:tc>
        <w:tc>
          <w:tcPr>
            <w:tcW w:w="2664"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F5305E">
              <w:rPr>
                <w:i/>
                <w:iCs/>
                <w:shd w:val="clear" w:color="auto" w:fill="FFFFFF"/>
              </w:rPr>
              <w:t>(</w:t>
            </w:r>
            <w:r w:rsidRPr="00F5305E">
              <w:rPr>
                <w:i/>
                <w:iCs/>
              </w:rPr>
              <w:t>пункт 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47FF8" w:rsidRPr="00F5305E" w:rsidRDefault="00847FF8" w:rsidP="00C66E82">
            <w:pPr>
              <w:jc w:val="both"/>
              <w:rPr>
                <w:lang w:eastAsia="uk-UA"/>
              </w:rPr>
            </w:pPr>
            <w:r w:rsidRPr="00F5305E">
              <w:t>Замовник перевіряє інформацію самостійно.</w:t>
            </w:r>
          </w:p>
        </w:tc>
        <w:tc>
          <w:tcPr>
            <w:tcW w:w="3591"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t>Замовник перевіряє інформацію самостійно. Переможець не надає підтвердження своєї відповідності.</w:t>
            </w:r>
          </w:p>
        </w:tc>
      </w:tr>
      <w:tr w:rsidR="00847FF8" w:rsidRPr="00F5305E" w:rsidTr="00C66E82">
        <w:tc>
          <w:tcPr>
            <w:tcW w:w="563"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t>2</w:t>
            </w:r>
          </w:p>
        </w:tc>
        <w:tc>
          <w:tcPr>
            <w:tcW w:w="2664"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rPr>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5305E">
              <w:t>пункт 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47FF8" w:rsidRPr="00F5305E" w:rsidRDefault="00847FF8" w:rsidP="00C66E82">
            <w:pPr>
              <w:jc w:val="both"/>
              <w:rPr>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rsidR="00847FF8" w:rsidRPr="00F5305E" w:rsidRDefault="00D20B89" w:rsidP="00D20B89">
            <w:pPr>
              <w:jc w:val="both"/>
              <w:rPr>
                <w:lang w:eastAsia="uk-UA"/>
              </w:rPr>
            </w:pPr>
            <w:r>
              <w:t>Якщо н</w:t>
            </w:r>
            <w:r w:rsidR="00847FF8" w:rsidRPr="00F5305E">
              <w:t xml:space="preserve">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w:t>
            </w:r>
            <w:r>
              <w:t xml:space="preserve">буде обмеженим, </w:t>
            </w:r>
            <w:r w:rsidR="00847FF8" w:rsidRPr="00F5305E">
              <w:t xml:space="preserve">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847FF8" w:rsidRPr="00F5305E">
              <w:rPr>
                <w:shd w:val="clear" w:color="auto" w:fill="FFFFFF"/>
              </w:rPr>
              <w:t xml:space="preserve">відомості про юридичну особу, яка є учасником </w:t>
            </w:r>
            <w:r w:rsidR="00847FF8" w:rsidRPr="00F5305E">
              <w:rPr>
                <w:shd w:val="clear" w:color="auto" w:fill="FFFFFF"/>
              </w:rPr>
              <w:lastRenderedPageBreak/>
              <w:t>процедури закупівлі, не внесено до Єдиного державного реєстру осіб, які вчинили корупційні або пов’язані з корупцією правопорушення</w:t>
            </w:r>
            <w:r w:rsidR="00847FF8" w:rsidRPr="00F5305E">
              <w:t>.</w:t>
            </w:r>
          </w:p>
        </w:tc>
      </w:tr>
      <w:tr w:rsidR="00847FF8" w:rsidRPr="00F5305E" w:rsidTr="00C66E82">
        <w:tc>
          <w:tcPr>
            <w:tcW w:w="563"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lastRenderedPageBreak/>
              <w:t>3</w:t>
            </w:r>
          </w:p>
        </w:tc>
        <w:tc>
          <w:tcPr>
            <w:tcW w:w="2664"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5305E">
              <w:t>пункт 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47FF8" w:rsidRPr="00F5305E" w:rsidRDefault="00847FF8" w:rsidP="00C66E82">
            <w:pPr>
              <w:jc w:val="both"/>
              <w:rPr>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rsidR="00847FF8" w:rsidRPr="00F5305E" w:rsidRDefault="00D20B89" w:rsidP="00C66E82">
            <w:pPr>
              <w:jc w:val="both"/>
              <w:rPr>
                <w:lang w:eastAsia="uk-UA"/>
              </w:rPr>
            </w:pPr>
            <w:r>
              <w:t>Якщо н</w:t>
            </w:r>
            <w:r w:rsidR="00847FF8" w:rsidRPr="00F5305E">
              <w:t>а момент оприлюднення оголошення про проведення відкритих торгів доступ до Єдиного державного реєстру осіб, які вчинили корупційні або пов’яз</w:t>
            </w:r>
            <w:r>
              <w:t>ані з корупцією правопорушення буде обмеженим,</w:t>
            </w:r>
            <w:r w:rsidR="00847FF8" w:rsidRPr="00F5305E">
              <w:t xml:space="preserve"> відповідно до пункту 44 Особливостей переможець процедури закупівлі має надати витяг або довідку з Єдиного державного реєст</w:t>
            </w:r>
            <w:r w:rsidR="004D5743">
              <w:t xml:space="preserve">ру осіб, які вчинили корупційні </w:t>
            </w:r>
            <w:r w:rsidR="00847FF8" w:rsidRPr="00F5305E">
              <w:t xml:space="preserve">правопорушення  про те, що </w:t>
            </w:r>
            <w:r w:rsidR="00847FF8" w:rsidRPr="00F5305E">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47FF8" w:rsidRPr="00F5305E" w:rsidTr="00C66E82">
        <w:tc>
          <w:tcPr>
            <w:tcW w:w="563"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t>4</w:t>
            </w:r>
          </w:p>
        </w:tc>
        <w:tc>
          <w:tcPr>
            <w:tcW w:w="2664"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rPr>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F5305E">
                <w:rPr>
                  <w:rStyle w:val="a4"/>
                  <w:rFonts w:eastAsiaTheme="majorEastAsia"/>
                  <w:shd w:val="clear" w:color="auto" w:fill="FFFFFF"/>
                </w:rPr>
                <w:t>пунктом 1 статті 50</w:t>
              </w:r>
            </w:hyperlink>
            <w:r w:rsidRPr="00F5305E">
              <w:rPr>
                <w:shd w:val="clear" w:color="auto" w:fill="FFFFFF"/>
              </w:rPr>
              <w:t xml:space="preserve"> Закону України «Про захист економічної конкуренції», у вигляді вчинення </w:t>
            </w:r>
            <w:proofErr w:type="spellStart"/>
            <w:r w:rsidRPr="00F5305E">
              <w:rPr>
                <w:shd w:val="clear" w:color="auto" w:fill="FFFFFF"/>
              </w:rPr>
              <w:t>антиконкурентних</w:t>
            </w:r>
            <w:proofErr w:type="spellEnd"/>
            <w:r w:rsidRPr="00F5305E">
              <w:rPr>
                <w:shd w:val="clear" w:color="auto" w:fill="FFFFFF"/>
              </w:rPr>
              <w:t xml:space="preserve"> узгоджених дій, що стосуються спотворення результатів тендерів </w:t>
            </w:r>
            <w:r w:rsidRPr="00F5305E">
              <w:rPr>
                <w:shd w:val="clear" w:color="auto" w:fill="FFFFFF"/>
              </w:rPr>
              <w:lastRenderedPageBreak/>
              <w:t>(</w:t>
            </w:r>
            <w:r w:rsidRPr="00F5305E">
              <w:t>пункт 4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47FF8" w:rsidRPr="00F5305E" w:rsidRDefault="00847FF8" w:rsidP="00C66E82">
            <w:pPr>
              <w:jc w:val="both"/>
              <w:rPr>
                <w:lang w:eastAsia="uk-UA"/>
              </w:rPr>
            </w:pPr>
            <w:r w:rsidRPr="00F5305E">
              <w:lastRenderedPageBreak/>
              <w:t>Замовник перевіряє інформацію самостійно.</w:t>
            </w:r>
          </w:p>
        </w:tc>
        <w:tc>
          <w:tcPr>
            <w:tcW w:w="3591"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t>Замовник перевіряє інформацію самостійно. Переможець не надає підтвердження своєї відповідності.</w:t>
            </w:r>
          </w:p>
        </w:tc>
      </w:tr>
      <w:tr w:rsidR="00847FF8" w:rsidRPr="00F5305E" w:rsidTr="00C66E82">
        <w:tc>
          <w:tcPr>
            <w:tcW w:w="563"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lastRenderedPageBreak/>
              <w:t>5</w:t>
            </w:r>
          </w:p>
        </w:tc>
        <w:tc>
          <w:tcPr>
            <w:tcW w:w="2664"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rPr>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5305E">
              <w:t>пункт 5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47FF8" w:rsidRPr="00F5305E" w:rsidRDefault="00847FF8" w:rsidP="00C66E82">
            <w:pPr>
              <w:jc w:val="both"/>
              <w:rPr>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F5305E">
              <w:t>незнятої</w:t>
            </w:r>
            <w:proofErr w:type="spellEnd"/>
            <w:r w:rsidRPr="00F5305E">
              <w:t xml:space="preserve"> чи непогашеної</w:t>
            </w:r>
            <w:r w:rsidR="004D5743">
              <w:rPr>
                <w:lang w:eastAsia="uk-UA"/>
              </w:rPr>
              <w:t xml:space="preserve"> </w:t>
            </w:r>
            <w:r w:rsidRPr="00F5305E">
              <w:t>судимості не має та в розшуку не перебуває.</w:t>
            </w:r>
          </w:p>
        </w:tc>
      </w:tr>
      <w:tr w:rsidR="00847FF8" w:rsidRPr="00F5305E" w:rsidTr="00C66E82">
        <w:tc>
          <w:tcPr>
            <w:tcW w:w="563"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t>6</w:t>
            </w:r>
          </w:p>
        </w:tc>
        <w:tc>
          <w:tcPr>
            <w:tcW w:w="2664"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rPr>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F5305E">
              <w:t>пункт 6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47FF8" w:rsidRPr="00F5305E" w:rsidRDefault="00847FF8" w:rsidP="00C66E82">
            <w:pPr>
              <w:jc w:val="both"/>
              <w:rPr>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F5305E">
              <w:t>незнятої</w:t>
            </w:r>
            <w:proofErr w:type="spellEnd"/>
            <w:r w:rsidRPr="00F5305E">
              <w:t xml:space="preserve"> чи непогашеної судимості не має та в розшуку не перебуває.</w:t>
            </w:r>
          </w:p>
        </w:tc>
      </w:tr>
      <w:tr w:rsidR="00847FF8" w:rsidRPr="00F5305E" w:rsidTr="00C66E82">
        <w:tc>
          <w:tcPr>
            <w:tcW w:w="563"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t>7</w:t>
            </w:r>
          </w:p>
        </w:tc>
        <w:tc>
          <w:tcPr>
            <w:tcW w:w="2664"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rPr>
                <w:shd w:val="clear" w:color="auto" w:fill="FFFFFF"/>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w:t>
            </w:r>
            <w:r w:rsidRPr="00F5305E">
              <w:rPr>
                <w:shd w:val="clear" w:color="auto" w:fill="FFFFFF"/>
              </w:rPr>
              <w:lastRenderedPageBreak/>
              <w:t>іншими учасниками процедури закупівлі та / або з уповноваженою особою (особами), та / або з керівником замовника (</w:t>
            </w:r>
            <w:r w:rsidRPr="00F5305E">
              <w:t>пункт 7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47FF8" w:rsidRPr="00F5305E" w:rsidRDefault="00847FF8" w:rsidP="00C66E82">
            <w:pPr>
              <w:jc w:val="both"/>
              <w:rPr>
                <w:lang w:eastAsia="uk-UA"/>
              </w:rPr>
            </w:pPr>
            <w:r w:rsidRPr="00F5305E">
              <w:lastRenderedPageBreak/>
              <w:t>Замовник перевіряє інформацію самостійно.</w:t>
            </w:r>
          </w:p>
        </w:tc>
        <w:tc>
          <w:tcPr>
            <w:tcW w:w="3591"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w:t>
            </w:r>
            <w:r w:rsidRPr="00F5305E">
              <w:lastRenderedPageBreak/>
              <w:t xml:space="preserve">процедури закупівлі має надати довідку в довільній формі або гарантійний лист  про те, що </w:t>
            </w:r>
            <w:r w:rsidRPr="00F5305E">
              <w:rPr>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F5305E">
              <w:t>. </w:t>
            </w:r>
          </w:p>
        </w:tc>
      </w:tr>
      <w:tr w:rsidR="00847FF8" w:rsidRPr="00F5305E" w:rsidTr="00C66E82">
        <w:tc>
          <w:tcPr>
            <w:tcW w:w="563"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lastRenderedPageBreak/>
              <w:t>8</w:t>
            </w:r>
          </w:p>
        </w:tc>
        <w:tc>
          <w:tcPr>
            <w:tcW w:w="2664"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rPr>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F5305E">
              <w:t>пункт 8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47FF8" w:rsidRPr="00F5305E" w:rsidRDefault="00847FF8" w:rsidP="00C66E82">
            <w:pPr>
              <w:jc w:val="both"/>
              <w:rPr>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F5305E">
              <w:rPr>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847FF8" w:rsidRPr="00F5305E" w:rsidTr="00C66E82">
        <w:tc>
          <w:tcPr>
            <w:tcW w:w="563"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t>9</w:t>
            </w:r>
          </w:p>
        </w:tc>
        <w:tc>
          <w:tcPr>
            <w:tcW w:w="2664"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rPr>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F5305E">
              <w:t>пункт 9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47FF8" w:rsidRPr="00F5305E" w:rsidRDefault="00847FF8" w:rsidP="00C66E82">
            <w:pPr>
              <w:jc w:val="both"/>
              <w:rPr>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F5305E">
              <w:rPr>
                <w:shd w:val="clear" w:color="auto" w:fill="FFFFFF"/>
              </w:rPr>
              <w:t xml:space="preserve">реєстру юридичних осіб, фізичних осіб - підприємців та громадських формувань, </w:t>
            </w:r>
            <w:r w:rsidRPr="00F5305E">
              <w:t>   в який містить інформацію про те, що</w:t>
            </w:r>
            <w:r w:rsidRPr="00F5305E">
              <w:rPr>
                <w:shd w:val="clear" w:color="auto" w:fill="FFFFFF"/>
              </w:rPr>
              <w:t xml:space="preserve"> у Єдиному державному реєстрі юридичних осіб, фізичних осіб - підприємців та громадських формувань наявна </w:t>
            </w:r>
            <w:r w:rsidRPr="00F5305E">
              <w:rPr>
                <w:shd w:val="clear" w:color="auto" w:fill="FFFFFF"/>
              </w:rPr>
              <w:lastRenderedPageBreak/>
              <w:t>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847FF8" w:rsidRPr="00F5305E" w:rsidTr="00C66E82">
        <w:tc>
          <w:tcPr>
            <w:tcW w:w="563"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lastRenderedPageBreak/>
              <w:t>11</w:t>
            </w:r>
          </w:p>
        </w:tc>
        <w:tc>
          <w:tcPr>
            <w:tcW w:w="2664"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rPr>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F5305E">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47FF8" w:rsidRPr="00F5305E" w:rsidRDefault="00847FF8" w:rsidP="00C66E82">
            <w:pPr>
              <w:jc w:val="both"/>
              <w:rPr>
                <w:lang w:eastAsia="uk-UA"/>
              </w:rPr>
            </w:pPr>
            <w:r w:rsidRPr="00F5305E">
              <w:t>Замовник перевіряє інформацію самостійно.</w:t>
            </w:r>
          </w:p>
        </w:tc>
        <w:tc>
          <w:tcPr>
            <w:tcW w:w="3591"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t>Замовник перевіряє інформацію самостійно. Переможець не надає підтвердження своєї відповідності.</w:t>
            </w:r>
          </w:p>
        </w:tc>
      </w:tr>
      <w:tr w:rsidR="00847FF8" w:rsidRPr="00F5305E" w:rsidTr="00C66E82">
        <w:tc>
          <w:tcPr>
            <w:tcW w:w="563"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t>12</w:t>
            </w:r>
          </w:p>
        </w:tc>
        <w:tc>
          <w:tcPr>
            <w:tcW w:w="2664"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rPr>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5305E">
              <w:t>пункт 12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47FF8" w:rsidRPr="00F5305E" w:rsidRDefault="00847FF8" w:rsidP="00C66E82">
            <w:pPr>
              <w:jc w:val="both"/>
              <w:rPr>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F5305E">
              <w:t>незнятої</w:t>
            </w:r>
            <w:proofErr w:type="spellEnd"/>
            <w:r w:rsidRPr="00F5305E">
              <w:t xml:space="preserve"> чи непогашеної</w:t>
            </w:r>
          </w:p>
          <w:p w:rsidR="00847FF8" w:rsidRPr="00F5305E" w:rsidRDefault="00847FF8" w:rsidP="00C66E82">
            <w:pPr>
              <w:jc w:val="both"/>
              <w:rPr>
                <w:lang w:eastAsia="uk-UA"/>
              </w:rPr>
            </w:pPr>
            <w:r w:rsidRPr="00F5305E">
              <w:t>судимості не має та в розшуку не перебуває.</w:t>
            </w:r>
          </w:p>
        </w:tc>
      </w:tr>
      <w:tr w:rsidR="00847FF8" w:rsidRPr="00F5305E" w:rsidTr="00C66E82">
        <w:tc>
          <w:tcPr>
            <w:tcW w:w="563"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t>13</w:t>
            </w:r>
          </w:p>
        </w:tc>
        <w:tc>
          <w:tcPr>
            <w:tcW w:w="2664"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rPr>
                <w:shd w:val="clear" w:color="auto"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w:t>
            </w:r>
            <w:r w:rsidRPr="00F5305E">
              <w:rPr>
                <w:shd w:val="clear" w:color="auto" w:fill="FFFFFF"/>
              </w:rPr>
              <w:lastRenderedPageBreak/>
              <w:t>заборгованості у порядку та на умовах, визначених законодавством країни реєстрації такого учасника (</w:t>
            </w:r>
            <w:r w:rsidRPr="00F5305E">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47FF8" w:rsidRPr="00F5305E" w:rsidRDefault="00847FF8" w:rsidP="00C66E82">
            <w:pPr>
              <w:jc w:val="both"/>
              <w:rPr>
                <w:lang w:eastAsia="uk-UA"/>
              </w:rPr>
            </w:pPr>
            <w:r w:rsidRPr="00F5305E">
              <w:lastRenderedPageBreak/>
              <w:t>Замовник не вимагає підтвердження відповідно до пункту 44 Особливостей</w:t>
            </w:r>
          </w:p>
        </w:tc>
        <w:tc>
          <w:tcPr>
            <w:tcW w:w="3591"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t>Замовник не вимагає підтвердження відповідно до пункту 44 Особливостей</w:t>
            </w:r>
          </w:p>
        </w:tc>
      </w:tr>
      <w:tr w:rsidR="00847FF8" w:rsidRPr="00F5305E" w:rsidTr="00C66E82">
        <w:tc>
          <w:tcPr>
            <w:tcW w:w="563"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jc w:val="both"/>
              <w:rPr>
                <w:lang w:eastAsia="uk-UA"/>
              </w:rPr>
            </w:pPr>
            <w:r w:rsidRPr="00F5305E">
              <w:lastRenderedPageBreak/>
              <w:t>14</w:t>
            </w:r>
          </w:p>
        </w:tc>
        <w:tc>
          <w:tcPr>
            <w:tcW w:w="2664" w:type="dxa"/>
            <w:tcBorders>
              <w:top w:val="single" w:sz="4" w:space="0" w:color="000000"/>
              <w:left w:val="single" w:sz="4" w:space="0" w:color="000000"/>
              <w:bottom w:val="single" w:sz="4" w:space="0" w:color="000000"/>
              <w:right w:val="single" w:sz="4" w:space="0" w:color="000000"/>
            </w:tcBorders>
            <w:hideMark/>
          </w:tcPr>
          <w:p w:rsidR="00847FF8" w:rsidRPr="00F5305E" w:rsidRDefault="00847FF8" w:rsidP="00C66E82">
            <w:pPr>
              <w:shd w:val="clear" w:color="auto" w:fill="FFFFFF"/>
              <w:jc w:val="both"/>
              <w:rPr>
                <w:lang w:eastAsia="uk-UA"/>
              </w:rPr>
            </w:pPr>
            <w:r w:rsidRPr="00F5305E">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47FF8" w:rsidRPr="00F5305E" w:rsidRDefault="00847FF8" w:rsidP="00C66E82">
            <w:pPr>
              <w:shd w:val="clear" w:color="auto" w:fill="FFFFFF"/>
              <w:spacing w:after="150"/>
              <w:jc w:val="both"/>
              <w:rPr>
                <w:lang w:eastAsia="uk-UA"/>
              </w:rPr>
            </w:pPr>
            <w:r w:rsidRPr="00F5305E">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w:t>
            </w:r>
            <w:r w:rsidRPr="00F5305E">
              <w:lastRenderedPageBreak/>
              <w:t>відповідні зобов’язання та відшкодування завданих збитків (частина 2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47FF8" w:rsidRPr="00F5305E" w:rsidRDefault="00847FF8" w:rsidP="00C66E82">
            <w:pPr>
              <w:jc w:val="both"/>
              <w:rPr>
                <w:lang w:eastAsia="uk-UA"/>
              </w:rPr>
            </w:pPr>
            <w:r w:rsidRPr="00F5305E">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847FF8" w:rsidRPr="00F5305E" w:rsidRDefault="00847FF8" w:rsidP="00847FF8">
            <w:pPr>
              <w:pStyle w:val="a5"/>
              <w:widowControl/>
              <w:numPr>
                <w:ilvl w:val="0"/>
                <w:numId w:val="4"/>
              </w:numPr>
              <w:autoSpaceDE/>
              <w:spacing w:after="160" w:line="256" w:lineRule="auto"/>
              <w:ind w:left="410"/>
              <w:contextualSpacing/>
              <w:rPr>
                <w:sz w:val="24"/>
                <w:szCs w:val="24"/>
              </w:rPr>
            </w:pPr>
            <w:r w:rsidRPr="00F5305E">
              <w:rPr>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47FF8" w:rsidRPr="00F5305E" w:rsidRDefault="00847FF8" w:rsidP="00C66E82">
            <w:pPr>
              <w:ind w:left="50"/>
              <w:jc w:val="both"/>
            </w:pPr>
            <w:r w:rsidRPr="00F5305E">
              <w:t xml:space="preserve">або </w:t>
            </w:r>
          </w:p>
          <w:p w:rsidR="00847FF8" w:rsidRPr="00F5305E" w:rsidRDefault="00847FF8" w:rsidP="00C66E82">
            <w:pPr>
              <w:jc w:val="both"/>
              <w:rPr>
                <w:lang w:eastAsia="uk-UA"/>
              </w:rPr>
            </w:pPr>
            <w:r w:rsidRPr="00F5305E">
              <w:t xml:space="preserve">учасник процедури закупівлі, що перебуває в обставинах, зазначених у </w:t>
            </w:r>
            <w:r w:rsidRPr="00F5305E">
              <w:lastRenderedPageBreak/>
              <w:t>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91" w:type="dxa"/>
            <w:tcBorders>
              <w:top w:val="single" w:sz="4" w:space="0" w:color="000000"/>
              <w:left w:val="single" w:sz="4" w:space="0" w:color="000000"/>
              <w:bottom w:val="single" w:sz="4" w:space="0" w:color="000000"/>
              <w:right w:val="single" w:sz="4" w:space="0" w:color="000000"/>
            </w:tcBorders>
          </w:tcPr>
          <w:p w:rsidR="00847FF8" w:rsidRPr="00F5305E" w:rsidRDefault="00847FF8" w:rsidP="00C66E82">
            <w:pPr>
              <w:jc w:val="both"/>
              <w:rPr>
                <w:lang w:eastAsia="uk-UA"/>
              </w:rPr>
            </w:pPr>
            <w:r w:rsidRPr="00F5305E">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47FF8" w:rsidRPr="00F5305E" w:rsidRDefault="00847FF8" w:rsidP="00C66E82"/>
          <w:p w:rsidR="00847FF8" w:rsidRPr="00F5305E" w:rsidRDefault="00847FF8" w:rsidP="00C66E82">
            <w:pPr>
              <w:jc w:val="both"/>
            </w:pPr>
            <w:r w:rsidRPr="00F5305E">
              <w:t>або</w:t>
            </w:r>
          </w:p>
          <w:p w:rsidR="00847FF8" w:rsidRPr="00F5305E" w:rsidRDefault="00847FF8" w:rsidP="00C66E82"/>
          <w:p w:rsidR="00847FF8" w:rsidRPr="00F5305E" w:rsidRDefault="00847FF8" w:rsidP="00C66E82">
            <w:pPr>
              <w:jc w:val="both"/>
              <w:rPr>
                <w:lang w:eastAsia="uk-UA"/>
              </w:rPr>
            </w:pPr>
            <w:r w:rsidRPr="00F5305E">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47FF8" w:rsidRPr="00F5305E" w:rsidRDefault="00847FF8" w:rsidP="00847FF8">
      <w:pPr>
        <w:rPr>
          <w:lang w:eastAsia="uk-UA"/>
        </w:rPr>
      </w:pPr>
    </w:p>
    <w:p w:rsidR="00847FF8" w:rsidRPr="00F5305E" w:rsidRDefault="00847FF8" w:rsidP="00847FF8">
      <w:pPr>
        <w:jc w:val="both"/>
      </w:pPr>
      <w:r w:rsidRPr="00F5305E">
        <w:rPr>
          <w:b/>
          <w:bCs/>
        </w:rPr>
        <w:t>ВАЖЛИВО!</w:t>
      </w:r>
      <w:r w:rsidRPr="00F5305E">
        <w:t xml:space="preserve"> </w:t>
      </w:r>
    </w:p>
    <w:p w:rsidR="00847FF8" w:rsidRPr="00F5305E" w:rsidRDefault="00847FF8" w:rsidP="00847FF8">
      <w:pPr>
        <w:jc w:val="both"/>
      </w:pPr>
    </w:p>
    <w:p w:rsidR="00847FF8" w:rsidRPr="00F5305E" w:rsidRDefault="00847FF8" w:rsidP="00847FF8">
      <w:pPr>
        <w:jc w:val="both"/>
      </w:pPr>
      <w:r w:rsidRPr="00F5305E">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w:t>
      </w:r>
      <w:r w:rsidR="004D5743">
        <w:t>,</w:t>
      </w:r>
      <w:r w:rsidRPr="00F5305E">
        <w:t xml:space="preserve">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47FF8" w:rsidRPr="00F5305E" w:rsidRDefault="00847FF8" w:rsidP="00847FF8"/>
    <w:p w:rsidR="00847FF8" w:rsidRPr="00F5305E" w:rsidRDefault="00847FF8" w:rsidP="00847FF8">
      <w:pPr>
        <w:jc w:val="both"/>
        <w:rPr>
          <w:bCs/>
        </w:rPr>
      </w:pPr>
      <w:r w:rsidRPr="00F5305E">
        <w:rPr>
          <w:bC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47FF8" w:rsidRPr="00F5305E" w:rsidRDefault="00847FF8" w:rsidP="00847FF8">
      <w:pPr>
        <w:jc w:val="both"/>
        <w:rPr>
          <w:bCs/>
        </w:rPr>
      </w:pPr>
      <w:r w:rsidRPr="00F5305E">
        <w:rPr>
          <w:bC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47FF8" w:rsidRPr="00F5305E" w:rsidRDefault="00847FF8" w:rsidP="00847FF8">
      <w:pPr>
        <w:jc w:val="both"/>
        <w:rPr>
          <w:bCs/>
        </w:rPr>
      </w:pPr>
      <w:r w:rsidRPr="00F5305E">
        <w:rPr>
          <w:bC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47FF8" w:rsidRPr="00696354" w:rsidRDefault="00847FF8" w:rsidP="00847FF8">
      <w:pPr>
        <w:ind w:right="-25"/>
        <w:rPr>
          <w:b/>
          <w:bCs/>
        </w:rPr>
      </w:pPr>
      <w:r>
        <w:rPr>
          <w:b/>
          <w:bCs/>
        </w:rPr>
        <w:t>4</w:t>
      </w:r>
      <w:r w:rsidRPr="00696354">
        <w:rPr>
          <w:b/>
          <w:bCs/>
        </w:rPr>
        <w:t>. Учасники при поданні тендерної пропозиції повинні враховувати норми:</w:t>
      </w:r>
    </w:p>
    <w:p w:rsidR="00847FF8" w:rsidRPr="00696354" w:rsidRDefault="00847FF8" w:rsidP="00847FF8">
      <w:pPr>
        <w:ind w:right="-25" w:firstLine="709"/>
        <w:jc w:val="both"/>
        <w:rPr>
          <w:bCs/>
        </w:rPr>
      </w:pPr>
      <w:r w:rsidRPr="00696354">
        <w:rPr>
          <w:bCs/>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47FF8" w:rsidRPr="00696354" w:rsidRDefault="00847FF8" w:rsidP="00847FF8">
      <w:pPr>
        <w:ind w:right="-25" w:firstLine="709"/>
        <w:jc w:val="both"/>
        <w:rPr>
          <w:bCs/>
        </w:rPr>
      </w:pPr>
      <w:r w:rsidRPr="00696354">
        <w:rPr>
          <w:bCs/>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696354">
        <w:rPr>
          <w:bCs/>
        </w:rPr>
        <w:lastRenderedPageBreak/>
        <w:t>заборонено ввезення на митну територію України в митному режимі імпорту товарів з Російської Федерації;</w:t>
      </w:r>
    </w:p>
    <w:p w:rsidR="00847FF8" w:rsidRPr="00696354" w:rsidRDefault="00847FF8" w:rsidP="00847FF8">
      <w:pPr>
        <w:ind w:right="-25" w:firstLine="709"/>
        <w:jc w:val="both"/>
        <w:rPr>
          <w:bCs/>
        </w:rPr>
      </w:pPr>
      <w:r w:rsidRPr="00696354">
        <w:rPr>
          <w:bCs/>
        </w:rPr>
        <w:t>- Закону України “Про забезпечення прав і свобод громадян та правовий режим на тимчасово окупованій території України” від 15.04.2014 № 1207-VII.</w:t>
      </w:r>
    </w:p>
    <w:p w:rsidR="00696354" w:rsidRPr="00994A26" w:rsidRDefault="00847FF8" w:rsidP="00356489">
      <w:pPr>
        <w:ind w:right="-25" w:firstLine="709"/>
        <w:jc w:val="both"/>
      </w:pPr>
      <w:r w:rsidRPr="00696354">
        <w:rPr>
          <w:bCs/>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sectPr w:rsidR="00696354" w:rsidRPr="00994A26" w:rsidSect="00642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Segoe UI Symbol"/>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3"/>
      <w:numFmt w:val="bullet"/>
      <w:lvlText w:val="-"/>
      <w:lvlJc w:val="left"/>
      <w:pPr>
        <w:tabs>
          <w:tab w:val="num" w:pos="360"/>
        </w:tabs>
        <w:ind w:left="720" w:hanging="360"/>
      </w:pPr>
      <w:rPr>
        <w:rFonts w:ascii="Times New Roman" w:hAnsi="Times New Roman" w:cs="Times New Roman"/>
      </w:rPr>
    </w:lvl>
    <w:lvl w:ilvl="1">
      <w:start w:val="1"/>
      <w:numFmt w:val="bullet"/>
      <w:lvlText w:val="o"/>
      <w:lvlJc w:val="left"/>
      <w:pPr>
        <w:tabs>
          <w:tab w:val="num" w:pos="1080"/>
        </w:tabs>
        <w:ind w:left="1440" w:hanging="360"/>
      </w:pPr>
      <w:rPr>
        <w:rFonts w:ascii="Courier New" w:eastAsia="Times New Roman" w:hAnsi="Courier New"/>
      </w:rPr>
    </w:lvl>
    <w:lvl w:ilvl="2">
      <w:start w:val="1"/>
      <w:numFmt w:val="bullet"/>
      <w:lvlText w:val="▪"/>
      <w:lvlJc w:val="left"/>
      <w:pPr>
        <w:tabs>
          <w:tab w:val="num" w:pos="1800"/>
        </w:tabs>
        <w:ind w:left="2160" w:hanging="180"/>
      </w:pPr>
      <w:rPr>
        <w:rFonts w:ascii="Noto Sans Symbols" w:eastAsia="Times New Roman" w:hAnsi="Noto Sans Symbols"/>
      </w:rPr>
    </w:lvl>
    <w:lvl w:ilvl="3">
      <w:start w:val="1"/>
      <w:numFmt w:val="bullet"/>
      <w:lvlText w:val="●"/>
      <w:lvlJc w:val="left"/>
      <w:pPr>
        <w:tabs>
          <w:tab w:val="num" w:pos="2520"/>
        </w:tabs>
        <w:ind w:left="2880" w:hanging="360"/>
      </w:pPr>
      <w:rPr>
        <w:rFonts w:ascii="Noto Sans Symbols" w:eastAsia="Times New Roman" w:hAnsi="Noto Sans Symbols"/>
      </w:rPr>
    </w:lvl>
    <w:lvl w:ilvl="4">
      <w:start w:val="1"/>
      <w:numFmt w:val="bullet"/>
      <w:lvlText w:val="o"/>
      <w:lvlJc w:val="left"/>
      <w:pPr>
        <w:tabs>
          <w:tab w:val="num" w:pos="3240"/>
        </w:tabs>
        <w:ind w:left="3600" w:hanging="360"/>
      </w:pPr>
      <w:rPr>
        <w:rFonts w:ascii="Courier New" w:eastAsia="Times New Roman" w:hAnsi="Courier New"/>
      </w:rPr>
    </w:lvl>
    <w:lvl w:ilvl="5">
      <w:start w:val="1"/>
      <w:numFmt w:val="bullet"/>
      <w:lvlText w:val="▪"/>
      <w:lvlJc w:val="left"/>
      <w:pPr>
        <w:tabs>
          <w:tab w:val="num" w:pos="3960"/>
        </w:tabs>
        <w:ind w:left="4320" w:hanging="180"/>
      </w:pPr>
      <w:rPr>
        <w:rFonts w:ascii="Noto Sans Symbols" w:eastAsia="Times New Roman" w:hAnsi="Noto Sans Symbols"/>
      </w:rPr>
    </w:lvl>
    <w:lvl w:ilvl="6">
      <w:start w:val="1"/>
      <w:numFmt w:val="bullet"/>
      <w:lvlText w:val="●"/>
      <w:lvlJc w:val="left"/>
      <w:pPr>
        <w:tabs>
          <w:tab w:val="num" w:pos="4680"/>
        </w:tabs>
        <w:ind w:left="5040" w:hanging="360"/>
      </w:pPr>
      <w:rPr>
        <w:rFonts w:ascii="Noto Sans Symbols" w:eastAsia="Times New Roman" w:hAnsi="Noto Sans Symbols"/>
      </w:rPr>
    </w:lvl>
    <w:lvl w:ilvl="7">
      <w:start w:val="1"/>
      <w:numFmt w:val="bullet"/>
      <w:lvlText w:val="o"/>
      <w:lvlJc w:val="left"/>
      <w:pPr>
        <w:tabs>
          <w:tab w:val="num" w:pos="5400"/>
        </w:tabs>
        <w:ind w:left="5760" w:hanging="360"/>
      </w:pPr>
      <w:rPr>
        <w:rFonts w:ascii="Courier New" w:eastAsia="Times New Roman" w:hAnsi="Courier New"/>
      </w:rPr>
    </w:lvl>
    <w:lvl w:ilvl="8">
      <w:start w:val="1"/>
      <w:numFmt w:val="bullet"/>
      <w:lvlText w:val="▪"/>
      <w:lvlJc w:val="left"/>
      <w:pPr>
        <w:tabs>
          <w:tab w:val="num" w:pos="6120"/>
        </w:tabs>
        <w:ind w:left="6480" w:hanging="180"/>
      </w:pPr>
      <w:rPr>
        <w:rFonts w:ascii="Noto Sans Symbols" w:eastAsia="Times New Roman" w:hAnsi="Noto Sans Symbols"/>
      </w:rPr>
    </w:lvl>
  </w:abstractNum>
  <w:abstractNum w:abstractNumId="1">
    <w:nsid w:val="47D16F89"/>
    <w:multiLevelType w:val="multilevel"/>
    <w:tmpl w:val="C65C5FD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28D03D5"/>
    <w:multiLevelType w:val="hybridMultilevel"/>
    <w:tmpl w:val="5C8282C8"/>
    <w:lvl w:ilvl="0" w:tplc="FFFFFFFF">
      <w:numFmt w:val="bullet"/>
      <w:lvlText w:val="-"/>
      <w:lvlJc w:val="left"/>
      <w:pPr>
        <w:tabs>
          <w:tab w:val="num" w:pos="2148"/>
        </w:tabs>
        <w:ind w:left="214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FELayout/>
  </w:compat>
  <w:rsids>
    <w:rsidRoot w:val="00B06E59"/>
    <w:rsid w:val="0004237D"/>
    <w:rsid w:val="00082E5B"/>
    <w:rsid w:val="00163692"/>
    <w:rsid w:val="001757A1"/>
    <w:rsid w:val="00190FD4"/>
    <w:rsid w:val="001A6501"/>
    <w:rsid w:val="001D0235"/>
    <w:rsid w:val="001E0C1C"/>
    <w:rsid w:val="002251E4"/>
    <w:rsid w:val="00276896"/>
    <w:rsid w:val="002A640C"/>
    <w:rsid w:val="002C5B04"/>
    <w:rsid w:val="002D5DFC"/>
    <w:rsid w:val="002F0772"/>
    <w:rsid w:val="002F44CE"/>
    <w:rsid w:val="00356489"/>
    <w:rsid w:val="00372DB8"/>
    <w:rsid w:val="00376E42"/>
    <w:rsid w:val="0039793C"/>
    <w:rsid w:val="003D3B1D"/>
    <w:rsid w:val="004343E5"/>
    <w:rsid w:val="00463D37"/>
    <w:rsid w:val="00490723"/>
    <w:rsid w:val="004A0F9C"/>
    <w:rsid w:val="004D5743"/>
    <w:rsid w:val="00521D29"/>
    <w:rsid w:val="0053260D"/>
    <w:rsid w:val="00536B3D"/>
    <w:rsid w:val="00542794"/>
    <w:rsid w:val="00555929"/>
    <w:rsid w:val="00603EFD"/>
    <w:rsid w:val="00634757"/>
    <w:rsid w:val="0064272C"/>
    <w:rsid w:val="00696354"/>
    <w:rsid w:val="006A6A75"/>
    <w:rsid w:val="006E3EFB"/>
    <w:rsid w:val="00745EA9"/>
    <w:rsid w:val="007616D3"/>
    <w:rsid w:val="007669E5"/>
    <w:rsid w:val="00770785"/>
    <w:rsid w:val="007823CD"/>
    <w:rsid w:val="00783A49"/>
    <w:rsid w:val="0079710E"/>
    <w:rsid w:val="007A0383"/>
    <w:rsid w:val="007F12B9"/>
    <w:rsid w:val="007F5FBD"/>
    <w:rsid w:val="0080551B"/>
    <w:rsid w:val="00847FF8"/>
    <w:rsid w:val="00867D58"/>
    <w:rsid w:val="008874B5"/>
    <w:rsid w:val="00893BDA"/>
    <w:rsid w:val="009257B4"/>
    <w:rsid w:val="009432FD"/>
    <w:rsid w:val="00951E91"/>
    <w:rsid w:val="0098728B"/>
    <w:rsid w:val="00991B16"/>
    <w:rsid w:val="00994A26"/>
    <w:rsid w:val="009B4B81"/>
    <w:rsid w:val="009C2C95"/>
    <w:rsid w:val="00A13EBC"/>
    <w:rsid w:val="00A1436C"/>
    <w:rsid w:val="00A37DC1"/>
    <w:rsid w:val="00A61EB1"/>
    <w:rsid w:val="00AB688A"/>
    <w:rsid w:val="00AF61F4"/>
    <w:rsid w:val="00B034CC"/>
    <w:rsid w:val="00B06E59"/>
    <w:rsid w:val="00B13E7A"/>
    <w:rsid w:val="00B4741D"/>
    <w:rsid w:val="00B62D7A"/>
    <w:rsid w:val="00B64029"/>
    <w:rsid w:val="00BC5395"/>
    <w:rsid w:val="00C402E6"/>
    <w:rsid w:val="00CB0337"/>
    <w:rsid w:val="00CC542A"/>
    <w:rsid w:val="00CD5F69"/>
    <w:rsid w:val="00CE32DE"/>
    <w:rsid w:val="00CF614F"/>
    <w:rsid w:val="00D20B89"/>
    <w:rsid w:val="00D62D8A"/>
    <w:rsid w:val="00D62ED0"/>
    <w:rsid w:val="00D657E3"/>
    <w:rsid w:val="00D74BDB"/>
    <w:rsid w:val="00DA31E1"/>
    <w:rsid w:val="00DB5421"/>
    <w:rsid w:val="00DD4AF5"/>
    <w:rsid w:val="00DF6FB7"/>
    <w:rsid w:val="00E4550F"/>
    <w:rsid w:val="00E53307"/>
    <w:rsid w:val="00E726BD"/>
    <w:rsid w:val="00E86894"/>
    <w:rsid w:val="00E965F9"/>
    <w:rsid w:val="00EB29F7"/>
    <w:rsid w:val="00EC0B63"/>
    <w:rsid w:val="00EE3E4F"/>
    <w:rsid w:val="00F000FF"/>
    <w:rsid w:val="00F2111C"/>
    <w:rsid w:val="00F30E1C"/>
    <w:rsid w:val="00F44E52"/>
    <w:rsid w:val="00F543D0"/>
    <w:rsid w:val="00F765CE"/>
    <w:rsid w:val="00FD6A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color w:val="000000"/>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57"/>
    <w:pPr>
      <w:spacing w:after="0" w:line="240" w:lineRule="auto"/>
    </w:pPr>
    <w:rPr>
      <w:rFonts w:eastAsia="Times New Roman"/>
      <w:color w:val="auto"/>
      <w:sz w:val="24"/>
      <w:szCs w:val="24"/>
      <w:vertAlign w:val="baseline"/>
      <w:lang w:val="uk-UA" w:eastAsia="ru-RU"/>
    </w:rPr>
  </w:style>
  <w:style w:type="paragraph" w:styleId="2">
    <w:name w:val="heading 2"/>
    <w:basedOn w:val="a"/>
    <w:next w:val="a"/>
    <w:link w:val="20"/>
    <w:uiPriority w:val="9"/>
    <w:unhideWhenUsed/>
    <w:qFormat/>
    <w:rsid w:val="00A13E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13EBC"/>
    <w:rPr>
      <w:rFonts w:asciiTheme="majorHAnsi" w:eastAsiaTheme="majorEastAsia" w:hAnsiTheme="majorHAnsi" w:cstheme="majorBidi"/>
      <w:b/>
      <w:bCs/>
      <w:color w:val="4F81BD" w:themeColor="accent1"/>
      <w:sz w:val="26"/>
      <w:szCs w:val="26"/>
      <w:vertAlign w:val="baseline"/>
      <w:lang w:val="uk-UA" w:eastAsia="ru-RU"/>
    </w:rPr>
  </w:style>
  <w:style w:type="character" w:styleId="a4">
    <w:name w:val="Hyperlink"/>
    <w:basedOn w:val="a0"/>
    <w:uiPriority w:val="99"/>
    <w:semiHidden/>
    <w:unhideWhenUsed/>
    <w:rsid w:val="00847FF8"/>
    <w:rPr>
      <w:color w:val="0000FF" w:themeColor="hyperlink"/>
      <w:u w:val="single"/>
    </w:rPr>
  </w:style>
  <w:style w:type="paragraph" w:styleId="a5">
    <w:name w:val="List Paragraph"/>
    <w:basedOn w:val="a"/>
    <w:uiPriority w:val="34"/>
    <w:qFormat/>
    <w:rsid w:val="00847FF8"/>
    <w:pPr>
      <w:widowControl w:val="0"/>
      <w:autoSpaceDE w:val="0"/>
      <w:autoSpaceDN w:val="0"/>
      <w:ind w:left="348" w:firstLine="662"/>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0"/>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57"/>
    <w:pPr>
      <w:spacing w:after="0" w:line="240" w:lineRule="auto"/>
    </w:pPr>
    <w:rPr>
      <w:rFonts w:eastAsia="Times New Roman"/>
      <w:color w:val="auto"/>
      <w:sz w:val="24"/>
      <w:szCs w:val="24"/>
      <w:vertAlign w:val="baseline"/>
      <w:lang w:val="uk-UA" w:eastAsia="ru-RU"/>
    </w:rPr>
  </w:style>
  <w:style w:type="paragraph" w:styleId="2">
    <w:name w:val="heading 2"/>
    <w:basedOn w:val="a"/>
    <w:next w:val="a"/>
    <w:link w:val="20"/>
    <w:uiPriority w:val="9"/>
    <w:unhideWhenUsed/>
    <w:qFormat/>
    <w:rsid w:val="00A13E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13EBC"/>
    <w:rPr>
      <w:rFonts w:asciiTheme="majorHAnsi" w:eastAsiaTheme="majorEastAsia" w:hAnsiTheme="majorHAnsi" w:cstheme="majorBidi"/>
      <w:b/>
      <w:bCs/>
      <w:color w:val="4F81BD" w:themeColor="accent1"/>
      <w:sz w:val="26"/>
      <w:szCs w:val="26"/>
      <w:vertAlign w:val="baseline"/>
      <w:lang w:val="uk-UA" w:eastAsia="ru-RU"/>
    </w:rPr>
  </w:style>
  <w:style w:type="character" w:styleId="a4">
    <w:name w:val="Hyperlink"/>
    <w:basedOn w:val="a0"/>
    <w:uiPriority w:val="99"/>
    <w:semiHidden/>
    <w:unhideWhenUsed/>
    <w:rsid w:val="00847FF8"/>
    <w:rPr>
      <w:color w:val="0000FF" w:themeColor="hyperlink"/>
      <w:u w:val="single"/>
    </w:rPr>
  </w:style>
  <w:style w:type="paragraph" w:styleId="a5">
    <w:name w:val="List Paragraph"/>
    <w:basedOn w:val="a"/>
    <w:uiPriority w:val="34"/>
    <w:qFormat/>
    <w:rsid w:val="00847FF8"/>
    <w:pPr>
      <w:widowControl w:val="0"/>
      <w:autoSpaceDE w:val="0"/>
      <w:autoSpaceDN w:val="0"/>
      <w:ind w:left="348" w:firstLine="662"/>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17054</Words>
  <Characters>9721</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36</cp:revision>
  <dcterms:created xsi:type="dcterms:W3CDTF">2022-12-15T17:59:00Z</dcterms:created>
  <dcterms:modified xsi:type="dcterms:W3CDTF">2024-01-26T12:05:00Z</dcterms:modified>
</cp:coreProperties>
</file>