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190E" w14:textId="77777777" w:rsidR="0072622D" w:rsidRPr="00A81146" w:rsidRDefault="0072622D" w:rsidP="005D358C">
      <w:pPr>
        <w:spacing w:after="0" w:line="240" w:lineRule="auto"/>
        <w:jc w:val="center"/>
        <w:rPr>
          <w:rFonts w:ascii="Times New Roman" w:hAnsi="Times New Roman"/>
          <w:b/>
          <w:color w:val="000000" w:themeColor="text1"/>
          <w:sz w:val="28"/>
          <w:szCs w:val="28"/>
        </w:rPr>
      </w:pPr>
      <w:r w:rsidRPr="00A81146">
        <w:rPr>
          <w:rFonts w:ascii="Times New Roman" w:hAnsi="Times New Roman"/>
          <w:b/>
          <w:color w:val="000000" w:themeColor="text1"/>
          <w:sz w:val="28"/>
          <w:szCs w:val="28"/>
        </w:rPr>
        <w:t>ТЕРНОПІЛЬСЬКИЙ НАЦІОНАЛЬНИЙ ПЕДАГОГІЧНИЙ УНІВЕРСИТЕТ ІМЕНІ ВОЛОДИМИРА ГНАТЮКА</w:t>
      </w:r>
    </w:p>
    <w:p w14:paraId="33CD0F1F" w14:textId="77777777" w:rsidR="0072622D" w:rsidRPr="00A81146" w:rsidRDefault="0072622D" w:rsidP="005D358C">
      <w:pPr>
        <w:pStyle w:val="af1"/>
        <w:spacing w:before="0" w:after="0" w:line="240" w:lineRule="auto"/>
        <w:rPr>
          <w:rFonts w:ascii="Times New Roman" w:hAnsi="Times New Roman"/>
          <w:color w:val="000000" w:themeColor="text1"/>
          <w:sz w:val="28"/>
          <w:szCs w:val="28"/>
          <w:lang w:val="en-US"/>
        </w:rPr>
      </w:pPr>
    </w:p>
    <w:tbl>
      <w:tblPr>
        <w:tblW w:w="9889" w:type="dxa"/>
        <w:tblLook w:val="00A0" w:firstRow="1" w:lastRow="0" w:firstColumn="1" w:lastColumn="0" w:noHBand="0" w:noVBand="0"/>
      </w:tblPr>
      <w:tblGrid>
        <w:gridCol w:w="5637"/>
        <w:gridCol w:w="4252"/>
      </w:tblGrid>
      <w:tr w:rsidR="0072622D" w:rsidRPr="00A81146" w14:paraId="1158E59D" w14:textId="77777777" w:rsidTr="009E061E">
        <w:tc>
          <w:tcPr>
            <w:tcW w:w="5637" w:type="dxa"/>
          </w:tcPr>
          <w:p w14:paraId="5CC9D45A" w14:textId="77777777" w:rsidR="0072622D" w:rsidRPr="00A81146" w:rsidRDefault="0072622D" w:rsidP="005D358C">
            <w:pPr>
              <w:pStyle w:val="af1"/>
              <w:spacing w:before="0" w:after="0" w:line="240" w:lineRule="auto"/>
              <w:jc w:val="left"/>
              <w:rPr>
                <w:rFonts w:ascii="Times New Roman" w:hAnsi="Times New Roman"/>
                <w:bCs w:val="0"/>
                <w:color w:val="000000" w:themeColor="text1"/>
                <w:sz w:val="28"/>
                <w:szCs w:val="28"/>
              </w:rPr>
            </w:pPr>
          </w:p>
        </w:tc>
        <w:tc>
          <w:tcPr>
            <w:tcW w:w="4252" w:type="dxa"/>
          </w:tcPr>
          <w:p w14:paraId="45E47476" w14:textId="77777777" w:rsidR="0072622D" w:rsidRPr="00A81146" w:rsidRDefault="0072622D" w:rsidP="005D358C">
            <w:pPr>
              <w:pStyle w:val="af1"/>
              <w:spacing w:before="0" w:after="0" w:line="240" w:lineRule="auto"/>
              <w:jc w:val="right"/>
              <w:rPr>
                <w:rFonts w:ascii="Times New Roman" w:hAnsi="Times New Roman"/>
                <w:bCs w:val="0"/>
                <w:color w:val="000000" w:themeColor="text1"/>
                <w:sz w:val="28"/>
                <w:szCs w:val="28"/>
              </w:rPr>
            </w:pPr>
            <w:r w:rsidRPr="00A81146">
              <w:rPr>
                <w:rFonts w:ascii="Times New Roman" w:hAnsi="Times New Roman"/>
                <w:color w:val="000000" w:themeColor="text1"/>
                <w:sz w:val="28"/>
                <w:szCs w:val="28"/>
              </w:rPr>
              <w:t>ЗАТВЕРДЖЕНО</w:t>
            </w:r>
          </w:p>
          <w:p w14:paraId="68549EB1" w14:textId="77777777" w:rsidR="0072622D" w:rsidRPr="00A81146" w:rsidRDefault="0072622D" w:rsidP="005D358C">
            <w:pPr>
              <w:pStyle w:val="af1"/>
              <w:spacing w:before="0" w:after="0" w:line="240" w:lineRule="auto"/>
              <w:jc w:val="right"/>
              <w:rPr>
                <w:rFonts w:ascii="Times New Roman" w:hAnsi="Times New Roman"/>
                <w:bCs w:val="0"/>
                <w:color w:val="000000" w:themeColor="text1"/>
                <w:sz w:val="28"/>
                <w:szCs w:val="28"/>
              </w:rPr>
            </w:pPr>
          </w:p>
        </w:tc>
      </w:tr>
      <w:tr w:rsidR="0072622D" w:rsidRPr="00A81146" w14:paraId="0D3DC282" w14:textId="77777777" w:rsidTr="009E061E">
        <w:tc>
          <w:tcPr>
            <w:tcW w:w="5637" w:type="dxa"/>
          </w:tcPr>
          <w:p w14:paraId="1A6D6E70" w14:textId="77777777" w:rsidR="0072622D" w:rsidRPr="00A81146" w:rsidRDefault="0072622D" w:rsidP="005D358C">
            <w:pPr>
              <w:pStyle w:val="af1"/>
              <w:spacing w:before="0" w:after="0" w:line="240" w:lineRule="auto"/>
              <w:jc w:val="left"/>
              <w:rPr>
                <w:rFonts w:ascii="Times New Roman" w:hAnsi="Times New Roman"/>
                <w:bCs w:val="0"/>
                <w:color w:val="000000" w:themeColor="text1"/>
                <w:sz w:val="28"/>
                <w:szCs w:val="28"/>
              </w:rPr>
            </w:pPr>
          </w:p>
        </w:tc>
        <w:tc>
          <w:tcPr>
            <w:tcW w:w="4252" w:type="dxa"/>
          </w:tcPr>
          <w:p w14:paraId="73326D37" w14:textId="77777777" w:rsidR="0072622D" w:rsidRPr="00A81146" w:rsidRDefault="0072622D" w:rsidP="005D358C">
            <w:pPr>
              <w:pStyle w:val="af1"/>
              <w:spacing w:before="0" w:after="0" w:line="240" w:lineRule="auto"/>
              <w:jc w:val="right"/>
              <w:rPr>
                <w:rFonts w:ascii="Times New Roman" w:hAnsi="Times New Roman"/>
                <w:bCs w:val="0"/>
                <w:color w:val="000000" w:themeColor="text1"/>
                <w:sz w:val="28"/>
                <w:szCs w:val="28"/>
              </w:rPr>
            </w:pPr>
            <w:r w:rsidRPr="00A81146">
              <w:rPr>
                <w:rFonts w:ascii="Times New Roman" w:hAnsi="Times New Roman"/>
                <w:color w:val="000000" w:themeColor="text1"/>
                <w:sz w:val="28"/>
                <w:szCs w:val="28"/>
              </w:rPr>
              <w:t>Рішенням</w:t>
            </w:r>
          </w:p>
          <w:p w14:paraId="7094CF76" w14:textId="77777777" w:rsidR="0072622D" w:rsidRPr="00A81146" w:rsidRDefault="0072622D" w:rsidP="005D358C">
            <w:pPr>
              <w:pStyle w:val="af1"/>
              <w:spacing w:before="0" w:after="0" w:line="240" w:lineRule="auto"/>
              <w:jc w:val="right"/>
              <w:rPr>
                <w:rFonts w:ascii="Times New Roman" w:hAnsi="Times New Roman"/>
                <w:bCs w:val="0"/>
                <w:color w:val="000000" w:themeColor="text1"/>
                <w:sz w:val="28"/>
                <w:szCs w:val="28"/>
              </w:rPr>
            </w:pPr>
            <w:r w:rsidRPr="00A81146">
              <w:rPr>
                <w:rFonts w:ascii="Times New Roman" w:hAnsi="Times New Roman"/>
                <w:color w:val="000000" w:themeColor="text1"/>
                <w:sz w:val="28"/>
                <w:szCs w:val="28"/>
              </w:rPr>
              <w:t>уповноваженої особи</w:t>
            </w:r>
          </w:p>
          <w:p w14:paraId="17E7E512" w14:textId="0347EF22" w:rsidR="0072622D" w:rsidRPr="00A81146" w:rsidRDefault="0072622D" w:rsidP="005D358C">
            <w:pPr>
              <w:pStyle w:val="af1"/>
              <w:spacing w:before="0" w:after="0" w:line="240" w:lineRule="auto"/>
              <w:jc w:val="right"/>
              <w:rPr>
                <w:rFonts w:ascii="Times New Roman" w:hAnsi="Times New Roman"/>
                <w:bCs w:val="0"/>
                <w:color w:val="000000" w:themeColor="text1"/>
                <w:sz w:val="28"/>
                <w:szCs w:val="28"/>
              </w:rPr>
            </w:pPr>
            <w:r w:rsidRPr="00A81146">
              <w:rPr>
                <w:rFonts w:ascii="Times New Roman" w:hAnsi="Times New Roman"/>
                <w:color w:val="000000" w:themeColor="text1"/>
                <w:sz w:val="28"/>
                <w:szCs w:val="28"/>
              </w:rPr>
              <w:t xml:space="preserve">від </w:t>
            </w:r>
            <w:r w:rsidR="00497198" w:rsidRPr="00A81146">
              <w:rPr>
                <w:rFonts w:ascii="Times New Roman" w:hAnsi="Times New Roman"/>
                <w:color w:val="000000" w:themeColor="text1"/>
                <w:sz w:val="28"/>
                <w:szCs w:val="28"/>
              </w:rPr>
              <w:t>0</w:t>
            </w:r>
            <w:r w:rsidR="008919FC" w:rsidRPr="00A81146">
              <w:rPr>
                <w:rFonts w:ascii="Times New Roman" w:hAnsi="Times New Roman"/>
                <w:color w:val="000000" w:themeColor="text1"/>
                <w:sz w:val="28"/>
                <w:szCs w:val="28"/>
              </w:rPr>
              <w:t>4</w:t>
            </w:r>
            <w:r w:rsidR="00497198" w:rsidRPr="00A81146">
              <w:rPr>
                <w:rFonts w:ascii="Times New Roman" w:hAnsi="Times New Roman"/>
                <w:color w:val="000000" w:themeColor="text1"/>
                <w:sz w:val="28"/>
                <w:szCs w:val="28"/>
              </w:rPr>
              <w:t>.01.2023</w:t>
            </w:r>
            <w:r w:rsidRPr="00A81146">
              <w:rPr>
                <w:rFonts w:ascii="Times New Roman" w:hAnsi="Times New Roman"/>
                <w:color w:val="000000" w:themeColor="text1"/>
                <w:sz w:val="28"/>
                <w:szCs w:val="28"/>
              </w:rPr>
              <w:t xml:space="preserve"> року</w:t>
            </w:r>
            <w:r w:rsidRPr="00A81146">
              <w:rPr>
                <w:rFonts w:ascii="Times New Roman" w:hAnsi="Times New Roman"/>
                <w:color w:val="000000" w:themeColor="text1"/>
                <w:sz w:val="28"/>
                <w:szCs w:val="28"/>
              </w:rPr>
              <w:br/>
              <w:t xml:space="preserve">(протокол № </w:t>
            </w:r>
            <w:r w:rsidR="00497198" w:rsidRPr="00A81146">
              <w:rPr>
                <w:rFonts w:ascii="Times New Roman" w:hAnsi="Times New Roman"/>
                <w:color w:val="000000" w:themeColor="text1"/>
                <w:sz w:val="28"/>
                <w:szCs w:val="28"/>
              </w:rPr>
              <w:t>0</w:t>
            </w:r>
            <w:r w:rsidR="008919FC" w:rsidRPr="00A81146">
              <w:rPr>
                <w:rFonts w:ascii="Times New Roman" w:hAnsi="Times New Roman"/>
                <w:color w:val="000000" w:themeColor="text1"/>
                <w:sz w:val="28"/>
                <w:szCs w:val="28"/>
              </w:rPr>
              <w:t>4</w:t>
            </w:r>
            <w:r w:rsidR="00497198" w:rsidRPr="00A81146">
              <w:rPr>
                <w:rFonts w:ascii="Times New Roman" w:hAnsi="Times New Roman"/>
                <w:color w:val="000000" w:themeColor="text1"/>
                <w:sz w:val="28"/>
                <w:szCs w:val="28"/>
              </w:rPr>
              <w:t>-01-0</w:t>
            </w:r>
            <w:r w:rsidR="008919FC" w:rsidRPr="00A81146">
              <w:rPr>
                <w:rFonts w:ascii="Times New Roman" w:hAnsi="Times New Roman"/>
                <w:color w:val="000000" w:themeColor="text1"/>
                <w:sz w:val="28"/>
                <w:szCs w:val="28"/>
              </w:rPr>
              <w:t>1</w:t>
            </w:r>
            <w:r w:rsidRPr="00A81146">
              <w:rPr>
                <w:rFonts w:ascii="Times New Roman" w:hAnsi="Times New Roman"/>
                <w:color w:val="000000" w:themeColor="text1"/>
                <w:sz w:val="28"/>
                <w:szCs w:val="28"/>
              </w:rPr>
              <w:t>)</w:t>
            </w:r>
          </w:p>
          <w:p w14:paraId="364B991D" w14:textId="77777777" w:rsidR="0072622D" w:rsidRPr="00A81146" w:rsidRDefault="0072622D" w:rsidP="005D358C">
            <w:pPr>
              <w:pStyle w:val="af1"/>
              <w:spacing w:before="0" w:after="0" w:line="240" w:lineRule="auto"/>
              <w:jc w:val="right"/>
              <w:rPr>
                <w:rFonts w:ascii="Times New Roman" w:hAnsi="Times New Roman"/>
                <w:bCs w:val="0"/>
                <w:color w:val="000000" w:themeColor="text1"/>
                <w:sz w:val="28"/>
                <w:szCs w:val="28"/>
              </w:rPr>
            </w:pPr>
          </w:p>
        </w:tc>
      </w:tr>
      <w:tr w:rsidR="0072622D" w:rsidRPr="00A81146" w14:paraId="3825052A" w14:textId="77777777" w:rsidTr="009E061E">
        <w:trPr>
          <w:trHeight w:val="403"/>
        </w:trPr>
        <w:tc>
          <w:tcPr>
            <w:tcW w:w="5637" w:type="dxa"/>
          </w:tcPr>
          <w:p w14:paraId="155BA7F5" w14:textId="77777777" w:rsidR="0072622D" w:rsidRPr="00A81146" w:rsidRDefault="0072622D" w:rsidP="005D358C">
            <w:pPr>
              <w:pStyle w:val="af1"/>
              <w:spacing w:before="0" w:after="0" w:line="240" w:lineRule="auto"/>
              <w:jc w:val="left"/>
              <w:rPr>
                <w:rFonts w:ascii="Times New Roman" w:hAnsi="Times New Roman"/>
                <w:bCs w:val="0"/>
                <w:color w:val="000000" w:themeColor="text1"/>
                <w:sz w:val="28"/>
                <w:szCs w:val="28"/>
              </w:rPr>
            </w:pPr>
          </w:p>
        </w:tc>
        <w:tc>
          <w:tcPr>
            <w:tcW w:w="4252" w:type="dxa"/>
          </w:tcPr>
          <w:p w14:paraId="7847145A" w14:textId="77777777" w:rsidR="0072622D" w:rsidRPr="00A81146" w:rsidRDefault="0072622D" w:rsidP="005D358C">
            <w:pPr>
              <w:pStyle w:val="af1"/>
              <w:spacing w:before="0" w:after="0" w:line="240" w:lineRule="auto"/>
              <w:jc w:val="right"/>
              <w:rPr>
                <w:rFonts w:ascii="Times New Roman" w:hAnsi="Times New Roman"/>
                <w:bCs w:val="0"/>
                <w:color w:val="000000" w:themeColor="text1"/>
                <w:sz w:val="28"/>
                <w:szCs w:val="28"/>
              </w:rPr>
            </w:pPr>
            <w:r w:rsidRPr="00A81146">
              <w:rPr>
                <w:rFonts w:ascii="Times New Roman" w:hAnsi="Times New Roman"/>
                <w:color w:val="000000" w:themeColor="text1"/>
                <w:sz w:val="28"/>
                <w:szCs w:val="28"/>
              </w:rPr>
              <w:t>Уповноважена особа</w:t>
            </w:r>
          </w:p>
          <w:p w14:paraId="59E4C34B" w14:textId="77777777" w:rsidR="0072622D" w:rsidRPr="00A81146" w:rsidRDefault="0072622D" w:rsidP="005D358C">
            <w:pPr>
              <w:pStyle w:val="af1"/>
              <w:spacing w:before="0" w:after="0" w:line="240" w:lineRule="auto"/>
              <w:jc w:val="right"/>
              <w:rPr>
                <w:rFonts w:ascii="Times New Roman" w:hAnsi="Times New Roman"/>
                <w:bCs w:val="0"/>
                <w:color w:val="000000" w:themeColor="text1"/>
                <w:sz w:val="28"/>
                <w:szCs w:val="28"/>
              </w:rPr>
            </w:pPr>
            <w:r w:rsidRPr="00A81146">
              <w:rPr>
                <w:rFonts w:ascii="Times New Roman" w:hAnsi="Times New Roman"/>
                <w:color w:val="000000" w:themeColor="text1"/>
                <w:sz w:val="28"/>
                <w:szCs w:val="28"/>
              </w:rPr>
              <w:t>________________</w:t>
            </w:r>
            <w:proofErr w:type="spellStart"/>
            <w:r w:rsidRPr="00A81146">
              <w:rPr>
                <w:rFonts w:ascii="Times New Roman" w:hAnsi="Times New Roman"/>
                <w:color w:val="000000" w:themeColor="text1"/>
                <w:sz w:val="28"/>
                <w:szCs w:val="28"/>
              </w:rPr>
              <w:t>Богоніс</w:t>
            </w:r>
            <w:proofErr w:type="spellEnd"/>
            <w:r w:rsidRPr="00A81146">
              <w:rPr>
                <w:rFonts w:ascii="Times New Roman" w:hAnsi="Times New Roman"/>
                <w:color w:val="000000" w:themeColor="text1"/>
                <w:sz w:val="28"/>
                <w:szCs w:val="28"/>
              </w:rPr>
              <w:t xml:space="preserve"> Н. М.</w:t>
            </w:r>
          </w:p>
        </w:tc>
      </w:tr>
    </w:tbl>
    <w:p w14:paraId="7F43EBD4" w14:textId="77777777" w:rsidR="0072622D" w:rsidRPr="00A81146" w:rsidRDefault="0072622D" w:rsidP="005D358C">
      <w:pPr>
        <w:pStyle w:val="af1"/>
        <w:spacing w:before="0" w:after="0" w:line="240" w:lineRule="auto"/>
        <w:rPr>
          <w:rFonts w:ascii="Times New Roman" w:hAnsi="Times New Roman"/>
          <w:color w:val="000000" w:themeColor="text1"/>
          <w:sz w:val="28"/>
          <w:szCs w:val="28"/>
        </w:rPr>
      </w:pPr>
    </w:p>
    <w:p w14:paraId="6BBB2078" w14:textId="7C4D6BC1" w:rsidR="0072622D" w:rsidRPr="00A81146" w:rsidRDefault="0072622D" w:rsidP="005D358C">
      <w:pPr>
        <w:spacing w:after="0" w:line="240" w:lineRule="auto"/>
        <w:jc w:val="center"/>
        <w:rPr>
          <w:rFonts w:ascii="Times New Roman" w:hAnsi="Times New Roman"/>
          <w:b/>
          <w:color w:val="000000" w:themeColor="text1"/>
          <w:sz w:val="28"/>
          <w:szCs w:val="28"/>
        </w:rPr>
      </w:pPr>
    </w:p>
    <w:p w14:paraId="412BB463" w14:textId="44B41BBF" w:rsidR="004F3B09" w:rsidRPr="00A81146" w:rsidRDefault="004F3B09" w:rsidP="005D358C">
      <w:pPr>
        <w:spacing w:after="0" w:line="240" w:lineRule="auto"/>
        <w:jc w:val="center"/>
        <w:rPr>
          <w:rFonts w:ascii="Times New Roman" w:hAnsi="Times New Roman"/>
          <w:b/>
          <w:color w:val="000000" w:themeColor="text1"/>
          <w:sz w:val="28"/>
          <w:szCs w:val="28"/>
        </w:rPr>
      </w:pPr>
    </w:p>
    <w:p w14:paraId="4C9949CC" w14:textId="77777777" w:rsidR="004F3B09" w:rsidRPr="00A81146" w:rsidRDefault="004F3B09" w:rsidP="005D358C">
      <w:pPr>
        <w:spacing w:after="0" w:line="240" w:lineRule="auto"/>
        <w:jc w:val="center"/>
        <w:rPr>
          <w:rFonts w:ascii="Times New Roman" w:hAnsi="Times New Roman"/>
          <w:b/>
          <w:color w:val="000000" w:themeColor="text1"/>
          <w:sz w:val="28"/>
          <w:szCs w:val="28"/>
        </w:rPr>
      </w:pPr>
    </w:p>
    <w:p w14:paraId="04D99090" w14:textId="77777777" w:rsidR="0072622D" w:rsidRPr="00A81146" w:rsidRDefault="0072622D" w:rsidP="005D358C">
      <w:pPr>
        <w:spacing w:after="0" w:line="240" w:lineRule="auto"/>
        <w:jc w:val="center"/>
        <w:rPr>
          <w:rFonts w:ascii="Times New Roman" w:hAnsi="Times New Roman"/>
          <w:b/>
          <w:color w:val="000000" w:themeColor="text1"/>
          <w:sz w:val="28"/>
          <w:szCs w:val="28"/>
        </w:rPr>
      </w:pPr>
    </w:p>
    <w:p w14:paraId="298B8642" w14:textId="77777777" w:rsidR="0072622D" w:rsidRPr="00A81146" w:rsidRDefault="0072622D" w:rsidP="005D358C">
      <w:pPr>
        <w:spacing w:after="0" w:line="240" w:lineRule="auto"/>
        <w:jc w:val="center"/>
        <w:rPr>
          <w:rFonts w:ascii="Times New Roman" w:hAnsi="Times New Roman"/>
          <w:b/>
          <w:color w:val="000000" w:themeColor="text1"/>
          <w:sz w:val="28"/>
          <w:szCs w:val="28"/>
        </w:rPr>
      </w:pPr>
      <w:r w:rsidRPr="00A81146">
        <w:rPr>
          <w:rFonts w:ascii="Times New Roman" w:hAnsi="Times New Roman"/>
          <w:b/>
          <w:color w:val="000000" w:themeColor="text1"/>
          <w:sz w:val="28"/>
          <w:szCs w:val="28"/>
        </w:rPr>
        <w:t>ТЕНДЕРНА ДОКУМЕНТАЦІЯ</w:t>
      </w:r>
    </w:p>
    <w:p w14:paraId="68AA5051" w14:textId="77777777" w:rsidR="0072622D" w:rsidRPr="00A81146" w:rsidRDefault="0072622D" w:rsidP="005D358C">
      <w:pPr>
        <w:spacing w:after="0" w:line="240" w:lineRule="auto"/>
        <w:jc w:val="center"/>
        <w:rPr>
          <w:rFonts w:ascii="Times New Roman" w:hAnsi="Times New Roman"/>
          <w:b/>
          <w:color w:val="000000" w:themeColor="text1"/>
          <w:sz w:val="28"/>
          <w:szCs w:val="28"/>
        </w:rPr>
      </w:pPr>
    </w:p>
    <w:p w14:paraId="68D8120F" w14:textId="77777777" w:rsidR="0072622D" w:rsidRPr="00A81146"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A81146">
        <w:rPr>
          <w:rFonts w:ascii="Times New Roman" w:hAnsi="Times New Roman"/>
          <w:b/>
          <w:color w:val="000000" w:themeColor="text1"/>
          <w:sz w:val="28"/>
          <w:szCs w:val="28"/>
        </w:rPr>
        <w:t>на закупівлю:</w:t>
      </w:r>
    </w:p>
    <w:p w14:paraId="4439B319" w14:textId="77777777" w:rsidR="0072622D" w:rsidRPr="00A81146"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1335A8E0" w14:textId="4FFFD43C" w:rsidR="00B87000" w:rsidRPr="00A81146" w:rsidRDefault="00497198" w:rsidP="005D358C">
      <w:pPr>
        <w:widowControl w:val="0"/>
        <w:autoSpaceDE w:val="0"/>
        <w:autoSpaceDN w:val="0"/>
        <w:adjustRightInd w:val="0"/>
        <w:spacing w:after="0" w:line="240" w:lineRule="auto"/>
        <w:jc w:val="center"/>
        <w:rPr>
          <w:rFonts w:ascii="Times New Roman" w:hAnsi="Times New Roman"/>
          <w:b/>
          <w:color w:val="000000" w:themeColor="text1"/>
          <w:sz w:val="32"/>
          <w:szCs w:val="32"/>
          <w:shd w:val="clear" w:color="auto" w:fill="FDFEFD"/>
        </w:rPr>
      </w:pPr>
      <w:r w:rsidRPr="00A81146">
        <w:rPr>
          <w:rFonts w:ascii="Times New Roman" w:hAnsi="Times New Roman"/>
          <w:b/>
          <w:color w:val="000000" w:themeColor="text1"/>
          <w:sz w:val="32"/>
          <w:szCs w:val="32"/>
          <w:shd w:val="clear" w:color="auto" w:fill="FDFEFD"/>
        </w:rPr>
        <w:t>Послуги консультування та подальшого розвитку існуючого спеціалізованого комплексу програмного забезпечення (нетипова конфігурація) управління бухгалтерським обліком та навчальним процесом</w:t>
      </w:r>
    </w:p>
    <w:p w14:paraId="65AF7D55" w14:textId="77777777" w:rsidR="00B87000" w:rsidRPr="00A81146" w:rsidRDefault="00B87000" w:rsidP="005D358C">
      <w:pPr>
        <w:widowControl w:val="0"/>
        <w:autoSpaceDE w:val="0"/>
        <w:autoSpaceDN w:val="0"/>
        <w:adjustRightInd w:val="0"/>
        <w:spacing w:after="0" w:line="240" w:lineRule="auto"/>
        <w:jc w:val="center"/>
        <w:rPr>
          <w:rFonts w:ascii="Times New Roman" w:hAnsi="Times New Roman"/>
          <w:b/>
          <w:color w:val="000000" w:themeColor="text1"/>
          <w:sz w:val="28"/>
          <w:szCs w:val="28"/>
          <w:shd w:val="clear" w:color="auto" w:fill="FDFEFD"/>
        </w:rPr>
      </w:pPr>
    </w:p>
    <w:p w14:paraId="78C356D3" w14:textId="5B29C3E6" w:rsidR="0072622D" w:rsidRPr="00A81146" w:rsidRDefault="00B87000"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A81146">
        <w:rPr>
          <w:rFonts w:ascii="Times New Roman" w:hAnsi="Times New Roman"/>
          <w:b/>
          <w:color w:val="000000" w:themeColor="text1"/>
          <w:sz w:val="28"/>
          <w:szCs w:val="28"/>
          <w:shd w:val="clear" w:color="auto" w:fill="FDFEFD"/>
        </w:rPr>
        <w:t xml:space="preserve">(ДК 021:2015(CPV) – </w:t>
      </w:r>
      <w:r w:rsidR="00497198" w:rsidRPr="00A81146">
        <w:rPr>
          <w:rFonts w:ascii="Times New Roman" w:hAnsi="Times New Roman"/>
          <w:b/>
          <w:color w:val="000000" w:themeColor="text1"/>
          <w:sz w:val="28"/>
          <w:szCs w:val="28"/>
          <w:shd w:val="clear" w:color="auto" w:fill="FDFEFD"/>
        </w:rPr>
        <w:t>72220000-3 – Консультаційні послуги з питань систем та з технічних питань</w:t>
      </w:r>
      <w:r w:rsidR="00712FB4" w:rsidRPr="00A81146">
        <w:rPr>
          <w:rFonts w:ascii="Times New Roman" w:hAnsi="Times New Roman"/>
          <w:b/>
          <w:color w:val="000000" w:themeColor="text1"/>
          <w:sz w:val="28"/>
          <w:szCs w:val="28"/>
          <w:shd w:val="clear" w:color="auto" w:fill="FDFEFD"/>
        </w:rPr>
        <w:t>)</w:t>
      </w:r>
    </w:p>
    <w:p w14:paraId="78E6E6F8" w14:textId="77777777" w:rsidR="0072622D" w:rsidRPr="00A81146"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4D379DEC" w14:textId="77777777" w:rsidR="0072622D" w:rsidRPr="00A81146"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7589A2E6" w14:textId="77777777" w:rsidR="0072622D" w:rsidRPr="00A81146"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3C3B579A" w14:textId="2FB10807" w:rsidR="0072622D" w:rsidRPr="00A81146"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358DC41E" w14:textId="77777777" w:rsidR="004F3B09" w:rsidRPr="00A81146" w:rsidRDefault="004F3B09"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4B9C8723" w14:textId="77777777" w:rsidR="0072622D" w:rsidRPr="00A81146"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4EF91B89" w14:textId="77777777" w:rsidR="0072622D" w:rsidRPr="00A81146"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45A23E18" w14:textId="77777777" w:rsidR="0072622D" w:rsidRPr="00A81146"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A81146">
        <w:rPr>
          <w:rFonts w:ascii="Times New Roman" w:hAnsi="Times New Roman"/>
          <w:b/>
          <w:color w:val="000000" w:themeColor="text1"/>
          <w:sz w:val="28"/>
          <w:szCs w:val="28"/>
        </w:rPr>
        <w:t xml:space="preserve">ВІДКРИТІ ТОРГИ </w:t>
      </w:r>
    </w:p>
    <w:p w14:paraId="7C350B10" w14:textId="77777777" w:rsidR="0072622D" w:rsidRPr="00A81146"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19F657AE" w14:textId="77777777" w:rsidR="0072622D" w:rsidRPr="00A81146" w:rsidRDefault="0072622D" w:rsidP="005D358C">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1A8E7339" w14:textId="77777777" w:rsidR="0072622D" w:rsidRPr="00A81146" w:rsidRDefault="0072622D" w:rsidP="005D358C">
      <w:pPr>
        <w:spacing w:after="0" w:line="240" w:lineRule="auto"/>
        <w:contextualSpacing/>
        <w:jc w:val="center"/>
        <w:rPr>
          <w:rFonts w:ascii="Times New Roman" w:hAnsi="Times New Roman"/>
          <w:b/>
          <w:color w:val="000000" w:themeColor="text1"/>
          <w:sz w:val="28"/>
          <w:szCs w:val="28"/>
        </w:rPr>
      </w:pPr>
    </w:p>
    <w:p w14:paraId="65E71058" w14:textId="77777777" w:rsidR="0072622D" w:rsidRPr="00A81146" w:rsidRDefault="0072622D" w:rsidP="005D358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14:paraId="6C6AFA79" w14:textId="77777777" w:rsidR="0072622D" w:rsidRPr="00A81146" w:rsidRDefault="0072622D" w:rsidP="005D358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14:paraId="5F17F37C" w14:textId="77777777" w:rsidR="0072622D" w:rsidRPr="00A81146" w:rsidRDefault="0072622D" w:rsidP="005D358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14:paraId="34E4BBE2" w14:textId="77777777" w:rsidR="0072622D" w:rsidRPr="00A81146" w:rsidRDefault="0072622D" w:rsidP="005D358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14:paraId="46088CCA" w14:textId="77777777" w:rsidR="0072622D" w:rsidRPr="00A81146" w:rsidRDefault="0072622D" w:rsidP="005D358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14:paraId="510E0A5B" w14:textId="77777777" w:rsidR="0072622D" w:rsidRPr="00A81146" w:rsidRDefault="0072622D" w:rsidP="005D358C">
      <w:pPr>
        <w:widowControl w:val="0"/>
        <w:autoSpaceDE w:val="0"/>
        <w:autoSpaceDN w:val="0"/>
        <w:adjustRightInd w:val="0"/>
        <w:spacing w:after="0" w:line="240" w:lineRule="auto"/>
        <w:jc w:val="center"/>
        <w:rPr>
          <w:rFonts w:ascii="Times New Roman" w:hAnsi="Times New Roman"/>
          <w:b/>
          <w:snapToGrid w:val="0"/>
          <w:color w:val="000000" w:themeColor="text1"/>
          <w:sz w:val="28"/>
          <w:szCs w:val="28"/>
        </w:rPr>
      </w:pPr>
    </w:p>
    <w:p w14:paraId="22B03142" w14:textId="5BCD6084" w:rsidR="0072622D" w:rsidRPr="00A81146" w:rsidRDefault="0072622D" w:rsidP="005D358C">
      <w:pPr>
        <w:pStyle w:val="af6"/>
        <w:spacing w:before="0" w:beforeAutospacing="0" w:after="0" w:afterAutospacing="0"/>
        <w:jc w:val="center"/>
        <w:rPr>
          <w:lang w:val="uk-UA"/>
        </w:rPr>
      </w:pPr>
      <w:r w:rsidRPr="00A81146">
        <w:rPr>
          <w:b/>
          <w:bCs/>
          <w:color w:val="000000" w:themeColor="text1"/>
          <w:sz w:val="28"/>
          <w:szCs w:val="28"/>
          <w:lang w:val="uk-UA"/>
        </w:rPr>
        <w:t xml:space="preserve">м. Тернопіль </w:t>
      </w:r>
      <w:r w:rsidRPr="00A81146">
        <w:rPr>
          <w:b/>
          <w:snapToGrid w:val="0"/>
          <w:color w:val="000000" w:themeColor="text1"/>
          <w:sz w:val="28"/>
          <w:szCs w:val="28"/>
          <w:lang w:val="uk-UA"/>
        </w:rPr>
        <w:t>– 202</w:t>
      </w:r>
      <w:r w:rsidR="00497198" w:rsidRPr="00A81146">
        <w:rPr>
          <w:b/>
          <w:snapToGrid w:val="0"/>
          <w:color w:val="000000" w:themeColor="text1"/>
          <w:sz w:val="28"/>
          <w:szCs w:val="28"/>
          <w:lang w:val="uk-UA"/>
        </w:rPr>
        <w:t>3</w:t>
      </w:r>
      <w:r w:rsidRPr="00A81146">
        <w:rPr>
          <w:b/>
          <w:snapToGrid w:val="0"/>
          <w:color w:val="000000" w:themeColor="text1"/>
          <w:sz w:val="28"/>
          <w:szCs w:val="28"/>
          <w:lang w:val="uk-UA"/>
        </w:rPr>
        <w:t xml:space="preserve"> рік</w:t>
      </w:r>
    </w:p>
    <w:p w14:paraId="66FD0050" w14:textId="77777777" w:rsidR="00D16EB6" w:rsidRPr="00A81146" w:rsidRDefault="0072622D" w:rsidP="005D358C">
      <w:pPr>
        <w:spacing w:after="0" w:line="240" w:lineRule="auto"/>
        <w:rPr>
          <w:rFonts w:ascii="Times New Roman" w:hAnsi="Times New Roman"/>
        </w:rPr>
      </w:pPr>
      <w:r w:rsidRPr="00A81146">
        <w:rPr>
          <w:rFonts w:ascii="Times New Roman" w:hAnsi="Times New Roman"/>
        </w:rPr>
        <w:br w:type="page"/>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D16EB6" w:rsidRPr="00A81146" w14:paraId="6811561E" w14:textId="77777777" w:rsidTr="002A20EA">
        <w:trPr>
          <w:trHeight w:val="423"/>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D2773D" w14:textId="77777777" w:rsidR="00D16EB6" w:rsidRPr="00A81146" w:rsidRDefault="00D16EB6" w:rsidP="005D358C">
            <w:pPr>
              <w:pageBreakBefore/>
              <w:widowControl w:val="0"/>
              <w:spacing w:after="0" w:line="240" w:lineRule="auto"/>
              <w:jc w:val="center"/>
              <w:rPr>
                <w:rFonts w:ascii="Times New Roman" w:hAnsi="Times New Roman"/>
                <w:sz w:val="24"/>
                <w:szCs w:val="24"/>
              </w:rPr>
            </w:pPr>
            <w:r w:rsidRPr="00A81146">
              <w:rPr>
                <w:rFonts w:ascii="Times New Roman" w:eastAsia="Times New Roman" w:hAnsi="Times New Roman"/>
                <w:b/>
                <w:sz w:val="24"/>
                <w:szCs w:val="24"/>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B35552D" w14:textId="77777777" w:rsidR="00D16EB6" w:rsidRPr="00A81146" w:rsidRDefault="00D16EB6" w:rsidP="005D358C">
            <w:pPr>
              <w:widowControl w:val="0"/>
              <w:spacing w:after="0" w:line="240" w:lineRule="auto"/>
              <w:ind w:left="-68"/>
              <w:contextualSpacing/>
              <w:jc w:val="center"/>
              <w:rPr>
                <w:rFonts w:ascii="Times New Roman" w:eastAsia="Times New Roman" w:hAnsi="Times New Roman"/>
                <w:sz w:val="24"/>
                <w:szCs w:val="24"/>
              </w:rPr>
            </w:pPr>
            <w:r w:rsidRPr="00A81146">
              <w:rPr>
                <w:rFonts w:ascii="Times New Roman" w:eastAsia="Times New Roman" w:hAnsi="Times New Roman"/>
                <w:b/>
                <w:sz w:val="24"/>
                <w:szCs w:val="24"/>
              </w:rPr>
              <w:t>I. Загальні положення</w:t>
            </w:r>
          </w:p>
        </w:tc>
      </w:tr>
      <w:tr w:rsidR="00D16EB6" w:rsidRPr="00A81146" w14:paraId="2C7C801F" w14:textId="77777777" w:rsidTr="0017164F">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C21B4A1"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41B8EBB"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3F7AB8" w14:textId="77153659" w:rsidR="00D16EB6" w:rsidRPr="00A81146" w:rsidRDefault="00D16EB6" w:rsidP="005D358C">
            <w:pPr>
              <w:widowControl w:val="0"/>
              <w:spacing w:after="0" w:line="240" w:lineRule="auto"/>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Тендерну документацію розроблено відповідно до вимог Закону України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Про публічні закупівлі</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(далі – Закон), з врахуванням вимог Постанови КМУ від 12 жовтня 2022 р. №</w:t>
            </w:r>
            <w:r w:rsidR="00C80739" w:rsidRPr="00A81146">
              <w:rPr>
                <w:rFonts w:ascii="Times New Roman" w:eastAsia="Times New Roman" w:hAnsi="Times New Roman"/>
                <w:sz w:val="24"/>
                <w:szCs w:val="24"/>
              </w:rPr>
              <w:t> </w:t>
            </w:r>
            <w:r w:rsidRPr="00A81146">
              <w:rPr>
                <w:rFonts w:ascii="Times New Roman" w:eastAsia="Times New Roman" w:hAnsi="Times New Roman"/>
                <w:sz w:val="24"/>
                <w:szCs w:val="24"/>
              </w:rPr>
              <w:t xml:space="preserve">1178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Про затвердження особливостей здійснення публічних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товарів, робіт і послуг для замовників, передбачених Законом України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Про публічні закупівлі</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w:t>
            </w:r>
            <w:r w:rsidR="00096F11" w:rsidRPr="00A81146">
              <w:rPr>
                <w:rFonts w:ascii="Times New Roman" w:eastAsia="Times New Roman" w:hAnsi="Times New Roman"/>
                <w:sz w:val="24"/>
                <w:szCs w:val="24"/>
              </w:rPr>
              <w:t xml:space="preserve">(далі – Особливості) </w:t>
            </w:r>
            <w:r w:rsidRPr="00A81146">
              <w:rPr>
                <w:rFonts w:ascii="Times New Roman" w:eastAsia="Times New Roman" w:hAnsi="Times New Roman"/>
                <w:sz w:val="24"/>
                <w:szCs w:val="24"/>
              </w:rPr>
              <w:t xml:space="preserve">та </w:t>
            </w:r>
            <w:r w:rsidR="00096F11" w:rsidRPr="00A81146">
              <w:rPr>
                <w:rFonts w:ascii="Times New Roman" w:eastAsia="Times New Roman" w:hAnsi="Times New Roman"/>
                <w:sz w:val="24"/>
                <w:szCs w:val="24"/>
              </w:rPr>
              <w:t xml:space="preserve">іншими </w:t>
            </w:r>
            <w:r w:rsidRPr="00A81146">
              <w:rPr>
                <w:rFonts w:ascii="Times New Roman" w:eastAsia="Times New Roman" w:hAnsi="Times New Roman"/>
                <w:sz w:val="24"/>
                <w:szCs w:val="24"/>
              </w:rPr>
              <w:t>нормативно-правовими актами України</w:t>
            </w:r>
            <w:r w:rsidR="007F7130" w:rsidRPr="00A81146">
              <w:rPr>
                <w:rFonts w:ascii="Times New Roman" w:eastAsia="Times New Roman" w:hAnsi="Times New Roman"/>
                <w:sz w:val="24"/>
                <w:szCs w:val="24"/>
              </w:rPr>
              <w:t>.</w:t>
            </w:r>
          </w:p>
          <w:p w14:paraId="3E53B611" w14:textId="395B669A" w:rsidR="00D16EB6" w:rsidRPr="00A81146" w:rsidRDefault="00D16EB6" w:rsidP="005D358C">
            <w:pPr>
              <w:widowControl w:val="0"/>
              <w:spacing w:after="0" w:line="240" w:lineRule="auto"/>
              <w:jc w:val="both"/>
              <w:rPr>
                <w:rFonts w:ascii="Times New Roman" w:hAnsi="Times New Roman"/>
                <w:sz w:val="24"/>
                <w:szCs w:val="24"/>
              </w:rPr>
            </w:pPr>
            <w:r w:rsidRPr="00A81146">
              <w:rPr>
                <w:rFonts w:ascii="Times New Roman" w:eastAsia="Times New Roman" w:hAnsi="Times New Roman"/>
                <w:sz w:val="24"/>
                <w:szCs w:val="24"/>
              </w:rPr>
              <w:t>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D16EB6" w:rsidRPr="00A81146" w14:paraId="14EDF2C7"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F4BE5DA"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DBDA5B3" w14:textId="77777777" w:rsidR="00D16EB6" w:rsidRPr="00A81146" w:rsidRDefault="00D16EB6" w:rsidP="005D358C">
            <w:pPr>
              <w:widowControl w:val="0"/>
              <w:spacing w:after="0" w:line="240" w:lineRule="auto"/>
              <w:rPr>
                <w:rFonts w:ascii="Times New Roman" w:hAnsi="Times New Roman"/>
              </w:rPr>
            </w:pPr>
            <w:r w:rsidRPr="00A81146">
              <w:rPr>
                <w:rFonts w:ascii="Times New Roman" w:eastAsia="Times New Roman" w:hAnsi="Times New Roman"/>
                <w:b/>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F8AA522" w14:textId="77777777" w:rsidR="00D16EB6" w:rsidRPr="00A81146" w:rsidRDefault="00D16EB6" w:rsidP="005D358C">
            <w:pPr>
              <w:widowControl w:val="0"/>
              <w:spacing w:after="0" w:line="240" w:lineRule="auto"/>
              <w:jc w:val="both"/>
              <w:rPr>
                <w:rFonts w:ascii="Times New Roman" w:hAnsi="Times New Roman"/>
                <w:sz w:val="24"/>
                <w:szCs w:val="24"/>
              </w:rPr>
            </w:pPr>
          </w:p>
        </w:tc>
      </w:tr>
      <w:tr w:rsidR="00D16EB6" w:rsidRPr="00A81146" w14:paraId="66427D73" w14:textId="77777777" w:rsidTr="0017164F">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7878594"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51C249A" w14:textId="77777777" w:rsidR="00D16EB6" w:rsidRPr="00A81146" w:rsidRDefault="00D16EB6" w:rsidP="005D358C">
            <w:pPr>
              <w:widowControl w:val="0"/>
              <w:spacing w:after="0" w:line="240" w:lineRule="auto"/>
              <w:jc w:val="both"/>
              <w:rPr>
                <w:rFonts w:ascii="Times New Roman" w:hAnsi="Times New Roman"/>
                <w:sz w:val="24"/>
                <w:szCs w:val="24"/>
              </w:rPr>
            </w:pPr>
            <w:r w:rsidRPr="00A81146">
              <w:rPr>
                <w:rFonts w:ascii="Times New Roman" w:eastAsia="Times New Roman" w:hAnsi="Times New Roman"/>
                <w:sz w:val="24"/>
                <w:szCs w:val="24"/>
              </w:rPr>
              <w:t>повне найменування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3B51DBB" w14:textId="0CF35BCE" w:rsidR="00D16EB6" w:rsidRPr="00A81146" w:rsidRDefault="00C83EA8" w:rsidP="005D358C">
            <w:pPr>
              <w:spacing w:after="0" w:line="240" w:lineRule="auto"/>
              <w:jc w:val="both"/>
              <w:rPr>
                <w:rFonts w:ascii="Times New Roman" w:hAnsi="Times New Roman"/>
                <w:b/>
                <w:sz w:val="24"/>
                <w:szCs w:val="24"/>
              </w:rPr>
            </w:pPr>
            <w:r w:rsidRPr="00A81146">
              <w:rPr>
                <w:rFonts w:ascii="Times New Roman" w:hAnsi="Times New Roman"/>
                <w:sz w:val="24"/>
                <w:szCs w:val="24"/>
              </w:rPr>
              <w:t>Тернопільський національний педагогічний університет імені Володимира Гнатюка</w:t>
            </w:r>
          </w:p>
        </w:tc>
      </w:tr>
      <w:tr w:rsidR="00D16EB6" w:rsidRPr="00A81146" w14:paraId="05DBB431" w14:textId="77777777" w:rsidTr="0017164F">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D3A1E9"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4F72829" w14:textId="77777777" w:rsidR="00D16EB6" w:rsidRPr="00A81146" w:rsidRDefault="00D16EB6" w:rsidP="005D358C">
            <w:pPr>
              <w:widowControl w:val="0"/>
              <w:spacing w:after="0" w:line="240" w:lineRule="auto"/>
              <w:jc w:val="both"/>
              <w:rPr>
                <w:rFonts w:ascii="Times New Roman" w:hAnsi="Times New Roman"/>
                <w:sz w:val="24"/>
                <w:szCs w:val="24"/>
              </w:rPr>
            </w:pPr>
            <w:r w:rsidRPr="00A81146">
              <w:rPr>
                <w:rFonts w:ascii="Times New Roman" w:eastAsia="Times New Roman" w:hAnsi="Times New Roman"/>
                <w:sz w:val="24"/>
                <w:szCs w:val="24"/>
              </w:rPr>
              <w:t>місцезнаходження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8CC6F6E" w14:textId="0D7B3534" w:rsidR="00D16EB6" w:rsidRPr="00A81146" w:rsidRDefault="00C83EA8" w:rsidP="005D358C">
            <w:pPr>
              <w:pStyle w:val="af6"/>
              <w:spacing w:before="0" w:beforeAutospacing="0" w:after="0" w:afterAutospacing="0"/>
              <w:ind w:firstLine="13"/>
              <w:rPr>
                <w:b/>
                <w:lang w:val="uk-UA"/>
              </w:rPr>
            </w:pPr>
            <w:r w:rsidRPr="00A81146">
              <w:rPr>
                <w:lang w:eastAsia="uk-UA"/>
              </w:rPr>
              <w:t xml:space="preserve">46027, </w:t>
            </w:r>
            <w:proofErr w:type="spellStart"/>
            <w:r w:rsidRPr="00A81146">
              <w:rPr>
                <w:lang w:eastAsia="uk-UA"/>
              </w:rPr>
              <w:t>вул</w:t>
            </w:r>
            <w:proofErr w:type="spellEnd"/>
            <w:r w:rsidRPr="00A81146">
              <w:rPr>
                <w:lang w:eastAsia="uk-UA"/>
              </w:rPr>
              <w:t xml:space="preserve">. Максима Кривоноса, 2, м. </w:t>
            </w:r>
            <w:proofErr w:type="spellStart"/>
            <w:r w:rsidRPr="00A81146">
              <w:rPr>
                <w:lang w:eastAsia="uk-UA"/>
              </w:rPr>
              <w:t>Тернопіль</w:t>
            </w:r>
            <w:proofErr w:type="spellEnd"/>
            <w:r w:rsidRPr="00A81146">
              <w:rPr>
                <w:lang w:eastAsia="uk-UA"/>
              </w:rPr>
              <w:t xml:space="preserve">, </w:t>
            </w:r>
            <w:proofErr w:type="spellStart"/>
            <w:r w:rsidRPr="00A81146">
              <w:rPr>
                <w:lang w:eastAsia="uk-UA"/>
              </w:rPr>
              <w:t>Тернопільська</w:t>
            </w:r>
            <w:proofErr w:type="spellEnd"/>
            <w:r w:rsidRPr="00A81146">
              <w:rPr>
                <w:lang w:eastAsia="uk-UA"/>
              </w:rPr>
              <w:t xml:space="preserve"> область, </w:t>
            </w:r>
            <w:proofErr w:type="spellStart"/>
            <w:r w:rsidRPr="00A81146">
              <w:rPr>
                <w:lang w:eastAsia="uk-UA"/>
              </w:rPr>
              <w:t>Україна</w:t>
            </w:r>
            <w:proofErr w:type="spellEnd"/>
          </w:p>
        </w:tc>
      </w:tr>
      <w:tr w:rsidR="00D16EB6" w:rsidRPr="00A81146" w14:paraId="71337925"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89C7E7C"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6AD4E37"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посадова особа замовника, уповноважена здійснювати зв'язок з учасниками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60C906D" w14:textId="30185836" w:rsidR="00C83EA8" w:rsidRPr="00A81146" w:rsidRDefault="00B42D4C" w:rsidP="005D358C">
            <w:pPr>
              <w:pStyle w:val="af6"/>
              <w:spacing w:before="0" w:beforeAutospacing="0" w:after="0" w:afterAutospacing="0"/>
              <w:ind w:left="6" w:right="6" w:firstLine="6"/>
              <w:rPr>
                <w:rStyle w:val="a8"/>
                <w:color w:val="000000" w:themeColor="text1"/>
                <w:lang w:val="uk-UA"/>
              </w:rPr>
            </w:pPr>
            <w:proofErr w:type="spellStart"/>
            <w:r w:rsidRPr="00A81146">
              <w:rPr>
                <w:b/>
                <w:i/>
                <w:iCs/>
                <w:color w:val="000000"/>
                <w:sz w:val="23"/>
                <w:szCs w:val="23"/>
                <w:lang w:val="uk-UA"/>
              </w:rPr>
              <w:t>Киданюк</w:t>
            </w:r>
            <w:proofErr w:type="spellEnd"/>
            <w:r w:rsidRPr="00A81146">
              <w:rPr>
                <w:b/>
                <w:i/>
                <w:iCs/>
                <w:color w:val="000000"/>
                <w:sz w:val="23"/>
                <w:szCs w:val="23"/>
                <w:lang w:val="uk-UA"/>
              </w:rPr>
              <w:t xml:space="preserve"> Андрій Володимирович</w:t>
            </w:r>
            <w:r w:rsidR="00FF1738" w:rsidRPr="00A81146">
              <w:rPr>
                <w:b/>
                <w:i/>
                <w:iCs/>
                <w:color w:val="000000"/>
                <w:sz w:val="23"/>
                <w:szCs w:val="23"/>
              </w:rPr>
              <w:t xml:space="preserve"> – </w:t>
            </w:r>
            <w:proofErr w:type="spellStart"/>
            <w:r w:rsidR="00FF1738" w:rsidRPr="00A81146">
              <w:rPr>
                <w:bCs/>
                <w:color w:val="000000"/>
                <w:sz w:val="23"/>
                <w:szCs w:val="23"/>
              </w:rPr>
              <w:t>завідувач</w:t>
            </w:r>
            <w:proofErr w:type="spellEnd"/>
            <w:r w:rsidR="00FF1738" w:rsidRPr="00A81146">
              <w:rPr>
                <w:bCs/>
                <w:color w:val="000000"/>
                <w:sz w:val="23"/>
                <w:szCs w:val="23"/>
              </w:rPr>
              <w:t xml:space="preserve"> </w:t>
            </w:r>
            <w:r w:rsidRPr="00A81146">
              <w:rPr>
                <w:bCs/>
                <w:color w:val="000000"/>
                <w:sz w:val="23"/>
                <w:szCs w:val="23"/>
                <w:lang w:val="uk-UA"/>
              </w:rPr>
              <w:t>навчально-методичн</w:t>
            </w:r>
            <w:r w:rsidR="00321787" w:rsidRPr="00A81146">
              <w:rPr>
                <w:bCs/>
                <w:color w:val="000000"/>
                <w:sz w:val="23"/>
                <w:szCs w:val="23"/>
                <w:lang w:val="uk-UA"/>
              </w:rPr>
              <w:t>ого</w:t>
            </w:r>
            <w:r w:rsidRPr="00A81146">
              <w:rPr>
                <w:bCs/>
                <w:color w:val="000000"/>
                <w:sz w:val="23"/>
                <w:szCs w:val="23"/>
                <w:lang w:val="uk-UA"/>
              </w:rPr>
              <w:t xml:space="preserve"> відділ</w:t>
            </w:r>
            <w:r w:rsidR="00321787" w:rsidRPr="00A81146">
              <w:rPr>
                <w:bCs/>
                <w:color w:val="000000"/>
                <w:sz w:val="23"/>
                <w:szCs w:val="23"/>
                <w:lang w:val="uk-UA"/>
              </w:rPr>
              <w:t>у</w:t>
            </w:r>
            <w:r w:rsidR="00FF1738" w:rsidRPr="00A81146">
              <w:rPr>
                <w:bCs/>
                <w:color w:val="000000"/>
                <w:sz w:val="23"/>
                <w:szCs w:val="23"/>
              </w:rPr>
              <w:t xml:space="preserve"> </w:t>
            </w:r>
            <w:proofErr w:type="spellStart"/>
            <w:r w:rsidR="00FF1738" w:rsidRPr="00A81146">
              <w:rPr>
                <w:bCs/>
                <w:color w:val="000000"/>
                <w:sz w:val="23"/>
                <w:szCs w:val="23"/>
              </w:rPr>
              <w:t>Тернопільського</w:t>
            </w:r>
            <w:proofErr w:type="spellEnd"/>
            <w:r w:rsidR="00FF1738" w:rsidRPr="00A81146">
              <w:rPr>
                <w:bCs/>
                <w:color w:val="000000"/>
                <w:sz w:val="23"/>
                <w:szCs w:val="23"/>
              </w:rPr>
              <w:t xml:space="preserve"> </w:t>
            </w:r>
            <w:proofErr w:type="spellStart"/>
            <w:r w:rsidR="00FF1738" w:rsidRPr="00A81146">
              <w:rPr>
                <w:bCs/>
                <w:color w:val="000000"/>
                <w:sz w:val="23"/>
                <w:szCs w:val="23"/>
              </w:rPr>
              <w:t>національного</w:t>
            </w:r>
            <w:proofErr w:type="spellEnd"/>
            <w:r w:rsidR="00FF1738" w:rsidRPr="00A81146">
              <w:rPr>
                <w:bCs/>
                <w:color w:val="000000"/>
                <w:sz w:val="23"/>
                <w:szCs w:val="23"/>
              </w:rPr>
              <w:t xml:space="preserve"> </w:t>
            </w:r>
            <w:proofErr w:type="spellStart"/>
            <w:r w:rsidR="00FF1738" w:rsidRPr="00A81146">
              <w:rPr>
                <w:bCs/>
                <w:color w:val="000000"/>
                <w:sz w:val="23"/>
                <w:szCs w:val="23"/>
              </w:rPr>
              <w:t>педагогічного</w:t>
            </w:r>
            <w:proofErr w:type="spellEnd"/>
            <w:r w:rsidR="00FF1738" w:rsidRPr="00A81146">
              <w:rPr>
                <w:bCs/>
                <w:color w:val="000000"/>
                <w:sz w:val="23"/>
                <w:szCs w:val="23"/>
              </w:rPr>
              <w:t xml:space="preserve"> </w:t>
            </w:r>
            <w:proofErr w:type="spellStart"/>
            <w:r w:rsidR="00FF1738" w:rsidRPr="00A81146">
              <w:rPr>
                <w:bCs/>
                <w:color w:val="000000"/>
                <w:sz w:val="23"/>
                <w:szCs w:val="23"/>
              </w:rPr>
              <w:t>університету</w:t>
            </w:r>
            <w:proofErr w:type="spellEnd"/>
            <w:r w:rsidR="00FF1738" w:rsidRPr="00A81146">
              <w:rPr>
                <w:bCs/>
                <w:color w:val="000000"/>
                <w:sz w:val="23"/>
                <w:szCs w:val="23"/>
              </w:rPr>
              <w:t xml:space="preserve"> </w:t>
            </w:r>
            <w:proofErr w:type="spellStart"/>
            <w:r w:rsidR="00FF1738" w:rsidRPr="00A81146">
              <w:rPr>
                <w:bCs/>
                <w:color w:val="000000"/>
                <w:sz w:val="23"/>
                <w:szCs w:val="23"/>
              </w:rPr>
              <w:t>імені</w:t>
            </w:r>
            <w:proofErr w:type="spellEnd"/>
            <w:r w:rsidR="00FF1738" w:rsidRPr="00A81146">
              <w:rPr>
                <w:bCs/>
                <w:color w:val="000000"/>
                <w:sz w:val="23"/>
                <w:szCs w:val="23"/>
              </w:rPr>
              <w:t xml:space="preserve"> </w:t>
            </w:r>
            <w:proofErr w:type="spellStart"/>
            <w:r w:rsidR="00FF1738" w:rsidRPr="00A81146">
              <w:rPr>
                <w:bCs/>
                <w:color w:val="000000"/>
                <w:sz w:val="23"/>
                <w:szCs w:val="23"/>
              </w:rPr>
              <w:t>Володимира</w:t>
            </w:r>
            <w:proofErr w:type="spellEnd"/>
            <w:r w:rsidR="00FF1738" w:rsidRPr="00A81146">
              <w:rPr>
                <w:bCs/>
                <w:color w:val="000000"/>
                <w:sz w:val="23"/>
                <w:szCs w:val="23"/>
              </w:rPr>
              <w:t xml:space="preserve"> Гнатюка, </w:t>
            </w:r>
            <w:proofErr w:type="spellStart"/>
            <w:r w:rsidR="00FF1738" w:rsidRPr="00A81146">
              <w:rPr>
                <w:bCs/>
                <w:color w:val="000000"/>
                <w:sz w:val="23"/>
                <w:szCs w:val="23"/>
              </w:rPr>
              <w:t>вул</w:t>
            </w:r>
            <w:proofErr w:type="spellEnd"/>
            <w:r w:rsidR="00FF1738" w:rsidRPr="00A81146">
              <w:rPr>
                <w:bCs/>
                <w:color w:val="000000"/>
                <w:sz w:val="23"/>
                <w:szCs w:val="23"/>
              </w:rPr>
              <w:t>. М.</w:t>
            </w:r>
            <w:r w:rsidRPr="00A81146">
              <w:rPr>
                <w:bCs/>
                <w:color w:val="000000"/>
                <w:sz w:val="23"/>
                <w:szCs w:val="23"/>
                <w:lang w:val="uk-UA"/>
              </w:rPr>
              <w:t> </w:t>
            </w:r>
            <w:r w:rsidR="00FF1738" w:rsidRPr="00A81146">
              <w:rPr>
                <w:bCs/>
                <w:color w:val="000000"/>
                <w:sz w:val="23"/>
                <w:szCs w:val="23"/>
              </w:rPr>
              <w:t xml:space="preserve">Кривоноса, 2, м. </w:t>
            </w:r>
            <w:proofErr w:type="spellStart"/>
            <w:r w:rsidR="00FF1738" w:rsidRPr="00A81146">
              <w:rPr>
                <w:bCs/>
                <w:color w:val="000000"/>
                <w:sz w:val="23"/>
                <w:szCs w:val="23"/>
              </w:rPr>
              <w:t>Тернопіль</w:t>
            </w:r>
            <w:proofErr w:type="spellEnd"/>
            <w:r w:rsidR="00FF1738" w:rsidRPr="00A81146">
              <w:rPr>
                <w:bCs/>
                <w:color w:val="000000"/>
                <w:sz w:val="23"/>
                <w:szCs w:val="23"/>
              </w:rPr>
              <w:t>, (0</w:t>
            </w:r>
            <w:r w:rsidRPr="00A81146">
              <w:rPr>
                <w:bCs/>
                <w:color w:val="000000"/>
                <w:sz w:val="23"/>
                <w:szCs w:val="23"/>
                <w:lang w:val="uk-UA"/>
              </w:rPr>
              <w:t>352</w:t>
            </w:r>
            <w:r w:rsidR="00FF1738" w:rsidRPr="00A81146">
              <w:rPr>
                <w:bCs/>
                <w:color w:val="000000"/>
                <w:sz w:val="23"/>
                <w:szCs w:val="23"/>
              </w:rPr>
              <w:t xml:space="preserve">) </w:t>
            </w:r>
            <w:r w:rsidRPr="00A81146">
              <w:rPr>
                <w:bCs/>
                <w:color w:val="000000"/>
                <w:sz w:val="23"/>
                <w:szCs w:val="23"/>
              </w:rPr>
              <w:t>43-60-23</w:t>
            </w:r>
            <w:r w:rsidR="00FF1738" w:rsidRPr="00A81146">
              <w:rPr>
                <w:bCs/>
                <w:color w:val="000000"/>
                <w:sz w:val="23"/>
                <w:szCs w:val="23"/>
              </w:rPr>
              <w:t>, info@tnpu.edu.ua</w:t>
            </w:r>
            <w:r w:rsidR="00C83EA8" w:rsidRPr="00A81146">
              <w:rPr>
                <w:b/>
                <w:i/>
                <w:iCs/>
                <w:color w:val="000000"/>
                <w:sz w:val="23"/>
                <w:szCs w:val="23"/>
              </w:rPr>
              <w:t xml:space="preserve"> </w:t>
            </w:r>
            <w:r w:rsidR="00C83EA8" w:rsidRPr="00A81146">
              <w:rPr>
                <w:rStyle w:val="a8"/>
                <w:color w:val="000000" w:themeColor="text1"/>
                <w:u w:val="none"/>
                <w:lang w:val="uk-UA"/>
              </w:rPr>
              <w:t>(з технічних питань).</w:t>
            </w:r>
          </w:p>
          <w:p w14:paraId="419E4E6D" w14:textId="58B577C7" w:rsidR="00D16EB6" w:rsidRPr="00A81146" w:rsidRDefault="00C83EA8" w:rsidP="005D358C">
            <w:pPr>
              <w:tabs>
                <w:tab w:val="left" w:pos="2160"/>
                <w:tab w:val="left" w:pos="3600"/>
              </w:tabs>
              <w:spacing w:after="0" w:line="240" w:lineRule="auto"/>
              <w:rPr>
                <w:rFonts w:ascii="Times New Roman" w:hAnsi="Times New Roman"/>
                <w:sz w:val="24"/>
                <w:szCs w:val="24"/>
                <w:lang w:eastAsia="uk-UA"/>
              </w:rPr>
            </w:pPr>
            <w:proofErr w:type="spellStart"/>
            <w:r w:rsidRPr="00A81146">
              <w:rPr>
                <w:rFonts w:ascii="Times New Roman" w:hAnsi="Times New Roman"/>
                <w:b/>
                <w:bCs/>
                <w:i/>
                <w:iCs/>
                <w:sz w:val="24"/>
                <w:szCs w:val="24"/>
                <w:lang w:eastAsia="uk-UA"/>
              </w:rPr>
              <w:t>Богоніс</w:t>
            </w:r>
            <w:proofErr w:type="spellEnd"/>
            <w:r w:rsidRPr="00A81146">
              <w:rPr>
                <w:rFonts w:ascii="Times New Roman" w:hAnsi="Times New Roman"/>
                <w:b/>
                <w:bCs/>
                <w:i/>
                <w:iCs/>
                <w:sz w:val="24"/>
                <w:szCs w:val="24"/>
                <w:lang w:eastAsia="uk-UA"/>
              </w:rPr>
              <w:t xml:space="preserve"> Наталія Михайлівна</w:t>
            </w:r>
            <w:r w:rsidRPr="00A81146">
              <w:rPr>
                <w:rFonts w:ascii="Times New Roman" w:hAnsi="Times New Roman"/>
                <w:sz w:val="24"/>
                <w:szCs w:val="24"/>
                <w:lang w:eastAsia="uk-UA"/>
              </w:rPr>
              <w:t xml:space="preserve"> – керівник відділу державних </w:t>
            </w:r>
            <w:proofErr w:type="spellStart"/>
            <w:r w:rsidRPr="00A81146">
              <w:rPr>
                <w:rFonts w:ascii="Times New Roman" w:hAnsi="Times New Roman"/>
                <w:sz w:val="24"/>
                <w:szCs w:val="24"/>
                <w:lang w:eastAsia="uk-UA"/>
              </w:rPr>
              <w:t>закупівель</w:t>
            </w:r>
            <w:proofErr w:type="spellEnd"/>
            <w:r w:rsidRPr="00A81146">
              <w:rPr>
                <w:rFonts w:ascii="Times New Roman" w:hAnsi="Times New Roman"/>
                <w:sz w:val="24"/>
                <w:szCs w:val="24"/>
                <w:lang w:eastAsia="uk-UA"/>
              </w:rPr>
              <w:t xml:space="preserve"> Тернопільського національного педагогічного університету імені Володимира Гнатюка, вул. М. Кривоноса, 2, м. Тернопіль, (068) 832 35 04, zakupivli@tnpu.edu.ua (з</w:t>
            </w:r>
            <w:r w:rsidR="007F6F51" w:rsidRPr="00A81146">
              <w:rPr>
                <w:rFonts w:ascii="Times New Roman" w:hAnsi="Times New Roman"/>
                <w:sz w:val="24"/>
                <w:szCs w:val="24"/>
                <w:lang w:eastAsia="uk-UA"/>
              </w:rPr>
              <w:t> </w:t>
            </w:r>
            <w:r w:rsidRPr="00A81146">
              <w:rPr>
                <w:rFonts w:ascii="Times New Roman" w:hAnsi="Times New Roman"/>
                <w:sz w:val="24"/>
                <w:szCs w:val="24"/>
                <w:lang w:eastAsia="uk-UA"/>
              </w:rPr>
              <w:t>організаційних питань).</w:t>
            </w:r>
          </w:p>
        </w:tc>
      </w:tr>
      <w:tr w:rsidR="00D16EB6" w:rsidRPr="00A81146" w14:paraId="49972A67" w14:textId="77777777" w:rsidTr="002A20EA">
        <w:trPr>
          <w:trHeight w:val="193"/>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EBB8091"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A402BE4" w14:textId="77777777" w:rsidR="00D16EB6" w:rsidRPr="00A81146" w:rsidRDefault="00D16EB6" w:rsidP="005D358C">
            <w:pPr>
              <w:widowControl w:val="0"/>
              <w:spacing w:after="0" w:line="240" w:lineRule="auto"/>
              <w:jc w:val="both"/>
              <w:rPr>
                <w:rFonts w:ascii="Times New Roman" w:hAnsi="Times New Roman"/>
                <w:sz w:val="24"/>
                <w:szCs w:val="24"/>
              </w:rPr>
            </w:pPr>
            <w:r w:rsidRPr="00A81146">
              <w:rPr>
                <w:rFonts w:ascii="Times New Roman" w:eastAsia="Times New Roman" w:hAnsi="Times New Roman"/>
                <w:b/>
                <w:sz w:val="24"/>
                <w:szCs w:val="24"/>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AE0B546" w14:textId="77777777" w:rsidR="00D16EB6" w:rsidRPr="00A81146" w:rsidRDefault="00D16EB6" w:rsidP="005D358C">
            <w:pPr>
              <w:widowControl w:val="0"/>
              <w:spacing w:after="0" w:line="240" w:lineRule="auto"/>
              <w:jc w:val="both"/>
              <w:rPr>
                <w:rFonts w:ascii="Times New Roman" w:hAnsi="Times New Roman"/>
                <w:b/>
                <w:sz w:val="24"/>
                <w:szCs w:val="24"/>
                <w:lang w:eastAsia="uk-UA"/>
              </w:rPr>
            </w:pPr>
            <w:r w:rsidRPr="00A81146">
              <w:rPr>
                <w:rFonts w:ascii="Times New Roman" w:hAnsi="Times New Roman"/>
                <w:b/>
                <w:sz w:val="24"/>
                <w:szCs w:val="24"/>
                <w:lang w:eastAsia="uk-UA"/>
              </w:rPr>
              <w:t>Відкриті торги (з особливостями)</w:t>
            </w:r>
          </w:p>
        </w:tc>
      </w:tr>
      <w:tr w:rsidR="00D16EB6" w:rsidRPr="00A81146" w14:paraId="69EAC987"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7428184"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D6F8576" w14:textId="77777777" w:rsidR="00D16EB6" w:rsidRPr="00A81146" w:rsidRDefault="00D16EB6" w:rsidP="005D358C">
            <w:pPr>
              <w:widowControl w:val="0"/>
              <w:spacing w:after="0" w:line="240" w:lineRule="auto"/>
              <w:jc w:val="both"/>
              <w:rPr>
                <w:rFonts w:ascii="Times New Roman" w:hAnsi="Times New Roman"/>
                <w:sz w:val="24"/>
                <w:szCs w:val="24"/>
              </w:rPr>
            </w:pPr>
            <w:r w:rsidRPr="00A81146">
              <w:rPr>
                <w:rFonts w:ascii="Times New Roman" w:eastAsia="Times New Roman" w:hAnsi="Times New Roman"/>
                <w:b/>
                <w:sz w:val="24"/>
                <w:szCs w:val="24"/>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A5FD7E9" w14:textId="25A6F7C1" w:rsidR="00D16EB6" w:rsidRPr="00A81146" w:rsidRDefault="00B42D4C" w:rsidP="005D358C">
            <w:pPr>
              <w:widowControl w:val="0"/>
              <w:spacing w:after="0" w:line="240" w:lineRule="auto"/>
              <w:jc w:val="both"/>
              <w:rPr>
                <w:rFonts w:ascii="Times New Roman" w:hAnsi="Times New Roman"/>
                <w:sz w:val="24"/>
                <w:szCs w:val="24"/>
                <w:highlight w:val="yellow"/>
              </w:rPr>
            </w:pPr>
            <w:r w:rsidRPr="00A81146">
              <w:rPr>
                <w:rFonts w:ascii="Times New Roman" w:hAnsi="Times New Roman"/>
                <w:sz w:val="24"/>
                <w:szCs w:val="24"/>
              </w:rPr>
              <w:t>Послуга</w:t>
            </w:r>
          </w:p>
        </w:tc>
      </w:tr>
      <w:tr w:rsidR="00D16EB6" w:rsidRPr="00A81146" w14:paraId="506927D1"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F422F9C"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9295F45" w14:textId="77777777" w:rsidR="00D16EB6" w:rsidRPr="00A81146" w:rsidRDefault="00D16EB6" w:rsidP="005D358C">
            <w:pPr>
              <w:widowControl w:val="0"/>
              <w:spacing w:after="0" w:line="240" w:lineRule="auto"/>
              <w:jc w:val="both"/>
              <w:rPr>
                <w:rFonts w:ascii="Times New Roman" w:hAnsi="Times New Roman"/>
                <w:sz w:val="24"/>
                <w:szCs w:val="24"/>
              </w:rPr>
            </w:pPr>
            <w:r w:rsidRPr="00A81146">
              <w:rPr>
                <w:rFonts w:ascii="Times New Roman" w:eastAsia="Times New Roman" w:hAnsi="Times New Roman"/>
                <w:sz w:val="24"/>
                <w:szCs w:val="24"/>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338AD9D" w14:textId="2941D464" w:rsidR="00D16EB6" w:rsidRPr="00A81146" w:rsidRDefault="00B42D4C" w:rsidP="005D358C">
            <w:pPr>
              <w:spacing w:after="0" w:line="240" w:lineRule="auto"/>
              <w:rPr>
                <w:rFonts w:ascii="Times New Roman" w:hAnsi="Times New Roman"/>
                <w:sz w:val="24"/>
                <w:szCs w:val="24"/>
              </w:rPr>
            </w:pPr>
            <w:r w:rsidRPr="00A81146">
              <w:rPr>
                <w:rFonts w:ascii="Times New Roman" w:hAnsi="Times New Roman"/>
                <w:sz w:val="24"/>
                <w:szCs w:val="24"/>
              </w:rPr>
              <w:t>Послуги консультування та подальшого розвитку існуючого спеціалізованого комплексу програмного забезпечення (нетипова конфігурація) управління бухгалтерським обліком та навчальним процесом</w:t>
            </w:r>
            <w:r w:rsidR="00F16C11" w:rsidRPr="00A81146">
              <w:rPr>
                <w:rFonts w:ascii="Times New Roman" w:hAnsi="Times New Roman"/>
                <w:sz w:val="24"/>
                <w:szCs w:val="24"/>
              </w:rPr>
              <w:t xml:space="preserve">, код ДК 021:2015 – </w:t>
            </w:r>
            <w:r w:rsidRPr="00A81146">
              <w:rPr>
                <w:rFonts w:ascii="Times New Roman" w:hAnsi="Times New Roman"/>
                <w:sz w:val="24"/>
                <w:szCs w:val="24"/>
              </w:rPr>
              <w:t>72220000-3 – Консультаційні послуги з питань систем та з технічних питань</w:t>
            </w:r>
          </w:p>
        </w:tc>
      </w:tr>
      <w:tr w:rsidR="00D16EB6" w:rsidRPr="00A81146" w14:paraId="0B1AEEA6"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295736"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603AE19"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63ADC1C" w14:textId="77777777" w:rsidR="00D16EB6" w:rsidRPr="00A81146" w:rsidRDefault="00D16EB6" w:rsidP="005D358C">
            <w:pPr>
              <w:widowControl w:val="0"/>
              <w:spacing w:after="0" w:line="240" w:lineRule="auto"/>
              <w:rPr>
                <w:rFonts w:ascii="Times New Roman" w:eastAsia="Times New Roman" w:hAnsi="Times New Roman"/>
                <w:sz w:val="24"/>
                <w:szCs w:val="24"/>
              </w:rPr>
            </w:pPr>
            <w:r w:rsidRPr="00A81146">
              <w:rPr>
                <w:rFonts w:ascii="Times New Roman" w:hAnsi="Times New Roman"/>
                <w:color w:val="000000"/>
                <w:sz w:val="24"/>
                <w:szCs w:val="24"/>
              </w:rPr>
              <w:t>Поділ предмета закупівлі на окремі частини (лоти) не передбачено</w:t>
            </w:r>
          </w:p>
        </w:tc>
      </w:tr>
      <w:tr w:rsidR="00D16EB6" w:rsidRPr="00A81146" w14:paraId="6E911879"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3420CEE"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7F6C9E6"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46D277" w14:textId="1A9D265F" w:rsidR="008B0CC5" w:rsidRPr="00A81146" w:rsidRDefault="00D16EB6" w:rsidP="005D358C">
            <w:pPr>
              <w:pStyle w:val="af6"/>
              <w:spacing w:before="0" w:beforeAutospacing="0" w:after="0" w:afterAutospacing="0"/>
              <w:jc w:val="both"/>
              <w:rPr>
                <w:color w:val="000000"/>
                <w:lang w:val="uk-UA"/>
              </w:rPr>
            </w:pPr>
            <w:proofErr w:type="spellStart"/>
            <w:r w:rsidRPr="00A81146">
              <w:rPr>
                <w:bCs/>
                <w:lang w:eastAsia="uk-UA"/>
              </w:rPr>
              <w:t>Місце</w:t>
            </w:r>
            <w:proofErr w:type="spellEnd"/>
            <w:r w:rsidRPr="00A81146">
              <w:rPr>
                <w:bCs/>
                <w:lang w:eastAsia="uk-UA"/>
              </w:rPr>
              <w:t xml:space="preserve"> </w:t>
            </w:r>
            <w:r w:rsidR="00B42D4C" w:rsidRPr="00A81146">
              <w:rPr>
                <w:bCs/>
                <w:lang w:val="uk-UA" w:eastAsia="uk-UA"/>
              </w:rPr>
              <w:t>надання послуг</w:t>
            </w:r>
            <w:r w:rsidRPr="00A81146">
              <w:rPr>
                <w:bCs/>
                <w:lang w:eastAsia="uk-UA"/>
              </w:rPr>
              <w:t xml:space="preserve">: </w:t>
            </w:r>
            <w:r w:rsidR="008B0CC5" w:rsidRPr="00A81146">
              <w:rPr>
                <w:color w:val="000000"/>
                <w:lang w:val="uk-UA"/>
              </w:rPr>
              <w:t>46027, вул. Максима Кривоноса, 2, м. Тернопіль, Тернопільська область, Україна</w:t>
            </w:r>
            <w:r w:rsidR="006A052E" w:rsidRPr="00A81146">
              <w:rPr>
                <w:color w:val="000000"/>
                <w:lang w:val="uk-UA"/>
              </w:rPr>
              <w:t>.</w:t>
            </w:r>
          </w:p>
          <w:p w14:paraId="1878D506" w14:textId="7B5AD360" w:rsidR="00D16EB6" w:rsidRPr="00A81146" w:rsidRDefault="008B0CC5" w:rsidP="005D358C">
            <w:pPr>
              <w:autoSpaceDE w:val="0"/>
              <w:autoSpaceDN w:val="0"/>
              <w:adjustRightInd w:val="0"/>
              <w:spacing w:after="0" w:line="240" w:lineRule="auto"/>
              <w:rPr>
                <w:rFonts w:ascii="Times New Roman" w:eastAsia="Times New Roman" w:hAnsi="Times New Roman"/>
                <w:sz w:val="24"/>
                <w:szCs w:val="24"/>
                <w:lang w:bidi="en-US"/>
              </w:rPr>
            </w:pPr>
            <w:r w:rsidRPr="00A81146">
              <w:rPr>
                <w:rFonts w:ascii="Times New Roman" w:hAnsi="Times New Roman"/>
                <w:color w:val="000000"/>
                <w:sz w:val="24"/>
                <w:szCs w:val="24"/>
              </w:rPr>
              <w:t xml:space="preserve">Кількість та обсяг: </w:t>
            </w:r>
            <w:r w:rsidR="00B368B0" w:rsidRPr="00A81146">
              <w:rPr>
                <w:rFonts w:ascii="Times New Roman" w:hAnsi="Times New Roman"/>
                <w:b/>
                <w:i/>
                <w:color w:val="000000"/>
                <w:sz w:val="24"/>
                <w:szCs w:val="24"/>
              </w:rPr>
              <w:t>1 послуга</w:t>
            </w:r>
            <w:r w:rsidRPr="00A81146">
              <w:rPr>
                <w:rFonts w:ascii="Times New Roman" w:hAnsi="Times New Roman"/>
                <w:b/>
                <w:i/>
                <w:color w:val="000000"/>
                <w:sz w:val="24"/>
                <w:szCs w:val="24"/>
              </w:rPr>
              <w:t>.</w:t>
            </w:r>
          </w:p>
        </w:tc>
      </w:tr>
      <w:tr w:rsidR="00D16EB6" w:rsidRPr="00A81146" w14:paraId="70995EDD"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F64DD3B"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B880343"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F21195" w14:textId="24AA7020" w:rsidR="00D16EB6" w:rsidRPr="00A81146" w:rsidRDefault="00F1520A" w:rsidP="005D358C">
            <w:pPr>
              <w:pStyle w:val="af6"/>
              <w:spacing w:before="0" w:beforeAutospacing="0" w:after="0" w:afterAutospacing="0"/>
              <w:rPr>
                <w:lang w:val="uk-UA"/>
              </w:rPr>
            </w:pPr>
            <w:r w:rsidRPr="00A81146">
              <w:rPr>
                <w:color w:val="000000" w:themeColor="text1"/>
                <w:sz w:val="23"/>
                <w:szCs w:val="23"/>
                <w:lang w:val="uk-UA"/>
              </w:rPr>
              <w:t>Протягом 2023 року д</w:t>
            </w:r>
            <w:r w:rsidR="00B42D4C" w:rsidRPr="00A81146">
              <w:rPr>
                <w:color w:val="000000" w:themeColor="text1"/>
                <w:sz w:val="23"/>
                <w:szCs w:val="23"/>
                <w:lang w:val="uk-UA"/>
              </w:rPr>
              <w:t>о</w:t>
            </w:r>
            <w:r w:rsidR="00F16C11" w:rsidRPr="00A81146">
              <w:rPr>
                <w:color w:val="000000" w:themeColor="text1"/>
                <w:sz w:val="23"/>
                <w:szCs w:val="23"/>
              </w:rPr>
              <w:t xml:space="preserve"> 31 </w:t>
            </w:r>
            <w:proofErr w:type="spellStart"/>
            <w:r w:rsidR="00F16C11" w:rsidRPr="00A81146">
              <w:rPr>
                <w:color w:val="000000" w:themeColor="text1"/>
                <w:sz w:val="23"/>
                <w:szCs w:val="23"/>
              </w:rPr>
              <w:t>грудня</w:t>
            </w:r>
            <w:proofErr w:type="spellEnd"/>
            <w:r w:rsidR="00F16C11" w:rsidRPr="00A81146">
              <w:rPr>
                <w:color w:val="000000" w:themeColor="text1"/>
                <w:sz w:val="23"/>
                <w:szCs w:val="23"/>
              </w:rPr>
              <w:t xml:space="preserve"> 202</w:t>
            </w:r>
            <w:r w:rsidR="00F16C11" w:rsidRPr="00A81146">
              <w:rPr>
                <w:color w:val="000000" w:themeColor="text1"/>
                <w:sz w:val="23"/>
                <w:szCs w:val="23"/>
                <w:lang w:val="uk-UA"/>
              </w:rPr>
              <w:t>3</w:t>
            </w:r>
            <w:r w:rsidR="00F16C11" w:rsidRPr="00A81146">
              <w:rPr>
                <w:color w:val="000000" w:themeColor="text1"/>
                <w:sz w:val="23"/>
                <w:szCs w:val="23"/>
              </w:rPr>
              <w:t xml:space="preserve"> р.</w:t>
            </w:r>
            <w:r w:rsidR="00B42D4C" w:rsidRPr="00A81146">
              <w:rPr>
                <w:color w:val="000000" w:themeColor="text1"/>
                <w:sz w:val="23"/>
                <w:szCs w:val="23"/>
                <w:lang w:val="uk-UA"/>
              </w:rPr>
              <w:t xml:space="preserve"> (включно)</w:t>
            </w:r>
            <w:r w:rsidRPr="00A81146">
              <w:rPr>
                <w:color w:val="000000" w:themeColor="text1"/>
                <w:sz w:val="23"/>
                <w:szCs w:val="23"/>
                <w:lang w:val="uk-UA"/>
              </w:rPr>
              <w:t>.</w:t>
            </w:r>
          </w:p>
        </w:tc>
      </w:tr>
      <w:tr w:rsidR="00D16EB6" w:rsidRPr="00A81146" w14:paraId="1159EE24"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6D9270A"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3BB940F" w14:textId="77777777" w:rsidR="00D16EB6" w:rsidRPr="00A81146" w:rsidRDefault="00D16EB6" w:rsidP="005D358C">
            <w:pPr>
              <w:widowControl w:val="0"/>
              <w:spacing w:after="0" w:line="240" w:lineRule="auto"/>
              <w:jc w:val="both"/>
              <w:rPr>
                <w:rFonts w:ascii="Times New Roman" w:hAnsi="Times New Roman"/>
                <w:sz w:val="24"/>
                <w:szCs w:val="24"/>
              </w:rPr>
            </w:pPr>
            <w:r w:rsidRPr="00A81146">
              <w:rPr>
                <w:rFonts w:ascii="Times New Roman" w:eastAsia="Times New Roman" w:hAnsi="Times New Roman"/>
                <w:b/>
                <w:sz w:val="24"/>
                <w:szCs w:val="24"/>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E2BCCBB" w14:textId="77777777" w:rsidR="00D16EB6" w:rsidRPr="00A81146" w:rsidRDefault="00D16EB6" w:rsidP="005D358C">
            <w:pPr>
              <w:widowControl w:val="0"/>
              <w:spacing w:after="0" w:line="240" w:lineRule="auto"/>
              <w:ind w:firstLine="462"/>
              <w:jc w:val="both"/>
              <w:rPr>
                <w:rFonts w:ascii="Times New Roman" w:hAnsi="Times New Roman"/>
                <w:sz w:val="24"/>
                <w:szCs w:val="24"/>
              </w:rPr>
            </w:pPr>
            <w:r w:rsidRPr="00A81146">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на рівних умовах.</w:t>
            </w:r>
          </w:p>
        </w:tc>
      </w:tr>
      <w:tr w:rsidR="00D16EB6" w:rsidRPr="00A81146" w14:paraId="706FE269"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2118424"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07213C"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D92D190"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у валюті – гривня.</w:t>
            </w:r>
          </w:p>
          <w:p w14:paraId="347E6831"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D16EB6" w:rsidRPr="00A81146" w14:paraId="05B1EC10" w14:textId="77777777" w:rsidTr="0017164F">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F4DC258"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256889"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7281CF1"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Мова тендерної пропозиції – українська.</w:t>
            </w:r>
          </w:p>
          <w:p w14:paraId="58EB4D33" w14:textId="732D0953"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Під час проведення процедур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5FD7CE9" w14:textId="21CB998F"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8ADD93F" w14:textId="3DB70A90"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Уся інформація розміщується в електронній системі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0744797" w14:textId="0983AAE4"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47EB2F84" w14:textId="1B3FA32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Виключення:</w:t>
            </w:r>
          </w:p>
          <w:p w14:paraId="248AB59E" w14:textId="32C8B7F6"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78663FFE" w14:textId="594634E7" w:rsidR="00D16EB6" w:rsidRPr="00A81146" w:rsidRDefault="00D16EB6" w:rsidP="005D358C">
            <w:pPr>
              <w:widowControl w:val="0"/>
              <w:spacing w:after="0" w:line="240" w:lineRule="auto"/>
              <w:ind w:firstLine="462"/>
              <w:jc w:val="both"/>
              <w:rPr>
                <w:rFonts w:ascii="Times New Roman" w:hAnsi="Times New Roman"/>
                <w:sz w:val="24"/>
                <w:szCs w:val="24"/>
              </w:rPr>
            </w:pPr>
            <w:r w:rsidRPr="00A81146">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81146">
              <w:rPr>
                <w:rFonts w:ascii="Times New Roman" w:eastAsia="Times New Roman" w:hAnsi="Times New Roman"/>
                <w:sz w:val="24"/>
                <w:szCs w:val="24"/>
              </w:rPr>
              <w:t>вимозі</w:t>
            </w:r>
            <w:proofErr w:type="spellEnd"/>
            <w:r w:rsidRPr="00A81146">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6EB6" w:rsidRPr="00A81146" w14:paraId="1418D67E" w14:textId="77777777" w:rsidTr="0017164F">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15B9CDCC" w14:textId="77777777" w:rsidR="00D16EB6" w:rsidRPr="00A81146" w:rsidRDefault="00D16EB6" w:rsidP="005D358C">
            <w:pPr>
              <w:widowControl w:val="0"/>
              <w:spacing w:after="0" w:line="240" w:lineRule="auto"/>
              <w:jc w:val="center"/>
              <w:rPr>
                <w:rFonts w:ascii="Times New Roman" w:hAnsi="Times New Roman"/>
                <w:sz w:val="24"/>
                <w:szCs w:val="24"/>
              </w:rPr>
            </w:pPr>
            <w:r w:rsidRPr="00A81146">
              <w:rPr>
                <w:rFonts w:ascii="Times New Roman" w:eastAsia="Times New Roman" w:hAnsi="Times New Roman"/>
                <w:b/>
                <w:sz w:val="24"/>
                <w:szCs w:val="24"/>
              </w:rPr>
              <w:lastRenderedPageBreak/>
              <w:t>II. Порядок унесення змін та надання роз’яснень до тендерної документації</w:t>
            </w:r>
          </w:p>
        </w:tc>
      </w:tr>
      <w:tr w:rsidR="00D16EB6" w:rsidRPr="00A81146" w14:paraId="16276036"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7E948E9"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B9EE1C4"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9481536" w14:textId="60426F41"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без ідентифікації особи, яка звернулася до замовника.</w:t>
            </w:r>
          </w:p>
          <w:p w14:paraId="6D629FF1" w14:textId="6FB2FDDB"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автоматично призупиняє перебіг тендеру.</w:t>
            </w:r>
          </w:p>
          <w:p w14:paraId="7B9ECCE5" w14:textId="40C1B451" w:rsidR="00D16EB6" w:rsidRPr="00A81146" w:rsidRDefault="00D16EB6" w:rsidP="005D358C">
            <w:pPr>
              <w:widowControl w:val="0"/>
              <w:spacing w:after="0" w:line="240" w:lineRule="auto"/>
              <w:ind w:firstLine="462"/>
              <w:jc w:val="both"/>
              <w:rPr>
                <w:rFonts w:ascii="Times New Roman" w:hAnsi="Times New Roman"/>
                <w:sz w:val="24"/>
                <w:szCs w:val="24"/>
              </w:rPr>
            </w:pPr>
            <w:r w:rsidRPr="00A81146">
              <w:rPr>
                <w:rFonts w:ascii="Times New Roman" w:eastAsia="Times New Roman" w:hAnsi="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з одночасним продовженням строку подання тендерних пропозицій не менш як на чотири дні.</w:t>
            </w:r>
          </w:p>
        </w:tc>
      </w:tr>
      <w:tr w:rsidR="00D16EB6" w:rsidRPr="00A81146" w14:paraId="70B8131F"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FA2A432" w14:textId="77777777" w:rsidR="00D16EB6" w:rsidRPr="00A81146" w:rsidRDefault="00D16EB6" w:rsidP="005D358C">
            <w:pPr>
              <w:widowControl w:val="0"/>
              <w:spacing w:after="0" w:line="240" w:lineRule="auto"/>
              <w:jc w:val="center"/>
              <w:rPr>
                <w:rFonts w:ascii="Times New Roman" w:hAnsi="Times New Roman"/>
                <w:sz w:val="24"/>
                <w:szCs w:val="24"/>
              </w:rPr>
            </w:pPr>
            <w:r w:rsidRPr="00A81146">
              <w:rPr>
                <w:rFonts w:ascii="Times New Roman" w:eastAsia="Times New Roman" w:hAnsi="Times New Roman"/>
                <w:sz w:val="24"/>
                <w:szCs w:val="24"/>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D82154A"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Внесення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2778CEE"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81146">
              <w:rPr>
                <w:rFonts w:ascii="Times New Roman" w:eastAsia="Times New Roman" w:hAnsi="Times New Roman"/>
                <w:sz w:val="24"/>
                <w:szCs w:val="24"/>
              </w:rPr>
              <w:t>внести</w:t>
            </w:r>
            <w:proofErr w:type="spellEnd"/>
            <w:r w:rsidRPr="00A81146">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664027" w14:textId="77777777" w:rsidR="00D16EB6" w:rsidRPr="00A81146" w:rsidRDefault="00D16EB6" w:rsidP="005D358C">
            <w:pPr>
              <w:widowControl w:val="0"/>
              <w:spacing w:after="0" w:line="240" w:lineRule="auto"/>
              <w:ind w:firstLine="462"/>
              <w:jc w:val="both"/>
              <w:rPr>
                <w:rFonts w:ascii="Times New Roman" w:hAnsi="Times New Roman"/>
                <w:sz w:val="24"/>
                <w:szCs w:val="24"/>
              </w:rPr>
            </w:pPr>
            <w:r w:rsidRPr="00A81146">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81146">
              <w:rPr>
                <w:rFonts w:ascii="Times New Roman" w:eastAsia="Times New Roman" w:hAnsi="Times New Roman"/>
                <w:sz w:val="24"/>
                <w:szCs w:val="24"/>
              </w:rPr>
              <w:t>машинозчитувальному</w:t>
            </w:r>
            <w:proofErr w:type="spellEnd"/>
            <w:r w:rsidRPr="00A81146">
              <w:rPr>
                <w:rFonts w:ascii="Times New Roman" w:eastAsia="Times New Roman" w:hAnsi="Times New Roman"/>
                <w:sz w:val="24"/>
                <w:szCs w:val="24"/>
              </w:rPr>
              <w:t xml:space="preserve"> форматі розміщуються в електронній системі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протягом одного дня з дати прийняття рішення про їх внесення.</w:t>
            </w:r>
          </w:p>
        </w:tc>
      </w:tr>
      <w:tr w:rsidR="00D16EB6" w:rsidRPr="00A81146" w14:paraId="22FDDE1F" w14:textId="77777777" w:rsidTr="0017164F">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0C28F3C" w14:textId="77777777" w:rsidR="00D16EB6" w:rsidRPr="00A81146" w:rsidRDefault="00D16EB6" w:rsidP="005D358C">
            <w:pPr>
              <w:widowControl w:val="0"/>
              <w:spacing w:after="0" w:line="240" w:lineRule="auto"/>
              <w:jc w:val="center"/>
              <w:rPr>
                <w:rFonts w:ascii="Times New Roman" w:hAnsi="Times New Roman"/>
                <w:sz w:val="24"/>
                <w:szCs w:val="24"/>
              </w:rPr>
            </w:pPr>
            <w:r w:rsidRPr="00A81146">
              <w:rPr>
                <w:rFonts w:ascii="Times New Roman" w:eastAsia="Times New Roman" w:hAnsi="Times New Roman"/>
                <w:b/>
                <w:sz w:val="24"/>
                <w:szCs w:val="24"/>
              </w:rPr>
              <w:t xml:space="preserve">III. Інструкція з підготовки тендерної пропозиції </w:t>
            </w:r>
          </w:p>
        </w:tc>
      </w:tr>
      <w:tr w:rsidR="00D16EB6" w:rsidRPr="00A81146" w14:paraId="37060C1D"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03EFF44" w14:textId="77777777" w:rsidR="00D16EB6" w:rsidRPr="00A81146" w:rsidRDefault="00D16EB6" w:rsidP="005D358C">
            <w:pPr>
              <w:widowControl w:val="0"/>
              <w:spacing w:after="0" w:line="240" w:lineRule="auto"/>
              <w:jc w:val="center"/>
              <w:rPr>
                <w:rFonts w:ascii="Times New Roman" w:hAnsi="Times New Roman"/>
                <w:sz w:val="24"/>
                <w:szCs w:val="24"/>
              </w:rPr>
            </w:pPr>
            <w:r w:rsidRPr="00A81146">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BD3896E" w14:textId="77777777" w:rsidR="00D16EB6" w:rsidRPr="00A81146" w:rsidRDefault="00D16EB6" w:rsidP="005D358C">
            <w:pPr>
              <w:widowControl w:val="0"/>
              <w:spacing w:after="0" w:line="240" w:lineRule="auto"/>
              <w:jc w:val="both"/>
              <w:rPr>
                <w:rFonts w:ascii="Times New Roman" w:hAnsi="Times New Roman"/>
                <w:sz w:val="24"/>
                <w:szCs w:val="24"/>
              </w:rPr>
            </w:pPr>
            <w:r w:rsidRPr="00A81146">
              <w:rPr>
                <w:rFonts w:ascii="Times New Roman" w:eastAsia="Times New Roman" w:hAnsi="Times New Roman"/>
                <w:b/>
                <w:sz w:val="24"/>
                <w:szCs w:val="24"/>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D4BFD81" w14:textId="23132501"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7491D16" w14:textId="307F65D1"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Тендерна пропозиція подається в електронному вигляді через електронну систему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A81146">
              <w:rPr>
                <w:rFonts w:ascii="Times New Roman" w:eastAsia="Times New Roman" w:hAnsi="Times New Roman"/>
                <w:sz w:val="24"/>
                <w:szCs w:val="24"/>
              </w:rPr>
              <w:lastRenderedPageBreak/>
              <w:t xml:space="preserve">завантаження необхідних документів через електронну систему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що підтверджують відповідність вимогам, визначеним замовником:</w:t>
            </w:r>
          </w:p>
          <w:p w14:paraId="4AEDC0BD" w14:textId="2271BD39" w:rsidR="00D16EB6" w:rsidRPr="00A81146" w:rsidRDefault="00D16EB6" w:rsidP="00790A4F">
            <w:pPr>
              <w:pStyle w:val="a9"/>
              <w:widowControl w:val="0"/>
              <w:numPr>
                <w:ilvl w:val="0"/>
                <w:numId w:val="24"/>
              </w:numPr>
              <w:tabs>
                <w:tab w:val="left" w:pos="542"/>
              </w:tabs>
              <w:spacing w:after="0" w:line="240" w:lineRule="auto"/>
              <w:ind w:left="0" w:firstLine="320"/>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інформацією, що підтверджує </w:t>
            </w:r>
            <w:r w:rsidRPr="00A81146">
              <w:rPr>
                <w:rFonts w:ascii="Times New Roman" w:eastAsia="Times New Roman" w:hAnsi="Times New Roman"/>
                <w:b/>
                <w:bCs/>
                <w:sz w:val="24"/>
                <w:szCs w:val="24"/>
              </w:rPr>
              <w:t>відповідність учасника кваліфікаційним критеріям</w:t>
            </w:r>
            <w:r w:rsidRPr="00A81146">
              <w:rPr>
                <w:rFonts w:ascii="Times New Roman" w:eastAsia="Times New Roman" w:hAnsi="Times New Roman"/>
                <w:sz w:val="24"/>
                <w:szCs w:val="24"/>
              </w:rPr>
              <w:t xml:space="preserve"> – згідно </w:t>
            </w:r>
            <w:r w:rsidRPr="00A81146">
              <w:rPr>
                <w:rFonts w:ascii="Times New Roman" w:eastAsia="Times New Roman" w:hAnsi="Times New Roman"/>
                <w:b/>
                <w:bCs/>
                <w:sz w:val="24"/>
                <w:szCs w:val="24"/>
              </w:rPr>
              <w:t>Додатку 1</w:t>
            </w:r>
            <w:r w:rsidRPr="00A81146">
              <w:rPr>
                <w:rFonts w:ascii="Times New Roman" w:eastAsia="Times New Roman" w:hAnsi="Times New Roman"/>
                <w:sz w:val="24"/>
                <w:szCs w:val="24"/>
              </w:rPr>
              <w:t xml:space="preserve"> до цієї тендерної документації;</w:t>
            </w:r>
          </w:p>
          <w:p w14:paraId="1E07F44B" w14:textId="0074F353" w:rsidR="00D16EB6" w:rsidRPr="00A81146" w:rsidRDefault="00D16EB6" w:rsidP="00790A4F">
            <w:pPr>
              <w:pStyle w:val="a9"/>
              <w:widowControl w:val="0"/>
              <w:numPr>
                <w:ilvl w:val="0"/>
                <w:numId w:val="24"/>
              </w:numPr>
              <w:tabs>
                <w:tab w:val="left" w:pos="542"/>
              </w:tabs>
              <w:spacing w:after="0" w:line="240" w:lineRule="auto"/>
              <w:ind w:left="0" w:firstLine="320"/>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інформацією щодо </w:t>
            </w:r>
            <w:r w:rsidRPr="00A81146">
              <w:rPr>
                <w:rFonts w:ascii="Times New Roman" w:eastAsia="Times New Roman" w:hAnsi="Times New Roman"/>
                <w:b/>
                <w:bCs/>
                <w:sz w:val="24"/>
                <w:szCs w:val="24"/>
              </w:rPr>
              <w:t>відсутності підстав, установлених у статті 17 Закону</w:t>
            </w:r>
            <w:r w:rsidRPr="00A81146">
              <w:rPr>
                <w:rFonts w:ascii="Times New Roman" w:eastAsia="Times New Roman" w:hAnsi="Times New Roman"/>
                <w:sz w:val="24"/>
                <w:szCs w:val="24"/>
              </w:rPr>
              <w:t xml:space="preserve"> – згідно </w:t>
            </w:r>
            <w:r w:rsidRPr="00A81146">
              <w:rPr>
                <w:rFonts w:ascii="Times New Roman" w:eastAsia="Times New Roman" w:hAnsi="Times New Roman"/>
                <w:b/>
                <w:bCs/>
                <w:sz w:val="24"/>
                <w:szCs w:val="24"/>
              </w:rPr>
              <w:t>Додатку 1</w:t>
            </w:r>
            <w:r w:rsidRPr="00A81146">
              <w:rPr>
                <w:rFonts w:ascii="Times New Roman" w:eastAsia="Times New Roman" w:hAnsi="Times New Roman"/>
                <w:sz w:val="24"/>
                <w:szCs w:val="24"/>
              </w:rPr>
              <w:t xml:space="preserve"> до цієї тендерної документації;</w:t>
            </w:r>
          </w:p>
          <w:p w14:paraId="3233AEB9" w14:textId="4C79FA79" w:rsidR="00D16EB6" w:rsidRPr="00A81146" w:rsidRDefault="00D16EB6" w:rsidP="00790A4F">
            <w:pPr>
              <w:pStyle w:val="a9"/>
              <w:widowControl w:val="0"/>
              <w:numPr>
                <w:ilvl w:val="0"/>
                <w:numId w:val="24"/>
              </w:numPr>
              <w:tabs>
                <w:tab w:val="left" w:pos="542"/>
              </w:tabs>
              <w:spacing w:after="0" w:line="240" w:lineRule="auto"/>
              <w:ind w:left="0" w:firstLine="320"/>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інформацією про </w:t>
            </w:r>
            <w:r w:rsidRPr="00A81146">
              <w:rPr>
                <w:rFonts w:ascii="Times New Roman" w:eastAsia="Times New Roman" w:hAnsi="Times New Roman"/>
                <w:b/>
                <w:bCs/>
                <w:sz w:val="24"/>
                <w:szCs w:val="24"/>
              </w:rPr>
              <w:t>дотримання необхідних технічних, якісних та кількісних характеристик</w:t>
            </w:r>
            <w:r w:rsidRPr="00A81146">
              <w:rPr>
                <w:rFonts w:ascii="Times New Roman" w:eastAsia="Times New Roman" w:hAnsi="Times New Roman"/>
                <w:sz w:val="24"/>
                <w:szCs w:val="24"/>
              </w:rPr>
              <w:t xml:space="preserve"> предмета закупівлі та відповідність </w:t>
            </w:r>
            <w:r w:rsidR="00072469">
              <w:rPr>
                <w:rFonts w:ascii="Times New Roman" w:eastAsia="Times New Roman" w:hAnsi="Times New Roman"/>
                <w:sz w:val="24"/>
                <w:szCs w:val="24"/>
              </w:rPr>
              <w:t>послуг</w:t>
            </w:r>
            <w:r w:rsidRPr="00A81146">
              <w:rPr>
                <w:rFonts w:ascii="Times New Roman" w:eastAsia="Times New Roman" w:hAnsi="Times New Roman"/>
                <w:sz w:val="24"/>
                <w:szCs w:val="24"/>
              </w:rPr>
              <w:t xml:space="preserve"> технічним вимогам до предмета закупівлі </w:t>
            </w:r>
            <w:r w:rsidR="009726E3"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згідно з </w:t>
            </w:r>
            <w:r w:rsidRPr="00A81146">
              <w:rPr>
                <w:rFonts w:ascii="Times New Roman" w:eastAsia="Times New Roman" w:hAnsi="Times New Roman"/>
                <w:b/>
                <w:bCs/>
                <w:sz w:val="24"/>
                <w:szCs w:val="24"/>
              </w:rPr>
              <w:t>Додатком 2</w:t>
            </w:r>
            <w:r w:rsidRPr="00A81146">
              <w:rPr>
                <w:rFonts w:ascii="Times New Roman" w:eastAsia="Times New Roman" w:hAnsi="Times New Roman"/>
                <w:sz w:val="24"/>
                <w:szCs w:val="24"/>
              </w:rPr>
              <w:t xml:space="preserve"> до тендерної документації;</w:t>
            </w:r>
          </w:p>
          <w:p w14:paraId="06F8CE4C" w14:textId="6C6BE567" w:rsidR="00790A4F" w:rsidRPr="00A81146" w:rsidRDefault="00790A4F" w:rsidP="00790A4F">
            <w:pPr>
              <w:pStyle w:val="a9"/>
              <w:widowControl w:val="0"/>
              <w:numPr>
                <w:ilvl w:val="0"/>
                <w:numId w:val="24"/>
              </w:numPr>
              <w:tabs>
                <w:tab w:val="left" w:pos="542"/>
              </w:tabs>
              <w:spacing w:after="0" w:line="240" w:lineRule="auto"/>
              <w:ind w:left="0" w:firstLine="320"/>
              <w:jc w:val="both"/>
              <w:rPr>
                <w:rFonts w:ascii="Times New Roman" w:eastAsia="Times New Roman" w:hAnsi="Times New Roman"/>
                <w:sz w:val="24"/>
                <w:szCs w:val="24"/>
              </w:rPr>
            </w:pPr>
            <w:r w:rsidRPr="00A81146">
              <w:rPr>
                <w:rFonts w:ascii="Times New Roman" w:eastAsia="Times New Roman" w:hAnsi="Times New Roman"/>
                <w:b/>
                <w:bCs/>
                <w:sz w:val="24"/>
                <w:szCs w:val="24"/>
              </w:rPr>
              <w:t>тендерною пропозицією</w:t>
            </w:r>
            <w:r w:rsidRPr="00A81146">
              <w:rPr>
                <w:rFonts w:ascii="Times New Roman" w:eastAsia="Times New Roman" w:hAnsi="Times New Roman"/>
                <w:sz w:val="24"/>
                <w:szCs w:val="24"/>
              </w:rPr>
              <w:t xml:space="preserve"> – згідно </w:t>
            </w:r>
            <w:r w:rsidRPr="00A81146">
              <w:rPr>
                <w:rFonts w:ascii="Times New Roman" w:eastAsia="Times New Roman" w:hAnsi="Times New Roman"/>
                <w:b/>
                <w:bCs/>
                <w:sz w:val="24"/>
                <w:szCs w:val="24"/>
              </w:rPr>
              <w:t>Додатку 4</w:t>
            </w:r>
            <w:r w:rsidRPr="00A81146">
              <w:rPr>
                <w:rFonts w:ascii="Times New Roman" w:eastAsia="Times New Roman" w:hAnsi="Times New Roman"/>
                <w:sz w:val="24"/>
                <w:szCs w:val="24"/>
              </w:rPr>
              <w:t xml:space="preserve"> до тендерної документації;</w:t>
            </w:r>
          </w:p>
          <w:p w14:paraId="03C2C202" w14:textId="2FEBC611" w:rsidR="00D16EB6" w:rsidRPr="00A81146" w:rsidRDefault="00D16EB6" w:rsidP="00790A4F">
            <w:pPr>
              <w:pStyle w:val="a9"/>
              <w:widowControl w:val="0"/>
              <w:numPr>
                <w:ilvl w:val="0"/>
                <w:numId w:val="24"/>
              </w:numPr>
              <w:tabs>
                <w:tab w:val="left" w:pos="542"/>
              </w:tabs>
              <w:spacing w:after="0" w:line="240" w:lineRule="auto"/>
              <w:ind w:left="0" w:firstLine="320"/>
              <w:jc w:val="both"/>
              <w:rPr>
                <w:rFonts w:ascii="Times New Roman" w:eastAsia="Times New Roman" w:hAnsi="Times New Roman"/>
                <w:sz w:val="24"/>
                <w:szCs w:val="24"/>
              </w:rPr>
            </w:pPr>
            <w:r w:rsidRPr="00A81146">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996F30" w14:textId="031A43DF" w:rsidR="00D16EB6" w:rsidRPr="00A81146" w:rsidRDefault="00D16EB6" w:rsidP="00790A4F">
            <w:pPr>
              <w:pStyle w:val="a9"/>
              <w:widowControl w:val="0"/>
              <w:numPr>
                <w:ilvl w:val="0"/>
                <w:numId w:val="24"/>
              </w:numPr>
              <w:tabs>
                <w:tab w:val="left" w:pos="542"/>
              </w:tabs>
              <w:spacing w:after="0" w:line="240" w:lineRule="auto"/>
              <w:ind w:left="0" w:firstLine="320"/>
              <w:jc w:val="both"/>
              <w:rPr>
                <w:rFonts w:ascii="Times New Roman" w:eastAsia="Times New Roman" w:hAnsi="Times New Roman"/>
                <w:sz w:val="24"/>
                <w:szCs w:val="24"/>
              </w:rPr>
            </w:pPr>
            <w:r w:rsidRPr="00A81146">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24EB15C7" w14:textId="243D5495"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документи, встановлені в </w:t>
            </w:r>
            <w:r w:rsidRPr="00A81146">
              <w:rPr>
                <w:rFonts w:ascii="Times New Roman" w:eastAsia="Times New Roman" w:hAnsi="Times New Roman"/>
                <w:b/>
                <w:bCs/>
                <w:sz w:val="24"/>
                <w:szCs w:val="24"/>
              </w:rPr>
              <w:t>Додатку 1 (для переможця)</w:t>
            </w:r>
            <w:r w:rsidRPr="00A81146">
              <w:rPr>
                <w:rFonts w:ascii="Times New Roman" w:eastAsia="Times New Roman" w:hAnsi="Times New Roman"/>
                <w:sz w:val="24"/>
                <w:szCs w:val="24"/>
              </w:rPr>
              <w:t>.</w:t>
            </w:r>
          </w:p>
          <w:p w14:paraId="69AF30CF" w14:textId="5FE292FC"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Опис та приклади формальних несуттєвих помилок.</w:t>
            </w:r>
          </w:p>
          <w:p w14:paraId="00F053EA" w14:textId="0C6B8518"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Згідно з наказом Мінекономіки від 15.04.2020 № 710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Про затвердження Переліку формальних помилок</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CFDBE7" w14:textId="36ADE6CE" w:rsidR="00D16EB6" w:rsidRPr="00A81146" w:rsidRDefault="004F4569"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w:t>
            </w:r>
            <w:r w:rsidR="00D16EB6" w:rsidRPr="00A81146">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733E09F" w14:textId="1B59B81C"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Опис формальних помилок:</w:t>
            </w:r>
          </w:p>
          <w:p w14:paraId="0C3CFF7B"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1.</w:t>
            </w:r>
            <w:r w:rsidRPr="00A81146">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B21C6FF"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w:t>
            </w:r>
            <w:r w:rsidRPr="00A81146">
              <w:rPr>
                <w:rFonts w:ascii="Times New Roman" w:eastAsia="Times New Roman" w:hAnsi="Times New Roman"/>
                <w:sz w:val="24"/>
                <w:szCs w:val="24"/>
              </w:rPr>
              <w:tab/>
              <w:t>уживання великої літери;</w:t>
            </w:r>
          </w:p>
          <w:p w14:paraId="79DBF465"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w:t>
            </w:r>
            <w:r w:rsidRPr="00A81146">
              <w:rPr>
                <w:rFonts w:ascii="Times New Roman" w:eastAsia="Times New Roman" w:hAnsi="Times New Roman"/>
                <w:sz w:val="24"/>
                <w:szCs w:val="24"/>
              </w:rPr>
              <w:tab/>
              <w:t>уживання розділових знаків та відмінювання слів у реченні;</w:t>
            </w:r>
          </w:p>
          <w:p w14:paraId="063BC164"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w:t>
            </w:r>
            <w:r w:rsidRPr="00A81146">
              <w:rPr>
                <w:rFonts w:ascii="Times New Roman" w:eastAsia="Times New Roman" w:hAnsi="Times New Roman"/>
                <w:sz w:val="24"/>
                <w:szCs w:val="24"/>
              </w:rPr>
              <w:tab/>
              <w:t xml:space="preserve">використання слова або </w:t>
            </w:r>
            <w:proofErr w:type="spellStart"/>
            <w:r w:rsidRPr="00A81146">
              <w:rPr>
                <w:rFonts w:ascii="Times New Roman" w:eastAsia="Times New Roman" w:hAnsi="Times New Roman"/>
                <w:sz w:val="24"/>
                <w:szCs w:val="24"/>
              </w:rPr>
              <w:t>мовного</w:t>
            </w:r>
            <w:proofErr w:type="spellEnd"/>
            <w:r w:rsidRPr="00A81146">
              <w:rPr>
                <w:rFonts w:ascii="Times New Roman" w:eastAsia="Times New Roman" w:hAnsi="Times New Roman"/>
                <w:sz w:val="24"/>
                <w:szCs w:val="24"/>
              </w:rPr>
              <w:t xml:space="preserve"> звороту, запозичених з іншої мови;</w:t>
            </w:r>
          </w:p>
          <w:p w14:paraId="3D76CA68"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w:t>
            </w:r>
            <w:r w:rsidRPr="00A81146">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13FD0A6"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w:t>
            </w:r>
            <w:r w:rsidRPr="00A81146">
              <w:rPr>
                <w:rFonts w:ascii="Times New Roman" w:eastAsia="Times New Roman" w:hAnsi="Times New Roman"/>
                <w:sz w:val="24"/>
                <w:szCs w:val="24"/>
              </w:rPr>
              <w:tab/>
              <w:t>застосування правил переносу частини слова з рядка в рядок;</w:t>
            </w:r>
          </w:p>
          <w:p w14:paraId="5834341D"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w:t>
            </w:r>
            <w:r w:rsidRPr="00A81146">
              <w:rPr>
                <w:rFonts w:ascii="Times New Roman" w:eastAsia="Times New Roman" w:hAnsi="Times New Roman"/>
                <w:sz w:val="24"/>
                <w:szCs w:val="24"/>
              </w:rPr>
              <w:tab/>
              <w:t>написання слів разом та/або окремо, та/або через дефіс;</w:t>
            </w:r>
          </w:p>
          <w:p w14:paraId="65C02522" w14:textId="52AE7BF3"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D7913"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2.</w:t>
            </w:r>
            <w:r w:rsidRPr="00A81146">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FA7AB5"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3.</w:t>
            </w:r>
            <w:r w:rsidRPr="00A81146">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42636B"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4.</w:t>
            </w:r>
            <w:r w:rsidRPr="00A81146">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0ECEED8"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5.</w:t>
            </w:r>
            <w:r w:rsidRPr="00A81146">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938851"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6.</w:t>
            </w:r>
            <w:r w:rsidRPr="00A81146">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E17FF0"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7.</w:t>
            </w:r>
            <w:r w:rsidRPr="00A81146">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F60569"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8.</w:t>
            </w:r>
            <w:r w:rsidRPr="00A81146">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3A644A"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9.</w:t>
            </w:r>
            <w:r w:rsidRPr="00A81146">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72627E0"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10.</w:t>
            </w:r>
            <w:r w:rsidRPr="00A81146">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D490AB"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11.</w:t>
            </w:r>
            <w:r w:rsidRPr="00A81146">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sidRPr="00A81146">
              <w:rPr>
                <w:rFonts w:ascii="Times New Roman" w:eastAsia="Times New Roman" w:hAnsi="Times New Roman"/>
                <w:sz w:val="24"/>
                <w:szCs w:val="24"/>
              </w:rPr>
              <w:lastRenderedPageBreak/>
              <w:t>що зазначена прописом, є правильною.</w:t>
            </w:r>
          </w:p>
          <w:p w14:paraId="0EBED73A"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12.</w:t>
            </w:r>
            <w:r w:rsidRPr="00A81146">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537D26"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Приклади формальних помилок:</w:t>
            </w:r>
          </w:p>
          <w:p w14:paraId="7FF4F3AB" w14:textId="50880D28"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Інформація в довільній формі</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замість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Інформація</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Лист-пояснення</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замість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Лист</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довідка</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замість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гарантійний лист</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інформація</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замість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довідка</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w:t>
            </w:r>
          </w:p>
          <w:p w14:paraId="7334D14B" w14:textId="30AA3052"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м. </w:t>
            </w:r>
            <w:proofErr w:type="spellStart"/>
            <w:r w:rsidRPr="00A81146">
              <w:rPr>
                <w:rFonts w:ascii="Times New Roman" w:eastAsia="Times New Roman" w:hAnsi="Times New Roman"/>
                <w:sz w:val="24"/>
                <w:szCs w:val="24"/>
              </w:rPr>
              <w:t>львів</w:t>
            </w:r>
            <w:proofErr w:type="spellEnd"/>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замість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м. Львів</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w:t>
            </w:r>
          </w:p>
          <w:p w14:paraId="4C4E12EC" w14:textId="52E501B6"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поряд -</w:t>
            </w:r>
            <w:proofErr w:type="spellStart"/>
            <w:r w:rsidRPr="00A81146">
              <w:rPr>
                <w:rFonts w:ascii="Times New Roman" w:eastAsia="Times New Roman" w:hAnsi="Times New Roman"/>
                <w:sz w:val="24"/>
                <w:szCs w:val="24"/>
              </w:rPr>
              <w:t>ок</w:t>
            </w:r>
            <w:proofErr w:type="spellEnd"/>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замість </w:t>
            </w:r>
            <w:r w:rsidR="004F4569" w:rsidRPr="00A81146">
              <w:rPr>
                <w:rFonts w:ascii="Times New Roman" w:eastAsia="Times New Roman" w:hAnsi="Times New Roman"/>
                <w:sz w:val="24"/>
                <w:szCs w:val="24"/>
              </w:rPr>
              <w:t>«</w:t>
            </w:r>
            <w:proofErr w:type="spellStart"/>
            <w:r w:rsidRPr="00A81146">
              <w:rPr>
                <w:rFonts w:ascii="Times New Roman" w:eastAsia="Times New Roman" w:hAnsi="Times New Roman"/>
                <w:sz w:val="24"/>
                <w:szCs w:val="24"/>
              </w:rPr>
              <w:t>поря</w:t>
            </w:r>
            <w:proofErr w:type="spellEnd"/>
            <w:r w:rsidRPr="00A81146">
              <w:rPr>
                <w:rFonts w:ascii="Times New Roman" w:eastAsia="Times New Roman" w:hAnsi="Times New Roman"/>
                <w:sz w:val="24"/>
                <w:szCs w:val="24"/>
              </w:rPr>
              <w:t xml:space="preserve"> – док</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w:t>
            </w:r>
          </w:p>
          <w:p w14:paraId="6A38B821" w14:textId="4789E118"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 </w:t>
            </w:r>
            <w:r w:rsidR="004F4569" w:rsidRPr="00A81146">
              <w:rPr>
                <w:rFonts w:ascii="Times New Roman" w:eastAsia="Times New Roman" w:hAnsi="Times New Roman"/>
                <w:sz w:val="24"/>
                <w:szCs w:val="24"/>
              </w:rPr>
              <w:t>«</w:t>
            </w:r>
            <w:proofErr w:type="spellStart"/>
            <w:r w:rsidRPr="00A81146">
              <w:rPr>
                <w:rFonts w:ascii="Times New Roman" w:eastAsia="Times New Roman" w:hAnsi="Times New Roman"/>
                <w:sz w:val="24"/>
                <w:szCs w:val="24"/>
              </w:rPr>
              <w:t>ненадається</w:t>
            </w:r>
            <w:proofErr w:type="spellEnd"/>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замість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не надається</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w:t>
            </w:r>
          </w:p>
          <w:p w14:paraId="1CFCC65F" w14:textId="2F586F6B"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 учасник розмістив (завантажив) документ у форматі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JPG</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замість  документа у форматі </w:t>
            </w:r>
            <w:r w:rsidR="004F4569" w:rsidRPr="00A81146">
              <w:rPr>
                <w:rFonts w:ascii="Times New Roman" w:eastAsia="Times New Roman" w:hAnsi="Times New Roman"/>
                <w:sz w:val="24"/>
                <w:szCs w:val="24"/>
              </w:rPr>
              <w:t>«</w:t>
            </w:r>
            <w:proofErr w:type="spellStart"/>
            <w:r w:rsidRPr="00A81146">
              <w:rPr>
                <w:rFonts w:ascii="Times New Roman" w:eastAsia="Times New Roman" w:hAnsi="Times New Roman"/>
                <w:sz w:val="24"/>
                <w:szCs w:val="24"/>
              </w:rPr>
              <w:t>pdf</w:t>
            </w:r>
            <w:proofErr w:type="spellEnd"/>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w:t>
            </w:r>
            <w:proofErr w:type="spellStart"/>
            <w:r w:rsidRPr="00A81146">
              <w:rPr>
                <w:rFonts w:ascii="Times New Roman" w:eastAsia="Times New Roman" w:hAnsi="Times New Roman"/>
                <w:sz w:val="24"/>
                <w:szCs w:val="24"/>
              </w:rPr>
              <w:t>PortableDocumentFormat</w:t>
            </w:r>
            <w:proofErr w:type="spellEnd"/>
            <w:r w:rsidRPr="00A81146">
              <w:rPr>
                <w:rFonts w:ascii="Times New Roman" w:eastAsia="Times New Roman" w:hAnsi="Times New Roman"/>
                <w:sz w:val="24"/>
                <w:szCs w:val="24"/>
              </w:rPr>
              <w:t>)</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w:t>
            </w:r>
          </w:p>
          <w:p w14:paraId="2852F212" w14:textId="0A21F0B5"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1D61ED" w14:textId="789DAF09"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Про електронні документи та електронний документообіг</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та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Про електронні довірчі послуги</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Учасники процедури закупівлі подають тендерні пропозиції у формі електронного документа чи </w:t>
            </w:r>
            <w:proofErr w:type="spellStart"/>
            <w:r w:rsidRPr="00A81146">
              <w:rPr>
                <w:rFonts w:ascii="Times New Roman" w:eastAsia="Times New Roman" w:hAnsi="Times New Roman"/>
                <w:sz w:val="24"/>
                <w:szCs w:val="24"/>
              </w:rPr>
              <w:t>скан</w:t>
            </w:r>
            <w:proofErr w:type="spellEnd"/>
            <w:r w:rsidRPr="00A81146">
              <w:rPr>
                <w:rFonts w:ascii="Times New Roman" w:eastAsia="Times New Roman" w:hAnsi="Times New Roman"/>
                <w:sz w:val="24"/>
                <w:szCs w:val="24"/>
              </w:rPr>
              <w:t xml:space="preserve">-копій через електронну систему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w:t>
            </w:r>
          </w:p>
          <w:p w14:paraId="2F427C38" w14:textId="089FA093"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Тендерна пропозиція учасника має відповідати ряду вимог:</w:t>
            </w:r>
          </w:p>
          <w:p w14:paraId="24A42FE3"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b/>
                <w:bCs/>
                <w:sz w:val="24"/>
                <w:szCs w:val="24"/>
              </w:rPr>
            </w:pPr>
            <w:r w:rsidRPr="00A81146">
              <w:rPr>
                <w:rFonts w:ascii="Times New Roman" w:eastAsia="Times New Roman" w:hAnsi="Times New Roman"/>
                <w:b/>
                <w:bCs/>
                <w:sz w:val="24"/>
                <w:szCs w:val="24"/>
              </w:rPr>
              <w:t>1) документи мають бути чіткими та розбірливими для читання;</w:t>
            </w:r>
          </w:p>
          <w:p w14:paraId="49CDCC24" w14:textId="5EFE33AA"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b/>
                <w:bCs/>
                <w:sz w:val="24"/>
                <w:szCs w:val="24"/>
              </w:rPr>
            </w:pPr>
            <w:r w:rsidRPr="00A81146">
              <w:rPr>
                <w:rFonts w:ascii="Times New Roman" w:eastAsia="Times New Roman" w:hAnsi="Times New Roman"/>
                <w:b/>
                <w:bCs/>
                <w:sz w:val="24"/>
                <w:szCs w:val="24"/>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3A726F59" w14:textId="6EDFCEBD"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Винятки:</w:t>
            </w:r>
          </w:p>
          <w:p w14:paraId="53267DA0" w14:textId="77777777"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06AE4A3B" w14:textId="502010CA"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67626A82" w14:textId="217BE58B"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w:t>
            </w:r>
            <w:r w:rsidRPr="00A81146">
              <w:rPr>
                <w:rFonts w:ascii="Times New Roman" w:eastAsia="Times New Roman" w:hAnsi="Times New Roman"/>
                <w:sz w:val="24"/>
                <w:szCs w:val="24"/>
              </w:rPr>
              <w:lastRenderedPageBreak/>
              <w:t xml:space="preserve">особи, якщо такі документи (матеріали та інформація) надані у формі електронного документа через електронну систему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Про електронні довірчі послуги</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Замовник перевіряє УЕП або КЕП учасника на сайті центрального </w:t>
            </w:r>
            <w:proofErr w:type="spellStart"/>
            <w:r w:rsidRPr="00A81146">
              <w:rPr>
                <w:rFonts w:ascii="Times New Roman" w:eastAsia="Times New Roman" w:hAnsi="Times New Roman"/>
                <w:sz w:val="24"/>
                <w:szCs w:val="24"/>
              </w:rPr>
              <w:t>засвідчувального</w:t>
            </w:r>
            <w:proofErr w:type="spellEnd"/>
            <w:r w:rsidRPr="00A81146">
              <w:rPr>
                <w:rFonts w:ascii="Times New Roman" w:eastAsia="Times New Roman" w:hAnsi="Times New Roman"/>
                <w:sz w:val="24"/>
                <w:szCs w:val="24"/>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81146">
              <w:rPr>
                <w:rFonts w:ascii="Times New Roman" w:eastAsia="Times New Roman" w:hAnsi="Times New Roman"/>
                <w:sz w:val="24"/>
                <w:szCs w:val="24"/>
              </w:rPr>
              <w:t>відхилено</w:t>
            </w:r>
            <w:proofErr w:type="spellEnd"/>
            <w:r w:rsidRPr="00A81146">
              <w:rPr>
                <w:rFonts w:ascii="Times New Roman" w:eastAsia="Times New Roman" w:hAnsi="Times New Roman"/>
                <w:sz w:val="24"/>
                <w:szCs w:val="24"/>
              </w:rPr>
              <w:t xml:space="preserve"> на підставі підпункту 2 пункту 41 Особливостей.</w:t>
            </w:r>
          </w:p>
          <w:p w14:paraId="459CFC74" w14:textId="4633F0A4"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w:t>
            </w:r>
          </w:p>
          <w:p w14:paraId="328DD851" w14:textId="006D2366" w:rsidR="00D16EB6" w:rsidRPr="00A81146" w:rsidRDefault="00D16EB6" w:rsidP="005D358C">
            <w:pPr>
              <w:widowControl w:val="0"/>
              <w:tabs>
                <w:tab w:val="left" w:pos="542"/>
              </w:tabs>
              <w:spacing w:after="0" w:line="240" w:lineRule="auto"/>
              <w:ind w:firstLine="402"/>
              <w:jc w:val="both"/>
              <w:rPr>
                <w:rFonts w:ascii="Times New Roman" w:eastAsia="Times New Roman" w:hAnsi="Times New Roman"/>
                <w:sz w:val="24"/>
                <w:szCs w:val="24"/>
              </w:rPr>
            </w:pPr>
            <w:r w:rsidRPr="00A81146">
              <w:rPr>
                <w:rFonts w:ascii="Times New Roman" w:eastAsia="Times New Roman" w:hAnsi="Times New Roman"/>
                <w:sz w:val="24"/>
                <w:szCs w:val="24"/>
              </w:rPr>
              <w:t>Кожен учасник має право подати тільки одну тендерну пропозицію.</w:t>
            </w:r>
          </w:p>
          <w:p w14:paraId="06B05DAB" w14:textId="0626BDB9" w:rsidR="00D16EB6" w:rsidRPr="00A81146" w:rsidRDefault="00D16EB6" w:rsidP="005D358C">
            <w:pPr>
              <w:widowControl w:val="0"/>
              <w:tabs>
                <w:tab w:val="left" w:pos="542"/>
              </w:tabs>
              <w:spacing w:after="0" w:line="240" w:lineRule="auto"/>
              <w:ind w:firstLine="402"/>
              <w:jc w:val="both"/>
              <w:rPr>
                <w:rFonts w:ascii="Times New Roman" w:hAnsi="Times New Roman"/>
                <w:b/>
                <w:sz w:val="24"/>
                <w:szCs w:val="24"/>
                <w:highlight w:val="green"/>
              </w:rPr>
            </w:pPr>
            <w:r w:rsidRPr="00A81146">
              <w:rPr>
                <w:rFonts w:ascii="Times New Roman" w:eastAsia="Times New Roman" w:hAnsi="Times New Roman"/>
                <w:sz w:val="24"/>
                <w:szCs w:val="24"/>
              </w:rPr>
              <w:t xml:space="preserve">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Про публічні закупівлі</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вимогам до учасника відповідно до законодавства.</w:t>
            </w:r>
          </w:p>
        </w:tc>
      </w:tr>
      <w:tr w:rsidR="00D16EB6" w:rsidRPr="00A81146" w14:paraId="073D014E" w14:textId="77777777" w:rsidTr="0017164F">
        <w:trPr>
          <w:trHeight w:val="40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E0B87B4"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B61F60F" w14:textId="77777777" w:rsidR="00D16EB6" w:rsidRPr="00A81146" w:rsidRDefault="00D16EB6" w:rsidP="005D358C">
            <w:pPr>
              <w:widowControl w:val="0"/>
              <w:spacing w:after="0" w:line="240" w:lineRule="auto"/>
              <w:jc w:val="both"/>
              <w:rPr>
                <w:rFonts w:ascii="Times New Roman" w:hAnsi="Times New Roman"/>
                <w:sz w:val="24"/>
                <w:szCs w:val="24"/>
              </w:rPr>
            </w:pPr>
            <w:r w:rsidRPr="00A81146">
              <w:rPr>
                <w:rFonts w:ascii="Times New Roman" w:eastAsia="Times New Roman" w:hAnsi="Times New Roman"/>
                <w:b/>
                <w:sz w:val="24"/>
                <w:szCs w:val="24"/>
              </w:rPr>
              <w:t>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29660F" w14:textId="77777777" w:rsidR="00D16EB6" w:rsidRPr="00A81146" w:rsidRDefault="00D16EB6" w:rsidP="005D358C">
            <w:pPr>
              <w:widowControl w:val="0"/>
              <w:spacing w:after="0" w:line="240" w:lineRule="auto"/>
              <w:jc w:val="both"/>
              <w:rPr>
                <w:rFonts w:ascii="Times New Roman" w:hAnsi="Times New Roman"/>
                <w:sz w:val="24"/>
                <w:szCs w:val="24"/>
              </w:rPr>
            </w:pPr>
            <w:r w:rsidRPr="00A81146">
              <w:rPr>
                <w:rFonts w:ascii="Times New Roman" w:eastAsia="Times New Roman" w:hAnsi="Times New Roman"/>
                <w:sz w:val="24"/>
                <w:szCs w:val="24"/>
              </w:rPr>
              <w:t>Не вимагається</w:t>
            </w:r>
          </w:p>
        </w:tc>
      </w:tr>
      <w:tr w:rsidR="00D16EB6" w:rsidRPr="00A81146" w14:paraId="01C5A009"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A67B51F"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79C516A"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Умови повернення чи неповернення 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EBF93F" w14:textId="77777777" w:rsidR="00D16EB6" w:rsidRPr="00A81146" w:rsidRDefault="00D16EB6" w:rsidP="005D358C">
            <w:pPr>
              <w:widowControl w:val="0"/>
              <w:spacing w:after="0" w:line="240" w:lineRule="auto"/>
              <w:jc w:val="both"/>
              <w:rPr>
                <w:rFonts w:ascii="Times New Roman" w:hAnsi="Times New Roman"/>
                <w:sz w:val="24"/>
                <w:szCs w:val="24"/>
              </w:rPr>
            </w:pPr>
            <w:bookmarkStart w:id="0" w:name="gjdgxs"/>
            <w:bookmarkEnd w:id="0"/>
            <w:r w:rsidRPr="00A81146">
              <w:rPr>
                <w:rFonts w:ascii="Times New Roman" w:hAnsi="Times New Roman"/>
                <w:sz w:val="24"/>
                <w:szCs w:val="24"/>
              </w:rPr>
              <w:t>Не передбачається</w:t>
            </w:r>
          </w:p>
        </w:tc>
      </w:tr>
      <w:tr w:rsidR="00D16EB6" w:rsidRPr="00A81146" w14:paraId="0086A422"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5992AF3"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011702B"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808DB78" w14:textId="5627DE63"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Тендерні пропозиції вважаються дійсними протягом </w:t>
            </w:r>
            <w:r w:rsidR="009E004C" w:rsidRPr="00A81146">
              <w:rPr>
                <w:rFonts w:ascii="Times New Roman" w:eastAsia="Times New Roman" w:hAnsi="Times New Roman"/>
                <w:sz w:val="24"/>
                <w:szCs w:val="24"/>
              </w:rPr>
              <w:t>не менше ніж 90 днів з дати розкриття тендерних пропозицій</w:t>
            </w:r>
            <w:r w:rsidRPr="00A81146">
              <w:rPr>
                <w:rFonts w:ascii="Times New Roman" w:eastAsia="Times New Roman" w:hAnsi="Times New Roman"/>
                <w:sz w:val="24"/>
                <w:szCs w:val="24"/>
              </w:rPr>
              <w:t>. До закінчення цього строку замовник має право вимагати від учасників процедури закупівлі продовження строку дії тендерних пропозицій.</w:t>
            </w:r>
          </w:p>
          <w:p w14:paraId="76D846C2" w14:textId="5656C683"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Учасник процедури закупівлі має право:</w:t>
            </w:r>
          </w:p>
          <w:p w14:paraId="621F7B35" w14:textId="642F249F" w:rsidR="00D16EB6" w:rsidRPr="00A81146" w:rsidRDefault="00EF6E52"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w:t>
            </w:r>
            <w:r w:rsidR="00D16EB6" w:rsidRPr="00A81146">
              <w:rPr>
                <w:rFonts w:ascii="Times New Roman" w:eastAsia="Times New Roman" w:hAnsi="Times New Roman"/>
                <w:sz w:val="24"/>
                <w:szCs w:val="24"/>
              </w:rPr>
              <w:tab/>
              <w:t>відхилити таку вимогу;</w:t>
            </w:r>
          </w:p>
          <w:p w14:paraId="6CC68E79" w14:textId="3D3491AD" w:rsidR="00D16EB6" w:rsidRPr="00A81146" w:rsidRDefault="00EF6E52"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w:t>
            </w:r>
            <w:r w:rsidR="00D16EB6" w:rsidRPr="00A81146">
              <w:rPr>
                <w:rFonts w:ascii="Times New Roman" w:eastAsia="Times New Roman" w:hAnsi="Times New Roman"/>
                <w:sz w:val="24"/>
                <w:szCs w:val="24"/>
              </w:rPr>
              <w:tab/>
              <w:t>погодитися з вимогою та продовжити строк дії поданої ним тендерної пропозиції.</w:t>
            </w:r>
          </w:p>
          <w:p w14:paraId="18549937" w14:textId="5A0A70B2" w:rsidR="00D16EB6" w:rsidRPr="00A81146" w:rsidRDefault="00D16EB6" w:rsidP="005D358C">
            <w:pPr>
              <w:widowControl w:val="0"/>
              <w:spacing w:after="0" w:line="240" w:lineRule="auto"/>
              <w:ind w:firstLine="462"/>
              <w:jc w:val="both"/>
              <w:rPr>
                <w:rFonts w:ascii="Times New Roman" w:hAnsi="Times New Roman"/>
                <w:sz w:val="24"/>
                <w:szCs w:val="24"/>
              </w:rPr>
            </w:pPr>
            <w:r w:rsidRPr="00A81146">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w:t>
            </w:r>
          </w:p>
        </w:tc>
      </w:tr>
      <w:tr w:rsidR="00D16EB6" w:rsidRPr="00A81146" w14:paraId="655F64BB"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85354F6"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FEF4C71"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A545FA5" w14:textId="54332002"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w:t>
            </w:r>
            <w:r w:rsidRPr="00A81146">
              <w:rPr>
                <w:rFonts w:ascii="Times New Roman" w:eastAsia="Times New Roman" w:hAnsi="Times New Roman"/>
                <w:sz w:val="24"/>
                <w:szCs w:val="24"/>
              </w:rPr>
              <w:lastRenderedPageBreak/>
              <w:t>документації.</w:t>
            </w:r>
          </w:p>
          <w:p w14:paraId="71E6198D" w14:textId="4F97A9A2"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Підстави, встановлені зазначеними пунктами статті 17 Закону.</w:t>
            </w:r>
          </w:p>
          <w:p w14:paraId="236F238C" w14:textId="08539E6C"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79B365EE"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5A64E0"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sidRPr="00A81146">
              <w:rPr>
                <w:rFonts w:ascii="Times New Roman" w:eastAsia="Times New Roman" w:hAnsi="Times New Roman"/>
                <w:sz w:val="24"/>
                <w:szCs w:val="24"/>
              </w:rPr>
              <w:t>внесено</w:t>
            </w:r>
            <w:proofErr w:type="spellEnd"/>
            <w:r w:rsidRPr="00A81146">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10DCEAAD"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623A7B9" w14:textId="359D8C89"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Про захист економічної конкуренції</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у вигляді вчинення </w:t>
            </w:r>
            <w:proofErr w:type="spellStart"/>
            <w:r w:rsidRPr="00A81146">
              <w:rPr>
                <w:rFonts w:ascii="Times New Roman" w:eastAsia="Times New Roman" w:hAnsi="Times New Roman"/>
                <w:sz w:val="24"/>
                <w:szCs w:val="24"/>
              </w:rPr>
              <w:t>антиконкурентних</w:t>
            </w:r>
            <w:proofErr w:type="spellEnd"/>
            <w:r w:rsidRPr="00A81146">
              <w:rPr>
                <w:rFonts w:ascii="Times New Roman" w:eastAsia="Times New Roman" w:hAnsi="Times New Roman"/>
                <w:sz w:val="24"/>
                <w:szCs w:val="24"/>
              </w:rPr>
              <w:t xml:space="preserve"> узгоджених дій, що стосуються спотворення результатів тендерів;</w:t>
            </w:r>
          </w:p>
          <w:p w14:paraId="20E61284"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5610F2C"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78FCDD1"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2D7CC08"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BBB011B" w14:textId="45FBCF64"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w:t>
            </w:r>
            <w:r w:rsidRPr="00A81146">
              <w:rPr>
                <w:rFonts w:ascii="Times New Roman" w:eastAsia="Times New Roman" w:hAnsi="Times New Roman"/>
                <w:sz w:val="24"/>
                <w:szCs w:val="24"/>
              </w:rPr>
              <w:lastRenderedPageBreak/>
              <w:t xml:space="preserve">відсутня інформація, передбачена пунктом 9 частини другої статті 9 Закону України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Про державну реєстрацію юридичних осіб, фізичних осіб-підприємців та громадських формувань</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(крім нерезидентів);</w:t>
            </w:r>
          </w:p>
          <w:p w14:paraId="50265D79"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10) юридична особа, яка є учасником процедури </w:t>
            </w:r>
            <w:proofErr w:type="spellStart"/>
            <w:r w:rsidRPr="00A81146">
              <w:rPr>
                <w:rFonts w:ascii="Times New Roman" w:eastAsia="Times New Roman" w:hAnsi="Times New Roman"/>
                <w:sz w:val="24"/>
                <w:szCs w:val="24"/>
              </w:rPr>
              <w:t>идична</w:t>
            </w:r>
            <w:proofErr w:type="spellEnd"/>
            <w:r w:rsidRPr="00A81146">
              <w:rPr>
                <w:rFonts w:ascii="Times New Roman" w:eastAsia="Times New Roman" w:hAnsi="Times New Roman"/>
                <w:sz w:val="24"/>
                <w:szCs w:val="24"/>
              </w:rPr>
              <w:t xml:space="preserve">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ADCBDC0" w14:textId="6FC68DE9"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товарів, робіт і послуг згідно із Законом України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Про санкції</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w:t>
            </w:r>
          </w:p>
          <w:p w14:paraId="316863F0"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CECB54"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745B0086" w14:textId="0AF13E4C"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2FF88F" w14:textId="133E0539" w:rsidR="00D16EB6" w:rsidRPr="00A81146" w:rsidRDefault="00D16EB6" w:rsidP="005D358C">
            <w:pPr>
              <w:widowControl w:val="0"/>
              <w:spacing w:after="0" w:line="240" w:lineRule="auto"/>
              <w:ind w:firstLine="462"/>
              <w:jc w:val="both"/>
              <w:rPr>
                <w:rFonts w:ascii="Times New Roman" w:hAnsi="Times New Roman"/>
                <w:sz w:val="24"/>
                <w:szCs w:val="24"/>
              </w:rPr>
            </w:pPr>
            <w:r w:rsidRPr="00A81146">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4F4569" w:rsidRPr="00A81146">
              <w:rPr>
                <w:rFonts w:ascii="Times New Roman" w:hAnsi="Times New Roman"/>
                <w:sz w:val="24"/>
                <w:szCs w:val="24"/>
              </w:rPr>
              <w:t>«</w:t>
            </w:r>
            <w:r w:rsidRPr="00A81146">
              <w:rPr>
                <w:rFonts w:ascii="Times New Roman" w:hAnsi="Times New Roman"/>
                <w:sz w:val="24"/>
                <w:szCs w:val="24"/>
              </w:rPr>
              <w:t>Про доступ до публічної інформації</w:t>
            </w:r>
            <w:r w:rsidR="004F4569" w:rsidRPr="00A81146">
              <w:rPr>
                <w:rFonts w:ascii="Times New Roman" w:hAnsi="Times New Roman"/>
                <w:sz w:val="24"/>
                <w:szCs w:val="24"/>
              </w:rPr>
              <w:t>»</w:t>
            </w:r>
            <w:r w:rsidRPr="00A81146">
              <w:rPr>
                <w:rFonts w:ascii="Times New Roman" w:hAnsi="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81146">
              <w:rPr>
                <w:rFonts w:ascii="Times New Roman" w:hAnsi="Times New Roman"/>
                <w:sz w:val="24"/>
                <w:szCs w:val="24"/>
              </w:rPr>
              <w:t>закупівель</w:t>
            </w:r>
            <w:proofErr w:type="spellEnd"/>
            <w:r w:rsidRPr="00A81146">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D16EB6" w:rsidRPr="00A81146" w14:paraId="46734EF7" w14:textId="77777777" w:rsidTr="00011096">
        <w:trPr>
          <w:trHeight w:val="281"/>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7A85186"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F4C3143"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90A97EE" w14:textId="77777777" w:rsidR="00D16EB6" w:rsidRPr="00A81146" w:rsidRDefault="00D16EB6" w:rsidP="005D358C">
            <w:pPr>
              <w:pStyle w:val="12"/>
              <w:widowControl w:val="0"/>
              <w:shd w:val="clear" w:color="auto" w:fill="FFFFFF"/>
              <w:spacing w:line="240" w:lineRule="auto"/>
              <w:jc w:val="both"/>
              <w:rPr>
                <w:rFonts w:ascii="Times New Roman" w:hAnsi="Times New Roman" w:cs="Times New Roman"/>
                <w:sz w:val="24"/>
                <w:szCs w:val="24"/>
                <w:lang w:val="uk-UA"/>
              </w:rPr>
            </w:pPr>
            <w:r w:rsidRPr="00A81146">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D16EB6" w:rsidRPr="00A81146" w14:paraId="3305B11F"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0A93AD6"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7430D2C"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5CF3E7" w14:textId="77777777" w:rsidR="00D16EB6" w:rsidRPr="00A81146" w:rsidRDefault="00D16EB6" w:rsidP="005D358C">
            <w:pPr>
              <w:widowControl w:val="0"/>
              <w:spacing w:after="0" w:line="240" w:lineRule="auto"/>
              <w:ind w:hanging="10"/>
              <w:jc w:val="both"/>
              <w:rPr>
                <w:rFonts w:ascii="Times New Roman" w:hAnsi="Times New Roman"/>
                <w:sz w:val="24"/>
                <w:szCs w:val="24"/>
              </w:rPr>
            </w:pPr>
            <w:r w:rsidRPr="00A81146">
              <w:rPr>
                <w:rFonts w:ascii="Times New Roman" w:eastAsia="Times New Roman" w:hAnsi="Times New Roman"/>
                <w:sz w:val="24"/>
                <w:szCs w:val="24"/>
              </w:rPr>
              <w:t>Не передбачено.</w:t>
            </w:r>
          </w:p>
        </w:tc>
      </w:tr>
      <w:tr w:rsidR="00D16EB6" w:rsidRPr="00A81146" w14:paraId="4AAEDBCB"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C68C1AF"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8</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9DB4518"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BF6808F" w14:textId="77777777" w:rsidR="00D16EB6" w:rsidRPr="00A81146" w:rsidRDefault="00D16EB6" w:rsidP="005D358C">
            <w:pPr>
              <w:widowControl w:val="0"/>
              <w:spacing w:after="0" w:line="240" w:lineRule="auto"/>
              <w:ind w:firstLine="462"/>
              <w:jc w:val="both"/>
              <w:rPr>
                <w:rFonts w:ascii="Times New Roman" w:hAnsi="Times New Roman"/>
                <w:sz w:val="24"/>
                <w:szCs w:val="24"/>
              </w:rPr>
            </w:pPr>
            <w:r w:rsidRPr="00A81146">
              <w:rPr>
                <w:rFonts w:ascii="Times New Roman" w:eastAsia="Times New Roman" w:hAnsi="Times New Roman"/>
                <w:sz w:val="24"/>
                <w:szCs w:val="24"/>
              </w:rPr>
              <w:t xml:space="preserve">Учасник процедури закупівлі має право </w:t>
            </w:r>
            <w:proofErr w:type="spellStart"/>
            <w:r w:rsidRPr="00A81146">
              <w:rPr>
                <w:rFonts w:ascii="Times New Roman" w:eastAsia="Times New Roman" w:hAnsi="Times New Roman"/>
                <w:sz w:val="24"/>
                <w:szCs w:val="24"/>
              </w:rPr>
              <w:t>внести</w:t>
            </w:r>
            <w:proofErr w:type="spellEnd"/>
            <w:r w:rsidRPr="00A81146">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до закінчення кінцевого строку подання тендерних пропозицій.</w:t>
            </w:r>
          </w:p>
        </w:tc>
      </w:tr>
      <w:tr w:rsidR="00D16EB6" w:rsidRPr="00A81146" w14:paraId="07B5FD49" w14:textId="77777777" w:rsidTr="00754E00">
        <w:trPr>
          <w:trHeight w:val="198"/>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132DF87" w14:textId="77777777" w:rsidR="00D16EB6" w:rsidRPr="00A81146" w:rsidRDefault="00D16EB6" w:rsidP="005D358C">
            <w:pPr>
              <w:widowControl w:val="0"/>
              <w:spacing w:after="0" w:line="240" w:lineRule="auto"/>
              <w:ind w:hanging="23"/>
              <w:jc w:val="center"/>
              <w:rPr>
                <w:rFonts w:ascii="Times New Roman" w:hAnsi="Times New Roman"/>
                <w:sz w:val="24"/>
                <w:szCs w:val="24"/>
              </w:rPr>
            </w:pPr>
            <w:r w:rsidRPr="00A81146">
              <w:rPr>
                <w:rFonts w:ascii="Times New Roman" w:eastAsia="Times New Roman" w:hAnsi="Times New Roman"/>
                <w:b/>
                <w:sz w:val="24"/>
                <w:szCs w:val="24"/>
              </w:rPr>
              <w:t>IV. Подання та розкриття тендерної пропозиції</w:t>
            </w:r>
          </w:p>
        </w:tc>
      </w:tr>
      <w:tr w:rsidR="00D16EB6" w:rsidRPr="00A81146" w14:paraId="235097C4"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BC298AF"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3685023" w14:textId="77777777" w:rsidR="00D16EB6" w:rsidRPr="00A81146" w:rsidRDefault="00D16EB6" w:rsidP="005D358C">
            <w:pPr>
              <w:widowControl w:val="0"/>
              <w:spacing w:after="0" w:line="240" w:lineRule="auto"/>
              <w:jc w:val="both"/>
              <w:rPr>
                <w:rFonts w:ascii="Times New Roman" w:hAnsi="Times New Roman"/>
                <w:sz w:val="24"/>
                <w:szCs w:val="24"/>
              </w:rPr>
            </w:pPr>
            <w:r w:rsidRPr="00A81146">
              <w:rPr>
                <w:rFonts w:ascii="Times New Roman" w:eastAsia="Times New Roman" w:hAnsi="Times New Roman"/>
                <w:b/>
                <w:sz w:val="24"/>
                <w:szCs w:val="24"/>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3D70B2E" w14:textId="4D56E064" w:rsidR="00D16EB6" w:rsidRPr="00A81146" w:rsidRDefault="00D16EB6" w:rsidP="005D358C">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Кінцевий строк подання тендерних пропозицій — </w:t>
            </w:r>
            <w:r w:rsidR="008B2AC6" w:rsidRPr="00A81146">
              <w:rPr>
                <w:rFonts w:ascii="Times New Roman" w:eastAsia="Times New Roman" w:hAnsi="Times New Roman"/>
                <w:sz w:val="24"/>
                <w:szCs w:val="24"/>
              </w:rPr>
              <w:t>1</w:t>
            </w:r>
            <w:r w:rsidR="0075747D" w:rsidRPr="00A81146">
              <w:rPr>
                <w:rFonts w:ascii="Times New Roman" w:eastAsia="Times New Roman" w:hAnsi="Times New Roman"/>
                <w:sz w:val="24"/>
                <w:szCs w:val="24"/>
              </w:rPr>
              <w:t>2</w:t>
            </w:r>
            <w:r w:rsidRPr="00A81146">
              <w:rPr>
                <w:rFonts w:ascii="Times New Roman" w:eastAsia="Times New Roman" w:hAnsi="Times New Roman"/>
                <w:sz w:val="24"/>
                <w:szCs w:val="24"/>
              </w:rPr>
              <w:t>.</w:t>
            </w:r>
            <w:r w:rsidR="001F4DBA" w:rsidRPr="00A81146">
              <w:rPr>
                <w:rFonts w:ascii="Times New Roman" w:eastAsia="Times New Roman" w:hAnsi="Times New Roman"/>
                <w:sz w:val="24"/>
                <w:szCs w:val="24"/>
              </w:rPr>
              <w:t>01</w:t>
            </w:r>
            <w:r w:rsidRPr="00A81146">
              <w:rPr>
                <w:rFonts w:ascii="Times New Roman" w:eastAsia="Times New Roman" w:hAnsi="Times New Roman"/>
                <w:sz w:val="24"/>
                <w:szCs w:val="24"/>
              </w:rPr>
              <w:t>.202</w:t>
            </w:r>
            <w:r w:rsidR="001F4DBA" w:rsidRPr="00A81146">
              <w:rPr>
                <w:rFonts w:ascii="Times New Roman" w:eastAsia="Times New Roman" w:hAnsi="Times New Roman"/>
                <w:sz w:val="24"/>
                <w:szCs w:val="24"/>
              </w:rPr>
              <w:t>3</w:t>
            </w:r>
            <w:r w:rsidRPr="00A81146">
              <w:rPr>
                <w:rFonts w:ascii="Times New Roman" w:eastAsia="Times New Roman" w:hAnsi="Times New Roman"/>
                <w:sz w:val="24"/>
                <w:szCs w:val="24"/>
              </w:rPr>
              <w:t xml:space="preserve"> року</w:t>
            </w:r>
            <w:r w:rsidR="002C2939" w:rsidRPr="00A81146">
              <w:rPr>
                <w:rFonts w:ascii="Times New Roman" w:eastAsia="Times New Roman" w:hAnsi="Times New Roman"/>
                <w:sz w:val="24"/>
                <w:szCs w:val="24"/>
              </w:rPr>
              <w:t xml:space="preserve">, </w:t>
            </w:r>
            <w:r w:rsidRPr="00A81146">
              <w:rPr>
                <w:rFonts w:ascii="Times New Roman" w:eastAsia="Times New Roman" w:hAnsi="Times New Roman"/>
                <w:sz w:val="24"/>
                <w:szCs w:val="24"/>
              </w:rPr>
              <w:t>00:00</w:t>
            </w:r>
            <w:r w:rsidR="002C2939" w:rsidRPr="00A81146">
              <w:rPr>
                <w:rFonts w:ascii="Times New Roman" w:eastAsia="Times New Roman" w:hAnsi="Times New Roman"/>
                <w:sz w:val="24"/>
                <w:szCs w:val="24"/>
              </w:rPr>
              <w:t xml:space="preserve"> год</w:t>
            </w:r>
            <w:r w:rsidRPr="00A81146">
              <w:rPr>
                <w:rFonts w:ascii="Times New Roman" w:eastAsia="Times New Roman" w:hAnsi="Times New Roman"/>
                <w:sz w:val="24"/>
                <w:szCs w:val="24"/>
              </w:rPr>
              <w:t>.</w:t>
            </w:r>
          </w:p>
          <w:p w14:paraId="1BD4D3F5" w14:textId="77777777" w:rsidR="00D16EB6" w:rsidRPr="00A81146" w:rsidRDefault="00D16EB6" w:rsidP="005D358C">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Отримана тендерна пропозиція автоматично вноситься до реєстру.</w:t>
            </w:r>
          </w:p>
          <w:p w14:paraId="4ED41560" w14:textId="77777777" w:rsidR="00D16EB6" w:rsidRPr="00A81146" w:rsidRDefault="00D16EB6" w:rsidP="005D358C">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Електронна система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p>
          <w:p w14:paraId="3944E6A2" w14:textId="77777777" w:rsidR="00D16EB6" w:rsidRPr="00A81146" w:rsidRDefault="00D16EB6" w:rsidP="005D358C">
            <w:pPr>
              <w:widowControl w:val="0"/>
              <w:spacing w:after="0" w:line="240" w:lineRule="auto"/>
              <w:ind w:firstLine="462"/>
              <w:jc w:val="both"/>
              <w:rPr>
                <w:rFonts w:ascii="Times New Roman" w:hAnsi="Times New Roman"/>
                <w:sz w:val="24"/>
                <w:szCs w:val="24"/>
              </w:rPr>
            </w:pPr>
            <w:r w:rsidRPr="00A81146">
              <w:rPr>
                <w:rFonts w:ascii="Times New Roman" w:eastAsia="Times New Roman" w:hAnsi="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w:t>
            </w:r>
          </w:p>
        </w:tc>
      </w:tr>
      <w:tr w:rsidR="00D16EB6" w:rsidRPr="00A81146" w14:paraId="45DAB54A" w14:textId="77777777" w:rsidTr="00754E00">
        <w:trPr>
          <w:trHeight w:val="1394"/>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5DAF58B"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C0AD04E"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7A2D315" w14:textId="77777777" w:rsidR="00EF2579" w:rsidRPr="00A81146" w:rsidRDefault="00EF2579" w:rsidP="00EF2579">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Електронною системою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5E60F02" w14:textId="7C88A005" w:rsidR="00D16EB6" w:rsidRPr="00A81146" w:rsidRDefault="00EF2579" w:rsidP="00EF2579">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81146">
              <w:rPr>
                <w:rFonts w:ascii="Times New Roman" w:eastAsia="Times New Roman" w:hAnsi="Times New Roman"/>
                <w:sz w:val="24"/>
                <w:szCs w:val="24"/>
              </w:rPr>
              <w:t>Держаудитслужба</w:t>
            </w:r>
            <w:proofErr w:type="spellEnd"/>
            <w:r w:rsidRPr="00A81146">
              <w:rPr>
                <w:rFonts w:ascii="Times New Roman" w:eastAsia="Times New Roman" w:hAnsi="Times New Roman"/>
                <w:sz w:val="24"/>
                <w:szCs w:val="24"/>
              </w:rPr>
              <w:t xml:space="preserve"> мають доступ в електронній системі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до інформації, яка визначена учасником процедури закупівлі конфіденційною.</w:t>
            </w:r>
          </w:p>
        </w:tc>
      </w:tr>
      <w:tr w:rsidR="00D16EB6" w:rsidRPr="00A81146" w14:paraId="5BCB3844" w14:textId="77777777" w:rsidTr="00754E00">
        <w:trPr>
          <w:trHeight w:val="408"/>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269B17F" w14:textId="77777777" w:rsidR="00D16EB6" w:rsidRPr="00A81146" w:rsidRDefault="00D16EB6" w:rsidP="005D358C">
            <w:pPr>
              <w:widowControl w:val="0"/>
              <w:spacing w:after="0" w:line="240" w:lineRule="auto"/>
              <w:jc w:val="center"/>
              <w:rPr>
                <w:rFonts w:ascii="Times New Roman" w:hAnsi="Times New Roman"/>
                <w:sz w:val="24"/>
                <w:szCs w:val="24"/>
              </w:rPr>
            </w:pPr>
            <w:r w:rsidRPr="00A81146">
              <w:rPr>
                <w:rFonts w:ascii="Times New Roman" w:eastAsia="Times New Roman" w:hAnsi="Times New Roman"/>
                <w:b/>
                <w:sz w:val="24"/>
                <w:szCs w:val="24"/>
              </w:rPr>
              <w:t>V. Оцінка тендерної пропозиції</w:t>
            </w:r>
          </w:p>
        </w:tc>
      </w:tr>
      <w:tr w:rsidR="00D16EB6" w:rsidRPr="00A81146" w14:paraId="645337F4"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E3A6E88"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2AF2B7A"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FBCFD0F" w14:textId="77777777" w:rsidR="0075747D" w:rsidRPr="00A81146" w:rsidRDefault="0075747D" w:rsidP="0075747D">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Електронною системою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0451671" w14:textId="77777777" w:rsidR="0075747D" w:rsidRPr="00A81146" w:rsidRDefault="0075747D" w:rsidP="0075747D">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w:t>
            </w:r>
            <w:r w:rsidRPr="00A81146">
              <w:rPr>
                <w:rFonts w:ascii="Times New Roman" w:eastAsia="Times New Roman" w:hAnsi="Times New Roman"/>
                <w:sz w:val="24"/>
                <w:szCs w:val="24"/>
              </w:rPr>
              <w:lastRenderedPageBreak/>
              <w:t xml:space="preserve">Закону. Замовник, орган оскарження та </w:t>
            </w:r>
            <w:proofErr w:type="spellStart"/>
            <w:r w:rsidRPr="00A81146">
              <w:rPr>
                <w:rFonts w:ascii="Times New Roman" w:eastAsia="Times New Roman" w:hAnsi="Times New Roman"/>
                <w:sz w:val="24"/>
                <w:szCs w:val="24"/>
              </w:rPr>
              <w:t>Держаудитслужба</w:t>
            </w:r>
            <w:proofErr w:type="spellEnd"/>
            <w:r w:rsidRPr="00A81146">
              <w:rPr>
                <w:rFonts w:ascii="Times New Roman" w:eastAsia="Times New Roman" w:hAnsi="Times New Roman"/>
                <w:sz w:val="24"/>
                <w:szCs w:val="24"/>
              </w:rPr>
              <w:t xml:space="preserve"> мають доступ в електронній системі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до інформації, яка визначена учасником процедури закупівлі конфіденційною.</w:t>
            </w:r>
          </w:p>
          <w:p w14:paraId="257ADFC5" w14:textId="77777777" w:rsidR="0075747D" w:rsidRPr="00A81146" w:rsidRDefault="0075747D" w:rsidP="0075747D">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автоматично в день розкриття тендерних пропозицій. Протокол розкриття тендерних пропозицій повинен містити інформацію про:</w:t>
            </w:r>
          </w:p>
          <w:p w14:paraId="75E73FA3" w14:textId="77777777" w:rsidR="0075747D" w:rsidRPr="00A81146" w:rsidRDefault="0075747D" w:rsidP="0075747D">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43813D76" w14:textId="77777777" w:rsidR="0075747D" w:rsidRPr="00A81146" w:rsidRDefault="0075747D" w:rsidP="0075747D">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унікальний номер оголошення про проведення відкритих торгів, присвоєний електронною системою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w:t>
            </w:r>
          </w:p>
          <w:p w14:paraId="501FAB69" w14:textId="77777777" w:rsidR="0075747D" w:rsidRPr="00A81146" w:rsidRDefault="0075747D" w:rsidP="0075747D">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назву предмета закупівлі;</w:t>
            </w:r>
          </w:p>
          <w:p w14:paraId="69FFC949" w14:textId="77777777" w:rsidR="0075747D" w:rsidRPr="00A81146" w:rsidRDefault="0075747D" w:rsidP="0075747D">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дату та час розкриття тендерної пропозиції;</w:t>
            </w:r>
          </w:p>
          <w:p w14:paraId="14D9F62D" w14:textId="77777777" w:rsidR="0075747D" w:rsidRPr="00A81146" w:rsidRDefault="0075747D" w:rsidP="0075747D">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08C5CB1B" w14:textId="77777777" w:rsidR="0075747D" w:rsidRPr="00A81146" w:rsidRDefault="0075747D" w:rsidP="0075747D">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270D8B79" w14:textId="77777777" w:rsidR="0075747D" w:rsidRPr="00A81146" w:rsidRDefault="0075747D" w:rsidP="0075747D">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інформацію щодо ціни тендерної пропозиції (тендерних пропозицій).</w:t>
            </w:r>
          </w:p>
          <w:p w14:paraId="4DAC716E" w14:textId="77777777" w:rsidR="0075747D" w:rsidRPr="00A81146" w:rsidRDefault="0075747D" w:rsidP="0075747D">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Протокол розкриття тендерних пропозицій може містити іншу інформацію.</w:t>
            </w:r>
          </w:p>
          <w:p w14:paraId="6B8865F2" w14:textId="445BD83D" w:rsidR="0075747D" w:rsidRPr="00A81146" w:rsidRDefault="0075747D" w:rsidP="0075747D">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Оцінка тендерної пропозиції проводиться електронною системою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8F0C88F" w14:textId="77777777" w:rsidR="0075747D" w:rsidRPr="00A81146" w:rsidRDefault="0075747D" w:rsidP="0075747D">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Найбільш економічно вигідною тендерною пропозицією електронна система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визначає тендерну пропозицію, ціна/приведена ціна якої є найнижчою.</w:t>
            </w:r>
          </w:p>
          <w:p w14:paraId="7E338533" w14:textId="12837A20" w:rsidR="00D16EB6" w:rsidRPr="00A81146" w:rsidRDefault="00D16EB6" w:rsidP="0075747D">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Оцінка тендерних пропозицій здійснюється на основі критерію </w:t>
            </w:r>
            <w:r w:rsidR="00E619E9" w:rsidRPr="00A81146">
              <w:rPr>
                <w:rFonts w:ascii="Times New Roman" w:eastAsia="Times New Roman" w:hAnsi="Times New Roman"/>
                <w:sz w:val="24"/>
                <w:szCs w:val="24"/>
              </w:rPr>
              <w:t>«</w:t>
            </w:r>
            <w:r w:rsidRPr="00A81146">
              <w:rPr>
                <w:rFonts w:ascii="Times New Roman" w:eastAsia="Times New Roman" w:hAnsi="Times New Roman"/>
                <w:sz w:val="24"/>
                <w:szCs w:val="24"/>
              </w:rPr>
              <w:t>Ціна</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Питома вага – 100%.</w:t>
            </w:r>
          </w:p>
          <w:p w14:paraId="1989F907" w14:textId="0299375D" w:rsidR="00D16EB6" w:rsidRPr="00A81146" w:rsidRDefault="00D16EB6" w:rsidP="005D358C">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D2352FD" w14:textId="4AED9AAA" w:rsidR="00D16EB6" w:rsidRPr="00A81146" w:rsidRDefault="00D16EB6" w:rsidP="005D358C">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Оцінка здійснюється щодо предмета закупівлі в цілому.</w:t>
            </w:r>
          </w:p>
          <w:p w14:paraId="6A5E5310" w14:textId="7BA32CEC" w:rsidR="00D16EB6" w:rsidRPr="00A81146" w:rsidRDefault="00D16EB6" w:rsidP="005D358C">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Учасник визначає ціни на </w:t>
            </w:r>
            <w:r w:rsidR="0075747D" w:rsidRPr="00A81146">
              <w:rPr>
                <w:rFonts w:ascii="Times New Roman" w:eastAsia="Times New Roman" w:hAnsi="Times New Roman"/>
                <w:sz w:val="24"/>
                <w:szCs w:val="24"/>
              </w:rPr>
              <w:t>послуги</w:t>
            </w:r>
            <w:r w:rsidRPr="00A81146">
              <w:rPr>
                <w:rFonts w:ascii="Times New Roman" w:eastAsia="Times New Roman" w:hAnsi="Times New Roman"/>
                <w:sz w:val="24"/>
                <w:szCs w:val="24"/>
              </w:rPr>
              <w:t xml:space="preserve">, що він пропонує </w:t>
            </w:r>
            <w:r w:rsidR="0075747D" w:rsidRPr="00A81146">
              <w:rPr>
                <w:rFonts w:ascii="Times New Roman" w:eastAsia="Times New Roman" w:hAnsi="Times New Roman"/>
                <w:sz w:val="24"/>
                <w:szCs w:val="24"/>
              </w:rPr>
              <w:t>надати</w:t>
            </w:r>
            <w:r w:rsidRPr="00A81146">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w:t>
            </w:r>
            <w:r w:rsidR="009D3F08">
              <w:rPr>
                <w:rFonts w:ascii="Times New Roman" w:eastAsia="Times New Roman" w:hAnsi="Times New Roman"/>
                <w:sz w:val="24"/>
                <w:szCs w:val="24"/>
              </w:rPr>
              <w:t>послуг</w:t>
            </w:r>
            <w:r w:rsidRPr="00A81146">
              <w:rPr>
                <w:rFonts w:ascii="Times New Roman" w:eastAsia="Times New Roman" w:hAnsi="Times New Roman"/>
                <w:sz w:val="24"/>
                <w:szCs w:val="24"/>
              </w:rPr>
              <w:t xml:space="preserve"> даного виду.</w:t>
            </w:r>
          </w:p>
          <w:p w14:paraId="3FA57DCE" w14:textId="1928131F" w:rsidR="00D16EB6" w:rsidRPr="00A81146" w:rsidRDefault="00D16EB6" w:rsidP="005D358C">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3FA5C0D" w14:textId="6F183CDC" w:rsidR="009B5649" w:rsidRPr="00A81146" w:rsidRDefault="009B5649" w:rsidP="009B5649">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002D6C3B">
              <w:rPr>
                <w:rFonts w:ascii="Times New Roman" w:eastAsia="Times New Roman" w:hAnsi="Times New Roman"/>
                <w:sz w:val="24"/>
                <w:szCs w:val="24"/>
              </w:rPr>
              <w:t>О</w:t>
            </w:r>
            <w:r w:rsidRPr="00A81146">
              <w:rPr>
                <w:rFonts w:ascii="Times New Roman" w:eastAsia="Times New Roman" w:hAnsi="Times New Roman"/>
                <w:sz w:val="24"/>
                <w:szCs w:val="24"/>
              </w:rPr>
              <w:t xml:space="preserve">собливостей (далі — найбільш економічно вигідна тендерна пропозиція), </w:t>
            </w:r>
            <w:r w:rsidRPr="00A81146">
              <w:rPr>
                <w:rFonts w:ascii="Times New Roman" w:eastAsia="Times New Roman" w:hAnsi="Times New Roman"/>
                <w:sz w:val="24"/>
                <w:szCs w:val="24"/>
              </w:rPr>
              <w:lastRenderedPageBreak/>
              <w:t>щодо її відповідності вимогам тендерної документації.</w:t>
            </w:r>
          </w:p>
          <w:p w14:paraId="26AA339E" w14:textId="77777777" w:rsidR="009B5649" w:rsidRPr="00A81146" w:rsidRDefault="009B5649" w:rsidP="009B5649">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протягом одного дня з дня прийняття відповідного рішення.</w:t>
            </w:r>
          </w:p>
          <w:p w14:paraId="6A8B0684" w14:textId="60AD5B21" w:rsidR="009B5649" w:rsidRPr="00A81146" w:rsidRDefault="009B5649" w:rsidP="009B5649">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У разі відхилення замовником найбільш економічно вигідної тендерної пропозиції відповідно до </w:t>
            </w:r>
            <w:r w:rsidR="00786DA0">
              <w:rPr>
                <w:rFonts w:ascii="Times New Roman" w:eastAsia="Times New Roman" w:hAnsi="Times New Roman"/>
                <w:sz w:val="24"/>
                <w:szCs w:val="24"/>
              </w:rPr>
              <w:t>О</w:t>
            </w:r>
            <w:r w:rsidRPr="00A81146">
              <w:rPr>
                <w:rFonts w:ascii="Times New Roman" w:eastAsia="Times New Roman" w:hAnsi="Times New Roman"/>
                <w:sz w:val="24"/>
                <w:szCs w:val="24"/>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786DA0">
              <w:rPr>
                <w:rFonts w:ascii="Times New Roman" w:eastAsia="Times New Roman" w:hAnsi="Times New Roman"/>
                <w:sz w:val="24"/>
                <w:szCs w:val="24"/>
              </w:rPr>
              <w:t>О</w:t>
            </w:r>
            <w:r w:rsidRPr="00A81146">
              <w:rPr>
                <w:rFonts w:ascii="Times New Roman" w:eastAsia="Times New Roman" w:hAnsi="Times New Roman"/>
                <w:sz w:val="24"/>
                <w:szCs w:val="24"/>
              </w:rPr>
              <w:t>собливостями.</w:t>
            </w:r>
          </w:p>
          <w:p w14:paraId="7285F926" w14:textId="77777777" w:rsidR="009B5649" w:rsidRPr="00A81146" w:rsidRDefault="009B5649" w:rsidP="009B5649">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8B42908" w14:textId="77777777" w:rsidR="009B5649" w:rsidRPr="00A81146" w:rsidRDefault="009B5649" w:rsidP="009B5649">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296E60E" w14:textId="77777777" w:rsidR="009B5649" w:rsidRPr="00A81146" w:rsidRDefault="009B5649" w:rsidP="009B5649">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204923D" w14:textId="77777777" w:rsidR="009B5649" w:rsidRPr="00A81146" w:rsidRDefault="009B5649" w:rsidP="009B5649">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046AD7E6" w14:textId="77777777" w:rsidR="009B5649" w:rsidRPr="00A81146" w:rsidRDefault="009B5649" w:rsidP="009B5649">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1E94CB4" w14:textId="77777777" w:rsidR="009B5649" w:rsidRPr="00A81146" w:rsidRDefault="009B5649" w:rsidP="009B5649">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65E50FF" w14:textId="3E305E10" w:rsidR="009B5649" w:rsidRPr="00A81146" w:rsidRDefault="009B5649" w:rsidP="009B5649">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14:paraId="57DBBB52" w14:textId="571A488E" w:rsidR="00D16EB6" w:rsidRPr="00A81146" w:rsidRDefault="00D16EB6" w:rsidP="005D358C">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w:t>
            </w:r>
            <w:r w:rsidR="00A51B1D" w:rsidRPr="00A81146">
              <w:rPr>
                <w:rFonts w:ascii="Times New Roman" w:eastAsia="Times New Roman" w:hAnsi="Times New Roman"/>
                <w:sz w:val="24"/>
                <w:szCs w:val="24"/>
              </w:rPr>
              <w:t>є</w:t>
            </w:r>
            <w:r w:rsidRPr="00A81146">
              <w:rPr>
                <w:rFonts w:ascii="Times New Roman" w:eastAsia="Times New Roman" w:hAnsi="Times New Roman"/>
                <w:sz w:val="24"/>
                <w:szCs w:val="24"/>
              </w:rPr>
              <w:t>ться.</w:t>
            </w:r>
          </w:p>
          <w:p w14:paraId="23AE309A" w14:textId="77777777" w:rsidR="00D16EB6" w:rsidRPr="00A81146" w:rsidRDefault="00D16EB6" w:rsidP="005D358C">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81146">
              <w:rPr>
                <w:rFonts w:ascii="Times New Roman" w:eastAsia="Times New Roman" w:hAnsi="Times New Roman"/>
                <w:sz w:val="24"/>
                <w:szCs w:val="24"/>
              </w:rPr>
              <w:t>невідповідностей</w:t>
            </w:r>
            <w:proofErr w:type="spellEnd"/>
            <w:r w:rsidRPr="00A81146">
              <w:rPr>
                <w:rFonts w:ascii="Times New Roman" w:eastAsia="Times New Roman" w:hAnsi="Times New Roman"/>
                <w:sz w:val="24"/>
                <w:szCs w:val="24"/>
              </w:rPr>
              <w:t xml:space="preserve"> в електронній системі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w:t>
            </w:r>
          </w:p>
          <w:p w14:paraId="6C8B486D" w14:textId="7301D690" w:rsidR="00D16EB6" w:rsidRPr="00A81146" w:rsidRDefault="00D16EB6" w:rsidP="005D358C">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9D3F08">
              <w:rPr>
                <w:rFonts w:ascii="Times New Roman" w:eastAsia="Times New Roman" w:hAnsi="Times New Roman"/>
                <w:sz w:val="24"/>
                <w:szCs w:val="24"/>
              </w:rPr>
              <w:t xml:space="preserve"> (послуги, роботи)</w:t>
            </w:r>
            <w:r w:rsidRPr="00A81146">
              <w:rPr>
                <w:rFonts w:ascii="Times New Roman" w:eastAsia="Times New Roman" w:hAnsi="Times New Roman"/>
                <w:sz w:val="24"/>
                <w:szCs w:val="24"/>
              </w:rPr>
              <w:t>, марки, моделі тощо.</w:t>
            </w:r>
          </w:p>
          <w:p w14:paraId="36667E8D" w14:textId="77777777" w:rsidR="00D16EB6" w:rsidRPr="00A81146" w:rsidRDefault="00D16EB6" w:rsidP="005D358C">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81146">
              <w:rPr>
                <w:rFonts w:ascii="Times New Roman" w:eastAsia="Times New Roman" w:hAnsi="Times New Roman"/>
                <w:sz w:val="24"/>
                <w:szCs w:val="24"/>
              </w:rPr>
              <w:t>невідповідностей</w:t>
            </w:r>
            <w:proofErr w:type="spellEnd"/>
            <w:r w:rsidRPr="00A81146">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0C5445" w14:textId="0179F9C7" w:rsidR="009B5649" w:rsidRPr="00A81146" w:rsidRDefault="009B5649" w:rsidP="009B5649">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786DA0">
              <w:rPr>
                <w:rFonts w:ascii="Times New Roman" w:eastAsia="Times New Roman" w:hAnsi="Times New Roman"/>
                <w:sz w:val="24"/>
                <w:szCs w:val="24"/>
              </w:rPr>
              <w:t>О</w:t>
            </w:r>
            <w:r w:rsidRPr="00A81146">
              <w:rPr>
                <w:rFonts w:ascii="Times New Roman" w:eastAsia="Times New Roman" w:hAnsi="Times New Roman"/>
                <w:sz w:val="24"/>
                <w:szCs w:val="24"/>
              </w:rPr>
              <w:t>собливостей.</w:t>
            </w:r>
          </w:p>
          <w:p w14:paraId="5409B282" w14:textId="77777777" w:rsidR="009B5649" w:rsidRPr="00A81146" w:rsidRDefault="009B5649" w:rsidP="009B5649">
            <w:pPr>
              <w:widowControl w:val="0"/>
              <w:spacing w:after="0" w:line="240" w:lineRule="auto"/>
              <w:ind w:firstLine="259"/>
              <w:jc w:val="both"/>
              <w:rPr>
                <w:rFonts w:ascii="Times New Roman" w:eastAsia="Times New Roman" w:hAnsi="Times New Roman"/>
                <w:sz w:val="24"/>
                <w:szCs w:val="24"/>
              </w:rPr>
            </w:pPr>
            <w:r w:rsidRPr="00A81146">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3AE6486" w14:textId="1311FE18" w:rsidR="00D16EB6" w:rsidRPr="00A81146" w:rsidRDefault="009B5649" w:rsidP="009B5649">
            <w:pPr>
              <w:widowControl w:val="0"/>
              <w:spacing w:after="0" w:line="240" w:lineRule="auto"/>
              <w:ind w:firstLine="259"/>
              <w:jc w:val="both"/>
              <w:rPr>
                <w:rFonts w:ascii="Times New Roman" w:hAnsi="Times New Roman"/>
                <w:sz w:val="24"/>
                <w:szCs w:val="24"/>
              </w:rPr>
            </w:pPr>
            <w:r w:rsidRPr="00A81146">
              <w:rPr>
                <w:rFonts w:ascii="Times New Roman" w:eastAsia="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16EB6" w:rsidRPr="00A81146" w14:paraId="43DDDE5E"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966C39"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0C2A5B8"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Інша інформація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65C439C" w14:textId="77777777"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Вартість тендерної пропозиції та всі інші ціни повинні бути чітко визначені.</w:t>
            </w:r>
          </w:p>
          <w:p w14:paraId="6C9A8140" w14:textId="77777777"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5D5C52" w14:textId="77777777"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w:t>
            </w:r>
            <w:r w:rsidRPr="00A81146">
              <w:rPr>
                <w:rFonts w:ascii="Times New Roman" w:eastAsia="Times New Roman" w:hAnsi="Times New Roman"/>
                <w:sz w:val="24"/>
                <w:szCs w:val="24"/>
              </w:rPr>
              <w:lastRenderedPageBreak/>
              <w:t>витрати не відшкодовуються (в тому числі  у разі відміни торгів чи визнання торгів такими, що не відбулися).</w:t>
            </w:r>
          </w:p>
          <w:p w14:paraId="5EABC187" w14:textId="77777777"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81146">
              <w:rPr>
                <w:rFonts w:ascii="Times New Roman" w:eastAsia="Times New Roman" w:hAnsi="Times New Roman"/>
                <w:sz w:val="24"/>
                <w:szCs w:val="24"/>
              </w:rPr>
              <w:t>означатиме</w:t>
            </w:r>
            <w:proofErr w:type="spellEnd"/>
            <w:r w:rsidRPr="00A81146">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2C4F1A" w14:textId="77777777"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4E38A57" w14:textId="77777777"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Інші умови тендерної документації:</w:t>
            </w:r>
          </w:p>
          <w:p w14:paraId="283EE2AE" w14:textId="46160672"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1.</w:t>
            </w:r>
            <w:r w:rsidR="00AD7746" w:rsidRPr="00A81146">
              <w:rPr>
                <w:rFonts w:ascii="Times New Roman" w:eastAsia="Times New Roman" w:hAnsi="Times New Roman"/>
                <w:sz w:val="24"/>
                <w:szCs w:val="24"/>
              </w:rPr>
              <w:t> </w:t>
            </w:r>
            <w:r w:rsidRPr="00A81146">
              <w:rPr>
                <w:rFonts w:ascii="Times New Roman" w:eastAsia="Times New Roman" w:hAnsi="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14:paraId="0F8AF419" w14:textId="29CFFC4C"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2.</w:t>
            </w:r>
            <w:r w:rsidR="00AD7746" w:rsidRPr="00A81146">
              <w:rPr>
                <w:rFonts w:ascii="Times New Roman" w:eastAsia="Times New Roman" w:hAnsi="Times New Roman"/>
                <w:sz w:val="24"/>
                <w:szCs w:val="24"/>
              </w:rPr>
              <w:t> </w:t>
            </w:r>
            <w:r w:rsidRPr="00A81146">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81146">
              <w:rPr>
                <w:rFonts w:ascii="Times New Roman" w:eastAsia="Times New Roman" w:hAnsi="Times New Roman"/>
                <w:sz w:val="24"/>
                <w:szCs w:val="24"/>
              </w:rPr>
              <w:t>ії</w:t>
            </w:r>
            <w:proofErr w:type="spellEnd"/>
            <w:r w:rsidRPr="00A81146">
              <w:rPr>
                <w:rFonts w:ascii="Times New Roman" w:eastAsia="Times New Roman" w:hAnsi="Times New Roman"/>
                <w:sz w:val="24"/>
                <w:szCs w:val="24"/>
              </w:rPr>
              <w:t xml:space="preserve"> роз'яснення/</w:t>
            </w:r>
            <w:proofErr w:type="spellStart"/>
            <w:r w:rsidRPr="00A81146">
              <w:rPr>
                <w:rFonts w:ascii="Times New Roman" w:eastAsia="Times New Roman" w:hAnsi="Times New Roman"/>
                <w:sz w:val="24"/>
                <w:szCs w:val="24"/>
              </w:rPr>
              <w:t>нь</w:t>
            </w:r>
            <w:proofErr w:type="spellEnd"/>
            <w:r w:rsidRPr="00A81146">
              <w:rPr>
                <w:rFonts w:ascii="Times New Roman" w:eastAsia="Times New Roman" w:hAnsi="Times New Roman"/>
                <w:sz w:val="24"/>
                <w:szCs w:val="24"/>
              </w:rPr>
              <w:t xml:space="preserve"> державних органів або не накладення електронного підпису.</w:t>
            </w:r>
          </w:p>
          <w:p w14:paraId="60C3101D" w14:textId="620F418D"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364E08BE" w14:textId="6EE7A257"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4.</w:t>
            </w:r>
            <w:r w:rsidR="00AD7746" w:rsidRPr="00A81146">
              <w:rPr>
                <w:rFonts w:ascii="Times New Roman" w:eastAsia="Times New Roman" w:hAnsi="Times New Roman"/>
                <w:sz w:val="24"/>
                <w:szCs w:val="24"/>
              </w:rPr>
              <w:t> </w:t>
            </w:r>
            <w:r w:rsidRPr="00A81146">
              <w:rPr>
                <w:rFonts w:ascii="Times New Roman" w:eastAsia="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B2438D" w14:textId="77777777"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3D672F4" w14:textId="626EC7B5"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Про захист персональних даних</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від 01.06.2010 № 2297-VI.</w:t>
            </w:r>
          </w:p>
          <w:p w14:paraId="6504E8B5" w14:textId="77777777"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Pr="00A81146">
              <w:rPr>
                <w:rFonts w:ascii="Times New Roman" w:eastAsia="Times New Roman" w:hAnsi="Times New Roman"/>
                <w:sz w:val="24"/>
                <w:szCs w:val="24"/>
              </w:rPr>
              <w:lastRenderedPageBreak/>
              <w:t>замовнику, як одержувачу зазначених персональних даних від імені суб’єкта (володільця).</w:t>
            </w:r>
          </w:p>
          <w:p w14:paraId="08606171" w14:textId="77777777"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486DEED" w14:textId="77777777"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2310BF" w14:textId="5FD125C3"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8. Учасник, який подав тендерну пропозицію вважається таким, що згодний з </w:t>
            </w:r>
            <w:proofErr w:type="spellStart"/>
            <w:r w:rsidRPr="00A81146">
              <w:rPr>
                <w:rFonts w:ascii="Times New Roman" w:eastAsia="Times New Roman" w:hAnsi="Times New Roman"/>
                <w:sz w:val="24"/>
                <w:szCs w:val="24"/>
              </w:rPr>
              <w:t>про</w:t>
            </w:r>
            <w:r w:rsidR="00D02BC5" w:rsidRPr="00A81146">
              <w:rPr>
                <w:rFonts w:ascii="Times New Roman" w:eastAsia="Times New Roman" w:hAnsi="Times New Roman"/>
                <w:sz w:val="24"/>
                <w:szCs w:val="24"/>
              </w:rPr>
              <w:t>є</w:t>
            </w:r>
            <w:r w:rsidRPr="00A81146">
              <w:rPr>
                <w:rFonts w:ascii="Times New Roman" w:eastAsia="Times New Roman" w:hAnsi="Times New Roman"/>
                <w:sz w:val="24"/>
                <w:szCs w:val="24"/>
              </w:rPr>
              <w:t>ктом</w:t>
            </w:r>
            <w:proofErr w:type="spellEnd"/>
            <w:r w:rsidRPr="00A81146">
              <w:rPr>
                <w:rFonts w:ascii="Times New Roman" w:eastAsia="Times New Roman" w:hAnsi="Times New Roman"/>
                <w:sz w:val="24"/>
                <w:szCs w:val="24"/>
              </w:rPr>
              <w:t xml:space="preserve">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D4669E5" w14:textId="77777777"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594F6E" w14:textId="77C1EEF2"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A81146">
              <w:rPr>
                <w:rFonts w:ascii="Times New Roman" w:eastAsia="Times New Roman" w:hAnsi="Times New Roman"/>
                <w:sz w:val="24"/>
                <w:szCs w:val="24"/>
              </w:rPr>
              <w:t>оперативно</w:t>
            </w:r>
            <w:proofErr w:type="spellEnd"/>
            <w:r w:rsidRPr="00A81146">
              <w:rPr>
                <w:rFonts w:ascii="Times New Roman" w:eastAsia="Times New Roman" w:hAnsi="Times New Roman"/>
                <w:sz w:val="24"/>
                <w:szCs w:val="24"/>
              </w:rPr>
              <w:t>-господарську/і санкцію/</w:t>
            </w:r>
            <w:proofErr w:type="spellStart"/>
            <w:r w:rsidRPr="00A81146">
              <w:rPr>
                <w:rFonts w:ascii="Times New Roman" w:eastAsia="Times New Roman" w:hAnsi="Times New Roman"/>
                <w:sz w:val="24"/>
                <w:szCs w:val="24"/>
              </w:rPr>
              <w:t>ії</w:t>
            </w:r>
            <w:proofErr w:type="spellEnd"/>
            <w:r w:rsidRPr="00A81146">
              <w:rPr>
                <w:rFonts w:ascii="Times New Roman" w:eastAsia="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w:t>
            </w:r>
            <w:r w:rsidR="00D02BC5" w:rsidRPr="00A81146">
              <w:rPr>
                <w:rFonts w:ascii="Times New Roman" w:eastAsia="Times New Roman" w:hAnsi="Times New Roman"/>
                <w:sz w:val="24"/>
                <w:szCs w:val="24"/>
              </w:rPr>
              <w:t>о</w:t>
            </w:r>
            <w:r w:rsidRPr="00A81146">
              <w:rPr>
                <w:rFonts w:ascii="Times New Roman" w:eastAsia="Times New Roman" w:hAnsi="Times New Roman"/>
                <w:sz w:val="24"/>
                <w:szCs w:val="24"/>
              </w:rPr>
              <w:t>.</w:t>
            </w:r>
          </w:p>
          <w:p w14:paraId="0A49159E" w14:textId="77777777"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Примітка:</w:t>
            </w:r>
          </w:p>
          <w:p w14:paraId="30CEFC2E" w14:textId="5C1BF991"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Про публічні закупівлі</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вимогам до учасника відповідно до законодавства.</w:t>
            </w:r>
          </w:p>
          <w:p w14:paraId="0FAD49E1" w14:textId="77777777"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11. Пропозиція учасника може містити документи з водяними знаками.</w:t>
            </w:r>
          </w:p>
          <w:p w14:paraId="05F7F610" w14:textId="77777777"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A77591" w14:textId="259D83F0"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 постанови Кабінету Міністрів України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560687" w14:textId="2D9976C7"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 постанови Кабінету Міністрів України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Про застосування заборони ввезення товарів з Російської Федерації</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45547E" w14:textId="06E4B826" w:rsidR="00D16EB6" w:rsidRPr="00A81146" w:rsidRDefault="00D16EB6" w:rsidP="005D358C">
            <w:pPr>
              <w:spacing w:after="0" w:line="240" w:lineRule="auto"/>
              <w:ind w:firstLine="484"/>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 Закону України </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Про забезпечення прав і свобод громадян та правовий режим на тимчасово окупованій території України</w:t>
            </w:r>
            <w:r w:rsidR="004F4569" w:rsidRPr="00A81146">
              <w:rPr>
                <w:rFonts w:ascii="Times New Roman" w:eastAsia="Times New Roman" w:hAnsi="Times New Roman"/>
                <w:sz w:val="24"/>
                <w:szCs w:val="24"/>
              </w:rPr>
              <w:t>»</w:t>
            </w:r>
            <w:r w:rsidRPr="00A81146">
              <w:rPr>
                <w:rFonts w:ascii="Times New Roman" w:eastAsia="Times New Roman" w:hAnsi="Times New Roman"/>
                <w:sz w:val="24"/>
                <w:szCs w:val="24"/>
              </w:rPr>
              <w:t xml:space="preserve"> від 15.04.2014 № 1207-VII.</w:t>
            </w:r>
          </w:p>
          <w:p w14:paraId="10C72B89" w14:textId="1FD77726" w:rsidR="00D16EB6" w:rsidRPr="00A81146" w:rsidRDefault="00D16EB6" w:rsidP="005D358C">
            <w:pPr>
              <w:spacing w:after="0" w:line="240" w:lineRule="auto"/>
              <w:ind w:firstLine="484"/>
              <w:jc w:val="both"/>
              <w:rPr>
                <w:rFonts w:ascii="Times New Roman" w:hAnsi="Times New Roman"/>
                <w:sz w:val="24"/>
                <w:szCs w:val="24"/>
              </w:rPr>
            </w:pPr>
            <w:r w:rsidRPr="00A81146">
              <w:rPr>
                <w:rFonts w:ascii="Times New Roman" w:eastAsia="Times New Roman" w:hAnsi="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A81146">
              <w:rPr>
                <w:rFonts w:ascii="Times New Roman" w:eastAsia="Times New Roman" w:hAnsi="Times New Roman"/>
                <w:sz w:val="24"/>
                <w:szCs w:val="24"/>
              </w:rPr>
              <w:t>бенефіціарними</w:t>
            </w:r>
            <w:proofErr w:type="spellEnd"/>
            <w:r w:rsidRPr="00A81146">
              <w:rPr>
                <w:rFonts w:ascii="Times New Roman" w:eastAsia="Times New Roman" w:hAnsi="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w:t>
            </w:r>
            <w:r w:rsidR="005268DB" w:rsidRPr="00A81146">
              <w:rPr>
                <w:rFonts w:ascii="Times New Roman" w:eastAsia="Times New Roman" w:hAnsi="Times New Roman"/>
                <w:sz w:val="24"/>
                <w:szCs w:val="24"/>
              </w:rPr>
              <w:t>-</w:t>
            </w:r>
            <w:r w:rsidRPr="00A81146">
              <w:rPr>
                <w:rFonts w:ascii="Times New Roman" w:eastAsia="Times New Roman" w:hAnsi="Times New Roman"/>
                <w:sz w:val="24"/>
                <w:szCs w:val="24"/>
              </w:rPr>
              <w:t>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D16EB6" w:rsidRPr="00A81146" w14:paraId="3DA519E1"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1A88D72"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sz w:val="24"/>
                <w:szCs w:val="24"/>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A472B54"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755F1FD" w14:textId="77777777"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bookmarkStart w:id="1" w:name="26in1rg"/>
            <w:bookmarkEnd w:id="1"/>
            <w:r w:rsidRPr="00A81146">
              <w:rPr>
                <w:rFonts w:ascii="Times New Roman" w:eastAsia="Times New Roman" w:hAnsi="Times New Roman"/>
                <w:color w:val="000000"/>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A81146">
              <w:rPr>
                <w:rFonts w:ascii="Times New Roman" w:eastAsia="Times New Roman" w:hAnsi="Times New Roman"/>
                <w:color w:val="000000"/>
                <w:sz w:val="24"/>
                <w:szCs w:val="24"/>
                <w:lang w:eastAsia="uk-UA"/>
              </w:rPr>
              <w:t>закупівель</w:t>
            </w:r>
            <w:proofErr w:type="spellEnd"/>
            <w:r w:rsidRPr="00A81146">
              <w:rPr>
                <w:rFonts w:ascii="Times New Roman" w:eastAsia="Times New Roman" w:hAnsi="Times New Roman"/>
                <w:color w:val="000000"/>
                <w:sz w:val="24"/>
                <w:szCs w:val="24"/>
                <w:lang w:eastAsia="uk-UA"/>
              </w:rPr>
              <w:t xml:space="preserve"> у разі, якщо:</w:t>
            </w:r>
          </w:p>
          <w:p w14:paraId="07311A6E" w14:textId="77777777"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1) учасник процедури закупівлі:</w:t>
            </w:r>
          </w:p>
          <w:p w14:paraId="01CFA530" w14:textId="77777777"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1600D0E5" w14:textId="77777777"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 не відповідає встановленим абзацом першим частини третьої статті 22 Закону вимогам до учасника відповідно до законодавства;</w:t>
            </w:r>
          </w:p>
          <w:p w14:paraId="385AAC59" w14:textId="129F8F91"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 xml:space="preserve">-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r w:rsidR="00022DFE">
              <w:rPr>
                <w:rFonts w:ascii="Times New Roman" w:eastAsia="Times New Roman" w:hAnsi="Times New Roman"/>
                <w:color w:val="000000"/>
                <w:sz w:val="24"/>
                <w:szCs w:val="24"/>
                <w:lang w:eastAsia="uk-UA"/>
              </w:rPr>
              <w:t>пункт</w:t>
            </w:r>
            <w:r w:rsidR="00C316C4">
              <w:rPr>
                <w:rFonts w:ascii="Times New Roman" w:eastAsia="Times New Roman" w:hAnsi="Times New Roman"/>
                <w:color w:val="000000"/>
                <w:sz w:val="24"/>
                <w:szCs w:val="24"/>
                <w:lang w:eastAsia="uk-UA"/>
              </w:rPr>
              <w:t>ом</w:t>
            </w:r>
            <w:r w:rsidR="00022DFE">
              <w:rPr>
                <w:rFonts w:ascii="Times New Roman" w:eastAsia="Times New Roman" w:hAnsi="Times New Roman"/>
                <w:color w:val="000000"/>
                <w:sz w:val="24"/>
                <w:szCs w:val="24"/>
                <w:lang w:eastAsia="uk-UA"/>
              </w:rPr>
              <w:t xml:space="preserve"> 39 Особливостей</w:t>
            </w:r>
            <w:r w:rsidRPr="00A81146">
              <w:rPr>
                <w:rFonts w:ascii="Times New Roman" w:eastAsia="Times New Roman" w:hAnsi="Times New Roman"/>
                <w:color w:val="000000"/>
                <w:sz w:val="24"/>
                <w:szCs w:val="24"/>
                <w:lang w:eastAsia="uk-UA"/>
              </w:rPr>
              <w:t>;</w:t>
            </w:r>
          </w:p>
          <w:p w14:paraId="0992A3EF" w14:textId="77777777"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9A7B3E1" w14:textId="77777777"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A81146">
              <w:rPr>
                <w:rFonts w:ascii="Times New Roman" w:eastAsia="Times New Roman" w:hAnsi="Times New Roman"/>
                <w:color w:val="000000"/>
                <w:sz w:val="24"/>
                <w:szCs w:val="24"/>
                <w:lang w:eastAsia="uk-UA"/>
              </w:rPr>
              <w:t>закупівель</w:t>
            </w:r>
            <w:proofErr w:type="spellEnd"/>
            <w:r w:rsidRPr="00A81146">
              <w:rPr>
                <w:rFonts w:ascii="Times New Roman" w:eastAsia="Times New Roman" w:hAnsi="Times New Roman"/>
                <w:color w:val="000000"/>
                <w:sz w:val="24"/>
                <w:szCs w:val="24"/>
                <w:lang w:eastAsia="uk-UA"/>
              </w:rPr>
              <w:t xml:space="preserve"> повідомлення з вимогою про усунення таких </w:t>
            </w:r>
            <w:proofErr w:type="spellStart"/>
            <w:r w:rsidRPr="00A81146">
              <w:rPr>
                <w:rFonts w:ascii="Times New Roman" w:eastAsia="Times New Roman" w:hAnsi="Times New Roman"/>
                <w:color w:val="000000"/>
                <w:sz w:val="24"/>
                <w:szCs w:val="24"/>
                <w:lang w:eastAsia="uk-UA"/>
              </w:rPr>
              <w:t>невідповідностей</w:t>
            </w:r>
            <w:proofErr w:type="spellEnd"/>
            <w:r w:rsidRPr="00A81146">
              <w:rPr>
                <w:rFonts w:ascii="Times New Roman" w:eastAsia="Times New Roman" w:hAnsi="Times New Roman"/>
                <w:color w:val="000000"/>
                <w:sz w:val="24"/>
                <w:szCs w:val="24"/>
                <w:lang w:eastAsia="uk-UA"/>
              </w:rPr>
              <w:t>;</w:t>
            </w:r>
          </w:p>
          <w:p w14:paraId="11ACB773" w14:textId="0A796B77"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 xml:space="preserve">- не надав обґрунтування аномально низької ціни тендерної пропозиції протягом строку, визначеного </w:t>
            </w:r>
            <w:r w:rsidR="00EC30D0">
              <w:rPr>
                <w:rFonts w:ascii="Times New Roman" w:eastAsia="Times New Roman" w:hAnsi="Times New Roman"/>
                <w:color w:val="000000"/>
                <w:sz w:val="24"/>
                <w:szCs w:val="24"/>
                <w:lang w:eastAsia="uk-UA"/>
              </w:rPr>
              <w:t>абзацом п’ятим пункту 38 Особливостей</w:t>
            </w:r>
            <w:r w:rsidRPr="00A81146">
              <w:rPr>
                <w:rFonts w:ascii="Times New Roman" w:eastAsia="Times New Roman" w:hAnsi="Times New Roman"/>
                <w:color w:val="000000"/>
                <w:sz w:val="24"/>
                <w:szCs w:val="24"/>
                <w:lang w:eastAsia="uk-UA"/>
              </w:rPr>
              <w:t>;</w:t>
            </w:r>
          </w:p>
          <w:p w14:paraId="2A068228" w14:textId="6047B18E"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 xml:space="preserve">- визначив конфіденційною інформацію, що не може бути визначена як конфіденційна відповідно до вимог </w:t>
            </w:r>
            <w:r w:rsidR="00B95C48">
              <w:rPr>
                <w:rFonts w:ascii="Times New Roman" w:eastAsia="Times New Roman" w:hAnsi="Times New Roman"/>
                <w:color w:val="000000"/>
                <w:sz w:val="24"/>
                <w:szCs w:val="24"/>
                <w:lang w:eastAsia="uk-UA"/>
              </w:rPr>
              <w:t>пункту 36 Особливостей</w:t>
            </w:r>
            <w:r w:rsidRPr="00A81146">
              <w:rPr>
                <w:rFonts w:ascii="Times New Roman" w:eastAsia="Times New Roman" w:hAnsi="Times New Roman"/>
                <w:color w:val="000000"/>
                <w:sz w:val="24"/>
                <w:szCs w:val="24"/>
                <w:lang w:eastAsia="uk-UA"/>
              </w:rPr>
              <w:t>;</w:t>
            </w:r>
          </w:p>
          <w:p w14:paraId="56BC0807" w14:textId="77777777"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81146">
              <w:rPr>
                <w:rFonts w:ascii="Times New Roman" w:eastAsia="Times New Roman" w:hAnsi="Times New Roman"/>
                <w:color w:val="000000"/>
                <w:sz w:val="24"/>
                <w:szCs w:val="24"/>
                <w:lang w:eastAsia="uk-UA"/>
              </w:rPr>
              <w:t>бенефіціарним</w:t>
            </w:r>
            <w:proofErr w:type="spellEnd"/>
            <w:r w:rsidRPr="00A81146">
              <w:rPr>
                <w:rFonts w:ascii="Times New Roman" w:eastAsia="Times New Roman" w:hAnsi="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w:t>
            </w:r>
            <w:r w:rsidRPr="00A81146">
              <w:rPr>
                <w:rFonts w:ascii="Times New Roman" w:eastAsia="Times New Roman" w:hAnsi="Times New Roman"/>
                <w:color w:val="000000"/>
                <w:sz w:val="24"/>
                <w:szCs w:val="24"/>
                <w:lang w:eastAsia="uk-UA"/>
              </w:rPr>
              <w:lastRenderedPageBreak/>
              <w:t>суб’єктом господарювання, що здійснює продаж товарів, робіт, послуг походженням з Російської Федерації/Республіки Білорусь.</w:t>
            </w:r>
          </w:p>
          <w:p w14:paraId="068CEA09" w14:textId="77777777"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2) тендерна пропозиція учасника:</w:t>
            </w:r>
          </w:p>
          <w:p w14:paraId="66FB078D" w14:textId="77777777"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 не відповідає умовам технічної специфікації та іншим вимогам щодо предмета закупівлі тендерної документації;</w:t>
            </w:r>
          </w:p>
          <w:p w14:paraId="475D9379" w14:textId="77777777"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 викладена іншою мовою (мовами), а ніж мова (мови), що вимагається тендерною документацією;</w:t>
            </w:r>
          </w:p>
          <w:p w14:paraId="6BEF6E55" w14:textId="77777777"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 є такою, строк дії якої закінчився;</w:t>
            </w:r>
          </w:p>
          <w:p w14:paraId="5B68A9DD" w14:textId="77777777"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59496E35" w14:textId="77777777"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7115C8CF" w14:textId="77777777"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3) переможець процедури закупівлі:</w:t>
            </w:r>
          </w:p>
          <w:p w14:paraId="6BC59A11" w14:textId="77777777"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6B47B89" w14:textId="00AB9B23"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w:t>
            </w:r>
            <w:r w:rsidRPr="00A81146">
              <w:rPr>
                <w:rFonts w:ascii="Times New Roman" w:hAnsi="Times New Roman"/>
                <w:sz w:val="24"/>
                <w:szCs w:val="24"/>
              </w:rPr>
              <w:t xml:space="preserve"> </w:t>
            </w:r>
            <w:r w:rsidRPr="00A81146">
              <w:rPr>
                <w:rFonts w:ascii="Times New Roman" w:eastAsia="Times New Roman" w:hAnsi="Times New Roman"/>
                <w:color w:val="000000"/>
                <w:sz w:val="24"/>
                <w:szCs w:val="24"/>
                <w:lang w:eastAsia="uk-UA"/>
              </w:rPr>
              <w:t>установлених статтею 17 Закону, з урахуванням пункту 44 Особливостей</w:t>
            </w:r>
            <w:r w:rsidR="007E6189">
              <w:rPr>
                <w:rFonts w:ascii="Times New Roman" w:eastAsia="Times New Roman" w:hAnsi="Times New Roman"/>
                <w:color w:val="000000"/>
                <w:sz w:val="24"/>
                <w:szCs w:val="24"/>
                <w:lang w:eastAsia="uk-UA"/>
              </w:rPr>
              <w:t>;</w:t>
            </w:r>
          </w:p>
          <w:p w14:paraId="24F3E5E7" w14:textId="77777777"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C78C0F" w14:textId="174A8F28" w:rsidR="00D16EB6" w:rsidRPr="00A81146" w:rsidRDefault="00D16EB6" w:rsidP="005D358C">
            <w:pPr>
              <w:spacing w:after="0" w:line="240" w:lineRule="auto"/>
              <w:ind w:firstLine="259"/>
              <w:jc w:val="both"/>
              <w:textAlignment w:val="baseline"/>
              <w:rPr>
                <w:rFonts w:ascii="Times New Roman" w:eastAsia="Times New Roman" w:hAnsi="Times New Roman"/>
                <w:color w:val="000000"/>
                <w:sz w:val="24"/>
                <w:szCs w:val="24"/>
                <w:lang w:eastAsia="uk-UA"/>
              </w:rPr>
            </w:pPr>
            <w:r w:rsidRPr="00A81146">
              <w:rPr>
                <w:rFonts w:ascii="Times New Roman" w:eastAsia="Times New Roman" w:hAnsi="Times New Roman"/>
                <w:color w:val="000000"/>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r w:rsidR="00C21689">
              <w:rPr>
                <w:rFonts w:ascii="Times New Roman" w:eastAsia="Times New Roman" w:hAnsi="Times New Roman"/>
                <w:color w:val="000000"/>
                <w:sz w:val="24"/>
                <w:szCs w:val="24"/>
                <w:lang w:eastAsia="uk-UA"/>
              </w:rPr>
              <w:t>пунктом 39 Особливостей</w:t>
            </w:r>
            <w:r w:rsidRPr="00A81146">
              <w:rPr>
                <w:rFonts w:ascii="Times New Roman" w:eastAsia="Times New Roman" w:hAnsi="Times New Roman"/>
                <w:color w:val="000000"/>
                <w:sz w:val="24"/>
                <w:szCs w:val="24"/>
                <w:lang w:eastAsia="uk-UA"/>
              </w:rPr>
              <w:t>.</w:t>
            </w:r>
          </w:p>
          <w:p w14:paraId="7154FDAD" w14:textId="77777777" w:rsidR="00D16EB6" w:rsidRPr="00A81146" w:rsidRDefault="00D16EB6" w:rsidP="005D358C">
            <w:pPr>
              <w:widowControl w:val="0"/>
              <w:spacing w:after="0" w:line="240" w:lineRule="auto"/>
              <w:ind w:firstLine="425"/>
              <w:jc w:val="both"/>
              <w:rPr>
                <w:rFonts w:ascii="Times New Roman" w:hAnsi="Times New Roman"/>
                <w:sz w:val="24"/>
                <w:szCs w:val="24"/>
              </w:rPr>
            </w:pPr>
            <w:r w:rsidRPr="00A81146">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A81146">
              <w:rPr>
                <w:rFonts w:ascii="Times New Roman" w:hAnsi="Times New Roman"/>
                <w:sz w:val="24"/>
                <w:szCs w:val="24"/>
              </w:rPr>
              <w:t>закупівель</w:t>
            </w:r>
            <w:proofErr w:type="spellEnd"/>
            <w:r w:rsidRPr="00A81146">
              <w:rPr>
                <w:rFonts w:ascii="Times New Roman" w:hAnsi="Times New Roman"/>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A81146">
              <w:rPr>
                <w:rFonts w:ascii="Times New Roman" w:hAnsi="Times New Roman"/>
                <w:sz w:val="24"/>
                <w:szCs w:val="24"/>
              </w:rPr>
              <w:t>закупівель</w:t>
            </w:r>
            <w:proofErr w:type="spellEnd"/>
            <w:r w:rsidRPr="00A81146">
              <w:rPr>
                <w:rFonts w:ascii="Times New Roman" w:hAnsi="Times New Roman"/>
                <w:sz w:val="24"/>
                <w:szCs w:val="24"/>
              </w:rPr>
              <w:t>.</w:t>
            </w:r>
          </w:p>
          <w:p w14:paraId="6494DB11" w14:textId="77777777" w:rsidR="00D16EB6" w:rsidRPr="00A81146" w:rsidRDefault="00D16EB6" w:rsidP="005D358C">
            <w:pPr>
              <w:widowControl w:val="0"/>
              <w:spacing w:after="0" w:line="240" w:lineRule="auto"/>
              <w:ind w:firstLine="425"/>
              <w:jc w:val="both"/>
              <w:rPr>
                <w:rFonts w:ascii="Times New Roman" w:hAnsi="Times New Roman"/>
                <w:sz w:val="24"/>
                <w:szCs w:val="24"/>
              </w:rPr>
            </w:pPr>
            <w:r w:rsidRPr="00A81146">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81146">
              <w:rPr>
                <w:rFonts w:ascii="Times New Roman" w:hAnsi="Times New Roman"/>
                <w:sz w:val="24"/>
                <w:szCs w:val="24"/>
              </w:rPr>
              <w:lastRenderedPageBreak/>
              <w:t>закупівель</w:t>
            </w:r>
            <w:proofErr w:type="spellEnd"/>
            <w:r w:rsidRPr="00A81146">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A81146">
              <w:rPr>
                <w:rFonts w:ascii="Times New Roman" w:hAnsi="Times New Roman"/>
                <w:sz w:val="24"/>
                <w:szCs w:val="24"/>
              </w:rPr>
              <w:t>закупівель</w:t>
            </w:r>
            <w:proofErr w:type="spellEnd"/>
            <w:r w:rsidRPr="00A81146">
              <w:rPr>
                <w:rFonts w:ascii="Times New Roman" w:hAnsi="Times New Roman"/>
                <w:sz w:val="24"/>
                <w:szCs w:val="24"/>
              </w:rPr>
              <w:t xml:space="preserve"> відповідно до статті 10 Закону.</w:t>
            </w:r>
          </w:p>
        </w:tc>
      </w:tr>
      <w:tr w:rsidR="00D16EB6" w:rsidRPr="00A81146" w14:paraId="568C6338" w14:textId="77777777" w:rsidTr="00754E00">
        <w:trPr>
          <w:trHeight w:val="257"/>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01DEAC80" w14:textId="77777777" w:rsidR="00D16EB6" w:rsidRPr="00A81146" w:rsidRDefault="00D16EB6" w:rsidP="005D358C">
            <w:pPr>
              <w:widowControl w:val="0"/>
              <w:spacing w:after="0" w:line="240" w:lineRule="auto"/>
              <w:ind w:hanging="20"/>
              <w:jc w:val="center"/>
              <w:rPr>
                <w:rFonts w:ascii="Times New Roman" w:hAnsi="Times New Roman"/>
                <w:sz w:val="24"/>
                <w:szCs w:val="24"/>
              </w:rPr>
            </w:pPr>
            <w:r w:rsidRPr="00A81146">
              <w:rPr>
                <w:rFonts w:ascii="Times New Roman" w:eastAsia="Times New Roman" w:hAnsi="Times New Roman"/>
                <w:b/>
                <w:sz w:val="24"/>
                <w:szCs w:val="24"/>
              </w:rPr>
              <w:lastRenderedPageBreak/>
              <w:t>VI. Результати торгів та укладання договору про закупівлю</w:t>
            </w:r>
          </w:p>
        </w:tc>
      </w:tr>
      <w:tr w:rsidR="00D16EB6" w:rsidRPr="00A81146" w14:paraId="44EAE1EE" w14:textId="77777777" w:rsidTr="002A20EA">
        <w:trPr>
          <w:trHeight w:val="416"/>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2C74871" w14:textId="77777777" w:rsidR="00D16EB6" w:rsidRPr="00A81146" w:rsidRDefault="00D16EB6" w:rsidP="005D358C">
            <w:pPr>
              <w:widowControl w:val="0"/>
              <w:spacing w:after="0" w:line="240" w:lineRule="auto"/>
              <w:jc w:val="both"/>
              <w:rPr>
                <w:rFonts w:ascii="Times New Roman" w:hAnsi="Times New Roman"/>
                <w:sz w:val="24"/>
                <w:szCs w:val="24"/>
                <w:highlight w:val="yellow"/>
              </w:rPr>
            </w:pPr>
            <w:r w:rsidRPr="00A81146">
              <w:rPr>
                <w:rFonts w:ascii="Times New Roman" w:eastAsia="Times New Roman" w:hAnsi="Times New Roman"/>
                <w:sz w:val="24"/>
                <w:szCs w:val="24"/>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232F384"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7B4C7F9" w14:textId="77777777" w:rsidR="00D16EB6" w:rsidRPr="00A81146" w:rsidRDefault="00D16EB6" w:rsidP="005D358C">
            <w:pPr>
              <w:widowControl w:val="0"/>
              <w:spacing w:after="0" w:line="240" w:lineRule="auto"/>
              <w:ind w:firstLine="462"/>
              <w:jc w:val="both"/>
              <w:rPr>
                <w:rFonts w:ascii="Times New Roman" w:hAnsi="Times New Roman"/>
                <w:sz w:val="24"/>
                <w:szCs w:val="24"/>
              </w:rPr>
            </w:pPr>
            <w:bookmarkStart w:id="2" w:name="z337ya"/>
            <w:bookmarkEnd w:id="2"/>
            <w:r w:rsidRPr="00A81146">
              <w:rPr>
                <w:rFonts w:ascii="Times New Roman" w:eastAsia="Times New Roman" w:hAnsi="Times New Roman"/>
                <w:sz w:val="24"/>
                <w:szCs w:val="24"/>
              </w:rPr>
              <w:t>Замовник відміняє торги в разі:</w:t>
            </w:r>
          </w:p>
          <w:p w14:paraId="7D687E0F" w14:textId="4B76CC15" w:rsidR="00D16EB6" w:rsidRPr="00A81146" w:rsidRDefault="00AF3290" w:rsidP="005D358C">
            <w:pPr>
              <w:widowControl w:val="0"/>
              <w:spacing w:after="0" w:line="240" w:lineRule="auto"/>
              <w:ind w:firstLine="462"/>
              <w:jc w:val="both"/>
              <w:rPr>
                <w:rFonts w:ascii="Times New Roman" w:hAnsi="Times New Roman"/>
                <w:sz w:val="24"/>
                <w:szCs w:val="24"/>
              </w:rPr>
            </w:pPr>
            <w:r w:rsidRPr="00A81146">
              <w:rPr>
                <w:rFonts w:ascii="Times New Roman" w:eastAsia="Times New Roman" w:hAnsi="Times New Roman"/>
                <w:sz w:val="24"/>
                <w:szCs w:val="24"/>
              </w:rPr>
              <w:t xml:space="preserve">- </w:t>
            </w:r>
            <w:r w:rsidR="00D16EB6" w:rsidRPr="00A81146">
              <w:rPr>
                <w:rFonts w:ascii="Times New Roman" w:eastAsia="Times New Roman" w:hAnsi="Times New Roman"/>
                <w:sz w:val="24"/>
                <w:szCs w:val="24"/>
              </w:rPr>
              <w:t>відсутності подальшої потреби в закупівлі товарів, робіт і послуг;</w:t>
            </w:r>
          </w:p>
          <w:p w14:paraId="2CB90727"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bookmarkStart w:id="3" w:name="3j2qqm3"/>
            <w:bookmarkEnd w:id="3"/>
            <w:r w:rsidRPr="00A81146">
              <w:rPr>
                <w:rFonts w:ascii="Times New Roman" w:eastAsia="Times New Roman" w:hAnsi="Times New Roman"/>
                <w:sz w:val="24"/>
                <w:szCs w:val="24"/>
              </w:rPr>
              <w:t xml:space="preserve">- неможливості усунення порушень, що виникли через виявлені порушення законодавства з питань публічних </w:t>
            </w:r>
            <w:proofErr w:type="spellStart"/>
            <w:r w:rsidRPr="00A81146">
              <w:rPr>
                <w:rFonts w:ascii="Times New Roman" w:eastAsia="Times New Roman" w:hAnsi="Times New Roman"/>
                <w:sz w:val="24"/>
                <w:szCs w:val="24"/>
              </w:rPr>
              <w:t>закупівель</w:t>
            </w:r>
            <w:proofErr w:type="spellEnd"/>
            <w:r w:rsidRPr="00A81146">
              <w:rPr>
                <w:rFonts w:ascii="Times New Roman" w:hAnsi="Times New Roman"/>
                <w:sz w:val="24"/>
                <w:szCs w:val="24"/>
              </w:rPr>
              <w:t xml:space="preserve"> </w:t>
            </w:r>
            <w:r w:rsidRPr="00A81146">
              <w:rPr>
                <w:rFonts w:ascii="Times New Roman" w:eastAsia="Times New Roman" w:hAnsi="Times New Roman"/>
                <w:sz w:val="24"/>
                <w:szCs w:val="24"/>
              </w:rPr>
              <w:t>з описом таких порушень;</w:t>
            </w:r>
          </w:p>
          <w:p w14:paraId="515426D4"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скорочення обсягу видатків на здійснення закупівлі товарів, робіт чи послуг;</w:t>
            </w:r>
          </w:p>
          <w:p w14:paraId="24626DAE"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коли здійснення закупівлі стало неможливим внаслідок дії обставин непереборної сили.</w:t>
            </w:r>
          </w:p>
          <w:p w14:paraId="6F167DCE"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підстави прийняття такого рішення.</w:t>
            </w:r>
          </w:p>
          <w:p w14:paraId="4CE5409F"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Відкриті торги автоматично відміняються електронною системою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у разі:</w:t>
            </w:r>
          </w:p>
          <w:p w14:paraId="11ECE61C" w14:textId="16086A96"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786DA0">
              <w:rPr>
                <w:rFonts w:ascii="Times New Roman" w:eastAsia="Times New Roman" w:hAnsi="Times New Roman"/>
                <w:sz w:val="24"/>
                <w:szCs w:val="24"/>
              </w:rPr>
              <w:t>О</w:t>
            </w:r>
            <w:r w:rsidRPr="00A81146">
              <w:rPr>
                <w:rFonts w:ascii="Times New Roman" w:eastAsia="Times New Roman" w:hAnsi="Times New Roman"/>
                <w:sz w:val="24"/>
                <w:szCs w:val="24"/>
              </w:rPr>
              <w:t>собливостями;</w:t>
            </w:r>
          </w:p>
          <w:p w14:paraId="48448B8D" w14:textId="0AA03625"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2) неподання жодної тендерної пропозиції для участі у відкритих торгах у строк, установлений замовником згідно з </w:t>
            </w:r>
            <w:r w:rsidR="00786DA0">
              <w:rPr>
                <w:rFonts w:ascii="Times New Roman" w:eastAsia="Times New Roman" w:hAnsi="Times New Roman"/>
                <w:sz w:val="24"/>
                <w:szCs w:val="24"/>
              </w:rPr>
              <w:t>О</w:t>
            </w:r>
            <w:r w:rsidRPr="00A81146">
              <w:rPr>
                <w:rFonts w:ascii="Times New Roman" w:eastAsia="Times New Roman" w:hAnsi="Times New Roman"/>
                <w:sz w:val="24"/>
                <w:szCs w:val="24"/>
              </w:rPr>
              <w:t>собливостями.</w:t>
            </w:r>
          </w:p>
          <w:p w14:paraId="08AA6FBA"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Електронною системою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8CDB56"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Відкриті торги можуть бути відмінені частково (за лотом).</w:t>
            </w:r>
          </w:p>
          <w:p w14:paraId="6FC71E86" w14:textId="77777777" w:rsidR="00D16EB6" w:rsidRPr="00A81146" w:rsidRDefault="00D16EB6" w:rsidP="005D358C">
            <w:pPr>
              <w:widowControl w:val="0"/>
              <w:spacing w:after="0" w:line="240" w:lineRule="auto"/>
              <w:ind w:firstLine="462"/>
              <w:jc w:val="both"/>
              <w:rPr>
                <w:rFonts w:ascii="Times New Roman" w:hAnsi="Times New Roman"/>
                <w:sz w:val="24"/>
                <w:szCs w:val="24"/>
              </w:rPr>
            </w:pPr>
            <w:r w:rsidRPr="00A81146">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в день її оприлюднення.</w:t>
            </w:r>
            <w:bookmarkStart w:id="4" w:name="qsh70q"/>
            <w:bookmarkStart w:id="5" w:name="3as4poj"/>
            <w:bookmarkEnd w:id="4"/>
            <w:bookmarkEnd w:id="5"/>
          </w:p>
        </w:tc>
      </w:tr>
      <w:tr w:rsidR="00D16EB6" w:rsidRPr="00A81146" w14:paraId="7746B720"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1EA4CFE" w14:textId="77777777" w:rsidR="00D16EB6" w:rsidRPr="00A81146" w:rsidRDefault="00D16EB6" w:rsidP="005D358C">
            <w:pPr>
              <w:widowControl w:val="0"/>
              <w:spacing w:after="0" w:line="240" w:lineRule="auto"/>
              <w:jc w:val="both"/>
              <w:rPr>
                <w:rFonts w:ascii="Times New Roman" w:hAnsi="Times New Roman"/>
                <w:sz w:val="24"/>
                <w:szCs w:val="24"/>
              </w:rPr>
            </w:pPr>
            <w:r w:rsidRPr="00A81146">
              <w:rPr>
                <w:rFonts w:ascii="Times New Roman" w:eastAsia="Times New Roman" w:hAnsi="Times New Roman"/>
                <w:sz w:val="24"/>
                <w:szCs w:val="24"/>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4986479"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5533247"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BCA0BD"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66F4F6D" w14:textId="77777777" w:rsidR="00D16EB6" w:rsidRPr="00A81146" w:rsidRDefault="00D16EB6" w:rsidP="005D358C">
            <w:pPr>
              <w:widowControl w:val="0"/>
              <w:spacing w:after="0" w:line="240" w:lineRule="auto"/>
              <w:ind w:firstLine="462"/>
              <w:jc w:val="both"/>
              <w:rPr>
                <w:rFonts w:ascii="Times New Roman" w:hAnsi="Times New Roman"/>
                <w:sz w:val="24"/>
                <w:szCs w:val="24"/>
              </w:rPr>
            </w:pPr>
            <w:r w:rsidRPr="00A81146">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81146">
              <w:rPr>
                <w:rFonts w:ascii="Times New Roman" w:eastAsia="Times New Roman" w:hAnsi="Times New Roman"/>
                <w:sz w:val="24"/>
                <w:szCs w:val="24"/>
              </w:rPr>
              <w:t>закупівель</w:t>
            </w:r>
            <w:proofErr w:type="spellEnd"/>
            <w:r w:rsidRPr="00A81146">
              <w:rPr>
                <w:rFonts w:ascii="Times New Roman" w:eastAsia="Times New Roman" w:hAnsi="Times New Roman"/>
                <w:sz w:val="24"/>
                <w:szCs w:val="24"/>
              </w:rPr>
              <w:t xml:space="preserve"> повідомлення про намір укласти договір про закупівлю.</w:t>
            </w:r>
          </w:p>
        </w:tc>
      </w:tr>
      <w:tr w:rsidR="00D16EB6" w:rsidRPr="00A81146" w14:paraId="54D59501"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EEC3F1B" w14:textId="77777777" w:rsidR="00D16EB6" w:rsidRPr="00A81146" w:rsidRDefault="00D16EB6" w:rsidP="005D358C">
            <w:pPr>
              <w:widowControl w:val="0"/>
              <w:spacing w:after="0" w:line="240" w:lineRule="auto"/>
              <w:jc w:val="both"/>
              <w:rPr>
                <w:rFonts w:ascii="Times New Roman" w:hAnsi="Times New Roman"/>
                <w:sz w:val="24"/>
                <w:szCs w:val="24"/>
              </w:rPr>
            </w:pPr>
            <w:r w:rsidRPr="00A81146">
              <w:rPr>
                <w:rFonts w:ascii="Times New Roman" w:eastAsia="Times New Roman" w:hAnsi="Times New Roman"/>
                <w:sz w:val="24"/>
                <w:szCs w:val="24"/>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83DF201"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B7A12A9" w14:textId="77777777" w:rsidR="00D16EB6" w:rsidRPr="00A81146" w:rsidRDefault="00D16EB6" w:rsidP="005D358C">
            <w:pPr>
              <w:widowControl w:val="0"/>
              <w:spacing w:after="0" w:line="240" w:lineRule="auto"/>
              <w:ind w:firstLine="462"/>
              <w:jc w:val="both"/>
              <w:rPr>
                <w:rFonts w:ascii="Times New Roman" w:eastAsia="Times New Roman" w:hAnsi="Times New Roman"/>
                <w:sz w:val="24"/>
                <w:szCs w:val="24"/>
              </w:rPr>
            </w:pPr>
            <w:r w:rsidRPr="00A81146">
              <w:rPr>
                <w:rFonts w:ascii="Times New Roman" w:eastAsia="Times New Roman" w:hAnsi="Times New Roman"/>
                <w:sz w:val="24"/>
                <w:szCs w:val="24"/>
              </w:rPr>
              <w:t>Проект договору наведений у Додатку 3 цієї тендерної документації.</w:t>
            </w:r>
          </w:p>
          <w:p w14:paraId="152AD8CE" w14:textId="1EA933B4" w:rsidR="00D16EB6" w:rsidRPr="00A81146" w:rsidRDefault="00D16EB6" w:rsidP="005D358C">
            <w:pPr>
              <w:widowControl w:val="0"/>
              <w:spacing w:after="0" w:line="240" w:lineRule="auto"/>
              <w:ind w:firstLine="462"/>
              <w:jc w:val="both"/>
              <w:rPr>
                <w:rFonts w:ascii="Times New Roman" w:hAnsi="Times New Roman"/>
                <w:sz w:val="24"/>
                <w:szCs w:val="24"/>
              </w:rPr>
            </w:pPr>
            <w:r w:rsidRPr="00A81146">
              <w:rPr>
                <w:rFonts w:ascii="Times New Roman" w:hAnsi="Times New Roman"/>
                <w:sz w:val="24"/>
                <w:szCs w:val="24"/>
              </w:rPr>
              <w:lastRenderedPageBreak/>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w:t>
            </w:r>
            <w:r w:rsidR="004F4569" w:rsidRPr="00A81146">
              <w:rPr>
                <w:rFonts w:ascii="Times New Roman" w:hAnsi="Times New Roman"/>
                <w:sz w:val="24"/>
                <w:szCs w:val="24"/>
              </w:rPr>
              <w:t>«</w:t>
            </w:r>
            <w:r w:rsidRPr="00A81146">
              <w:rPr>
                <w:rFonts w:ascii="Times New Roman" w:hAnsi="Times New Roman"/>
                <w:sz w:val="24"/>
                <w:szCs w:val="24"/>
              </w:rPr>
              <w:t>Строк укладання договору про закупівлю</w:t>
            </w:r>
            <w:r w:rsidR="004F4569" w:rsidRPr="00A81146">
              <w:rPr>
                <w:rFonts w:ascii="Times New Roman" w:hAnsi="Times New Roman"/>
                <w:sz w:val="24"/>
                <w:szCs w:val="24"/>
              </w:rPr>
              <w:t>»</w:t>
            </w:r>
            <w:r w:rsidRPr="00A81146">
              <w:rPr>
                <w:rFonts w:ascii="Times New Roman" w:hAnsi="Times New Roman"/>
                <w:sz w:val="24"/>
                <w:szCs w:val="24"/>
              </w:rPr>
              <w:t xml:space="preserve"> цього розділу.</w:t>
            </w:r>
          </w:p>
          <w:p w14:paraId="27CC109C" w14:textId="77777777" w:rsidR="00D16EB6" w:rsidRPr="00A81146" w:rsidRDefault="00D16EB6" w:rsidP="005D358C">
            <w:pPr>
              <w:widowControl w:val="0"/>
              <w:spacing w:after="0" w:line="240" w:lineRule="auto"/>
              <w:ind w:firstLine="462"/>
              <w:jc w:val="both"/>
              <w:rPr>
                <w:rFonts w:ascii="Times New Roman" w:hAnsi="Times New Roman"/>
                <w:sz w:val="24"/>
                <w:szCs w:val="24"/>
              </w:rPr>
            </w:pPr>
            <w:r w:rsidRPr="00A81146">
              <w:rPr>
                <w:rFonts w:ascii="Times New Roman" w:hAnsi="Times New Roman"/>
                <w:sz w:val="24"/>
                <w:szCs w:val="24"/>
              </w:rPr>
              <w:t>Переможець процедури закупівлі під час укладення договору про закупівлю повинен надати:</w:t>
            </w:r>
          </w:p>
          <w:p w14:paraId="5AA5E5DF" w14:textId="77777777" w:rsidR="00D16EB6" w:rsidRPr="00A81146" w:rsidRDefault="00D16EB6" w:rsidP="005D358C">
            <w:pPr>
              <w:widowControl w:val="0"/>
              <w:spacing w:after="0" w:line="240" w:lineRule="auto"/>
              <w:ind w:firstLine="462"/>
              <w:jc w:val="both"/>
              <w:rPr>
                <w:rFonts w:ascii="Times New Roman" w:hAnsi="Times New Roman"/>
                <w:sz w:val="24"/>
                <w:szCs w:val="24"/>
              </w:rPr>
            </w:pPr>
            <w:r w:rsidRPr="00A81146">
              <w:rPr>
                <w:rFonts w:ascii="Times New Roman" w:hAnsi="Times New Roman"/>
                <w:sz w:val="24"/>
                <w:szCs w:val="24"/>
              </w:rPr>
              <w:t>1)</w:t>
            </w:r>
            <w:r w:rsidRPr="00A81146">
              <w:rPr>
                <w:rFonts w:ascii="Times New Roman" w:hAnsi="Times New Roman"/>
                <w:sz w:val="24"/>
                <w:szCs w:val="24"/>
              </w:rPr>
              <w:tab/>
              <w:t>інформацію про право підписання договору про закупівлю;</w:t>
            </w:r>
          </w:p>
          <w:p w14:paraId="29707481" w14:textId="77777777" w:rsidR="00D16EB6" w:rsidRPr="00A81146" w:rsidRDefault="00D16EB6" w:rsidP="005D358C">
            <w:pPr>
              <w:widowControl w:val="0"/>
              <w:spacing w:after="0" w:line="240" w:lineRule="auto"/>
              <w:ind w:firstLine="462"/>
              <w:jc w:val="both"/>
              <w:rPr>
                <w:rFonts w:ascii="Times New Roman" w:hAnsi="Times New Roman"/>
                <w:sz w:val="24"/>
                <w:szCs w:val="24"/>
              </w:rPr>
            </w:pPr>
            <w:r w:rsidRPr="00A81146">
              <w:rPr>
                <w:rFonts w:ascii="Times New Roman" w:hAnsi="Times New Roman"/>
                <w:sz w:val="24"/>
                <w:szCs w:val="24"/>
              </w:rPr>
              <w:t>2)</w:t>
            </w:r>
            <w:r w:rsidRPr="00A81146">
              <w:rPr>
                <w:rFonts w:ascii="Times New Roman" w:hAnsi="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A324032" w14:textId="77777777" w:rsidR="00D16EB6" w:rsidRPr="00A81146" w:rsidRDefault="00D16EB6" w:rsidP="005D358C">
            <w:pPr>
              <w:widowControl w:val="0"/>
              <w:spacing w:after="0" w:line="240" w:lineRule="auto"/>
              <w:ind w:firstLine="462"/>
              <w:jc w:val="both"/>
              <w:rPr>
                <w:rFonts w:ascii="Times New Roman" w:hAnsi="Times New Roman"/>
                <w:sz w:val="24"/>
                <w:szCs w:val="24"/>
              </w:rPr>
            </w:pPr>
            <w:r w:rsidRPr="00A81146">
              <w:rPr>
                <w:rFonts w:ascii="Times New Roman" w:hAnsi="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D16EB6" w:rsidRPr="00A81146" w14:paraId="3AD2A9D1"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0C23536" w14:textId="77777777" w:rsidR="00D16EB6" w:rsidRPr="00A81146" w:rsidRDefault="00D16EB6" w:rsidP="005D358C">
            <w:pPr>
              <w:widowControl w:val="0"/>
              <w:spacing w:after="0" w:line="240" w:lineRule="auto"/>
              <w:jc w:val="both"/>
              <w:rPr>
                <w:rFonts w:ascii="Times New Roman" w:hAnsi="Times New Roman"/>
                <w:sz w:val="24"/>
                <w:szCs w:val="24"/>
              </w:rPr>
            </w:pPr>
            <w:r w:rsidRPr="00A81146">
              <w:rPr>
                <w:rFonts w:ascii="Times New Roman" w:eastAsia="Times New Roman" w:hAnsi="Times New Roman"/>
                <w:sz w:val="24"/>
                <w:szCs w:val="24"/>
              </w:rPr>
              <w:lastRenderedPageBreak/>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5801708"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E007383" w14:textId="77777777" w:rsidR="00D16EB6" w:rsidRPr="00A81146" w:rsidRDefault="00D16EB6" w:rsidP="005D358C">
            <w:pPr>
              <w:spacing w:after="0" w:line="240" w:lineRule="auto"/>
              <w:ind w:firstLine="403"/>
              <w:jc w:val="both"/>
              <w:rPr>
                <w:rFonts w:ascii="Times New Roman" w:eastAsia="Times New Roman" w:hAnsi="Times New Roman"/>
                <w:color w:val="000000"/>
                <w:sz w:val="24"/>
                <w:szCs w:val="24"/>
              </w:rPr>
            </w:pPr>
            <w:r w:rsidRPr="00A81146">
              <w:rPr>
                <w:rFonts w:ascii="Times New Roman" w:eastAsia="Times New Roman" w:hAnsi="Times New Roman"/>
                <w:color w:val="000000"/>
                <w:sz w:val="24"/>
                <w:szCs w:val="24"/>
              </w:rPr>
              <w:t xml:space="preserve">Договір про закупівлю укладається відповідно до норм </w:t>
            </w:r>
            <w:hyperlink r:id="rId7">
              <w:r w:rsidRPr="00A81146">
                <w:rPr>
                  <w:rFonts w:ascii="Times New Roman" w:eastAsia="Times New Roman" w:hAnsi="Times New Roman"/>
                  <w:color w:val="000000"/>
                  <w:sz w:val="24"/>
                  <w:szCs w:val="24"/>
                </w:rPr>
                <w:t>Цивільного кодексу України</w:t>
              </w:r>
            </w:hyperlink>
            <w:r w:rsidRPr="00A81146">
              <w:rPr>
                <w:rFonts w:ascii="Times New Roman" w:eastAsia="Times New Roman" w:hAnsi="Times New Roman"/>
                <w:color w:val="000000"/>
                <w:sz w:val="24"/>
                <w:szCs w:val="24"/>
              </w:rPr>
              <w:t xml:space="preserve"> та</w:t>
            </w:r>
            <w:hyperlink r:id="rId8">
              <w:r w:rsidRPr="00A81146">
                <w:rPr>
                  <w:rFonts w:ascii="Times New Roman" w:eastAsia="Times New Roman" w:hAnsi="Times New Roman"/>
                  <w:color w:val="000000"/>
                  <w:sz w:val="24"/>
                  <w:szCs w:val="24"/>
                </w:rPr>
                <w:t xml:space="preserve"> Господарського кодексу України</w:t>
              </w:r>
            </w:hyperlink>
            <w:r w:rsidRPr="00A81146">
              <w:rPr>
                <w:rFonts w:ascii="Times New Roman" w:eastAsia="Times New Roman" w:hAnsi="Times New Roman"/>
                <w:color w:val="000000"/>
                <w:sz w:val="24"/>
                <w:szCs w:val="24"/>
              </w:rPr>
              <w:t xml:space="preserve"> з урахуванням положень статті 41 Закону, крім частин третьої – п’ятої, сьомої та восьмої статті 41 Закону, та  Особливостей.</w:t>
            </w:r>
          </w:p>
          <w:p w14:paraId="625C27C1" w14:textId="77777777" w:rsidR="00D16EB6" w:rsidRPr="00A81146" w:rsidRDefault="00D16EB6" w:rsidP="005D358C">
            <w:pPr>
              <w:spacing w:after="0" w:line="240" w:lineRule="auto"/>
              <w:ind w:firstLine="403"/>
              <w:jc w:val="both"/>
              <w:rPr>
                <w:rFonts w:ascii="Times New Roman" w:eastAsia="Times New Roman" w:hAnsi="Times New Roman"/>
                <w:color w:val="000000"/>
                <w:sz w:val="24"/>
                <w:szCs w:val="24"/>
              </w:rPr>
            </w:pPr>
            <w:r w:rsidRPr="00A81146">
              <w:rPr>
                <w:rFonts w:ascii="Times New Roman" w:eastAsia="Times New Roman" w:hAnsi="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41D3227" w14:textId="4FAE5361" w:rsidR="00D16EB6" w:rsidRPr="00A81146" w:rsidRDefault="00D16EB6" w:rsidP="005D358C">
            <w:pPr>
              <w:spacing w:after="0" w:line="240" w:lineRule="auto"/>
              <w:ind w:firstLine="403"/>
              <w:jc w:val="both"/>
              <w:rPr>
                <w:rFonts w:ascii="Times New Roman" w:eastAsia="Times New Roman" w:hAnsi="Times New Roman"/>
                <w:color w:val="000000"/>
                <w:sz w:val="24"/>
                <w:szCs w:val="24"/>
              </w:rPr>
            </w:pPr>
            <w:r w:rsidRPr="00A81146">
              <w:rPr>
                <w:rFonts w:ascii="Times New Roman" w:eastAsia="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19AE00" w14:textId="77777777" w:rsidR="00D16EB6" w:rsidRPr="00A81146" w:rsidRDefault="00D16EB6" w:rsidP="005D358C">
            <w:pPr>
              <w:spacing w:after="0" w:line="240" w:lineRule="auto"/>
              <w:ind w:firstLine="403"/>
              <w:jc w:val="both"/>
              <w:rPr>
                <w:rFonts w:ascii="Times New Roman" w:eastAsia="Times New Roman" w:hAnsi="Times New Roman"/>
                <w:color w:val="000000"/>
                <w:sz w:val="24"/>
                <w:szCs w:val="24"/>
              </w:rPr>
            </w:pPr>
            <w:r w:rsidRPr="00A81146">
              <w:rPr>
                <w:rFonts w:ascii="Times New Roman" w:eastAsia="Times New Roman" w:hAnsi="Times New Roman"/>
                <w:color w:val="000000"/>
                <w:sz w:val="24"/>
                <w:szCs w:val="24"/>
              </w:rPr>
              <w:t>1) зменшення обсягів закупівлі, зокрема з урахуванням фактичного обсягу видатків замовника;</w:t>
            </w:r>
          </w:p>
          <w:p w14:paraId="2B2BCB94" w14:textId="06C61DA1" w:rsidR="00D16EB6" w:rsidRPr="00A81146" w:rsidRDefault="00D16EB6" w:rsidP="005D358C">
            <w:pPr>
              <w:spacing w:after="0" w:line="240" w:lineRule="auto"/>
              <w:ind w:firstLine="403"/>
              <w:jc w:val="both"/>
              <w:rPr>
                <w:rFonts w:ascii="Times New Roman" w:eastAsia="Times New Roman" w:hAnsi="Times New Roman"/>
                <w:color w:val="000000"/>
                <w:sz w:val="24"/>
                <w:szCs w:val="24"/>
              </w:rPr>
            </w:pPr>
            <w:r w:rsidRPr="00A81146">
              <w:rPr>
                <w:rFonts w:ascii="Times New Roman" w:eastAsia="Times New Roman" w:hAnsi="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4A2DBB24" w14:textId="277B3A29" w:rsidR="00D16EB6" w:rsidRPr="00A81146" w:rsidRDefault="006C503E" w:rsidP="005D358C">
            <w:pPr>
              <w:spacing w:after="0" w:line="240" w:lineRule="auto"/>
              <w:ind w:firstLine="403"/>
              <w:jc w:val="both"/>
              <w:rPr>
                <w:rFonts w:ascii="Times New Roman" w:eastAsia="Times New Roman" w:hAnsi="Times New Roman"/>
                <w:color w:val="000000"/>
                <w:sz w:val="24"/>
                <w:szCs w:val="24"/>
              </w:rPr>
            </w:pPr>
            <w:r w:rsidRPr="00A81146">
              <w:rPr>
                <w:rFonts w:ascii="Times New Roman" w:eastAsia="Times New Roman" w:hAnsi="Times New Roman"/>
                <w:color w:val="000000"/>
                <w:sz w:val="24"/>
                <w:szCs w:val="24"/>
              </w:rPr>
              <w:t>3</w:t>
            </w:r>
            <w:r w:rsidR="00D16EB6" w:rsidRPr="00A81146">
              <w:rPr>
                <w:rFonts w:ascii="Times New Roman" w:eastAsia="Times New Roman" w:hAnsi="Times New Roman"/>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712DC4" w14:textId="02334F86" w:rsidR="00D16EB6" w:rsidRPr="00A81146" w:rsidRDefault="006C503E" w:rsidP="005D358C">
            <w:pPr>
              <w:spacing w:after="0" w:line="240" w:lineRule="auto"/>
              <w:ind w:firstLine="403"/>
              <w:jc w:val="both"/>
              <w:rPr>
                <w:rFonts w:ascii="Times New Roman" w:eastAsia="Times New Roman" w:hAnsi="Times New Roman"/>
                <w:color w:val="000000"/>
                <w:sz w:val="24"/>
                <w:szCs w:val="24"/>
              </w:rPr>
            </w:pPr>
            <w:r w:rsidRPr="00A81146">
              <w:rPr>
                <w:rFonts w:ascii="Times New Roman" w:eastAsia="Times New Roman" w:hAnsi="Times New Roman"/>
                <w:color w:val="000000"/>
                <w:sz w:val="24"/>
                <w:szCs w:val="24"/>
              </w:rPr>
              <w:t>4</w:t>
            </w:r>
            <w:r w:rsidR="00D16EB6" w:rsidRPr="00A81146">
              <w:rPr>
                <w:rFonts w:ascii="Times New Roman" w:eastAsia="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14:paraId="0960459C" w14:textId="61DFACD7" w:rsidR="00D16EB6" w:rsidRPr="00A81146" w:rsidRDefault="006C503E" w:rsidP="005D358C">
            <w:pPr>
              <w:spacing w:after="0" w:line="240" w:lineRule="auto"/>
              <w:ind w:firstLine="403"/>
              <w:jc w:val="both"/>
              <w:rPr>
                <w:rFonts w:ascii="Times New Roman" w:eastAsia="Times New Roman" w:hAnsi="Times New Roman"/>
                <w:color w:val="000000"/>
                <w:sz w:val="24"/>
                <w:szCs w:val="24"/>
              </w:rPr>
            </w:pPr>
            <w:r w:rsidRPr="00A81146">
              <w:rPr>
                <w:rFonts w:ascii="Times New Roman" w:eastAsia="Times New Roman" w:hAnsi="Times New Roman"/>
                <w:color w:val="000000"/>
                <w:sz w:val="24"/>
                <w:szCs w:val="24"/>
              </w:rPr>
              <w:t>5</w:t>
            </w:r>
            <w:r w:rsidR="00D16EB6" w:rsidRPr="00A81146">
              <w:rPr>
                <w:rFonts w:ascii="Times New Roman" w:eastAsia="Times New Roman" w:hAnsi="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D16EB6" w:rsidRPr="00A81146">
              <w:rPr>
                <w:rFonts w:ascii="Times New Roman" w:eastAsia="Times New Roman" w:hAnsi="Times New Roman"/>
                <w:color w:val="000000"/>
                <w:sz w:val="24"/>
                <w:szCs w:val="24"/>
              </w:rPr>
              <w:t>пропорційно</w:t>
            </w:r>
            <w:proofErr w:type="spellEnd"/>
            <w:r w:rsidR="00D16EB6" w:rsidRPr="00A81146">
              <w:rPr>
                <w:rFonts w:ascii="Times New Roman" w:eastAsia="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D16EB6" w:rsidRPr="00A81146">
              <w:rPr>
                <w:rFonts w:ascii="Times New Roman" w:eastAsia="Times New Roman" w:hAnsi="Times New Roman"/>
                <w:color w:val="000000"/>
                <w:sz w:val="24"/>
                <w:szCs w:val="24"/>
              </w:rPr>
              <w:t>пропорційно</w:t>
            </w:r>
            <w:proofErr w:type="spellEnd"/>
            <w:r w:rsidR="00D16EB6" w:rsidRPr="00A81146">
              <w:rPr>
                <w:rFonts w:ascii="Times New Roman" w:eastAsia="Times New Roman" w:hAnsi="Times New Roman"/>
                <w:color w:val="000000"/>
                <w:sz w:val="24"/>
                <w:szCs w:val="24"/>
              </w:rPr>
              <w:t xml:space="preserve"> до зміни податкового навантаження внаслідок зміни системи оподаткування;</w:t>
            </w:r>
          </w:p>
          <w:p w14:paraId="05D05D60" w14:textId="7B9B7C75" w:rsidR="00D16EB6" w:rsidRPr="00A81146" w:rsidRDefault="006C503E" w:rsidP="005D358C">
            <w:pPr>
              <w:spacing w:after="0" w:line="240" w:lineRule="auto"/>
              <w:ind w:firstLine="403"/>
              <w:jc w:val="both"/>
              <w:rPr>
                <w:rFonts w:ascii="Times New Roman" w:eastAsia="Times New Roman" w:hAnsi="Times New Roman"/>
                <w:color w:val="000000"/>
                <w:sz w:val="24"/>
                <w:szCs w:val="24"/>
              </w:rPr>
            </w:pPr>
            <w:r w:rsidRPr="00A81146">
              <w:rPr>
                <w:rFonts w:ascii="Times New Roman" w:eastAsia="Times New Roman" w:hAnsi="Times New Roman"/>
                <w:color w:val="000000"/>
                <w:sz w:val="24"/>
                <w:szCs w:val="24"/>
              </w:rPr>
              <w:lastRenderedPageBreak/>
              <w:t>6</w:t>
            </w:r>
            <w:r w:rsidR="00D16EB6" w:rsidRPr="00A81146">
              <w:rPr>
                <w:rFonts w:ascii="Times New Roman" w:eastAsia="Times New Roman" w:hAnsi="Times New Roman"/>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16EB6" w:rsidRPr="00A81146">
              <w:rPr>
                <w:rFonts w:ascii="Times New Roman" w:eastAsia="Times New Roman" w:hAnsi="Times New Roman"/>
                <w:color w:val="000000"/>
                <w:sz w:val="24"/>
                <w:szCs w:val="24"/>
              </w:rPr>
              <w:t>Platts</w:t>
            </w:r>
            <w:proofErr w:type="spellEnd"/>
            <w:r w:rsidR="00D16EB6" w:rsidRPr="00A81146">
              <w:rPr>
                <w:rFonts w:ascii="Times New Roman" w:eastAsia="Times New Roman" w:hAnsi="Times New Roman"/>
                <w:color w:val="000000"/>
                <w:sz w:val="24"/>
                <w:szCs w:val="24"/>
              </w:rPr>
              <w:t xml:space="preserve">, ARGUS, регульованих цін (тарифів), нормативів, середньозважених цін на електроенергію на ринку </w:t>
            </w:r>
            <w:r w:rsidR="004F4569" w:rsidRPr="00A81146">
              <w:rPr>
                <w:rFonts w:ascii="Times New Roman" w:eastAsia="Times New Roman" w:hAnsi="Times New Roman"/>
                <w:color w:val="000000"/>
                <w:sz w:val="24"/>
                <w:szCs w:val="24"/>
              </w:rPr>
              <w:t>«</w:t>
            </w:r>
            <w:r w:rsidR="00D16EB6" w:rsidRPr="00A81146">
              <w:rPr>
                <w:rFonts w:ascii="Times New Roman" w:eastAsia="Times New Roman" w:hAnsi="Times New Roman"/>
                <w:color w:val="000000"/>
                <w:sz w:val="24"/>
                <w:szCs w:val="24"/>
              </w:rPr>
              <w:t>на добу наперед</w:t>
            </w:r>
            <w:r w:rsidR="004F4569" w:rsidRPr="00A81146">
              <w:rPr>
                <w:rFonts w:ascii="Times New Roman" w:eastAsia="Times New Roman" w:hAnsi="Times New Roman"/>
                <w:color w:val="000000"/>
                <w:sz w:val="24"/>
                <w:szCs w:val="24"/>
              </w:rPr>
              <w:t>»</w:t>
            </w:r>
            <w:r w:rsidR="00D16EB6" w:rsidRPr="00A81146">
              <w:rPr>
                <w:rFonts w:ascii="Times New Roman" w:eastAsia="Times New Roman" w:hAnsi="Times New Roman"/>
                <w:color w:val="000000"/>
                <w:sz w:val="24"/>
                <w:szCs w:val="24"/>
              </w:rPr>
              <w:t>, що застосовуються в договорі про закупівлю, у разі встановлення в договорі про закупівлю порядку зміни ціни.</w:t>
            </w:r>
          </w:p>
          <w:p w14:paraId="4D5B18C9" w14:textId="568EB244" w:rsidR="00BB69BB" w:rsidRPr="00A81146" w:rsidRDefault="006C503E" w:rsidP="005D358C">
            <w:pPr>
              <w:spacing w:after="0" w:line="240" w:lineRule="auto"/>
              <w:ind w:firstLine="403"/>
              <w:jc w:val="both"/>
              <w:rPr>
                <w:rFonts w:ascii="Times New Roman" w:eastAsia="Times New Roman" w:hAnsi="Times New Roman"/>
                <w:sz w:val="24"/>
                <w:szCs w:val="24"/>
              </w:rPr>
            </w:pPr>
            <w:r w:rsidRPr="00A81146">
              <w:rPr>
                <w:rFonts w:ascii="Times New Roman" w:eastAsia="Times New Roman" w:hAnsi="Times New Roman"/>
                <w:sz w:val="24"/>
                <w:szCs w:val="24"/>
              </w:rPr>
              <w:t>7</w:t>
            </w:r>
            <w:r w:rsidR="00BB69BB" w:rsidRPr="00A81146">
              <w:rPr>
                <w:rFonts w:ascii="Times New Roman" w:eastAsia="Times New Roman" w:hAnsi="Times New Roman"/>
                <w:sz w:val="24"/>
                <w:szCs w:val="24"/>
              </w:rPr>
              <w:t>) зміни умов у зв’язку із застосуванням положень частини шостої статті 41 Закону.</w:t>
            </w:r>
          </w:p>
        </w:tc>
      </w:tr>
      <w:tr w:rsidR="00D16EB6" w:rsidRPr="00A81146" w14:paraId="25F021A0" w14:textId="77777777" w:rsidTr="001716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EC985C0" w14:textId="77777777" w:rsidR="00D16EB6" w:rsidRPr="00A81146" w:rsidRDefault="00D16EB6" w:rsidP="005D358C">
            <w:pPr>
              <w:widowControl w:val="0"/>
              <w:spacing w:after="0" w:line="240" w:lineRule="auto"/>
              <w:jc w:val="both"/>
              <w:rPr>
                <w:rFonts w:ascii="Times New Roman" w:hAnsi="Times New Roman"/>
                <w:sz w:val="24"/>
                <w:szCs w:val="24"/>
              </w:rPr>
            </w:pPr>
            <w:r w:rsidRPr="00A81146">
              <w:rPr>
                <w:rFonts w:ascii="Times New Roman" w:hAnsi="Times New Roman"/>
                <w:sz w:val="24"/>
                <w:szCs w:val="24"/>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41CF3E3" w14:textId="77777777" w:rsidR="00D16EB6" w:rsidRPr="00A81146" w:rsidRDefault="00D16EB6" w:rsidP="005D358C">
            <w:pPr>
              <w:widowControl w:val="0"/>
              <w:spacing w:after="0" w:line="240" w:lineRule="auto"/>
              <w:rPr>
                <w:rFonts w:ascii="Times New Roman" w:hAnsi="Times New Roman"/>
                <w:sz w:val="24"/>
                <w:szCs w:val="24"/>
              </w:rPr>
            </w:pPr>
            <w:r w:rsidRPr="00A81146">
              <w:rPr>
                <w:rFonts w:ascii="Times New Roman" w:eastAsia="Times New Roman" w:hAnsi="Times New Roman"/>
                <w:b/>
                <w:sz w:val="24"/>
                <w:szCs w:val="24"/>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5C51CD6" w14:textId="77777777" w:rsidR="00D16EB6" w:rsidRPr="00A81146" w:rsidRDefault="00D16EB6" w:rsidP="005D358C">
            <w:pPr>
              <w:widowControl w:val="0"/>
              <w:spacing w:after="0" w:line="240" w:lineRule="auto"/>
              <w:ind w:firstLine="403"/>
              <w:jc w:val="both"/>
              <w:rPr>
                <w:rFonts w:ascii="Times New Roman" w:eastAsia="Times New Roman" w:hAnsi="Times New Roman"/>
                <w:sz w:val="24"/>
                <w:szCs w:val="24"/>
                <w:lang w:eastAsia="uk-UA"/>
              </w:rPr>
            </w:pPr>
            <w:r w:rsidRPr="00A81146">
              <w:rPr>
                <w:rFonts w:ascii="Times New Roman" w:eastAsia="Times New Roman" w:hAnsi="Times New Roman"/>
                <w:sz w:val="24"/>
                <w:szCs w:val="24"/>
                <w:lang w:eastAsia="uk-UA"/>
              </w:rPr>
              <w:t>Не вимагається</w:t>
            </w:r>
          </w:p>
        </w:tc>
      </w:tr>
    </w:tbl>
    <w:p w14:paraId="68B94542" w14:textId="77777777" w:rsidR="00FB0122" w:rsidRPr="00A81146" w:rsidRDefault="00FB0122" w:rsidP="005D358C">
      <w:pPr>
        <w:pStyle w:val="af6"/>
        <w:tabs>
          <w:tab w:val="left" w:pos="993"/>
        </w:tabs>
        <w:spacing w:before="0" w:beforeAutospacing="0" w:after="0" w:afterAutospacing="0"/>
        <w:ind w:firstLine="697"/>
        <w:jc w:val="both"/>
        <w:rPr>
          <w:bCs/>
          <w:color w:val="000000"/>
          <w:szCs w:val="26"/>
          <w:lang w:val="uk-UA"/>
        </w:rPr>
      </w:pPr>
    </w:p>
    <w:p w14:paraId="2E0D51DD" w14:textId="62E7912D" w:rsidR="0072622D" w:rsidRPr="00A81146" w:rsidRDefault="0072622D" w:rsidP="005D358C">
      <w:pPr>
        <w:pStyle w:val="af6"/>
        <w:tabs>
          <w:tab w:val="left" w:pos="993"/>
        </w:tabs>
        <w:spacing w:before="0" w:beforeAutospacing="0" w:after="0" w:afterAutospacing="0"/>
        <w:ind w:firstLine="697"/>
        <w:jc w:val="both"/>
        <w:rPr>
          <w:bCs/>
          <w:color w:val="000000"/>
          <w:szCs w:val="26"/>
          <w:lang w:val="uk-UA"/>
        </w:rPr>
      </w:pPr>
      <w:r w:rsidRPr="00A81146">
        <w:rPr>
          <w:bCs/>
          <w:color w:val="000000"/>
          <w:szCs w:val="26"/>
          <w:lang w:val="uk-UA"/>
        </w:rPr>
        <w:t>Невід’ємною частиною цієї тендерної документації є:</w:t>
      </w:r>
    </w:p>
    <w:p w14:paraId="22BDBE12" w14:textId="1A9A2C31" w:rsidR="00902E1C" w:rsidRPr="00A81146" w:rsidRDefault="00047FCF" w:rsidP="005D358C">
      <w:pPr>
        <w:pStyle w:val="af6"/>
        <w:tabs>
          <w:tab w:val="left" w:pos="993"/>
        </w:tabs>
        <w:spacing w:before="0" w:beforeAutospacing="0" w:after="0" w:afterAutospacing="0"/>
        <w:ind w:firstLine="697"/>
        <w:jc w:val="both"/>
        <w:rPr>
          <w:bCs/>
          <w:color w:val="000000"/>
          <w:szCs w:val="26"/>
          <w:lang w:val="uk-UA"/>
        </w:rPr>
      </w:pPr>
      <w:r w:rsidRPr="00A81146">
        <w:rPr>
          <w:bCs/>
          <w:color w:val="000000"/>
          <w:szCs w:val="26"/>
          <w:lang w:val="uk-UA"/>
        </w:rPr>
        <w:t>1</w:t>
      </w:r>
      <w:r w:rsidR="0072622D" w:rsidRPr="00A81146">
        <w:rPr>
          <w:bCs/>
          <w:color w:val="000000"/>
          <w:szCs w:val="26"/>
          <w:lang w:val="uk-UA"/>
        </w:rPr>
        <w:t>.</w:t>
      </w:r>
      <w:r w:rsidRPr="00A81146">
        <w:rPr>
          <w:bCs/>
          <w:color w:val="000000"/>
          <w:szCs w:val="26"/>
          <w:lang w:val="uk-UA"/>
        </w:rPr>
        <w:t xml:space="preserve"> </w:t>
      </w:r>
      <w:r w:rsidR="0072622D" w:rsidRPr="00A81146">
        <w:rPr>
          <w:bCs/>
          <w:color w:val="000000"/>
          <w:szCs w:val="26"/>
          <w:lang w:val="uk-UA"/>
        </w:rPr>
        <w:t xml:space="preserve">Додаток </w:t>
      </w:r>
      <w:r w:rsidRPr="00A81146">
        <w:rPr>
          <w:bCs/>
          <w:color w:val="000000"/>
          <w:szCs w:val="26"/>
          <w:lang w:val="uk-UA"/>
        </w:rPr>
        <w:t>1</w:t>
      </w:r>
      <w:r w:rsidR="0072622D" w:rsidRPr="00A81146">
        <w:rPr>
          <w:bCs/>
          <w:color w:val="000000"/>
          <w:szCs w:val="26"/>
          <w:lang w:val="uk-UA"/>
        </w:rPr>
        <w:t xml:space="preserve">. </w:t>
      </w:r>
      <w:r w:rsidR="00902E1C" w:rsidRPr="00A81146">
        <w:rPr>
          <w:bCs/>
          <w:color w:val="000000"/>
          <w:szCs w:val="26"/>
          <w:lang w:val="uk-UA"/>
        </w:rPr>
        <w:t>Документи, що мають бути подані Учасником в складі тендерної пропозиції на етапі подання тендерних пропозицій</w:t>
      </w:r>
      <w:r w:rsidR="00FB0122" w:rsidRPr="00A81146">
        <w:rPr>
          <w:bCs/>
          <w:color w:val="000000"/>
          <w:szCs w:val="26"/>
          <w:lang w:val="uk-UA"/>
        </w:rPr>
        <w:t xml:space="preserve"> та Переможцем</w:t>
      </w:r>
      <w:r w:rsidR="00902E1C" w:rsidRPr="00A81146">
        <w:rPr>
          <w:bCs/>
          <w:color w:val="000000"/>
          <w:szCs w:val="26"/>
          <w:lang w:val="uk-UA"/>
        </w:rPr>
        <w:t>.</w:t>
      </w:r>
    </w:p>
    <w:p w14:paraId="543E88DE" w14:textId="77777777" w:rsidR="00902E1C" w:rsidRPr="00A81146" w:rsidRDefault="00047FCF" w:rsidP="00902E1C">
      <w:pPr>
        <w:pStyle w:val="af6"/>
        <w:tabs>
          <w:tab w:val="left" w:pos="993"/>
        </w:tabs>
        <w:spacing w:before="0" w:beforeAutospacing="0" w:after="0" w:afterAutospacing="0"/>
        <w:ind w:firstLine="697"/>
        <w:jc w:val="both"/>
        <w:rPr>
          <w:bCs/>
          <w:color w:val="000000"/>
          <w:szCs w:val="26"/>
          <w:lang w:val="uk-UA"/>
        </w:rPr>
      </w:pPr>
      <w:r w:rsidRPr="00A81146">
        <w:rPr>
          <w:bCs/>
          <w:color w:val="000000"/>
          <w:szCs w:val="26"/>
          <w:lang w:val="uk-UA"/>
        </w:rPr>
        <w:t>2</w:t>
      </w:r>
      <w:r w:rsidR="0072622D" w:rsidRPr="00A81146">
        <w:rPr>
          <w:bCs/>
          <w:color w:val="000000"/>
          <w:szCs w:val="26"/>
          <w:lang w:val="uk-UA"/>
        </w:rPr>
        <w:t>.</w:t>
      </w:r>
      <w:r w:rsidRPr="00A81146">
        <w:rPr>
          <w:bCs/>
          <w:color w:val="000000"/>
          <w:szCs w:val="26"/>
          <w:lang w:val="uk-UA"/>
        </w:rPr>
        <w:t xml:space="preserve"> </w:t>
      </w:r>
      <w:r w:rsidR="0072622D" w:rsidRPr="00A81146">
        <w:rPr>
          <w:bCs/>
          <w:color w:val="000000"/>
          <w:szCs w:val="26"/>
          <w:lang w:val="uk-UA"/>
        </w:rPr>
        <w:t xml:space="preserve">Додаток </w:t>
      </w:r>
      <w:r w:rsidRPr="00A81146">
        <w:rPr>
          <w:bCs/>
          <w:color w:val="000000"/>
          <w:szCs w:val="26"/>
          <w:lang w:val="uk-UA"/>
        </w:rPr>
        <w:t>2</w:t>
      </w:r>
      <w:r w:rsidR="0072622D" w:rsidRPr="00A81146">
        <w:rPr>
          <w:bCs/>
          <w:color w:val="000000"/>
          <w:szCs w:val="26"/>
          <w:lang w:val="uk-UA"/>
        </w:rPr>
        <w:t xml:space="preserve">. </w:t>
      </w:r>
      <w:r w:rsidR="00902E1C" w:rsidRPr="00A81146">
        <w:rPr>
          <w:bCs/>
          <w:color w:val="000000"/>
          <w:szCs w:val="26"/>
          <w:lang w:val="uk-UA"/>
        </w:rPr>
        <w:t>Технічні, якісні та кількісні характеристики предмета закупівлі.</w:t>
      </w:r>
    </w:p>
    <w:p w14:paraId="6CEA1F45" w14:textId="72552D4A" w:rsidR="0072622D" w:rsidRPr="00A81146" w:rsidRDefault="00047FCF" w:rsidP="005D358C">
      <w:pPr>
        <w:pStyle w:val="af6"/>
        <w:tabs>
          <w:tab w:val="left" w:pos="993"/>
        </w:tabs>
        <w:spacing w:before="0" w:beforeAutospacing="0" w:after="0" w:afterAutospacing="0"/>
        <w:ind w:firstLine="697"/>
        <w:jc w:val="both"/>
        <w:rPr>
          <w:bCs/>
          <w:color w:val="000000"/>
          <w:szCs w:val="26"/>
          <w:lang w:val="uk-UA"/>
        </w:rPr>
      </w:pPr>
      <w:r w:rsidRPr="00A81146">
        <w:rPr>
          <w:bCs/>
          <w:color w:val="000000"/>
          <w:szCs w:val="26"/>
          <w:lang w:val="uk-UA"/>
        </w:rPr>
        <w:t>3</w:t>
      </w:r>
      <w:r w:rsidR="0072622D" w:rsidRPr="00A81146">
        <w:rPr>
          <w:bCs/>
          <w:color w:val="000000"/>
          <w:szCs w:val="26"/>
          <w:lang w:val="uk-UA"/>
        </w:rPr>
        <w:t xml:space="preserve">. Додаток </w:t>
      </w:r>
      <w:r w:rsidRPr="00A81146">
        <w:rPr>
          <w:bCs/>
          <w:color w:val="000000"/>
          <w:szCs w:val="26"/>
          <w:lang w:val="uk-UA"/>
        </w:rPr>
        <w:t>3</w:t>
      </w:r>
      <w:r w:rsidR="0072622D" w:rsidRPr="00A81146">
        <w:rPr>
          <w:bCs/>
          <w:color w:val="000000"/>
          <w:szCs w:val="26"/>
          <w:lang w:val="uk-UA"/>
        </w:rPr>
        <w:t xml:space="preserve">. </w:t>
      </w:r>
      <w:proofErr w:type="spellStart"/>
      <w:r w:rsidR="00902E1C" w:rsidRPr="00A81146">
        <w:rPr>
          <w:bCs/>
          <w:color w:val="000000"/>
          <w:szCs w:val="26"/>
          <w:lang w:val="uk-UA"/>
        </w:rPr>
        <w:t>Проєкт</w:t>
      </w:r>
      <w:proofErr w:type="spellEnd"/>
      <w:r w:rsidR="00902E1C" w:rsidRPr="00A81146">
        <w:rPr>
          <w:bCs/>
          <w:color w:val="000000"/>
          <w:szCs w:val="26"/>
          <w:lang w:val="uk-UA"/>
        </w:rPr>
        <w:t xml:space="preserve"> договору про закупівлю.</w:t>
      </w:r>
    </w:p>
    <w:p w14:paraId="4487520C" w14:textId="7648F047" w:rsidR="00C20B2D" w:rsidRPr="00A81146" w:rsidRDefault="00902E1C" w:rsidP="005D358C">
      <w:pPr>
        <w:pStyle w:val="af6"/>
        <w:tabs>
          <w:tab w:val="left" w:pos="993"/>
        </w:tabs>
        <w:spacing w:before="0" w:beforeAutospacing="0" w:after="0" w:afterAutospacing="0"/>
        <w:ind w:firstLine="697"/>
        <w:jc w:val="both"/>
        <w:rPr>
          <w:bCs/>
          <w:color w:val="000000"/>
          <w:szCs w:val="26"/>
          <w:lang w:val="uk-UA"/>
        </w:rPr>
      </w:pPr>
      <w:r w:rsidRPr="00A81146">
        <w:rPr>
          <w:bCs/>
          <w:color w:val="000000"/>
          <w:szCs w:val="26"/>
          <w:lang w:val="uk-UA"/>
        </w:rPr>
        <w:t xml:space="preserve">4. </w:t>
      </w:r>
      <w:r w:rsidR="00C20B2D" w:rsidRPr="00A81146">
        <w:rPr>
          <w:bCs/>
          <w:color w:val="000000"/>
          <w:szCs w:val="26"/>
          <w:lang w:val="uk-UA"/>
        </w:rPr>
        <w:t>Додаток 4. Тендерна пропозиція.</w:t>
      </w:r>
    </w:p>
    <w:p w14:paraId="7A3275B1" w14:textId="44F44D19" w:rsidR="003E25BC" w:rsidRPr="00A81146" w:rsidRDefault="003E25BC" w:rsidP="005D358C">
      <w:pPr>
        <w:spacing w:after="0" w:line="240" w:lineRule="auto"/>
        <w:rPr>
          <w:rFonts w:ascii="Times New Roman" w:eastAsia="Times New Roman" w:hAnsi="Times New Roman"/>
          <w:bCs/>
          <w:color w:val="000000"/>
          <w:sz w:val="24"/>
          <w:szCs w:val="26"/>
          <w:highlight w:val="yellow"/>
          <w:lang w:eastAsia="ru-RU"/>
        </w:rPr>
      </w:pPr>
      <w:r w:rsidRPr="00A81146">
        <w:rPr>
          <w:rFonts w:ascii="Times New Roman" w:hAnsi="Times New Roman"/>
          <w:bCs/>
          <w:color w:val="000000"/>
          <w:szCs w:val="26"/>
          <w:highlight w:val="yellow"/>
        </w:rPr>
        <w:br w:type="page"/>
      </w:r>
    </w:p>
    <w:p w14:paraId="4B2602FE" w14:textId="77777777" w:rsidR="00CE6830" w:rsidRPr="00A81146" w:rsidRDefault="00CE6830" w:rsidP="005D358C">
      <w:pPr>
        <w:spacing w:after="0" w:line="240" w:lineRule="auto"/>
        <w:ind w:left="5660" w:firstLine="700"/>
        <w:jc w:val="right"/>
        <w:rPr>
          <w:rFonts w:ascii="Times New Roman" w:hAnsi="Times New Roman"/>
          <w:sz w:val="24"/>
          <w:szCs w:val="24"/>
          <w:lang w:eastAsia="ru-RU"/>
        </w:rPr>
      </w:pPr>
      <w:r w:rsidRPr="00A81146">
        <w:rPr>
          <w:rFonts w:ascii="Times New Roman" w:hAnsi="Times New Roman"/>
          <w:b/>
          <w:bCs/>
          <w:color w:val="000000"/>
          <w:sz w:val="24"/>
          <w:szCs w:val="24"/>
          <w:lang w:eastAsia="ru-RU"/>
        </w:rPr>
        <w:lastRenderedPageBreak/>
        <w:t>Додаток 1</w:t>
      </w:r>
    </w:p>
    <w:p w14:paraId="0C4DA9BC" w14:textId="77777777" w:rsidR="00CE6830" w:rsidRPr="00A81146" w:rsidRDefault="00CE6830" w:rsidP="005D358C">
      <w:pPr>
        <w:spacing w:after="0" w:line="240" w:lineRule="auto"/>
        <w:ind w:left="5660" w:firstLine="700"/>
        <w:jc w:val="right"/>
        <w:rPr>
          <w:rFonts w:ascii="Times New Roman" w:hAnsi="Times New Roman"/>
          <w:iCs/>
          <w:color w:val="000000"/>
          <w:sz w:val="24"/>
          <w:szCs w:val="24"/>
          <w:lang w:eastAsia="ru-RU"/>
        </w:rPr>
      </w:pPr>
      <w:r w:rsidRPr="00A81146">
        <w:rPr>
          <w:rFonts w:ascii="Times New Roman" w:hAnsi="Times New Roman"/>
          <w:iCs/>
          <w:color w:val="000000"/>
          <w:sz w:val="24"/>
          <w:szCs w:val="24"/>
          <w:lang w:eastAsia="ru-RU"/>
        </w:rPr>
        <w:t>до тендерної документації</w:t>
      </w:r>
    </w:p>
    <w:p w14:paraId="1A755483" w14:textId="77777777" w:rsidR="00CE6830" w:rsidRPr="00A81146" w:rsidRDefault="00CE6830" w:rsidP="005D358C">
      <w:pPr>
        <w:spacing w:after="0" w:line="240" w:lineRule="auto"/>
        <w:ind w:left="5660" w:firstLine="700"/>
        <w:jc w:val="right"/>
        <w:rPr>
          <w:rFonts w:ascii="Times New Roman" w:hAnsi="Times New Roman"/>
          <w:iCs/>
          <w:color w:val="000000"/>
          <w:sz w:val="24"/>
          <w:szCs w:val="24"/>
          <w:lang w:eastAsia="ru-RU"/>
        </w:rPr>
      </w:pPr>
    </w:p>
    <w:p w14:paraId="2237D672" w14:textId="24DE05AD" w:rsidR="00CE6830" w:rsidRPr="00A81146" w:rsidRDefault="00CE6830">
      <w:pPr>
        <w:pStyle w:val="a9"/>
        <w:numPr>
          <w:ilvl w:val="0"/>
          <w:numId w:val="1"/>
        </w:numPr>
        <w:shd w:val="clear" w:color="auto" w:fill="FFFFFF"/>
        <w:spacing w:after="0" w:line="240" w:lineRule="auto"/>
        <w:ind w:left="284" w:hanging="284"/>
        <w:jc w:val="both"/>
        <w:rPr>
          <w:rFonts w:ascii="Times New Roman" w:hAnsi="Times New Roman"/>
          <w:b/>
          <w:bCs/>
          <w:iCs/>
          <w:color w:val="000000"/>
          <w:sz w:val="24"/>
          <w:szCs w:val="24"/>
          <w:lang w:eastAsia="ru-RU"/>
        </w:rPr>
      </w:pPr>
      <w:r w:rsidRPr="00A81146">
        <w:rPr>
          <w:rFonts w:ascii="Times New Roman" w:hAnsi="Times New Roman"/>
          <w:b/>
          <w:bCs/>
          <w:iCs/>
          <w:color w:val="000000"/>
          <w:sz w:val="24"/>
          <w:szCs w:val="24"/>
          <w:lang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4F4569" w:rsidRPr="00A81146">
        <w:rPr>
          <w:rFonts w:ascii="Times New Roman" w:hAnsi="Times New Roman"/>
          <w:b/>
          <w:bCs/>
          <w:iCs/>
          <w:color w:val="000000"/>
          <w:sz w:val="24"/>
          <w:szCs w:val="24"/>
          <w:lang w:eastAsia="ru-RU"/>
        </w:rPr>
        <w:t>«</w:t>
      </w:r>
      <w:r w:rsidRPr="00A81146">
        <w:rPr>
          <w:rFonts w:ascii="Times New Roman" w:hAnsi="Times New Roman"/>
          <w:b/>
          <w:bCs/>
          <w:iCs/>
          <w:color w:val="000000"/>
          <w:sz w:val="24"/>
          <w:szCs w:val="24"/>
          <w:lang w:eastAsia="ru-RU"/>
        </w:rPr>
        <w:t>Про публічні закупівлі</w:t>
      </w:r>
      <w:r w:rsidR="004F4569" w:rsidRPr="00A81146">
        <w:rPr>
          <w:rFonts w:ascii="Times New Roman" w:hAnsi="Times New Roman"/>
          <w:b/>
          <w:bCs/>
          <w:iCs/>
          <w:color w:val="000000"/>
          <w:sz w:val="24"/>
          <w:szCs w:val="24"/>
          <w:lang w:eastAsia="ru-RU"/>
        </w:rPr>
        <w:t>»</w:t>
      </w:r>
      <w:r w:rsidRPr="00A81146">
        <w:rPr>
          <w:rFonts w:ascii="Times New Roman" w:hAnsi="Times New Roman"/>
          <w:b/>
          <w:bCs/>
          <w:iCs/>
          <w:color w:val="000000"/>
          <w:sz w:val="24"/>
          <w:szCs w:val="24"/>
          <w:lang w:eastAsia="ru-RU"/>
        </w:rPr>
        <w:t>:</w:t>
      </w:r>
    </w:p>
    <w:p w14:paraId="532A9760" w14:textId="77777777" w:rsidR="00CE6830" w:rsidRPr="00A81146" w:rsidRDefault="00CE6830" w:rsidP="005D358C">
      <w:pPr>
        <w:shd w:val="clear" w:color="auto" w:fill="FFFFFF"/>
        <w:spacing w:after="0" w:line="240" w:lineRule="auto"/>
        <w:jc w:val="both"/>
        <w:rPr>
          <w:rFonts w:ascii="Times New Roman" w:hAnsi="Times New Roman"/>
          <w:b/>
          <w:bCs/>
          <w:i/>
          <w:iCs/>
          <w:color w:val="000000"/>
          <w:sz w:val="24"/>
          <w:szCs w:val="24"/>
          <w:lang w:eastAsia="ru-RU"/>
        </w:rPr>
      </w:pPr>
    </w:p>
    <w:tbl>
      <w:tblPr>
        <w:tblW w:w="0" w:type="auto"/>
        <w:jc w:val="center"/>
        <w:tblLook w:val="00A0" w:firstRow="1" w:lastRow="0" w:firstColumn="1" w:lastColumn="0" w:noHBand="0" w:noVBand="0"/>
      </w:tblPr>
      <w:tblGrid>
        <w:gridCol w:w="845"/>
        <w:gridCol w:w="3684"/>
        <w:gridCol w:w="5376"/>
      </w:tblGrid>
      <w:tr w:rsidR="00CE6830" w:rsidRPr="00A81146" w14:paraId="030B4006" w14:textId="77777777" w:rsidTr="00F91323">
        <w:trPr>
          <w:trHeight w:val="20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FE0E0D" w14:textId="77777777" w:rsidR="00CE6830" w:rsidRPr="00A81146" w:rsidRDefault="00CE6830" w:rsidP="005D358C">
            <w:pPr>
              <w:spacing w:after="0" w:line="240" w:lineRule="auto"/>
              <w:jc w:val="center"/>
              <w:rPr>
                <w:rFonts w:ascii="Times New Roman" w:hAnsi="Times New Roman"/>
                <w:b/>
                <w:bCs/>
                <w:sz w:val="24"/>
                <w:szCs w:val="24"/>
                <w:lang w:eastAsia="ru-RU"/>
              </w:rPr>
            </w:pPr>
            <w:r w:rsidRPr="00A81146">
              <w:rPr>
                <w:rFonts w:ascii="Times New Roman" w:hAnsi="Times New Roman"/>
                <w:b/>
                <w:bCs/>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6DC9D5" w14:textId="77777777" w:rsidR="00CE6830" w:rsidRPr="00A81146" w:rsidRDefault="00CE6830" w:rsidP="005D358C">
            <w:pPr>
              <w:spacing w:after="0" w:line="240" w:lineRule="auto"/>
              <w:jc w:val="center"/>
              <w:rPr>
                <w:rFonts w:ascii="Times New Roman" w:hAnsi="Times New Roman"/>
                <w:b/>
                <w:bCs/>
                <w:sz w:val="24"/>
                <w:szCs w:val="24"/>
                <w:lang w:eastAsia="ru-RU"/>
              </w:rPr>
            </w:pPr>
            <w:r w:rsidRPr="00A81146">
              <w:rPr>
                <w:rFonts w:ascii="Times New Roman" w:hAnsi="Times New Roman"/>
                <w:b/>
                <w:bCs/>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4EAA9" w14:textId="77777777" w:rsidR="00CE6830" w:rsidRPr="00A81146" w:rsidRDefault="00CE6830" w:rsidP="005D358C">
            <w:pPr>
              <w:spacing w:after="0" w:line="240" w:lineRule="auto"/>
              <w:jc w:val="center"/>
              <w:rPr>
                <w:rFonts w:ascii="Times New Roman" w:hAnsi="Times New Roman"/>
                <w:b/>
                <w:bCs/>
                <w:sz w:val="24"/>
                <w:szCs w:val="24"/>
                <w:lang w:eastAsia="ru-RU"/>
              </w:rPr>
            </w:pPr>
            <w:r w:rsidRPr="00A81146">
              <w:rPr>
                <w:rFonts w:ascii="Times New Roman" w:hAnsi="Times New Roman"/>
                <w:b/>
                <w:bCs/>
                <w:sz w:val="24"/>
                <w:szCs w:val="24"/>
                <w:lang w:eastAsia="ru-RU"/>
              </w:rPr>
              <w:t>Документи, які підтверджують відповідність Учасника кваліфікаційним критеріям**</w:t>
            </w:r>
          </w:p>
        </w:tc>
      </w:tr>
      <w:tr w:rsidR="00CE6830" w:rsidRPr="00A81146" w14:paraId="4AA51606" w14:textId="77777777" w:rsidTr="00CE6830">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3C57F" w14:textId="77777777" w:rsidR="00CE6830" w:rsidRPr="00A81146" w:rsidRDefault="00CE6830" w:rsidP="005D358C">
            <w:pPr>
              <w:spacing w:after="0" w:line="240" w:lineRule="auto"/>
              <w:jc w:val="center"/>
              <w:rPr>
                <w:rFonts w:ascii="Times New Roman" w:hAnsi="Times New Roman"/>
                <w:b/>
                <w:bCs/>
                <w:sz w:val="24"/>
                <w:szCs w:val="24"/>
                <w:lang w:eastAsia="ru-RU"/>
              </w:rPr>
            </w:pPr>
            <w:r w:rsidRPr="00A81146">
              <w:rPr>
                <w:rFonts w:ascii="Times New Roman" w:hAnsi="Times New Roman"/>
                <w:b/>
                <w:bCs/>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C967E" w14:textId="77777777" w:rsidR="00CE6830" w:rsidRPr="00A81146" w:rsidRDefault="00CE6830" w:rsidP="005D358C">
            <w:pPr>
              <w:spacing w:after="0" w:line="240" w:lineRule="auto"/>
              <w:rPr>
                <w:rFonts w:ascii="Times New Roman" w:hAnsi="Times New Roman"/>
                <w:b/>
                <w:bCs/>
                <w:lang w:eastAsia="ru-RU"/>
              </w:rPr>
            </w:pPr>
            <w:r w:rsidRPr="00A81146">
              <w:rPr>
                <w:rFonts w:ascii="Times New Roman" w:hAnsi="Times New Roman"/>
                <w:b/>
                <w:bCs/>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5EDA3" w14:textId="31641198" w:rsidR="00CE6830" w:rsidRPr="00A81146" w:rsidRDefault="00CE6830" w:rsidP="005D358C">
            <w:pPr>
              <w:spacing w:after="0" w:line="240" w:lineRule="auto"/>
              <w:jc w:val="both"/>
              <w:rPr>
                <w:rFonts w:ascii="Times New Roman" w:hAnsi="Times New Roman"/>
                <w:sz w:val="20"/>
                <w:szCs w:val="20"/>
              </w:rPr>
            </w:pPr>
            <w:r w:rsidRPr="00A81146">
              <w:rPr>
                <w:rFonts w:ascii="Times New Roman" w:hAnsi="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r w:rsidR="007010C4" w:rsidRPr="00A81146">
              <w:rPr>
                <w:rFonts w:ascii="Times New Roman" w:hAnsi="Times New Roman"/>
                <w:color w:val="000000"/>
                <w:sz w:val="20"/>
                <w:szCs w:val="20"/>
              </w:rPr>
              <w:t xml:space="preserve"> </w:t>
            </w:r>
            <w:r w:rsidR="000F478D" w:rsidRPr="00A81146">
              <w:rPr>
                <w:rFonts w:ascii="Times New Roman" w:hAnsi="Times New Roman"/>
                <w:color w:val="000000"/>
                <w:sz w:val="20"/>
                <w:szCs w:val="20"/>
              </w:rPr>
              <w:t xml:space="preserve">копії </w:t>
            </w:r>
            <w:r w:rsidR="007010C4" w:rsidRPr="00A81146">
              <w:rPr>
                <w:rFonts w:ascii="Times New Roman" w:hAnsi="Times New Roman"/>
                <w:color w:val="000000"/>
                <w:sz w:val="20"/>
                <w:szCs w:val="20"/>
              </w:rPr>
              <w:t xml:space="preserve">не менше </w:t>
            </w:r>
            <w:r w:rsidR="000F478D" w:rsidRPr="00A81146">
              <w:rPr>
                <w:rFonts w:ascii="Times New Roman" w:hAnsi="Times New Roman"/>
                <w:b/>
                <w:bCs/>
                <w:color w:val="000000"/>
                <w:sz w:val="20"/>
                <w:szCs w:val="20"/>
              </w:rPr>
              <w:t>2</w:t>
            </w:r>
            <w:r w:rsidR="007010C4" w:rsidRPr="00A81146">
              <w:rPr>
                <w:rFonts w:ascii="Times New Roman" w:hAnsi="Times New Roman"/>
                <w:color w:val="000000"/>
                <w:sz w:val="20"/>
                <w:szCs w:val="20"/>
              </w:rPr>
              <w:t xml:space="preserve"> </w:t>
            </w:r>
            <w:r w:rsidR="00D5543F" w:rsidRPr="00A81146">
              <w:rPr>
                <w:rFonts w:ascii="Times New Roman" w:hAnsi="Times New Roman"/>
                <w:b/>
                <w:bCs/>
                <w:color w:val="000000"/>
                <w:sz w:val="20"/>
                <w:szCs w:val="20"/>
              </w:rPr>
              <w:t>(двох)</w:t>
            </w:r>
            <w:r w:rsidR="00D5543F" w:rsidRPr="00A81146">
              <w:rPr>
                <w:rFonts w:ascii="Times New Roman" w:hAnsi="Times New Roman"/>
                <w:color w:val="000000"/>
                <w:sz w:val="20"/>
                <w:szCs w:val="20"/>
              </w:rPr>
              <w:t xml:space="preserve"> </w:t>
            </w:r>
            <w:r w:rsidR="007010C4" w:rsidRPr="00A81146">
              <w:rPr>
                <w:rFonts w:ascii="Times New Roman" w:hAnsi="Times New Roman"/>
                <w:color w:val="000000"/>
                <w:sz w:val="20"/>
                <w:szCs w:val="20"/>
              </w:rPr>
              <w:t>договор</w:t>
            </w:r>
            <w:r w:rsidR="000F478D" w:rsidRPr="00A81146">
              <w:rPr>
                <w:rFonts w:ascii="Times New Roman" w:hAnsi="Times New Roman"/>
                <w:color w:val="000000"/>
                <w:sz w:val="20"/>
                <w:szCs w:val="20"/>
              </w:rPr>
              <w:t>ів</w:t>
            </w:r>
            <w:r w:rsidR="007010C4" w:rsidRPr="00A81146">
              <w:rPr>
                <w:rFonts w:ascii="Times New Roman" w:hAnsi="Times New Roman"/>
                <w:color w:val="000000"/>
                <w:sz w:val="20"/>
                <w:szCs w:val="20"/>
              </w:rPr>
              <w:t xml:space="preserve">, </w:t>
            </w:r>
            <w:r w:rsidRPr="00A81146">
              <w:rPr>
                <w:rFonts w:ascii="Times New Roman" w:hAnsi="Times New Roman"/>
                <w:color w:val="000000"/>
                <w:sz w:val="20"/>
                <w:szCs w:val="20"/>
              </w:rPr>
              <w:t>аналогічних за предметом закупівлі договору (договорів).</w:t>
            </w:r>
          </w:p>
          <w:p w14:paraId="541A4707" w14:textId="680D78B6" w:rsidR="00CE6830" w:rsidRPr="00A81146" w:rsidRDefault="00CE6830" w:rsidP="000F478D">
            <w:pPr>
              <w:spacing w:after="0" w:line="240" w:lineRule="auto"/>
              <w:jc w:val="both"/>
              <w:rPr>
                <w:rFonts w:ascii="Times New Roman" w:hAnsi="Times New Roman"/>
                <w:color w:val="000000"/>
                <w:sz w:val="20"/>
                <w:szCs w:val="20"/>
              </w:rPr>
            </w:pPr>
            <w:r w:rsidRPr="00A81146">
              <w:rPr>
                <w:rFonts w:ascii="Times New Roman" w:hAnsi="Times New Roman"/>
                <w:color w:val="000000"/>
                <w:sz w:val="20"/>
                <w:szCs w:val="20"/>
              </w:rPr>
              <w:t xml:space="preserve">Аналогічним вважається договір </w:t>
            </w:r>
            <w:r w:rsidR="007F7130" w:rsidRPr="00A81146">
              <w:rPr>
                <w:rFonts w:ascii="Times New Roman" w:hAnsi="Times New Roman"/>
                <w:color w:val="000000"/>
                <w:sz w:val="20"/>
                <w:szCs w:val="20"/>
              </w:rPr>
              <w:t xml:space="preserve">на закупівлю послуг </w:t>
            </w:r>
            <w:r w:rsidRPr="00A81146">
              <w:rPr>
                <w:rFonts w:ascii="Times New Roman" w:hAnsi="Times New Roman"/>
                <w:color w:val="000000"/>
                <w:sz w:val="20"/>
                <w:szCs w:val="20"/>
              </w:rPr>
              <w:t xml:space="preserve">за ДК 021:2015 </w:t>
            </w:r>
            <w:r w:rsidR="00C87FFE" w:rsidRPr="00A81146">
              <w:rPr>
                <w:rFonts w:ascii="Times New Roman" w:hAnsi="Times New Roman"/>
                <w:color w:val="000000"/>
                <w:sz w:val="20"/>
                <w:szCs w:val="20"/>
              </w:rPr>
              <w:t>–</w:t>
            </w:r>
            <w:r w:rsidRPr="00A81146">
              <w:rPr>
                <w:rFonts w:ascii="Times New Roman" w:hAnsi="Times New Roman"/>
                <w:color w:val="000000"/>
                <w:sz w:val="20"/>
                <w:szCs w:val="20"/>
              </w:rPr>
              <w:t xml:space="preserve"> </w:t>
            </w:r>
            <w:r w:rsidR="000F478D" w:rsidRPr="00A81146">
              <w:rPr>
                <w:rFonts w:ascii="Times New Roman" w:hAnsi="Times New Roman"/>
                <w:color w:val="000000"/>
                <w:sz w:val="20"/>
                <w:szCs w:val="20"/>
              </w:rPr>
              <w:t>72220000-3 – Консультаційні послуги з питань систем та з технічних питань</w:t>
            </w:r>
            <w:r w:rsidRPr="00A81146">
              <w:rPr>
                <w:rFonts w:ascii="Times New Roman" w:hAnsi="Times New Roman"/>
                <w:color w:val="000000"/>
                <w:sz w:val="20"/>
                <w:szCs w:val="20"/>
              </w:rPr>
              <w:t>.</w:t>
            </w:r>
          </w:p>
          <w:p w14:paraId="1BB56827" w14:textId="77777777" w:rsidR="00CE6830" w:rsidRPr="00A81146" w:rsidRDefault="00CE6830" w:rsidP="005D358C">
            <w:pPr>
              <w:spacing w:after="0" w:line="240" w:lineRule="auto"/>
              <w:rPr>
                <w:rFonts w:ascii="Times New Roman" w:hAnsi="Times New Roman"/>
                <w:color w:val="000000"/>
                <w:sz w:val="20"/>
                <w:szCs w:val="20"/>
              </w:rPr>
            </w:pPr>
          </w:p>
          <w:p w14:paraId="19695EE3" w14:textId="6F91421F" w:rsidR="00CE6830" w:rsidRPr="00A81146" w:rsidRDefault="00CE6830" w:rsidP="005D358C">
            <w:pPr>
              <w:spacing w:after="0" w:line="240" w:lineRule="auto"/>
              <w:jc w:val="both"/>
              <w:rPr>
                <w:rFonts w:ascii="Times New Roman" w:hAnsi="Times New Roman"/>
                <w:color w:val="000000"/>
                <w:sz w:val="20"/>
                <w:szCs w:val="20"/>
              </w:rPr>
            </w:pPr>
            <w:r w:rsidRPr="00A81146">
              <w:rPr>
                <w:rFonts w:ascii="Times New Roman" w:hAnsi="Times New Roman"/>
                <w:color w:val="000000"/>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7A69DF36" w14:textId="77777777" w:rsidR="00CE6830" w:rsidRPr="00A81146" w:rsidRDefault="00CE6830" w:rsidP="005D358C">
            <w:pPr>
              <w:spacing w:after="0" w:line="240" w:lineRule="auto"/>
              <w:jc w:val="both"/>
              <w:rPr>
                <w:rFonts w:ascii="Times New Roman" w:hAnsi="Times New Roman"/>
                <w:sz w:val="24"/>
                <w:szCs w:val="24"/>
                <w:lang w:eastAsia="ru-RU"/>
              </w:rPr>
            </w:pPr>
            <w:r w:rsidRPr="00A81146">
              <w:rPr>
                <w:rFonts w:ascii="Times New Roman" w:hAnsi="Times New Roman"/>
                <w:color w:val="000000"/>
                <w:sz w:val="20"/>
                <w:szCs w:val="20"/>
              </w:rPr>
              <w:t>Інформація та документи можуть надаватися про частково виконаний  договір, дія якого не закінчена.</w:t>
            </w:r>
          </w:p>
        </w:tc>
      </w:tr>
      <w:tr w:rsidR="00FA597C" w:rsidRPr="00A81146" w14:paraId="10F6EA72" w14:textId="77777777" w:rsidTr="00FA597C">
        <w:trPr>
          <w:trHeight w:val="59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A653F" w14:textId="2BC19C33" w:rsidR="00FA597C" w:rsidRPr="00A81146" w:rsidRDefault="00FA597C" w:rsidP="005D358C">
            <w:pPr>
              <w:spacing w:after="0" w:line="240" w:lineRule="auto"/>
              <w:jc w:val="center"/>
              <w:rPr>
                <w:rFonts w:ascii="Times New Roman" w:hAnsi="Times New Roman"/>
                <w:b/>
                <w:bCs/>
                <w:sz w:val="24"/>
                <w:szCs w:val="24"/>
                <w:lang w:eastAsia="ru-RU"/>
              </w:rPr>
            </w:pPr>
            <w:r w:rsidRPr="00A81146">
              <w:rPr>
                <w:rFonts w:ascii="Times New Roman" w:hAnsi="Times New Roman"/>
                <w:b/>
                <w:bCs/>
                <w:sz w:val="24"/>
                <w:szCs w:val="24"/>
                <w:lang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B0251" w14:textId="52294A32" w:rsidR="00FA597C" w:rsidRPr="00A81146" w:rsidRDefault="00FA597C" w:rsidP="005D358C">
            <w:pPr>
              <w:spacing w:after="0" w:line="240" w:lineRule="auto"/>
              <w:rPr>
                <w:rFonts w:ascii="Times New Roman" w:hAnsi="Times New Roman"/>
                <w:b/>
                <w:bCs/>
                <w:lang w:eastAsia="ru-RU"/>
              </w:rPr>
            </w:pPr>
            <w:r w:rsidRPr="00A81146">
              <w:rPr>
                <w:rFonts w:ascii="Times New Roman" w:hAnsi="Times New Roman"/>
                <w:b/>
                <w:bCs/>
                <w:lang w:eastAsia="ru-RU"/>
              </w:rPr>
              <w:t>Наявність в учасника процедури закупівлі працівників відповідної кваліфікації, які мають необхідні знання та досвід</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4D4DD" w14:textId="759AC528" w:rsidR="00FA597C" w:rsidRPr="00A81146" w:rsidRDefault="00FD1A23" w:rsidP="005D358C">
            <w:pPr>
              <w:spacing w:after="0" w:line="240" w:lineRule="auto"/>
              <w:jc w:val="both"/>
              <w:rPr>
                <w:rFonts w:ascii="Times New Roman" w:hAnsi="Times New Roman"/>
                <w:color w:val="000000"/>
                <w:sz w:val="20"/>
                <w:szCs w:val="20"/>
              </w:rPr>
            </w:pPr>
            <w:r w:rsidRPr="00A81146">
              <w:rPr>
                <w:rFonts w:ascii="Times New Roman" w:hAnsi="Times New Roman"/>
                <w:color w:val="000000"/>
                <w:sz w:val="20"/>
                <w:szCs w:val="20"/>
              </w:rPr>
              <w:t>Довідка про н</w:t>
            </w:r>
            <w:r w:rsidR="00FA597C" w:rsidRPr="00A81146">
              <w:rPr>
                <w:rFonts w:ascii="Times New Roman" w:hAnsi="Times New Roman"/>
                <w:color w:val="000000"/>
                <w:sz w:val="20"/>
                <w:szCs w:val="20"/>
              </w:rPr>
              <w:t>аявність не менше 10-ти працівників відповідної кваліфікації (програмісти та економісти).</w:t>
            </w:r>
          </w:p>
        </w:tc>
      </w:tr>
    </w:tbl>
    <w:p w14:paraId="3A4AC450" w14:textId="3BF2B0D9" w:rsidR="00CE6830" w:rsidRPr="00A81146" w:rsidRDefault="00CE6830" w:rsidP="005D358C">
      <w:pPr>
        <w:shd w:val="clear" w:color="auto" w:fill="FFFFFF"/>
        <w:spacing w:after="0" w:line="240" w:lineRule="auto"/>
        <w:jc w:val="both"/>
        <w:rPr>
          <w:rFonts w:ascii="Times New Roman" w:hAnsi="Times New Roman"/>
          <w:iCs/>
          <w:sz w:val="24"/>
          <w:szCs w:val="24"/>
          <w:lang w:eastAsia="ru-RU"/>
        </w:rPr>
      </w:pPr>
      <w:r w:rsidRPr="00A81146">
        <w:rPr>
          <w:rFonts w:ascii="Times New Roman" w:hAnsi="Times New Roman"/>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CA61CE" w:rsidRPr="00A81146">
        <w:rPr>
          <w:rFonts w:ascii="Times New Roman" w:hAnsi="Times New Roman"/>
          <w:iCs/>
          <w:sz w:val="24"/>
          <w:szCs w:val="24"/>
          <w:lang w:eastAsia="ru-RU"/>
        </w:rPr>
        <w:t>.</w:t>
      </w:r>
    </w:p>
    <w:p w14:paraId="68773F9C" w14:textId="77777777" w:rsidR="00CA61CE" w:rsidRPr="00A81146" w:rsidRDefault="00CA61CE" w:rsidP="005D358C">
      <w:pPr>
        <w:shd w:val="clear" w:color="auto" w:fill="FFFFFF"/>
        <w:spacing w:after="0" w:line="240" w:lineRule="auto"/>
        <w:jc w:val="both"/>
        <w:rPr>
          <w:rFonts w:ascii="Times New Roman" w:hAnsi="Times New Roman"/>
          <w:b/>
          <w:bCs/>
          <w:iCs/>
          <w:sz w:val="24"/>
          <w:szCs w:val="24"/>
          <w:lang w:eastAsia="ru-RU"/>
        </w:rPr>
      </w:pPr>
    </w:p>
    <w:p w14:paraId="615A0CA0" w14:textId="75BD7F1A" w:rsidR="00CE6830" w:rsidRPr="00A81146" w:rsidRDefault="00CE6830">
      <w:pPr>
        <w:pStyle w:val="a9"/>
        <w:numPr>
          <w:ilvl w:val="0"/>
          <w:numId w:val="1"/>
        </w:numPr>
        <w:spacing w:after="0" w:line="240" w:lineRule="auto"/>
        <w:ind w:left="284" w:hanging="284"/>
        <w:jc w:val="both"/>
        <w:rPr>
          <w:rFonts w:ascii="Times New Roman" w:hAnsi="Times New Roman"/>
          <w:b/>
          <w:bCs/>
          <w:color w:val="000000"/>
          <w:sz w:val="24"/>
          <w:szCs w:val="24"/>
          <w:lang w:eastAsia="ru-RU"/>
        </w:rPr>
      </w:pPr>
      <w:bookmarkStart w:id="6" w:name="_Hlk74566690"/>
      <w:r w:rsidRPr="00A81146">
        <w:rPr>
          <w:rFonts w:ascii="Times New Roman" w:hAnsi="Times New Roman"/>
          <w:b/>
          <w:bCs/>
          <w:color w:val="000000"/>
          <w:sz w:val="24"/>
          <w:szCs w:val="24"/>
          <w:lang w:eastAsia="ru-RU"/>
        </w:rPr>
        <w:t xml:space="preserve">Підтвердження відповідності УЧАСНИКА  вимогам, визначеним у статті 17 Закону </w:t>
      </w:r>
      <w:r w:rsidR="004F4569" w:rsidRPr="00A81146">
        <w:rPr>
          <w:rFonts w:ascii="Times New Roman" w:hAnsi="Times New Roman"/>
          <w:b/>
          <w:bCs/>
          <w:color w:val="000000"/>
          <w:sz w:val="24"/>
          <w:szCs w:val="24"/>
          <w:lang w:eastAsia="ru-RU"/>
        </w:rPr>
        <w:t>«</w:t>
      </w:r>
      <w:r w:rsidRPr="00A81146">
        <w:rPr>
          <w:rFonts w:ascii="Times New Roman" w:hAnsi="Times New Roman"/>
          <w:b/>
          <w:bCs/>
          <w:color w:val="000000"/>
          <w:sz w:val="24"/>
          <w:szCs w:val="24"/>
          <w:lang w:eastAsia="ru-RU"/>
        </w:rPr>
        <w:t>Про публічні закупівлі</w:t>
      </w:r>
      <w:r w:rsidR="004F4569" w:rsidRPr="00A81146">
        <w:rPr>
          <w:rFonts w:ascii="Times New Roman" w:hAnsi="Times New Roman"/>
          <w:b/>
          <w:bCs/>
          <w:color w:val="000000"/>
          <w:sz w:val="24"/>
          <w:szCs w:val="24"/>
          <w:lang w:eastAsia="ru-RU"/>
        </w:rPr>
        <w:t>»</w:t>
      </w:r>
      <w:r w:rsidRPr="00A81146">
        <w:rPr>
          <w:rFonts w:ascii="Times New Roman" w:hAnsi="Times New Roman"/>
          <w:b/>
          <w:bCs/>
          <w:color w:val="000000"/>
          <w:sz w:val="24"/>
          <w:szCs w:val="24"/>
          <w:lang w:eastAsia="ru-RU"/>
        </w:rPr>
        <w:t xml:space="preserve"> (далі – Закон) з Особливостями.</w:t>
      </w:r>
    </w:p>
    <w:bookmarkEnd w:id="6"/>
    <w:p w14:paraId="4D402ABB" w14:textId="19759815" w:rsidR="00CE6830" w:rsidRPr="00A81146" w:rsidRDefault="00CE6830" w:rsidP="002312D7">
      <w:pPr>
        <w:spacing w:after="0" w:line="240" w:lineRule="auto"/>
        <w:jc w:val="both"/>
        <w:rPr>
          <w:rFonts w:ascii="Times New Roman" w:hAnsi="Times New Roman"/>
          <w:sz w:val="24"/>
          <w:szCs w:val="24"/>
        </w:rPr>
      </w:pPr>
      <w:r w:rsidRPr="00A81146">
        <w:rPr>
          <w:rFonts w:ascii="Times New Roman" w:hAnsi="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81146">
        <w:rPr>
          <w:rFonts w:ascii="Times New Roman" w:hAnsi="Times New Roman"/>
          <w:sz w:val="24"/>
          <w:szCs w:val="24"/>
        </w:rPr>
        <w:t>закупівель</w:t>
      </w:r>
      <w:proofErr w:type="spellEnd"/>
      <w:r w:rsidRPr="00A81146">
        <w:rPr>
          <w:rFonts w:ascii="Times New Roman" w:hAnsi="Times New Roman"/>
          <w:sz w:val="24"/>
          <w:szCs w:val="24"/>
        </w:rPr>
        <w:t xml:space="preserve"> під час подання тендерної пропозиції.</w:t>
      </w:r>
    </w:p>
    <w:p w14:paraId="31B41EC7" w14:textId="5B16A1C1" w:rsidR="00CE6830" w:rsidRPr="00A81146" w:rsidRDefault="00CE6830" w:rsidP="002312D7">
      <w:pPr>
        <w:spacing w:after="0" w:line="240" w:lineRule="auto"/>
        <w:jc w:val="both"/>
        <w:rPr>
          <w:rFonts w:ascii="Times New Roman" w:hAnsi="Times New Roman"/>
          <w:sz w:val="24"/>
          <w:szCs w:val="24"/>
        </w:rPr>
      </w:pPr>
      <w:r w:rsidRPr="00A81146">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81146">
        <w:rPr>
          <w:rFonts w:ascii="Times New Roman" w:hAnsi="Times New Roman"/>
          <w:sz w:val="24"/>
          <w:szCs w:val="24"/>
        </w:rPr>
        <w:t>закупівель</w:t>
      </w:r>
      <w:proofErr w:type="spellEnd"/>
      <w:r w:rsidRPr="00A81146">
        <w:rPr>
          <w:rFonts w:ascii="Times New Roman" w:hAnsi="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55F1B1" w14:textId="77777777" w:rsidR="000C5717" w:rsidRPr="00A81146" w:rsidRDefault="000C5717" w:rsidP="002312D7">
      <w:pPr>
        <w:spacing w:after="0" w:line="240" w:lineRule="auto"/>
        <w:jc w:val="both"/>
        <w:rPr>
          <w:rFonts w:ascii="Times New Roman" w:hAnsi="Times New Roman"/>
          <w:sz w:val="24"/>
          <w:szCs w:val="24"/>
        </w:rPr>
      </w:pPr>
    </w:p>
    <w:p w14:paraId="235A0C5C" w14:textId="791142D0" w:rsidR="00CE6830" w:rsidRPr="00A81146" w:rsidRDefault="00CE6830" w:rsidP="005D358C">
      <w:pPr>
        <w:spacing w:after="0" w:line="240" w:lineRule="auto"/>
        <w:contextualSpacing/>
        <w:jc w:val="both"/>
        <w:rPr>
          <w:rFonts w:ascii="Times New Roman" w:hAnsi="Times New Roman"/>
          <w:b/>
          <w:bCs/>
          <w:color w:val="000000"/>
          <w:sz w:val="24"/>
          <w:szCs w:val="24"/>
          <w:lang w:eastAsia="ru-RU"/>
        </w:rPr>
      </w:pPr>
      <w:r w:rsidRPr="00A81146">
        <w:rPr>
          <w:rFonts w:ascii="Times New Roman" w:hAnsi="Times New Roman"/>
          <w:b/>
          <w:bCs/>
          <w:color w:val="000000"/>
          <w:sz w:val="24"/>
          <w:szCs w:val="24"/>
          <w:lang w:eastAsia="ru-RU"/>
        </w:rPr>
        <w:t xml:space="preserve">3. Перелік документів та інформації  для підтвердження відповідності ПЕРЕМОЖЦЯ вимогам, визначеним у статті 17 Закону  </w:t>
      </w:r>
      <w:r w:rsidR="004F4569" w:rsidRPr="00A81146">
        <w:rPr>
          <w:rFonts w:ascii="Times New Roman" w:hAnsi="Times New Roman"/>
          <w:b/>
          <w:bCs/>
          <w:color w:val="000000"/>
          <w:sz w:val="24"/>
          <w:szCs w:val="24"/>
          <w:lang w:eastAsia="ru-RU"/>
        </w:rPr>
        <w:t>«</w:t>
      </w:r>
      <w:r w:rsidRPr="00A81146">
        <w:rPr>
          <w:rFonts w:ascii="Times New Roman" w:hAnsi="Times New Roman"/>
          <w:b/>
          <w:bCs/>
          <w:color w:val="000000"/>
          <w:sz w:val="24"/>
          <w:szCs w:val="24"/>
          <w:lang w:eastAsia="ru-RU"/>
        </w:rPr>
        <w:t>Про публічні закупівлі</w:t>
      </w:r>
      <w:r w:rsidR="004F4569" w:rsidRPr="00A81146">
        <w:rPr>
          <w:rFonts w:ascii="Times New Roman" w:hAnsi="Times New Roman"/>
          <w:b/>
          <w:bCs/>
          <w:color w:val="000000"/>
          <w:sz w:val="24"/>
          <w:szCs w:val="24"/>
          <w:lang w:eastAsia="ru-RU"/>
        </w:rPr>
        <w:t>»</w:t>
      </w:r>
      <w:r w:rsidRPr="00A81146">
        <w:rPr>
          <w:rFonts w:ascii="Times New Roman" w:hAnsi="Times New Roman"/>
          <w:b/>
          <w:bCs/>
          <w:color w:val="000000"/>
          <w:sz w:val="24"/>
          <w:szCs w:val="24"/>
          <w:lang w:eastAsia="ru-RU"/>
        </w:rPr>
        <w:t xml:space="preserve"> з Особливостями:</w:t>
      </w:r>
    </w:p>
    <w:p w14:paraId="14862D0E" w14:textId="77777777" w:rsidR="00CE6830" w:rsidRPr="00A81146" w:rsidRDefault="00CE6830" w:rsidP="005D358C">
      <w:pPr>
        <w:spacing w:after="0" w:line="240" w:lineRule="auto"/>
        <w:jc w:val="center"/>
        <w:rPr>
          <w:rFonts w:ascii="Times New Roman" w:hAnsi="Times New Roman"/>
          <w:b/>
          <w:bCs/>
          <w:color w:val="000000"/>
          <w:sz w:val="24"/>
          <w:szCs w:val="24"/>
          <w:lang w:eastAsia="ru-RU"/>
        </w:rPr>
      </w:pPr>
      <w:bookmarkStart w:id="7" w:name="_Hlk37754101"/>
      <w:r w:rsidRPr="00A81146">
        <w:rPr>
          <w:rFonts w:ascii="Times New Roman" w:hAnsi="Times New Roman"/>
          <w:color w:val="000000"/>
          <w:sz w:val="24"/>
          <w:szCs w:val="24"/>
          <w:lang w:eastAsia="ru-RU"/>
        </w:rPr>
        <w:t> </w:t>
      </w:r>
      <w:r w:rsidRPr="00A81146">
        <w:rPr>
          <w:rFonts w:ascii="Times New Roman" w:hAnsi="Times New Roman"/>
          <w:b/>
          <w:bCs/>
          <w:color w:val="000000"/>
          <w:sz w:val="24"/>
          <w:szCs w:val="24"/>
          <w:lang w:eastAsia="ru-RU"/>
        </w:rPr>
        <w:t>3.1. Документи, які надаються  ПЕРЕМОЖЦЕМ (юридичною особою):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502"/>
        <w:gridCol w:w="4659"/>
      </w:tblGrid>
      <w:tr w:rsidR="00CE6830" w:rsidRPr="00A81146" w14:paraId="27F65247" w14:textId="77777777" w:rsidTr="00BC6101">
        <w:trPr>
          <w:trHeight w:val="627"/>
        </w:trPr>
        <w:tc>
          <w:tcPr>
            <w:tcW w:w="39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A7B2E66" w14:textId="77777777" w:rsidR="00CE6830" w:rsidRPr="00A81146" w:rsidRDefault="00CE6830" w:rsidP="005D358C">
            <w:pPr>
              <w:spacing w:after="0" w:line="240" w:lineRule="auto"/>
              <w:ind w:left="100"/>
              <w:jc w:val="center"/>
              <w:rPr>
                <w:rFonts w:ascii="Times New Roman" w:hAnsi="Times New Roman"/>
                <w:sz w:val="20"/>
                <w:szCs w:val="20"/>
              </w:rPr>
            </w:pPr>
            <w:r w:rsidRPr="00A81146">
              <w:rPr>
                <w:rFonts w:ascii="Times New Roman" w:hAnsi="Times New Roman"/>
                <w:b/>
                <w:color w:val="000000"/>
                <w:sz w:val="20"/>
                <w:szCs w:val="20"/>
              </w:rPr>
              <w:t>№</w:t>
            </w:r>
          </w:p>
          <w:p w14:paraId="62B007B9" w14:textId="77777777" w:rsidR="00CE6830" w:rsidRPr="00A81146" w:rsidRDefault="00CE6830" w:rsidP="005D358C">
            <w:pPr>
              <w:spacing w:after="0" w:line="240" w:lineRule="auto"/>
              <w:ind w:left="100"/>
              <w:jc w:val="center"/>
              <w:rPr>
                <w:rFonts w:ascii="Times New Roman" w:hAnsi="Times New Roman"/>
                <w:sz w:val="20"/>
                <w:szCs w:val="20"/>
              </w:rPr>
            </w:pPr>
            <w:r w:rsidRPr="00A81146">
              <w:rPr>
                <w:rFonts w:ascii="Times New Roman" w:hAnsi="Times New Roman"/>
                <w:b/>
                <w:sz w:val="20"/>
                <w:szCs w:val="20"/>
              </w:rPr>
              <w:t>з</w:t>
            </w:r>
            <w:r w:rsidRPr="00A81146">
              <w:rPr>
                <w:rFonts w:ascii="Times New Roman" w:hAnsi="Times New Roman"/>
                <w:b/>
                <w:color w:val="000000"/>
                <w:sz w:val="20"/>
                <w:szCs w:val="20"/>
              </w:rPr>
              <w:t>/п</w:t>
            </w:r>
          </w:p>
        </w:tc>
        <w:tc>
          <w:tcPr>
            <w:tcW w:w="22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252A0A" w14:textId="77777777" w:rsidR="00CE6830" w:rsidRPr="00A81146" w:rsidRDefault="00CE6830" w:rsidP="005D358C">
            <w:pPr>
              <w:spacing w:after="0" w:line="240" w:lineRule="auto"/>
              <w:ind w:left="100"/>
              <w:jc w:val="both"/>
              <w:rPr>
                <w:rFonts w:ascii="Times New Roman" w:hAnsi="Times New Roman"/>
                <w:sz w:val="20"/>
                <w:szCs w:val="20"/>
              </w:rPr>
            </w:pPr>
            <w:r w:rsidRPr="00A81146">
              <w:rPr>
                <w:rFonts w:ascii="Times New Roman" w:hAnsi="Times New Roman"/>
                <w:b/>
                <w:color w:val="000000"/>
                <w:sz w:val="20"/>
                <w:szCs w:val="20"/>
              </w:rPr>
              <w:t>Вимоги статті 17 Закону</w:t>
            </w:r>
          </w:p>
          <w:p w14:paraId="2ACA6F57" w14:textId="77777777" w:rsidR="00CE6830" w:rsidRPr="00A81146" w:rsidRDefault="00CE6830" w:rsidP="005D358C">
            <w:pPr>
              <w:spacing w:after="0" w:line="240" w:lineRule="auto"/>
              <w:ind w:left="100"/>
              <w:jc w:val="both"/>
              <w:rPr>
                <w:rFonts w:ascii="Times New Roman" w:hAnsi="Times New Roman"/>
                <w:sz w:val="20"/>
                <w:szCs w:val="20"/>
              </w:rPr>
            </w:pPr>
          </w:p>
        </w:tc>
        <w:tc>
          <w:tcPr>
            <w:tcW w:w="234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31E2ECE" w14:textId="77777777" w:rsidR="00CE6830" w:rsidRPr="00A81146" w:rsidRDefault="00CE6830" w:rsidP="005D358C">
            <w:pPr>
              <w:spacing w:after="0" w:line="240" w:lineRule="auto"/>
              <w:ind w:left="100"/>
              <w:jc w:val="both"/>
              <w:rPr>
                <w:rFonts w:ascii="Times New Roman" w:hAnsi="Times New Roman"/>
                <w:sz w:val="20"/>
                <w:szCs w:val="20"/>
              </w:rPr>
            </w:pPr>
            <w:r w:rsidRPr="00A81146">
              <w:rPr>
                <w:rFonts w:ascii="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CE6830" w:rsidRPr="00A81146" w14:paraId="4CF869A0" w14:textId="77777777" w:rsidTr="00B62C0B">
        <w:trPr>
          <w:trHeight w:val="457"/>
        </w:trPr>
        <w:tc>
          <w:tcPr>
            <w:tcW w:w="39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FBF4589" w14:textId="77777777" w:rsidR="00CE6830" w:rsidRPr="00A81146" w:rsidRDefault="00CE6830" w:rsidP="005D358C">
            <w:pPr>
              <w:spacing w:after="0" w:line="240" w:lineRule="auto"/>
              <w:ind w:left="100"/>
              <w:jc w:val="center"/>
              <w:rPr>
                <w:rFonts w:ascii="Times New Roman" w:hAnsi="Times New Roman"/>
                <w:sz w:val="20"/>
                <w:szCs w:val="20"/>
              </w:rPr>
            </w:pPr>
            <w:r w:rsidRPr="00A81146">
              <w:rPr>
                <w:rFonts w:ascii="Times New Roman" w:hAnsi="Times New Roman"/>
                <w:color w:val="000000"/>
                <w:sz w:val="20"/>
                <w:szCs w:val="20"/>
              </w:rPr>
              <w:t>1</w:t>
            </w:r>
          </w:p>
        </w:tc>
        <w:tc>
          <w:tcPr>
            <w:tcW w:w="22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7DB6725" w14:textId="77777777" w:rsidR="00CE6830" w:rsidRPr="00A81146" w:rsidRDefault="00CE6830" w:rsidP="005D358C">
            <w:pPr>
              <w:spacing w:after="0" w:line="240" w:lineRule="auto"/>
              <w:ind w:left="140" w:right="140"/>
              <w:jc w:val="both"/>
              <w:rPr>
                <w:rFonts w:ascii="Times New Roman" w:hAnsi="Times New Roman"/>
                <w:sz w:val="20"/>
                <w:szCs w:val="20"/>
              </w:rPr>
            </w:pPr>
            <w:r w:rsidRPr="00A81146">
              <w:rPr>
                <w:rFonts w:ascii="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710D022" w14:textId="77777777" w:rsidR="00CE6830" w:rsidRPr="00A81146" w:rsidRDefault="00CE6830" w:rsidP="005D358C">
            <w:pPr>
              <w:spacing w:after="0" w:line="240" w:lineRule="auto"/>
              <w:ind w:left="100"/>
              <w:jc w:val="both"/>
              <w:rPr>
                <w:rFonts w:ascii="Times New Roman" w:hAnsi="Times New Roman"/>
                <w:sz w:val="20"/>
                <w:szCs w:val="20"/>
              </w:rPr>
            </w:pPr>
            <w:r w:rsidRPr="00A81146">
              <w:rPr>
                <w:rFonts w:ascii="Times New Roman" w:hAnsi="Times New Roman"/>
                <w:color w:val="000000"/>
                <w:sz w:val="20"/>
                <w:szCs w:val="20"/>
              </w:rPr>
              <w:t>(пункт 3 частини 1 статті 17 Закону)</w:t>
            </w:r>
          </w:p>
        </w:tc>
        <w:tc>
          <w:tcPr>
            <w:tcW w:w="234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B0D6C15" w14:textId="77777777" w:rsidR="00CE6830" w:rsidRPr="00A81146" w:rsidRDefault="00CE6830" w:rsidP="005D358C">
            <w:pPr>
              <w:spacing w:after="0" w:line="240" w:lineRule="auto"/>
              <w:ind w:right="140"/>
              <w:jc w:val="both"/>
              <w:rPr>
                <w:rFonts w:ascii="Times New Roman" w:hAnsi="Times New Roman"/>
                <w:sz w:val="20"/>
                <w:szCs w:val="20"/>
              </w:rPr>
            </w:pPr>
            <w:r w:rsidRPr="00A81146">
              <w:rPr>
                <w:rFonts w:ascii="Times New Roman" w:hAnsi="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81146">
              <w:rPr>
                <w:rFonts w:ascii="Times New Roman" w:hAnsi="Times New Roman"/>
                <w:sz w:val="20"/>
                <w:szCs w:val="20"/>
              </w:rPr>
              <w:t>я службової (посадової) особи учасника процедури закупівлі</w:t>
            </w:r>
            <w:r w:rsidRPr="00A81146">
              <w:rPr>
                <w:rFonts w:ascii="Times New Roman" w:hAnsi="Times New Roman"/>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A81146">
              <w:rPr>
                <w:rFonts w:ascii="Times New Roman" w:hAnsi="Times New Roman"/>
                <w:color w:val="000000"/>
                <w:sz w:val="20"/>
                <w:szCs w:val="20"/>
              </w:rPr>
              <w:t>вебресурсі</w:t>
            </w:r>
            <w:proofErr w:type="spellEnd"/>
            <w:r w:rsidRPr="00A81146">
              <w:rPr>
                <w:rFonts w:ascii="Times New Roman" w:hAnsi="Times New Roman"/>
                <w:color w:val="000000"/>
                <w:sz w:val="20"/>
                <w:szCs w:val="20"/>
              </w:rPr>
              <w:t xml:space="preserve"> Єдиного державного реєстру осіб, </w:t>
            </w:r>
            <w:r w:rsidRPr="00A81146">
              <w:rPr>
                <w:rFonts w:ascii="Times New Roman" w:hAnsi="Times New Roman"/>
                <w:color w:val="000000"/>
                <w:sz w:val="20"/>
                <w:szCs w:val="20"/>
              </w:rPr>
              <w:lastRenderedPageBreak/>
              <w:t>які вчинили корупційні або пов’язані з корупцією правопорушення, яка не стосується запитувача.</w:t>
            </w:r>
          </w:p>
        </w:tc>
      </w:tr>
      <w:tr w:rsidR="00CE6830" w:rsidRPr="00A81146" w14:paraId="38426EEA" w14:textId="77777777" w:rsidTr="00B32B15">
        <w:trPr>
          <w:trHeight w:val="1757"/>
        </w:trPr>
        <w:tc>
          <w:tcPr>
            <w:tcW w:w="39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0F8ECAC" w14:textId="77777777" w:rsidR="00CE6830" w:rsidRPr="00A81146" w:rsidRDefault="00CE6830" w:rsidP="005D358C">
            <w:pPr>
              <w:spacing w:after="0" w:line="240" w:lineRule="auto"/>
              <w:ind w:left="100"/>
              <w:jc w:val="center"/>
              <w:rPr>
                <w:rFonts w:ascii="Times New Roman" w:hAnsi="Times New Roman"/>
                <w:sz w:val="20"/>
                <w:szCs w:val="20"/>
              </w:rPr>
            </w:pPr>
            <w:r w:rsidRPr="00A81146">
              <w:rPr>
                <w:rFonts w:ascii="Times New Roman" w:hAnsi="Times New Roman"/>
                <w:color w:val="000000"/>
                <w:sz w:val="20"/>
                <w:szCs w:val="20"/>
              </w:rPr>
              <w:lastRenderedPageBreak/>
              <w:t>2</w:t>
            </w:r>
          </w:p>
        </w:tc>
        <w:tc>
          <w:tcPr>
            <w:tcW w:w="22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89C829D" w14:textId="77777777" w:rsidR="00CE6830" w:rsidRPr="00A81146" w:rsidRDefault="00CE6830" w:rsidP="005D358C">
            <w:pPr>
              <w:spacing w:after="0" w:line="240" w:lineRule="auto"/>
              <w:ind w:right="140"/>
              <w:jc w:val="both"/>
              <w:rPr>
                <w:rFonts w:ascii="Times New Roman" w:hAnsi="Times New Roman"/>
                <w:sz w:val="20"/>
                <w:szCs w:val="20"/>
              </w:rPr>
            </w:pPr>
            <w:r w:rsidRPr="00A81146">
              <w:rPr>
                <w:rFonts w:ascii="Times New Roman" w:hAnsi="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81146">
              <w:rPr>
                <w:rFonts w:ascii="Times New Roman" w:hAnsi="Times New Roman"/>
                <w:color w:val="000000"/>
                <w:sz w:val="20"/>
                <w:szCs w:val="20"/>
              </w:rPr>
              <w:t> (пункт 6 частини 1 статті 17 Закону)</w:t>
            </w:r>
          </w:p>
        </w:tc>
        <w:tc>
          <w:tcPr>
            <w:tcW w:w="2341" w:type="pct"/>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74B8BE3" w14:textId="4A28D78C" w:rsidR="00CE6830" w:rsidRPr="00A81146" w:rsidRDefault="00CE6830" w:rsidP="005D358C">
            <w:pPr>
              <w:spacing w:after="0" w:line="240" w:lineRule="auto"/>
              <w:jc w:val="both"/>
              <w:rPr>
                <w:rFonts w:ascii="Times New Roman" w:hAnsi="Times New Roman"/>
                <w:sz w:val="20"/>
                <w:szCs w:val="20"/>
              </w:rPr>
            </w:pPr>
            <w:r w:rsidRPr="00A81146">
              <w:rPr>
                <w:rFonts w:ascii="Times New Roman" w:hAnsi="Times New Roman"/>
                <w:color w:val="000000"/>
                <w:sz w:val="20"/>
                <w:szCs w:val="20"/>
              </w:rPr>
              <w:t xml:space="preserve">Повний витяг з інформаційно-аналітичної системи </w:t>
            </w:r>
            <w:r w:rsidR="004F4569" w:rsidRPr="00A81146">
              <w:rPr>
                <w:rFonts w:ascii="Times New Roman" w:hAnsi="Times New Roman"/>
                <w:color w:val="000000"/>
                <w:sz w:val="20"/>
                <w:szCs w:val="20"/>
              </w:rPr>
              <w:t>«</w:t>
            </w:r>
            <w:r w:rsidRPr="00A81146">
              <w:rPr>
                <w:rFonts w:ascii="Times New Roman" w:hAnsi="Times New Roman"/>
                <w:color w:val="000000"/>
                <w:sz w:val="20"/>
                <w:szCs w:val="20"/>
              </w:rPr>
              <w:t>Облік відомостей про притягнення особи до кримінальної відповідальності та наявності судимості</w:t>
            </w:r>
            <w:r w:rsidR="004F4569" w:rsidRPr="00A81146">
              <w:rPr>
                <w:rFonts w:ascii="Times New Roman" w:hAnsi="Times New Roman"/>
                <w:color w:val="000000"/>
                <w:sz w:val="20"/>
                <w:szCs w:val="20"/>
              </w:rPr>
              <w:t>»</w:t>
            </w:r>
            <w:r w:rsidRPr="00A81146">
              <w:rPr>
                <w:rFonts w:ascii="Times New Roman" w:hAnsi="Times New Roman"/>
                <w:color w:val="000000"/>
                <w:sz w:val="20"/>
                <w:szCs w:val="20"/>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81146">
              <w:rPr>
                <w:rFonts w:ascii="Times New Roman" w:hAnsi="Times New Roman"/>
                <w:sz w:val="20"/>
                <w:szCs w:val="20"/>
              </w:rPr>
              <w:t>и щодо службової (посадової) особи учасника процедури закупівлі, яка підписала тендерну пропозицію.</w:t>
            </w:r>
            <w:r w:rsidRPr="00A81146">
              <w:rPr>
                <w:rFonts w:ascii="Times New Roman" w:hAnsi="Times New Roman"/>
                <w:color w:val="000000"/>
                <w:sz w:val="20"/>
                <w:szCs w:val="20"/>
              </w:rPr>
              <w:t> </w:t>
            </w:r>
          </w:p>
        </w:tc>
      </w:tr>
      <w:tr w:rsidR="00CE6830" w:rsidRPr="00A81146" w14:paraId="78729117" w14:textId="77777777" w:rsidTr="00B32B15">
        <w:trPr>
          <w:trHeight w:val="1757"/>
        </w:trPr>
        <w:tc>
          <w:tcPr>
            <w:tcW w:w="39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7A5CC9D" w14:textId="77777777" w:rsidR="00CE6830" w:rsidRPr="00A81146" w:rsidRDefault="00CE6830" w:rsidP="005D358C">
            <w:pPr>
              <w:spacing w:after="0" w:line="240" w:lineRule="auto"/>
              <w:ind w:left="100"/>
              <w:jc w:val="center"/>
              <w:rPr>
                <w:rFonts w:ascii="Times New Roman" w:hAnsi="Times New Roman"/>
                <w:sz w:val="20"/>
                <w:szCs w:val="20"/>
              </w:rPr>
            </w:pPr>
            <w:r w:rsidRPr="00A81146">
              <w:rPr>
                <w:rFonts w:ascii="Times New Roman" w:hAnsi="Times New Roman"/>
                <w:sz w:val="20"/>
                <w:szCs w:val="20"/>
              </w:rPr>
              <w:t>3</w:t>
            </w:r>
          </w:p>
        </w:tc>
        <w:tc>
          <w:tcPr>
            <w:tcW w:w="22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A7996C" w14:textId="77777777" w:rsidR="00CE6830" w:rsidRPr="00A81146" w:rsidRDefault="00CE6830" w:rsidP="005D358C">
            <w:pPr>
              <w:spacing w:after="0" w:line="240" w:lineRule="auto"/>
              <w:ind w:left="100"/>
              <w:jc w:val="both"/>
              <w:rPr>
                <w:rFonts w:ascii="Times New Roman" w:hAnsi="Times New Roman"/>
                <w:sz w:val="20"/>
                <w:szCs w:val="20"/>
              </w:rPr>
            </w:pPr>
            <w:r w:rsidRPr="00A81146">
              <w:rPr>
                <w:rFonts w:ascii="Times New Roman" w:hAnsi="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81146">
              <w:rPr>
                <w:rFonts w:ascii="Times New Roman" w:hAnsi="Times New Roman"/>
                <w:color w:val="000000"/>
                <w:sz w:val="20"/>
                <w:szCs w:val="20"/>
              </w:rPr>
              <w:t xml:space="preserve"> (пункт 12 частини 1 статті 17 Закону)</w:t>
            </w:r>
          </w:p>
        </w:tc>
        <w:tc>
          <w:tcPr>
            <w:tcW w:w="2341" w:type="pct"/>
            <w:vMerge/>
            <w:tcBorders>
              <w:top w:val="single" w:sz="4" w:space="0" w:color="auto"/>
              <w:left w:val="single" w:sz="4" w:space="0" w:color="auto"/>
              <w:bottom w:val="single" w:sz="4" w:space="0" w:color="auto"/>
              <w:right w:val="single" w:sz="4" w:space="0" w:color="auto"/>
            </w:tcBorders>
            <w:vAlign w:val="center"/>
            <w:hideMark/>
          </w:tcPr>
          <w:p w14:paraId="5EB59DC6" w14:textId="77777777" w:rsidR="00CE6830" w:rsidRPr="00A81146" w:rsidRDefault="00CE6830" w:rsidP="005D358C">
            <w:pPr>
              <w:spacing w:after="0" w:line="240" w:lineRule="auto"/>
              <w:rPr>
                <w:rFonts w:ascii="Times New Roman" w:hAnsi="Times New Roman"/>
                <w:sz w:val="20"/>
                <w:szCs w:val="20"/>
              </w:rPr>
            </w:pPr>
          </w:p>
        </w:tc>
      </w:tr>
      <w:tr w:rsidR="00CE6830" w:rsidRPr="00A81146" w14:paraId="56D737C3" w14:textId="77777777" w:rsidTr="00CA61CE">
        <w:trPr>
          <w:trHeight w:val="862"/>
        </w:trPr>
        <w:tc>
          <w:tcPr>
            <w:tcW w:w="39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35093A" w14:textId="77777777" w:rsidR="00CE6830" w:rsidRPr="00A81146" w:rsidRDefault="00CE6830" w:rsidP="005D358C">
            <w:pPr>
              <w:spacing w:after="0" w:line="240" w:lineRule="auto"/>
              <w:ind w:left="100"/>
              <w:jc w:val="center"/>
              <w:rPr>
                <w:rFonts w:ascii="Times New Roman" w:hAnsi="Times New Roman"/>
                <w:sz w:val="20"/>
                <w:szCs w:val="20"/>
              </w:rPr>
            </w:pPr>
            <w:r w:rsidRPr="00A81146">
              <w:rPr>
                <w:rFonts w:ascii="Times New Roman" w:hAnsi="Times New Roman"/>
                <w:sz w:val="20"/>
                <w:szCs w:val="20"/>
              </w:rPr>
              <w:t>4</w:t>
            </w:r>
          </w:p>
        </w:tc>
        <w:tc>
          <w:tcPr>
            <w:tcW w:w="22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3AFE93C" w14:textId="17862894" w:rsidR="00CE6830" w:rsidRPr="00A81146" w:rsidRDefault="00CE6830" w:rsidP="005D358C">
            <w:pPr>
              <w:spacing w:after="0" w:line="240" w:lineRule="auto"/>
              <w:ind w:left="100"/>
              <w:jc w:val="both"/>
              <w:rPr>
                <w:rFonts w:ascii="Times New Roman" w:hAnsi="Times New Roman"/>
                <w:sz w:val="20"/>
                <w:szCs w:val="20"/>
              </w:rPr>
            </w:pPr>
            <w:r w:rsidRPr="00A81146">
              <w:rPr>
                <w:rFonts w:ascii="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00713E82" w:rsidRPr="00A81146">
              <w:rPr>
                <w:rFonts w:ascii="Times New Roman" w:hAnsi="Times New Roman"/>
                <w:sz w:val="20"/>
                <w:szCs w:val="20"/>
              </w:rPr>
              <w:t>–</w:t>
            </w:r>
            <w:r w:rsidRPr="00A81146">
              <w:rPr>
                <w:rFonts w:ascii="Times New Roman" w:hAnsi="Times New Roman"/>
                <w:color w:val="000000"/>
                <w:sz w:val="20"/>
                <w:szCs w:val="20"/>
              </w:rPr>
              <w:t xml:space="preserve"> протягом трьох років з дати дострокового розірвання такого договору</w:t>
            </w:r>
          </w:p>
          <w:p w14:paraId="7E93839A" w14:textId="77777777" w:rsidR="00CE6830" w:rsidRPr="00A81146" w:rsidRDefault="00CE6830" w:rsidP="005D358C">
            <w:pPr>
              <w:spacing w:after="0" w:line="240" w:lineRule="auto"/>
              <w:ind w:left="100"/>
              <w:jc w:val="both"/>
              <w:rPr>
                <w:rFonts w:ascii="Times New Roman" w:hAnsi="Times New Roman"/>
                <w:sz w:val="20"/>
                <w:szCs w:val="20"/>
              </w:rPr>
            </w:pPr>
            <w:r w:rsidRPr="00A81146">
              <w:rPr>
                <w:rFonts w:ascii="Times New Roman" w:hAnsi="Times New Roman"/>
                <w:color w:val="000000"/>
                <w:sz w:val="20"/>
                <w:szCs w:val="20"/>
              </w:rPr>
              <w:t>(частина 2 статті 17 Закону)</w:t>
            </w:r>
          </w:p>
        </w:tc>
        <w:tc>
          <w:tcPr>
            <w:tcW w:w="234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C2C9EDB" w14:textId="77777777" w:rsidR="00CE6830" w:rsidRPr="00A81146" w:rsidRDefault="00CE6830" w:rsidP="00F91323">
            <w:pPr>
              <w:spacing w:after="0" w:line="240" w:lineRule="auto"/>
              <w:ind w:left="-12" w:right="140"/>
              <w:jc w:val="both"/>
              <w:rPr>
                <w:rFonts w:ascii="Times New Roman" w:hAnsi="Times New Roman"/>
                <w:sz w:val="20"/>
                <w:szCs w:val="20"/>
              </w:rPr>
            </w:pPr>
            <w:r w:rsidRPr="00A81146">
              <w:rPr>
                <w:rFonts w:ascii="Times New Roman" w:hAnsi="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bookmarkEnd w:id="7"/>
    <w:p w14:paraId="19830597" w14:textId="5C37BEF8" w:rsidR="00CE6830" w:rsidRPr="00A81146" w:rsidRDefault="00CE6830" w:rsidP="005D358C">
      <w:pPr>
        <w:spacing w:after="0" w:line="240" w:lineRule="auto"/>
        <w:jc w:val="center"/>
        <w:rPr>
          <w:rFonts w:ascii="Times New Roman" w:hAnsi="Times New Roman"/>
          <w:b/>
          <w:bCs/>
          <w:color w:val="000000"/>
          <w:sz w:val="24"/>
          <w:szCs w:val="24"/>
          <w:lang w:eastAsia="ru-RU"/>
        </w:rPr>
      </w:pPr>
      <w:r w:rsidRPr="00A81146">
        <w:rPr>
          <w:rFonts w:ascii="Times New Roman" w:hAnsi="Times New Roman"/>
          <w:b/>
          <w:bCs/>
          <w:color w:val="000000"/>
          <w:sz w:val="24"/>
          <w:szCs w:val="24"/>
          <w:lang w:eastAsia="ru-RU"/>
        </w:rPr>
        <w:t>3.2. Документи, які надаються ПЕРЕМОЖЦЕМ (фізичною особою чи фізичною особою-підприємцем):</w:t>
      </w:r>
    </w:p>
    <w:tbl>
      <w:tblPr>
        <w:tblW w:w="5000" w:type="pct"/>
        <w:tblLook w:val="04A0" w:firstRow="1" w:lastRow="0" w:firstColumn="1" w:lastColumn="0" w:noHBand="0" w:noVBand="1"/>
      </w:tblPr>
      <w:tblGrid>
        <w:gridCol w:w="606"/>
        <w:gridCol w:w="4575"/>
        <w:gridCol w:w="4760"/>
      </w:tblGrid>
      <w:tr w:rsidR="00CE6830" w:rsidRPr="00A81146" w14:paraId="7B61AD8E" w14:textId="77777777" w:rsidTr="00F91323">
        <w:trPr>
          <w:trHeight w:val="703"/>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A2BD9" w14:textId="77777777" w:rsidR="00CE6830" w:rsidRPr="00A81146" w:rsidRDefault="00CE6830" w:rsidP="005D358C">
            <w:pPr>
              <w:spacing w:after="0" w:line="240" w:lineRule="auto"/>
              <w:ind w:left="100"/>
              <w:jc w:val="center"/>
              <w:rPr>
                <w:rFonts w:ascii="Times New Roman" w:hAnsi="Times New Roman"/>
                <w:sz w:val="20"/>
                <w:szCs w:val="20"/>
              </w:rPr>
            </w:pPr>
            <w:r w:rsidRPr="00A81146">
              <w:rPr>
                <w:rFonts w:ascii="Times New Roman" w:hAnsi="Times New Roman"/>
                <w:b/>
                <w:color w:val="000000"/>
                <w:sz w:val="20"/>
                <w:szCs w:val="20"/>
              </w:rPr>
              <w:t>№</w:t>
            </w:r>
          </w:p>
          <w:p w14:paraId="33F1144D" w14:textId="77777777" w:rsidR="00CE6830" w:rsidRPr="00A81146" w:rsidRDefault="00CE6830" w:rsidP="005D358C">
            <w:pPr>
              <w:spacing w:after="0" w:line="240" w:lineRule="auto"/>
              <w:ind w:left="100"/>
              <w:jc w:val="center"/>
              <w:rPr>
                <w:rFonts w:ascii="Times New Roman" w:hAnsi="Times New Roman"/>
                <w:sz w:val="20"/>
                <w:szCs w:val="20"/>
              </w:rPr>
            </w:pPr>
            <w:r w:rsidRPr="00A81146">
              <w:rPr>
                <w:rFonts w:ascii="Times New Roman" w:hAnsi="Times New Roman"/>
                <w:b/>
                <w:sz w:val="20"/>
                <w:szCs w:val="20"/>
              </w:rPr>
              <w:t>з</w:t>
            </w:r>
            <w:r w:rsidRPr="00A81146">
              <w:rPr>
                <w:rFonts w:ascii="Times New Roman" w:hAnsi="Times New Roman"/>
                <w:b/>
                <w:color w:val="000000"/>
                <w:sz w:val="20"/>
                <w:szCs w:val="20"/>
              </w:rPr>
              <w:t>/п</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49A1A" w14:textId="77777777" w:rsidR="00CE6830" w:rsidRPr="00A81146" w:rsidRDefault="00CE6830" w:rsidP="005D358C">
            <w:pPr>
              <w:spacing w:after="0" w:line="240" w:lineRule="auto"/>
              <w:ind w:left="100"/>
              <w:jc w:val="both"/>
              <w:rPr>
                <w:rFonts w:ascii="Times New Roman" w:hAnsi="Times New Roman"/>
                <w:sz w:val="20"/>
                <w:szCs w:val="20"/>
              </w:rPr>
            </w:pPr>
            <w:r w:rsidRPr="00A81146">
              <w:rPr>
                <w:rFonts w:ascii="Times New Roman" w:hAnsi="Times New Roman"/>
                <w:b/>
                <w:color w:val="000000"/>
                <w:sz w:val="20"/>
                <w:szCs w:val="20"/>
              </w:rPr>
              <w:t>Вимоги статті 17 Закону</w:t>
            </w:r>
          </w:p>
          <w:p w14:paraId="3FB89FE7" w14:textId="77777777" w:rsidR="00CE6830" w:rsidRPr="00A81146" w:rsidRDefault="00CE6830" w:rsidP="005D358C">
            <w:pPr>
              <w:spacing w:after="0" w:line="240" w:lineRule="auto"/>
              <w:ind w:left="100"/>
              <w:jc w:val="both"/>
              <w:rPr>
                <w:rFonts w:ascii="Times New Roman" w:hAnsi="Times New Roman"/>
                <w:sz w:val="20"/>
                <w:szCs w:val="20"/>
              </w:rPr>
            </w:pPr>
          </w:p>
        </w:tc>
        <w:tc>
          <w:tcPr>
            <w:tcW w:w="23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B2D32" w14:textId="77777777" w:rsidR="00CE6830" w:rsidRPr="00A81146" w:rsidRDefault="00CE6830" w:rsidP="005D358C">
            <w:pPr>
              <w:spacing w:after="0" w:line="240" w:lineRule="auto"/>
              <w:ind w:left="100"/>
              <w:jc w:val="both"/>
              <w:rPr>
                <w:rFonts w:ascii="Times New Roman" w:hAnsi="Times New Roman"/>
                <w:sz w:val="20"/>
                <w:szCs w:val="20"/>
              </w:rPr>
            </w:pPr>
            <w:r w:rsidRPr="00A81146">
              <w:rPr>
                <w:rFonts w:ascii="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CE6830" w:rsidRPr="00A81146" w14:paraId="505DF320" w14:textId="77777777" w:rsidTr="00F91323">
        <w:trPr>
          <w:trHeight w:val="2438"/>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C0AFB" w14:textId="77777777" w:rsidR="00CE6830" w:rsidRPr="00A81146" w:rsidRDefault="00CE6830" w:rsidP="005D358C">
            <w:pPr>
              <w:spacing w:after="0" w:line="240" w:lineRule="auto"/>
              <w:ind w:left="100"/>
              <w:jc w:val="center"/>
              <w:rPr>
                <w:rFonts w:ascii="Times New Roman" w:hAnsi="Times New Roman"/>
                <w:sz w:val="20"/>
                <w:szCs w:val="20"/>
              </w:rPr>
            </w:pPr>
            <w:r w:rsidRPr="00A81146">
              <w:rPr>
                <w:rFonts w:ascii="Times New Roman" w:hAnsi="Times New Roman"/>
                <w:color w:val="000000"/>
                <w:sz w:val="20"/>
                <w:szCs w:val="20"/>
              </w:rPr>
              <w:t>1</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E3CB1" w14:textId="77777777" w:rsidR="00CE6830" w:rsidRPr="00A81146" w:rsidRDefault="00CE6830" w:rsidP="00F91323">
            <w:pPr>
              <w:tabs>
                <w:tab w:val="left" w:pos="3959"/>
              </w:tabs>
              <w:spacing w:after="0" w:line="240" w:lineRule="auto"/>
              <w:ind w:left="-10"/>
              <w:jc w:val="both"/>
              <w:rPr>
                <w:rFonts w:ascii="Times New Roman" w:hAnsi="Times New Roman"/>
                <w:sz w:val="20"/>
                <w:szCs w:val="20"/>
              </w:rPr>
            </w:pPr>
            <w:r w:rsidRPr="00A81146">
              <w:rPr>
                <w:rFonts w:ascii="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97B0F5D" w14:textId="77777777" w:rsidR="00CE6830" w:rsidRPr="00A81146" w:rsidRDefault="00CE6830" w:rsidP="00F91323">
            <w:pPr>
              <w:spacing w:after="0" w:line="240" w:lineRule="auto"/>
              <w:ind w:left="-10"/>
              <w:jc w:val="both"/>
              <w:rPr>
                <w:rFonts w:ascii="Times New Roman" w:hAnsi="Times New Roman"/>
                <w:sz w:val="20"/>
                <w:szCs w:val="20"/>
              </w:rPr>
            </w:pPr>
            <w:r w:rsidRPr="00A81146">
              <w:rPr>
                <w:rFonts w:ascii="Times New Roman" w:hAnsi="Times New Roman"/>
                <w:color w:val="000000"/>
                <w:sz w:val="20"/>
                <w:szCs w:val="20"/>
              </w:rPr>
              <w:t>(пункт 3 частини 1 статті 17 Закону)</w:t>
            </w:r>
          </w:p>
        </w:tc>
        <w:tc>
          <w:tcPr>
            <w:tcW w:w="2394"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109646A" w14:textId="77777777" w:rsidR="00CE6830" w:rsidRPr="00A81146" w:rsidRDefault="00CE6830" w:rsidP="00F91323">
            <w:pPr>
              <w:spacing w:after="0" w:line="240" w:lineRule="auto"/>
              <w:jc w:val="both"/>
              <w:rPr>
                <w:rFonts w:ascii="Times New Roman" w:hAnsi="Times New Roman"/>
                <w:sz w:val="20"/>
                <w:szCs w:val="20"/>
              </w:rPr>
            </w:pPr>
            <w:r w:rsidRPr="00A81146">
              <w:rPr>
                <w:rFonts w:ascii="Times New Roman" w:hAnsi="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81146">
              <w:rPr>
                <w:rFonts w:ascii="Times New Roman" w:hAnsi="Times New Roman"/>
                <w:color w:val="000000"/>
                <w:sz w:val="20"/>
                <w:szCs w:val="20"/>
              </w:rPr>
              <w:t>вебресурсі</w:t>
            </w:r>
            <w:proofErr w:type="spellEnd"/>
            <w:r w:rsidRPr="00A81146">
              <w:rPr>
                <w:rFonts w:ascii="Times New Roman" w:hAnsi="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6830" w:rsidRPr="00A81146" w14:paraId="422685E3" w14:textId="77777777" w:rsidTr="00F91323">
        <w:trPr>
          <w:trHeight w:val="1298"/>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4EA71" w14:textId="77777777" w:rsidR="00CE6830" w:rsidRPr="00A81146" w:rsidRDefault="00CE6830" w:rsidP="005D358C">
            <w:pPr>
              <w:spacing w:after="0" w:line="240" w:lineRule="auto"/>
              <w:ind w:left="100"/>
              <w:jc w:val="center"/>
              <w:rPr>
                <w:rFonts w:ascii="Times New Roman" w:hAnsi="Times New Roman"/>
                <w:sz w:val="20"/>
                <w:szCs w:val="20"/>
              </w:rPr>
            </w:pPr>
            <w:r w:rsidRPr="00A81146">
              <w:rPr>
                <w:rFonts w:ascii="Times New Roman" w:hAnsi="Times New Roman"/>
                <w:color w:val="000000"/>
                <w:sz w:val="20"/>
                <w:szCs w:val="20"/>
              </w:rPr>
              <w:t>2</w:t>
            </w:r>
          </w:p>
        </w:tc>
        <w:tc>
          <w:tcPr>
            <w:tcW w:w="2301"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03E1E643" w14:textId="39E4BF2B" w:rsidR="00CE6830" w:rsidRPr="00A81146" w:rsidRDefault="00CE6830" w:rsidP="00F91323">
            <w:pPr>
              <w:spacing w:after="0" w:line="240" w:lineRule="auto"/>
              <w:ind w:left="-10"/>
              <w:jc w:val="both"/>
              <w:rPr>
                <w:rFonts w:ascii="Times New Roman" w:hAnsi="Times New Roman"/>
                <w:sz w:val="20"/>
                <w:szCs w:val="20"/>
              </w:rPr>
            </w:pPr>
            <w:r w:rsidRPr="00A81146">
              <w:rPr>
                <w:rFonts w:ascii="Times New Roman" w:hAnsi="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B32B15" w:rsidRPr="00A81146">
              <w:rPr>
                <w:rFonts w:ascii="Times New Roman" w:hAnsi="Times New Roman"/>
                <w:color w:val="000000"/>
                <w:sz w:val="20"/>
                <w:szCs w:val="20"/>
              </w:rPr>
              <w:t xml:space="preserve"> </w:t>
            </w:r>
            <w:r w:rsidRPr="00A81146">
              <w:rPr>
                <w:rFonts w:ascii="Times New Roman" w:hAnsi="Times New Roman"/>
                <w:color w:val="000000"/>
                <w:sz w:val="20"/>
                <w:szCs w:val="20"/>
              </w:rPr>
              <w:t> (пункт 5 частини 1 статті 17 Закону)</w:t>
            </w:r>
          </w:p>
        </w:tc>
        <w:tc>
          <w:tcPr>
            <w:tcW w:w="2394" w:type="pct"/>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C4B5C74" w14:textId="01E15F50" w:rsidR="00CE6830" w:rsidRPr="00A81146" w:rsidRDefault="00CE6830" w:rsidP="005D358C">
            <w:pPr>
              <w:spacing w:after="0" w:line="240" w:lineRule="auto"/>
              <w:jc w:val="both"/>
              <w:rPr>
                <w:rFonts w:ascii="Times New Roman" w:hAnsi="Times New Roman"/>
                <w:sz w:val="20"/>
                <w:szCs w:val="20"/>
              </w:rPr>
            </w:pPr>
            <w:r w:rsidRPr="00A81146">
              <w:rPr>
                <w:rFonts w:ascii="Times New Roman" w:hAnsi="Times New Roman"/>
                <w:color w:val="000000"/>
                <w:sz w:val="20"/>
                <w:szCs w:val="20"/>
              </w:rPr>
              <w:t xml:space="preserve">Повний витяг з інформаційно-аналітичної системи </w:t>
            </w:r>
            <w:r w:rsidR="004F4569" w:rsidRPr="00A81146">
              <w:rPr>
                <w:rFonts w:ascii="Times New Roman" w:hAnsi="Times New Roman"/>
                <w:color w:val="000000"/>
                <w:sz w:val="20"/>
                <w:szCs w:val="20"/>
              </w:rPr>
              <w:t>«</w:t>
            </w:r>
            <w:r w:rsidRPr="00A81146">
              <w:rPr>
                <w:rFonts w:ascii="Times New Roman" w:hAnsi="Times New Roman"/>
                <w:color w:val="000000"/>
                <w:sz w:val="20"/>
                <w:szCs w:val="20"/>
              </w:rPr>
              <w:t>Облік відомостей про притягнення особи до кримінальної відповідальності та наявності судимості</w:t>
            </w:r>
            <w:r w:rsidR="004F4569" w:rsidRPr="00A81146">
              <w:rPr>
                <w:rFonts w:ascii="Times New Roman" w:hAnsi="Times New Roman"/>
                <w:color w:val="000000"/>
                <w:sz w:val="20"/>
                <w:szCs w:val="20"/>
              </w:rPr>
              <w:t>»</w:t>
            </w:r>
            <w:r w:rsidRPr="00A81146">
              <w:rPr>
                <w:rFonts w:ascii="Times New Roman" w:hAnsi="Times New Roman"/>
                <w:color w:val="000000"/>
                <w:sz w:val="20"/>
                <w:szCs w:val="20"/>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E6830" w:rsidRPr="00A81146" w14:paraId="385AE1F2" w14:textId="77777777" w:rsidTr="00F91323">
        <w:trPr>
          <w:trHeight w:val="447"/>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B34B3" w14:textId="6172E483" w:rsidR="00CE6830" w:rsidRPr="00A81146" w:rsidRDefault="00FA446C" w:rsidP="005D358C">
            <w:pPr>
              <w:spacing w:after="0" w:line="240" w:lineRule="auto"/>
              <w:ind w:left="100"/>
              <w:jc w:val="center"/>
              <w:rPr>
                <w:rFonts w:ascii="Times New Roman" w:hAnsi="Times New Roman"/>
                <w:sz w:val="20"/>
                <w:szCs w:val="20"/>
              </w:rPr>
            </w:pPr>
            <w:r w:rsidRPr="00A81146">
              <w:rPr>
                <w:rFonts w:ascii="Times New Roman" w:hAnsi="Times New Roman"/>
                <w:color w:val="000000"/>
                <w:sz w:val="20"/>
                <w:szCs w:val="20"/>
              </w:rPr>
              <w:t>3</w:t>
            </w:r>
          </w:p>
        </w:tc>
        <w:tc>
          <w:tcPr>
            <w:tcW w:w="2301"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F690F3F" w14:textId="4EDB37F9" w:rsidR="00CE6830" w:rsidRPr="00A81146" w:rsidRDefault="00CE6830" w:rsidP="00F91323">
            <w:pPr>
              <w:spacing w:after="0" w:line="216" w:lineRule="auto"/>
              <w:ind w:left="-10"/>
              <w:jc w:val="both"/>
              <w:rPr>
                <w:rFonts w:ascii="Times New Roman" w:hAnsi="Times New Roman"/>
                <w:sz w:val="20"/>
                <w:szCs w:val="20"/>
              </w:rPr>
            </w:pPr>
            <w:r w:rsidRPr="00A81146">
              <w:rPr>
                <w:rFonts w:ascii="Times New Roman" w:hAnsi="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32B15" w:rsidRPr="00A81146">
              <w:rPr>
                <w:rFonts w:ascii="Times New Roman" w:hAnsi="Times New Roman"/>
                <w:color w:val="000000"/>
                <w:sz w:val="20"/>
                <w:szCs w:val="20"/>
              </w:rPr>
              <w:t xml:space="preserve"> </w:t>
            </w:r>
            <w:r w:rsidRPr="00A81146">
              <w:rPr>
                <w:rFonts w:ascii="Times New Roman" w:hAnsi="Times New Roman"/>
                <w:color w:val="000000"/>
                <w:sz w:val="20"/>
                <w:szCs w:val="20"/>
              </w:rPr>
              <w:t>(пункт 12 частини 1 статті 17 Закону)</w:t>
            </w:r>
          </w:p>
        </w:tc>
        <w:tc>
          <w:tcPr>
            <w:tcW w:w="2394" w:type="pct"/>
            <w:vMerge/>
            <w:tcBorders>
              <w:top w:val="single" w:sz="4" w:space="0" w:color="auto"/>
              <w:left w:val="single" w:sz="4" w:space="0" w:color="auto"/>
              <w:bottom w:val="single" w:sz="4" w:space="0" w:color="auto"/>
              <w:right w:val="single" w:sz="4" w:space="0" w:color="auto"/>
            </w:tcBorders>
            <w:vAlign w:val="center"/>
            <w:hideMark/>
          </w:tcPr>
          <w:p w14:paraId="6C7AA6B8" w14:textId="77777777" w:rsidR="00CE6830" w:rsidRPr="00A81146" w:rsidRDefault="00CE6830" w:rsidP="005D358C">
            <w:pPr>
              <w:spacing w:after="0" w:line="240" w:lineRule="auto"/>
              <w:rPr>
                <w:rFonts w:ascii="Times New Roman" w:hAnsi="Times New Roman"/>
                <w:sz w:val="20"/>
                <w:szCs w:val="20"/>
              </w:rPr>
            </w:pPr>
          </w:p>
        </w:tc>
      </w:tr>
      <w:tr w:rsidR="00CE6830" w:rsidRPr="00A81146" w14:paraId="3459F73B" w14:textId="77777777" w:rsidTr="00F91323">
        <w:trPr>
          <w:trHeight w:val="862"/>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AD98F" w14:textId="3B728C96" w:rsidR="00CE6830" w:rsidRPr="00A81146" w:rsidRDefault="00FA446C" w:rsidP="005D358C">
            <w:pPr>
              <w:spacing w:after="0" w:line="240" w:lineRule="auto"/>
              <w:ind w:left="100"/>
              <w:jc w:val="center"/>
              <w:rPr>
                <w:rFonts w:ascii="Times New Roman" w:hAnsi="Times New Roman"/>
                <w:sz w:val="20"/>
                <w:szCs w:val="20"/>
              </w:rPr>
            </w:pPr>
            <w:r w:rsidRPr="00A81146">
              <w:rPr>
                <w:rFonts w:ascii="Times New Roman" w:hAnsi="Times New Roman"/>
                <w:sz w:val="20"/>
                <w:szCs w:val="20"/>
              </w:rPr>
              <w:lastRenderedPageBreak/>
              <w:t>4</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8F1DA" w14:textId="77777777" w:rsidR="00CE6830" w:rsidRPr="00A81146" w:rsidRDefault="00CE6830" w:rsidP="005D358C">
            <w:pPr>
              <w:spacing w:after="0" w:line="240" w:lineRule="auto"/>
              <w:ind w:left="100"/>
              <w:jc w:val="both"/>
              <w:rPr>
                <w:rFonts w:ascii="Times New Roman" w:hAnsi="Times New Roman"/>
                <w:sz w:val="20"/>
                <w:szCs w:val="20"/>
              </w:rPr>
            </w:pPr>
            <w:r w:rsidRPr="00A81146">
              <w:rPr>
                <w:rFonts w:ascii="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81146">
              <w:rPr>
                <w:rFonts w:ascii="Times New Roman" w:hAnsi="Times New Roman"/>
                <w:sz w:val="20"/>
                <w:szCs w:val="20"/>
              </w:rPr>
              <w:t>—</w:t>
            </w:r>
            <w:r w:rsidRPr="00A81146">
              <w:rPr>
                <w:rFonts w:ascii="Times New Roman" w:hAnsi="Times New Roman"/>
                <w:color w:val="000000"/>
                <w:sz w:val="20"/>
                <w:szCs w:val="20"/>
              </w:rPr>
              <w:t xml:space="preserve"> протягом трьох років з дати дострокового розірвання такого договору</w:t>
            </w:r>
          </w:p>
          <w:p w14:paraId="12832D29" w14:textId="77777777" w:rsidR="00CE6830" w:rsidRPr="00A81146" w:rsidRDefault="00CE6830" w:rsidP="005D358C">
            <w:pPr>
              <w:spacing w:after="0" w:line="240" w:lineRule="auto"/>
              <w:ind w:left="100"/>
              <w:jc w:val="both"/>
              <w:rPr>
                <w:rFonts w:ascii="Times New Roman" w:hAnsi="Times New Roman"/>
                <w:sz w:val="20"/>
                <w:szCs w:val="20"/>
              </w:rPr>
            </w:pPr>
            <w:r w:rsidRPr="00A81146">
              <w:rPr>
                <w:rFonts w:ascii="Times New Roman" w:hAnsi="Times New Roman"/>
                <w:color w:val="000000"/>
                <w:sz w:val="20"/>
                <w:szCs w:val="20"/>
              </w:rPr>
              <w:t>(частина 2 статті 17 Закону)</w:t>
            </w:r>
          </w:p>
        </w:tc>
        <w:tc>
          <w:tcPr>
            <w:tcW w:w="2394"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D684633" w14:textId="77777777" w:rsidR="00CE6830" w:rsidRPr="00A81146" w:rsidRDefault="00CE6830" w:rsidP="005D358C">
            <w:pPr>
              <w:spacing w:after="0" w:line="240" w:lineRule="auto"/>
              <w:ind w:left="140" w:right="140"/>
              <w:jc w:val="both"/>
              <w:rPr>
                <w:rFonts w:ascii="Times New Roman" w:hAnsi="Times New Roman"/>
                <w:sz w:val="20"/>
                <w:szCs w:val="20"/>
              </w:rPr>
            </w:pPr>
            <w:r w:rsidRPr="00A81146">
              <w:rPr>
                <w:rFonts w:ascii="Times New Roman" w:hAnsi="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A6E7111" w14:textId="77777777" w:rsidR="00CE6830" w:rsidRPr="00A81146" w:rsidRDefault="00CE6830" w:rsidP="005D358C">
      <w:pPr>
        <w:shd w:val="clear" w:color="auto" w:fill="FFFFFF"/>
        <w:spacing w:after="0" w:line="240" w:lineRule="auto"/>
        <w:jc w:val="both"/>
        <w:rPr>
          <w:rFonts w:ascii="Times New Roman" w:hAnsi="Times New Roman"/>
          <w:color w:val="000000"/>
          <w:sz w:val="20"/>
          <w:szCs w:val="20"/>
        </w:rPr>
      </w:pPr>
      <w:r w:rsidRPr="00A81146">
        <w:rPr>
          <w:rFonts w:ascii="Times New Roman" w:hAnsi="Times New Roman"/>
          <w:color w:val="000000"/>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9F482D2" w14:textId="653205A7" w:rsidR="00CE6830" w:rsidRPr="00A81146" w:rsidRDefault="00CE6830" w:rsidP="00B62C0B">
      <w:pPr>
        <w:spacing w:after="0" w:line="240" w:lineRule="auto"/>
        <w:jc w:val="both"/>
        <w:rPr>
          <w:rFonts w:ascii="Times New Roman" w:hAnsi="Times New Roman"/>
          <w:b/>
          <w:bCs/>
          <w:color w:val="000000"/>
          <w:sz w:val="24"/>
          <w:szCs w:val="24"/>
          <w:lang w:eastAsia="ru-RU"/>
        </w:rPr>
      </w:pPr>
      <w:r w:rsidRPr="00A81146">
        <w:rPr>
          <w:rFonts w:ascii="Times New Roman" w:hAnsi="Times New Roman"/>
          <w:b/>
          <w:bCs/>
          <w:color w:val="000000"/>
          <w:sz w:val="24"/>
          <w:szCs w:val="24"/>
          <w:lang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Look w:val="00A0" w:firstRow="1" w:lastRow="0" w:firstColumn="1" w:lastColumn="0" w:noHBand="0" w:noVBand="0"/>
      </w:tblPr>
      <w:tblGrid>
        <w:gridCol w:w="841"/>
        <w:gridCol w:w="8778"/>
      </w:tblGrid>
      <w:tr w:rsidR="00CE6830" w:rsidRPr="00A81146" w14:paraId="4290691D" w14:textId="77777777" w:rsidTr="00BB2083">
        <w:trPr>
          <w:trHeight w:val="157"/>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7D5C2" w14:textId="77777777" w:rsidR="00CE6830" w:rsidRPr="00A81146" w:rsidRDefault="00CE6830" w:rsidP="005D358C">
            <w:pPr>
              <w:spacing w:after="0" w:line="240" w:lineRule="auto"/>
              <w:ind w:left="100"/>
              <w:jc w:val="center"/>
              <w:rPr>
                <w:rStyle w:val="afc"/>
                <w:rFonts w:ascii="Times New Roman" w:hAnsi="Times New Roman"/>
                <w:bCs/>
              </w:rPr>
            </w:pPr>
            <w:r w:rsidRPr="00A81146">
              <w:rPr>
                <w:rStyle w:val="afc"/>
                <w:rFonts w:ascii="Times New Roman" w:hAnsi="Times New Roman"/>
              </w:rPr>
              <w:t>Інші документи від Учасника:</w:t>
            </w:r>
          </w:p>
        </w:tc>
      </w:tr>
      <w:tr w:rsidR="00CE6830" w:rsidRPr="00A81146" w14:paraId="2CC14169" w14:textId="77777777" w:rsidTr="00CE683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D5E1E" w14:textId="77777777" w:rsidR="00CE6830" w:rsidRPr="00A81146" w:rsidRDefault="00CE6830" w:rsidP="005D358C">
            <w:pPr>
              <w:spacing w:after="0" w:line="240" w:lineRule="auto"/>
              <w:ind w:left="100"/>
              <w:rPr>
                <w:rFonts w:ascii="Times New Roman" w:hAnsi="Times New Roman"/>
                <w:color w:val="000000"/>
                <w:lang w:eastAsia="ru-RU"/>
              </w:rPr>
            </w:pPr>
            <w:r w:rsidRPr="00A81146">
              <w:rPr>
                <w:rFonts w:ascii="Times New Roman" w:hAnsi="Times New Roman"/>
                <w:bCs/>
                <w:color w:val="000000"/>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083E9" w14:textId="0240815C" w:rsidR="00CE6830" w:rsidRPr="00A81146" w:rsidRDefault="00C74AD9" w:rsidP="00027BC8">
            <w:pPr>
              <w:spacing w:after="0" w:line="240" w:lineRule="auto"/>
              <w:jc w:val="both"/>
              <w:rPr>
                <w:rFonts w:ascii="Times New Roman" w:hAnsi="Times New Roman"/>
                <w:color w:val="000000"/>
                <w:lang w:eastAsia="ru-RU"/>
              </w:rPr>
            </w:pPr>
            <w:r w:rsidRPr="00A81146">
              <w:rPr>
                <w:rFonts w:ascii="Times New Roman" w:hAnsi="Times New Roman"/>
                <w:color w:val="000000"/>
              </w:rPr>
              <w:t xml:space="preserve">Для юридичних осіб – </w:t>
            </w:r>
            <w:proofErr w:type="spellStart"/>
            <w:r w:rsidRPr="00A81146">
              <w:rPr>
                <w:rFonts w:ascii="Times New Roman" w:hAnsi="Times New Roman"/>
                <w:color w:val="000000"/>
              </w:rPr>
              <w:t>сканкопія</w:t>
            </w:r>
            <w:proofErr w:type="spellEnd"/>
            <w:r w:rsidRPr="00A81146">
              <w:rPr>
                <w:rFonts w:ascii="Times New Roman" w:hAnsi="Times New Roman"/>
                <w:color w:val="000000"/>
              </w:rPr>
              <w:t xml:space="preserve"> протоколу зборів учасників/засновників та наказу</w:t>
            </w:r>
            <w:r w:rsidR="006F3C63" w:rsidRPr="00A81146">
              <w:rPr>
                <w:rFonts w:ascii="Times New Roman" w:hAnsi="Times New Roman"/>
                <w:color w:val="000000"/>
              </w:rPr>
              <w:t>, Статуту (за наявності)</w:t>
            </w:r>
            <w:r w:rsidRPr="00A81146">
              <w:rPr>
                <w:rFonts w:ascii="Times New Roman" w:hAnsi="Times New Roman"/>
                <w:color w:val="000000"/>
              </w:rPr>
              <w:t xml:space="preserve"> </w:t>
            </w:r>
            <w:r w:rsidR="00945336" w:rsidRPr="00A81146">
              <w:rPr>
                <w:rFonts w:ascii="Times New Roman" w:hAnsi="Times New Roman"/>
                <w:color w:val="000000"/>
              </w:rPr>
              <w:t xml:space="preserve">або будь-якого іншого розпорядчого документу </w:t>
            </w:r>
            <w:r w:rsidRPr="00A81146">
              <w:rPr>
                <w:rFonts w:ascii="Times New Roman" w:hAnsi="Times New Roman"/>
                <w:color w:val="000000"/>
              </w:rPr>
              <w:t>про призначення керівника; якщо документи пропозиції підписуються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w:t>
            </w:r>
            <w:r w:rsidR="002F2B1D" w:rsidRPr="00A81146">
              <w:rPr>
                <w:rFonts w:ascii="Times New Roman" w:hAnsi="Times New Roman"/>
                <w:color w:val="000000"/>
              </w:rPr>
              <w:t xml:space="preserve"> та Договору</w:t>
            </w:r>
            <w:r w:rsidRPr="00A81146">
              <w:rPr>
                <w:rFonts w:ascii="Times New Roman" w:hAnsi="Times New Roman"/>
                <w:color w:val="000000"/>
              </w:rPr>
              <w:t>. У разі якщо тендерна пропозиція подається об'єднанням учасників, до неї обов'язково включається документ про створення такого об'єднання.</w:t>
            </w:r>
            <w:r w:rsidR="002F2B1D" w:rsidRPr="00A81146">
              <w:rPr>
                <w:rFonts w:ascii="Times New Roman" w:hAnsi="Times New Roman"/>
                <w:color w:val="000000"/>
              </w:rPr>
              <w:t xml:space="preserve"> </w:t>
            </w:r>
          </w:p>
        </w:tc>
      </w:tr>
      <w:tr w:rsidR="00CE6830" w:rsidRPr="00A81146" w14:paraId="4370AD8D" w14:textId="77777777" w:rsidTr="00CE683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A1E86" w14:textId="4E8C3EEE" w:rsidR="00CE6830" w:rsidRPr="00A81146" w:rsidRDefault="00000ABA" w:rsidP="005D358C">
            <w:pPr>
              <w:spacing w:after="0" w:line="240" w:lineRule="auto"/>
              <w:ind w:left="100"/>
              <w:rPr>
                <w:rFonts w:ascii="Times New Roman" w:hAnsi="Times New Roman"/>
                <w:bCs/>
                <w:color w:val="000000"/>
                <w:lang w:eastAsia="ru-RU"/>
              </w:rPr>
            </w:pPr>
            <w:r w:rsidRPr="00A81146">
              <w:rPr>
                <w:rFonts w:ascii="Times New Roman" w:hAnsi="Times New Roman"/>
                <w:bCs/>
                <w:color w:val="000000"/>
                <w:lang w:eastAsia="ru-RU"/>
              </w:rPr>
              <w:t>2</w:t>
            </w:r>
            <w:r w:rsidR="00CE6830" w:rsidRPr="00A81146">
              <w:rPr>
                <w:rFonts w:ascii="Times New Roman" w:hAnsi="Times New Roman"/>
                <w:bCs/>
                <w:color w:val="000000"/>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D1C35D" w14:textId="1CB11A58" w:rsidR="00CE6830" w:rsidRPr="00A81146" w:rsidRDefault="002F2B1D" w:rsidP="002F2B1D">
            <w:pPr>
              <w:spacing w:after="0" w:line="240" w:lineRule="auto"/>
              <w:ind w:right="120"/>
              <w:jc w:val="both"/>
              <w:rPr>
                <w:rFonts w:ascii="Times New Roman" w:hAnsi="Times New Roman"/>
              </w:rPr>
            </w:pPr>
            <w:r w:rsidRPr="00A81146">
              <w:rPr>
                <w:rFonts w:ascii="Times New Roman" w:hAnsi="Times New Roman"/>
                <w:color w:val="000000"/>
              </w:rPr>
              <w:t>Д</w:t>
            </w:r>
            <w:r w:rsidR="00C74AD9" w:rsidRPr="00A81146">
              <w:rPr>
                <w:rFonts w:ascii="Times New Roman" w:hAnsi="Times New Roman"/>
                <w:color w:val="000000"/>
              </w:rPr>
              <w:t xml:space="preserve">ля </w:t>
            </w:r>
            <w:r w:rsidR="00000ABA" w:rsidRPr="00A81146">
              <w:rPr>
                <w:rFonts w:ascii="Times New Roman" w:hAnsi="Times New Roman"/>
                <w:color w:val="000000"/>
              </w:rPr>
              <w:t xml:space="preserve">юридичних осіб та </w:t>
            </w:r>
            <w:r w:rsidR="00C74AD9" w:rsidRPr="00A81146">
              <w:rPr>
                <w:rFonts w:ascii="Times New Roman" w:hAnsi="Times New Roman"/>
                <w:color w:val="000000"/>
              </w:rPr>
              <w:t>фізичних осіб-підприємців – сканований витяг з Єдиного державного реєстру юридичних осіб, фізичних осіб-підприємців та громадських формувань або сканована копія іншого відповідного реєстраційного документу</w:t>
            </w:r>
            <w:r w:rsidR="00CE6830" w:rsidRPr="00A81146">
              <w:rPr>
                <w:rFonts w:ascii="Times New Roman" w:hAnsi="Times New Roman"/>
                <w:color w:val="000000"/>
              </w:rPr>
              <w:t>.</w:t>
            </w:r>
          </w:p>
          <w:p w14:paraId="2C408D12" w14:textId="0880F1A1" w:rsidR="006F3C63" w:rsidRPr="00A81146" w:rsidRDefault="002F2B1D" w:rsidP="005D358C">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A81146">
              <w:rPr>
                <w:rFonts w:ascii="Times New Roman" w:hAnsi="Times New Roman"/>
                <w:color w:val="000000"/>
              </w:rPr>
              <w:t>Зазначений документ</w:t>
            </w:r>
            <w:r w:rsidR="00CE6830" w:rsidRPr="00A81146">
              <w:rPr>
                <w:rFonts w:ascii="Times New Roman" w:hAnsi="Times New Roman"/>
                <w:color w:val="000000"/>
              </w:rPr>
              <w:t xml:space="preserve"> надається лише в період, коли Єдиний державний реєстр юридичних осіб, фізичних осіб</w:t>
            </w:r>
            <w:r w:rsidR="00000ABA" w:rsidRPr="00A81146">
              <w:rPr>
                <w:rFonts w:ascii="Times New Roman" w:hAnsi="Times New Roman"/>
                <w:color w:val="000000"/>
              </w:rPr>
              <w:t>-</w:t>
            </w:r>
            <w:r w:rsidR="00CE6830" w:rsidRPr="00A81146">
              <w:rPr>
                <w:rFonts w:ascii="Times New Roman" w:hAnsi="Times New Roman"/>
                <w:color w:val="000000"/>
              </w:rPr>
              <w:t xml:space="preserve">підприємців та громадських формувань не функціонує. </w:t>
            </w:r>
          </w:p>
        </w:tc>
      </w:tr>
      <w:tr w:rsidR="002F3798" w:rsidRPr="00A81146" w14:paraId="49DD8C79" w14:textId="77777777" w:rsidTr="00CE683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37EC3" w14:textId="50C713D6" w:rsidR="002F3798" w:rsidRPr="00A81146" w:rsidRDefault="002F3798" w:rsidP="005D358C">
            <w:pPr>
              <w:spacing w:after="0" w:line="240" w:lineRule="auto"/>
              <w:ind w:left="100"/>
              <w:rPr>
                <w:rFonts w:ascii="Times New Roman" w:hAnsi="Times New Roman"/>
                <w:bCs/>
                <w:color w:val="000000"/>
                <w:lang w:eastAsia="ru-RU"/>
              </w:rPr>
            </w:pPr>
            <w:r w:rsidRPr="00A81146">
              <w:rPr>
                <w:rFonts w:ascii="Times New Roman" w:hAnsi="Times New Roman"/>
                <w:bCs/>
                <w:color w:val="000000"/>
                <w:lang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C2BD1C" w14:textId="50FB3903" w:rsidR="002F3798" w:rsidRPr="00A81146" w:rsidRDefault="002F3798" w:rsidP="002F2B1D">
            <w:pPr>
              <w:spacing w:after="0" w:line="240" w:lineRule="auto"/>
              <w:ind w:right="120"/>
              <w:jc w:val="both"/>
              <w:rPr>
                <w:rFonts w:ascii="Times New Roman" w:hAnsi="Times New Roman"/>
                <w:color w:val="000000"/>
              </w:rPr>
            </w:pPr>
            <w:r w:rsidRPr="00A81146">
              <w:rPr>
                <w:rFonts w:ascii="Times New Roman" w:hAnsi="Times New Roman"/>
                <w:color w:val="000000"/>
              </w:rPr>
              <w:t>Відомості про Учасника, надані у вигляді довідки в довільній формі, що має включати: повне найменування, код ЄДРПОУ, юридичне та фактичне місцезнаходження Учасника, розрахунковий рахунок та реквізити банку в якому відкритий та обслуговується рахунок учасника, відомості про контактну особу (прізвище, ім’я, по-батькові, посада, контактний телефон, адресу електронної пошти).</w:t>
            </w:r>
          </w:p>
        </w:tc>
      </w:tr>
      <w:tr w:rsidR="00FA597C" w:rsidRPr="00A81146" w14:paraId="0D77B03A" w14:textId="77777777" w:rsidTr="00CE683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1CA42" w14:textId="7C116CCE" w:rsidR="00FA597C" w:rsidRPr="00A81146" w:rsidRDefault="00FA597C" w:rsidP="005D358C">
            <w:pPr>
              <w:spacing w:after="0" w:line="240" w:lineRule="auto"/>
              <w:ind w:left="100"/>
              <w:rPr>
                <w:rFonts w:ascii="Times New Roman" w:hAnsi="Times New Roman"/>
                <w:bCs/>
                <w:color w:val="000000"/>
                <w:lang w:eastAsia="ru-RU"/>
              </w:rPr>
            </w:pPr>
            <w:r w:rsidRPr="00A81146">
              <w:rPr>
                <w:rFonts w:ascii="Times New Roman" w:hAnsi="Times New Roman"/>
                <w:bCs/>
                <w:color w:val="000000"/>
                <w:lang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392CC7" w14:textId="3DAB3B8D" w:rsidR="00FA597C" w:rsidRPr="00A81146" w:rsidRDefault="00FA597C" w:rsidP="002F2B1D">
            <w:pPr>
              <w:spacing w:after="0" w:line="240" w:lineRule="auto"/>
              <w:ind w:right="120"/>
              <w:jc w:val="both"/>
              <w:rPr>
                <w:rFonts w:ascii="Times New Roman" w:hAnsi="Times New Roman"/>
                <w:color w:val="000000"/>
              </w:rPr>
            </w:pPr>
            <w:r w:rsidRPr="00A81146">
              <w:rPr>
                <w:rFonts w:ascii="Times New Roman" w:hAnsi="Times New Roman"/>
                <w:color w:val="000000"/>
              </w:rPr>
              <w:t>Лист-гарантія щодо збереження специфіки автоматизації бухгалтерського та управлінського обліку Замовника, цілісності специфічних особливостей доробок та налаштувань напрацьованих за попередній період та погоджених з користувачами Замовника.</w:t>
            </w:r>
          </w:p>
        </w:tc>
      </w:tr>
      <w:tr w:rsidR="00FA597C" w:rsidRPr="00A81146" w14:paraId="28DBCE61" w14:textId="77777777" w:rsidTr="00CE683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5EA2A" w14:textId="43882681" w:rsidR="00FA597C" w:rsidRPr="00A81146" w:rsidRDefault="00FA597C" w:rsidP="005D358C">
            <w:pPr>
              <w:spacing w:after="0" w:line="240" w:lineRule="auto"/>
              <w:ind w:left="100"/>
              <w:rPr>
                <w:rFonts w:ascii="Times New Roman" w:hAnsi="Times New Roman"/>
                <w:bCs/>
                <w:color w:val="000000"/>
                <w:lang w:eastAsia="ru-RU"/>
              </w:rPr>
            </w:pPr>
            <w:r w:rsidRPr="00A81146">
              <w:rPr>
                <w:rFonts w:ascii="Times New Roman" w:hAnsi="Times New Roman"/>
                <w:bCs/>
                <w:color w:val="000000"/>
                <w:lang w:eastAsia="ru-RU"/>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C51C4E" w14:textId="42E16990" w:rsidR="00FA597C" w:rsidRPr="00A81146" w:rsidRDefault="00FA597C" w:rsidP="002F2B1D">
            <w:pPr>
              <w:spacing w:after="0" w:line="240" w:lineRule="auto"/>
              <w:ind w:right="120"/>
              <w:jc w:val="both"/>
              <w:rPr>
                <w:rFonts w:ascii="Times New Roman" w:hAnsi="Times New Roman"/>
                <w:color w:val="000000"/>
              </w:rPr>
            </w:pPr>
            <w:r w:rsidRPr="00A81146">
              <w:rPr>
                <w:rFonts w:ascii="Times New Roman" w:hAnsi="Times New Roman"/>
                <w:color w:val="000000"/>
              </w:rPr>
              <w:t>Лист-гарантія щодо забезпечення виїзду фахівців Виконавця в офіс Замовника за його зверненням протягом 2 годин.</w:t>
            </w:r>
          </w:p>
        </w:tc>
      </w:tr>
    </w:tbl>
    <w:p w14:paraId="43B26DFA" w14:textId="2F31E504" w:rsidR="00CE6830" w:rsidRPr="00A81146" w:rsidRDefault="00CE6830" w:rsidP="005D358C">
      <w:pPr>
        <w:spacing w:after="0" w:line="240" w:lineRule="auto"/>
        <w:rPr>
          <w:rFonts w:ascii="Times New Roman" w:hAnsi="Times New Roman"/>
          <w:b/>
          <w:bCs/>
          <w:color w:val="000000"/>
          <w:sz w:val="24"/>
          <w:szCs w:val="24"/>
          <w:lang w:eastAsia="ru-RU"/>
        </w:rPr>
      </w:pPr>
      <w:r w:rsidRPr="00A81146">
        <w:rPr>
          <w:rFonts w:ascii="Times New Roman" w:hAnsi="Times New Roman"/>
          <w:b/>
          <w:bCs/>
          <w:color w:val="000000"/>
          <w:sz w:val="24"/>
          <w:szCs w:val="24"/>
          <w:lang w:eastAsia="ru-RU"/>
        </w:rPr>
        <w:br w:type="page"/>
      </w:r>
    </w:p>
    <w:p w14:paraId="00B8AA47" w14:textId="289DC648" w:rsidR="006728EB" w:rsidRPr="00A81146" w:rsidRDefault="006728EB" w:rsidP="006728EB">
      <w:pPr>
        <w:tabs>
          <w:tab w:val="left" w:pos="5828"/>
        </w:tabs>
        <w:spacing w:after="0"/>
        <w:jc w:val="right"/>
        <w:rPr>
          <w:rFonts w:ascii="Times New Roman" w:eastAsia="Times New Roman" w:hAnsi="Times New Roman"/>
          <w:b/>
          <w:sz w:val="24"/>
          <w:szCs w:val="24"/>
        </w:rPr>
      </w:pPr>
      <w:r w:rsidRPr="00A81146">
        <w:rPr>
          <w:rFonts w:ascii="Times New Roman" w:eastAsia="Times New Roman" w:hAnsi="Times New Roman"/>
          <w:b/>
          <w:sz w:val="24"/>
          <w:szCs w:val="24"/>
        </w:rPr>
        <w:lastRenderedPageBreak/>
        <w:t>Д</w:t>
      </w:r>
      <w:r w:rsidR="00902E1C" w:rsidRPr="00A81146">
        <w:rPr>
          <w:rFonts w:ascii="Times New Roman" w:eastAsia="Times New Roman" w:hAnsi="Times New Roman"/>
          <w:b/>
          <w:sz w:val="24"/>
          <w:szCs w:val="24"/>
        </w:rPr>
        <w:t>одаток</w:t>
      </w:r>
      <w:r w:rsidRPr="00A81146">
        <w:rPr>
          <w:rFonts w:ascii="Times New Roman" w:eastAsia="Times New Roman" w:hAnsi="Times New Roman"/>
          <w:b/>
          <w:sz w:val="24"/>
          <w:szCs w:val="24"/>
        </w:rPr>
        <w:t xml:space="preserve"> 2</w:t>
      </w:r>
    </w:p>
    <w:p w14:paraId="476913B9" w14:textId="77777777" w:rsidR="006728EB" w:rsidRPr="00A81146" w:rsidRDefault="006728EB" w:rsidP="006728EB">
      <w:pPr>
        <w:tabs>
          <w:tab w:val="left" w:pos="5828"/>
        </w:tabs>
        <w:spacing w:after="0"/>
        <w:jc w:val="right"/>
        <w:rPr>
          <w:rFonts w:ascii="Times New Roman" w:eastAsia="Times New Roman" w:hAnsi="Times New Roman"/>
          <w:bCs/>
          <w:sz w:val="24"/>
          <w:szCs w:val="24"/>
        </w:rPr>
      </w:pPr>
      <w:r w:rsidRPr="00A81146">
        <w:rPr>
          <w:rFonts w:ascii="Times New Roman" w:eastAsia="Times New Roman" w:hAnsi="Times New Roman"/>
          <w:bCs/>
          <w:sz w:val="24"/>
          <w:szCs w:val="24"/>
        </w:rPr>
        <w:t>до тендерної документації</w:t>
      </w:r>
    </w:p>
    <w:p w14:paraId="25268750" w14:textId="77777777" w:rsidR="006728EB" w:rsidRPr="00A81146" w:rsidRDefault="006728EB" w:rsidP="006728EB">
      <w:pPr>
        <w:tabs>
          <w:tab w:val="left" w:pos="5828"/>
        </w:tabs>
        <w:spacing w:after="0"/>
        <w:jc w:val="center"/>
        <w:rPr>
          <w:rFonts w:ascii="Times New Roman" w:eastAsia="Times New Roman" w:hAnsi="Times New Roman"/>
          <w:b/>
          <w:sz w:val="24"/>
          <w:szCs w:val="24"/>
        </w:rPr>
      </w:pPr>
    </w:p>
    <w:p w14:paraId="5221C49B" w14:textId="77777777" w:rsidR="006728EB" w:rsidRPr="00A81146" w:rsidRDefault="006728EB" w:rsidP="006728EB">
      <w:pPr>
        <w:tabs>
          <w:tab w:val="left" w:pos="5828"/>
        </w:tabs>
        <w:spacing w:after="0"/>
        <w:jc w:val="center"/>
        <w:rPr>
          <w:rFonts w:ascii="Times New Roman" w:eastAsia="Times New Roman" w:hAnsi="Times New Roman"/>
          <w:b/>
          <w:sz w:val="24"/>
          <w:szCs w:val="24"/>
        </w:rPr>
      </w:pPr>
      <w:r w:rsidRPr="00A81146">
        <w:rPr>
          <w:rFonts w:ascii="Times New Roman" w:eastAsia="Times New Roman" w:hAnsi="Times New Roman"/>
          <w:b/>
          <w:sz w:val="24"/>
          <w:szCs w:val="24"/>
        </w:rPr>
        <w:t>ТЕХНІЧНІ ВИМОГИ</w:t>
      </w:r>
    </w:p>
    <w:p w14:paraId="74803F27" w14:textId="77777777" w:rsidR="006728EB" w:rsidRPr="00A81146" w:rsidRDefault="006728EB" w:rsidP="006728EB">
      <w:pPr>
        <w:tabs>
          <w:tab w:val="left" w:pos="5828"/>
        </w:tabs>
        <w:spacing w:after="0"/>
        <w:jc w:val="center"/>
        <w:rPr>
          <w:rFonts w:ascii="Times New Roman" w:eastAsia="Times New Roman" w:hAnsi="Times New Roman"/>
          <w:sz w:val="24"/>
          <w:szCs w:val="24"/>
        </w:rPr>
      </w:pPr>
      <w:r w:rsidRPr="00A81146">
        <w:rPr>
          <w:rFonts w:ascii="Times New Roman" w:eastAsia="Times New Roman" w:hAnsi="Times New Roman"/>
          <w:sz w:val="24"/>
          <w:szCs w:val="24"/>
        </w:rPr>
        <w:t>(Технічні, якісні та кількісні характеристики предмета закупівлі)</w:t>
      </w:r>
    </w:p>
    <w:p w14:paraId="7703BAFE" w14:textId="77777777" w:rsidR="006728EB" w:rsidRPr="00A81146" w:rsidRDefault="006728EB" w:rsidP="006728EB">
      <w:pPr>
        <w:tabs>
          <w:tab w:val="left" w:pos="5828"/>
        </w:tabs>
        <w:spacing w:after="0"/>
        <w:jc w:val="center"/>
        <w:rPr>
          <w:rFonts w:ascii="Times New Roman" w:eastAsia="Times New Roman" w:hAnsi="Times New Roman"/>
          <w:sz w:val="24"/>
          <w:szCs w:val="24"/>
        </w:rPr>
      </w:pPr>
      <w:r w:rsidRPr="00A81146">
        <w:rPr>
          <w:rFonts w:ascii="Times New Roman" w:eastAsia="Times New Roman" w:hAnsi="Times New Roman"/>
          <w:sz w:val="24"/>
          <w:szCs w:val="24"/>
        </w:rPr>
        <w:t>на закупівлю:</w:t>
      </w:r>
    </w:p>
    <w:p w14:paraId="65299DFA" w14:textId="77777777" w:rsidR="006728EB" w:rsidRPr="00A81146" w:rsidRDefault="006728EB" w:rsidP="006728EB">
      <w:pPr>
        <w:tabs>
          <w:tab w:val="left" w:pos="5828"/>
        </w:tabs>
        <w:spacing w:after="0"/>
        <w:jc w:val="center"/>
        <w:rPr>
          <w:rFonts w:ascii="Times New Roman" w:eastAsia="Times New Roman" w:hAnsi="Times New Roman"/>
          <w:b/>
          <w:sz w:val="24"/>
          <w:szCs w:val="24"/>
        </w:rPr>
      </w:pPr>
      <w:r w:rsidRPr="00A81146">
        <w:rPr>
          <w:rFonts w:ascii="Times New Roman" w:eastAsia="Times New Roman" w:hAnsi="Times New Roman"/>
          <w:b/>
          <w:sz w:val="24"/>
          <w:szCs w:val="24"/>
        </w:rPr>
        <w:t>Послуги консультування та подальшого розвитку існуючого спеціалізованого комплексу програмного забезпечення (нетипова конфігурація) управління бухгалтерським обліком та навчальним процесом</w:t>
      </w:r>
    </w:p>
    <w:p w14:paraId="089E7BD5" w14:textId="77777777" w:rsidR="006728EB" w:rsidRPr="00A81146" w:rsidRDefault="006728EB" w:rsidP="006728EB">
      <w:pPr>
        <w:tabs>
          <w:tab w:val="left" w:pos="5828"/>
        </w:tabs>
        <w:spacing w:after="0"/>
        <w:jc w:val="center"/>
        <w:rPr>
          <w:rFonts w:ascii="Times New Roman" w:eastAsia="Times New Roman" w:hAnsi="Times New Roman"/>
          <w:color w:val="000000"/>
          <w:sz w:val="24"/>
          <w:szCs w:val="24"/>
        </w:rPr>
      </w:pPr>
      <w:r w:rsidRPr="00A81146">
        <w:rPr>
          <w:rFonts w:ascii="Times New Roman" w:eastAsia="Times New Roman" w:hAnsi="Times New Roman"/>
          <w:sz w:val="24"/>
          <w:szCs w:val="24"/>
        </w:rPr>
        <w:t xml:space="preserve">Код ДК 021:2015 – </w:t>
      </w:r>
      <w:r w:rsidRPr="00A81146">
        <w:rPr>
          <w:rFonts w:ascii="Times New Roman" w:eastAsia="Times New Roman" w:hAnsi="Times New Roman"/>
          <w:color w:val="000000"/>
          <w:sz w:val="24"/>
          <w:szCs w:val="24"/>
        </w:rPr>
        <w:t xml:space="preserve">72220000-3 – </w:t>
      </w:r>
    </w:p>
    <w:p w14:paraId="43013F18" w14:textId="77777777" w:rsidR="006728EB" w:rsidRPr="00A81146" w:rsidRDefault="006728EB" w:rsidP="006728EB">
      <w:pPr>
        <w:tabs>
          <w:tab w:val="left" w:pos="5828"/>
        </w:tabs>
        <w:spacing w:after="0"/>
        <w:jc w:val="center"/>
        <w:rPr>
          <w:rFonts w:ascii="Times New Roman" w:eastAsia="Times New Roman" w:hAnsi="Times New Roman"/>
          <w:b/>
          <w:sz w:val="24"/>
          <w:szCs w:val="24"/>
        </w:rPr>
      </w:pPr>
      <w:r w:rsidRPr="00A81146">
        <w:rPr>
          <w:rFonts w:ascii="Times New Roman" w:hAnsi="Times New Roman"/>
          <w:sz w:val="24"/>
        </w:rPr>
        <w:t>Консультаційні послуги з питань систем та з технічних питань</w:t>
      </w:r>
      <w:r w:rsidRPr="00A81146">
        <w:rPr>
          <w:rFonts w:ascii="Times New Roman" w:eastAsia="Times New Roman" w:hAnsi="Times New Roman"/>
          <w:b/>
          <w:color w:val="000000"/>
          <w:sz w:val="24"/>
          <w:szCs w:val="24"/>
        </w:rPr>
        <w:br/>
      </w:r>
      <w:r w:rsidRPr="00A81146">
        <w:rPr>
          <w:rFonts w:ascii="Times New Roman" w:eastAsia="Times New Roman" w:hAnsi="Times New Roman"/>
          <w:b/>
          <w:sz w:val="24"/>
          <w:szCs w:val="24"/>
        </w:rPr>
        <w:t>(1 послуга)</w:t>
      </w:r>
    </w:p>
    <w:p w14:paraId="21DE55B6" w14:textId="77777777" w:rsidR="006728EB" w:rsidRPr="00A81146" w:rsidRDefault="006728EB" w:rsidP="006728EB">
      <w:pPr>
        <w:spacing w:after="0"/>
        <w:rPr>
          <w:rFonts w:ascii="Times New Roman" w:hAnsi="Times New Roman"/>
          <w:sz w:val="28"/>
          <w:szCs w:val="24"/>
        </w:rPr>
      </w:pPr>
    </w:p>
    <w:p w14:paraId="698AE05C"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забезпечення збереження методології та специфіки автоматизації бухгалтерського та управлінського обліку навчального процесу Замовника, цілісності специфічних особливостей доробок, налаштувань та звітів, напрацьованих за попередній період, погоджених з користувачами Замовника;</w:t>
      </w:r>
    </w:p>
    <w:p w14:paraId="0FCE20F0"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наявність постійної телефонної лінії консультацій користувачів Замовника по роботі з програмним продуктом з 9.00 до 18.00 в робочі дні, а по домовленості в інший час;</w:t>
      </w:r>
    </w:p>
    <w:p w14:paraId="71D23FCC"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надання консультацій користувачам з питань функціонування програмного забезпечення при виникненні нестандартних ситуацій, формуванні місячної, квартальної та річної звітності;</w:t>
      </w:r>
    </w:p>
    <w:p w14:paraId="29E6602F"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встановлення оновлень програмного продукту в офісі Замовника (або віддалено);</w:t>
      </w:r>
    </w:p>
    <w:p w14:paraId="0604B448"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рекомендації фахівців з методики роботи і рішення типових і нетипових завдань;</w:t>
      </w:r>
    </w:p>
    <w:p w14:paraId="7D84F363"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організація технічної підтримки програмного забезпечення для інтеграції з електронними сервісами органів Державної казначейської служби України (Мережа розпорядників та одержувачів бюджетних коштів, програмний комплекс «</w:t>
      </w:r>
      <w:proofErr w:type="spellStart"/>
      <w:r w:rsidRPr="00A81146">
        <w:rPr>
          <w:rFonts w:ascii="Times New Roman" w:hAnsi="Times New Roman"/>
          <w:sz w:val="24"/>
        </w:rPr>
        <w:t>Фіндокументи</w:t>
      </w:r>
      <w:proofErr w:type="spellEnd"/>
      <w:r w:rsidRPr="00A81146">
        <w:rPr>
          <w:rFonts w:ascii="Times New Roman" w:hAnsi="Times New Roman"/>
          <w:sz w:val="24"/>
        </w:rPr>
        <w:t xml:space="preserve">» (кошториси, помісячні плани асигнувань, розподіли, розпорядження, реєстри юридичних та фінансових зобов'язань, платіжні доручення), система дистанційного обслуговування «Клієнт  Казначейства-Казначейство») та єдиним веб-порталом використання публічних коштів </w:t>
      </w:r>
      <w:r w:rsidRPr="00A81146">
        <w:rPr>
          <w:rFonts w:ascii="Times New Roman" w:hAnsi="Times New Roman"/>
          <w:sz w:val="24"/>
        </w:rPr>
        <w:br/>
        <w:t>«Е-</w:t>
      </w:r>
      <w:proofErr w:type="spellStart"/>
      <w:r w:rsidRPr="00A81146">
        <w:rPr>
          <w:rFonts w:ascii="Times New Roman" w:hAnsi="Times New Roman"/>
          <w:sz w:val="24"/>
        </w:rPr>
        <w:t>data</w:t>
      </w:r>
      <w:proofErr w:type="spellEnd"/>
      <w:r w:rsidRPr="00A81146">
        <w:rPr>
          <w:rFonts w:ascii="Times New Roman" w:hAnsi="Times New Roman"/>
          <w:sz w:val="24"/>
        </w:rPr>
        <w:t>»;</w:t>
      </w:r>
    </w:p>
    <w:p w14:paraId="707A16DF"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надання консультаційних послуг по системах електронної звітності в податкові органи;</w:t>
      </w:r>
    </w:p>
    <w:p w14:paraId="16CC573C"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обов’язковий виїзд фахівців Виконавця за зверненням Замовника протягом 2 годин для надання консультації по роботі з програмним продуктом, оперативного усунення неполадок та проблем в роботі програмного забезпечення в офісі Замовника;</w:t>
      </w:r>
    </w:p>
    <w:p w14:paraId="383B53C4"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знання специфіки обліку бюджетної установи, обліку платного навчання, проживання в гуртожитку, нарахування стипендії, розширення функціональних можливостей програмного продукту, пов’язаних з цією специфікою, розробка господарських операцій та специфічних форм звітності;</w:t>
      </w:r>
    </w:p>
    <w:p w14:paraId="57095E2B"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підтримка своєчасного обміну змін даних стану студентів автоматизованої системи обліку навчальним процесом Замовника та бухгалтерською обліковою системою;</w:t>
      </w:r>
    </w:p>
    <w:p w14:paraId="1D6E7AE7"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внесення змін в програмне забезпечення пов’язаних зі специфікою роботи Замовника;</w:t>
      </w:r>
    </w:p>
    <w:p w14:paraId="326DBD3F"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вчасне реагування на звернення Замовника про виявлені помилки в програмному забезпеченні та їх виправлення  в узгоджені між Замовником та Виконавцем терміни;</w:t>
      </w:r>
    </w:p>
    <w:p w14:paraId="3701DEBF"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 xml:space="preserve">оперативне усунення помилок програмного забезпечення, забезпечення відновлення працездатності програмного забезпечення, що виникають при раптових відключеннях електроживлення та інших позаштатних ситуацій; </w:t>
      </w:r>
    </w:p>
    <w:p w14:paraId="5DCB1C74"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lastRenderedPageBreak/>
        <w:t>аналіз, тестування інформаційних баз Замовника, моделювання помилок користувачів та усунення виявлених недоліків;</w:t>
      </w:r>
    </w:p>
    <w:p w14:paraId="540F6A87"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оперативне  доопрацювання  програмного забезпечення згідно вимог Замовника, які можуть бути надані як в письмовій, так і в усній формі;</w:t>
      </w:r>
    </w:p>
    <w:p w14:paraId="6E769575"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оперативне внесення змін до програмного забезпечення відповідно до змін чинного законодавства;</w:t>
      </w:r>
    </w:p>
    <w:p w14:paraId="5650903B"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розробка додаткових друкованих, звітних форм і програм перенесення даних з / в інші програмні продукти;</w:t>
      </w:r>
    </w:p>
    <w:p w14:paraId="6BBA0278"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розробка сервісних програм по зміні / введенню даних програмного продукту;</w:t>
      </w:r>
    </w:p>
    <w:p w14:paraId="59FDAA08"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організація технічної підтримки програмного забезпечення для інтеграції з єдиною державною електронною базою з питань освіти;</w:t>
      </w:r>
    </w:p>
    <w:p w14:paraId="7370D93B" w14:textId="77777777" w:rsidR="006728EB" w:rsidRPr="00A81146" w:rsidRDefault="006728EB" w:rsidP="006728EB">
      <w:pPr>
        <w:pStyle w:val="a9"/>
        <w:numPr>
          <w:ilvl w:val="0"/>
          <w:numId w:val="20"/>
        </w:numPr>
        <w:tabs>
          <w:tab w:val="left" w:pos="851"/>
        </w:tabs>
        <w:spacing w:before="120" w:after="0" w:line="240" w:lineRule="auto"/>
        <w:ind w:left="0" w:firstLine="567"/>
        <w:contextualSpacing w:val="0"/>
        <w:jc w:val="both"/>
        <w:rPr>
          <w:rFonts w:ascii="Times New Roman" w:hAnsi="Times New Roman"/>
          <w:sz w:val="24"/>
        </w:rPr>
      </w:pPr>
      <w:r w:rsidRPr="00A81146">
        <w:rPr>
          <w:rFonts w:ascii="Times New Roman" w:hAnsi="Times New Roman"/>
          <w:sz w:val="24"/>
        </w:rPr>
        <w:t>забезпечення безперебійного функціонування програмного забезпечення.</w:t>
      </w:r>
    </w:p>
    <w:p w14:paraId="1B2B426E" w14:textId="77777777" w:rsidR="006728EB" w:rsidRPr="00A81146" w:rsidRDefault="006728EB" w:rsidP="005D358C">
      <w:pPr>
        <w:spacing w:after="0" w:line="240" w:lineRule="auto"/>
        <w:jc w:val="center"/>
        <w:rPr>
          <w:rFonts w:ascii="Times New Roman" w:hAnsi="Times New Roman"/>
          <w:b/>
          <w:bCs/>
          <w:color w:val="000000"/>
          <w:highlight w:val="yellow"/>
        </w:rPr>
      </w:pPr>
    </w:p>
    <w:p w14:paraId="5019F48D" w14:textId="77777777" w:rsidR="006728EB" w:rsidRPr="00A81146" w:rsidRDefault="006728EB" w:rsidP="005D358C">
      <w:pPr>
        <w:spacing w:after="0" w:line="240" w:lineRule="auto"/>
        <w:jc w:val="center"/>
        <w:rPr>
          <w:rFonts w:ascii="Times New Roman" w:hAnsi="Times New Roman"/>
          <w:b/>
          <w:bCs/>
          <w:color w:val="000000"/>
          <w:highlight w:val="yellow"/>
        </w:rPr>
      </w:pPr>
    </w:p>
    <w:p w14:paraId="1DA93DE8" w14:textId="77777777" w:rsidR="006728EB" w:rsidRPr="00A81146" w:rsidRDefault="006728EB" w:rsidP="005D358C">
      <w:pPr>
        <w:spacing w:after="0" w:line="240" w:lineRule="auto"/>
        <w:jc w:val="center"/>
        <w:rPr>
          <w:rFonts w:ascii="Times New Roman" w:hAnsi="Times New Roman"/>
          <w:b/>
          <w:bCs/>
          <w:color w:val="000000"/>
          <w:highlight w:val="yellow"/>
        </w:rPr>
      </w:pPr>
    </w:p>
    <w:p w14:paraId="45C06A4C" w14:textId="0EC7AFA0" w:rsidR="0072622D" w:rsidRPr="00A81146" w:rsidRDefault="0072622D" w:rsidP="005D358C">
      <w:pPr>
        <w:spacing w:after="0" w:line="240" w:lineRule="auto"/>
        <w:jc w:val="center"/>
        <w:rPr>
          <w:rFonts w:ascii="Times New Roman" w:hAnsi="Times New Roman"/>
          <w:b/>
          <w:bCs/>
          <w:color w:val="000000"/>
          <w:highlight w:val="yellow"/>
        </w:rPr>
      </w:pPr>
      <w:r w:rsidRPr="00A81146">
        <w:rPr>
          <w:rFonts w:ascii="Times New Roman" w:hAnsi="Times New Roman"/>
          <w:b/>
          <w:bCs/>
          <w:color w:val="000000"/>
          <w:highlight w:val="yellow"/>
        </w:rPr>
        <w:br w:type="page"/>
      </w:r>
    </w:p>
    <w:p w14:paraId="1462AA45" w14:textId="77777777" w:rsidR="00E448FB" w:rsidRPr="00A81146" w:rsidRDefault="00E448FB" w:rsidP="005D358C">
      <w:pPr>
        <w:pStyle w:val="af6"/>
        <w:spacing w:before="0" w:beforeAutospacing="0" w:after="0" w:afterAutospacing="0"/>
        <w:jc w:val="right"/>
        <w:rPr>
          <w:b/>
          <w:bCs/>
          <w:color w:val="000000" w:themeColor="text1"/>
          <w:lang w:val="uk-UA"/>
        </w:rPr>
      </w:pPr>
      <w:r w:rsidRPr="00A81146">
        <w:rPr>
          <w:b/>
          <w:lang w:val="uk-UA"/>
        </w:rPr>
        <w:lastRenderedPageBreak/>
        <w:t>Додаток 3</w:t>
      </w:r>
      <w:r w:rsidRPr="00A81146">
        <w:rPr>
          <w:b/>
          <w:lang w:val="uk-UA"/>
        </w:rPr>
        <w:br/>
      </w:r>
      <w:r w:rsidRPr="00A81146">
        <w:rPr>
          <w:bCs/>
          <w:lang w:val="uk-UA"/>
        </w:rPr>
        <w:t>до тендерної документації</w:t>
      </w:r>
    </w:p>
    <w:p w14:paraId="1CE25348" w14:textId="77777777" w:rsidR="00343422" w:rsidRPr="00A81146" w:rsidRDefault="00343422" w:rsidP="00343422">
      <w:pPr>
        <w:spacing w:after="0" w:line="240" w:lineRule="auto"/>
        <w:jc w:val="center"/>
        <w:rPr>
          <w:rFonts w:ascii="Times New Roman" w:hAnsi="Times New Roman"/>
          <w:b/>
          <w:lang w:eastAsia="uk-UA"/>
        </w:rPr>
      </w:pPr>
    </w:p>
    <w:p w14:paraId="31A1A7C8" w14:textId="77777777" w:rsidR="00343422" w:rsidRPr="00A81146" w:rsidRDefault="00343422" w:rsidP="00343422">
      <w:pPr>
        <w:spacing w:after="0" w:line="240" w:lineRule="auto"/>
        <w:jc w:val="center"/>
        <w:rPr>
          <w:rFonts w:ascii="Times New Roman" w:hAnsi="Times New Roman"/>
          <w:b/>
          <w:lang w:eastAsia="uk-UA"/>
        </w:rPr>
      </w:pPr>
      <w:r w:rsidRPr="00A81146">
        <w:rPr>
          <w:rFonts w:ascii="Times New Roman" w:hAnsi="Times New Roman"/>
          <w:b/>
          <w:lang w:eastAsia="uk-UA"/>
        </w:rPr>
        <w:t>ПРОЄКТ ДОГОВОРУ</w:t>
      </w:r>
    </w:p>
    <w:p w14:paraId="21AE6718" w14:textId="77777777" w:rsidR="00343422" w:rsidRPr="00A81146" w:rsidRDefault="00343422" w:rsidP="00343422">
      <w:pPr>
        <w:spacing w:after="0" w:line="240" w:lineRule="auto"/>
        <w:jc w:val="center"/>
        <w:rPr>
          <w:rFonts w:ascii="Times New Roman" w:hAnsi="Times New Roman"/>
          <w:b/>
          <w:lang w:eastAsia="uk-UA"/>
        </w:rPr>
      </w:pPr>
    </w:p>
    <w:p w14:paraId="3AB5C97A" w14:textId="77777777" w:rsidR="00343422" w:rsidRPr="00A81146" w:rsidRDefault="00343422" w:rsidP="00343422">
      <w:pPr>
        <w:spacing w:after="0" w:line="240" w:lineRule="auto"/>
        <w:jc w:val="center"/>
        <w:rPr>
          <w:rFonts w:ascii="Times New Roman" w:hAnsi="Times New Roman"/>
          <w:b/>
          <w:lang w:eastAsia="uk-UA"/>
        </w:rPr>
      </w:pPr>
      <w:r w:rsidRPr="00A81146">
        <w:rPr>
          <w:rFonts w:ascii="Times New Roman" w:hAnsi="Times New Roman"/>
          <w:b/>
          <w:lang w:eastAsia="uk-UA"/>
        </w:rPr>
        <w:t>ДОГОВІР</w:t>
      </w:r>
    </w:p>
    <w:p w14:paraId="6AFF2B47" w14:textId="77777777" w:rsidR="00343422" w:rsidRPr="00A81146" w:rsidRDefault="00343422" w:rsidP="00343422">
      <w:pPr>
        <w:spacing w:after="0" w:line="240" w:lineRule="auto"/>
        <w:jc w:val="center"/>
        <w:rPr>
          <w:rFonts w:ascii="Times New Roman" w:hAnsi="Times New Roman"/>
          <w:b/>
          <w:lang w:eastAsia="uk-UA"/>
        </w:rPr>
      </w:pPr>
    </w:p>
    <w:p w14:paraId="5A2C3A74" w14:textId="77777777" w:rsidR="00343422" w:rsidRPr="00A81146" w:rsidRDefault="00343422" w:rsidP="00343422">
      <w:pPr>
        <w:spacing w:after="0" w:line="240" w:lineRule="auto"/>
        <w:ind w:firstLine="329"/>
        <w:jc w:val="center"/>
        <w:rPr>
          <w:rFonts w:ascii="Times New Roman" w:hAnsi="Times New Roman"/>
          <w:b/>
          <w:bCs/>
          <w:sz w:val="28"/>
          <w:szCs w:val="28"/>
        </w:rPr>
      </w:pPr>
      <w:r w:rsidRPr="00A81146">
        <w:rPr>
          <w:rFonts w:ascii="Times New Roman" w:hAnsi="Times New Roman"/>
          <w:b/>
          <w:bCs/>
          <w:sz w:val="28"/>
          <w:szCs w:val="28"/>
        </w:rPr>
        <w:t xml:space="preserve">на послуги консультування стосовно  </w:t>
      </w:r>
      <w:r w:rsidRPr="00A81146">
        <w:rPr>
          <w:rFonts w:ascii="Times New Roman" w:hAnsi="Times New Roman"/>
          <w:b/>
          <w:bCs/>
          <w:sz w:val="28"/>
          <w:szCs w:val="28"/>
        </w:rPr>
        <w:br/>
        <w:t>програмного забезпечення</w:t>
      </w:r>
    </w:p>
    <w:p w14:paraId="6DCB5120" w14:textId="77777777" w:rsidR="00343422" w:rsidRPr="00A81146" w:rsidRDefault="00343422" w:rsidP="00343422">
      <w:pPr>
        <w:spacing w:after="0" w:line="240" w:lineRule="auto"/>
        <w:ind w:firstLine="329"/>
        <w:jc w:val="center"/>
        <w:rPr>
          <w:rFonts w:ascii="Times New Roman" w:hAnsi="Times New Roman"/>
          <w:b/>
          <w:bCs/>
          <w:sz w:val="28"/>
          <w:szCs w:val="28"/>
        </w:rPr>
      </w:pPr>
    </w:p>
    <w:p w14:paraId="2BF4226D" w14:textId="37A2D4AE" w:rsidR="00343422" w:rsidRPr="00A81146" w:rsidRDefault="00343422" w:rsidP="00343422">
      <w:pPr>
        <w:spacing w:after="0" w:line="240" w:lineRule="auto"/>
        <w:ind w:firstLine="329"/>
        <w:jc w:val="right"/>
        <w:rPr>
          <w:rFonts w:ascii="Times New Roman" w:hAnsi="Times New Roman"/>
        </w:rPr>
      </w:pPr>
      <w:r w:rsidRPr="00A81146">
        <w:rPr>
          <w:rFonts w:ascii="Times New Roman" w:hAnsi="Times New Roman"/>
        </w:rPr>
        <w:t>м. Тернопіль                                                                                          "___" _____________ 202</w:t>
      </w:r>
      <w:r w:rsidR="000B3031">
        <w:rPr>
          <w:rFonts w:ascii="Times New Roman" w:hAnsi="Times New Roman"/>
        </w:rPr>
        <w:t xml:space="preserve">3 </w:t>
      </w:r>
      <w:r w:rsidRPr="00A81146">
        <w:rPr>
          <w:rFonts w:ascii="Times New Roman" w:hAnsi="Times New Roman"/>
        </w:rPr>
        <w:t>р.</w:t>
      </w:r>
    </w:p>
    <w:p w14:paraId="4FD9755B" w14:textId="77777777" w:rsidR="00343422" w:rsidRPr="00A81146" w:rsidRDefault="00343422" w:rsidP="00343422">
      <w:pPr>
        <w:spacing w:after="0" w:line="240" w:lineRule="auto"/>
        <w:ind w:left="180" w:hanging="180"/>
        <w:jc w:val="right"/>
        <w:rPr>
          <w:rFonts w:ascii="Times New Roman" w:hAnsi="Times New Roman"/>
        </w:rPr>
      </w:pPr>
    </w:p>
    <w:p w14:paraId="64780204" w14:textId="77777777" w:rsidR="00343422" w:rsidRPr="00A81146" w:rsidRDefault="00343422" w:rsidP="00343422">
      <w:pPr>
        <w:spacing w:after="0" w:line="240" w:lineRule="auto"/>
        <w:ind w:firstLine="426"/>
        <w:jc w:val="both"/>
        <w:rPr>
          <w:rFonts w:ascii="Times New Roman" w:hAnsi="Times New Roman"/>
        </w:rPr>
      </w:pPr>
      <w:r w:rsidRPr="00A81146">
        <w:rPr>
          <w:rFonts w:ascii="Times New Roman" w:hAnsi="Times New Roman"/>
          <w:b/>
          <w:bCs/>
        </w:rPr>
        <w:t>Тернопільський національний педагогічний університет імені Володимира Гнатюка</w:t>
      </w:r>
      <w:r w:rsidRPr="00A81146">
        <w:rPr>
          <w:rFonts w:ascii="Times New Roman" w:hAnsi="Times New Roman"/>
        </w:rPr>
        <w:t xml:space="preserve"> в особі ______________________________________________________________________, що діє на підставі Статуту, надалі </w:t>
      </w:r>
      <w:r w:rsidRPr="00A81146">
        <w:rPr>
          <w:rFonts w:ascii="Times New Roman" w:hAnsi="Times New Roman"/>
          <w:b/>
          <w:bCs/>
        </w:rPr>
        <w:t xml:space="preserve">Замовник, </w:t>
      </w:r>
      <w:r w:rsidRPr="00A81146">
        <w:rPr>
          <w:rFonts w:ascii="Times New Roman" w:hAnsi="Times New Roman"/>
          <w:bCs/>
        </w:rPr>
        <w:t>з однієї сторони</w:t>
      </w:r>
      <w:r w:rsidRPr="00A81146">
        <w:rPr>
          <w:rFonts w:ascii="Times New Roman" w:hAnsi="Times New Roman"/>
        </w:rPr>
        <w:t xml:space="preserve"> та </w:t>
      </w:r>
      <w:r w:rsidRPr="00A81146">
        <w:rPr>
          <w:rFonts w:ascii="Times New Roman" w:hAnsi="Times New Roman"/>
          <w:bCs/>
        </w:rPr>
        <w:t>_____________________________________________, в особі _____________________________________________________</w:t>
      </w:r>
      <w:r w:rsidRPr="00A81146">
        <w:rPr>
          <w:rFonts w:ascii="Times New Roman" w:hAnsi="Times New Roman"/>
        </w:rPr>
        <w:t xml:space="preserve">, що діє на підставі ________________, надалі </w:t>
      </w:r>
      <w:r w:rsidRPr="00A81146">
        <w:rPr>
          <w:rFonts w:ascii="Times New Roman" w:hAnsi="Times New Roman"/>
          <w:b/>
          <w:bCs/>
        </w:rPr>
        <w:t>Виконавець,</w:t>
      </w:r>
      <w:r w:rsidRPr="00A81146">
        <w:rPr>
          <w:rFonts w:ascii="Times New Roman" w:hAnsi="Times New Roman"/>
        </w:rPr>
        <w:t xml:space="preserve"> з іншої сторони, уклали договір про наступне:</w:t>
      </w:r>
    </w:p>
    <w:p w14:paraId="6AF24B1C" w14:textId="77777777" w:rsidR="00343422" w:rsidRPr="00A81146" w:rsidRDefault="00343422" w:rsidP="00343422">
      <w:pPr>
        <w:spacing w:after="0" w:line="240" w:lineRule="auto"/>
        <w:ind w:left="180" w:hanging="180"/>
        <w:jc w:val="both"/>
        <w:rPr>
          <w:rFonts w:ascii="Times New Roman" w:hAnsi="Times New Roman"/>
        </w:rPr>
      </w:pPr>
    </w:p>
    <w:p w14:paraId="6C387472" w14:textId="77777777" w:rsidR="00343422" w:rsidRPr="00A81146" w:rsidRDefault="00343422" w:rsidP="00343422">
      <w:pPr>
        <w:spacing w:after="0" w:line="240" w:lineRule="auto"/>
        <w:ind w:left="180" w:hanging="180"/>
        <w:jc w:val="center"/>
        <w:rPr>
          <w:rFonts w:ascii="Times New Roman" w:hAnsi="Times New Roman"/>
          <w:b/>
        </w:rPr>
      </w:pPr>
      <w:r w:rsidRPr="00A81146">
        <w:rPr>
          <w:rFonts w:ascii="Times New Roman" w:hAnsi="Times New Roman"/>
          <w:b/>
        </w:rPr>
        <w:t>1. Предмет договору</w:t>
      </w:r>
    </w:p>
    <w:p w14:paraId="4CD81C3E" w14:textId="77777777" w:rsidR="00343422" w:rsidRPr="00A81146" w:rsidRDefault="00343422" w:rsidP="00343422">
      <w:pPr>
        <w:spacing w:after="0" w:line="240" w:lineRule="auto"/>
        <w:jc w:val="both"/>
        <w:rPr>
          <w:rFonts w:ascii="Times New Roman" w:hAnsi="Times New Roman"/>
        </w:rPr>
      </w:pPr>
      <w:r w:rsidRPr="00A81146">
        <w:rPr>
          <w:rFonts w:ascii="Times New Roman" w:hAnsi="Times New Roman"/>
        </w:rPr>
        <w:t>1.1.</w:t>
      </w:r>
      <w:r w:rsidRPr="00A81146">
        <w:rPr>
          <w:rFonts w:ascii="Times New Roman" w:hAnsi="Times New Roman"/>
          <w:b/>
          <w:bCs/>
        </w:rPr>
        <w:t xml:space="preserve">Замовник </w:t>
      </w:r>
      <w:r w:rsidRPr="00A81146">
        <w:rPr>
          <w:rFonts w:ascii="Times New Roman" w:hAnsi="Times New Roman"/>
        </w:rPr>
        <w:t xml:space="preserve">доручає, а </w:t>
      </w:r>
      <w:r w:rsidRPr="00A81146">
        <w:rPr>
          <w:rFonts w:ascii="Times New Roman" w:hAnsi="Times New Roman"/>
          <w:b/>
          <w:bCs/>
        </w:rPr>
        <w:t xml:space="preserve">Виконавець </w:t>
      </w:r>
      <w:r w:rsidRPr="00A81146">
        <w:rPr>
          <w:rFonts w:ascii="Times New Roman" w:hAnsi="Times New Roman"/>
        </w:rPr>
        <w:t>бере на себе виконання послуг консультування та подальшого розвитку існуючого спеціалізованого комплексу програмного забезпечення (нетипова конфігурація) управління бухгалтерським обліком та навчальним процесом.</w:t>
      </w:r>
    </w:p>
    <w:p w14:paraId="19C066D8" w14:textId="77777777" w:rsidR="00343422" w:rsidRPr="00A81146" w:rsidRDefault="00343422" w:rsidP="00343422">
      <w:pPr>
        <w:ind w:left="360" w:hanging="360"/>
        <w:rPr>
          <w:rFonts w:ascii="Times New Roman" w:hAnsi="Times New Roman"/>
          <w:b/>
          <w:lang w:eastAsia="uk-UA"/>
        </w:rPr>
      </w:pPr>
      <w:r w:rsidRPr="00A81146">
        <w:rPr>
          <w:rFonts w:ascii="Times New Roman" w:hAnsi="Times New Roman"/>
        </w:rPr>
        <w:t>ДК 021:2015 – 72220000-</w:t>
      </w:r>
      <w:r w:rsidRPr="00A81146">
        <w:rPr>
          <w:rFonts w:ascii="Times New Roman" w:hAnsi="Times New Roman"/>
          <w:color w:val="000000"/>
        </w:rPr>
        <w:t>3 — Консультаційні послуги з питань систем та з технічних питань</w:t>
      </w:r>
      <w:r w:rsidRPr="00A81146">
        <w:rPr>
          <w:rFonts w:ascii="Times New Roman" w:hAnsi="Times New Roman"/>
        </w:rPr>
        <w:t>.</w:t>
      </w:r>
    </w:p>
    <w:p w14:paraId="05362AAA" w14:textId="77777777" w:rsidR="00343422" w:rsidRPr="00A81146" w:rsidRDefault="00343422" w:rsidP="00343422">
      <w:pPr>
        <w:spacing w:after="0" w:line="240" w:lineRule="auto"/>
        <w:ind w:left="360" w:hanging="360"/>
        <w:jc w:val="both"/>
        <w:rPr>
          <w:rFonts w:ascii="Times New Roman" w:hAnsi="Times New Roman"/>
        </w:rPr>
      </w:pPr>
    </w:p>
    <w:p w14:paraId="0A0F6619" w14:textId="77777777" w:rsidR="00343422" w:rsidRPr="00A81146" w:rsidRDefault="00343422" w:rsidP="00343422">
      <w:pPr>
        <w:spacing w:after="0" w:line="240" w:lineRule="auto"/>
        <w:ind w:left="180" w:hanging="180"/>
        <w:jc w:val="center"/>
        <w:rPr>
          <w:rFonts w:ascii="Times New Roman" w:hAnsi="Times New Roman"/>
          <w:b/>
        </w:rPr>
      </w:pPr>
      <w:r w:rsidRPr="00A81146">
        <w:rPr>
          <w:rFonts w:ascii="Times New Roman" w:hAnsi="Times New Roman"/>
          <w:b/>
        </w:rPr>
        <w:t>2. Обов'язки сторін</w:t>
      </w:r>
    </w:p>
    <w:p w14:paraId="0BCC7240" w14:textId="77777777" w:rsidR="00343422" w:rsidRPr="00A81146" w:rsidRDefault="00343422" w:rsidP="00343422">
      <w:pPr>
        <w:widowControl w:val="0"/>
        <w:autoSpaceDE w:val="0"/>
        <w:spacing w:after="0" w:line="240" w:lineRule="auto"/>
        <w:ind w:left="426" w:hanging="426"/>
        <w:jc w:val="both"/>
        <w:rPr>
          <w:rFonts w:ascii="Times New Roman" w:hAnsi="Times New Roman"/>
          <w:b/>
          <w:bCs/>
        </w:rPr>
      </w:pPr>
      <w:r w:rsidRPr="00A81146">
        <w:rPr>
          <w:rFonts w:ascii="Times New Roman" w:hAnsi="Times New Roman"/>
        </w:rPr>
        <w:t>2.1.</w:t>
      </w:r>
      <w:r w:rsidRPr="00A81146">
        <w:rPr>
          <w:rFonts w:ascii="Times New Roman" w:hAnsi="Times New Roman"/>
          <w:b/>
          <w:bCs/>
        </w:rPr>
        <w:t xml:space="preserve">Виконавець </w:t>
      </w:r>
      <w:r w:rsidRPr="00A81146">
        <w:rPr>
          <w:rFonts w:ascii="Times New Roman" w:hAnsi="Times New Roman"/>
        </w:rPr>
        <w:t>зобов'язується виконувати наступні види послуг стосовно комплексу програмного забезпечення</w:t>
      </w:r>
      <w:r w:rsidRPr="00A81146">
        <w:rPr>
          <w:rFonts w:ascii="Times New Roman" w:hAnsi="Times New Roman"/>
          <w:b/>
          <w:bCs/>
        </w:rPr>
        <w:t>:</w:t>
      </w:r>
    </w:p>
    <w:p w14:paraId="3D47B853" w14:textId="77777777" w:rsidR="00343422" w:rsidRPr="00A81146" w:rsidRDefault="00343422" w:rsidP="00343422">
      <w:pPr>
        <w:numPr>
          <w:ilvl w:val="0"/>
          <w:numId w:val="21"/>
        </w:numPr>
        <w:spacing w:after="0" w:line="240" w:lineRule="auto"/>
        <w:jc w:val="both"/>
        <w:rPr>
          <w:rFonts w:ascii="Times New Roman" w:hAnsi="Times New Roman"/>
        </w:rPr>
      </w:pPr>
      <w:r w:rsidRPr="00A81146">
        <w:rPr>
          <w:rFonts w:ascii="Times New Roman" w:hAnsi="Times New Roman"/>
        </w:rPr>
        <w:t>надання консультацій користувачам з питань функціонування програмного забезпечення при виникненні нестандартних ситуацій, формуванні місячної, квартальної та річної звітності;</w:t>
      </w:r>
    </w:p>
    <w:p w14:paraId="03770F0A" w14:textId="77777777" w:rsidR="00343422" w:rsidRPr="00A81146" w:rsidRDefault="00343422" w:rsidP="00343422">
      <w:pPr>
        <w:numPr>
          <w:ilvl w:val="0"/>
          <w:numId w:val="21"/>
        </w:numPr>
        <w:spacing w:after="0" w:line="240" w:lineRule="auto"/>
        <w:jc w:val="both"/>
        <w:rPr>
          <w:rFonts w:ascii="Times New Roman" w:hAnsi="Times New Roman"/>
        </w:rPr>
      </w:pPr>
      <w:r w:rsidRPr="00A81146">
        <w:rPr>
          <w:rFonts w:ascii="Times New Roman" w:hAnsi="Times New Roman"/>
        </w:rPr>
        <w:t>встановлення оновлень програмного продукту в офісі Замовника (або віддалено);</w:t>
      </w:r>
    </w:p>
    <w:p w14:paraId="09889FAB" w14:textId="77777777" w:rsidR="00343422" w:rsidRPr="00A81146" w:rsidRDefault="00343422" w:rsidP="00343422">
      <w:pPr>
        <w:numPr>
          <w:ilvl w:val="0"/>
          <w:numId w:val="21"/>
        </w:numPr>
        <w:shd w:val="clear" w:color="auto" w:fill="FFFFFF"/>
        <w:spacing w:after="0" w:line="240" w:lineRule="auto"/>
        <w:ind w:left="714" w:hanging="357"/>
        <w:jc w:val="both"/>
        <w:rPr>
          <w:rFonts w:ascii="Times New Roman" w:hAnsi="Times New Roman"/>
        </w:rPr>
      </w:pPr>
      <w:r w:rsidRPr="00A81146">
        <w:rPr>
          <w:rFonts w:ascii="Times New Roman" w:hAnsi="Times New Roman"/>
        </w:rPr>
        <w:t>надання рекомендацій фахівців з методики роботи і рішення типових і нетипових завдань;</w:t>
      </w:r>
    </w:p>
    <w:p w14:paraId="59621CF7" w14:textId="77777777" w:rsidR="00343422" w:rsidRPr="00A81146" w:rsidRDefault="00343422" w:rsidP="00343422">
      <w:pPr>
        <w:numPr>
          <w:ilvl w:val="0"/>
          <w:numId w:val="21"/>
        </w:numPr>
        <w:shd w:val="clear" w:color="auto" w:fill="FFFFFF"/>
        <w:spacing w:after="0" w:line="240" w:lineRule="auto"/>
        <w:ind w:left="714" w:hanging="357"/>
        <w:jc w:val="both"/>
        <w:rPr>
          <w:rFonts w:ascii="Times New Roman" w:hAnsi="Times New Roman"/>
        </w:rPr>
      </w:pPr>
      <w:r w:rsidRPr="00A81146">
        <w:rPr>
          <w:rFonts w:ascii="Times New Roman" w:hAnsi="Times New Roman"/>
        </w:rPr>
        <w:t>організація технічної підтримки програмного забезпечення для інтеграції з електронними сервісами органів Державної казначейської служби України (Мережа розпорядників та одержувачів бюджетних коштів, програмний комплекс «</w:t>
      </w:r>
      <w:proofErr w:type="spellStart"/>
      <w:r w:rsidRPr="00A81146">
        <w:rPr>
          <w:rFonts w:ascii="Times New Roman" w:hAnsi="Times New Roman"/>
        </w:rPr>
        <w:t>Фіндокументи</w:t>
      </w:r>
      <w:proofErr w:type="spellEnd"/>
      <w:r w:rsidRPr="00A81146">
        <w:rPr>
          <w:rFonts w:ascii="Times New Roman" w:hAnsi="Times New Roman"/>
        </w:rPr>
        <w:t>» (кошториси, помісячні плани асигнувань, розподіли, розпорядження, реєстри юридичних та фінансових зобов'язань, платіжні доручення), система дистанційного обслуговування «Клієнт Казначейства-Казначейство») та єдиним веб-порталом використання публічних коштів «Е-</w:t>
      </w:r>
      <w:proofErr w:type="spellStart"/>
      <w:r w:rsidRPr="00A81146">
        <w:rPr>
          <w:rFonts w:ascii="Times New Roman" w:hAnsi="Times New Roman"/>
        </w:rPr>
        <w:t>data</w:t>
      </w:r>
      <w:proofErr w:type="spellEnd"/>
      <w:r w:rsidRPr="00A81146">
        <w:rPr>
          <w:rFonts w:ascii="Times New Roman" w:hAnsi="Times New Roman"/>
        </w:rPr>
        <w:t>»;</w:t>
      </w:r>
    </w:p>
    <w:p w14:paraId="23FE1243" w14:textId="77777777" w:rsidR="00343422" w:rsidRPr="00A81146" w:rsidRDefault="00343422" w:rsidP="00343422">
      <w:pPr>
        <w:numPr>
          <w:ilvl w:val="0"/>
          <w:numId w:val="21"/>
        </w:numPr>
        <w:shd w:val="clear" w:color="auto" w:fill="FFFFFF"/>
        <w:spacing w:after="0" w:line="240" w:lineRule="auto"/>
        <w:ind w:left="714" w:hanging="357"/>
        <w:jc w:val="both"/>
        <w:rPr>
          <w:rFonts w:ascii="Times New Roman" w:hAnsi="Times New Roman"/>
        </w:rPr>
      </w:pPr>
      <w:r w:rsidRPr="00A81146">
        <w:rPr>
          <w:rFonts w:ascii="Times New Roman" w:hAnsi="Times New Roman"/>
        </w:rPr>
        <w:t>надання консультаційних послуг по системах електронної звітності в податкові органи;</w:t>
      </w:r>
    </w:p>
    <w:p w14:paraId="650F68B5" w14:textId="77777777" w:rsidR="00343422" w:rsidRPr="00A81146" w:rsidRDefault="00343422" w:rsidP="00343422">
      <w:pPr>
        <w:widowControl w:val="0"/>
        <w:numPr>
          <w:ilvl w:val="0"/>
          <w:numId w:val="21"/>
        </w:numPr>
        <w:autoSpaceDE w:val="0"/>
        <w:spacing w:after="0" w:line="240" w:lineRule="auto"/>
        <w:jc w:val="both"/>
        <w:rPr>
          <w:rFonts w:ascii="Times New Roman" w:hAnsi="Times New Roman"/>
        </w:rPr>
      </w:pPr>
      <w:r w:rsidRPr="00A81146">
        <w:rPr>
          <w:rFonts w:ascii="Times New Roman" w:hAnsi="Times New Roman"/>
        </w:rPr>
        <w:t>розширення функціональних можливостей програмного продукту пов’язані  з специфікою обліку бюджетної установи, обліку платного навчання, проживання в гуртожитку, нарахування стипендії, розробка господарських операцій та специфічних форм звітності;</w:t>
      </w:r>
    </w:p>
    <w:p w14:paraId="1B30D5D3" w14:textId="77777777" w:rsidR="00343422" w:rsidRPr="00A81146" w:rsidRDefault="00343422" w:rsidP="00343422">
      <w:pPr>
        <w:numPr>
          <w:ilvl w:val="0"/>
          <w:numId w:val="21"/>
        </w:numPr>
        <w:shd w:val="clear" w:color="auto" w:fill="FFFFFF"/>
        <w:spacing w:after="0" w:line="240" w:lineRule="auto"/>
        <w:ind w:left="714" w:hanging="357"/>
        <w:jc w:val="both"/>
        <w:rPr>
          <w:rFonts w:ascii="Times New Roman" w:hAnsi="Times New Roman"/>
        </w:rPr>
      </w:pPr>
      <w:r w:rsidRPr="00A81146">
        <w:rPr>
          <w:rFonts w:ascii="Times New Roman" w:hAnsi="Times New Roman"/>
        </w:rPr>
        <w:t>підтримка своєчасного обміну змін даних стану студентів автоматизованої системи обліку навчальним процесом Замовника та бухгалтерською обліковою системою;</w:t>
      </w:r>
    </w:p>
    <w:p w14:paraId="3B87D2F9" w14:textId="77777777" w:rsidR="00343422" w:rsidRPr="00A81146" w:rsidRDefault="00343422" w:rsidP="00343422">
      <w:pPr>
        <w:widowControl w:val="0"/>
        <w:numPr>
          <w:ilvl w:val="0"/>
          <w:numId w:val="21"/>
        </w:numPr>
        <w:autoSpaceDE w:val="0"/>
        <w:spacing w:after="0" w:line="240" w:lineRule="auto"/>
        <w:jc w:val="both"/>
        <w:rPr>
          <w:rFonts w:ascii="Times New Roman" w:hAnsi="Times New Roman"/>
        </w:rPr>
      </w:pPr>
      <w:r w:rsidRPr="00A81146">
        <w:rPr>
          <w:rFonts w:ascii="Times New Roman" w:hAnsi="Times New Roman"/>
        </w:rPr>
        <w:t>внесення змін в програмне забезпечення пов’язаних з специфікою роботи Замовника;</w:t>
      </w:r>
    </w:p>
    <w:p w14:paraId="64B573B2" w14:textId="77777777" w:rsidR="00343422" w:rsidRPr="00A81146" w:rsidRDefault="00343422" w:rsidP="00343422">
      <w:pPr>
        <w:widowControl w:val="0"/>
        <w:numPr>
          <w:ilvl w:val="0"/>
          <w:numId w:val="21"/>
        </w:numPr>
        <w:autoSpaceDE w:val="0"/>
        <w:spacing w:after="0" w:line="240" w:lineRule="auto"/>
        <w:jc w:val="both"/>
        <w:rPr>
          <w:rFonts w:ascii="Times New Roman" w:hAnsi="Times New Roman"/>
        </w:rPr>
      </w:pPr>
      <w:r w:rsidRPr="00A81146">
        <w:rPr>
          <w:rFonts w:ascii="Times New Roman" w:hAnsi="Times New Roman"/>
        </w:rPr>
        <w:t>виправлення в узгоджені між Замовником та Виконавцем терміни виявлених Замовником помилок в програмному забезпеченні;</w:t>
      </w:r>
    </w:p>
    <w:p w14:paraId="20245A51" w14:textId="77777777" w:rsidR="00343422" w:rsidRPr="00A81146" w:rsidRDefault="00343422" w:rsidP="00343422">
      <w:pPr>
        <w:widowControl w:val="0"/>
        <w:numPr>
          <w:ilvl w:val="0"/>
          <w:numId w:val="21"/>
        </w:numPr>
        <w:autoSpaceDE w:val="0"/>
        <w:spacing w:after="0" w:line="240" w:lineRule="auto"/>
        <w:jc w:val="both"/>
        <w:rPr>
          <w:rFonts w:ascii="Times New Roman" w:hAnsi="Times New Roman"/>
        </w:rPr>
      </w:pPr>
      <w:r w:rsidRPr="00A81146">
        <w:rPr>
          <w:rFonts w:ascii="Times New Roman" w:hAnsi="Times New Roman"/>
        </w:rPr>
        <w:t xml:space="preserve">усунення помилок програмного забезпечення, забезпечення відновлення працездатності програмного забезпечення, що виникають при раптових відключеннях електроживлення та інших позаштатних ситуацій; </w:t>
      </w:r>
    </w:p>
    <w:p w14:paraId="2DA9A96C" w14:textId="77777777" w:rsidR="00343422" w:rsidRPr="00A81146" w:rsidRDefault="00343422" w:rsidP="00343422">
      <w:pPr>
        <w:widowControl w:val="0"/>
        <w:numPr>
          <w:ilvl w:val="0"/>
          <w:numId w:val="21"/>
        </w:numPr>
        <w:autoSpaceDE w:val="0"/>
        <w:spacing w:after="0" w:line="240" w:lineRule="auto"/>
        <w:jc w:val="both"/>
        <w:rPr>
          <w:rFonts w:ascii="Times New Roman" w:hAnsi="Times New Roman"/>
        </w:rPr>
      </w:pPr>
      <w:r w:rsidRPr="00A81146">
        <w:rPr>
          <w:rFonts w:ascii="Times New Roman" w:hAnsi="Times New Roman"/>
        </w:rPr>
        <w:t xml:space="preserve">аналіз, тестування </w:t>
      </w:r>
      <w:proofErr w:type="spellStart"/>
      <w:r w:rsidRPr="00A81146">
        <w:rPr>
          <w:rFonts w:ascii="Times New Roman" w:hAnsi="Times New Roman"/>
        </w:rPr>
        <w:t>iнформацiйних</w:t>
      </w:r>
      <w:proofErr w:type="spellEnd"/>
      <w:r w:rsidRPr="00A81146">
        <w:rPr>
          <w:rFonts w:ascii="Times New Roman" w:hAnsi="Times New Roman"/>
        </w:rPr>
        <w:t xml:space="preserve"> баз Замовника, моделювання помилок користувачів та усунення виявлених недоліків;</w:t>
      </w:r>
    </w:p>
    <w:p w14:paraId="60D55F76" w14:textId="77777777" w:rsidR="00343422" w:rsidRPr="00A81146" w:rsidRDefault="00343422" w:rsidP="00343422">
      <w:pPr>
        <w:widowControl w:val="0"/>
        <w:numPr>
          <w:ilvl w:val="0"/>
          <w:numId w:val="21"/>
        </w:numPr>
        <w:autoSpaceDE w:val="0"/>
        <w:spacing w:after="0" w:line="240" w:lineRule="auto"/>
        <w:jc w:val="both"/>
        <w:rPr>
          <w:rFonts w:ascii="Times New Roman" w:hAnsi="Times New Roman"/>
        </w:rPr>
      </w:pPr>
      <w:r w:rsidRPr="00A81146">
        <w:rPr>
          <w:rFonts w:ascii="Times New Roman" w:hAnsi="Times New Roman"/>
        </w:rPr>
        <w:t>доопрацювання  програмного забезпечення згідно вимог Замовника, які можуть бути надані як в письмовій, так і в усній формі;</w:t>
      </w:r>
    </w:p>
    <w:p w14:paraId="74BC19CA" w14:textId="77777777" w:rsidR="00343422" w:rsidRPr="00A81146" w:rsidRDefault="00343422" w:rsidP="00343422">
      <w:pPr>
        <w:widowControl w:val="0"/>
        <w:numPr>
          <w:ilvl w:val="0"/>
          <w:numId w:val="21"/>
        </w:numPr>
        <w:autoSpaceDE w:val="0"/>
        <w:spacing w:after="0" w:line="240" w:lineRule="auto"/>
        <w:jc w:val="both"/>
        <w:rPr>
          <w:rFonts w:ascii="Times New Roman" w:hAnsi="Times New Roman"/>
        </w:rPr>
      </w:pPr>
      <w:r w:rsidRPr="00A81146">
        <w:rPr>
          <w:rFonts w:ascii="Times New Roman" w:hAnsi="Times New Roman"/>
        </w:rPr>
        <w:t>внесення змін до програмного забезпечення відповідно до змін чинного законодавства;</w:t>
      </w:r>
    </w:p>
    <w:p w14:paraId="6F36581C" w14:textId="77777777" w:rsidR="00343422" w:rsidRPr="00A81146" w:rsidRDefault="00343422" w:rsidP="00343422">
      <w:pPr>
        <w:widowControl w:val="0"/>
        <w:numPr>
          <w:ilvl w:val="0"/>
          <w:numId w:val="21"/>
        </w:numPr>
        <w:autoSpaceDE w:val="0"/>
        <w:spacing w:after="0" w:line="240" w:lineRule="auto"/>
        <w:jc w:val="both"/>
        <w:rPr>
          <w:rFonts w:ascii="Times New Roman" w:hAnsi="Times New Roman"/>
        </w:rPr>
      </w:pPr>
      <w:r w:rsidRPr="00A81146">
        <w:rPr>
          <w:rFonts w:ascii="Times New Roman" w:hAnsi="Times New Roman"/>
        </w:rPr>
        <w:t>розробка додаткових друкованих, звітних форм і програм перенесення даних з / в інші програмні продукти;</w:t>
      </w:r>
    </w:p>
    <w:p w14:paraId="12DF2296" w14:textId="77777777" w:rsidR="00343422" w:rsidRPr="00A81146" w:rsidRDefault="00343422" w:rsidP="00343422">
      <w:pPr>
        <w:widowControl w:val="0"/>
        <w:numPr>
          <w:ilvl w:val="0"/>
          <w:numId w:val="21"/>
        </w:numPr>
        <w:autoSpaceDE w:val="0"/>
        <w:spacing w:after="0" w:line="240" w:lineRule="auto"/>
        <w:jc w:val="both"/>
        <w:rPr>
          <w:rFonts w:ascii="Times New Roman" w:hAnsi="Times New Roman"/>
        </w:rPr>
      </w:pPr>
      <w:r w:rsidRPr="00A81146">
        <w:rPr>
          <w:rFonts w:ascii="Times New Roman" w:hAnsi="Times New Roman"/>
        </w:rPr>
        <w:t>розробка сервісних програм по зміні / введенню даних програмного продукту;</w:t>
      </w:r>
    </w:p>
    <w:p w14:paraId="153E8413" w14:textId="77777777" w:rsidR="00343422" w:rsidRPr="00A81146" w:rsidRDefault="00343422" w:rsidP="00343422">
      <w:pPr>
        <w:widowControl w:val="0"/>
        <w:numPr>
          <w:ilvl w:val="0"/>
          <w:numId w:val="21"/>
        </w:numPr>
        <w:autoSpaceDE w:val="0"/>
        <w:spacing w:after="0" w:line="240" w:lineRule="auto"/>
        <w:jc w:val="both"/>
        <w:rPr>
          <w:rFonts w:ascii="Times New Roman" w:hAnsi="Times New Roman"/>
        </w:rPr>
      </w:pPr>
      <w:r w:rsidRPr="00A81146">
        <w:rPr>
          <w:rFonts w:ascii="Times New Roman" w:hAnsi="Times New Roman"/>
        </w:rPr>
        <w:t xml:space="preserve">організація технічної підтримки програмного забезпечення для інтеграції з єдиною державною </w:t>
      </w:r>
      <w:r w:rsidRPr="00A81146">
        <w:rPr>
          <w:rFonts w:ascii="Times New Roman" w:hAnsi="Times New Roman"/>
        </w:rPr>
        <w:lastRenderedPageBreak/>
        <w:t>електронною базою з питань освіти;</w:t>
      </w:r>
    </w:p>
    <w:p w14:paraId="1A5D8D7E" w14:textId="77777777" w:rsidR="00343422" w:rsidRPr="00A81146" w:rsidRDefault="00343422" w:rsidP="00343422">
      <w:pPr>
        <w:pStyle w:val="a9"/>
        <w:numPr>
          <w:ilvl w:val="0"/>
          <w:numId w:val="23"/>
        </w:numPr>
        <w:shd w:val="clear" w:color="auto" w:fill="FFFFFF"/>
        <w:spacing w:after="0" w:line="240" w:lineRule="auto"/>
        <w:contextualSpacing w:val="0"/>
        <w:rPr>
          <w:rFonts w:ascii="Times New Roman" w:hAnsi="Times New Roman"/>
        </w:rPr>
      </w:pPr>
      <w:r w:rsidRPr="00A81146">
        <w:rPr>
          <w:rFonts w:ascii="Times New Roman" w:hAnsi="Times New Roman"/>
        </w:rPr>
        <w:t>забезпечення безперебійного функціонування програмного забезпечення.</w:t>
      </w:r>
    </w:p>
    <w:p w14:paraId="1209E448" w14:textId="77777777" w:rsidR="00343422" w:rsidRPr="00A81146" w:rsidRDefault="00343422" w:rsidP="00343422">
      <w:pPr>
        <w:widowControl w:val="0"/>
        <w:autoSpaceDE w:val="0"/>
        <w:spacing w:after="0" w:line="240" w:lineRule="auto"/>
        <w:ind w:left="-142" w:firstLine="142"/>
        <w:jc w:val="both"/>
        <w:rPr>
          <w:rFonts w:ascii="Times New Roman" w:hAnsi="Times New Roman"/>
        </w:rPr>
      </w:pPr>
      <w:r w:rsidRPr="00A81146">
        <w:rPr>
          <w:rFonts w:ascii="Times New Roman" w:hAnsi="Times New Roman"/>
        </w:rPr>
        <w:t>2.2.</w:t>
      </w:r>
      <w:r w:rsidRPr="00A81146">
        <w:rPr>
          <w:rFonts w:ascii="Times New Roman" w:hAnsi="Times New Roman"/>
          <w:b/>
        </w:rPr>
        <w:t>Замовни</w:t>
      </w:r>
      <w:r w:rsidRPr="00A81146">
        <w:rPr>
          <w:rFonts w:ascii="Times New Roman" w:hAnsi="Times New Roman"/>
        </w:rPr>
        <w:t>к зобов'язується:</w:t>
      </w:r>
    </w:p>
    <w:p w14:paraId="208758E7" w14:textId="77777777" w:rsidR="00343422" w:rsidRPr="00A81146" w:rsidRDefault="00343422" w:rsidP="00343422">
      <w:pPr>
        <w:widowControl w:val="0"/>
        <w:numPr>
          <w:ilvl w:val="0"/>
          <w:numId w:val="22"/>
        </w:numPr>
        <w:suppressAutoHyphens/>
        <w:autoSpaceDE w:val="0"/>
        <w:spacing w:after="0" w:line="240" w:lineRule="auto"/>
        <w:ind w:left="284" w:hanging="142"/>
        <w:jc w:val="both"/>
        <w:rPr>
          <w:rFonts w:ascii="Times New Roman" w:hAnsi="Times New Roman"/>
        </w:rPr>
      </w:pPr>
      <w:r w:rsidRPr="00A81146">
        <w:rPr>
          <w:rFonts w:ascii="Times New Roman" w:hAnsi="Times New Roman"/>
        </w:rPr>
        <w:t>забезпечити надійний Інтернет-зв'язок з Системою;</w:t>
      </w:r>
    </w:p>
    <w:p w14:paraId="036A58FC" w14:textId="77777777" w:rsidR="00343422" w:rsidRPr="00A81146" w:rsidRDefault="00343422" w:rsidP="00343422">
      <w:pPr>
        <w:pStyle w:val="afe"/>
        <w:numPr>
          <w:ilvl w:val="0"/>
          <w:numId w:val="22"/>
        </w:numPr>
        <w:suppressAutoHyphens/>
        <w:spacing w:after="0" w:line="240" w:lineRule="auto"/>
        <w:ind w:left="284" w:hanging="142"/>
        <w:jc w:val="both"/>
        <w:rPr>
          <w:rFonts w:ascii="Times New Roman" w:hAnsi="Times New Roman"/>
        </w:rPr>
      </w:pPr>
      <w:r w:rsidRPr="00A81146">
        <w:rPr>
          <w:rFonts w:ascii="Times New Roman" w:hAnsi="Times New Roman"/>
        </w:rPr>
        <w:t>прийняти від Виконавця послугу, якщо вона відповідає умовам Договору, і оплатити її в розмірах і в строки, передбачені Договором;</w:t>
      </w:r>
    </w:p>
    <w:p w14:paraId="21E45E77" w14:textId="77777777" w:rsidR="00343422" w:rsidRPr="00A81146" w:rsidRDefault="00343422" w:rsidP="00343422">
      <w:pPr>
        <w:numPr>
          <w:ilvl w:val="0"/>
          <w:numId w:val="22"/>
        </w:numPr>
        <w:suppressAutoHyphens/>
        <w:spacing w:after="0" w:line="240" w:lineRule="auto"/>
        <w:ind w:left="284" w:hanging="142"/>
        <w:jc w:val="both"/>
        <w:rPr>
          <w:rFonts w:ascii="Times New Roman" w:hAnsi="Times New Roman"/>
        </w:rPr>
      </w:pPr>
      <w:r w:rsidRPr="00A81146">
        <w:rPr>
          <w:rFonts w:ascii="Times New Roman" w:hAnsi="Times New Roman"/>
        </w:rPr>
        <w:t>надавати Виконавцю інформацію, необхідну для виконання послуг.</w:t>
      </w:r>
    </w:p>
    <w:p w14:paraId="5108C76F" w14:textId="77777777" w:rsidR="00343422" w:rsidRPr="00A81146" w:rsidRDefault="00343422" w:rsidP="00343422">
      <w:pPr>
        <w:widowControl w:val="0"/>
        <w:autoSpaceDE w:val="0"/>
        <w:spacing w:after="0" w:line="240" w:lineRule="auto"/>
        <w:ind w:left="142" w:hanging="142"/>
        <w:jc w:val="both"/>
        <w:rPr>
          <w:rFonts w:ascii="Times New Roman" w:hAnsi="Times New Roman"/>
          <w:b/>
          <w:bCs/>
        </w:rPr>
      </w:pPr>
      <w:r w:rsidRPr="00A81146">
        <w:rPr>
          <w:rFonts w:ascii="Times New Roman" w:hAnsi="Times New Roman"/>
        </w:rPr>
        <w:t>2.3.</w:t>
      </w:r>
      <w:r w:rsidRPr="00A81146">
        <w:rPr>
          <w:rFonts w:ascii="Times New Roman" w:hAnsi="Times New Roman"/>
          <w:b/>
          <w:bCs/>
        </w:rPr>
        <w:t xml:space="preserve">Виконавець </w:t>
      </w:r>
      <w:r w:rsidRPr="00A81146">
        <w:rPr>
          <w:rFonts w:ascii="Times New Roman" w:hAnsi="Times New Roman"/>
        </w:rPr>
        <w:t xml:space="preserve">зобов’язується негайно знищити відомості про персональні дані на суб’єктів Системи, якщо такі будуть ним отримані в процесі виконання обов’язків згідно з умовами даного договору, не допустити поширення відомостей про персональні дані на суб’єктів Системи третій стороні. У випадку виявлення спроб третьої сторони отримати відомості з Системи блокувати такі дії та негайно інформувати про них </w:t>
      </w:r>
      <w:r w:rsidRPr="00A81146">
        <w:rPr>
          <w:rFonts w:ascii="Times New Roman" w:hAnsi="Times New Roman"/>
          <w:b/>
          <w:bCs/>
        </w:rPr>
        <w:t>Замовника.</w:t>
      </w:r>
    </w:p>
    <w:p w14:paraId="58D7BCBF" w14:textId="77777777" w:rsidR="00343422" w:rsidRPr="00A81146" w:rsidRDefault="00343422" w:rsidP="00343422">
      <w:pPr>
        <w:spacing w:after="0" w:line="240" w:lineRule="auto"/>
        <w:ind w:left="142" w:hanging="142"/>
        <w:jc w:val="both"/>
        <w:rPr>
          <w:rFonts w:ascii="Times New Roman" w:hAnsi="Times New Roman"/>
          <w:bCs/>
        </w:rPr>
      </w:pPr>
      <w:r w:rsidRPr="00A81146">
        <w:rPr>
          <w:rFonts w:ascii="Times New Roman" w:hAnsi="Times New Roman"/>
          <w:bCs/>
        </w:rPr>
        <w:t>2.4.</w:t>
      </w:r>
      <w:r w:rsidRPr="00A81146">
        <w:rPr>
          <w:rFonts w:ascii="Times New Roman" w:hAnsi="Times New Roman"/>
          <w:b/>
          <w:bCs/>
        </w:rPr>
        <w:t>Виконавец</w:t>
      </w:r>
      <w:r w:rsidRPr="00A81146">
        <w:rPr>
          <w:rFonts w:ascii="Times New Roman" w:hAnsi="Times New Roman"/>
          <w:bCs/>
        </w:rPr>
        <w:t xml:space="preserve">ь підтверджує, що він, його засновники, кінцеві </w:t>
      </w:r>
      <w:proofErr w:type="spellStart"/>
      <w:r w:rsidRPr="00A81146">
        <w:rPr>
          <w:rFonts w:ascii="Times New Roman" w:hAnsi="Times New Roman"/>
          <w:bCs/>
        </w:rPr>
        <w:t>бенефіціарні</w:t>
      </w:r>
      <w:proofErr w:type="spellEnd"/>
      <w:r w:rsidRPr="00A81146">
        <w:rPr>
          <w:rFonts w:ascii="Times New Roman" w:hAnsi="Times New Roman"/>
          <w:bCs/>
        </w:rPr>
        <w:t xml:space="preserve"> власники не є суб'єктами, до яких згідно рішення РНБО України від 28.04.2017 року та інших законодавчих актів застосовуються персональні спеціальні економічні та інші обмежувальні заходи.</w:t>
      </w:r>
    </w:p>
    <w:p w14:paraId="6770D9E7" w14:textId="77777777" w:rsidR="00343422" w:rsidRPr="00A81146" w:rsidRDefault="00343422" w:rsidP="00343422">
      <w:pPr>
        <w:spacing w:after="0" w:line="240" w:lineRule="auto"/>
        <w:ind w:left="180" w:hanging="180"/>
        <w:jc w:val="both"/>
        <w:rPr>
          <w:rFonts w:ascii="Times New Roman" w:hAnsi="Times New Roman"/>
        </w:rPr>
      </w:pPr>
    </w:p>
    <w:p w14:paraId="6F64700C" w14:textId="77777777" w:rsidR="00343422" w:rsidRPr="00A81146" w:rsidRDefault="00343422" w:rsidP="00343422">
      <w:pPr>
        <w:spacing w:after="0" w:line="240" w:lineRule="auto"/>
        <w:ind w:left="180" w:hanging="180"/>
        <w:jc w:val="center"/>
        <w:rPr>
          <w:rFonts w:ascii="Times New Roman" w:hAnsi="Times New Roman"/>
          <w:b/>
        </w:rPr>
      </w:pPr>
      <w:r w:rsidRPr="00A81146">
        <w:rPr>
          <w:rFonts w:ascii="Times New Roman" w:hAnsi="Times New Roman"/>
          <w:b/>
        </w:rPr>
        <w:t>3. Вартість i порядок розрахунків</w:t>
      </w:r>
    </w:p>
    <w:p w14:paraId="7B2B633C" w14:textId="77777777" w:rsidR="00343422" w:rsidRPr="00A81146" w:rsidRDefault="00343422" w:rsidP="00343422">
      <w:pPr>
        <w:spacing w:after="0" w:line="240" w:lineRule="auto"/>
        <w:ind w:left="180" w:hanging="180"/>
        <w:jc w:val="both"/>
        <w:rPr>
          <w:rFonts w:ascii="Times New Roman" w:hAnsi="Times New Roman"/>
        </w:rPr>
      </w:pPr>
      <w:r w:rsidRPr="00A81146">
        <w:rPr>
          <w:rFonts w:ascii="Times New Roman" w:hAnsi="Times New Roman"/>
        </w:rPr>
        <w:t xml:space="preserve">3.1. Вартість послуг даного договору складає </w:t>
      </w:r>
      <w:r w:rsidRPr="00A81146">
        <w:rPr>
          <w:rFonts w:ascii="Times New Roman" w:hAnsi="Times New Roman"/>
          <w:b/>
        </w:rPr>
        <w:t xml:space="preserve">_____________ грн </w:t>
      </w:r>
      <w:r w:rsidRPr="00A81146">
        <w:rPr>
          <w:rFonts w:ascii="Times New Roman" w:hAnsi="Times New Roman"/>
        </w:rPr>
        <w:t xml:space="preserve">(_________________________________) з/без ПДВ. </w:t>
      </w:r>
    </w:p>
    <w:p w14:paraId="4A8ADDC5" w14:textId="77777777" w:rsidR="00343422" w:rsidRPr="00A81146" w:rsidRDefault="00343422" w:rsidP="00343422">
      <w:pPr>
        <w:spacing w:after="0" w:line="240" w:lineRule="auto"/>
        <w:ind w:left="180" w:hanging="180"/>
        <w:jc w:val="both"/>
        <w:rPr>
          <w:rFonts w:ascii="Times New Roman" w:hAnsi="Times New Roman"/>
        </w:rPr>
      </w:pPr>
      <w:r w:rsidRPr="00A81146">
        <w:rPr>
          <w:rFonts w:ascii="Times New Roman" w:hAnsi="Times New Roman"/>
        </w:rPr>
        <w:t xml:space="preserve">3.2. Оплату робіт </w:t>
      </w:r>
      <w:r w:rsidRPr="00A81146">
        <w:rPr>
          <w:rFonts w:ascii="Times New Roman" w:hAnsi="Times New Roman"/>
          <w:b/>
          <w:bCs/>
        </w:rPr>
        <w:t xml:space="preserve">Замовник </w:t>
      </w:r>
      <w:r w:rsidRPr="00A81146">
        <w:rPr>
          <w:rFonts w:ascii="Times New Roman" w:hAnsi="Times New Roman"/>
        </w:rPr>
        <w:t xml:space="preserve">здійснює до 10 числа наступного місяця за надані послуги в попередньому місяці на підставі рахунків </w:t>
      </w:r>
      <w:r w:rsidRPr="00A81146">
        <w:rPr>
          <w:rFonts w:ascii="Times New Roman" w:hAnsi="Times New Roman"/>
          <w:b/>
          <w:bCs/>
        </w:rPr>
        <w:t xml:space="preserve">Виконавця </w:t>
      </w:r>
      <w:r w:rsidRPr="00A81146">
        <w:rPr>
          <w:rFonts w:ascii="Times New Roman" w:hAnsi="Times New Roman"/>
        </w:rPr>
        <w:t xml:space="preserve">i актів виконаних робіт. Перераховані </w:t>
      </w:r>
      <w:r w:rsidRPr="00A81146">
        <w:rPr>
          <w:rFonts w:ascii="Times New Roman" w:hAnsi="Times New Roman"/>
          <w:b/>
          <w:bCs/>
        </w:rPr>
        <w:t xml:space="preserve">Виконавцю </w:t>
      </w:r>
      <w:r w:rsidRPr="00A81146">
        <w:rPr>
          <w:rFonts w:ascii="Times New Roman" w:hAnsi="Times New Roman"/>
        </w:rPr>
        <w:t>кошти за виконані роботи є остаточною оплатою за надані послуги i поверненню не підлягають.</w:t>
      </w:r>
    </w:p>
    <w:p w14:paraId="4C6ABAD6" w14:textId="77777777" w:rsidR="00343422" w:rsidRPr="00A81146" w:rsidRDefault="00343422" w:rsidP="00343422">
      <w:pPr>
        <w:spacing w:after="0" w:line="240" w:lineRule="auto"/>
        <w:ind w:left="142" w:hanging="142"/>
        <w:jc w:val="both"/>
        <w:rPr>
          <w:rFonts w:ascii="Times New Roman" w:hAnsi="Times New Roman"/>
        </w:rPr>
      </w:pPr>
      <w:r w:rsidRPr="00A81146">
        <w:rPr>
          <w:rFonts w:ascii="Times New Roman" w:hAnsi="Times New Roman"/>
        </w:rPr>
        <w:t xml:space="preserve">3.3. За несвоєчасну або неповну оплату вартості робіт </w:t>
      </w:r>
      <w:r w:rsidRPr="00A81146">
        <w:rPr>
          <w:rFonts w:ascii="Times New Roman" w:hAnsi="Times New Roman"/>
          <w:b/>
          <w:bCs/>
        </w:rPr>
        <w:t xml:space="preserve">Замовник </w:t>
      </w:r>
      <w:r w:rsidRPr="00A81146">
        <w:rPr>
          <w:rFonts w:ascii="Times New Roman" w:hAnsi="Times New Roman"/>
        </w:rPr>
        <w:t xml:space="preserve">сплачує пеню на користь </w:t>
      </w:r>
      <w:r w:rsidRPr="00A81146">
        <w:rPr>
          <w:rFonts w:ascii="Times New Roman" w:hAnsi="Times New Roman"/>
          <w:b/>
          <w:bCs/>
        </w:rPr>
        <w:t xml:space="preserve">Виконавця </w:t>
      </w:r>
      <w:r w:rsidRPr="00A81146">
        <w:rPr>
          <w:rFonts w:ascii="Times New Roman" w:hAnsi="Times New Roman"/>
        </w:rPr>
        <w:t xml:space="preserve">в розмірі подвійної облікової ставки НБУ від неоплаченої суми за кожен день </w:t>
      </w:r>
      <w:proofErr w:type="spellStart"/>
      <w:r w:rsidRPr="00A81146">
        <w:rPr>
          <w:rFonts w:ascii="Times New Roman" w:hAnsi="Times New Roman"/>
        </w:rPr>
        <w:t>протермінування</w:t>
      </w:r>
      <w:proofErr w:type="spellEnd"/>
      <w:r w:rsidRPr="00A81146">
        <w:rPr>
          <w:rFonts w:ascii="Times New Roman" w:hAnsi="Times New Roman"/>
        </w:rPr>
        <w:t>.</w:t>
      </w:r>
    </w:p>
    <w:p w14:paraId="358E8FA4" w14:textId="77777777" w:rsidR="00343422" w:rsidRPr="00A81146" w:rsidRDefault="00343422" w:rsidP="00343422">
      <w:pPr>
        <w:spacing w:after="0" w:line="240" w:lineRule="auto"/>
        <w:ind w:left="142" w:hanging="142"/>
        <w:jc w:val="both"/>
        <w:rPr>
          <w:rFonts w:ascii="Times New Roman" w:hAnsi="Times New Roman"/>
        </w:rPr>
      </w:pPr>
      <w:r w:rsidRPr="00A81146">
        <w:rPr>
          <w:rFonts w:ascii="Times New Roman" w:hAnsi="Times New Roman"/>
        </w:rPr>
        <w:t xml:space="preserve">3.4. В зв'язку з формуванням ринкових економічних відносин і пов'язаними з цим змінами вартості матеріальних ресурсів, обладнання, енергоносіїв, комунальних послуг, інфляцією грошових коштів, необхідністю підвищення зарплати працівникам з метою їх соціального захисту, змінами в системі оподаткування та складом обов'язкових платежів, </w:t>
      </w:r>
      <w:r w:rsidRPr="00A81146">
        <w:rPr>
          <w:rFonts w:ascii="Times New Roman" w:hAnsi="Times New Roman"/>
          <w:b/>
          <w:bCs/>
        </w:rPr>
        <w:t xml:space="preserve">Замовник </w:t>
      </w:r>
      <w:r w:rsidRPr="00A81146">
        <w:rPr>
          <w:rFonts w:ascii="Times New Roman" w:hAnsi="Times New Roman"/>
          <w:bCs/>
        </w:rPr>
        <w:t>і</w:t>
      </w:r>
      <w:r w:rsidRPr="00A81146">
        <w:rPr>
          <w:rFonts w:ascii="Times New Roman" w:hAnsi="Times New Roman"/>
          <w:b/>
          <w:bCs/>
        </w:rPr>
        <w:t xml:space="preserve"> Виконавець </w:t>
      </w:r>
      <w:r w:rsidRPr="00A81146">
        <w:rPr>
          <w:rFonts w:ascii="Times New Roman" w:hAnsi="Times New Roman"/>
          <w:bCs/>
        </w:rPr>
        <w:t xml:space="preserve">можуть змінювати вартість робіт, що </w:t>
      </w:r>
      <w:r w:rsidRPr="00A81146">
        <w:rPr>
          <w:rFonts w:ascii="Times New Roman" w:hAnsi="Times New Roman"/>
        </w:rPr>
        <w:t>погоджують у формі Додатку до Договору, підписаного сторонами.</w:t>
      </w:r>
    </w:p>
    <w:p w14:paraId="39294FA2" w14:textId="77777777" w:rsidR="00343422" w:rsidRPr="00A81146" w:rsidRDefault="00343422" w:rsidP="00343422">
      <w:pPr>
        <w:spacing w:after="0" w:line="240" w:lineRule="auto"/>
        <w:ind w:left="360" w:hanging="360"/>
        <w:jc w:val="both"/>
        <w:rPr>
          <w:rFonts w:ascii="Times New Roman" w:hAnsi="Times New Roman"/>
        </w:rPr>
      </w:pPr>
    </w:p>
    <w:p w14:paraId="00E0D784" w14:textId="77777777" w:rsidR="00343422" w:rsidRPr="00A81146" w:rsidRDefault="00343422" w:rsidP="00343422">
      <w:pPr>
        <w:spacing w:after="0" w:line="240" w:lineRule="auto"/>
        <w:ind w:firstLine="329"/>
        <w:jc w:val="center"/>
        <w:rPr>
          <w:rFonts w:ascii="Times New Roman" w:hAnsi="Times New Roman"/>
          <w:b/>
        </w:rPr>
      </w:pPr>
      <w:r w:rsidRPr="00A81146">
        <w:rPr>
          <w:rFonts w:ascii="Times New Roman" w:hAnsi="Times New Roman"/>
          <w:b/>
        </w:rPr>
        <w:t>4. Зміни i розірвання договору</w:t>
      </w:r>
    </w:p>
    <w:p w14:paraId="4CB89860"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 xml:space="preserve">4.1. Договір може бути змінений чи розірваний за взаємною згодою сторін. </w:t>
      </w:r>
    </w:p>
    <w:p w14:paraId="60BA8845"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4.2. Якщо згоди про зміну чи розірвання договору не досягнуто, суперечки вирішуються у встановленому законодавством України порядку.</w:t>
      </w:r>
    </w:p>
    <w:p w14:paraId="6F0AABDC"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7700D3D"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1) зменшення обсягів закупівлі, зокрема з урахуванням фактичного обсягу видатків замовника;</w:t>
      </w:r>
    </w:p>
    <w:p w14:paraId="70B88971"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14:paraId="727D9B4D"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BBBE80"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4) погодження зміни ціни в договорі про закупівлю в бік зменшення (без зміни кількості (обсягу) та якості товарів, робіт і послуг);</w:t>
      </w:r>
    </w:p>
    <w:p w14:paraId="58881322"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81146">
        <w:rPr>
          <w:rFonts w:ascii="Times New Roman" w:hAnsi="Times New Roman"/>
        </w:rPr>
        <w:t>пропорційно</w:t>
      </w:r>
      <w:proofErr w:type="spellEnd"/>
      <w:r w:rsidRPr="00A81146">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A81146">
        <w:rPr>
          <w:rFonts w:ascii="Times New Roman" w:hAnsi="Times New Roman"/>
        </w:rPr>
        <w:t>пропорційно</w:t>
      </w:r>
      <w:proofErr w:type="spellEnd"/>
      <w:r w:rsidRPr="00A81146">
        <w:rPr>
          <w:rFonts w:ascii="Times New Roman" w:hAnsi="Times New Roman"/>
        </w:rPr>
        <w:t xml:space="preserve"> до зміни податкового навантаження внаслідок зміни системи оподаткування;</w:t>
      </w:r>
    </w:p>
    <w:p w14:paraId="7752E8FF"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1146">
        <w:rPr>
          <w:rFonts w:ascii="Times New Roman" w:hAnsi="Times New Roman"/>
        </w:rPr>
        <w:t>Platts</w:t>
      </w:r>
      <w:proofErr w:type="spellEnd"/>
      <w:r w:rsidRPr="00A81146">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C1832F"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404B4A" w14:textId="77777777" w:rsidR="00552180" w:rsidRDefault="00552180" w:rsidP="00343422">
      <w:pPr>
        <w:spacing w:after="0" w:line="240" w:lineRule="auto"/>
        <w:ind w:left="360" w:hanging="360"/>
        <w:jc w:val="center"/>
        <w:rPr>
          <w:rFonts w:ascii="Times New Roman" w:hAnsi="Times New Roman"/>
          <w:b/>
        </w:rPr>
      </w:pPr>
    </w:p>
    <w:p w14:paraId="1BD24374" w14:textId="6070AA40" w:rsidR="00343422" w:rsidRPr="00A81146" w:rsidRDefault="00343422" w:rsidP="00343422">
      <w:pPr>
        <w:spacing w:after="0" w:line="240" w:lineRule="auto"/>
        <w:ind w:left="360" w:hanging="360"/>
        <w:jc w:val="center"/>
        <w:rPr>
          <w:rFonts w:ascii="Times New Roman" w:hAnsi="Times New Roman"/>
          <w:b/>
        </w:rPr>
      </w:pPr>
      <w:r w:rsidRPr="00A81146">
        <w:rPr>
          <w:rFonts w:ascii="Times New Roman" w:hAnsi="Times New Roman"/>
          <w:b/>
        </w:rPr>
        <w:lastRenderedPageBreak/>
        <w:t>5. Відповідальність сторін</w:t>
      </w:r>
    </w:p>
    <w:p w14:paraId="6C7278E7"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 xml:space="preserve">5.1. За невиконання чи неналежне виконання зобов'язань по даному договору </w:t>
      </w:r>
      <w:r w:rsidRPr="00A81146">
        <w:rPr>
          <w:rFonts w:ascii="Times New Roman" w:hAnsi="Times New Roman"/>
          <w:b/>
          <w:bCs/>
        </w:rPr>
        <w:t xml:space="preserve">Виконавець </w:t>
      </w:r>
      <w:r w:rsidRPr="00A81146">
        <w:rPr>
          <w:rFonts w:ascii="Times New Roman" w:hAnsi="Times New Roman"/>
        </w:rPr>
        <w:t xml:space="preserve">i </w:t>
      </w:r>
      <w:r w:rsidRPr="00A81146">
        <w:rPr>
          <w:rFonts w:ascii="Times New Roman" w:hAnsi="Times New Roman"/>
          <w:b/>
          <w:bCs/>
        </w:rPr>
        <w:t xml:space="preserve">Замовник </w:t>
      </w:r>
      <w:r w:rsidRPr="00A81146">
        <w:rPr>
          <w:rFonts w:ascii="Times New Roman" w:hAnsi="Times New Roman"/>
        </w:rPr>
        <w:t>несуть відповідальність у відповідності з діючим законодавством України.</w:t>
      </w:r>
    </w:p>
    <w:p w14:paraId="7E9525DB"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5.2. Сторони зобов'язуються дотримуватись необхідних умов конфіденційності про умови договору i зміст виконаних робіт.</w:t>
      </w:r>
    </w:p>
    <w:p w14:paraId="3ADA5126" w14:textId="77777777" w:rsidR="00343422" w:rsidRPr="00A81146" w:rsidRDefault="00343422" w:rsidP="00343422">
      <w:pPr>
        <w:spacing w:after="0" w:line="240" w:lineRule="auto"/>
        <w:ind w:left="360" w:hanging="360"/>
        <w:jc w:val="both"/>
        <w:rPr>
          <w:rFonts w:ascii="Times New Roman" w:hAnsi="Times New Roman"/>
        </w:rPr>
      </w:pPr>
    </w:p>
    <w:p w14:paraId="6467EBC1" w14:textId="77777777" w:rsidR="00343422" w:rsidRPr="00A81146" w:rsidRDefault="00343422" w:rsidP="00343422">
      <w:pPr>
        <w:spacing w:after="0" w:line="240" w:lineRule="auto"/>
        <w:ind w:left="360" w:hanging="360"/>
        <w:jc w:val="center"/>
        <w:rPr>
          <w:rFonts w:ascii="Times New Roman" w:hAnsi="Times New Roman"/>
          <w:b/>
          <w:bCs/>
        </w:rPr>
      </w:pPr>
      <w:r w:rsidRPr="00A81146">
        <w:rPr>
          <w:rFonts w:ascii="Times New Roman" w:hAnsi="Times New Roman"/>
          <w:b/>
          <w:bCs/>
        </w:rPr>
        <w:t>6. Форс-мажорні обставини</w:t>
      </w:r>
    </w:p>
    <w:p w14:paraId="01CC39DD"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6.1.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2D4723C"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6.2.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B2F1BF2"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6.3. Строк виконання зобов'язань за цим Договором відкладається на строк дії форс-мажорних обставин.</w:t>
      </w:r>
    </w:p>
    <w:p w14:paraId="595013F0"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6.4.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7019D64C" w14:textId="77777777" w:rsidR="00343422" w:rsidRPr="00A81146" w:rsidRDefault="00343422" w:rsidP="00343422">
      <w:pPr>
        <w:spacing w:after="0" w:line="240" w:lineRule="auto"/>
        <w:ind w:left="360" w:hanging="360"/>
        <w:jc w:val="both"/>
        <w:rPr>
          <w:rFonts w:ascii="Times New Roman" w:hAnsi="Times New Roman"/>
        </w:rPr>
      </w:pPr>
    </w:p>
    <w:p w14:paraId="2A3F01F8" w14:textId="77777777" w:rsidR="00343422" w:rsidRPr="00A81146" w:rsidRDefault="00343422" w:rsidP="00343422">
      <w:pPr>
        <w:spacing w:after="0" w:line="240" w:lineRule="auto"/>
        <w:ind w:left="360" w:hanging="360"/>
        <w:jc w:val="center"/>
        <w:rPr>
          <w:rFonts w:ascii="Times New Roman" w:hAnsi="Times New Roman"/>
          <w:b/>
        </w:rPr>
      </w:pPr>
      <w:r w:rsidRPr="00A81146">
        <w:rPr>
          <w:rFonts w:ascii="Times New Roman" w:hAnsi="Times New Roman"/>
          <w:b/>
        </w:rPr>
        <w:t>7. Прикінцеві положення</w:t>
      </w:r>
    </w:p>
    <w:p w14:paraId="4E3B5159"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7.1. Цей договір вважається укладеним і набирає чинності з моменту його підписання і скріплення печатками сторін.</w:t>
      </w:r>
    </w:p>
    <w:p w14:paraId="54AC9D65"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7.2. Даний договір складається i підписується в 2 /двох/ екземплярах – по одному екземпляру кожній із сторін.</w:t>
      </w:r>
    </w:p>
    <w:p w14:paraId="7D1F1244" w14:textId="77777777" w:rsidR="00343422" w:rsidRPr="00A81146" w:rsidRDefault="00343422" w:rsidP="00343422">
      <w:pPr>
        <w:spacing w:after="0" w:line="240" w:lineRule="auto"/>
        <w:ind w:left="360" w:hanging="360"/>
        <w:jc w:val="both"/>
        <w:rPr>
          <w:rFonts w:ascii="Times New Roman" w:hAnsi="Times New Roman"/>
        </w:rPr>
      </w:pPr>
    </w:p>
    <w:p w14:paraId="2C0CAE18" w14:textId="77777777" w:rsidR="00343422" w:rsidRPr="00A81146" w:rsidRDefault="00343422" w:rsidP="00343422">
      <w:pPr>
        <w:spacing w:after="0" w:line="240" w:lineRule="auto"/>
        <w:ind w:left="360" w:hanging="360"/>
        <w:jc w:val="center"/>
        <w:rPr>
          <w:rFonts w:ascii="Times New Roman" w:hAnsi="Times New Roman"/>
          <w:b/>
        </w:rPr>
      </w:pPr>
      <w:r w:rsidRPr="00A81146">
        <w:rPr>
          <w:rFonts w:ascii="Times New Roman" w:hAnsi="Times New Roman"/>
          <w:b/>
        </w:rPr>
        <w:t>8. Строк дії договору та реквізити сторін</w:t>
      </w:r>
    </w:p>
    <w:p w14:paraId="7D7F9E10" w14:textId="77777777" w:rsidR="00343422" w:rsidRPr="00A81146" w:rsidRDefault="00343422" w:rsidP="00343422">
      <w:pPr>
        <w:spacing w:after="0" w:line="240" w:lineRule="auto"/>
        <w:ind w:left="360" w:hanging="360"/>
        <w:jc w:val="center"/>
        <w:rPr>
          <w:rFonts w:ascii="Times New Roman" w:hAnsi="Times New Roman"/>
        </w:rPr>
      </w:pPr>
    </w:p>
    <w:p w14:paraId="23DFD9BB" w14:textId="355CEC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8.1.</w:t>
      </w:r>
      <w:r w:rsidRPr="00A81146">
        <w:rPr>
          <w:rFonts w:ascii="Times New Roman" w:hAnsi="Times New Roman"/>
        </w:rPr>
        <w:tab/>
        <w:t xml:space="preserve">Строк дії договору: з дати підписання </w:t>
      </w:r>
      <w:r w:rsidR="00552180">
        <w:rPr>
          <w:rFonts w:ascii="Times New Roman" w:hAnsi="Times New Roman"/>
        </w:rPr>
        <w:t xml:space="preserve">договору </w:t>
      </w:r>
      <w:r w:rsidRPr="00A81146">
        <w:rPr>
          <w:rFonts w:ascii="Times New Roman" w:hAnsi="Times New Roman"/>
        </w:rPr>
        <w:t>по 31.12.2023 року (включно), а в частині розрахунків – до повного їх виконання.</w:t>
      </w:r>
    </w:p>
    <w:p w14:paraId="5DB08F9B" w14:textId="77777777" w:rsidR="00343422" w:rsidRPr="00A81146" w:rsidRDefault="00343422" w:rsidP="00343422">
      <w:pPr>
        <w:spacing w:after="0" w:line="240" w:lineRule="auto"/>
        <w:ind w:left="360" w:hanging="360"/>
        <w:jc w:val="both"/>
        <w:rPr>
          <w:rFonts w:ascii="Times New Roman" w:hAnsi="Times New Roman"/>
        </w:rPr>
      </w:pPr>
      <w:r w:rsidRPr="00A81146">
        <w:rPr>
          <w:rFonts w:ascii="Times New Roman" w:hAnsi="Times New Roman"/>
        </w:rPr>
        <w:t>8.2 Реквізити  сторін:</w:t>
      </w:r>
    </w:p>
    <w:tbl>
      <w:tblPr>
        <w:tblW w:w="0" w:type="auto"/>
        <w:tblLook w:val="04A0" w:firstRow="1" w:lastRow="0" w:firstColumn="1" w:lastColumn="0" w:noHBand="0" w:noVBand="1"/>
      </w:tblPr>
      <w:tblGrid>
        <w:gridCol w:w="5041"/>
        <w:gridCol w:w="4920"/>
      </w:tblGrid>
      <w:tr w:rsidR="00343422" w:rsidRPr="00A81146" w14:paraId="1B320EE6" w14:textId="77777777" w:rsidTr="000A4BA0">
        <w:trPr>
          <w:trHeight w:val="163"/>
        </w:trPr>
        <w:tc>
          <w:tcPr>
            <w:tcW w:w="5137" w:type="dxa"/>
          </w:tcPr>
          <w:p w14:paraId="598221BF" w14:textId="77777777" w:rsidR="00343422" w:rsidRPr="00A81146" w:rsidRDefault="00343422" w:rsidP="000A4BA0">
            <w:pPr>
              <w:spacing w:after="0" w:line="240" w:lineRule="auto"/>
              <w:jc w:val="center"/>
              <w:rPr>
                <w:rFonts w:ascii="Times New Roman" w:hAnsi="Times New Roman"/>
              </w:rPr>
            </w:pPr>
            <w:r w:rsidRPr="00A81146">
              <w:rPr>
                <w:rFonts w:ascii="Times New Roman" w:hAnsi="Times New Roman"/>
                <w:b/>
                <w:bCs/>
              </w:rPr>
              <w:t>Замовник</w:t>
            </w:r>
            <w:r w:rsidRPr="00A81146">
              <w:rPr>
                <w:rFonts w:ascii="Times New Roman" w:hAnsi="Times New Roman"/>
              </w:rPr>
              <w:t>:</w:t>
            </w:r>
          </w:p>
        </w:tc>
        <w:tc>
          <w:tcPr>
            <w:tcW w:w="5142" w:type="dxa"/>
          </w:tcPr>
          <w:p w14:paraId="70558090" w14:textId="77777777" w:rsidR="00343422" w:rsidRPr="00A81146" w:rsidRDefault="00343422" w:rsidP="000A4BA0">
            <w:pPr>
              <w:widowControl w:val="0"/>
              <w:autoSpaceDE w:val="0"/>
              <w:snapToGrid w:val="0"/>
              <w:spacing w:after="0" w:line="240" w:lineRule="auto"/>
              <w:jc w:val="center"/>
              <w:rPr>
                <w:rFonts w:ascii="Times New Roman" w:hAnsi="Times New Roman"/>
              </w:rPr>
            </w:pPr>
            <w:r w:rsidRPr="00A81146">
              <w:rPr>
                <w:rFonts w:ascii="Times New Roman" w:hAnsi="Times New Roman"/>
                <w:b/>
                <w:bCs/>
              </w:rPr>
              <w:t>Виконавець</w:t>
            </w:r>
            <w:r w:rsidRPr="00A81146">
              <w:rPr>
                <w:rFonts w:ascii="Times New Roman" w:hAnsi="Times New Roman"/>
              </w:rPr>
              <w:t>:</w:t>
            </w:r>
          </w:p>
        </w:tc>
      </w:tr>
      <w:tr w:rsidR="00343422" w:rsidRPr="00A81146" w14:paraId="507520F9" w14:textId="77777777" w:rsidTr="000A4BA0">
        <w:tc>
          <w:tcPr>
            <w:tcW w:w="5137" w:type="dxa"/>
          </w:tcPr>
          <w:p w14:paraId="6A724752" w14:textId="77777777" w:rsidR="00343422" w:rsidRPr="00A81146" w:rsidRDefault="00343422" w:rsidP="000A4BA0">
            <w:pPr>
              <w:tabs>
                <w:tab w:val="left" w:pos="5640"/>
              </w:tabs>
              <w:spacing w:after="0" w:line="240" w:lineRule="auto"/>
              <w:rPr>
                <w:rFonts w:ascii="Times New Roman" w:hAnsi="Times New Roman"/>
                <w:color w:val="000000"/>
                <w:szCs w:val="16"/>
              </w:rPr>
            </w:pPr>
            <w:r w:rsidRPr="00A81146">
              <w:rPr>
                <w:rFonts w:ascii="Times New Roman" w:hAnsi="Times New Roman"/>
                <w:color w:val="000000"/>
                <w:szCs w:val="16"/>
              </w:rPr>
              <w:t>Тернопільський національний</w:t>
            </w:r>
          </w:p>
          <w:p w14:paraId="3D2716B7" w14:textId="77777777" w:rsidR="00343422" w:rsidRPr="00A81146" w:rsidRDefault="00343422" w:rsidP="000A4BA0">
            <w:pPr>
              <w:tabs>
                <w:tab w:val="left" w:pos="6165"/>
              </w:tabs>
              <w:spacing w:after="0" w:line="240" w:lineRule="auto"/>
              <w:rPr>
                <w:rFonts w:ascii="Times New Roman" w:hAnsi="Times New Roman"/>
                <w:color w:val="000000"/>
                <w:szCs w:val="16"/>
              </w:rPr>
            </w:pPr>
            <w:r w:rsidRPr="00A81146">
              <w:rPr>
                <w:rFonts w:ascii="Times New Roman" w:hAnsi="Times New Roman"/>
                <w:color w:val="000000"/>
                <w:szCs w:val="16"/>
              </w:rPr>
              <w:t>педагогічний університет</w:t>
            </w:r>
          </w:p>
          <w:p w14:paraId="1F9F42F9" w14:textId="77777777" w:rsidR="00343422" w:rsidRPr="00A81146" w:rsidRDefault="00343422" w:rsidP="000A4BA0">
            <w:pPr>
              <w:tabs>
                <w:tab w:val="left" w:pos="6165"/>
              </w:tabs>
              <w:spacing w:after="0" w:line="240" w:lineRule="auto"/>
              <w:rPr>
                <w:rFonts w:ascii="Times New Roman" w:hAnsi="Times New Roman"/>
                <w:color w:val="000000"/>
                <w:szCs w:val="16"/>
              </w:rPr>
            </w:pPr>
            <w:r w:rsidRPr="00A81146">
              <w:rPr>
                <w:rFonts w:ascii="Times New Roman" w:hAnsi="Times New Roman"/>
                <w:color w:val="000000"/>
                <w:szCs w:val="16"/>
              </w:rPr>
              <w:t>імені Володимира Гнатюка,</w:t>
            </w:r>
          </w:p>
          <w:p w14:paraId="3BD911CA" w14:textId="77777777" w:rsidR="00343422" w:rsidRPr="00A81146" w:rsidRDefault="00343422" w:rsidP="000A4BA0">
            <w:pPr>
              <w:tabs>
                <w:tab w:val="left" w:pos="6165"/>
              </w:tabs>
              <w:spacing w:after="0" w:line="240" w:lineRule="auto"/>
              <w:rPr>
                <w:rFonts w:ascii="Times New Roman" w:hAnsi="Times New Roman"/>
                <w:color w:val="000000"/>
                <w:szCs w:val="16"/>
              </w:rPr>
            </w:pPr>
            <w:r w:rsidRPr="00A81146">
              <w:rPr>
                <w:rFonts w:ascii="Times New Roman" w:hAnsi="Times New Roman"/>
                <w:color w:val="000000"/>
                <w:szCs w:val="16"/>
              </w:rPr>
              <w:t>46027, м. Тернопіль, вул. М. Кривоноса, 2</w:t>
            </w:r>
          </w:p>
          <w:p w14:paraId="118C493A" w14:textId="77777777" w:rsidR="00343422" w:rsidRPr="00A81146" w:rsidRDefault="00343422" w:rsidP="000A4BA0">
            <w:pPr>
              <w:tabs>
                <w:tab w:val="left" w:pos="6120"/>
              </w:tabs>
              <w:spacing w:after="0" w:line="240" w:lineRule="auto"/>
              <w:rPr>
                <w:rFonts w:ascii="Times New Roman" w:hAnsi="Times New Roman"/>
                <w:color w:val="000000"/>
                <w:szCs w:val="16"/>
              </w:rPr>
            </w:pPr>
            <w:r w:rsidRPr="00A81146">
              <w:rPr>
                <w:rFonts w:ascii="Times New Roman" w:hAnsi="Times New Roman"/>
                <w:color w:val="000000"/>
                <w:szCs w:val="16"/>
              </w:rPr>
              <w:t>Ідентифікаційний код ЄДРПОУ 02125544</w:t>
            </w:r>
          </w:p>
          <w:p w14:paraId="4DE1FD8D" w14:textId="77777777" w:rsidR="00343422" w:rsidRPr="00A81146" w:rsidRDefault="00343422" w:rsidP="000A4BA0">
            <w:pPr>
              <w:tabs>
                <w:tab w:val="left" w:pos="6120"/>
              </w:tabs>
              <w:spacing w:after="0" w:line="240" w:lineRule="auto"/>
              <w:rPr>
                <w:rFonts w:ascii="Times New Roman" w:hAnsi="Times New Roman"/>
                <w:color w:val="000000"/>
                <w:szCs w:val="16"/>
              </w:rPr>
            </w:pPr>
            <w:r w:rsidRPr="00A81146">
              <w:rPr>
                <w:rFonts w:ascii="Times New Roman" w:hAnsi="Times New Roman"/>
                <w:color w:val="000000"/>
                <w:szCs w:val="16"/>
              </w:rPr>
              <w:t>Р\р UA608201720343160003000005650, UA548201720343190002000005650, UA768201720343151003200005650, UA068201720343161003300005650, UA708201720343181002200005650</w:t>
            </w:r>
          </w:p>
          <w:p w14:paraId="71C8EF00" w14:textId="77777777" w:rsidR="00343422" w:rsidRPr="00A81146" w:rsidRDefault="00343422" w:rsidP="000A4BA0">
            <w:pPr>
              <w:tabs>
                <w:tab w:val="left" w:pos="6120"/>
              </w:tabs>
              <w:spacing w:after="0" w:line="240" w:lineRule="auto"/>
              <w:rPr>
                <w:rFonts w:ascii="Times New Roman" w:hAnsi="Times New Roman"/>
                <w:color w:val="000000"/>
                <w:szCs w:val="16"/>
              </w:rPr>
            </w:pPr>
            <w:r w:rsidRPr="00A81146">
              <w:rPr>
                <w:rFonts w:ascii="Times New Roman" w:hAnsi="Times New Roman"/>
                <w:color w:val="000000"/>
                <w:szCs w:val="16"/>
              </w:rPr>
              <w:t>в ДКСУ м. Київ в м. Київ</w:t>
            </w:r>
          </w:p>
          <w:p w14:paraId="4485B89A" w14:textId="77777777" w:rsidR="00343422" w:rsidRPr="00A81146" w:rsidRDefault="00343422" w:rsidP="000A4BA0">
            <w:pPr>
              <w:tabs>
                <w:tab w:val="left" w:pos="1695"/>
              </w:tabs>
              <w:spacing w:after="0" w:line="240" w:lineRule="auto"/>
              <w:rPr>
                <w:rFonts w:ascii="Times New Roman" w:hAnsi="Times New Roman"/>
                <w:color w:val="000000"/>
                <w:szCs w:val="16"/>
              </w:rPr>
            </w:pPr>
            <w:r w:rsidRPr="00A81146">
              <w:rPr>
                <w:rFonts w:ascii="Times New Roman" w:hAnsi="Times New Roman"/>
                <w:color w:val="000000"/>
                <w:szCs w:val="16"/>
              </w:rPr>
              <w:t>ІПН 021255419183</w:t>
            </w:r>
          </w:p>
          <w:p w14:paraId="5907D179" w14:textId="77777777" w:rsidR="00343422" w:rsidRPr="00A81146" w:rsidRDefault="00343422" w:rsidP="000A4BA0">
            <w:pPr>
              <w:tabs>
                <w:tab w:val="left" w:pos="4320"/>
              </w:tabs>
              <w:spacing w:after="0" w:line="240" w:lineRule="auto"/>
              <w:rPr>
                <w:rFonts w:ascii="Times New Roman" w:hAnsi="Times New Roman"/>
                <w:color w:val="000000"/>
                <w:szCs w:val="16"/>
              </w:rPr>
            </w:pPr>
            <w:r w:rsidRPr="00A81146">
              <w:rPr>
                <w:rFonts w:ascii="Times New Roman" w:hAnsi="Times New Roman"/>
                <w:color w:val="000000"/>
                <w:szCs w:val="16"/>
              </w:rPr>
              <w:t>Свідоцтво платника ПДВ №26751816</w:t>
            </w:r>
          </w:p>
          <w:p w14:paraId="1BFBED85" w14:textId="77777777" w:rsidR="00343422" w:rsidRPr="00A81146" w:rsidRDefault="00343422" w:rsidP="000A4BA0">
            <w:pPr>
              <w:tabs>
                <w:tab w:val="left" w:pos="6120"/>
              </w:tabs>
              <w:spacing w:after="0" w:line="240" w:lineRule="auto"/>
              <w:rPr>
                <w:rFonts w:ascii="Times New Roman" w:hAnsi="Times New Roman"/>
                <w:color w:val="000000"/>
                <w:szCs w:val="16"/>
              </w:rPr>
            </w:pPr>
            <w:proofErr w:type="spellStart"/>
            <w:r w:rsidRPr="00A81146">
              <w:rPr>
                <w:rFonts w:ascii="Times New Roman" w:hAnsi="Times New Roman"/>
                <w:color w:val="000000"/>
                <w:szCs w:val="16"/>
              </w:rPr>
              <w:t>тел</w:t>
            </w:r>
            <w:proofErr w:type="spellEnd"/>
            <w:r w:rsidRPr="00A81146">
              <w:rPr>
                <w:rFonts w:ascii="Times New Roman" w:hAnsi="Times New Roman"/>
                <w:color w:val="000000"/>
                <w:szCs w:val="16"/>
              </w:rPr>
              <w:t>.: (0352) 43-58-76</w:t>
            </w:r>
          </w:p>
          <w:p w14:paraId="2AD3C3A3" w14:textId="77777777" w:rsidR="00343422" w:rsidRPr="00A81146" w:rsidRDefault="00343422" w:rsidP="000A4BA0">
            <w:pPr>
              <w:tabs>
                <w:tab w:val="left" w:pos="6120"/>
              </w:tabs>
              <w:spacing w:after="0" w:line="240" w:lineRule="auto"/>
              <w:rPr>
                <w:rFonts w:ascii="Times New Roman" w:hAnsi="Times New Roman"/>
                <w:color w:val="000000"/>
                <w:szCs w:val="16"/>
              </w:rPr>
            </w:pPr>
            <w:r w:rsidRPr="00A81146">
              <w:rPr>
                <w:rFonts w:ascii="Times New Roman" w:hAnsi="Times New Roman"/>
                <w:color w:val="000000"/>
                <w:szCs w:val="16"/>
              </w:rPr>
              <w:t>E-</w:t>
            </w:r>
            <w:proofErr w:type="spellStart"/>
            <w:r w:rsidRPr="00A81146">
              <w:rPr>
                <w:rFonts w:ascii="Times New Roman" w:hAnsi="Times New Roman"/>
                <w:color w:val="000000"/>
                <w:szCs w:val="16"/>
              </w:rPr>
              <w:t>mail</w:t>
            </w:r>
            <w:proofErr w:type="spellEnd"/>
            <w:r w:rsidRPr="00A81146">
              <w:rPr>
                <w:rFonts w:ascii="Times New Roman" w:hAnsi="Times New Roman"/>
                <w:color w:val="000000"/>
                <w:szCs w:val="16"/>
              </w:rPr>
              <w:t>: info@tnpu.edu.ua</w:t>
            </w:r>
          </w:p>
          <w:p w14:paraId="19050029" w14:textId="77777777" w:rsidR="00343422" w:rsidRPr="00A81146" w:rsidRDefault="00343422" w:rsidP="000A4BA0">
            <w:pPr>
              <w:spacing w:after="0" w:line="240" w:lineRule="auto"/>
              <w:rPr>
                <w:rFonts w:ascii="Times New Roman" w:hAnsi="Times New Roman"/>
                <w:color w:val="000000"/>
                <w:szCs w:val="16"/>
              </w:rPr>
            </w:pPr>
          </w:p>
          <w:p w14:paraId="6FE3E45B" w14:textId="77777777" w:rsidR="00343422" w:rsidRPr="00A81146" w:rsidRDefault="00343422" w:rsidP="000A4BA0">
            <w:pPr>
              <w:tabs>
                <w:tab w:val="left" w:pos="6120"/>
              </w:tabs>
              <w:spacing w:after="0" w:line="240" w:lineRule="auto"/>
              <w:rPr>
                <w:rFonts w:ascii="Times New Roman" w:hAnsi="Times New Roman"/>
                <w:color w:val="000000"/>
                <w:szCs w:val="16"/>
              </w:rPr>
            </w:pPr>
            <w:r w:rsidRPr="00A81146">
              <w:rPr>
                <w:rFonts w:ascii="Times New Roman" w:hAnsi="Times New Roman"/>
                <w:color w:val="000000"/>
                <w:szCs w:val="16"/>
              </w:rPr>
              <w:t>__________ /______________/_____________</w:t>
            </w:r>
          </w:p>
          <w:p w14:paraId="14BC717F" w14:textId="77777777" w:rsidR="00343422" w:rsidRPr="00A81146" w:rsidRDefault="00343422" w:rsidP="000A4BA0">
            <w:pPr>
              <w:widowControl w:val="0"/>
              <w:autoSpaceDE w:val="0"/>
              <w:snapToGrid w:val="0"/>
              <w:spacing w:after="0" w:line="240" w:lineRule="auto"/>
              <w:rPr>
                <w:rFonts w:ascii="Times New Roman" w:hAnsi="Times New Roman"/>
              </w:rPr>
            </w:pPr>
            <w:r w:rsidRPr="00A81146">
              <w:rPr>
                <w:rFonts w:ascii="Times New Roman" w:hAnsi="Times New Roman"/>
                <w:color w:val="000000"/>
                <w:szCs w:val="16"/>
              </w:rPr>
              <w:t xml:space="preserve">                                                М.П.</w:t>
            </w:r>
          </w:p>
        </w:tc>
        <w:tc>
          <w:tcPr>
            <w:tcW w:w="5142" w:type="dxa"/>
          </w:tcPr>
          <w:p w14:paraId="1C5AC11F" w14:textId="77777777" w:rsidR="00343422" w:rsidRPr="00A81146" w:rsidRDefault="00343422" w:rsidP="000A4BA0">
            <w:pPr>
              <w:spacing w:after="0" w:line="240" w:lineRule="auto"/>
              <w:rPr>
                <w:rFonts w:ascii="Times New Roman" w:hAnsi="Times New Roman"/>
                <w:b/>
              </w:rPr>
            </w:pPr>
          </w:p>
          <w:p w14:paraId="60AF8DA3" w14:textId="77777777" w:rsidR="00343422" w:rsidRPr="00A81146" w:rsidRDefault="00343422" w:rsidP="000A4BA0">
            <w:pPr>
              <w:spacing w:after="0" w:line="240" w:lineRule="auto"/>
              <w:rPr>
                <w:rFonts w:ascii="Times New Roman" w:hAnsi="Times New Roman"/>
                <w:b/>
              </w:rPr>
            </w:pPr>
          </w:p>
          <w:p w14:paraId="49D99C14" w14:textId="77777777" w:rsidR="00343422" w:rsidRPr="00A81146" w:rsidRDefault="00343422" w:rsidP="000A4BA0">
            <w:pPr>
              <w:spacing w:after="0" w:line="240" w:lineRule="auto"/>
              <w:rPr>
                <w:rFonts w:ascii="Times New Roman" w:hAnsi="Times New Roman"/>
              </w:rPr>
            </w:pPr>
          </w:p>
          <w:p w14:paraId="3C457A64" w14:textId="77777777" w:rsidR="00343422" w:rsidRPr="00A81146" w:rsidRDefault="00343422" w:rsidP="000A4BA0">
            <w:pPr>
              <w:spacing w:after="0" w:line="240" w:lineRule="auto"/>
              <w:jc w:val="both"/>
              <w:rPr>
                <w:rFonts w:ascii="Times New Roman" w:hAnsi="Times New Roman"/>
              </w:rPr>
            </w:pPr>
          </w:p>
        </w:tc>
      </w:tr>
    </w:tbl>
    <w:p w14:paraId="387ED7B6" w14:textId="77777777" w:rsidR="00343422" w:rsidRPr="00A81146" w:rsidRDefault="00343422" w:rsidP="00343422">
      <w:pPr>
        <w:spacing w:after="0" w:line="240" w:lineRule="auto"/>
        <w:ind w:firstLine="329"/>
        <w:jc w:val="both"/>
        <w:rPr>
          <w:rFonts w:ascii="Times New Roman" w:hAnsi="Times New Roman"/>
        </w:rPr>
      </w:pPr>
    </w:p>
    <w:p w14:paraId="75262021" w14:textId="77777777" w:rsidR="00343422" w:rsidRPr="00A81146" w:rsidRDefault="00343422" w:rsidP="00343422">
      <w:pPr>
        <w:spacing w:after="0" w:line="240" w:lineRule="auto"/>
        <w:jc w:val="center"/>
        <w:rPr>
          <w:rFonts w:ascii="Times New Roman" w:hAnsi="Times New Roman"/>
          <w:b/>
          <w:lang w:eastAsia="uk-UA"/>
        </w:rPr>
      </w:pPr>
    </w:p>
    <w:p w14:paraId="52AB88F9" w14:textId="77777777" w:rsidR="00343422" w:rsidRPr="00A81146" w:rsidRDefault="00343422" w:rsidP="00343422">
      <w:pPr>
        <w:spacing w:after="0" w:line="240" w:lineRule="auto"/>
        <w:rPr>
          <w:rFonts w:ascii="Times New Roman" w:hAnsi="Times New Roman"/>
          <w:sz w:val="25"/>
          <w:szCs w:val="25"/>
          <w:lang w:eastAsia="uk-UA"/>
        </w:rPr>
      </w:pPr>
    </w:p>
    <w:p w14:paraId="19B2A362" w14:textId="77777777" w:rsidR="00343422" w:rsidRPr="00A81146" w:rsidRDefault="00343422" w:rsidP="00343422">
      <w:pPr>
        <w:spacing w:after="160" w:line="259" w:lineRule="auto"/>
        <w:rPr>
          <w:rFonts w:ascii="Times New Roman" w:hAnsi="Times New Roman"/>
          <w:b/>
          <w:sz w:val="24"/>
          <w:szCs w:val="24"/>
          <w:lang w:eastAsia="ar-SA"/>
        </w:rPr>
      </w:pPr>
      <w:r w:rsidRPr="00A81146">
        <w:rPr>
          <w:rFonts w:ascii="Times New Roman" w:hAnsi="Times New Roman"/>
          <w:b/>
          <w:sz w:val="24"/>
          <w:szCs w:val="24"/>
          <w:lang w:eastAsia="ar-SA"/>
        </w:rPr>
        <w:br w:type="page"/>
      </w:r>
    </w:p>
    <w:p w14:paraId="7532A1CB" w14:textId="77777777" w:rsidR="00343422" w:rsidRPr="00A81146" w:rsidRDefault="00343422" w:rsidP="00343422">
      <w:pPr>
        <w:tabs>
          <w:tab w:val="left" w:pos="540"/>
          <w:tab w:val="left" w:pos="720"/>
          <w:tab w:val="left" w:pos="4005"/>
        </w:tabs>
        <w:suppressAutoHyphens/>
        <w:spacing w:after="0" w:line="240" w:lineRule="auto"/>
        <w:jc w:val="right"/>
        <w:rPr>
          <w:rFonts w:ascii="Times New Roman" w:hAnsi="Times New Roman"/>
          <w:b/>
          <w:sz w:val="24"/>
          <w:szCs w:val="24"/>
          <w:lang w:eastAsia="ar-SA"/>
        </w:rPr>
      </w:pPr>
      <w:r w:rsidRPr="00A81146">
        <w:rPr>
          <w:rFonts w:ascii="Times New Roman" w:hAnsi="Times New Roman"/>
          <w:b/>
          <w:sz w:val="24"/>
          <w:szCs w:val="24"/>
          <w:lang w:eastAsia="ar-SA"/>
        </w:rPr>
        <w:lastRenderedPageBreak/>
        <w:t>Додаток 1 до Договору №______</w:t>
      </w:r>
    </w:p>
    <w:p w14:paraId="3275D59E" w14:textId="77777777" w:rsidR="00343422" w:rsidRPr="00A81146" w:rsidRDefault="00343422" w:rsidP="00343422">
      <w:pPr>
        <w:tabs>
          <w:tab w:val="left" w:pos="540"/>
          <w:tab w:val="left" w:pos="720"/>
          <w:tab w:val="left" w:pos="4005"/>
        </w:tabs>
        <w:suppressAutoHyphens/>
        <w:spacing w:after="0" w:line="240" w:lineRule="auto"/>
        <w:ind w:firstLine="567"/>
        <w:jc w:val="right"/>
        <w:rPr>
          <w:rFonts w:ascii="Times New Roman" w:hAnsi="Times New Roman"/>
          <w:b/>
          <w:sz w:val="24"/>
          <w:szCs w:val="24"/>
          <w:lang w:eastAsia="ar-SA"/>
        </w:rPr>
      </w:pPr>
      <w:r w:rsidRPr="00A81146">
        <w:rPr>
          <w:rFonts w:ascii="Times New Roman" w:hAnsi="Times New Roman"/>
          <w:b/>
          <w:sz w:val="24"/>
          <w:szCs w:val="24"/>
          <w:lang w:eastAsia="ar-SA"/>
        </w:rPr>
        <w:t xml:space="preserve">від «_____» ___________ 20__ року </w:t>
      </w:r>
    </w:p>
    <w:p w14:paraId="6D90E563" w14:textId="77777777" w:rsidR="00343422" w:rsidRPr="00A81146" w:rsidRDefault="00343422" w:rsidP="00343422">
      <w:pPr>
        <w:tabs>
          <w:tab w:val="left" w:pos="540"/>
          <w:tab w:val="left" w:pos="720"/>
          <w:tab w:val="left" w:pos="4005"/>
        </w:tabs>
        <w:suppressAutoHyphens/>
        <w:spacing w:after="0" w:line="240" w:lineRule="auto"/>
        <w:ind w:firstLine="567"/>
        <w:jc w:val="right"/>
        <w:rPr>
          <w:rFonts w:ascii="Times New Roman" w:hAnsi="Times New Roman"/>
          <w:b/>
          <w:sz w:val="24"/>
          <w:szCs w:val="24"/>
          <w:lang w:eastAsia="ar-SA"/>
        </w:rPr>
      </w:pPr>
    </w:p>
    <w:p w14:paraId="6ABD02BE" w14:textId="77777777" w:rsidR="00343422" w:rsidRPr="00A81146" w:rsidRDefault="00343422" w:rsidP="00343422">
      <w:pPr>
        <w:tabs>
          <w:tab w:val="left" w:pos="540"/>
          <w:tab w:val="left" w:pos="720"/>
          <w:tab w:val="left" w:pos="4005"/>
        </w:tabs>
        <w:suppressAutoHyphens/>
        <w:spacing w:after="0" w:line="240" w:lineRule="auto"/>
        <w:ind w:firstLine="567"/>
        <w:jc w:val="right"/>
        <w:rPr>
          <w:rFonts w:ascii="Times New Roman" w:hAnsi="Times New Roman"/>
          <w:b/>
          <w:sz w:val="24"/>
          <w:szCs w:val="24"/>
          <w:lang w:eastAsia="ar-SA"/>
        </w:rPr>
      </w:pPr>
    </w:p>
    <w:p w14:paraId="701F35EC" w14:textId="77777777" w:rsidR="00343422" w:rsidRPr="00A81146" w:rsidRDefault="00343422" w:rsidP="00343422">
      <w:pPr>
        <w:tabs>
          <w:tab w:val="left" w:pos="540"/>
          <w:tab w:val="left" w:pos="720"/>
          <w:tab w:val="left" w:pos="4005"/>
        </w:tabs>
        <w:suppressAutoHyphens/>
        <w:spacing w:after="0" w:line="240" w:lineRule="auto"/>
        <w:ind w:firstLine="567"/>
        <w:jc w:val="center"/>
        <w:rPr>
          <w:rFonts w:ascii="Times New Roman" w:hAnsi="Times New Roman"/>
          <w:b/>
          <w:sz w:val="24"/>
          <w:szCs w:val="24"/>
          <w:lang w:eastAsia="ar-SA"/>
        </w:rPr>
      </w:pPr>
      <w:r w:rsidRPr="00A81146">
        <w:rPr>
          <w:rFonts w:ascii="Times New Roman" w:hAnsi="Times New Roman"/>
          <w:b/>
          <w:noProof/>
          <w:sz w:val="24"/>
          <w:szCs w:val="24"/>
        </w:rPr>
        <w:t>СПЕЦИФІКАЦІЯ ПОСЛУГ</w:t>
      </w:r>
    </w:p>
    <w:p w14:paraId="78648515" w14:textId="77777777" w:rsidR="00343422" w:rsidRPr="00A81146" w:rsidRDefault="00343422" w:rsidP="00343422">
      <w:pPr>
        <w:tabs>
          <w:tab w:val="left" w:pos="540"/>
          <w:tab w:val="left" w:pos="720"/>
          <w:tab w:val="left" w:pos="4005"/>
        </w:tabs>
        <w:suppressAutoHyphens/>
        <w:spacing w:after="0" w:line="240" w:lineRule="auto"/>
        <w:ind w:firstLine="567"/>
        <w:jc w:val="center"/>
        <w:rPr>
          <w:rFonts w:ascii="Times New Roman" w:hAnsi="Times New Roman"/>
          <w:b/>
          <w:sz w:val="24"/>
          <w:szCs w:val="24"/>
          <w:lang w:eastAsia="ar-SA"/>
        </w:rPr>
      </w:pPr>
    </w:p>
    <w:p w14:paraId="43527BA0" w14:textId="77777777" w:rsidR="00343422" w:rsidRPr="00A81146" w:rsidRDefault="00343422" w:rsidP="00343422">
      <w:pPr>
        <w:widowControl w:val="0"/>
        <w:spacing w:after="0" w:line="240" w:lineRule="auto"/>
        <w:ind w:firstLine="567"/>
        <w:rPr>
          <w:rFonts w:ascii="Times New Roman" w:hAnsi="Times New Roman"/>
          <w:sz w:val="24"/>
        </w:rPr>
      </w:pPr>
      <w:r w:rsidRPr="00A81146">
        <w:rPr>
          <w:rFonts w:ascii="Times New Roman" w:hAnsi="Times New Roman"/>
          <w:sz w:val="24"/>
        </w:rPr>
        <w:t xml:space="preserve">Цим Додатком визначається кошторисна вартість послуг:             </w:t>
      </w:r>
    </w:p>
    <w:p w14:paraId="4E5D92D9" w14:textId="77777777" w:rsidR="00343422" w:rsidRPr="00A81146" w:rsidRDefault="00343422" w:rsidP="00343422">
      <w:pPr>
        <w:widowControl w:val="0"/>
        <w:spacing w:after="0" w:line="240" w:lineRule="auto"/>
        <w:jc w:val="both"/>
        <w:rPr>
          <w:rFonts w:ascii="Times New Roman" w:hAnsi="Times New Roman"/>
          <w:sz w:val="24"/>
        </w:rPr>
      </w:pPr>
    </w:p>
    <w:tbl>
      <w:tblPr>
        <w:tblW w:w="0" w:type="auto"/>
        <w:tblInd w:w="108" w:type="dxa"/>
        <w:tblLayout w:type="fixed"/>
        <w:tblLook w:val="0000" w:firstRow="0" w:lastRow="0" w:firstColumn="0" w:lastColumn="0" w:noHBand="0" w:noVBand="0"/>
      </w:tblPr>
      <w:tblGrid>
        <w:gridCol w:w="549"/>
        <w:gridCol w:w="4730"/>
        <w:gridCol w:w="1336"/>
        <w:gridCol w:w="1323"/>
        <w:gridCol w:w="1752"/>
      </w:tblGrid>
      <w:tr w:rsidR="00343422" w:rsidRPr="00A81146" w14:paraId="5D222FBC" w14:textId="77777777" w:rsidTr="000A4BA0">
        <w:tc>
          <w:tcPr>
            <w:tcW w:w="549" w:type="dxa"/>
            <w:tcBorders>
              <w:top w:val="single" w:sz="4" w:space="0" w:color="000000"/>
              <w:left w:val="single" w:sz="4" w:space="0" w:color="000000"/>
              <w:bottom w:val="single" w:sz="4" w:space="0" w:color="000000"/>
            </w:tcBorders>
            <w:shd w:val="clear" w:color="auto" w:fill="auto"/>
            <w:vAlign w:val="center"/>
          </w:tcPr>
          <w:p w14:paraId="76D773FB" w14:textId="77777777" w:rsidR="00343422" w:rsidRPr="00A81146" w:rsidRDefault="00343422" w:rsidP="000A4BA0">
            <w:pPr>
              <w:snapToGrid w:val="0"/>
              <w:spacing w:after="0" w:line="240" w:lineRule="auto"/>
              <w:ind w:left="-3" w:right="-378"/>
              <w:rPr>
                <w:rFonts w:ascii="Times New Roman" w:hAnsi="Times New Roman"/>
                <w:sz w:val="24"/>
              </w:rPr>
            </w:pPr>
            <w:r w:rsidRPr="00A81146">
              <w:rPr>
                <w:rFonts w:ascii="Times New Roman" w:hAnsi="Times New Roman"/>
                <w:sz w:val="24"/>
              </w:rPr>
              <w:t>№</w:t>
            </w:r>
          </w:p>
          <w:p w14:paraId="42896CA1" w14:textId="77777777" w:rsidR="00343422" w:rsidRPr="00A81146" w:rsidRDefault="00343422" w:rsidP="000A4BA0">
            <w:pPr>
              <w:snapToGrid w:val="0"/>
              <w:spacing w:after="0" w:line="240" w:lineRule="auto"/>
              <w:ind w:left="-3" w:right="-378"/>
              <w:rPr>
                <w:rFonts w:ascii="Times New Roman" w:hAnsi="Times New Roman"/>
                <w:sz w:val="24"/>
              </w:rPr>
            </w:pPr>
            <w:r w:rsidRPr="00A81146">
              <w:rPr>
                <w:rFonts w:ascii="Times New Roman" w:hAnsi="Times New Roman"/>
                <w:sz w:val="24"/>
              </w:rPr>
              <w:t>п/п</w:t>
            </w:r>
          </w:p>
        </w:tc>
        <w:tc>
          <w:tcPr>
            <w:tcW w:w="4730" w:type="dxa"/>
            <w:tcBorders>
              <w:top w:val="single" w:sz="4" w:space="0" w:color="000000"/>
              <w:left w:val="single" w:sz="4" w:space="0" w:color="000000"/>
              <w:bottom w:val="single" w:sz="4" w:space="0" w:color="000000"/>
            </w:tcBorders>
            <w:shd w:val="clear" w:color="auto" w:fill="auto"/>
          </w:tcPr>
          <w:p w14:paraId="2D192D7D" w14:textId="77777777" w:rsidR="00343422" w:rsidRPr="00A81146" w:rsidRDefault="00343422" w:rsidP="000A4BA0">
            <w:pPr>
              <w:snapToGrid w:val="0"/>
              <w:spacing w:after="0" w:line="240" w:lineRule="auto"/>
              <w:ind w:left="582" w:right="57"/>
              <w:jc w:val="center"/>
              <w:rPr>
                <w:rFonts w:ascii="Times New Roman" w:hAnsi="Times New Roman"/>
                <w:sz w:val="24"/>
              </w:rPr>
            </w:pPr>
            <w:r w:rsidRPr="00A81146">
              <w:rPr>
                <w:rFonts w:ascii="Times New Roman" w:hAnsi="Times New Roman"/>
                <w:sz w:val="24"/>
              </w:rPr>
              <w:t>Назва послуги</w:t>
            </w:r>
          </w:p>
        </w:tc>
        <w:tc>
          <w:tcPr>
            <w:tcW w:w="1336" w:type="dxa"/>
            <w:tcBorders>
              <w:top w:val="single" w:sz="4" w:space="0" w:color="000000"/>
              <w:left w:val="single" w:sz="4" w:space="0" w:color="000000"/>
              <w:bottom w:val="single" w:sz="4" w:space="0" w:color="000000"/>
            </w:tcBorders>
            <w:shd w:val="clear" w:color="auto" w:fill="auto"/>
          </w:tcPr>
          <w:p w14:paraId="39F2D573" w14:textId="77777777" w:rsidR="00343422" w:rsidRPr="00A81146" w:rsidRDefault="00343422" w:rsidP="000A4BA0">
            <w:pPr>
              <w:snapToGrid w:val="0"/>
              <w:spacing w:after="0" w:line="240" w:lineRule="auto"/>
              <w:ind w:right="57"/>
              <w:jc w:val="center"/>
              <w:rPr>
                <w:rFonts w:ascii="Times New Roman" w:hAnsi="Times New Roman"/>
                <w:sz w:val="24"/>
              </w:rPr>
            </w:pPr>
            <w:r w:rsidRPr="00A81146">
              <w:rPr>
                <w:rFonts w:ascii="Times New Roman" w:hAnsi="Times New Roman"/>
                <w:sz w:val="24"/>
              </w:rPr>
              <w:t>Кількість, послуга</w:t>
            </w:r>
          </w:p>
        </w:tc>
        <w:tc>
          <w:tcPr>
            <w:tcW w:w="1323" w:type="dxa"/>
            <w:tcBorders>
              <w:top w:val="single" w:sz="4" w:space="0" w:color="000000"/>
              <w:left w:val="single" w:sz="4" w:space="0" w:color="000000"/>
              <w:bottom w:val="single" w:sz="4" w:space="0" w:color="000000"/>
            </w:tcBorders>
            <w:shd w:val="clear" w:color="auto" w:fill="auto"/>
          </w:tcPr>
          <w:p w14:paraId="33F369BB" w14:textId="77777777" w:rsidR="00343422" w:rsidRPr="00A81146" w:rsidRDefault="00343422" w:rsidP="000A4BA0">
            <w:pPr>
              <w:snapToGrid w:val="0"/>
              <w:spacing w:after="0" w:line="240" w:lineRule="auto"/>
              <w:ind w:right="57"/>
              <w:jc w:val="center"/>
              <w:rPr>
                <w:rFonts w:ascii="Times New Roman" w:hAnsi="Times New Roman"/>
                <w:sz w:val="24"/>
              </w:rPr>
            </w:pPr>
            <w:r w:rsidRPr="00A81146">
              <w:rPr>
                <w:rFonts w:ascii="Times New Roman" w:hAnsi="Times New Roman"/>
                <w:sz w:val="24"/>
              </w:rPr>
              <w:t>Ціна,  грн.</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1C2BF351" w14:textId="77777777" w:rsidR="00343422" w:rsidRPr="00A81146" w:rsidRDefault="00343422" w:rsidP="000A4BA0">
            <w:pPr>
              <w:snapToGrid w:val="0"/>
              <w:spacing w:after="0" w:line="240" w:lineRule="auto"/>
              <w:ind w:right="57"/>
              <w:jc w:val="center"/>
              <w:rPr>
                <w:rFonts w:ascii="Times New Roman" w:hAnsi="Times New Roman"/>
                <w:sz w:val="24"/>
              </w:rPr>
            </w:pPr>
            <w:r w:rsidRPr="00A81146">
              <w:rPr>
                <w:rFonts w:ascii="Times New Roman" w:hAnsi="Times New Roman"/>
                <w:sz w:val="24"/>
              </w:rPr>
              <w:t>Вартість, грн.</w:t>
            </w:r>
          </w:p>
        </w:tc>
      </w:tr>
      <w:tr w:rsidR="00343422" w:rsidRPr="00A81146" w14:paraId="634E1C58" w14:textId="77777777" w:rsidTr="000A4BA0">
        <w:trPr>
          <w:trHeight w:val="343"/>
        </w:trPr>
        <w:tc>
          <w:tcPr>
            <w:tcW w:w="549" w:type="dxa"/>
            <w:tcBorders>
              <w:top w:val="single" w:sz="4" w:space="0" w:color="000000"/>
              <w:left w:val="single" w:sz="4" w:space="0" w:color="000000"/>
              <w:bottom w:val="single" w:sz="4" w:space="0" w:color="000000"/>
            </w:tcBorders>
            <w:shd w:val="clear" w:color="auto" w:fill="auto"/>
          </w:tcPr>
          <w:p w14:paraId="038E19D0" w14:textId="77777777" w:rsidR="00343422" w:rsidRPr="00A81146" w:rsidRDefault="00343422" w:rsidP="000A4BA0">
            <w:pPr>
              <w:snapToGrid w:val="0"/>
              <w:spacing w:after="0" w:line="240" w:lineRule="auto"/>
              <w:ind w:left="-3" w:right="-378"/>
              <w:rPr>
                <w:rFonts w:ascii="Times New Roman" w:hAnsi="Times New Roman"/>
                <w:sz w:val="24"/>
              </w:rPr>
            </w:pPr>
            <w:r w:rsidRPr="00A81146">
              <w:rPr>
                <w:rFonts w:ascii="Times New Roman" w:hAnsi="Times New Roman"/>
                <w:sz w:val="24"/>
              </w:rPr>
              <w:t>1</w:t>
            </w:r>
          </w:p>
        </w:tc>
        <w:tc>
          <w:tcPr>
            <w:tcW w:w="4730" w:type="dxa"/>
            <w:tcBorders>
              <w:top w:val="single" w:sz="4" w:space="0" w:color="000000"/>
              <w:left w:val="single" w:sz="4" w:space="0" w:color="000000"/>
              <w:bottom w:val="single" w:sz="4" w:space="0" w:color="000000"/>
            </w:tcBorders>
            <w:shd w:val="clear" w:color="auto" w:fill="auto"/>
          </w:tcPr>
          <w:p w14:paraId="7D810438" w14:textId="0B90847A" w:rsidR="00343422" w:rsidRPr="00A81146" w:rsidRDefault="005F77FD" w:rsidP="000A4BA0">
            <w:pPr>
              <w:spacing w:after="0" w:line="240" w:lineRule="auto"/>
              <w:ind w:left="52"/>
              <w:rPr>
                <w:rFonts w:ascii="Times New Roman" w:hAnsi="Times New Roman"/>
                <w:sz w:val="24"/>
              </w:rPr>
            </w:pPr>
            <w:r w:rsidRPr="00A81146">
              <w:rPr>
                <w:rFonts w:ascii="Times New Roman" w:hAnsi="Times New Roman"/>
              </w:rPr>
              <w:t>Послуги консультування та подальшого розвитку існуючого спеціалізованого комплексу програмного забезпечення (нетипова конфігурація) управління бухгалтерським обліком та навчальним процесом</w:t>
            </w:r>
          </w:p>
        </w:tc>
        <w:tc>
          <w:tcPr>
            <w:tcW w:w="1336" w:type="dxa"/>
            <w:tcBorders>
              <w:top w:val="single" w:sz="4" w:space="0" w:color="000000"/>
              <w:left w:val="single" w:sz="4" w:space="0" w:color="000000"/>
              <w:bottom w:val="single" w:sz="4" w:space="0" w:color="000000"/>
            </w:tcBorders>
            <w:shd w:val="clear" w:color="auto" w:fill="auto"/>
          </w:tcPr>
          <w:p w14:paraId="598BD95E" w14:textId="77777777" w:rsidR="00343422" w:rsidRPr="00A81146" w:rsidRDefault="00343422" w:rsidP="000A4BA0">
            <w:pPr>
              <w:snapToGrid w:val="0"/>
              <w:spacing w:after="0" w:line="240" w:lineRule="auto"/>
              <w:ind w:right="57"/>
              <w:jc w:val="center"/>
              <w:rPr>
                <w:rFonts w:ascii="Times New Roman" w:hAnsi="Times New Roman"/>
                <w:sz w:val="24"/>
              </w:rPr>
            </w:pPr>
            <w:r w:rsidRPr="00A81146">
              <w:rPr>
                <w:rFonts w:ascii="Times New Roman" w:hAnsi="Times New Roman"/>
                <w:sz w:val="24"/>
              </w:rPr>
              <w:t>1</w:t>
            </w:r>
          </w:p>
        </w:tc>
        <w:tc>
          <w:tcPr>
            <w:tcW w:w="1323" w:type="dxa"/>
            <w:tcBorders>
              <w:top w:val="single" w:sz="4" w:space="0" w:color="000000"/>
              <w:left w:val="single" w:sz="4" w:space="0" w:color="000000"/>
              <w:bottom w:val="single" w:sz="4" w:space="0" w:color="000000"/>
            </w:tcBorders>
            <w:shd w:val="clear" w:color="auto" w:fill="auto"/>
          </w:tcPr>
          <w:p w14:paraId="651EE342" w14:textId="77777777" w:rsidR="00343422" w:rsidRPr="00A81146" w:rsidRDefault="00343422" w:rsidP="000A4BA0">
            <w:pPr>
              <w:snapToGrid w:val="0"/>
              <w:spacing w:after="0" w:line="240" w:lineRule="auto"/>
              <w:ind w:right="57"/>
              <w:jc w:val="center"/>
              <w:rPr>
                <w:rFonts w:ascii="Times New Roman" w:hAnsi="Times New Roman"/>
                <w:sz w:val="24"/>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6D013B55" w14:textId="77777777" w:rsidR="00343422" w:rsidRPr="00A81146" w:rsidRDefault="00343422" w:rsidP="000A4BA0">
            <w:pPr>
              <w:snapToGrid w:val="0"/>
              <w:spacing w:after="0" w:line="240" w:lineRule="auto"/>
              <w:ind w:right="57"/>
              <w:jc w:val="center"/>
              <w:rPr>
                <w:rFonts w:ascii="Times New Roman" w:hAnsi="Times New Roman"/>
                <w:sz w:val="24"/>
              </w:rPr>
            </w:pPr>
          </w:p>
        </w:tc>
      </w:tr>
      <w:tr w:rsidR="00343422" w:rsidRPr="00A81146" w14:paraId="569008C4" w14:textId="77777777" w:rsidTr="000A4BA0">
        <w:trPr>
          <w:trHeight w:val="343"/>
        </w:trPr>
        <w:tc>
          <w:tcPr>
            <w:tcW w:w="549" w:type="dxa"/>
            <w:tcBorders>
              <w:left w:val="single" w:sz="4" w:space="0" w:color="000000"/>
              <w:bottom w:val="single" w:sz="4" w:space="0" w:color="000000"/>
            </w:tcBorders>
            <w:shd w:val="clear" w:color="auto" w:fill="auto"/>
          </w:tcPr>
          <w:p w14:paraId="46A24E89" w14:textId="77777777" w:rsidR="00343422" w:rsidRPr="00A81146" w:rsidRDefault="00343422" w:rsidP="000A4BA0">
            <w:pPr>
              <w:snapToGrid w:val="0"/>
              <w:spacing w:after="0" w:line="240" w:lineRule="auto"/>
              <w:ind w:left="-3" w:right="-378"/>
              <w:jc w:val="center"/>
              <w:rPr>
                <w:rFonts w:ascii="Times New Roman" w:hAnsi="Times New Roman"/>
                <w:sz w:val="24"/>
              </w:rPr>
            </w:pPr>
          </w:p>
        </w:tc>
        <w:tc>
          <w:tcPr>
            <w:tcW w:w="4730" w:type="dxa"/>
            <w:tcBorders>
              <w:left w:val="single" w:sz="4" w:space="0" w:color="000000"/>
              <w:bottom w:val="single" w:sz="4" w:space="0" w:color="000000"/>
            </w:tcBorders>
            <w:shd w:val="clear" w:color="auto" w:fill="auto"/>
          </w:tcPr>
          <w:p w14:paraId="5BABAD31" w14:textId="77777777" w:rsidR="00343422" w:rsidRPr="00A81146" w:rsidRDefault="00343422" w:rsidP="000A4BA0">
            <w:pPr>
              <w:snapToGrid w:val="0"/>
              <w:spacing w:after="0" w:line="240" w:lineRule="auto"/>
              <w:ind w:left="582" w:right="57" w:hanging="630"/>
              <w:rPr>
                <w:rFonts w:ascii="Times New Roman" w:hAnsi="Times New Roman"/>
                <w:sz w:val="24"/>
              </w:rPr>
            </w:pPr>
            <w:r w:rsidRPr="00A81146">
              <w:rPr>
                <w:rFonts w:ascii="Times New Roman" w:hAnsi="Times New Roman"/>
                <w:sz w:val="24"/>
              </w:rPr>
              <w:t>Разом</w:t>
            </w:r>
          </w:p>
        </w:tc>
        <w:tc>
          <w:tcPr>
            <w:tcW w:w="1336" w:type="dxa"/>
            <w:tcBorders>
              <w:left w:val="single" w:sz="4" w:space="0" w:color="000000"/>
              <w:bottom w:val="single" w:sz="4" w:space="0" w:color="000000"/>
            </w:tcBorders>
            <w:shd w:val="clear" w:color="auto" w:fill="auto"/>
          </w:tcPr>
          <w:p w14:paraId="64201F51" w14:textId="77777777" w:rsidR="00343422" w:rsidRPr="00A81146" w:rsidRDefault="00343422" w:rsidP="000A4BA0">
            <w:pPr>
              <w:snapToGrid w:val="0"/>
              <w:spacing w:after="0" w:line="240" w:lineRule="auto"/>
              <w:ind w:right="57"/>
              <w:jc w:val="center"/>
              <w:rPr>
                <w:rFonts w:ascii="Times New Roman" w:hAnsi="Times New Roman"/>
                <w:sz w:val="24"/>
              </w:rPr>
            </w:pPr>
          </w:p>
        </w:tc>
        <w:tc>
          <w:tcPr>
            <w:tcW w:w="1323" w:type="dxa"/>
            <w:tcBorders>
              <w:left w:val="single" w:sz="4" w:space="0" w:color="000000"/>
              <w:bottom w:val="single" w:sz="4" w:space="0" w:color="000000"/>
            </w:tcBorders>
            <w:shd w:val="clear" w:color="auto" w:fill="auto"/>
          </w:tcPr>
          <w:p w14:paraId="3F5E638E" w14:textId="77777777" w:rsidR="00343422" w:rsidRPr="00A81146" w:rsidRDefault="00343422" w:rsidP="000A4BA0">
            <w:pPr>
              <w:snapToGrid w:val="0"/>
              <w:spacing w:after="0" w:line="240" w:lineRule="auto"/>
              <w:ind w:right="57"/>
              <w:jc w:val="center"/>
              <w:rPr>
                <w:rFonts w:ascii="Times New Roman" w:hAnsi="Times New Roman"/>
                <w:sz w:val="24"/>
              </w:rPr>
            </w:pPr>
          </w:p>
        </w:tc>
        <w:tc>
          <w:tcPr>
            <w:tcW w:w="1752" w:type="dxa"/>
            <w:tcBorders>
              <w:left w:val="single" w:sz="4" w:space="0" w:color="000000"/>
              <w:bottom w:val="single" w:sz="4" w:space="0" w:color="000000"/>
              <w:right w:val="single" w:sz="4" w:space="0" w:color="000000"/>
            </w:tcBorders>
            <w:shd w:val="clear" w:color="auto" w:fill="auto"/>
          </w:tcPr>
          <w:p w14:paraId="231E2577" w14:textId="77777777" w:rsidR="00343422" w:rsidRPr="00A81146" w:rsidRDefault="00343422" w:rsidP="000A4BA0">
            <w:pPr>
              <w:snapToGrid w:val="0"/>
              <w:spacing w:after="0" w:line="240" w:lineRule="auto"/>
              <w:ind w:right="57"/>
              <w:jc w:val="center"/>
              <w:rPr>
                <w:rFonts w:ascii="Times New Roman" w:hAnsi="Times New Roman"/>
                <w:sz w:val="24"/>
              </w:rPr>
            </w:pPr>
          </w:p>
        </w:tc>
      </w:tr>
    </w:tbl>
    <w:p w14:paraId="6EAD2C6E" w14:textId="77777777" w:rsidR="00343422" w:rsidRPr="00A81146" w:rsidRDefault="00343422" w:rsidP="00343422">
      <w:pPr>
        <w:spacing w:after="0" w:line="240" w:lineRule="auto"/>
        <w:ind w:left="720" w:right="-545" w:firstLine="720"/>
        <w:rPr>
          <w:rFonts w:ascii="Times New Roman" w:hAnsi="Times New Roman"/>
          <w:sz w:val="24"/>
        </w:rPr>
      </w:pPr>
    </w:p>
    <w:p w14:paraId="048E6104" w14:textId="77777777" w:rsidR="00343422" w:rsidRPr="00A81146" w:rsidRDefault="00343422" w:rsidP="00343422">
      <w:pPr>
        <w:spacing w:after="0" w:line="240" w:lineRule="auto"/>
        <w:ind w:left="720" w:right="-545" w:firstLine="720"/>
        <w:rPr>
          <w:rFonts w:ascii="Times New Roman" w:hAnsi="Times New Roman"/>
          <w:sz w:val="24"/>
        </w:rPr>
      </w:pPr>
    </w:p>
    <w:p w14:paraId="652C7D0A" w14:textId="77777777" w:rsidR="00343422" w:rsidRPr="00A81146" w:rsidRDefault="00343422" w:rsidP="00343422">
      <w:pPr>
        <w:suppressAutoHyphens/>
        <w:spacing w:after="0" w:line="240" w:lineRule="auto"/>
        <w:ind w:firstLine="567"/>
        <w:jc w:val="both"/>
        <w:rPr>
          <w:rFonts w:ascii="Times New Roman" w:hAnsi="Times New Roman"/>
          <w:sz w:val="24"/>
        </w:rPr>
      </w:pPr>
      <w:r w:rsidRPr="00A81146">
        <w:rPr>
          <w:rFonts w:ascii="Times New Roman" w:hAnsi="Times New Roman"/>
          <w:sz w:val="24"/>
        </w:rPr>
        <w:t xml:space="preserve">Загальна вартість Договору становить: </w:t>
      </w:r>
      <w:r w:rsidRPr="00A81146">
        <w:rPr>
          <w:rFonts w:ascii="Times New Roman" w:hAnsi="Times New Roman"/>
          <w:sz w:val="24"/>
          <w:szCs w:val="24"/>
        </w:rPr>
        <w:t>____________ грн (____________________________)</w:t>
      </w:r>
      <w:r w:rsidRPr="00A81146">
        <w:rPr>
          <w:rFonts w:ascii="Times New Roman" w:hAnsi="Times New Roman"/>
          <w:sz w:val="24"/>
        </w:rPr>
        <w:t xml:space="preserve"> з / без ПДВ.</w:t>
      </w:r>
    </w:p>
    <w:p w14:paraId="76C5D760" w14:textId="77777777" w:rsidR="00343422" w:rsidRPr="00A81146" w:rsidRDefault="00343422" w:rsidP="00343422">
      <w:pPr>
        <w:tabs>
          <w:tab w:val="left" w:pos="540"/>
          <w:tab w:val="left" w:pos="720"/>
          <w:tab w:val="left" w:pos="4005"/>
        </w:tabs>
        <w:suppressAutoHyphens/>
        <w:spacing w:after="0" w:line="240" w:lineRule="auto"/>
        <w:ind w:firstLine="567"/>
        <w:jc w:val="both"/>
        <w:rPr>
          <w:rFonts w:ascii="Times New Roman" w:hAnsi="Times New Roman"/>
          <w:b/>
          <w:sz w:val="24"/>
          <w:szCs w:val="24"/>
          <w:lang w:eastAsia="ar-SA"/>
        </w:rPr>
      </w:pPr>
    </w:p>
    <w:p w14:paraId="1EE4698D" w14:textId="77777777" w:rsidR="00343422" w:rsidRPr="00A81146" w:rsidRDefault="00343422" w:rsidP="00343422">
      <w:pPr>
        <w:tabs>
          <w:tab w:val="left" w:pos="540"/>
          <w:tab w:val="left" w:pos="720"/>
          <w:tab w:val="left" w:pos="4005"/>
        </w:tabs>
        <w:suppressAutoHyphens/>
        <w:spacing w:after="0" w:line="240" w:lineRule="auto"/>
        <w:ind w:firstLine="567"/>
        <w:jc w:val="both"/>
        <w:rPr>
          <w:rFonts w:ascii="Times New Roman" w:hAnsi="Times New Roman"/>
          <w:b/>
          <w:sz w:val="24"/>
          <w:szCs w:val="24"/>
          <w:lang w:eastAsia="ar-SA"/>
        </w:rPr>
      </w:pPr>
    </w:p>
    <w:tbl>
      <w:tblPr>
        <w:tblW w:w="0" w:type="auto"/>
        <w:tblLook w:val="04A0" w:firstRow="1" w:lastRow="0" w:firstColumn="1" w:lastColumn="0" w:noHBand="0" w:noVBand="1"/>
      </w:tblPr>
      <w:tblGrid>
        <w:gridCol w:w="5041"/>
        <w:gridCol w:w="4920"/>
      </w:tblGrid>
      <w:tr w:rsidR="00343422" w:rsidRPr="00A81146" w14:paraId="3437E453" w14:textId="77777777" w:rsidTr="000A4BA0">
        <w:trPr>
          <w:trHeight w:val="163"/>
        </w:trPr>
        <w:tc>
          <w:tcPr>
            <w:tcW w:w="5137" w:type="dxa"/>
          </w:tcPr>
          <w:p w14:paraId="3BB1FA73" w14:textId="77777777" w:rsidR="00343422" w:rsidRPr="00A81146" w:rsidRDefault="00343422" w:rsidP="000A4BA0">
            <w:pPr>
              <w:spacing w:after="0" w:line="240" w:lineRule="auto"/>
              <w:jc w:val="center"/>
              <w:rPr>
                <w:rFonts w:ascii="Times New Roman" w:hAnsi="Times New Roman"/>
              </w:rPr>
            </w:pPr>
            <w:r w:rsidRPr="00A81146">
              <w:rPr>
                <w:rFonts w:ascii="Times New Roman" w:hAnsi="Times New Roman"/>
                <w:b/>
                <w:bCs/>
              </w:rPr>
              <w:t>Замовник</w:t>
            </w:r>
            <w:r w:rsidRPr="00A81146">
              <w:rPr>
                <w:rFonts w:ascii="Times New Roman" w:hAnsi="Times New Roman"/>
              </w:rPr>
              <w:t>:</w:t>
            </w:r>
          </w:p>
        </w:tc>
        <w:tc>
          <w:tcPr>
            <w:tcW w:w="5142" w:type="dxa"/>
          </w:tcPr>
          <w:p w14:paraId="35E1D868" w14:textId="77777777" w:rsidR="00343422" w:rsidRPr="00A81146" w:rsidRDefault="00343422" w:rsidP="000A4BA0">
            <w:pPr>
              <w:widowControl w:val="0"/>
              <w:autoSpaceDE w:val="0"/>
              <w:snapToGrid w:val="0"/>
              <w:spacing w:after="0" w:line="240" w:lineRule="auto"/>
              <w:jc w:val="center"/>
              <w:rPr>
                <w:rFonts w:ascii="Times New Roman" w:hAnsi="Times New Roman"/>
              </w:rPr>
            </w:pPr>
            <w:r w:rsidRPr="00A81146">
              <w:rPr>
                <w:rFonts w:ascii="Times New Roman" w:hAnsi="Times New Roman"/>
                <w:b/>
                <w:bCs/>
              </w:rPr>
              <w:t>Виконавець</w:t>
            </w:r>
            <w:r w:rsidRPr="00A81146">
              <w:rPr>
                <w:rFonts w:ascii="Times New Roman" w:hAnsi="Times New Roman"/>
              </w:rPr>
              <w:t>:</w:t>
            </w:r>
          </w:p>
        </w:tc>
      </w:tr>
      <w:tr w:rsidR="00343422" w:rsidRPr="00A81146" w14:paraId="70765B5D" w14:textId="77777777" w:rsidTr="000A4BA0">
        <w:tc>
          <w:tcPr>
            <w:tcW w:w="5137" w:type="dxa"/>
          </w:tcPr>
          <w:p w14:paraId="5F3F161F" w14:textId="77777777" w:rsidR="00343422" w:rsidRPr="00A81146" w:rsidRDefault="00343422" w:rsidP="000A4BA0">
            <w:pPr>
              <w:tabs>
                <w:tab w:val="left" w:pos="5640"/>
              </w:tabs>
              <w:spacing w:after="0" w:line="240" w:lineRule="auto"/>
              <w:rPr>
                <w:rFonts w:ascii="Times New Roman" w:hAnsi="Times New Roman"/>
                <w:color w:val="000000"/>
                <w:szCs w:val="16"/>
              </w:rPr>
            </w:pPr>
            <w:r w:rsidRPr="00A81146">
              <w:rPr>
                <w:rFonts w:ascii="Times New Roman" w:hAnsi="Times New Roman"/>
                <w:color w:val="000000"/>
                <w:szCs w:val="16"/>
              </w:rPr>
              <w:t>Тернопільський національний</w:t>
            </w:r>
          </w:p>
          <w:p w14:paraId="12409887" w14:textId="77777777" w:rsidR="00343422" w:rsidRPr="00A81146" w:rsidRDefault="00343422" w:rsidP="000A4BA0">
            <w:pPr>
              <w:tabs>
                <w:tab w:val="left" w:pos="6165"/>
              </w:tabs>
              <w:spacing w:after="0" w:line="240" w:lineRule="auto"/>
              <w:rPr>
                <w:rFonts w:ascii="Times New Roman" w:hAnsi="Times New Roman"/>
                <w:color w:val="000000"/>
                <w:szCs w:val="16"/>
              </w:rPr>
            </w:pPr>
            <w:r w:rsidRPr="00A81146">
              <w:rPr>
                <w:rFonts w:ascii="Times New Roman" w:hAnsi="Times New Roman"/>
                <w:color w:val="000000"/>
                <w:szCs w:val="16"/>
              </w:rPr>
              <w:t>педагогічний університет</w:t>
            </w:r>
          </w:p>
          <w:p w14:paraId="532830C8" w14:textId="77777777" w:rsidR="00343422" w:rsidRPr="00A81146" w:rsidRDefault="00343422" w:rsidP="000A4BA0">
            <w:pPr>
              <w:tabs>
                <w:tab w:val="left" w:pos="6165"/>
              </w:tabs>
              <w:spacing w:after="0" w:line="240" w:lineRule="auto"/>
              <w:rPr>
                <w:rFonts w:ascii="Times New Roman" w:hAnsi="Times New Roman"/>
                <w:color w:val="000000"/>
                <w:szCs w:val="16"/>
              </w:rPr>
            </w:pPr>
            <w:r w:rsidRPr="00A81146">
              <w:rPr>
                <w:rFonts w:ascii="Times New Roman" w:hAnsi="Times New Roman"/>
                <w:color w:val="000000"/>
                <w:szCs w:val="16"/>
              </w:rPr>
              <w:t>імені Володимира Гнатюка,</w:t>
            </w:r>
          </w:p>
          <w:p w14:paraId="47E45C45" w14:textId="77777777" w:rsidR="00343422" w:rsidRPr="00A81146" w:rsidRDefault="00343422" w:rsidP="000A4BA0">
            <w:pPr>
              <w:tabs>
                <w:tab w:val="left" w:pos="6165"/>
              </w:tabs>
              <w:spacing w:after="0" w:line="240" w:lineRule="auto"/>
              <w:rPr>
                <w:rFonts w:ascii="Times New Roman" w:hAnsi="Times New Roman"/>
                <w:color w:val="000000"/>
                <w:szCs w:val="16"/>
              </w:rPr>
            </w:pPr>
            <w:r w:rsidRPr="00A81146">
              <w:rPr>
                <w:rFonts w:ascii="Times New Roman" w:hAnsi="Times New Roman"/>
                <w:color w:val="000000"/>
                <w:szCs w:val="16"/>
              </w:rPr>
              <w:t>46027, м. Тернопіль, вул. М. Кривоноса, 2</w:t>
            </w:r>
          </w:p>
          <w:p w14:paraId="1EB4A753" w14:textId="77777777" w:rsidR="00343422" w:rsidRPr="00A81146" w:rsidRDefault="00343422" w:rsidP="000A4BA0">
            <w:pPr>
              <w:tabs>
                <w:tab w:val="left" w:pos="6120"/>
              </w:tabs>
              <w:spacing w:after="0" w:line="240" w:lineRule="auto"/>
              <w:rPr>
                <w:rFonts w:ascii="Times New Roman" w:hAnsi="Times New Roman"/>
                <w:color w:val="000000"/>
                <w:szCs w:val="16"/>
              </w:rPr>
            </w:pPr>
            <w:r w:rsidRPr="00A81146">
              <w:rPr>
                <w:rFonts w:ascii="Times New Roman" w:hAnsi="Times New Roman"/>
                <w:color w:val="000000"/>
                <w:szCs w:val="16"/>
              </w:rPr>
              <w:t>Ідентифікаційний код ЄДРПОУ 02125544</w:t>
            </w:r>
          </w:p>
          <w:p w14:paraId="1383CFFB" w14:textId="77777777" w:rsidR="00343422" w:rsidRPr="00A81146" w:rsidRDefault="00343422" w:rsidP="000A4BA0">
            <w:pPr>
              <w:tabs>
                <w:tab w:val="left" w:pos="6120"/>
              </w:tabs>
              <w:spacing w:after="0" w:line="240" w:lineRule="auto"/>
              <w:rPr>
                <w:rFonts w:ascii="Times New Roman" w:hAnsi="Times New Roman"/>
                <w:color w:val="000000"/>
                <w:szCs w:val="16"/>
              </w:rPr>
            </w:pPr>
            <w:r w:rsidRPr="00A81146">
              <w:rPr>
                <w:rFonts w:ascii="Times New Roman" w:hAnsi="Times New Roman"/>
                <w:color w:val="000000"/>
                <w:szCs w:val="16"/>
              </w:rPr>
              <w:t>Р\р UA608201720343160003000005650, UA548201720343190002000005650, UA768201720343151003200005650, UA068201720343161003300005650, UA708201720343181002200005650</w:t>
            </w:r>
          </w:p>
          <w:p w14:paraId="42CE85D5" w14:textId="77777777" w:rsidR="00343422" w:rsidRPr="00A81146" w:rsidRDefault="00343422" w:rsidP="000A4BA0">
            <w:pPr>
              <w:tabs>
                <w:tab w:val="left" w:pos="6120"/>
              </w:tabs>
              <w:spacing w:after="0" w:line="240" w:lineRule="auto"/>
              <w:rPr>
                <w:rFonts w:ascii="Times New Roman" w:hAnsi="Times New Roman"/>
                <w:color w:val="000000"/>
                <w:szCs w:val="16"/>
              </w:rPr>
            </w:pPr>
            <w:r w:rsidRPr="00A81146">
              <w:rPr>
                <w:rFonts w:ascii="Times New Roman" w:hAnsi="Times New Roman"/>
                <w:color w:val="000000"/>
                <w:szCs w:val="16"/>
              </w:rPr>
              <w:t>в ДКСУ м. Київ в м. Київ</w:t>
            </w:r>
          </w:p>
          <w:p w14:paraId="07F11852" w14:textId="77777777" w:rsidR="00343422" w:rsidRPr="00A81146" w:rsidRDefault="00343422" w:rsidP="000A4BA0">
            <w:pPr>
              <w:tabs>
                <w:tab w:val="left" w:pos="1695"/>
              </w:tabs>
              <w:spacing w:after="0" w:line="240" w:lineRule="auto"/>
              <w:rPr>
                <w:rFonts w:ascii="Times New Roman" w:hAnsi="Times New Roman"/>
                <w:color w:val="000000"/>
                <w:szCs w:val="16"/>
              </w:rPr>
            </w:pPr>
            <w:r w:rsidRPr="00A81146">
              <w:rPr>
                <w:rFonts w:ascii="Times New Roman" w:hAnsi="Times New Roman"/>
                <w:color w:val="000000"/>
                <w:szCs w:val="16"/>
              </w:rPr>
              <w:t>ІПН 021255419183</w:t>
            </w:r>
            <w:r w:rsidRPr="00A81146">
              <w:rPr>
                <w:rFonts w:ascii="Times New Roman" w:hAnsi="Times New Roman"/>
                <w:color w:val="000000"/>
                <w:szCs w:val="16"/>
              </w:rPr>
              <w:tab/>
            </w:r>
          </w:p>
          <w:p w14:paraId="473EB065" w14:textId="77777777" w:rsidR="00343422" w:rsidRPr="00A81146" w:rsidRDefault="00343422" w:rsidP="000A4BA0">
            <w:pPr>
              <w:tabs>
                <w:tab w:val="left" w:pos="4320"/>
              </w:tabs>
              <w:spacing w:after="0" w:line="240" w:lineRule="auto"/>
              <w:rPr>
                <w:rFonts w:ascii="Times New Roman" w:hAnsi="Times New Roman"/>
                <w:color w:val="000000"/>
                <w:szCs w:val="16"/>
              </w:rPr>
            </w:pPr>
            <w:r w:rsidRPr="00A81146">
              <w:rPr>
                <w:rFonts w:ascii="Times New Roman" w:hAnsi="Times New Roman"/>
                <w:color w:val="000000"/>
                <w:szCs w:val="16"/>
              </w:rPr>
              <w:t>Свідоцтво платника ПДВ №26751816</w:t>
            </w:r>
          </w:p>
          <w:p w14:paraId="4B01EBC8" w14:textId="77777777" w:rsidR="00343422" w:rsidRPr="00A81146" w:rsidRDefault="00343422" w:rsidP="000A4BA0">
            <w:pPr>
              <w:tabs>
                <w:tab w:val="left" w:pos="6120"/>
              </w:tabs>
              <w:spacing w:after="0" w:line="240" w:lineRule="auto"/>
              <w:rPr>
                <w:rFonts w:ascii="Times New Roman" w:hAnsi="Times New Roman"/>
                <w:color w:val="000000"/>
                <w:szCs w:val="16"/>
              </w:rPr>
            </w:pPr>
            <w:proofErr w:type="spellStart"/>
            <w:r w:rsidRPr="00A81146">
              <w:rPr>
                <w:rFonts w:ascii="Times New Roman" w:hAnsi="Times New Roman"/>
                <w:color w:val="000000"/>
                <w:szCs w:val="16"/>
              </w:rPr>
              <w:t>тел</w:t>
            </w:r>
            <w:proofErr w:type="spellEnd"/>
            <w:r w:rsidRPr="00A81146">
              <w:rPr>
                <w:rFonts w:ascii="Times New Roman" w:hAnsi="Times New Roman"/>
                <w:color w:val="000000"/>
                <w:szCs w:val="16"/>
              </w:rPr>
              <w:t>.: (0352) 43-58-76</w:t>
            </w:r>
          </w:p>
          <w:p w14:paraId="23BF3060" w14:textId="77777777" w:rsidR="00343422" w:rsidRPr="00A81146" w:rsidRDefault="00343422" w:rsidP="000A4BA0">
            <w:pPr>
              <w:tabs>
                <w:tab w:val="left" w:pos="6120"/>
              </w:tabs>
              <w:spacing w:after="0" w:line="240" w:lineRule="auto"/>
              <w:rPr>
                <w:rFonts w:ascii="Times New Roman" w:hAnsi="Times New Roman"/>
                <w:color w:val="000000"/>
                <w:szCs w:val="16"/>
              </w:rPr>
            </w:pPr>
            <w:r w:rsidRPr="00A81146">
              <w:rPr>
                <w:rFonts w:ascii="Times New Roman" w:hAnsi="Times New Roman"/>
                <w:color w:val="000000"/>
                <w:szCs w:val="16"/>
              </w:rPr>
              <w:t>E-</w:t>
            </w:r>
            <w:proofErr w:type="spellStart"/>
            <w:r w:rsidRPr="00A81146">
              <w:rPr>
                <w:rFonts w:ascii="Times New Roman" w:hAnsi="Times New Roman"/>
                <w:color w:val="000000"/>
                <w:szCs w:val="16"/>
              </w:rPr>
              <w:t>mail</w:t>
            </w:r>
            <w:proofErr w:type="spellEnd"/>
            <w:r w:rsidRPr="00A81146">
              <w:rPr>
                <w:rFonts w:ascii="Times New Roman" w:hAnsi="Times New Roman"/>
                <w:color w:val="000000"/>
                <w:szCs w:val="16"/>
              </w:rPr>
              <w:t>: info@tnpu.edu.ua</w:t>
            </w:r>
          </w:p>
          <w:p w14:paraId="78AF88BF" w14:textId="77777777" w:rsidR="00343422" w:rsidRPr="00A81146" w:rsidRDefault="00343422" w:rsidP="000A4BA0">
            <w:pPr>
              <w:spacing w:after="0" w:line="240" w:lineRule="auto"/>
              <w:rPr>
                <w:rFonts w:ascii="Times New Roman" w:hAnsi="Times New Roman"/>
                <w:color w:val="000000"/>
                <w:szCs w:val="16"/>
              </w:rPr>
            </w:pPr>
          </w:p>
          <w:p w14:paraId="011DF83C" w14:textId="77777777" w:rsidR="00343422" w:rsidRPr="00A81146" w:rsidRDefault="00343422" w:rsidP="000A4BA0">
            <w:pPr>
              <w:tabs>
                <w:tab w:val="left" w:pos="6120"/>
              </w:tabs>
              <w:spacing w:after="0" w:line="240" w:lineRule="auto"/>
              <w:rPr>
                <w:rFonts w:ascii="Times New Roman" w:hAnsi="Times New Roman"/>
                <w:color w:val="000000"/>
                <w:szCs w:val="16"/>
              </w:rPr>
            </w:pPr>
            <w:r w:rsidRPr="00A81146">
              <w:rPr>
                <w:rFonts w:ascii="Times New Roman" w:hAnsi="Times New Roman"/>
                <w:color w:val="000000"/>
                <w:szCs w:val="16"/>
              </w:rPr>
              <w:t>__________ /______________/_____________</w:t>
            </w:r>
          </w:p>
          <w:p w14:paraId="75C8B830" w14:textId="77777777" w:rsidR="00343422" w:rsidRPr="00A81146" w:rsidRDefault="00343422" w:rsidP="000A4BA0">
            <w:pPr>
              <w:widowControl w:val="0"/>
              <w:autoSpaceDE w:val="0"/>
              <w:snapToGrid w:val="0"/>
              <w:spacing w:after="0" w:line="240" w:lineRule="auto"/>
              <w:rPr>
                <w:rFonts w:ascii="Times New Roman" w:hAnsi="Times New Roman"/>
              </w:rPr>
            </w:pPr>
            <w:r w:rsidRPr="00A81146">
              <w:rPr>
                <w:rFonts w:ascii="Times New Roman" w:hAnsi="Times New Roman"/>
                <w:color w:val="000000"/>
                <w:szCs w:val="16"/>
              </w:rPr>
              <w:t xml:space="preserve">                                                М.П.</w:t>
            </w:r>
          </w:p>
        </w:tc>
        <w:tc>
          <w:tcPr>
            <w:tcW w:w="5142" w:type="dxa"/>
          </w:tcPr>
          <w:p w14:paraId="304EF197" w14:textId="77777777" w:rsidR="00343422" w:rsidRPr="00A81146" w:rsidRDefault="00343422" w:rsidP="000A4BA0">
            <w:pPr>
              <w:spacing w:after="0" w:line="240" w:lineRule="auto"/>
              <w:rPr>
                <w:rFonts w:ascii="Times New Roman" w:hAnsi="Times New Roman"/>
                <w:b/>
              </w:rPr>
            </w:pPr>
          </w:p>
          <w:p w14:paraId="5F96FF4D" w14:textId="77777777" w:rsidR="00343422" w:rsidRPr="00A81146" w:rsidRDefault="00343422" w:rsidP="000A4BA0">
            <w:pPr>
              <w:spacing w:after="0" w:line="240" w:lineRule="auto"/>
              <w:rPr>
                <w:rFonts w:ascii="Times New Roman" w:hAnsi="Times New Roman"/>
                <w:b/>
              </w:rPr>
            </w:pPr>
          </w:p>
          <w:p w14:paraId="3ECD17D2" w14:textId="77777777" w:rsidR="00343422" w:rsidRPr="00A81146" w:rsidRDefault="00343422" w:rsidP="000A4BA0">
            <w:pPr>
              <w:spacing w:after="0" w:line="240" w:lineRule="auto"/>
              <w:rPr>
                <w:rFonts w:ascii="Times New Roman" w:hAnsi="Times New Roman"/>
              </w:rPr>
            </w:pPr>
          </w:p>
          <w:p w14:paraId="5D17ADE0" w14:textId="77777777" w:rsidR="00343422" w:rsidRPr="00A81146" w:rsidRDefault="00343422" w:rsidP="000A4BA0">
            <w:pPr>
              <w:spacing w:after="0" w:line="240" w:lineRule="auto"/>
              <w:jc w:val="both"/>
              <w:rPr>
                <w:rFonts w:ascii="Times New Roman" w:hAnsi="Times New Roman"/>
              </w:rPr>
            </w:pPr>
          </w:p>
        </w:tc>
      </w:tr>
    </w:tbl>
    <w:p w14:paraId="2ED07AB5" w14:textId="77777777" w:rsidR="00F16C11" w:rsidRPr="00A81146" w:rsidRDefault="00F16C11" w:rsidP="00F16C11">
      <w:pPr>
        <w:spacing w:after="0" w:line="240" w:lineRule="auto"/>
        <w:rPr>
          <w:rFonts w:ascii="Times New Roman" w:hAnsi="Times New Roman"/>
          <w:b/>
          <w:bCs/>
          <w:color w:val="000000"/>
          <w:sz w:val="24"/>
          <w:szCs w:val="24"/>
        </w:rPr>
      </w:pPr>
    </w:p>
    <w:p w14:paraId="6BE43183" w14:textId="460489AD" w:rsidR="009A5EA6" w:rsidRPr="00A81146" w:rsidRDefault="009A5EA6">
      <w:pPr>
        <w:spacing w:after="0" w:line="240" w:lineRule="auto"/>
        <w:rPr>
          <w:rFonts w:ascii="Times New Roman" w:eastAsia="Times New Roman" w:hAnsi="Times New Roman"/>
          <w:color w:val="000000"/>
        </w:rPr>
      </w:pPr>
      <w:r w:rsidRPr="00A81146">
        <w:rPr>
          <w:rFonts w:ascii="Times New Roman" w:eastAsia="Times New Roman" w:hAnsi="Times New Roman"/>
          <w:color w:val="000000"/>
        </w:rPr>
        <w:br w:type="page"/>
      </w:r>
    </w:p>
    <w:p w14:paraId="582A4D58" w14:textId="62937105" w:rsidR="009A5EA6" w:rsidRPr="00A81146" w:rsidRDefault="009A5EA6" w:rsidP="009A5EA6">
      <w:pPr>
        <w:spacing w:after="0"/>
        <w:ind w:firstLine="8"/>
        <w:jc w:val="right"/>
        <w:rPr>
          <w:rFonts w:ascii="Times New Roman" w:hAnsi="Times New Roman"/>
          <w:b/>
          <w:color w:val="000000" w:themeColor="text1"/>
          <w:sz w:val="24"/>
          <w:szCs w:val="28"/>
        </w:rPr>
      </w:pPr>
      <w:r w:rsidRPr="00A81146">
        <w:rPr>
          <w:rFonts w:ascii="Times New Roman" w:hAnsi="Times New Roman"/>
          <w:b/>
          <w:bCs/>
          <w:color w:val="000000" w:themeColor="text1"/>
          <w:sz w:val="24"/>
          <w:szCs w:val="28"/>
        </w:rPr>
        <w:lastRenderedPageBreak/>
        <w:t>Додаток 4</w:t>
      </w:r>
      <w:r w:rsidRPr="00A81146">
        <w:rPr>
          <w:rFonts w:ascii="Times New Roman" w:hAnsi="Times New Roman"/>
          <w:b/>
          <w:bCs/>
          <w:color w:val="000000" w:themeColor="text1"/>
          <w:sz w:val="24"/>
          <w:szCs w:val="28"/>
        </w:rPr>
        <w:br/>
      </w:r>
      <w:r w:rsidRPr="00A81146">
        <w:rPr>
          <w:rFonts w:ascii="Times New Roman" w:hAnsi="Times New Roman"/>
          <w:b/>
          <w:color w:val="000000" w:themeColor="text1"/>
          <w:sz w:val="24"/>
          <w:szCs w:val="28"/>
        </w:rPr>
        <w:t>до тендерної документації</w:t>
      </w:r>
    </w:p>
    <w:p w14:paraId="69E60714" w14:textId="77777777" w:rsidR="009A5EA6" w:rsidRPr="00A81146" w:rsidRDefault="009A5EA6" w:rsidP="009A5EA6">
      <w:pPr>
        <w:spacing w:after="0" w:line="240" w:lineRule="auto"/>
        <w:ind w:right="198"/>
        <w:jc w:val="right"/>
        <w:rPr>
          <w:rFonts w:ascii="Times New Roman" w:hAnsi="Times New Roman"/>
          <w:i/>
          <w:color w:val="000000" w:themeColor="text1"/>
          <w:sz w:val="24"/>
          <w:szCs w:val="24"/>
        </w:rPr>
      </w:pPr>
    </w:p>
    <w:p w14:paraId="38AA6980" w14:textId="77777777" w:rsidR="009A5EA6" w:rsidRPr="00A81146" w:rsidRDefault="009A5EA6" w:rsidP="009A5EA6">
      <w:pPr>
        <w:spacing w:after="0" w:line="240" w:lineRule="auto"/>
        <w:ind w:right="198"/>
        <w:jc w:val="right"/>
        <w:rPr>
          <w:rFonts w:ascii="Times New Roman" w:hAnsi="Times New Roman"/>
          <w:i/>
          <w:color w:val="000000" w:themeColor="text1"/>
          <w:sz w:val="24"/>
          <w:szCs w:val="24"/>
        </w:rPr>
      </w:pPr>
      <w:r w:rsidRPr="00A81146">
        <w:rPr>
          <w:rFonts w:ascii="Times New Roman" w:hAnsi="Times New Roman"/>
          <w:i/>
          <w:color w:val="000000" w:themeColor="text1"/>
          <w:sz w:val="24"/>
          <w:szCs w:val="24"/>
        </w:rPr>
        <w:t>Форма пропозиції, яка подається Учасником на фірмовому бланку</w:t>
      </w:r>
    </w:p>
    <w:p w14:paraId="7C9E282A" w14:textId="77777777" w:rsidR="009A5EA6" w:rsidRPr="00A81146" w:rsidRDefault="009A5EA6" w:rsidP="009A5EA6">
      <w:pPr>
        <w:spacing w:after="0" w:line="240" w:lineRule="auto"/>
        <w:ind w:right="198"/>
        <w:jc w:val="right"/>
        <w:rPr>
          <w:rFonts w:ascii="Times New Roman" w:hAnsi="Times New Roman"/>
          <w:i/>
          <w:iCs/>
          <w:color w:val="000000" w:themeColor="text1"/>
          <w:sz w:val="24"/>
          <w:szCs w:val="24"/>
        </w:rPr>
      </w:pPr>
      <w:r w:rsidRPr="00A81146">
        <w:rPr>
          <w:rFonts w:ascii="Times New Roman" w:hAnsi="Times New Roman"/>
          <w:i/>
          <w:iCs/>
          <w:color w:val="000000" w:themeColor="text1"/>
          <w:sz w:val="24"/>
          <w:szCs w:val="24"/>
        </w:rPr>
        <w:t>Учасник не повинен відступати від змісту даної форми</w:t>
      </w:r>
    </w:p>
    <w:p w14:paraId="5A77DD33" w14:textId="77777777" w:rsidR="009A5EA6" w:rsidRPr="00A81146" w:rsidRDefault="009A5EA6" w:rsidP="009A5EA6">
      <w:pPr>
        <w:jc w:val="center"/>
        <w:rPr>
          <w:rFonts w:ascii="Times New Roman" w:hAnsi="Times New Roman"/>
          <w:b/>
          <w:color w:val="000000" w:themeColor="text1"/>
          <w:sz w:val="24"/>
          <w:szCs w:val="24"/>
        </w:rPr>
      </w:pPr>
    </w:p>
    <w:p w14:paraId="436DD6CD" w14:textId="77777777" w:rsidR="009A5EA6" w:rsidRPr="00A81146" w:rsidRDefault="009A5EA6" w:rsidP="009A5EA6">
      <w:pPr>
        <w:jc w:val="center"/>
        <w:rPr>
          <w:rFonts w:ascii="Times New Roman" w:hAnsi="Times New Roman"/>
          <w:b/>
          <w:color w:val="000000" w:themeColor="text1"/>
          <w:sz w:val="24"/>
          <w:szCs w:val="24"/>
        </w:rPr>
      </w:pPr>
      <w:r w:rsidRPr="00A81146">
        <w:rPr>
          <w:rFonts w:ascii="Times New Roman" w:hAnsi="Times New Roman"/>
          <w:b/>
          <w:color w:val="000000" w:themeColor="text1"/>
          <w:sz w:val="24"/>
          <w:szCs w:val="24"/>
        </w:rPr>
        <w:t>ТЕНДЕРНА ПРОПОЗИЦІЯ</w:t>
      </w:r>
    </w:p>
    <w:p w14:paraId="67D6582D" w14:textId="13153608" w:rsidR="009A5EA6" w:rsidRPr="00A81146" w:rsidRDefault="009A5EA6" w:rsidP="005F77FD">
      <w:pPr>
        <w:widowControl w:val="0"/>
        <w:autoSpaceDE w:val="0"/>
        <w:autoSpaceDN w:val="0"/>
        <w:adjustRightInd w:val="0"/>
        <w:spacing w:after="0" w:line="240" w:lineRule="auto"/>
        <w:ind w:firstLine="709"/>
        <w:jc w:val="both"/>
        <w:rPr>
          <w:rStyle w:val="CharAttribute54"/>
          <w:rFonts w:ascii="Times New Roman" w:eastAsia="Calibri" w:hAnsi="Times New Roman"/>
          <w:b w:val="0"/>
          <w:sz w:val="24"/>
          <w:szCs w:val="24"/>
        </w:rPr>
      </w:pPr>
      <w:r w:rsidRPr="00A81146">
        <w:rPr>
          <w:rStyle w:val="CharAttribute54"/>
          <w:rFonts w:ascii="Times New Roman" w:eastAsia="Batang" w:hAnsi="Times New Roman"/>
          <w:b w:val="0"/>
          <w:bCs/>
          <w:color w:val="000000" w:themeColor="text1"/>
          <w:sz w:val="24"/>
          <w:szCs w:val="24"/>
        </w:rPr>
        <w:t>Ми,_____________________________ (назва Учасника), надаємо свою пропозицію щодо участі у закупівлі:</w:t>
      </w:r>
      <w:r w:rsidRPr="00A81146">
        <w:rPr>
          <w:rStyle w:val="CharAttribute54"/>
          <w:rFonts w:ascii="Times New Roman" w:eastAsia="Batang" w:hAnsi="Times New Roman"/>
          <w:b w:val="0"/>
          <w:color w:val="000000" w:themeColor="text1"/>
          <w:sz w:val="24"/>
          <w:szCs w:val="24"/>
        </w:rPr>
        <w:t xml:space="preserve"> </w:t>
      </w:r>
      <w:r w:rsidR="005F77FD" w:rsidRPr="00A81146">
        <w:rPr>
          <w:rFonts w:ascii="Times New Roman" w:hAnsi="Times New Roman"/>
          <w:b/>
          <w:color w:val="000000" w:themeColor="text1"/>
          <w:sz w:val="24"/>
          <w:szCs w:val="24"/>
          <w:shd w:val="clear" w:color="auto" w:fill="FDFEFD"/>
        </w:rPr>
        <w:t>Послуги консультування та подальшого розвитку існуючого спеціалізованого комплексу програмного забезпечення (нетипова конфігурація) управління бухгалтерським обліком та навчальним процесом</w:t>
      </w:r>
      <w:r w:rsidRPr="00A81146">
        <w:rPr>
          <w:rFonts w:ascii="Times New Roman" w:hAnsi="Times New Roman"/>
          <w:b/>
          <w:color w:val="000000" w:themeColor="text1"/>
          <w:sz w:val="24"/>
          <w:szCs w:val="24"/>
          <w:shd w:val="clear" w:color="auto" w:fill="FDFEFD"/>
        </w:rPr>
        <w:t xml:space="preserve"> </w:t>
      </w:r>
      <w:r w:rsidR="005F77FD" w:rsidRPr="00A81146">
        <w:rPr>
          <w:rFonts w:ascii="Times New Roman" w:hAnsi="Times New Roman"/>
          <w:bCs/>
          <w:color w:val="000000" w:themeColor="text1"/>
          <w:sz w:val="24"/>
          <w:szCs w:val="24"/>
          <w:shd w:val="clear" w:color="auto" w:fill="FDFEFD"/>
        </w:rPr>
        <w:t>(</w:t>
      </w:r>
      <w:r w:rsidRPr="00A81146">
        <w:rPr>
          <w:rFonts w:ascii="Times New Roman" w:hAnsi="Times New Roman"/>
          <w:bCs/>
          <w:color w:val="000000" w:themeColor="text1"/>
          <w:sz w:val="24"/>
          <w:szCs w:val="24"/>
        </w:rPr>
        <w:t xml:space="preserve">код ДК 021:2015 (CPV:2008) – </w:t>
      </w:r>
      <w:r w:rsidR="005F77FD" w:rsidRPr="00A81146">
        <w:rPr>
          <w:rFonts w:ascii="Times New Roman" w:hAnsi="Times New Roman"/>
          <w:bCs/>
          <w:color w:val="000000" w:themeColor="text1"/>
          <w:sz w:val="24"/>
          <w:szCs w:val="24"/>
          <w:bdr w:val="none" w:sz="0" w:space="0" w:color="auto" w:frame="1"/>
          <w:shd w:val="clear" w:color="auto" w:fill="FDFEFD"/>
        </w:rPr>
        <w:t>72220000-3 – Консультаційні послуги з питань систем та з технічних питань)</w:t>
      </w:r>
      <w:r w:rsidR="005F77FD" w:rsidRPr="00A81146">
        <w:rPr>
          <w:rStyle w:val="CharAttribute54"/>
          <w:rFonts w:ascii="Times New Roman" w:eastAsia="Batang" w:hAnsi="Times New Roman"/>
          <w:bCs/>
          <w:color w:val="000000" w:themeColor="text1"/>
          <w:sz w:val="24"/>
          <w:szCs w:val="24"/>
          <w:bdr w:val="none" w:sz="0" w:space="0" w:color="auto" w:frame="1"/>
          <w:shd w:val="clear" w:color="auto" w:fill="FDFEFD"/>
        </w:rPr>
        <w:t xml:space="preserve"> </w:t>
      </w:r>
      <w:r w:rsidRPr="00A81146">
        <w:rPr>
          <w:rStyle w:val="CharAttribute54"/>
          <w:rFonts w:ascii="Times New Roman" w:eastAsia="Batang" w:hAnsi="Times New Roman"/>
          <w:b w:val="0"/>
          <w:bCs/>
          <w:color w:val="000000" w:themeColor="text1"/>
          <w:sz w:val="24"/>
          <w:szCs w:val="24"/>
        </w:rPr>
        <w:t>згідно з технічними та іншими вимогами Замовника.</w:t>
      </w:r>
    </w:p>
    <w:p w14:paraId="2501B128" w14:textId="77777777" w:rsidR="009A5EA6" w:rsidRPr="00A81146" w:rsidRDefault="009A5EA6" w:rsidP="009A5EA6">
      <w:pPr>
        <w:pStyle w:val="ParaAttribute112"/>
        <w:wordWrap/>
        <w:spacing w:before="120"/>
        <w:ind w:firstLine="567"/>
        <w:rPr>
          <w:rStyle w:val="CharAttribute54"/>
          <w:rFonts w:ascii="Times New Roman" w:eastAsia="Batang"/>
          <w:b w:val="0"/>
          <w:color w:val="000000" w:themeColor="text1"/>
          <w:sz w:val="24"/>
          <w:szCs w:val="24"/>
        </w:rPr>
      </w:pPr>
      <w:r w:rsidRPr="00A81146">
        <w:rPr>
          <w:rStyle w:val="CharAttribute54"/>
          <w:rFonts w:ascii="Times New Roman" w:eastAsia="Batang"/>
          <w:b w:val="0"/>
          <w:color w:val="000000" w:themeColor="text1"/>
          <w:sz w:val="24"/>
          <w:szCs w:val="24"/>
        </w:rPr>
        <w:t xml:space="preserve">Вивчивши умови проведення закупівлі, </w:t>
      </w:r>
      <w:r w:rsidRPr="00A81146">
        <w:rPr>
          <w:color w:val="000000" w:themeColor="text1"/>
          <w:sz w:val="24"/>
          <w:szCs w:val="24"/>
        </w:rPr>
        <w:t>технічні, якісні та кількісні характеристики предмета закупівлі,</w:t>
      </w:r>
      <w:r w:rsidRPr="00A81146">
        <w:rPr>
          <w:rStyle w:val="CharAttribute54"/>
          <w:rFonts w:ascii="Times New Roman" w:eastAsia="Batang"/>
          <w:b w:val="0"/>
          <w:color w:val="000000" w:themeColor="text1"/>
          <w:sz w:val="24"/>
          <w:szCs w:val="24"/>
        </w:rPr>
        <w:t xml:space="preserve"> специфікацію, умови </w:t>
      </w:r>
      <w:proofErr w:type="spellStart"/>
      <w:r w:rsidRPr="00A81146">
        <w:rPr>
          <w:rStyle w:val="CharAttribute54"/>
          <w:rFonts w:ascii="Times New Roman" w:eastAsia="Batang"/>
          <w:b w:val="0"/>
          <w:color w:val="000000" w:themeColor="text1"/>
          <w:sz w:val="24"/>
          <w:szCs w:val="24"/>
        </w:rPr>
        <w:t>проєкту</w:t>
      </w:r>
      <w:proofErr w:type="spellEnd"/>
      <w:r w:rsidRPr="00A81146">
        <w:rPr>
          <w:rStyle w:val="CharAttribute54"/>
          <w:rFonts w:ascii="Times New Roman" w:eastAsia="Batang"/>
          <w:b w:val="0"/>
          <w:color w:val="000000" w:themeColor="text1"/>
          <w:sz w:val="24"/>
          <w:szCs w:val="24"/>
        </w:rPr>
        <w:t xml:space="preserve"> договору, ми, уповноважені на підписання </w:t>
      </w:r>
      <w:r w:rsidRPr="00A81146">
        <w:rPr>
          <w:color w:val="000000"/>
          <w:sz w:val="24"/>
          <w:szCs w:val="26"/>
        </w:rPr>
        <w:t xml:space="preserve">тендерної пропозиції та </w:t>
      </w:r>
      <w:r w:rsidRPr="00A81146">
        <w:rPr>
          <w:rStyle w:val="CharAttribute54"/>
          <w:rFonts w:ascii="Times New Roman" w:eastAsia="Batang"/>
          <w:b w:val="0"/>
          <w:color w:val="000000" w:themeColor="text1"/>
          <w:sz w:val="24"/>
          <w:szCs w:val="24"/>
        </w:rPr>
        <w:t>Договору, маємо можливість та погоджуємось виконати вимоги Замовника та Договору на умовах, зазначених у тендерній документації, за такими цінами:</w:t>
      </w:r>
    </w:p>
    <w:p w14:paraId="4CF61A35" w14:textId="77777777" w:rsidR="009A5EA6" w:rsidRPr="00A81146" w:rsidRDefault="009A5EA6" w:rsidP="009A5EA6">
      <w:pPr>
        <w:pStyle w:val="ParaAttribute112"/>
        <w:wordWrap/>
        <w:spacing w:before="120"/>
        <w:ind w:firstLine="567"/>
        <w:rPr>
          <w:rStyle w:val="CharAttribute54"/>
          <w:rFonts w:ascii="Times New Roman" w:eastAsia="Batang"/>
          <w:b w:val="0"/>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190"/>
        <w:gridCol w:w="1335"/>
        <w:gridCol w:w="1568"/>
        <w:gridCol w:w="1614"/>
        <w:gridCol w:w="1656"/>
      </w:tblGrid>
      <w:tr w:rsidR="009A5EA6" w:rsidRPr="00A81146" w14:paraId="5BEE4DB3" w14:textId="77777777" w:rsidTr="00B46A45">
        <w:trPr>
          <w:trHeight w:val="20"/>
          <w:jc w:val="center"/>
        </w:trPr>
        <w:tc>
          <w:tcPr>
            <w:tcW w:w="295" w:type="pct"/>
            <w:tcBorders>
              <w:top w:val="single" w:sz="4" w:space="0" w:color="auto"/>
              <w:left w:val="single" w:sz="4" w:space="0" w:color="auto"/>
              <w:bottom w:val="single" w:sz="4" w:space="0" w:color="auto"/>
              <w:right w:val="single" w:sz="4" w:space="0" w:color="auto"/>
            </w:tcBorders>
            <w:vAlign w:val="center"/>
          </w:tcPr>
          <w:p w14:paraId="18583275" w14:textId="77777777" w:rsidR="009A5EA6" w:rsidRPr="00A81146" w:rsidRDefault="009A5EA6" w:rsidP="00B46A45">
            <w:pPr>
              <w:spacing w:after="0" w:line="240" w:lineRule="auto"/>
              <w:jc w:val="center"/>
              <w:rPr>
                <w:rFonts w:ascii="Times New Roman" w:hAnsi="Times New Roman"/>
                <w:b/>
                <w:bCs/>
                <w:color w:val="000000"/>
                <w:szCs w:val="28"/>
              </w:rPr>
            </w:pPr>
            <w:r w:rsidRPr="00A81146">
              <w:rPr>
                <w:rFonts w:ascii="Times New Roman" w:hAnsi="Times New Roman"/>
                <w:b/>
                <w:bCs/>
                <w:color w:val="000000"/>
                <w:szCs w:val="28"/>
              </w:rPr>
              <w:t>№</w:t>
            </w:r>
          </w:p>
          <w:p w14:paraId="0A9465C2" w14:textId="77777777" w:rsidR="009A5EA6" w:rsidRPr="00A81146" w:rsidRDefault="009A5EA6" w:rsidP="00B46A45">
            <w:pPr>
              <w:tabs>
                <w:tab w:val="center" w:pos="4819"/>
                <w:tab w:val="right" w:pos="9639"/>
              </w:tabs>
              <w:spacing w:after="0" w:line="240" w:lineRule="auto"/>
              <w:jc w:val="center"/>
              <w:rPr>
                <w:rFonts w:ascii="Times New Roman" w:hAnsi="Times New Roman"/>
                <w:b/>
                <w:color w:val="000000"/>
                <w:szCs w:val="28"/>
              </w:rPr>
            </w:pPr>
            <w:r w:rsidRPr="00A81146">
              <w:rPr>
                <w:rFonts w:ascii="Times New Roman" w:hAnsi="Times New Roman"/>
                <w:b/>
                <w:bCs/>
                <w:color w:val="000000"/>
                <w:szCs w:val="28"/>
              </w:rPr>
              <w:t>з/п</w:t>
            </w:r>
          </w:p>
        </w:tc>
        <w:tc>
          <w:tcPr>
            <w:tcW w:w="1603" w:type="pct"/>
            <w:tcBorders>
              <w:top w:val="single" w:sz="4" w:space="0" w:color="auto"/>
              <w:left w:val="single" w:sz="4" w:space="0" w:color="auto"/>
              <w:bottom w:val="single" w:sz="4" w:space="0" w:color="auto"/>
              <w:right w:val="single" w:sz="4" w:space="0" w:color="auto"/>
            </w:tcBorders>
            <w:vAlign w:val="center"/>
          </w:tcPr>
          <w:p w14:paraId="7A10803D" w14:textId="28913512" w:rsidR="009A5EA6" w:rsidRPr="00A81146" w:rsidRDefault="009A5EA6" w:rsidP="00B46A45">
            <w:pPr>
              <w:spacing w:after="0" w:line="240" w:lineRule="auto"/>
              <w:jc w:val="center"/>
              <w:rPr>
                <w:rFonts w:ascii="Times New Roman" w:hAnsi="Times New Roman"/>
                <w:b/>
                <w:bCs/>
                <w:color w:val="000000"/>
                <w:szCs w:val="28"/>
              </w:rPr>
            </w:pPr>
            <w:r w:rsidRPr="00A81146">
              <w:rPr>
                <w:rFonts w:ascii="Times New Roman" w:hAnsi="Times New Roman"/>
                <w:b/>
                <w:color w:val="000000"/>
                <w:szCs w:val="28"/>
              </w:rPr>
              <w:t xml:space="preserve">Повне найменування послуги </w:t>
            </w:r>
          </w:p>
        </w:tc>
        <w:tc>
          <w:tcPr>
            <w:tcW w:w="671" w:type="pct"/>
            <w:tcBorders>
              <w:top w:val="single" w:sz="4" w:space="0" w:color="auto"/>
              <w:left w:val="single" w:sz="4" w:space="0" w:color="auto"/>
              <w:bottom w:val="single" w:sz="4" w:space="0" w:color="auto"/>
              <w:right w:val="single" w:sz="4" w:space="0" w:color="auto"/>
            </w:tcBorders>
            <w:vAlign w:val="center"/>
          </w:tcPr>
          <w:p w14:paraId="6614B046" w14:textId="77777777" w:rsidR="009A5EA6" w:rsidRPr="00A81146" w:rsidRDefault="009A5EA6" w:rsidP="00B46A45">
            <w:pPr>
              <w:spacing w:after="0" w:line="240" w:lineRule="auto"/>
              <w:jc w:val="center"/>
              <w:rPr>
                <w:rFonts w:ascii="Times New Roman" w:hAnsi="Times New Roman"/>
                <w:b/>
                <w:iCs/>
                <w:color w:val="000000"/>
                <w:szCs w:val="28"/>
              </w:rPr>
            </w:pPr>
            <w:r w:rsidRPr="00A81146">
              <w:rPr>
                <w:rFonts w:ascii="Times New Roman" w:hAnsi="Times New Roman"/>
                <w:b/>
                <w:iCs/>
                <w:color w:val="000000"/>
                <w:szCs w:val="28"/>
              </w:rPr>
              <w:t>Одиниця виміру</w:t>
            </w:r>
          </w:p>
        </w:tc>
        <w:tc>
          <w:tcPr>
            <w:tcW w:w="788" w:type="pct"/>
            <w:tcBorders>
              <w:top w:val="single" w:sz="4" w:space="0" w:color="auto"/>
              <w:left w:val="single" w:sz="4" w:space="0" w:color="auto"/>
              <w:bottom w:val="single" w:sz="4" w:space="0" w:color="auto"/>
              <w:right w:val="single" w:sz="4" w:space="0" w:color="auto"/>
            </w:tcBorders>
            <w:vAlign w:val="center"/>
          </w:tcPr>
          <w:p w14:paraId="42BB610B" w14:textId="024F6A7F" w:rsidR="009A5EA6" w:rsidRPr="00A81146" w:rsidRDefault="009A5EA6" w:rsidP="00B46A45">
            <w:pPr>
              <w:spacing w:after="0" w:line="240" w:lineRule="auto"/>
              <w:jc w:val="center"/>
              <w:rPr>
                <w:rFonts w:ascii="Times New Roman" w:hAnsi="Times New Roman"/>
                <w:b/>
                <w:bCs/>
                <w:color w:val="000000"/>
                <w:szCs w:val="28"/>
              </w:rPr>
            </w:pPr>
            <w:r w:rsidRPr="00A81146">
              <w:rPr>
                <w:rFonts w:ascii="Times New Roman" w:hAnsi="Times New Roman"/>
                <w:b/>
                <w:bCs/>
                <w:color w:val="000000"/>
                <w:szCs w:val="28"/>
              </w:rPr>
              <w:t>Кількість</w:t>
            </w:r>
          </w:p>
        </w:tc>
        <w:tc>
          <w:tcPr>
            <w:tcW w:w="811" w:type="pct"/>
            <w:tcBorders>
              <w:top w:val="single" w:sz="4" w:space="0" w:color="auto"/>
              <w:left w:val="single" w:sz="4" w:space="0" w:color="auto"/>
              <w:bottom w:val="single" w:sz="4" w:space="0" w:color="auto"/>
              <w:right w:val="single" w:sz="4" w:space="0" w:color="auto"/>
            </w:tcBorders>
            <w:vAlign w:val="center"/>
          </w:tcPr>
          <w:p w14:paraId="2986C740" w14:textId="67176F16" w:rsidR="009A5EA6" w:rsidRPr="00A81146" w:rsidRDefault="009A5EA6" w:rsidP="00B46A45">
            <w:pPr>
              <w:spacing w:after="0" w:line="240" w:lineRule="auto"/>
              <w:jc w:val="center"/>
              <w:rPr>
                <w:rFonts w:ascii="Times New Roman" w:hAnsi="Times New Roman"/>
                <w:b/>
                <w:iCs/>
                <w:color w:val="000000"/>
                <w:szCs w:val="28"/>
              </w:rPr>
            </w:pPr>
            <w:r w:rsidRPr="00A81146">
              <w:rPr>
                <w:rFonts w:ascii="Times New Roman" w:hAnsi="Times New Roman"/>
                <w:b/>
                <w:iCs/>
                <w:color w:val="000000"/>
                <w:szCs w:val="28"/>
              </w:rPr>
              <w:t xml:space="preserve">Ціна, грн., з </w:t>
            </w:r>
            <w:r w:rsidR="00D546E7" w:rsidRPr="00A81146">
              <w:rPr>
                <w:rFonts w:ascii="Times New Roman" w:hAnsi="Times New Roman"/>
                <w:b/>
                <w:iCs/>
                <w:color w:val="000000"/>
                <w:szCs w:val="28"/>
              </w:rPr>
              <w:t xml:space="preserve">/ без </w:t>
            </w:r>
            <w:r w:rsidRPr="00A81146">
              <w:rPr>
                <w:rFonts w:ascii="Times New Roman" w:hAnsi="Times New Roman"/>
                <w:b/>
                <w:iCs/>
                <w:color w:val="000000"/>
                <w:szCs w:val="28"/>
              </w:rPr>
              <w:t>ПДВ</w:t>
            </w:r>
          </w:p>
        </w:tc>
        <w:tc>
          <w:tcPr>
            <w:tcW w:w="832" w:type="pct"/>
            <w:tcBorders>
              <w:top w:val="single" w:sz="4" w:space="0" w:color="auto"/>
              <w:left w:val="single" w:sz="4" w:space="0" w:color="auto"/>
              <w:bottom w:val="single" w:sz="4" w:space="0" w:color="auto"/>
              <w:right w:val="single" w:sz="4" w:space="0" w:color="auto"/>
            </w:tcBorders>
            <w:vAlign w:val="center"/>
          </w:tcPr>
          <w:p w14:paraId="3296BD70" w14:textId="250C61FA" w:rsidR="009A5EA6" w:rsidRPr="00A81146" w:rsidRDefault="009A5EA6" w:rsidP="00B46A45">
            <w:pPr>
              <w:spacing w:after="0" w:line="240" w:lineRule="auto"/>
              <w:jc w:val="center"/>
              <w:rPr>
                <w:rFonts w:ascii="Times New Roman" w:hAnsi="Times New Roman"/>
                <w:b/>
                <w:iCs/>
                <w:color w:val="000000"/>
                <w:szCs w:val="28"/>
              </w:rPr>
            </w:pPr>
            <w:r w:rsidRPr="00A81146">
              <w:rPr>
                <w:rFonts w:ascii="Times New Roman" w:hAnsi="Times New Roman"/>
                <w:b/>
                <w:iCs/>
                <w:color w:val="000000"/>
                <w:szCs w:val="28"/>
              </w:rPr>
              <w:t xml:space="preserve">Всього, грн., з </w:t>
            </w:r>
            <w:r w:rsidR="00D546E7" w:rsidRPr="00A81146">
              <w:rPr>
                <w:rFonts w:ascii="Times New Roman" w:hAnsi="Times New Roman"/>
                <w:b/>
                <w:iCs/>
                <w:color w:val="000000"/>
                <w:szCs w:val="28"/>
              </w:rPr>
              <w:t xml:space="preserve">/ без </w:t>
            </w:r>
            <w:r w:rsidRPr="00A81146">
              <w:rPr>
                <w:rFonts w:ascii="Times New Roman" w:hAnsi="Times New Roman"/>
                <w:b/>
                <w:iCs/>
                <w:color w:val="000000"/>
                <w:szCs w:val="28"/>
              </w:rPr>
              <w:t>ПДВ</w:t>
            </w:r>
          </w:p>
        </w:tc>
      </w:tr>
      <w:tr w:rsidR="009A5EA6" w:rsidRPr="00A81146" w14:paraId="545DEF74" w14:textId="77777777" w:rsidTr="00B46A45">
        <w:trPr>
          <w:trHeight w:val="20"/>
          <w:jc w:val="center"/>
        </w:trPr>
        <w:tc>
          <w:tcPr>
            <w:tcW w:w="295" w:type="pct"/>
            <w:tcBorders>
              <w:top w:val="single" w:sz="4" w:space="0" w:color="auto"/>
              <w:left w:val="single" w:sz="4" w:space="0" w:color="auto"/>
              <w:bottom w:val="single" w:sz="4" w:space="0" w:color="auto"/>
              <w:right w:val="single" w:sz="4" w:space="0" w:color="auto"/>
            </w:tcBorders>
          </w:tcPr>
          <w:p w14:paraId="6027A7F6" w14:textId="77777777" w:rsidR="009A5EA6" w:rsidRPr="00A81146" w:rsidRDefault="009A5EA6" w:rsidP="00B46A45">
            <w:pPr>
              <w:tabs>
                <w:tab w:val="left" w:pos="0"/>
                <w:tab w:val="center" w:pos="4819"/>
                <w:tab w:val="right" w:pos="9639"/>
              </w:tabs>
              <w:spacing w:after="0" w:line="240" w:lineRule="auto"/>
              <w:jc w:val="center"/>
              <w:rPr>
                <w:rFonts w:ascii="Times New Roman" w:hAnsi="Times New Roman"/>
                <w:b/>
                <w:color w:val="000000"/>
                <w:szCs w:val="28"/>
              </w:rPr>
            </w:pPr>
            <w:r w:rsidRPr="00A81146">
              <w:rPr>
                <w:rFonts w:ascii="Times New Roman" w:hAnsi="Times New Roman"/>
                <w:b/>
                <w:color w:val="000000"/>
                <w:szCs w:val="28"/>
              </w:rPr>
              <w:t>1</w:t>
            </w:r>
          </w:p>
        </w:tc>
        <w:tc>
          <w:tcPr>
            <w:tcW w:w="1603" w:type="pct"/>
            <w:tcBorders>
              <w:top w:val="single" w:sz="4" w:space="0" w:color="auto"/>
              <w:left w:val="single" w:sz="4" w:space="0" w:color="auto"/>
              <w:bottom w:val="single" w:sz="4" w:space="0" w:color="auto"/>
              <w:right w:val="single" w:sz="4" w:space="0" w:color="auto"/>
            </w:tcBorders>
          </w:tcPr>
          <w:p w14:paraId="6C6383B2" w14:textId="11503559" w:rsidR="009A5EA6" w:rsidRPr="00A81146" w:rsidRDefault="00D546E7" w:rsidP="00B46A45">
            <w:pPr>
              <w:spacing w:after="0" w:line="240" w:lineRule="auto"/>
              <w:jc w:val="both"/>
              <w:rPr>
                <w:rFonts w:ascii="Times New Roman" w:hAnsi="Times New Roman"/>
                <w:color w:val="000000"/>
                <w:szCs w:val="28"/>
              </w:rPr>
            </w:pPr>
            <w:r w:rsidRPr="00A81146">
              <w:rPr>
                <w:rFonts w:ascii="Times New Roman" w:hAnsi="Times New Roman"/>
                <w:color w:val="000000"/>
                <w:sz w:val="24"/>
                <w:szCs w:val="24"/>
              </w:rPr>
              <w:t>Послуги консультування та подальшого розвитку існуючого спеціалізованого комплексу програмного забезпечення (нетипова конфігурація) управління бухгалтерським обліком та навчальним процесом</w:t>
            </w:r>
          </w:p>
        </w:tc>
        <w:tc>
          <w:tcPr>
            <w:tcW w:w="671" w:type="pct"/>
            <w:tcBorders>
              <w:top w:val="single" w:sz="4" w:space="0" w:color="auto"/>
              <w:left w:val="single" w:sz="4" w:space="0" w:color="auto"/>
              <w:bottom w:val="single" w:sz="4" w:space="0" w:color="auto"/>
              <w:right w:val="single" w:sz="4" w:space="0" w:color="auto"/>
            </w:tcBorders>
            <w:vAlign w:val="center"/>
          </w:tcPr>
          <w:p w14:paraId="40C0431E" w14:textId="62FCD88B" w:rsidR="009A5EA6" w:rsidRPr="00A81146" w:rsidRDefault="00D546E7" w:rsidP="00B46A45">
            <w:pPr>
              <w:tabs>
                <w:tab w:val="left" w:pos="0"/>
                <w:tab w:val="center" w:pos="4819"/>
                <w:tab w:val="right" w:pos="9639"/>
              </w:tabs>
              <w:spacing w:after="0" w:line="240" w:lineRule="auto"/>
              <w:jc w:val="center"/>
              <w:rPr>
                <w:rFonts w:ascii="Times New Roman" w:hAnsi="Times New Roman"/>
                <w:color w:val="000000"/>
                <w:sz w:val="24"/>
                <w:szCs w:val="24"/>
                <w:vertAlign w:val="superscript"/>
              </w:rPr>
            </w:pPr>
            <w:r w:rsidRPr="00A81146">
              <w:rPr>
                <w:rFonts w:ascii="Times New Roman" w:hAnsi="Times New Roman"/>
                <w:color w:val="000000"/>
                <w:sz w:val="24"/>
                <w:szCs w:val="24"/>
              </w:rPr>
              <w:t>послуга</w:t>
            </w:r>
          </w:p>
        </w:tc>
        <w:tc>
          <w:tcPr>
            <w:tcW w:w="788" w:type="pct"/>
            <w:tcBorders>
              <w:top w:val="single" w:sz="4" w:space="0" w:color="auto"/>
              <w:left w:val="single" w:sz="4" w:space="0" w:color="auto"/>
              <w:bottom w:val="single" w:sz="4" w:space="0" w:color="auto"/>
              <w:right w:val="single" w:sz="4" w:space="0" w:color="auto"/>
            </w:tcBorders>
            <w:vAlign w:val="center"/>
          </w:tcPr>
          <w:p w14:paraId="2ADBAEB1" w14:textId="045529D4" w:rsidR="009A5EA6" w:rsidRPr="00A81146" w:rsidRDefault="00D546E7" w:rsidP="00B46A45">
            <w:pPr>
              <w:tabs>
                <w:tab w:val="left" w:pos="0"/>
                <w:tab w:val="center" w:pos="4819"/>
                <w:tab w:val="right" w:pos="9639"/>
              </w:tabs>
              <w:spacing w:after="0" w:line="240" w:lineRule="auto"/>
              <w:jc w:val="center"/>
              <w:rPr>
                <w:rFonts w:ascii="Times New Roman" w:hAnsi="Times New Roman"/>
                <w:color w:val="000000"/>
                <w:sz w:val="24"/>
                <w:szCs w:val="24"/>
              </w:rPr>
            </w:pPr>
            <w:r w:rsidRPr="00A81146">
              <w:rPr>
                <w:rFonts w:ascii="Times New Roman" w:hAnsi="Times New Roman"/>
                <w:color w:val="000000"/>
                <w:sz w:val="24"/>
                <w:szCs w:val="24"/>
              </w:rPr>
              <w:t>1</w:t>
            </w:r>
          </w:p>
        </w:tc>
        <w:tc>
          <w:tcPr>
            <w:tcW w:w="811" w:type="pct"/>
            <w:tcBorders>
              <w:top w:val="single" w:sz="4" w:space="0" w:color="auto"/>
              <w:left w:val="single" w:sz="4" w:space="0" w:color="auto"/>
              <w:bottom w:val="single" w:sz="4" w:space="0" w:color="auto"/>
              <w:right w:val="single" w:sz="4" w:space="0" w:color="auto"/>
            </w:tcBorders>
          </w:tcPr>
          <w:p w14:paraId="48C97924" w14:textId="77777777" w:rsidR="009A5EA6" w:rsidRPr="00A81146" w:rsidRDefault="009A5EA6" w:rsidP="00B46A45">
            <w:pPr>
              <w:tabs>
                <w:tab w:val="left" w:pos="0"/>
                <w:tab w:val="center" w:pos="4819"/>
                <w:tab w:val="right" w:pos="9639"/>
              </w:tabs>
              <w:spacing w:after="0" w:line="240" w:lineRule="auto"/>
              <w:jc w:val="center"/>
              <w:rPr>
                <w:rFonts w:ascii="Times New Roman" w:hAnsi="Times New Roman"/>
                <w:b/>
                <w:color w:val="000000"/>
                <w:szCs w:val="28"/>
              </w:rPr>
            </w:pPr>
          </w:p>
        </w:tc>
        <w:tc>
          <w:tcPr>
            <w:tcW w:w="832" w:type="pct"/>
            <w:tcBorders>
              <w:top w:val="single" w:sz="4" w:space="0" w:color="auto"/>
              <w:left w:val="single" w:sz="4" w:space="0" w:color="auto"/>
              <w:bottom w:val="single" w:sz="4" w:space="0" w:color="auto"/>
              <w:right w:val="single" w:sz="4" w:space="0" w:color="auto"/>
            </w:tcBorders>
          </w:tcPr>
          <w:p w14:paraId="743946CC" w14:textId="77777777" w:rsidR="009A5EA6" w:rsidRPr="00A81146" w:rsidRDefault="009A5EA6" w:rsidP="00B46A45">
            <w:pPr>
              <w:tabs>
                <w:tab w:val="left" w:pos="0"/>
                <w:tab w:val="center" w:pos="4819"/>
                <w:tab w:val="right" w:pos="9639"/>
              </w:tabs>
              <w:spacing w:after="0" w:line="240" w:lineRule="auto"/>
              <w:jc w:val="center"/>
              <w:rPr>
                <w:rFonts w:ascii="Times New Roman" w:hAnsi="Times New Roman"/>
                <w:b/>
                <w:color w:val="000000"/>
                <w:szCs w:val="28"/>
              </w:rPr>
            </w:pPr>
          </w:p>
        </w:tc>
      </w:tr>
      <w:tr w:rsidR="009A5EA6" w:rsidRPr="00A81146" w14:paraId="64AC1352" w14:textId="77777777" w:rsidTr="00B46A45">
        <w:trPr>
          <w:trHeight w:val="20"/>
          <w:jc w:val="center"/>
        </w:trPr>
        <w:tc>
          <w:tcPr>
            <w:tcW w:w="4168" w:type="pct"/>
            <w:gridSpan w:val="5"/>
            <w:tcBorders>
              <w:top w:val="single" w:sz="4" w:space="0" w:color="auto"/>
              <w:left w:val="single" w:sz="4" w:space="0" w:color="auto"/>
              <w:bottom w:val="single" w:sz="4" w:space="0" w:color="auto"/>
              <w:right w:val="single" w:sz="4" w:space="0" w:color="auto"/>
            </w:tcBorders>
          </w:tcPr>
          <w:p w14:paraId="32B80BFC" w14:textId="77777777" w:rsidR="009A5EA6" w:rsidRPr="00A81146" w:rsidRDefault="009A5EA6" w:rsidP="00B46A45">
            <w:pPr>
              <w:tabs>
                <w:tab w:val="left" w:pos="0"/>
                <w:tab w:val="center" w:pos="4819"/>
                <w:tab w:val="right" w:pos="9639"/>
              </w:tabs>
              <w:spacing w:after="0" w:line="240" w:lineRule="auto"/>
              <w:rPr>
                <w:rFonts w:ascii="Times New Roman" w:hAnsi="Times New Roman"/>
                <w:b/>
                <w:color w:val="000000"/>
                <w:szCs w:val="28"/>
              </w:rPr>
            </w:pPr>
            <w:r w:rsidRPr="00A81146">
              <w:rPr>
                <w:rFonts w:ascii="Times New Roman" w:hAnsi="Times New Roman"/>
                <w:b/>
                <w:iCs/>
                <w:color w:val="000000"/>
                <w:szCs w:val="28"/>
              </w:rPr>
              <w:t>Всього без ПДВ</w:t>
            </w:r>
          </w:p>
        </w:tc>
        <w:tc>
          <w:tcPr>
            <w:tcW w:w="832" w:type="pct"/>
            <w:tcBorders>
              <w:top w:val="single" w:sz="4" w:space="0" w:color="auto"/>
              <w:left w:val="single" w:sz="4" w:space="0" w:color="auto"/>
              <w:bottom w:val="single" w:sz="4" w:space="0" w:color="auto"/>
              <w:right w:val="single" w:sz="4" w:space="0" w:color="auto"/>
            </w:tcBorders>
          </w:tcPr>
          <w:p w14:paraId="59B08A07" w14:textId="77777777" w:rsidR="009A5EA6" w:rsidRPr="00A81146" w:rsidRDefault="009A5EA6" w:rsidP="00B46A45">
            <w:pPr>
              <w:tabs>
                <w:tab w:val="left" w:pos="0"/>
                <w:tab w:val="center" w:pos="4819"/>
                <w:tab w:val="right" w:pos="9639"/>
              </w:tabs>
              <w:spacing w:after="0" w:line="240" w:lineRule="auto"/>
              <w:jc w:val="center"/>
              <w:rPr>
                <w:rFonts w:ascii="Times New Roman" w:hAnsi="Times New Roman"/>
                <w:b/>
                <w:color w:val="000000"/>
                <w:szCs w:val="28"/>
              </w:rPr>
            </w:pPr>
          </w:p>
        </w:tc>
      </w:tr>
      <w:tr w:rsidR="009A5EA6" w:rsidRPr="00A81146" w14:paraId="1661B31F" w14:textId="77777777" w:rsidTr="00B46A45">
        <w:trPr>
          <w:trHeight w:val="20"/>
          <w:jc w:val="center"/>
        </w:trPr>
        <w:tc>
          <w:tcPr>
            <w:tcW w:w="4168" w:type="pct"/>
            <w:gridSpan w:val="5"/>
            <w:tcBorders>
              <w:top w:val="single" w:sz="4" w:space="0" w:color="auto"/>
              <w:left w:val="single" w:sz="4" w:space="0" w:color="auto"/>
              <w:bottom w:val="single" w:sz="4" w:space="0" w:color="auto"/>
              <w:right w:val="single" w:sz="4" w:space="0" w:color="auto"/>
            </w:tcBorders>
          </w:tcPr>
          <w:p w14:paraId="386E1665" w14:textId="223DD3BD" w:rsidR="009A5EA6" w:rsidRPr="00A81146" w:rsidRDefault="009A5EA6" w:rsidP="00B46A45">
            <w:pPr>
              <w:tabs>
                <w:tab w:val="left" w:pos="0"/>
                <w:tab w:val="center" w:pos="4819"/>
                <w:tab w:val="right" w:pos="9639"/>
              </w:tabs>
              <w:spacing w:after="0" w:line="240" w:lineRule="auto"/>
              <w:rPr>
                <w:rFonts w:ascii="Times New Roman" w:hAnsi="Times New Roman"/>
                <w:b/>
                <w:color w:val="000000"/>
                <w:szCs w:val="28"/>
              </w:rPr>
            </w:pPr>
            <w:r w:rsidRPr="00A81146">
              <w:rPr>
                <w:rFonts w:ascii="Times New Roman" w:hAnsi="Times New Roman"/>
                <w:b/>
                <w:color w:val="000000"/>
                <w:szCs w:val="28"/>
              </w:rPr>
              <w:t>ПДВ</w:t>
            </w:r>
          </w:p>
        </w:tc>
        <w:tc>
          <w:tcPr>
            <w:tcW w:w="832" w:type="pct"/>
            <w:tcBorders>
              <w:top w:val="single" w:sz="4" w:space="0" w:color="auto"/>
              <w:left w:val="single" w:sz="4" w:space="0" w:color="auto"/>
              <w:bottom w:val="single" w:sz="4" w:space="0" w:color="auto"/>
              <w:right w:val="single" w:sz="4" w:space="0" w:color="auto"/>
            </w:tcBorders>
          </w:tcPr>
          <w:p w14:paraId="725DDFDA" w14:textId="77777777" w:rsidR="009A5EA6" w:rsidRPr="00A81146" w:rsidRDefault="009A5EA6" w:rsidP="00B46A45">
            <w:pPr>
              <w:tabs>
                <w:tab w:val="left" w:pos="0"/>
                <w:tab w:val="center" w:pos="4819"/>
                <w:tab w:val="right" w:pos="9639"/>
              </w:tabs>
              <w:spacing w:after="0" w:line="240" w:lineRule="auto"/>
              <w:jc w:val="center"/>
              <w:rPr>
                <w:rFonts w:ascii="Times New Roman" w:hAnsi="Times New Roman"/>
                <w:b/>
                <w:color w:val="000000"/>
                <w:szCs w:val="28"/>
              </w:rPr>
            </w:pPr>
          </w:p>
        </w:tc>
      </w:tr>
      <w:tr w:rsidR="009A5EA6" w:rsidRPr="00A81146" w14:paraId="6B2C5A9F" w14:textId="77777777" w:rsidTr="00B46A45">
        <w:trPr>
          <w:trHeight w:val="20"/>
          <w:jc w:val="center"/>
        </w:trPr>
        <w:tc>
          <w:tcPr>
            <w:tcW w:w="4168" w:type="pct"/>
            <w:gridSpan w:val="5"/>
            <w:tcBorders>
              <w:top w:val="single" w:sz="4" w:space="0" w:color="auto"/>
              <w:left w:val="single" w:sz="4" w:space="0" w:color="auto"/>
              <w:bottom w:val="single" w:sz="4" w:space="0" w:color="auto"/>
              <w:right w:val="single" w:sz="4" w:space="0" w:color="auto"/>
            </w:tcBorders>
          </w:tcPr>
          <w:p w14:paraId="3D2168BB" w14:textId="38F0BC1F" w:rsidR="009A5EA6" w:rsidRPr="00A81146" w:rsidRDefault="009A5EA6" w:rsidP="00B46A45">
            <w:pPr>
              <w:tabs>
                <w:tab w:val="left" w:pos="0"/>
                <w:tab w:val="center" w:pos="4819"/>
                <w:tab w:val="right" w:pos="9639"/>
              </w:tabs>
              <w:spacing w:after="0" w:line="240" w:lineRule="auto"/>
              <w:rPr>
                <w:rFonts w:ascii="Times New Roman" w:hAnsi="Times New Roman"/>
                <w:b/>
                <w:color w:val="000000"/>
                <w:szCs w:val="28"/>
              </w:rPr>
            </w:pPr>
            <w:r w:rsidRPr="00A81146">
              <w:rPr>
                <w:rFonts w:ascii="Times New Roman" w:hAnsi="Times New Roman"/>
                <w:b/>
                <w:color w:val="000000"/>
                <w:szCs w:val="28"/>
              </w:rPr>
              <w:t>Загальна вартість тендерної пропозиції, грн. з</w:t>
            </w:r>
            <w:r w:rsidR="00D546E7" w:rsidRPr="00A81146">
              <w:rPr>
                <w:rFonts w:ascii="Times New Roman" w:hAnsi="Times New Roman"/>
                <w:b/>
                <w:color w:val="000000"/>
                <w:szCs w:val="28"/>
              </w:rPr>
              <w:t xml:space="preserve"> / без</w:t>
            </w:r>
            <w:r w:rsidRPr="00A81146">
              <w:rPr>
                <w:rFonts w:ascii="Times New Roman" w:hAnsi="Times New Roman"/>
                <w:b/>
                <w:color w:val="000000"/>
                <w:szCs w:val="28"/>
              </w:rPr>
              <w:t xml:space="preserve"> ПДВ</w:t>
            </w:r>
            <w:r w:rsidR="00580628" w:rsidRPr="00A81146">
              <w:rPr>
                <w:rFonts w:ascii="Times New Roman" w:hAnsi="Times New Roman"/>
                <w:b/>
                <w:color w:val="000000"/>
                <w:szCs w:val="28"/>
              </w:rPr>
              <w:t>*</w:t>
            </w:r>
            <w:r w:rsidRPr="00A81146">
              <w:rPr>
                <w:rFonts w:ascii="Times New Roman" w:hAnsi="Times New Roman"/>
                <w:b/>
                <w:color w:val="000000"/>
                <w:szCs w:val="28"/>
              </w:rPr>
              <w:t>____________________________________________________________________</w:t>
            </w:r>
          </w:p>
          <w:p w14:paraId="45BB97D0" w14:textId="77777777" w:rsidR="009A5EA6" w:rsidRPr="00A81146" w:rsidRDefault="009A5EA6" w:rsidP="00B46A45">
            <w:pPr>
              <w:tabs>
                <w:tab w:val="left" w:pos="0"/>
                <w:tab w:val="center" w:pos="4819"/>
                <w:tab w:val="right" w:pos="9639"/>
              </w:tabs>
              <w:spacing w:after="0" w:line="240" w:lineRule="auto"/>
              <w:rPr>
                <w:rFonts w:ascii="Times New Roman" w:hAnsi="Times New Roman"/>
                <w:color w:val="000000"/>
                <w:szCs w:val="28"/>
              </w:rPr>
            </w:pPr>
            <w:r w:rsidRPr="00A81146">
              <w:rPr>
                <w:rFonts w:ascii="Times New Roman" w:hAnsi="Times New Roman"/>
                <w:b/>
                <w:color w:val="000000"/>
                <w:szCs w:val="28"/>
              </w:rPr>
              <w:t xml:space="preserve">                                                     </w:t>
            </w:r>
            <w:r w:rsidRPr="00A81146">
              <w:rPr>
                <w:rFonts w:ascii="Times New Roman" w:hAnsi="Times New Roman"/>
                <w:color w:val="000000"/>
                <w:szCs w:val="28"/>
              </w:rPr>
              <w:t>(цифрами і словами)</w:t>
            </w:r>
          </w:p>
        </w:tc>
        <w:tc>
          <w:tcPr>
            <w:tcW w:w="832" w:type="pct"/>
            <w:tcBorders>
              <w:top w:val="single" w:sz="4" w:space="0" w:color="auto"/>
              <w:left w:val="single" w:sz="4" w:space="0" w:color="auto"/>
              <w:bottom w:val="single" w:sz="4" w:space="0" w:color="auto"/>
              <w:right w:val="single" w:sz="4" w:space="0" w:color="auto"/>
            </w:tcBorders>
          </w:tcPr>
          <w:p w14:paraId="48BBE426" w14:textId="77777777" w:rsidR="009A5EA6" w:rsidRPr="00A81146" w:rsidRDefault="009A5EA6" w:rsidP="00B46A45">
            <w:pPr>
              <w:tabs>
                <w:tab w:val="left" w:pos="0"/>
                <w:tab w:val="center" w:pos="4819"/>
                <w:tab w:val="right" w:pos="9639"/>
              </w:tabs>
              <w:spacing w:after="0" w:line="240" w:lineRule="auto"/>
              <w:jc w:val="center"/>
              <w:rPr>
                <w:rFonts w:ascii="Times New Roman" w:hAnsi="Times New Roman"/>
                <w:b/>
                <w:color w:val="000000"/>
                <w:szCs w:val="28"/>
              </w:rPr>
            </w:pPr>
          </w:p>
        </w:tc>
      </w:tr>
    </w:tbl>
    <w:p w14:paraId="1F9D7748" w14:textId="77777777" w:rsidR="009A5EA6" w:rsidRPr="00A81146" w:rsidRDefault="009A5EA6" w:rsidP="009A5EA6">
      <w:pPr>
        <w:pStyle w:val="31"/>
        <w:jc w:val="both"/>
        <w:rPr>
          <w:b w:val="0"/>
          <w:i/>
          <w:color w:val="000000" w:themeColor="text1"/>
        </w:rPr>
      </w:pPr>
    </w:p>
    <w:p w14:paraId="76F5BFD2" w14:textId="534FB25D" w:rsidR="009A5EA6" w:rsidRPr="00A81146" w:rsidRDefault="009A5EA6" w:rsidP="009A5EA6">
      <w:pPr>
        <w:spacing w:after="0" w:line="240" w:lineRule="auto"/>
        <w:ind w:firstLine="709"/>
        <w:jc w:val="both"/>
        <w:rPr>
          <w:rFonts w:ascii="Times New Roman" w:hAnsi="Times New Roman"/>
          <w:b/>
          <w:color w:val="000000" w:themeColor="text1"/>
          <w:sz w:val="24"/>
          <w:szCs w:val="24"/>
        </w:rPr>
      </w:pPr>
      <w:r w:rsidRPr="00A81146">
        <w:rPr>
          <w:rFonts w:ascii="Times New Roman" w:hAnsi="Times New Roman"/>
          <w:b/>
          <w:i/>
          <w:color w:val="000000" w:themeColor="text1"/>
        </w:rPr>
        <w:t>*</w:t>
      </w:r>
      <w:r w:rsidRPr="00A81146">
        <w:rPr>
          <w:rFonts w:ascii="Times New Roman" w:hAnsi="Times New Roman"/>
          <w:color w:val="000000" w:themeColor="text1"/>
        </w:rPr>
        <w:t xml:space="preserve"> загальну вартість пропозиції потрібно заповнювати у гривнях, зазначаючи цифрове значення, яке має не більше двох знаків після коми.</w:t>
      </w:r>
    </w:p>
    <w:p w14:paraId="4CCCE41C" w14:textId="77777777" w:rsidR="009A5EA6" w:rsidRPr="00A81146" w:rsidRDefault="009A5EA6" w:rsidP="009A5EA6">
      <w:pPr>
        <w:pStyle w:val="31"/>
        <w:ind w:firstLine="709"/>
        <w:jc w:val="both"/>
        <w:rPr>
          <w:b w:val="0"/>
          <w:i/>
          <w:color w:val="000000" w:themeColor="text1"/>
        </w:rPr>
      </w:pPr>
    </w:p>
    <w:p w14:paraId="6B57D3B8" w14:textId="77777777" w:rsidR="009A5EA6" w:rsidRPr="00A81146" w:rsidRDefault="009A5EA6" w:rsidP="009A5EA6">
      <w:pPr>
        <w:pStyle w:val="31"/>
        <w:ind w:firstLine="708"/>
        <w:jc w:val="both"/>
        <w:rPr>
          <w:b w:val="0"/>
          <w:color w:val="000000" w:themeColor="text1"/>
        </w:rPr>
      </w:pPr>
      <w:r w:rsidRPr="00A81146">
        <w:rPr>
          <w:b w:val="0"/>
          <w:color w:val="000000" w:themeColor="text1"/>
        </w:rPr>
        <w:t>Разом з цією пропозицією ми погоджуємося з усіма вимогами цієї Тендерної документації.</w:t>
      </w:r>
    </w:p>
    <w:p w14:paraId="236239F9" w14:textId="009C443A" w:rsidR="009A5EA6" w:rsidRPr="00A81146" w:rsidRDefault="009A5EA6" w:rsidP="009A5EA6">
      <w:pPr>
        <w:pStyle w:val="31"/>
        <w:ind w:firstLine="708"/>
        <w:jc w:val="both"/>
        <w:rPr>
          <w:b w:val="0"/>
          <w:color w:val="000000" w:themeColor="text1"/>
        </w:rPr>
      </w:pPr>
      <w:r w:rsidRPr="00A81146">
        <w:rPr>
          <w:b w:val="0"/>
          <w:color w:val="000000" w:themeColor="text1"/>
        </w:rPr>
        <w:t xml:space="preserve">Ознайомившись з технічними вимогами та вимогами щодо кількості, термінів </w:t>
      </w:r>
      <w:r w:rsidR="009D3F08">
        <w:rPr>
          <w:b w:val="0"/>
          <w:color w:val="000000" w:themeColor="text1"/>
        </w:rPr>
        <w:t>надання послуг</w:t>
      </w:r>
      <w:r w:rsidRPr="00A81146">
        <w:rPr>
          <w:b w:val="0"/>
          <w:color w:val="000000" w:themeColor="text1"/>
        </w:rPr>
        <w:t xml:space="preserve">, що закуповується, ми </w:t>
      </w:r>
      <w:r w:rsidR="00B03D0C" w:rsidRPr="00A81146">
        <w:rPr>
          <w:b w:val="0"/>
          <w:color w:val="000000" w:themeColor="text1"/>
        </w:rPr>
        <w:t xml:space="preserve">погоджуємося з усіма технічними вимогами, </w:t>
      </w:r>
      <w:r w:rsidRPr="00A81146">
        <w:rPr>
          <w:b w:val="0"/>
          <w:color w:val="000000" w:themeColor="text1"/>
        </w:rPr>
        <w:t xml:space="preserve">маємо можливість і погоджуємося забезпечити Замовника </w:t>
      </w:r>
      <w:r w:rsidR="003D0AC0" w:rsidRPr="00A81146">
        <w:rPr>
          <w:b w:val="0"/>
          <w:color w:val="000000" w:themeColor="text1"/>
        </w:rPr>
        <w:t>послугами</w:t>
      </w:r>
      <w:r w:rsidRPr="00A81146">
        <w:rPr>
          <w:b w:val="0"/>
          <w:color w:val="000000" w:themeColor="text1"/>
        </w:rPr>
        <w:t xml:space="preserve"> відповідної якості та в установлені Замовником строки.</w:t>
      </w:r>
    </w:p>
    <w:p w14:paraId="0A56D050" w14:textId="77777777" w:rsidR="009A5EA6" w:rsidRPr="00A81146" w:rsidRDefault="009A5EA6" w:rsidP="009A5EA6">
      <w:pPr>
        <w:pStyle w:val="31"/>
        <w:ind w:firstLine="708"/>
        <w:jc w:val="both"/>
        <w:rPr>
          <w:b w:val="0"/>
          <w:color w:val="000000" w:themeColor="text1"/>
        </w:rPr>
      </w:pPr>
      <w:r w:rsidRPr="00A81146">
        <w:rPr>
          <w:b w:val="0"/>
          <w:color w:val="000000" w:themeColor="text1"/>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14:paraId="3F825226" w14:textId="5222B407" w:rsidR="009A5EA6" w:rsidRPr="00A81146" w:rsidRDefault="00620929" w:rsidP="009A5EA6">
      <w:pPr>
        <w:pStyle w:val="af6"/>
        <w:spacing w:before="0" w:beforeAutospacing="0" w:after="0" w:afterAutospacing="0"/>
        <w:ind w:firstLine="709"/>
        <w:jc w:val="both"/>
        <w:rPr>
          <w:lang w:val="uk-UA"/>
        </w:rPr>
      </w:pPr>
      <w:r w:rsidRPr="00A81146">
        <w:rPr>
          <w:color w:val="000000"/>
          <w:lang w:val="uk-UA"/>
        </w:rPr>
        <w:t xml:space="preserve">Ми погоджуємося з усіма умовами </w:t>
      </w:r>
      <w:proofErr w:type="spellStart"/>
      <w:r w:rsidRPr="00A81146">
        <w:rPr>
          <w:color w:val="000000"/>
          <w:lang w:val="uk-UA"/>
        </w:rPr>
        <w:t>проєкту</w:t>
      </w:r>
      <w:proofErr w:type="spellEnd"/>
      <w:r w:rsidRPr="00A81146">
        <w:rPr>
          <w:color w:val="000000"/>
          <w:lang w:val="uk-UA"/>
        </w:rPr>
        <w:t xml:space="preserve"> Договору і, як</w:t>
      </w:r>
      <w:r w:rsidR="009A5EA6" w:rsidRPr="00A81146">
        <w:rPr>
          <w:color w:val="000000"/>
          <w:lang w:val="uk-UA"/>
        </w:rPr>
        <w:t>що наша тендерна пропозиція буде визнана найбільш економічно вигідною ми візьмемо на себе зобов'язання виконати всі умови, передбачені Договором (</w:t>
      </w:r>
      <w:r w:rsidR="009A5EA6" w:rsidRPr="00A81146">
        <w:rPr>
          <w:b/>
          <w:bCs/>
          <w:color w:val="000000"/>
          <w:lang w:val="uk-UA"/>
        </w:rPr>
        <w:t>Додаток 3</w:t>
      </w:r>
      <w:r w:rsidR="009A5EA6" w:rsidRPr="00A81146">
        <w:rPr>
          <w:color w:val="000000"/>
          <w:lang w:val="uk-UA"/>
        </w:rPr>
        <w:t xml:space="preserve"> до тендерної документації).</w:t>
      </w:r>
    </w:p>
    <w:p w14:paraId="0596416B" w14:textId="77777777" w:rsidR="009A5EA6" w:rsidRPr="00A81146" w:rsidRDefault="009A5EA6" w:rsidP="009A5EA6">
      <w:pPr>
        <w:pStyle w:val="af6"/>
        <w:spacing w:before="0" w:beforeAutospacing="0" w:after="0" w:afterAutospacing="0"/>
        <w:ind w:firstLine="700"/>
        <w:jc w:val="both"/>
        <w:rPr>
          <w:lang w:val="uk-UA"/>
        </w:rPr>
      </w:pPr>
      <w:r w:rsidRPr="00A81146">
        <w:rPr>
          <w:color w:val="000000"/>
          <w:lang w:val="uk-UA"/>
        </w:rPr>
        <w:t>Ми погоджуємося дотримуватися умов цієї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70584F87" w14:textId="77777777" w:rsidR="009A5EA6" w:rsidRPr="00A81146" w:rsidRDefault="009A5EA6" w:rsidP="009A5EA6">
      <w:pPr>
        <w:pStyle w:val="af6"/>
        <w:spacing w:before="0" w:beforeAutospacing="0" w:after="0" w:afterAutospacing="0"/>
        <w:ind w:firstLine="700"/>
        <w:jc w:val="both"/>
        <w:rPr>
          <w:lang w:val="uk-UA"/>
        </w:rPr>
      </w:pPr>
      <w:r w:rsidRPr="00A81146">
        <w:rPr>
          <w:color w:val="000000"/>
          <w:lang w:val="uk-UA"/>
        </w:rPr>
        <w:lastRenderedPageBreak/>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14:paraId="06EFEDF3" w14:textId="710308FB" w:rsidR="009A5EA6" w:rsidRPr="00A81146" w:rsidRDefault="009A5EA6" w:rsidP="009A5EA6">
      <w:pPr>
        <w:pStyle w:val="af6"/>
        <w:spacing w:before="0" w:beforeAutospacing="0" w:after="0" w:afterAutospacing="0"/>
        <w:ind w:firstLine="700"/>
        <w:jc w:val="both"/>
        <w:rPr>
          <w:color w:val="000000"/>
          <w:shd w:val="clear" w:color="auto" w:fill="FFFFFF"/>
          <w:lang w:val="uk-UA"/>
        </w:rPr>
      </w:pPr>
      <w:r w:rsidRPr="00A81146">
        <w:rPr>
          <w:color w:val="000000"/>
          <w:lang w:val="uk-UA"/>
        </w:rPr>
        <w:t xml:space="preserve">Якщо наша тендерна пропозиція буде визнана найбільш економічно вигідною, ми зобов'язуємося підписати Договір згідно з Додатком 3 із Замовником не раніше ніж через </w:t>
      </w:r>
      <w:r w:rsidR="00C74E4F" w:rsidRPr="00A81146">
        <w:rPr>
          <w:color w:val="000000"/>
          <w:lang w:val="uk-UA"/>
        </w:rPr>
        <w:t>п’ять</w:t>
      </w:r>
      <w:r w:rsidRPr="00A81146">
        <w:rPr>
          <w:color w:val="000000"/>
          <w:lang w:val="uk-UA"/>
        </w:rPr>
        <w:t xml:space="preserve"> днів з д</w:t>
      </w:r>
      <w:r w:rsidR="00C74E4F" w:rsidRPr="00A81146">
        <w:rPr>
          <w:color w:val="000000"/>
          <w:lang w:val="uk-UA"/>
        </w:rPr>
        <w:t>ати</w:t>
      </w:r>
      <w:r w:rsidRPr="00A81146">
        <w:rPr>
          <w:color w:val="000000"/>
          <w:lang w:val="uk-UA"/>
        </w:rPr>
        <w:t xml:space="preserve"> оприлюднення на веб-порталі Уповноваженого органу повідомлення про намір укласти договір, але не пізніше ніж через </w:t>
      </w:r>
      <w:r w:rsidR="00C74E4F" w:rsidRPr="00A81146">
        <w:rPr>
          <w:color w:val="000000"/>
          <w:lang w:val="uk-UA"/>
        </w:rPr>
        <w:t xml:space="preserve">15 </w:t>
      </w:r>
      <w:r w:rsidRPr="00A81146">
        <w:rPr>
          <w:color w:val="000000"/>
          <w:lang w:val="uk-UA"/>
        </w:rPr>
        <w:t>днів з д</w:t>
      </w:r>
      <w:r w:rsidR="00C74E4F" w:rsidRPr="00A81146">
        <w:rPr>
          <w:color w:val="000000"/>
          <w:lang w:val="uk-UA"/>
        </w:rPr>
        <w:t>ати</w:t>
      </w:r>
      <w:r w:rsidRPr="00A81146">
        <w:rPr>
          <w:color w:val="000000"/>
          <w:lang w:val="uk-UA"/>
        </w:rPr>
        <w:t xml:space="preserve"> прийняття рішення про намір укласти договір про закупівлю. </w:t>
      </w:r>
      <w:r w:rsidRPr="00A81146">
        <w:rPr>
          <w:color w:val="000000"/>
          <w:shd w:val="clear" w:color="auto" w:fill="FFFFFF"/>
          <w:lang w:val="uk-UA"/>
        </w:rPr>
        <w:t>У випадку обґрунтованої необхідності строк для укладання договору може бути продовжений до 60 днів.</w:t>
      </w:r>
    </w:p>
    <w:p w14:paraId="3D883927" w14:textId="77777777" w:rsidR="009A5EA6" w:rsidRPr="00A81146" w:rsidRDefault="009A5EA6" w:rsidP="009A5EA6">
      <w:pPr>
        <w:pStyle w:val="af6"/>
        <w:spacing w:before="0" w:beforeAutospacing="0" w:after="0" w:afterAutospacing="0"/>
        <w:ind w:firstLine="700"/>
        <w:jc w:val="both"/>
        <w:rPr>
          <w:lang w:val="uk-UA"/>
        </w:rPr>
      </w:pPr>
      <w:r w:rsidRPr="00A81146">
        <w:rPr>
          <w:lang w:val="uk-UA"/>
        </w:rPr>
        <w:t>Відповідно до Закону України «Про захист персональних даних» я, особа, уповноважена учасником процедури закупівлі на подання тендерної пропозиції та підписання договору,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E0557A6" w14:textId="77777777" w:rsidR="009A5EA6" w:rsidRPr="00A81146" w:rsidRDefault="009A5EA6" w:rsidP="009A5EA6">
      <w:pPr>
        <w:pStyle w:val="31"/>
        <w:ind w:firstLine="708"/>
        <w:jc w:val="both"/>
        <w:rPr>
          <w:b w:val="0"/>
          <w:color w:val="000000" w:themeColor="text1"/>
        </w:rPr>
      </w:pPr>
    </w:p>
    <w:p w14:paraId="1E0043EA" w14:textId="77777777" w:rsidR="009A5EA6" w:rsidRPr="00A81146" w:rsidRDefault="009A5EA6" w:rsidP="009A5EA6">
      <w:pPr>
        <w:pStyle w:val="31"/>
        <w:ind w:firstLine="709"/>
        <w:jc w:val="both"/>
        <w:rPr>
          <w:b w:val="0"/>
          <w:bCs w:val="0"/>
          <w:i/>
          <w:color w:val="000000" w:themeColor="text1"/>
        </w:rPr>
      </w:pPr>
    </w:p>
    <w:p w14:paraId="0B3A1BDD" w14:textId="77777777" w:rsidR="009A5EA6" w:rsidRPr="00A81146" w:rsidRDefault="009A5EA6" w:rsidP="009A5EA6">
      <w:pPr>
        <w:tabs>
          <w:tab w:val="left" w:pos="2715"/>
        </w:tabs>
        <w:spacing w:after="0" w:line="240" w:lineRule="auto"/>
        <w:ind w:left="1134"/>
        <w:jc w:val="both"/>
        <w:rPr>
          <w:rFonts w:ascii="Times New Roman" w:hAnsi="Times New Roman"/>
          <w:color w:val="000000" w:themeColor="text1"/>
          <w:sz w:val="24"/>
          <w:szCs w:val="24"/>
        </w:rPr>
      </w:pPr>
      <w:r w:rsidRPr="00A81146">
        <w:rPr>
          <w:rFonts w:ascii="Times New Roman" w:hAnsi="Times New Roman"/>
          <w:color w:val="000000" w:themeColor="text1"/>
          <w:sz w:val="24"/>
          <w:szCs w:val="24"/>
        </w:rPr>
        <w:t>_____________                   _________________                _____________________</w:t>
      </w:r>
    </w:p>
    <w:p w14:paraId="4F4B9512" w14:textId="77777777" w:rsidR="009A5EA6" w:rsidRPr="00A81146" w:rsidRDefault="009A5EA6" w:rsidP="009A5EA6">
      <w:pPr>
        <w:tabs>
          <w:tab w:val="left" w:pos="2715"/>
        </w:tabs>
        <w:spacing w:after="0" w:line="240" w:lineRule="auto"/>
        <w:ind w:left="1134"/>
        <w:jc w:val="both"/>
        <w:rPr>
          <w:rFonts w:ascii="Times New Roman" w:hAnsi="Times New Roman"/>
          <w:color w:val="000000" w:themeColor="text1"/>
          <w:sz w:val="16"/>
          <w:szCs w:val="16"/>
        </w:rPr>
      </w:pPr>
      <w:r w:rsidRPr="00A81146">
        <w:rPr>
          <w:rFonts w:ascii="Times New Roman" w:hAnsi="Times New Roman"/>
          <w:color w:val="000000" w:themeColor="text1"/>
          <w:sz w:val="16"/>
          <w:szCs w:val="16"/>
        </w:rPr>
        <w:t xml:space="preserve">     (Посада)                                                      (Підпис)                                                                       (ПІБ)</w:t>
      </w:r>
    </w:p>
    <w:p w14:paraId="21A2BEB0" w14:textId="77777777" w:rsidR="009A5EA6" w:rsidRPr="00A81146" w:rsidRDefault="009A5EA6" w:rsidP="009A5EA6">
      <w:pPr>
        <w:pStyle w:val="31"/>
        <w:ind w:firstLine="708"/>
        <w:jc w:val="both"/>
        <w:rPr>
          <w:b w:val="0"/>
          <w:color w:val="000000" w:themeColor="text1"/>
          <w:lang w:eastAsia="ru-RU"/>
        </w:rPr>
      </w:pPr>
    </w:p>
    <w:p w14:paraId="7B7A3608" w14:textId="77777777" w:rsidR="009A5EA6" w:rsidRPr="00A81146" w:rsidRDefault="009A5EA6" w:rsidP="009A5EA6">
      <w:pPr>
        <w:pStyle w:val="31"/>
        <w:ind w:firstLine="708"/>
        <w:jc w:val="both"/>
        <w:rPr>
          <w:b w:val="0"/>
          <w:color w:val="000000" w:themeColor="text1"/>
          <w:lang w:eastAsia="ru-RU"/>
        </w:rPr>
      </w:pPr>
    </w:p>
    <w:p w14:paraId="1A77D7C8" w14:textId="77777777" w:rsidR="009A5EA6" w:rsidRPr="00A81146" w:rsidRDefault="009A5EA6" w:rsidP="009A5EA6">
      <w:pPr>
        <w:pStyle w:val="31"/>
        <w:ind w:firstLine="708"/>
        <w:jc w:val="both"/>
        <w:rPr>
          <w:b w:val="0"/>
          <w:color w:val="000000" w:themeColor="text1"/>
          <w:lang w:eastAsia="ru-RU"/>
        </w:rPr>
      </w:pPr>
    </w:p>
    <w:sectPr w:rsidR="009A5EA6" w:rsidRPr="00A81146" w:rsidSect="005E5FD2">
      <w:footerReference w:type="default" r:id="rId9"/>
      <w:pgSz w:w="11906" w:h="16838"/>
      <w:pgMar w:top="720" w:right="505" w:bottom="709" w:left="1440" w:header="5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260A1" w14:textId="77777777" w:rsidR="00F6668A" w:rsidRDefault="00F6668A" w:rsidP="00C420E7">
      <w:pPr>
        <w:spacing w:after="0" w:line="240" w:lineRule="auto"/>
      </w:pPr>
      <w:r>
        <w:separator/>
      </w:r>
    </w:p>
  </w:endnote>
  <w:endnote w:type="continuationSeparator" w:id="0">
    <w:p w14:paraId="760075EB" w14:textId="77777777" w:rsidR="00F6668A" w:rsidRDefault="00F6668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ambria"/>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7016" w14:textId="77777777" w:rsidR="00AE629C" w:rsidRPr="00E243E2" w:rsidRDefault="001F07CA" w:rsidP="00E243E2">
    <w:pPr>
      <w:pStyle w:val="a5"/>
      <w:jc w:val="right"/>
      <w:rPr>
        <w:rFonts w:ascii="Times New Roman" w:hAnsi="Times New Roman"/>
      </w:rPr>
    </w:pPr>
    <w:r w:rsidRPr="00E243E2">
      <w:rPr>
        <w:rFonts w:ascii="Times New Roman" w:hAnsi="Times New Roman"/>
      </w:rPr>
      <w:fldChar w:fldCharType="begin"/>
    </w:r>
    <w:r w:rsidR="00AE629C" w:rsidRPr="00E243E2">
      <w:rPr>
        <w:rFonts w:ascii="Times New Roman" w:hAnsi="Times New Roman"/>
      </w:rPr>
      <w:instrText>PAGE   \* MERGEFORMAT</w:instrText>
    </w:r>
    <w:r w:rsidRPr="00E243E2">
      <w:rPr>
        <w:rFonts w:ascii="Times New Roman" w:hAnsi="Times New Roman"/>
      </w:rPr>
      <w:fldChar w:fldCharType="separate"/>
    </w:r>
    <w:r w:rsidR="002C27D4" w:rsidRPr="002C27D4">
      <w:rPr>
        <w:rFonts w:ascii="Times New Roman" w:hAnsi="Times New Roman"/>
        <w:noProof/>
        <w:lang w:val="ru-RU"/>
      </w:rPr>
      <w:t>35</w:t>
    </w:r>
    <w:r w:rsidRPr="00E243E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4441" w14:textId="77777777" w:rsidR="00F6668A" w:rsidRDefault="00F6668A" w:rsidP="00C420E7">
      <w:pPr>
        <w:spacing w:after="0" w:line="240" w:lineRule="auto"/>
      </w:pPr>
      <w:r>
        <w:separator/>
      </w:r>
    </w:p>
  </w:footnote>
  <w:footnote w:type="continuationSeparator" w:id="0">
    <w:p w14:paraId="2AD4E50E" w14:textId="77777777" w:rsidR="00F6668A" w:rsidRDefault="00F6668A" w:rsidP="00C4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Num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7455DE"/>
    <w:multiLevelType w:val="hybridMultilevel"/>
    <w:tmpl w:val="DBEA4624"/>
    <w:lvl w:ilvl="0" w:tplc="59CAF8E6">
      <w:start w:val="4"/>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30C532">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A908332">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9901CA6">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6DACC48">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16AAB4">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99281AA">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6665862">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A0A1FC4">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8E4503F"/>
    <w:multiLevelType w:val="hybridMultilevel"/>
    <w:tmpl w:val="6C800048"/>
    <w:lvl w:ilvl="0" w:tplc="1B94793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C55E98"/>
    <w:multiLevelType w:val="hybridMultilevel"/>
    <w:tmpl w:val="82F8C680"/>
    <w:lvl w:ilvl="0" w:tplc="04220001">
      <w:start w:val="1"/>
      <w:numFmt w:val="bullet"/>
      <w:lvlText w:val=""/>
      <w:lvlJc w:val="left"/>
      <w:pPr>
        <w:ind w:left="1122" w:hanging="360"/>
      </w:pPr>
      <w:rPr>
        <w:rFonts w:ascii="Symbol" w:hAnsi="Symbol" w:hint="default"/>
      </w:rPr>
    </w:lvl>
    <w:lvl w:ilvl="1" w:tplc="04220003" w:tentative="1">
      <w:start w:val="1"/>
      <w:numFmt w:val="bullet"/>
      <w:lvlText w:val="o"/>
      <w:lvlJc w:val="left"/>
      <w:pPr>
        <w:ind w:left="1842" w:hanging="360"/>
      </w:pPr>
      <w:rPr>
        <w:rFonts w:ascii="Courier New" w:hAnsi="Courier New" w:cs="Courier New" w:hint="default"/>
      </w:rPr>
    </w:lvl>
    <w:lvl w:ilvl="2" w:tplc="04220005" w:tentative="1">
      <w:start w:val="1"/>
      <w:numFmt w:val="bullet"/>
      <w:lvlText w:val=""/>
      <w:lvlJc w:val="left"/>
      <w:pPr>
        <w:ind w:left="2562" w:hanging="360"/>
      </w:pPr>
      <w:rPr>
        <w:rFonts w:ascii="Wingdings" w:hAnsi="Wingdings" w:hint="default"/>
      </w:rPr>
    </w:lvl>
    <w:lvl w:ilvl="3" w:tplc="04220001" w:tentative="1">
      <w:start w:val="1"/>
      <w:numFmt w:val="bullet"/>
      <w:lvlText w:val=""/>
      <w:lvlJc w:val="left"/>
      <w:pPr>
        <w:ind w:left="3282" w:hanging="360"/>
      </w:pPr>
      <w:rPr>
        <w:rFonts w:ascii="Symbol" w:hAnsi="Symbol" w:hint="default"/>
      </w:rPr>
    </w:lvl>
    <w:lvl w:ilvl="4" w:tplc="04220003" w:tentative="1">
      <w:start w:val="1"/>
      <w:numFmt w:val="bullet"/>
      <w:lvlText w:val="o"/>
      <w:lvlJc w:val="left"/>
      <w:pPr>
        <w:ind w:left="4002" w:hanging="360"/>
      </w:pPr>
      <w:rPr>
        <w:rFonts w:ascii="Courier New" w:hAnsi="Courier New" w:cs="Courier New" w:hint="default"/>
      </w:rPr>
    </w:lvl>
    <w:lvl w:ilvl="5" w:tplc="04220005" w:tentative="1">
      <w:start w:val="1"/>
      <w:numFmt w:val="bullet"/>
      <w:lvlText w:val=""/>
      <w:lvlJc w:val="left"/>
      <w:pPr>
        <w:ind w:left="4722" w:hanging="360"/>
      </w:pPr>
      <w:rPr>
        <w:rFonts w:ascii="Wingdings" w:hAnsi="Wingdings" w:hint="default"/>
      </w:rPr>
    </w:lvl>
    <w:lvl w:ilvl="6" w:tplc="04220001" w:tentative="1">
      <w:start w:val="1"/>
      <w:numFmt w:val="bullet"/>
      <w:lvlText w:val=""/>
      <w:lvlJc w:val="left"/>
      <w:pPr>
        <w:ind w:left="5442" w:hanging="360"/>
      </w:pPr>
      <w:rPr>
        <w:rFonts w:ascii="Symbol" w:hAnsi="Symbol" w:hint="default"/>
      </w:rPr>
    </w:lvl>
    <w:lvl w:ilvl="7" w:tplc="04220003" w:tentative="1">
      <w:start w:val="1"/>
      <w:numFmt w:val="bullet"/>
      <w:lvlText w:val="o"/>
      <w:lvlJc w:val="left"/>
      <w:pPr>
        <w:ind w:left="6162" w:hanging="360"/>
      </w:pPr>
      <w:rPr>
        <w:rFonts w:ascii="Courier New" w:hAnsi="Courier New" w:cs="Courier New" w:hint="default"/>
      </w:rPr>
    </w:lvl>
    <w:lvl w:ilvl="8" w:tplc="04220005" w:tentative="1">
      <w:start w:val="1"/>
      <w:numFmt w:val="bullet"/>
      <w:lvlText w:val=""/>
      <w:lvlJc w:val="left"/>
      <w:pPr>
        <w:ind w:left="6882" w:hanging="360"/>
      </w:pPr>
      <w:rPr>
        <w:rFonts w:ascii="Wingdings" w:hAnsi="Wingdings" w:hint="default"/>
      </w:rPr>
    </w:lvl>
  </w:abstractNum>
  <w:abstractNum w:abstractNumId="5" w15:restartNumberingAfterBreak="0">
    <w:nsid w:val="14042459"/>
    <w:multiLevelType w:val="hybridMultilevel"/>
    <w:tmpl w:val="227C4C1A"/>
    <w:lvl w:ilvl="0" w:tplc="16A880A2">
      <w:start w:val="1"/>
      <w:numFmt w:val="bullet"/>
      <w:lvlText w:val="-"/>
      <w:lvlJc w:val="left"/>
      <w:pPr>
        <w:ind w:left="3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9A847E">
      <w:start w:val="1"/>
      <w:numFmt w:val="bullet"/>
      <w:lvlText w:val="o"/>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EC8A1D6">
      <w:start w:val="1"/>
      <w:numFmt w:val="bullet"/>
      <w:lvlText w:val="▪"/>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746CAD4">
      <w:start w:val="1"/>
      <w:numFmt w:val="bullet"/>
      <w:lvlText w:val="•"/>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5D44608">
      <w:start w:val="1"/>
      <w:numFmt w:val="bullet"/>
      <w:lvlText w:val="o"/>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D72D950">
      <w:start w:val="1"/>
      <w:numFmt w:val="bullet"/>
      <w:lvlText w:val="▪"/>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F7697BC">
      <w:start w:val="1"/>
      <w:numFmt w:val="bullet"/>
      <w:lvlText w:val="•"/>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4FAB686">
      <w:start w:val="1"/>
      <w:numFmt w:val="bullet"/>
      <w:lvlText w:val="o"/>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9CAE350">
      <w:start w:val="1"/>
      <w:numFmt w:val="bullet"/>
      <w:lvlText w:val="▪"/>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0077601"/>
    <w:multiLevelType w:val="hybridMultilevel"/>
    <w:tmpl w:val="99C0C21C"/>
    <w:lvl w:ilvl="0" w:tplc="3850B394">
      <w:start w:val="1"/>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65405E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D20B36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E368034">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1D2339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1002CB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86CD91C">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71C8D4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A74211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1351E4F"/>
    <w:multiLevelType w:val="hybridMultilevel"/>
    <w:tmpl w:val="5B5AE042"/>
    <w:lvl w:ilvl="0" w:tplc="00000007">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5168B7"/>
    <w:multiLevelType w:val="hybridMultilevel"/>
    <w:tmpl w:val="0A9A1A42"/>
    <w:lvl w:ilvl="0" w:tplc="A8AC4E06">
      <w:start w:val="1"/>
      <w:numFmt w:val="bullet"/>
      <w:lvlText w:val="-"/>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770FB2E">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EE47FCE">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08AF18">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55096FC">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6C4C6C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E44594C">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F247948">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33E6006">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2C5B66B9"/>
    <w:multiLevelType w:val="multilevel"/>
    <w:tmpl w:val="1B5ACA0C"/>
    <w:lvl w:ilvl="0">
      <w:start w:val="13"/>
      <w:numFmt w:val="decimal"/>
      <w:lvlText w:val="%1."/>
      <w:lvlJc w:val="left"/>
      <w:pPr>
        <w:ind w:left="25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28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E655D43"/>
    <w:multiLevelType w:val="hybridMultilevel"/>
    <w:tmpl w:val="77A684D4"/>
    <w:lvl w:ilvl="0" w:tplc="A2CC01E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9B43B93"/>
    <w:multiLevelType w:val="hybridMultilevel"/>
    <w:tmpl w:val="896EC8D0"/>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22505D"/>
    <w:multiLevelType w:val="hybridMultilevel"/>
    <w:tmpl w:val="ACBA0F34"/>
    <w:lvl w:ilvl="0" w:tplc="8E8E7B10">
      <w:start w:val="1"/>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08F7A0">
      <w:start w:val="1"/>
      <w:numFmt w:val="lowerLetter"/>
      <w:lvlText w:val="%2"/>
      <w:lvlJc w:val="left"/>
      <w:pPr>
        <w:ind w:left="17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7409CC">
      <w:start w:val="1"/>
      <w:numFmt w:val="lowerRoman"/>
      <w:lvlText w:val="%3"/>
      <w:lvlJc w:val="left"/>
      <w:pPr>
        <w:ind w:left="2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C76DDBC">
      <w:start w:val="1"/>
      <w:numFmt w:val="decimal"/>
      <w:lvlText w:val="%4"/>
      <w:lvlJc w:val="left"/>
      <w:pPr>
        <w:ind w:left="32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AC0C42A">
      <w:start w:val="1"/>
      <w:numFmt w:val="lowerLetter"/>
      <w:lvlText w:val="%5"/>
      <w:lvlJc w:val="left"/>
      <w:pPr>
        <w:ind w:left="39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A082BC4">
      <w:start w:val="1"/>
      <w:numFmt w:val="lowerRoman"/>
      <w:lvlText w:val="%6"/>
      <w:lvlJc w:val="left"/>
      <w:pPr>
        <w:ind w:left="46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D92B084">
      <w:start w:val="1"/>
      <w:numFmt w:val="decimal"/>
      <w:lvlText w:val="%7"/>
      <w:lvlJc w:val="left"/>
      <w:pPr>
        <w:ind w:left="53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898E9FC">
      <w:start w:val="1"/>
      <w:numFmt w:val="lowerLetter"/>
      <w:lvlText w:val="%8"/>
      <w:lvlJc w:val="left"/>
      <w:pPr>
        <w:ind w:left="6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F42A01A">
      <w:start w:val="1"/>
      <w:numFmt w:val="lowerRoman"/>
      <w:lvlText w:val="%9"/>
      <w:lvlJc w:val="left"/>
      <w:pPr>
        <w:ind w:left="6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4FD57528"/>
    <w:multiLevelType w:val="multilevel"/>
    <w:tmpl w:val="91923C40"/>
    <w:lvl w:ilvl="0">
      <w:start w:val="8"/>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Restart w:val="0"/>
      <w:lvlText w:val="%1.%2."/>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53941734"/>
    <w:multiLevelType w:val="hybridMultilevel"/>
    <w:tmpl w:val="949209AE"/>
    <w:lvl w:ilvl="0" w:tplc="C6B46788">
      <w:start w:val="1"/>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F92B7C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7564AB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CEE708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D63C0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7A2612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3642ABC">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0ABE6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4482E8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57F64836"/>
    <w:multiLevelType w:val="hybridMultilevel"/>
    <w:tmpl w:val="E77659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6541337C"/>
    <w:multiLevelType w:val="hybridMultilevel"/>
    <w:tmpl w:val="BC0223B8"/>
    <w:lvl w:ilvl="0" w:tplc="A1C8005E">
      <w:start w:val="1"/>
      <w:numFmt w:val="bullet"/>
      <w:lvlText w:val=""/>
      <w:lvlJc w:val="left"/>
      <w:pPr>
        <w:ind w:left="1123" w:hanging="360"/>
      </w:pPr>
      <w:rPr>
        <w:rFonts w:ascii="Symbol" w:hAnsi="Symbol" w:hint="default"/>
      </w:rPr>
    </w:lvl>
    <w:lvl w:ilvl="1" w:tplc="04220003" w:tentative="1">
      <w:start w:val="1"/>
      <w:numFmt w:val="bullet"/>
      <w:lvlText w:val="o"/>
      <w:lvlJc w:val="left"/>
      <w:pPr>
        <w:ind w:left="1843" w:hanging="360"/>
      </w:pPr>
      <w:rPr>
        <w:rFonts w:ascii="Courier New" w:hAnsi="Courier New" w:cs="Courier New" w:hint="default"/>
      </w:rPr>
    </w:lvl>
    <w:lvl w:ilvl="2" w:tplc="04220005" w:tentative="1">
      <w:start w:val="1"/>
      <w:numFmt w:val="bullet"/>
      <w:lvlText w:val=""/>
      <w:lvlJc w:val="left"/>
      <w:pPr>
        <w:ind w:left="2563" w:hanging="360"/>
      </w:pPr>
      <w:rPr>
        <w:rFonts w:ascii="Wingdings" w:hAnsi="Wingdings" w:hint="default"/>
      </w:rPr>
    </w:lvl>
    <w:lvl w:ilvl="3" w:tplc="04220001" w:tentative="1">
      <w:start w:val="1"/>
      <w:numFmt w:val="bullet"/>
      <w:lvlText w:val=""/>
      <w:lvlJc w:val="left"/>
      <w:pPr>
        <w:ind w:left="3283" w:hanging="360"/>
      </w:pPr>
      <w:rPr>
        <w:rFonts w:ascii="Symbol" w:hAnsi="Symbol" w:hint="default"/>
      </w:rPr>
    </w:lvl>
    <w:lvl w:ilvl="4" w:tplc="04220003" w:tentative="1">
      <w:start w:val="1"/>
      <w:numFmt w:val="bullet"/>
      <w:lvlText w:val="o"/>
      <w:lvlJc w:val="left"/>
      <w:pPr>
        <w:ind w:left="4003" w:hanging="360"/>
      </w:pPr>
      <w:rPr>
        <w:rFonts w:ascii="Courier New" w:hAnsi="Courier New" w:cs="Courier New" w:hint="default"/>
      </w:rPr>
    </w:lvl>
    <w:lvl w:ilvl="5" w:tplc="04220005" w:tentative="1">
      <w:start w:val="1"/>
      <w:numFmt w:val="bullet"/>
      <w:lvlText w:val=""/>
      <w:lvlJc w:val="left"/>
      <w:pPr>
        <w:ind w:left="4723" w:hanging="360"/>
      </w:pPr>
      <w:rPr>
        <w:rFonts w:ascii="Wingdings" w:hAnsi="Wingdings" w:hint="default"/>
      </w:rPr>
    </w:lvl>
    <w:lvl w:ilvl="6" w:tplc="04220001" w:tentative="1">
      <w:start w:val="1"/>
      <w:numFmt w:val="bullet"/>
      <w:lvlText w:val=""/>
      <w:lvlJc w:val="left"/>
      <w:pPr>
        <w:ind w:left="5443" w:hanging="360"/>
      </w:pPr>
      <w:rPr>
        <w:rFonts w:ascii="Symbol" w:hAnsi="Symbol" w:hint="default"/>
      </w:rPr>
    </w:lvl>
    <w:lvl w:ilvl="7" w:tplc="04220003" w:tentative="1">
      <w:start w:val="1"/>
      <w:numFmt w:val="bullet"/>
      <w:lvlText w:val="o"/>
      <w:lvlJc w:val="left"/>
      <w:pPr>
        <w:ind w:left="6163" w:hanging="360"/>
      </w:pPr>
      <w:rPr>
        <w:rFonts w:ascii="Courier New" w:hAnsi="Courier New" w:cs="Courier New" w:hint="default"/>
      </w:rPr>
    </w:lvl>
    <w:lvl w:ilvl="8" w:tplc="04220005" w:tentative="1">
      <w:start w:val="1"/>
      <w:numFmt w:val="bullet"/>
      <w:lvlText w:val=""/>
      <w:lvlJc w:val="left"/>
      <w:pPr>
        <w:ind w:left="6883" w:hanging="360"/>
      </w:pPr>
      <w:rPr>
        <w:rFonts w:ascii="Wingdings" w:hAnsi="Wingdings" w:hint="default"/>
      </w:rPr>
    </w:lvl>
  </w:abstractNum>
  <w:abstractNum w:abstractNumId="17" w15:restartNumberingAfterBreak="0">
    <w:nsid w:val="6AD9462D"/>
    <w:multiLevelType w:val="hybridMultilevel"/>
    <w:tmpl w:val="F2F09E8C"/>
    <w:lvl w:ilvl="0" w:tplc="F7C8556C">
      <w:start w:val="1"/>
      <w:numFmt w:val="bullet"/>
      <w:lvlText w:val="-"/>
      <w:lvlJc w:val="left"/>
      <w:pPr>
        <w:ind w:left="3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C069D2">
      <w:start w:val="1"/>
      <w:numFmt w:val="bullet"/>
      <w:lvlText w:val="o"/>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14633A0">
      <w:start w:val="1"/>
      <w:numFmt w:val="bullet"/>
      <w:lvlText w:val="▪"/>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E74F7E4">
      <w:start w:val="1"/>
      <w:numFmt w:val="bullet"/>
      <w:lvlText w:val="•"/>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63C6E82">
      <w:start w:val="1"/>
      <w:numFmt w:val="bullet"/>
      <w:lvlText w:val="o"/>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D9A90E8">
      <w:start w:val="1"/>
      <w:numFmt w:val="bullet"/>
      <w:lvlText w:val="▪"/>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A64233A">
      <w:start w:val="1"/>
      <w:numFmt w:val="bullet"/>
      <w:lvlText w:val="•"/>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EEA9CC6">
      <w:start w:val="1"/>
      <w:numFmt w:val="bullet"/>
      <w:lvlText w:val="o"/>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0AA61C">
      <w:start w:val="1"/>
      <w:numFmt w:val="bullet"/>
      <w:lvlText w:val="▪"/>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6EA16949"/>
    <w:multiLevelType w:val="hybridMultilevel"/>
    <w:tmpl w:val="B6847368"/>
    <w:lvl w:ilvl="0" w:tplc="DD5EF1F6">
      <w:start w:val="2"/>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1ED67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7063CEE">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8412F8">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13C4556">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858C664">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8909694">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3F0F03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85A87AC">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6F222C9F"/>
    <w:multiLevelType w:val="hybridMultilevel"/>
    <w:tmpl w:val="F9F61C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57C6B4D"/>
    <w:multiLevelType w:val="hybridMultilevel"/>
    <w:tmpl w:val="94DA179C"/>
    <w:lvl w:ilvl="0" w:tplc="38F8CB34">
      <w:start w:val="1"/>
      <w:numFmt w:val="decimal"/>
      <w:lvlText w:val="%1)"/>
      <w:lvlJc w:val="left"/>
      <w:pPr>
        <w:ind w:left="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E80261E">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AF29A42">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D84B41C">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69A3BA6">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9271E8">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AA851E">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7060FBA">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7CA36E">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75AA4A38"/>
    <w:multiLevelType w:val="hybridMultilevel"/>
    <w:tmpl w:val="127679D6"/>
    <w:lvl w:ilvl="0" w:tplc="A1C800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B2F10FE"/>
    <w:multiLevelType w:val="hybridMultilevel"/>
    <w:tmpl w:val="2FE241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FA36AA7"/>
    <w:multiLevelType w:val="hybridMultilevel"/>
    <w:tmpl w:val="C0C85128"/>
    <w:lvl w:ilvl="0" w:tplc="EBF84402">
      <w:start w:val="2"/>
      <w:numFmt w:val="bullet"/>
      <w:lvlText w:val="-"/>
      <w:lvlJc w:val="left"/>
      <w:pPr>
        <w:ind w:left="360" w:hanging="360"/>
      </w:pPr>
      <w:rPr>
        <w:rFonts w:hint="default"/>
      </w:rPr>
    </w:lvl>
    <w:lvl w:ilvl="1" w:tplc="04220003" w:tentative="1">
      <w:start w:val="1"/>
      <w:numFmt w:val="bullet"/>
      <w:lvlText w:val="o"/>
      <w:lvlJc w:val="left"/>
      <w:pPr>
        <w:ind w:left="1496" w:hanging="360"/>
      </w:pPr>
      <w:rPr>
        <w:rFonts w:ascii="Courier New" w:hAnsi="Courier New" w:cs="Courier New" w:hint="default"/>
      </w:rPr>
    </w:lvl>
    <w:lvl w:ilvl="2" w:tplc="04220005" w:tentative="1">
      <w:start w:val="1"/>
      <w:numFmt w:val="bullet"/>
      <w:lvlText w:val=""/>
      <w:lvlJc w:val="left"/>
      <w:pPr>
        <w:ind w:left="2216" w:hanging="360"/>
      </w:pPr>
      <w:rPr>
        <w:rFonts w:ascii="Wingdings" w:hAnsi="Wingdings" w:hint="default"/>
      </w:rPr>
    </w:lvl>
    <w:lvl w:ilvl="3" w:tplc="04220001" w:tentative="1">
      <w:start w:val="1"/>
      <w:numFmt w:val="bullet"/>
      <w:lvlText w:val=""/>
      <w:lvlJc w:val="left"/>
      <w:pPr>
        <w:ind w:left="2936" w:hanging="360"/>
      </w:pPr>
      <w:rPr>
        <w:rFonts w:ascii="Symbol" w:hAnsi="Symbol" w:hint="default"/>
      </w:rPr>
    </w:lvl>
    <w:lvl w:ilvl="4" w:tplc="04220003" w:tentative="1">
      <w:start w:val="1"/>
      <w:numFmt w:val="bullet"/>
      <w:lvlText w:val="o"/>
      <w:lvlJc w:val="left"/>
      <w:pPr>
        <w:ind w:left="3656" w:hanging="360"/>
      </w:pPr>
      <w:rPr>
        <w:rFonts w:ascii="Courier New" w:hAnsi="Courier New" w:cs="Courier New" w:hint="default"/>
      </w:rPr>
    </w:lvl>
    <w:lvl w:ilvl="5" w:tplc="04220005" w:tentative="1">
      <w:start w:val="1"/>
      <w:numFmt w:val="bullet"/>
      <w:lvlText w:val=""/>
      <w:lvlJc w:val="left"/>
      <w:pPr>
        <w:ind w:left="4376" w:hanging="360"/>
      </w:pPr>
      <w:rPr>
        <w:rFonts w:ascii="Wingdings" w:hAnsi="Wingdings" w:hint="default"/>
      </w:rPr>
    </w:lvl>
    <w:lvl w:ilvl="6" w:tplc="04220001" w:tentative="1">
      <w:start w:val="1"/>
      <w:numFmt w:val="bullet"/>
      <w:lvlText w:val=""/>
      <w:lvlJc w:val="left"/>
      <w:pPr>
        <w:ind w:left="5096" w:hanging="360"/>
      </w:pPr>
      <w:rPr>
        <w:rFonts w:ascii="Symbol" w:hAnsi="Symbol" w:hint="default"/>
      </w:rPr>
    </w:lvl>
    <w:lvl w:ilvl="7" w:tplc="04220003" w:tentative="1">
      <w:start w:val="1"/>
      <w:numFmt w:val="bullet"/>
      <w:lvlText w:val="o"/>
      <w:lvlJc w:val="left"/>
      <w:pPr>
        <w:ind w:left="5816" w:hanging="360"/>
      </w:pPr>
      <w:rPr>
        <w:rFonts w:ascii="Courier New" w:hAnsi="Courier New" w:cs="Courier New" w:hint="default"/>
      </w:rPr>
    </w:lvl>
    <w:lvl w:ilvl="8" w:tplc="04220005" w:tentative="1">
      <w:start w:val="1"/>
      <w:numFmt w:val="bullet"/>
      <w:lvlText w:val=""/>
      <w:lvlJc w:val="left"/>
      <w:pPr>
        <w:ind w:left="6536" w:hanging="360"/>
      </w:pPr>
      <w:rPr>
        <w:rFonts w:ascii="Wingdings" w:hAnsi="Wingdings" w:hint="default"/>
      </w:rPr>
    </w:lvl>
  </w:abstractNum>
  <w:num w:numId="1" w16cid:durableId="16142858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25039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6603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54268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5673905">
    <w:abstractNumId w:val="17"/>
  </w:num>
  <w:num w:numId="6" w16cid:durableId="160191138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2695358">
    <w:abstractNumId w:val="5"/>
  </w:num>
  <w:num w:numId="8" w16cid:durableId="10705446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46778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953128">
    <w:abstractNumId w:val="8"/>
  </w:num>
  <w:num w:numId="11" w16cid:durableId="1459370590">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243297">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3190426">
    <w:abstractNumId w:val="16"/>
  </w:num>
  <w:num w:numId="14" w16cid:durableId="543255112">
    <w:abstractNumId w:val="0"/>
  </w:num>
  <w:num w:numId="15" w16cid:durableId="348797139">
    <w:abstractNumId w:val="1"/>
  </w:num>
  <w:num w:numId="16" w16cid:durableId="550729309">
    <w:abstractNumId w:val="10"/>
  </w:num>
  <w:num w:numId="17" w16cid:durableId="2141218855">
    <w:abstractNumId w:val="22"/>
  </w:num>
  <w:num w:numId="18" w16cid:durableId="474179236">
    <w:abstractNumId w:val="19"/>
  </w:num>
  <w:num w:numId="19" w16cid:durableId="757867460">
    <w:abstractNumId w:val="11"/>
  </w:num>
  <w:num w:numId="20" w16cid:durableId="307898550">
    <w:abstractNumId w:val="21"/>
  </w:num>
  <w:num w:numId="21" w16cid:durableId="2013802545">
    <w:abstractNumId w:val="7"/>
  </w:num>
  <w:num w:numId="22" w16cid:durableId="39674316">
    <w:abstractNumId w:val="23"/>
  </w:num>
  <w:num w:numId="23" w16cid:durableId="409431484">
    <w:abstractNumId w:val="3"/>
  </w:num>
  <w:num w:numId="24" w16cid:durableId="12257941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0ABA"/>
    <w:rsid w:val="00006450"/>
    <w:rsid w:val="00010248"/>
    <w:rsid w:val="00011096"/>
    <w:rsid w:val="00011D7F"/>
    <w:rsid w:val="00021B02"/>
    <w:rsid w:val="00022DFE"/>
    <w:rsid w:val="00023E1E"/>
    <w:rsid w:val="00023FCF"/>
    <w:rsid w:val="00024227"/>
    <w:rsid w:val="000248D4"/>
    <w:rsid w:val="00027BC8"/>
    <w:rsid w:val="0003133A"/>
    <w:rsid w:val="00033482"/>
    <w:rsid w:val="0003570E"/>
    <w:rsid w:val="0003709A"/>
    <w:rsid w:val="00037120"/>
    <w:rsid w:val="000371D3"/>
    <w:rsid w:val="00042A08"/>
    <w:rsid w:val="00047FCF"/>
    <w:rsid w:val="00053C25"/>
    <w:rsid w:val="000547CA"/>
    <w:rsid w:val="000567A4"/>
    <w:rsid w:val="00060843"/>
    <w:rsid w:val="00062E42"/>
    <w:rsid w:val="00064B5F"/>
    <w:rsid w:val="00072469"/>
    <w:rsid w:val="00072879"/>
    <w:rsid w:val="0007457C"/>
    <w:rsid w:val="00080D9E"/>
    <w:rsid w:val="00082336"/>
    <w:rsid w:val="00082919"/>
    <w:rsid w:val="000850BC"/>
    <w:rsid w:val="00085B4E"/>
    <w:rsid w:val="00086D94"/>
    <w:rsid w:val="000871C3"/>
    <w:rsid w:val="00091142"/>
    <w:rsid w:val="0009411C"/>
    <w:rsid w:val="00094E0C"/>
    <w:rsid w:val="00095E89"/>
    <w:rsid w:val="0009605C"/>
    <w:rsid w:val="00096210"/>
    <w:rsid w:val="00096F11"/>
    <w:rsid w:val="000A09E8"/>
    <w:rsid w:val="000A2129"/>
    <w:rsid w:val="000A2872"/>
    <w:rsid w:val="000A48D9"/>
    <w:rsid w:val="000A499D"/>
    <w:rsid w:val="000B0A15"/>
    <w:rsid w:val="000B3031"/>
    <w:rsid w:val="000B4DF5"/>
    <w:rsid w:val="000B52C1"/>
    <w:rsid w:val="000B566A"/>
    <w:rsid w:val="000B7915"/>
    <w:rsid w:val="000C1396"/>
    <w:rsid w:val="000C1C0A"/>
    <w:rsid w:val="000C2886"/>
    <w:rsid w:val="000C3BE0"/>
    <w:rsid w:val="000C3F98"/>
    <w:rsid w:val="000C5717"/>
    <w:rsid w:val="000C71DC"/>
    <w:rsid w:val="000D1CE4"/>
    <w:rsid w:val="000D35B9"/>
    <w:rsid w:val="000D49D2"/>
    <w:rsid w:val="000D4F26"/>
    <w:rsid w:val="000D5698"/>
    <w:rsid w:val="000E154A"/>
    <w:rsid w:val="000E170E"/>
    <w:rsid w:val="000E1CDD"/>
    <w:rsid w:val="000E20C6"/>
    <w:rsid w:val="000E2789"/>
    <w:rsid w:val="000E5213"/>
    <w:rsid w:val="000E52AB"/>
    <w:rsid w:val="000E6B24"/>
    <w:rsid w:val="000E6DA6"/>
    <w:rsid w:val="000E7543"/>
    <w:rsid w:val="000F174F"/>
    <w:rsid w:val="000F1B76"/>
    <w:rsid w:val="000F2D6B"/>
    <w:rsid w:val="000F4458"/>
    <w:rsid w:val="000F478D"/>
    <w:rsid w:val="000F6824"/>
    <w:rsid w:val="0010262E"/>
    <w:rsid w:val="00103D55"/>
    <w:rsid w:val="00106681"/>
    <w:rsid w:val="0010678A"/>
    <w:rsid w:val="00110A7D"/>
    <w:rsid w:val="00112172"/>
    <w:rsid w:val="001131B7"/>
    <w:rsid w:val="0011389D"/>
    <w:rsid w:val="00114DE2"/>
    <w:rsid w:val="0012070A"/>
    <w:rsid w:val="0012132F"/>
    <w:rsid w:val="00123399"/>
    <w:rsid w:val="00126193"/>
    <w:rsid w:val="00130987"/>
    <w:rsid w:val="00130D8B"/>
    <w:rsid w:val="00132144"/>
    <w:rsid w:val="00132B16"/>
    <w:rsid w:val="00140CEC"/>
    <w:rsid w:val="00141AD8"/>
    <w:rsid w:val="00142708"/>
    <w:rsid w:val="00143554"/>
    <w:rsid w:val="00143FD8"/>
    <w:rsid w:val="00145981"/>
    <w:rsid w:val="0014603B"/>
    <w:rsid w:val="0015443D"/>
    <w:rsid w:val="00157006"/>
    <w:rsid w:val="00157D3D"/>
    <w:rsid w:val="001631F5"/>
    <w:rsid w:val="0016446E"/>
    <w:rsid w:val="00164A19"/>
    <w:rsid w:val="0017045B"/>
    <w:rsid w:val="0017110E"/>
    <w:rsid w:val="00171C16"/>
    <w:rsid w:val="00172249"/>
    <w:rsid w:val="0017294D"/>
    <w:rsid w:val="00174128"/>
    <w:rsid w:val="00176BB6"/>
    <w:rsid w:val="0018333D"/>
    <w:rsid w:val="00185FB8"/>
    <w:rsid w:val="00187142"/>
    <w:rsid w:val="00190DF7"/>
    <w:rsid w:val="001915E4"/>
    <w:rsid w:val="0019191D"/>
    <w:rsid w:val="00194292"/>
    <w:rsid w:val="0019741A"/>
    <w:rsid w:val="001A1251"/>
    <w:rsid w:val="001A52E4"/>
    <w:rsid w:val="001B1C0A"/>
    <w:rsid w:val="001B1EF8"/>
    <w:rsid w:val="001B220C"/>
    <w:rsid w:val="001B222C"/>
    <w:rsid w:val="001B51DF"/>
    <w:rsid w:val="001C33B3"/>
    <w:rsid w:val="001C773D"/>
    <w:rsid w:val="001C7E7D"/>
    <w:rsid w:val="001D16BE"/>
    <w:rsid w:val="001D2AB0"/>
    <w:rsid w:val="001D5738"/>
    <w:rsid w:val="001D5D97"/>
    <w:rsid w:val="001D6400"/>
    <w:rsid w:val="001D7249"/>
    <w:rsid w:val="001E1BED"/>
    <w:rsid w:val="001E28E7"/>
    <w:rsid w:val="001F07CA"/>
    <w:rsid w:val="001F0BF7"/>
    <w:rsid w:val="001F4DBA"/>
    <w:rsid w:val="001F510C"/>
    <w:rsid w:val="00200898"/>
    <w:rsid w:val="00201342"/>
    <w:rsid w:val="00201D55"/>
    <w:rsid w:val="00203F4E"/>
    <w:rsid w:val="00204D02"/>
    <w:rsid w:val="00206670"/>
    <w:rsid w:val="00210D6F"/>
    <w:rsid w:val="0021235D"/>
    <w:rsid w:val="002159E7"/>
    <w:rsid w:val="00215E64"/>
    <w:rsid w:val="00216024"/>
    <w:rsid w:val="00217D64"/>
    <w:rsid w:val="00220D3D"/>
    <w:rsid w:val="002224EB"/>
    <w:rsid w:val="002235C5"/>
    <w:rsid w:val="00230B39"/>
    <w:rsid w:val="002312D7"/>
    <w:rsid w:val="00234A5B"/>
    <w:rsid w:val="002363E7"/>
    <w:rsid w:val="002411A5"/>
    <w:rsid w:val="00242E89"/>
    <w:rsid w:val="00245E73"/>
    <w:rsid w:val="002475D8"/>
    <w:rsid w:val="00250E95"/>
    <w:rsid w:val="00255AF1"/>
    <w:rsid w:val="00257206"/>
    <w:rsid w:val="00260FC4"/>
    <w:rsid w:val="002622E4"/>
    <w:rsid w:val="0026393E"/>
    <w:rsid w:val="00264AD8"/>
    <w:rsid w:val="00265396"/>
    <w:rsid w:val="00266F54"/>
    <w:rsid w:val="00273A4D"/>
    <w:rsid w:val="00274871"/>
    <w:rsid w:val="00277A4A"/>
    <w:rsid w:val="00280FD5"/>
    <w:rsid w:val="00282F4A"/>
    <w:rsid w:val="00283228"/>
    <w:rsid w:val="002860D8"/>
    <w:rsid w:val="00287130"/>
    <w:rsid w:val="002871D0"/>
    <w:rsid w:val="002908C0"/>
    <w:rsid w:val="00291162"/>
    <w:rsid w:val="002937FE"/>
    <w:rsid w:val="002938A7"/>
    <w:rsid w:val="00293C3A"/>
    <w:rsid w:val="00297072"/>
    <w:rsid w:val="002A20EA"/>
    <w:rsid w:val="002A40C5"/>
    <w:rsid w:val="002A57D5"/>
    <w:rsid w:val="002A60E0"/>
    <w:rsid w:val="002B2225"/>
    <w:rsid w:val="002B6032"/>
    <w:rsid w:val="002C27D4"/>
    <w:rsid w:val="002C2939"/>
    <w:rsid w:val="002C5648"/>
    <w:rsid w:val="002C58B5"/>
    <w:rsid w:val="002C7D45"/>
    <w:rsid w:val="002D67AA"/>
    <w:rsid w:val="002D6C3B"/>
    <w:rsid w:val="002E0C37"/>
    <w:rsid w:val="002E15AB"/>
    <w:rsid w:val="002E1AB4"/>
    <w:rsid w:val="002E3236"/>
    <w:rsid w:val="002E3EF8"/>
    <w:rsid w:val="002E67E3"/>
    <w:rsid w:val="002E7F0C"/>
    <w:rsid w:val="002F2B1D"/>
    <w:rsid w:val="002F3798"/>
    <w:rsid w:val="002F3A42"/>
    <w:rsid w:val="002F4A03"/>
    <w:rsid w:val="002F4AB0"/>
    <w:rsid w:val="002F667E"/>
    <w:rsid w:val="00300F12"/>
    <w:rsid w:val="00301308"/>
    <w:rsid w:val="00304BDB"/>
    <w:rsid w:val="00305708"/>
    <w:rsid w:val="00310730"/>
    <w:rsid w:val="00311272"/>
    <w:rsid w:val="003117B0"/>
    <w:rsid w:val="003144AC"/>
    <w:rsid w:val="00315BE8"/>
    <w:rsid w:val="003162F7"/>
    <w:rsid w:val="00316A43"/>
    <w:rsid w:val="00316F90"/>
    <w:rsid w:val="003200E4"/>
    <w:rsid w:val="00321787"/>
    <w:rsid w:val="00321E11"/>
    <w:rsid w:val="00323CF0"/>
    <w:rsid w:val="00325EC5"/>
    <w:rsid w:val="00327C1B"/>
    <w:rsid w:val="00330C8D"/>
    <w:rsid w:val="00331659"/>
    <w:rsid w:val="00331DC9"/>
    <w:rsid w:val="00335018"/>
    <w:rsid w:val="00335F6A"/>
    <w:rsid w:val="00343422"/>
    <w:rsid w:val="00345263"/>
    <w:rsid w:val="003456D5"/>
    <w:rsid w:val="00345A1F"/>
    <w:rsid w:val="00352EB4"/>
    <w:rsid w:val="00354AA1"/>
    <w:rsid w:val="00354CA2"/>
    <w:rsid w:val="00366978"/>
    <w:rsid w:val="00370DA6"/>
    <w:rsid w:val="00371D12"/>
    <w:rsid w:val="00373985"/>
    <w:rsid w:val="00374032"/>
    <w:rsid w:val="00390D86"/>
    <w:rsid w:val="00392742"/>
    <w:rsid w:val="00392AAA"/>
    <w:rsid w:val="00392B58"/>
    <w:rsid w:val="00392D5E"/>
    <w:rsid w:val="00394543"/>
    <w:rsid w:val="00395081"/>
    <w:rsid w:val="003A23F2"/>
    <w:rsid w:val="003A3595"/>
    <w:rsid w:val="003A4534"/>
    <w:rsid w:val="003A77E2"/>
    <w:rsid w:val="003B02B3"/>
    <w:rsid w:val="003B09D5"/>
    <w:rsid w:val="003B0C64"/>
    <w:rsid w:val="003B1914"/>
    <w:rsid w:val="003B2873"/>
    <w:rsid w:val="003B4E8B"/>
    <w:rsid w:val="003B5D16"/>
    <w:rsid w:val="003C15BC"/>
    <w:rsid w:val="003C3143"/>
    <w:rsid w:val="003C3B2F"/>
    <w:rsid w:val="003C3C47"/>
    <w:rsid w:val="003C40D1"/>
    <w:rsid w:val="003C6F05"/>
    <w:rsid w:val="003C710F"/>
    <w:rsid w:val="003D08CC"/>
    <w:rsid w:val="003D0AC0"/>
    <w:rsid w:val="003D27C7"/>
    <w:rsid w:val="003E076B"/>
    <w:rsid w:val="003E1CEE"/>
    <w:rsid w:val="003E25BC"/>
    <w:rsid w:val="003E408C"/>
    <w:rsid w:val="003E40B7"/>
    <w:rsid w:val="003E4DF1"/>
    <w:rsid w:val="003E52ED"/>
    <w:rsid w:val="003E6DA0"/>
    <w:rsid w:val="003E7160"/>
    <w:rsid w:val="003F10E2"/>
    <w:rsid w:val="003F13DE"/>
    <w:rsid w:val="003F2C9F"/>
    <w:rsid w:val="003F7E45"/>
    <w:rsid w:val="00400949"/>
    <w:rsid w:val="00402B0E"/>
    <w:rsid w:val="00403E85"/>
    <w:rsid w:val="00404A1A"/>
    <w:rsid w:val="00404AA5"/>
    <w:rsid w:val="0040712F"/>
    <w:rsid w:val="004071A8"/>
    <w:rsid w:val="00410BFD"/>
    <w:rsid w:val="004116E6"/>
    <w:rsid w:val="00413D5E"/>
    <w:rsid w:val="00415EF7"/>
    <w:rsid w:val="00423A3F"/>
    <w:rsid w:val="00423DF8"/>
    <w:rsid w:val="00425BD4"/>
    <w:rsid w:val="004261D4"/>
    <w:rsid w:val="004272D4"/>
    <w:rsid w:val="00427F6F"/>
    <w:rsid w:val="00435527"/>
    <w:rsid w:val="00440B03"/>
    <w:rsid w:val="004411D4"/>
    <w:rsid w:val="004419AC"/>
    <w:rsid w:val="00442237"/>
    <w:rsid w:val="00443AA2"/>
    <w:rsid w:val="004452AE"/>
    <w:rsid w:val="00446F15"/>
    <w:rsid w:val="00447622"/>
    <w:rsid w:val="00451E74"/>
    <w:rsid w:val="004532A2"/>
    <w:rsid w:val="00453706"/>
    <w:rsid w:val="004553B3"/>
    <w:rsid w:val="0045683A"/>
    <w:rsid w:val="0046152A"/>
    <w:rsid w:val="0046335E"/>
    <w:rsid w:val="00464737"/>
    <w:rsid w:val="00464F54"/>
    <w:rsid w:val="00465AE0"/>
    <w:rsid w:val="00470BE1"/>
    <w:rsid w:val="004720F2"/>
    <w:rsid w:val="00472C44"/>
    <w:rsid w:val="0047382E"/>
    <w:rsid w:val="00475672"/>
    <w:rsid w:val="004806E6"/>
    <w:rsid w:val="00484C17"/>
    <w:rsid w:val="00494083"/>
    <w:rsid w:val="00495FF1"/>
    <w:rsid w:val="00497198"/>
    <w:rsid w:val="00497BA1"/>
    <w:rsid w:val="00497F14"/>
    <w:rsid w:val="00497F69"/>
    <w:rsid w:val="004A0AC3"/>
    <w:rsid w:val="004A14FB"/>
    <w:rsid w:val="004A1F73"/>
    <w:rsid w:val="004A3D9C"/>
    <w:rsid w:val="004A7CA1"/>
    <w:rsid w:val="004A7DF3"/>
    <w:rsid w:val="004B0EBF"/>
    <w:rsid w:val="004B1C45"/>
    <w:rsid w:val="004B1F61"/>
    <w:rsid w:val="004B2695"/>
    <w:rsid w:val="004B3618"/>
    <w:rsid w:val="004B3828"/>
    <w:rsid w:val="004B388A"/>
    <w:rsid w:val="004B5123"/>
    <w:rsid w:val="004B5B83"/>
    <w:rsid w:val="004B651C"/>
    <w:rsid w:val="004C0553"/>
    <w:rsid w:val="004C0C8F"/>
    <w:rsid w:val="004C188E"/>
    <w:rsid w:val="004C1D1A"/>
    <w:rsid w:val="004C25DA"/>
    <w:rsid w:val="004C4179"/>
    <w:rsid w:val="004C61B1"/>
    <w:rsid w:val="004D0F44"/>
    <w:rsid w:val="004D31BB"/>
    <w:rsid w:val="004D5B3F"/>
    <w:rsid w:val="004D5D81"/>
    <w:rsid w:val="004E4FDE"/>
    <w:rsid w:val="004E5DEB"/>
    <w:rsid w:val="004E6221"/>
    <w:rsid w:val="004F1AAC"/>
    <w:rsid w:val="004F3528"/>
    <w:rsid w:val="004F3AB8"/>
    <w:rsid w:val="004F3B09"/>
    <w:rsid w:val="004F4569"/>
    <w:rsid w:val="004F5C87"/>
    <w:rsid w:val="004F7623"/>
    <w:rsid w:val="004F7E7F"/>
    <w:rsid w:val="005009EC"/>
    <w:rsid w:val="005012BB"/>
    <w:rsid w:val="005039EE"/>
    <w:rsid w:val="00505D41"/>
    <w:rsid w:val="00511194"/>
    <w:rsid w:val="00515657"/>
    <w:rsid w:val="005203DE"/>
    <w:rsid w:val="00520443"/>
    <w:rsid w:val="00524DC7"/>
    <w:rsid w:val="005268DB"/>
    <w:rsid w:val="0052712E"/>
    <w:rsid w:val="00527F2F"/>
    <w:rsid w:val="00535854"/>
    <w:rsid w:val="00537B38"/>
    <w:rsid w:val="005406A6"/>
    <w:rsid w:val="005421D0"/>
    <w:rsid w:val="00544D3D"/>
    <w:rsid w:val="0054660C"/>
    <w:rsid w:val="00546805"/>
    <w:rsid w:val="00552180"/>
    <w:rsid w:val="00553B1A"/>
    <w:rsid w:val="00553B7E"/>
    <w:rsid w:val="0055515D"/>
    <w:rsid w:val="0055555D"/>
    <w:rsid w:val="00560DB1"/>
    <w:rsid w:val="00561CE8"/>
    <w:rsid w:val="00564828"/>
    <w:rsid w:val="00566119"/>
    <w:rsid w:val="00566C33"/>
    <w:rsid w:val="00570EA0"/>
    <w:rsid w:val="005740B0"/>
    <w:rsid w:val="005775A5"/>
    <w:rsid w:val="00577A8D"/>
    <w:rsid w:val="00580628"/>
    <w:rsid w:val="00580BB8"/>
    <w:rsid w:val="00581409"/>
    <w:rsid w:val="00581BDC"/>
    <w:rsid w:val="005862C6"/>
    <w:rsid w:val="00587C93"/>
    <w:rsid w:val="0059294A"/>
    <w:rsid w:val="00595523"/>
    <w:rsid w:val="00596520"/>
    <w:rsid w:val="00596F46"/>
    <w:rsid w:val="005A1F7D"/>
    <w:rsid w:val="005A6499"/>
    <w:rsid w:val="005A716A"/>
    <w:rsid w:val="005A752B"/>
    <w:rsid w:val="005B254B"/>
    <w:rsid w:val="005B5688"/>
    <w:rsid w:val="005B588B"/>
    <w:rsid w:val="005B5E10"/>
    <w:rsid w:val="005C1F08"/>
    <w:rsid w:val="005C1F9B"/>
    <w:rsid w:val="005C29CD"/>
    <w:rsid w:val="005C35C5"/>
    <w:rsid w:val="005C3FFE"/>
    <w:rsid w:val="005C4E99"/>
    <w:rsid w:val="005C515F"/>
    <w:rsid w:val="005C565F"/>
    <w:rsid w:val="005C7A4C"/>
    <w:rsid w:val="005C7EF2"/>
    <w:rsid w:val="005D03D9"/>
    <w:rsid w:val="005D0572"/>
    <w:rsid w:val="005D358C"/>
    <w:rsid w:val="005D38E2"/>
    <w:rsid w:val="005D3C53"/>
    <w:rsid w:val="005D699E"/>
    <w:rsid w:val="005E326F"/>
    <w:rsid w:val="005E4D94"/>
    <w:rsid w:val="005E55ED"/>
    <w:rsid w:val="005E5F41"/>
    <w:rsid w:val="005E5F9C"/>
    <w:rsid w:val="005E5FD2"/>
    <w:rsid w:val="005E6602"/>
    <w:rsid w:val="005E6AFB"/>
    <w:rsid w:val="005F06E6"/>
    <w:rsid w:val="005F372C"/>
    <w:rsid w:val="005F399F"/>
    <w:rsid w:val="005F77FD"/>
    <w:rsid w:val="00600275"/>
    <w:rsid w:val="00602783"/>
    <w:rsid w:val="006038B4"/>
    <w:rsid w:val="006126CD"/>
    <w:rsid w:val="00612D3F"/>
    <w:rsid w:val="00613128"/>
    <w:rsid w:val="0061333F"/>
    <w:rsid w:val="0061645D"/>
    <w:rsid w:val="00620929"/>
    <w:rsid w:val="00624F2A"/>
    <w:rsid w:val="00625818"/>
    <w:rsid w:val="00627B3F"/>
    <w:rsid w:val="006301A7"/>
    <w:rsid w:val="00630734"/>
    <w:rsid w:val="00632234"/>
    <w:rsid w:val="006325D8"/>
    <w:rsid w:val="0063294C"/>
    <w:rsid w:val="00632A35"/>
    <w:rsid w:val="00636526"/>
    <w:rsid w:val="00636D82"/>
    <w:rsid w:val="00637408"/>
    <w:rsid w:val="006378A5"/>
    <w:rsid w:val="006421AF"/>
    <w:rsid w:val="0064295B"/>
    <w:rsid w:val="006432D7"/>
    <w:rsid w:val="00643F8A"/>
    <w:rsid w:val="006464BF"/>
    <w:rsid w:val="006465D8"/>
    <w:rsid w:val="00646E10"/>
    <w:rsid w:val="00647FEB"/>
    <w:rsid w:val="00650206"/>
    <w:rsid w:val="006503F4"/>
    <w:rsid w:val="0065324D"/>
    <w:rsid w:val="00653976"/>
    <w:rsid w:val="0065409E"/>
    <w:rsid w:val="00654441"/>
    <w:rsid w:val="006548E8"/>
    <w:rsid w:val="0065543D"/>
    <w:rsid w:val="00655CF6"/>
    <w:rsid w:val="00657F70"/>
    <w:rsid w:val="006607AA"/>
    <w:rsid w:val="00661313"/>
    <w:rsid w:val="0066302A"/>
    <w:rsid w:val="0066406B"/>
    <w:rsid w:val="00664395"/>
    <w:rsid w:val="0067026D"/>
    <w:rsid w:val="006708CB"/>
    <w:rsid w:val="00671BBD"/>
    <w:rsid w:val="006728EB"/>
    <w:rsid w:val="0067739B"/>
    <w:rsid w:val="006804DD"/>
    <w:rsid w:val="00680C82"/>
    <w:rsid w:val="0068585F"/>
    <w:rsid w:val="0068778E"/>
    <w:rsid w:val="0069084C"/>
    <w:rsid w:val="00690BCA"/>
    <w:rsid w:val="00691A97"/>
    <w:rsid w:val="006946F6"/>
    <w:rsid w:val="00697DB7"/>
    <w:rsid w:val="006A052E"/>
    <w:rsid w:val="006A105C"/>
    <w:rsid w:val="006A2BB2"/>
    <w:rsid w:val="006A2FB2"/>
    <w:rsid w:val="006A5FF9"/>
    <w:rsid w:val="006A7D3F"/>
    <w:rsid w:val="006B226B"/>
    <w:rsid w:val="006C11EE"/>
    <w:rsid w:val="006C2EEB"/>
    <w:rsid w:val="006C3BD4"/>
    <w:rsid w:val="006C4073"/>
    <w:rsid w:val="006C503E"/>
    <w:rsid w:val="006D21CE"/>
    <w:rsid w:val="006E06CA"/>
    <w:rsid w:val="006E40D2"/>
    <w:rsid w:val="006E4AEE"/>
    <w:rsid w:val="006E67DC"/>
    <w:rsid w:val="006E7F71"/>
    <w:rsid w:val="006F1556"/>
    <w:rsid w:val="006F3C63"/>
    <w:rsid w:val="007010C4"/>
    <w:rsid w:val="0070116E"/>
    <w:rsid w:val="0070140E"/>
    <w:rsid w:val="00703610"/>
    <w:rsid w:val="00706E43"/>
    <w:rsid w:val="00712FB4"/>
    <w:rsid w:val="00713E82"/>
    <w:rsid w:val="007147DC"/>
    <w:rsid w:val="00715312"/>
    <w:rsid w:val="00716811"/>
    <w:rsid w:val="007257BC"/>
    <w:rsid w:val="0072622D"/>
    <w:rsid w:val="0072688C"/>
    <w:rsid w:val="00731559"/>
    <w:rsid w:val="00731CF3"/>
    <w:rsid w:val="00733530"/>
    <w:rsid w:val="007335A3"/>
    <w:rsid w:val="007346D6"/>
    <w:rsid w:val="00735035"/>
    <w:rsid w:val="00735E9E"/>
    <w:rsid w:val="0074163B"/>
    <w:rsid w:val="00741AD2"/>
    <w:rsid w:val="00743C99"/>
    <w:rsid w:val="0074599C"/>
    <w:rsid w:val="00746D66"/>
    <w:rsid w:val="00747C45"/>
    <w:rsid w:val="007518CE"/>
    <w:rsid w:val="0075340D"/>
    <w:rsid w:val="0075414C"/>
    <w:rsid w:val="00754558"/>
    <w:rsid w:val="00754E00"/>
    <w:rsid w:val="007552AB"/>
    <w:rsid w:val="0075747D"/>
    <w:rsid w:val="00762C43"/>
    <w:rsid w:val="007637D8"/>
    <w:rsid w:val="00763B8C"/>
    <w:rsid w:val="007641E3"/>
    <w:rsid w:val="00764F58"/>
    <w:rsid w:val="00765194"/>
    <w:rsid w:val="007668AD"/>
    <w:rsid w:val="00766FD8"/>
    <w:rsid w:val="007703E2"/>
    <w:rsid w:val="00770A35"/>
    <w:rsid w:val="00776340"/>
    <w:rsid w:val="0077646B"/>
    <w:rsid w:val="00776F1A"/>
    <w:rsid w:val="007805C7"/>
    <w:rsid w:val="00781AB7"/>
    <w:rsid w:val="0078310B"/>
    <w:rsid w:val="0078587B"/>
    <w:rsid w:val="00786A49"/>
    <w:rsid w:val="00786B3C"/>
    <w:rsid w:val="00786C09"/>
    <w:rsid w:val="00786DA0"/>
    <w:rsid w:val="00787721"/>
    <w:rsid w:val="00790A4F"/>
    <w:rsid w:val="00791BED"/>
    <w:rsid w:val="00793B74"/>
    <w:rsid w:val="00794F7D"/>
    <w:rsid w:val="007A545E"/>
    <w:rsid w:val="007A6ADF"/>
    <w:rsid w:val="007B2083"/>
    <w:rsid w:val="007B3505"/>
    <w:rsid w:val="007B52EC"/>
    <w:rsid w:val="007B5839"/>
    <w:rsid w:val="007C0F38"/>
    <w:rsid w:val="007C5724"/>
    <w:rsid w:val="007C72BD"/>
    <w:rsid w:val="007D3753"/>
    <w:rsid w:val="007D59ED"/>
    <w:rsid w:val="007D5B4B"/>
    <w:rsid w:val="007E19D1"/>
    <w:rsid w:val="007E555A"/>
    <w:rsid w:val="007E6189"/>
    <w:rsid w:val="007E6324"/>
    <w:rsid w:val="007F29FA"/>
    <w:rsid w:val="007F6F34"/>
    <w:rsid w:val="007F6F51"/>
    <w:rsid w:val="007F7130"/>
    <w:rsid w:val="00800293"/>
    <w:rsid w:val="00800E89"/>
    <w:rsid w:val="00801CD9"/>
    <w:rsid w:val="0080241C"/>
    <w:rsid w:val="0080277E"/>
    <w:rsid w:val="00805093"/>
    <w:rsid w:val="00807D78"/>
    <w:rsid w:val="00812084"/>
    <w:rsid w:val="008126FD"/>
    <w:rsid w:val="0081375E"/>
    <w:rsid w:val="008154B9"/>
    <w:rsid w:val="00816940"/>
    <w:rsid w:val="008175D2"/>
    <w:rsid w:val="00822698"/>
    <w:rsid w:val="00824682"/>
    <w:rsid w:val="0082527E"/>
    <w:rsid w:val="00825C6F"/>
    <w:rsid w:val="00825EA0"/>
    <w:rsid w:val="008266BB"/>
    <w:rsid w:val="0083127A"/>
    <w:rsid w:val="0083218E"/>
    <w:rsid w:val="0083237E"/>
    <w:rsid w:val="00834321"/>
    <w:rsid w:val="008365F7"/>
    <w:rsid w:val="008404C1"/>
    <w:rsid w:val="0084184B"/>
    <w:rsid w:val="00841F1A"/>
    <w:rsid w:val="00853DBD"/>
    <w:rsid w:val="008550D5"/>
    <w:rsid w:val="008561DB"/>
    <w:rsid w:val="008562D5"/>
    <w:rsid w:val="008621F3"/>
    <w:rsid w:val="008622C3"/>
    <w:rsid w:val="00862C7F"/>
    <w:rsid w:val="00863793"/>
    <w:rsid w:val="00863FD7"/>
    <w:rsid w:val="008642C8"/>
    <w:rsid w:val="00866351"/>
    <w:rsid w:val="008665BC"/>
    <w:rsid w:val="0086761E"/>
    <w:rsid w:val="0087562F"/>
    <w:rsid w:val="0088219F"/>
    <w:rsid w:val="008832C0"/>
    <w:rsid w:val="00883312"/>
    <w:rsid w:val="00887627"/>
    <w:rsid w:val="008919FC"/>
    <w:rsid w:val="00891EB6"/>
    <w:rsid w:val="008921CE"/>
    <w:rsid w:val="008927A8"/>
    <w:rsid w:val="00893F62"/>
    <w:rsid w:val="008945E4"/>
    <w:rsid w:val="0089519F"/>
    <w:rsid w:val="008961A8"/>
    <w:rsid w:val="00896FCA"/>
    <w:rsid w:val="008A022F"/>
    <w:rsid w:val="008A0B96"/>
    <w:rsid w:val="008A2357"/>
    <w:rsid w:val="008A24E4"/>
    <w:rsid w:val="008B020C"/>
    <w:rsid w:val="008B0CC5"/>
    <w:rsid w:val="008B18E7"/>
    <w:rsid w:val="008B2AC6"/>
    <w:rsid w:val="008B33A8"/>
    <w:rsid w:val="008B33DF"/>
    <w:rsid w:val="008B5C1B"/>
    <w:rsid w:val="008B6828"/>
    <w:rsid w:val="008C2D33"/>
    <w:rsid w:val="008C3E0E"/>
    <w:rsid w:val="008C6752"/>
    <w:rsid w:val="008C6794"/>
    <w:rsid w:val="008D1E9A"/>
    <w:rsid w:val="008D2B71"/>
    <w:rsid w:val="008D2CD9"/>
    <w:rsid w:val="008E39D9"/>
    <w:rsid w:val="008F01D4"/>
    <w:rsid w:val="008F3BAF"/>
    <w:rsid w:val="008F58B8"/>
    <w:rsid w:val="008F68E6"/>
    <w:rsid w:val="008F6A1F"/>
    <w:rsid w:val="009021C2"/>
    <w:rsid w:val="00902E1C"/>
    <w:rsid w:val="00904056"/>
    <w:rsid w:val="009045C4"/>
    <w:rsid w:val="0090505B"/>
    <w:rsid w:val="00907F21"/>
    <w:rsid w:val="00907FA2"/>
    <w:rsid w:val="0091146D"/>
    <w:rsid w:val="00913331"/>
    <w:rsid w:val="00914634"/>
    <w:rsid w:val="00916DF3"/>
    <w:rsid w:val="00917C23"/>
    <w:rsid w:val="00920666"/>
    <w:rsid w:val="009214BE"/>
    <w:rsid w:val="00921F69"/>
    <w:rsid w:val="00923966"/>
    <w:rsid w:val="0092417F"/>
    <w:rsid w:val="00925285"/>
    <w:rsid w:val="0093388D"/>
    <w:rsid w:val="00935939"/>
    <w:rsid w:val="00936CF8"/>
    <w:rsid w:val="0093733D"/>
    <w:rsid w:val="00940B8A"/>
    <w:rsid w:val="00941CCC"/>
    <w:rsid w:val="00944CC0"/>
    <w:rsid w:val="00945336"/>
    <w:rsid w:val="00945802"/>
    <w:rsid w:val="00945BA2"/>
    <w:rsid w:val="009464EC"/>
    <w:rsid w:val="0094745D"/>
    <w:rsid w:val="00952860"/>
    <w:rsid w:val="00952E84"/>
    <w:rsid w:val="00953375"/>
    <w:rsid w:val="009548AA"/>
    <w:rsid w:val="00966679"/>
    <w:rsid w:val="00971771"/>
    <w:rsid w:val="009726E3"/>
    <w:rsid w:val="00973112"/>
    <w:rsid w:val="00973236"/>
    <w:rsid w:val="00973242"/>
    <w:rsid w:val="0097450B"/>
    <w:rsid w:val="0097565D"/>
    <w:rsid w:val="00976EFB"/>
    <w:rsid w:val="00977882"/>
    <w:rsid w:val="00981863"/>
    <w:rsid w:val="00986573"/>
    <w:rsid w:val="0098762F"/>
    <w:rsid w:val="00991365"/>
    <w:rsid w:val="00992726"/>
    <w:rsid w:val="0099489A"/>
    <w:rsid w:val="009958D5"/>
    <w:rsid w:val="009A01EB"/>
    <w:rsid w:val="009A21D0"/>
    <w:rsid w:val="009A418B"/>
    <w:rsid w:val="009A5EA6"/>
    <w:rsid w:val="009A64BC"/>
    <w:rsid w:val="009B2751"/>
    <w:rsid w:val="009B40A1"/>
    <w:rsid w:val="009B5649"/>
    <w:rsid w:val="009C0410"/>
    <w:rsid w:val="009C12D5"/>
    <w:rsid w:val="009C5C6B"/>
    <w:rsid w:val="009C769C"/>
    <w:rsid w:val="009D22ED"/>
    <w:rsid w:val="009D3E2C"/>
    <w:rsid w:val="009D3F08"/>
    <w:rsid w:val="009D4D14"/>
    <w:rsid w:val="009D6D3C"/>
    <w:rsid w:val="009E004C"/>
    <w:rsid w:val="009E03FA"/>
    <w:rsid w:val="009F42D6"/>
    <w:rsid w:val="009F4425"/>
    <w:rsid w:val="00A01527"/>
    <w:rsid w:val="00A05759"/>
    <w:rsid w:val="00A07760"/>
    <w:rsid w:val="00A113B9"/>
    <w:rsid w:val="00A22255"/>
    <w:rsid w:val="00A23869"/>
    <w:rsid w:val="00A23FC5"/>
    <w:rsid w:val="00A247D0"/>
    <w:rsid w:val="00A27BEA"/>
    <w:rsid w:val="00A31E53"/>
    <w:rsid w:val="00A334A7"/>
    <w:rsid w:val="00A375B6"/>
    <w:rsid w:val="00A4002D"/>
    <w:rsid w:val="00A427D4"/>
    <w:rsid w:val="00A4454E"/>
    <w:rsid w:val="00A4477A"/>
    <w:rsid w:val="00A45CEB"/>
    <w:rsid w:val="00A46A79"/>
    <w:rsid w:val="00A46CA2"/>
    <w:rsid w:val="00A51B1D"/>
    <w:rsid w:val="00A547E6"/>
    <w:rsid w:val="00A552F5"/>
    <w:rsid w:val="00A5784E"/>
    <w:rsid w:val="00A66438"/>
    <w:rsid w:val="00A71996"/>
    <w:rsid w:val="00A72078"/>
    <w:rsid w:val="00A724CC"/>
    <w:rsid w:val="00A726D2"/>
    <w:rsid w:val="00A73BEF"/>
    <w:rsid w:val="00A75E01"/>
    <w:rsid w:val="00A773B1"/>
    <w:rsid w:val="00A775C9"/>
    <w:rsid w:val="00A81146"/>
    <w:rsid w:val="00A83C7D"/>
    <w:rsid w:val="00A8428A"/>
    <w:rsid w:val="00A85C7A"/>
    <w:rsid w:val="00A869E1"/>
    <w:rsid w:val="00A91973"/>
    <w:rsid w:val="00A93C9A"/>
    <w:rsid w:val="00A95886"/>
    <w:rsid w:val="00AA188B"/>
    <w:rsid w:val="00AA335E"/>
    <w:rsid w:val="00AA5FC8"/>
    <w:rsid w:val="00AA69F6"/>
    <w:rsid w:val="00AA6FCF"/>
    <w:rsid w:val="00AA7D7E"/>
    <w:rsid w:val="00AB0735"/>
    <w:rsid w:val="00AB0786"/>
    <w:rsid w:val="00AB1C45"/>
    <w:rsid w:val="00AB1FCC"/>
    <w:rsid w:val="00AB3352"/>
    <w:rsid w:val="00AB5216"/>
    <w:rsid w:val="00AC0890"/>
    <w:rsid w:val="00AC15C8"/>
    <w:rsid w:val="00AC37E5"/>
    <w:rsid w:val="00AC69BE"/>
    <w:rsid w:val="00AC78E3"/>
    <w:rsid w:val="00AC7E52"/>
    <w:rsid w:val="00AD0302"/>
    <w:rsid w:val="00AD08A5"/>
    <w:rsid w:val="00AD7746"/>
    <w:rsid w:val="00AE0E2E"/>
    <w:rsid w:val="00AE1CB0"/>
    <w:rsid w:val="00AE1F3B"/>
    <w:rsid w:val="00AE629C"/>
    <w:rsid w:val="00AE6602"/>
    <w:rsid w:val="00AE6B13"/>
    <w:rsid w:val="00AE7A97"/>
    <w:rsid w:val="00AE7D78"/>
    <w:rsid w:val="00AE7E29"/>
    <w:rsid w:val="00AF1647"/>
    <w:rsid w:val="00AF3290"/>
    <w:rsid w:val="00AF54B9"/>
    <w:rsid w:val="00AF7438"/>
    <w:rsid w:val="00B00DBC"/>
    <w:rsid w:val="00B00E0E"/>
    <w:rsid w:val="00B0250C"/>
    <w:rsid w:val="00B03D0C"/>
    <w:rsid w:val="00B04859"/>
    <w:rsid w:val="00B06EED"/>
    <w:rsid w:val="00B07AF4"/>
    <w:rsid w:val="00B10DDE"/>
    <w:rsid w:val="00B120CF"/>
    <w:rsid w:val="00B13B4C"/>
    <w:rsid w:val="00B158B1"/>
    <w:rsid w:val="00B16E91"/>
    <w:rsid w:val="00B17289"/>
    <w:rsid w:val="00B1730C"/>
    <w:rsid w:val="00B216BD"/>
    <w:rsid w:val="00B30622"/>
    <w:rsid w:val="00B31CF7"/>
    <w:rsid w:val="00B32B15"/>
    <w:rsid w:val="00B33129"/>
    <w:rsid w:val="00B368B0"/>
    <w:rsid w:val="00B36AEF"/>
    <w:rsid w:val="00B40ACB"/>
    <w:rsid w:val="00B42D4C"/>
    <w:rsid w:val="00B43244"/>
    <w:rsid w:val="00B442E9"/>
    <w:rsid w:val="00B44FF7"/>
    <w:rsid w:val="00B50ECF"/>
    <w:rsid w:val="00B549CD"/>
    <w:rsid w:val="00B5634E"/>
    <w:rsid w:val="00B57F74"/>
    <w:rsid w:val="00B62C0B"/>
    <w:rsid w:val="00B642BA"/>
    <w:rsid w:val="00B65692"/>
    <w:rsid w:val="00B65FE7"/>
    <w:rsid w:val="00B715C7"/>
    <w:rsid w:val="00B7238A"/>
    <w:rsid w:val="00B72468"/>
    <w:rsid w:val="00B72BF3"/>
    <w:rsid w:val="00B8242E"/>
    <w:rsid w:val="00B824F7"/>
    <w:rsid w:val="00B859BE"/>
    <w:rsid w:val="00B87000"/>
    <w:rsid w:val="00B8730B"/>
    <w:rsid w:val="00B91476"/>
    <w:rsid w:val="00B927E7"/>
    <w:rsid w:val="00B95C48"/>
    <w:rsid w:val="00BA1747"/>
    <w:rsid w:val="00BA70A6"/>
    <w:rsid w:val="00BA743B"/>
    <w:rsid w:val="00BB0918"/>
    <w:rsid w:val="00BB2083"/>
    <w:rsid w:val="00BB2264"/>
    <w:rsid w:val="00BB3C10"/>
    <w:rsid w:val="00BB3CB9"/>
    <w:rsid w:val="00BB5976"/>
    <w:rsid w:val="00BB5A90"/>
    <w:rsid w:val="00BB6379"/>
    <w:rsid w:val="00BB69BB"/>
    <w:rsid w:val="00BC0116"/>
    <w:rsid w:val="00BC126F"/>
    <w:rsid w:val="00BC3305"/>
    <w:rsid w:val="00BC3AD3"/>
    <w:rsid w:val="00BC4E87"/>
    <w:rsid w:val="00BC6101"/>
    <w:rsid w:val="00BC61AE"/>
    <w:rsid w:val="00BE727B"/>
    <w:rsid w:val="00BE79AA"/>
    <w:rsid w:val="00BF1CC4"/>
    <w:rsid w:val="00BF589C"/>
    <w:rsid w:val="00BF5C60"/>
    <w:rsid w:val="00BF661F"/>
    <w:rsid w:val="00BF7B7C"/>
    <w:rsid w:val="00C002FE"/>
    <w:rsid w:val="00C00434"/>
    <w:rsid w:val="00C0386E"/>
    <w:rsid w:val="00C03AD2"/>
    <w:rsid w:val="00C04092"/>
    <w:rsid w:val="00C07008"/>
    <w:rsid w:val="00C12673"/>
    <w:rsid w:val="00C13C34"/>
    <w:rsid w:val="00C13DF2"/>
    <w:rsid w:val="00C20B2D"/>
    <w:rsid w:val="00C21689"/>
    <w:rsid w:val="00C21C55"/>
    <w:rsid w:val="00C22326"/>
    <w:rsid w:val="00C2484F"/>
    <w:rsid w:val="00C26CCA"/>
    <w:rsid w:val="00C30564"/>
    <w:rsid w:val="00C316C4"/>
    <w:rsid w:val="00C317C2"/>
    <w:rsid w:val="00C31D76"/>
    <w:rsid w:val="00C33181"/>
    <w:rsid w:val="00C35760"/>
    <w:rsid w:val="00C420E7"/>
    <w:rsid w:val="00C4535A"/>
    <w:rsid w:val="00C538B7"/>
    <w:rsid w:val="00C65F6F"/>
    <w:rsid w:val="00C71C02"/>
    <w:rsid w:val="00C72367"/>
    <w:rsid w:val="00C74AD9"/>
    <w:rsid w:val="00C74E4F"/>
    <w:rsid w:val="00C77983"/>
    <w:rsid w:val="00C80739"/>
    <w:rsid w:val="00C81A8A"/>
    <w:rsid w:val="00C82CC5"/>
    <w:rsid w:val="00C83EA8"/>
    <w:rsid w:val="00C87FFE"/>
    <w:rsid w:val="00C94197"/>
    <w:rsid w:val="00C94882"/>
    <w:rsid w:val="00C960EE"/>
    <w:rsid w:val="00C969E6"/>
    <w:rsid w:val="00C97DB9"/>
    <w:rsid w:val="00CA250C"/>
    <w:rsid w:val="00CA46D1"/>
    <w:rsid w:val="00CA61CE"/>
    <w:rsid w:val="00CA6896"/>
    <w:rsid w:val="00CA75FF"/>
    <w:rsid w:val="00CB03B6"/>
    <w:rsid w:val="00CB12C9"/>
    <w:rsid w:val="00CB464C"/>
    <w:rsid w:val="00CB6B5F"/>
    <w:rsid w:val="00CB7A5E"/>
    <w:rsid w:val="00CC0426"/>
    <w:rsid w:val="00CC2C85"/>
    <w:rsid w:val="00CC3760"/>
    <w:rsid w:val="00CC43E1"/>
    <w:rsid w:val="00CC657D"/>
    <w:rsid w:val="00CC6A1A"/>
    <w:rsid w:val="00CC76D0"/>
    <w:rsid w:val="00CD04E3"/>
    <w:rsid w:val="00CD0B99"/>
    <w:rsid w:val="00CD47C7"/>
    <w:rsid w:val="00CD4F85"/>
    <w:rsid w:val="00CD5159"/>
    <w:rsid w:val="00CE45D5"/>
    <w:rsid w:val="00CE6830"/>
    <w:rsid w:val="00CE7213"/>
    <w:rsid w:val="00CF5C96"/>
    <w:rsid w:val="00CF6FD8"/>
    <w:rsid w:val="00CF718C"/>
    <w:rsid w:val="00D02BC5"/>
    <w:rsid w:val="00D057CB"/>
    <w:rsid w:val="00D05FBD"/>
    <w:rsid w:val="00D12DC6"/>
    <w:rsid w:val="00D15D0A"/>
    <w:rsid w:val="00D16EB6"/>
    <w:rsid w:val="00D3048D"/>
    <w:rsid w:val="00D31117"/>
    <w:rsid w:val="00D31AC3"/>
    <w:rsid w:val="00D32C77"/>
    <w:rsid w:val="00D34A58"/>
    <w:rsid w:val="00D35B9F"/>
    <w:rsid w:val="00D36F6C"/>
    <w:rsid w:val="00D416E5"/>
    <w:rsid w:val="00D43316"/>
    <w:rsid w:val="00D43B7A"/>
    <w:rsid w:val="00D4725F"/>
    <w:rsid w:val="00D47B3D"/>
    <w:rsid w:val="00D50D82"/>
    <w:rsid w:val="00D5108D"/>
    <w:rsid w:val="00D51557"/>
    <w:rsid w:val="00D546E7"/>
    <w:rsid w:val="00D5543F"/>
    <w:rsid w:val="00D560B9"/>
    <w:rsid w:val="00D57711"/>
    <w:rsid w:val="00D57D0F"/>
    <w:rsid w:val="00D60AE9"/>
    <w:rsid w:val="00D60ED8"/>
    <w:rsid w:val="00D62C44"/>
    <w:rsid w:val="00D63393"/>
    <w:rsid w:val="00D640A1"/>
    <w:rsid w:val="00D64B32"/>
    <w:rsid w:val="00D67FA1"/>
    <w:rsid w:val="00D72399"/>
    <w:rsid w:val="00D73B3D"/>
    <w:rsid w:val="00D73BEB"/>
    <w:rsid w:val="00D74258"/>
    <w:rsid w:val="00D74D5F"/>
    <w:rsid w:val="00D7545D"/>
    <w:rsid w:val="00D827A5"/>
    <w:rsid w:val="00D83993"/>
    <w:rsid w:val="00D83D64"/>
    <w:rsid w:val="00D83E91"/>
    <w:rsid w:val="00D85234"/>
    <w:rsid w:val="00D8667E"/>
    <w:rsid w:val="00D87118"/>
    <w:rsid w:val="00D87E3C"/>
    <w:rsid w:val="00D96DDA"/>
    <w:rsid w:val="00DA0F5A"/>
    <w:rsid w:val="00DA2B6F"/>
    <w:rsid w:val="00DA44C8"/>
    <w:rsid w:val="00DA63BD"/>
    <w:rsid w:val="00DB4B88"/>
    <w:rsid w:val="00DB4C35"/>
    <w:rsid w:val="00DC0A56"/>
    <w:rsid w:val="00DC17D9"/>
    <w:rsid w:val="00DC4BE7"/>
    <w:rsid w:val="00DC6B9F"/>
    <w:rsid w:val="00DC72DA"/>
    <w:rsid w:val="00DD1282"/>
    <w:rsid w:val="00DD2CC7"/>
    <w:rsid w:val="00DD3A20"/>
    <w:rsid w:val="00DD4622"/>
    <w:rsid w:val="00DE05DD"/>
    <w:rsid w:val="00DE12A3"/>
    <w:rsid w:val="00DE1D9E"/>
    <w:rsid w:val="00DE2355"/>
    <w:rsid w:val="00DE304E"/>
    <w:rsid w:val="00DE5969"/>
    <w:rsid w:val="00DE696A"/>
    <w:rsid w:val="00DF0C81"/>
    <w:rsid w:val="00DF223E"/>
    <w:rsid w:val="00DF315A"/>
    <w:rsid w:val="00DF7AD7"/>
    <w:rsid w:val="00E01756"/>
    <w:rsid w:val="00E0279C"/>
    <w:rsid w:val="00E02E8A"/>
    <w:rsid w:val="00E0315D"/>
    <w:rsid w:val="00E04C2E"/>
    <w:rsid w:val="00E1207B"/>
    <w:rsid w:val="00E12A2B"/>
    <w:rsid w:val="00E13B72"/>
    <w:rsid w:val="00E15A7C"/>
    <w:rsid w:val="00E172B9"/>
    <w:rsid w:val="00E243E2"/>
    <w:rsid w:val="00E25876"/>
    <w:rsid w:val="00E31108"/>
    <w:rsid w:val="00E32300"/>
    <w:rsid w:val="00E3417A"/>
    <w:rsid w:val="00E429B5"/>
    <w:rsid w:val="00E448FB"/>
    <w:rsid w:val="00E45C9B"/>
    <w:rsid w:val="00E45F99"/>
    <w:rsid w:val="00E47128"/>
    <w:rsid w:val="00E52123"/>
    <w:rsid w:val="00E53235"/>
    <w:rsid w:val="00E556E4"/>
    <w:rsid w:val="00E611CB"/>
    <w:rsid w:val="00E6150D"/>
    <w:rsid w:val="00E615BA"/>
    <w:rsid w:val="00E619E9"/>
    <w:rsid w:val="00E64AD9"/>
    <w:rsid w:val="00E67C1D"/>
    <w:rsid w:val="00E71C67"/>
    <w:rsid w:val="00E71CE3"/>
    <w:rsid w:val="00E73BE4"/>
    <w:rsid w:val="00E74E97"/>
    <w:rsid w:val="00E75E7B"/>
    <w:rsid w:val="00E80551"/>
    <w:rsid w:val="00E826C8"/>
    <w:rsid w:val="00E84C67"/>
    <w:rsid w:val="00E90626"/>
    <w:rsid w:val="00E932CE"/>
    <w:rsid w:val="00E93CE9"/>
    <w:rsid w:val="00E93D50"/>
    <w:rsid w:val="00E96F99"/>
    <w:rsid w:val="00E97395"/>
    <w:rsid w:val="00EA33C3"/>
    <w:rsid w:val="00EA5301"/>
    <w:rsid w:val="00EA570C"/>
    <w:rsid w:val="00EB18AB"/>
    <w:rsid w:val="00EB2106"/>
    <w:rsid w:val="00EB3C6E"/>
    <w:rsid w:val="00EB5AE0"/>
    <w:rsid w:val="00EB6DA3"/>
    <w:rsid w:val="00EC2BDC"/>
    <w:rsid w:val="00EC30D0"/>
    <w:rsid w:val="00EC59A2"/>
    <w:rsid w:val="00EC7761"/>
    <w:rsid w:val="00ED0BA6"/>
    <w:rsid w:val="00ED0E14"/>
    <w:rsid w:val="00ED0F4F"/>
    <w:rsid w:val="00ED5481"/>
    <w:rsid w:val="00EE30B1"/>
    <w:rsid w:val="00EE3705"/>
    <w:rsid w:val="00EF1C1A"/>
    <w:rsid w:val="00EF24E3"/>
    <w:rsid w:val="00EF2579"/>
    <w:rsid w:val="00EF4C24"/>
    <w:rsid w:val="00EF4DE3"/>
    <w:rsid w:val="00EF57C3"/>
    <w:rsid w:val="00EF5A63"/>
    <w:rsid w:val="00EF605E"/>
    <w:rsid w:val="00EF616E"/>
    <w:rsid w:val="00EF66E0"/>
    <w:rsid w:val="00EF6E52"/>
    <w:rsid w:val="00EF72FB"/>
    <w:rsid w:val="00EF7D06"/>
    <w:rsid w:val="00F0050B"/>
    <w:rsid w:val="00F04405"/>
    <w:rsid w:val="00F1337A"/>
    <w:rsid w:val="00F1387D"/>
    <w:rsid w:val="00F14154"/>
    <w:rsid w:val="00F146C8"/>
    <w:rsid w:val="00F1520A"/>
    <w:rsid w:val="00F1684A"/>
    <w:rsid w:val="00F16C11"/>
    <w:rsid w:val="00F1785E"/>
    <w:rsid w:val="00F20420"/>
    <w:rsid w:val="00F3547F"/>
    <w:rsid w:val="00F36F18"/>
    <w:rsid w:val="00F37108"/>
    <w:rsid w:val="00F375E9"/>
    <w:rsid w:val="00F37D2C"/>
    <w:rsid w:val="00F42E42"/>
    <w:rsid w:val="00F432B0"/>
    <w:rsid w:val="00F44424"/>
    <w:rsid w:val="00F44DB1"/>
    <w:rsid w:val="00F478EE"/>
    <w:rsid w:val="00F508AF"/>
    <w:rsid w:val="00F55833"/>
    <w:rsid w:val="00F5661D"/>
    <w:rsid w:val="00F61FC8"/>
    <w:rsid w:val="00F6490A"/>
    <w:rsid w:val="00F6625F"/>
    <w:rsid w:val="00F6668A"/>
    <w:rsid w:val="00F678B8"/>
    <w:rsid w:val="00F70CE5"/>
    <w:rsid w:val="00F7253B"/>
    <w:rsid w:val="00F72554"/>
    <w:rsid w:val="00F72C9E"/>
    <w:rsid w:val="00F7569A"/>
    <w:rsid w:val="00F80426"/>
    <w:rsid w:val="00F8415B"/>
    <w:rsid w:val="00F850A9"/>
    <w:rsid w:val="00F852B0"/>
    <w:rsid w:val="00F8664A"/>
    <w:rsid w:val="00F90139"/>
    <w:rsid w:val="00F91067"/>
    <w:rsid w:val="00F911CF"/>
    <w:rsid w:val="00F91323"/>
    <w:rsid w:val="00F918B6"/>
    <w:rsid w:val="00F95A20"/>
    <w:rsid w:val="00F96E58"/>
    <w:rsid w:val="00F97291"/>
    <w:rsid w:val="00FA0A31"/>
    <w:rsid w:val="00FA3DFD"/>
    <w:rsid w:val="00FA446C"/>
    <w:rsid w:val="00FA597C"/>
    <w:rsid w:val="00FA6324"/>
    <w:rsid w:val="00FB0122"/>
    <w:rsid w:val="00FB1E60"/>
    <w:rsid w:val="00FB27EA"/>
    <w:rsid w:val="00FB3DFD"/>
    <w:rsid w:val="00FB52F2"/>
    <w:rsid w:val="00FB72B8"/>
    <w:rsid w:val="00FC04EC"/>
    <w:rsid w:val="00FC1B59"/>
    <w:rsid w:val="00FC7273"/>
    <w:rsid w:val="00FC7C51"/>
    <w:rsid w:val="00FD01D3"/>
    <w:rsid w:val="00FD07D6"/>
    <w:rsid w:val="00FD0BBD"/>
    <w:rsid w:val="00FD1A23"/>
    <w:rsid w:val="00FD1F30"/>
    <w:rsid w:val="00FD4086"/>
    <w:rsid w:val="00FD4CDC"/>
    <w:rsid w:val="00FD4CE2"/>
    <w:rsid w:val="00FD5EF6"/>
    <w:rsid w:val="00FD6AB4"/>
    <w:rsid w:val="00FE0E93"/>
    <w:rsid w:val="00FE1F0C"/>
    <w:rsid w:val="00FE2814"/>
    <w:rsid w:val="00FE3283"/>
    <w:rsid w:val="00FE4D73"/>
    <w:rsid w:val="00FF1738"/>
    <w:rsid w:val="00FF1B6C"/>
    <w:rsid w:val="00FF265E"/>
    <w:rsid w:val="00FF4454"/>
    <w:rsid w:val="00FF5F97"/>
    <w:rsid w:val="00FF7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25B9A"/>
  <w15:docId w15:val="{7F279B68-7BD9-4D51-8B55-0087949E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uiPriority w:val="9"/>
    <w:qFormat/>
    <w:locked/>
    <w:rsid w:val="00866351"/>
    <w:pPr>
      <w:keepNext/>
      <w:spacing w:before="240" w:after="60"/>
      <w:outlineLvl w:val="0"/>
    </w:pPr>
    <w:rPr>
      <w:rFonts w:ascii="Cambria" w:hAnsi="Cambria"/>
      <w:b/>
      <w:kern w:val="32"/>
      <w:sz w:val="32"/>
      <w:szCs w:val="20"/>
      <w:lang w:val="ru-RU"/>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AC List 01"/>
    <w:basedOn w:val="a"/>
    <w:link w:val="a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11"/>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uiPriority w:val="11"/>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Web),Знак17,Знак18 Знак,Знак17 Знак1,Normal (Web) Char Знак Знак,Normal (Web) Char Знак,Знак17 Знак Знак,Обычный (веб) Знак Знак Знак,Знак18 Зна,З,Обычный (Web) Знак Знак Знак,Обычный (Web) Знак Знак Знак Знак"/>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ітки Знак"/>
    <w:link w:val="af9"/>
    <w:uiPriority w:val="99"/>
    <w:semiHidden/>
    <w:rsid w:val="009C769C"/>
    <w:rPr>
      <w:lang w:eastAsia="en-US"/>
    </w:rPr>
  </w:style>
  <w:style w:type="character" w:customStyle="1" w:styleId="af7">
    <w:name w:val="Звичайний (веб) Знак"/>
    <w:aliases w:val="Обычный (веб) Знак Знак,Обычный (Web) Знак,Знак17 Знак,Знак18 Знак Знак,Знак17 Знак1 Знак,Normal (Web) Char Знак Знак Знак,Normal (Web) Char Знак Знак1,Знак17 Знак Знак Знак,Обычный (веб) Знак Знак Знак Знак,Знак18 Зна Знак,З Знак"/>
    <w:link w:val="af6"/>
    <w:uiPriority w:val="99"/>
    <w:locked/>
    <w:rsid w:val="00AB5216"/>
    <w:rPr>
      <w:rFonts w:ascii="Times New Roman" w:eastAsia="Times New Roman" w:hAnsi="Times New Roman"/>
      <w:sz w:val="24"/>
      <w:szCs w:val="24"/>
    </w:rPr>
  </w:style>
  <w:style w:type="paragraph" w:customStyle="1" w:styleId="msonormal0">
    <w:name w:val="msonormal"/>
    <w:basedOn w:val="a"/>
    <w:rsid w:val="008921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b">
    <w:name w:val="FollowedHyperlink"/>
    <w:uiPriority w:val="99"/>
    <w:semiHidden/>
    <w:unhideWhenUsed/>
    <w:rsid w:val="008921CE"/>
    <w:rPr>
      <w:color w:val="800080"/>
      <w:u w:val="single"/>
    </w:rPr>
  </w:style>
  <w:style w:type="character" w:customStyle="1" w:styleId="10">
    <w:name w:val="Заголовок 1 Знак"/>
    <w:basedOn w:val="a0"/>
    <w:link w:val="1"/>
    <w:uiPriority w:val="9"/>
    <w:rsid w:val="00866351"/>
    <w:rPr>
      <w:rFonts w:ascii="Cambria" w:hAnsi="Cambria"/>
      <w:b/>
      <w:kern w:val="32"/>
      <w:sz w:val="32"/>
      <w:lang w:val="ru-RU" w:eastAsia="en-US"/>
    </w:rPr>
  </w:style>
  <w:style w:type="character" w:customStyle="1" w:styleId="HTML">
    <w:name w:val="Стандартний HTML Знак"/>
    <w:aliases w:val="Знак Знак"/>
    <w:link w:val="HTML0"/>
    <w:uiPriority w:val="99"/>
    <w:locked/>
    <w:rsid w:val="00B36AEF"/>
    <w:rPr>
      <w:rFonts w:ascii="Courier New" w:eastAsia="Times New Roman" w:hAnsi="Courier New"/>
    </w:rPr>
  </w:style>
  <w:style w:type="paragraph" w:styleId="HTML0">
    <w:name w:val="HTML Preformatted"/>
    <w:aliases w:val="Знак"/>
    <w:basedOn w:val="a"/>
    <w:link w:val="HTML"/>
    <w:uiPriority w:val="99"/>
    <w:rsid w:val="00B36AEF"/>
    <w:pPr>
      <w:spacing w:after="0" w:line="240" w:lineRule="auto"/>
    </w:pPr>
    <w:rPr>
      <w:rFonts w:ascii="Courier New" w:eastAsia="Times New Roman" w:hAnsi="Courier New"/>
      <w:sz w:val="20"/>
      <w:szCs w:val="20"/>
      <w:lang w:eastAsia="uk-UA"/>
    </w:rPr>
  </w:style>
  <w:style w:type="character" w:customStyle="1" w:styleId="HTML1">
    <w:name w:val="Стандартний HTML Знак1"/>
    <w:basedOn w:val="a0"/>
    <w:uiPriority w:val="99"/>
    <w:semiHidden/>
    <w:rsid w:val="00B36AEF"/>
    <w:rPr>
      <w:rFonts w:ascii="Consolas" w:hAnsi="Consolas"/>
      <w:lang w:eastAsia="en-US"/>
    </w:rPr>
  </w:style>
  <w:style w:type="character" w:styleId="afc">
    <w:name w:val="Strong"/>
    <w:uiPriority w:val="99"/>
    <w:qFormat/>
    <w:locked/>
    <w:rsid w:val="00B36AEF"/>
    <w:rPr>
      <w:rFonts w:cs="Times New Roman"/>
      <w:b/>
    </w:rPr>
  </w:style>
  <w:style w:type="paragraph" w:customStyle="1" w:styleId="ParaAttribute112">
    <w:name w:val="ParaAttribute112"/>
    <w:uiPriority w:val="99"/>
    <w:rsid w:val="00EB6DA3"/>
    <w:pPr>
      <w:wordWrap w:val="0"/>
      <w:jc w:val="both"/>
    </w:pPr>
    <w:rPr>
      <w:rFonts w:ascii="Times New Roman" w:eastAsia="Batang" w:hAnsi="Times New Roman"/>
    </w:rPr>
  </w:style>
  <w:style w:type="character" w:customStyle="1" w:styleId="CharAttribute54">
    <w:name w:val="CharAttribute54"/>
    <w:uiPriority w:val="99"/>
    <w:rsid w:val="00EB6DA3"/>
    <w:rPr>
      <w:rFonts w:ascii="Tahoma" w:eastAsia="Times New Roman"/>
      <w:b/>
    </w:rPr>
  </w:style>
  <w:style w:type="paragraph" w:customStyle="1" w:styleId="31">
    <w:name w:val="Основний текст 31"/>
    <w:basedOn w:val="a"/>
    <w:uiPriority w:val="99"/>
    <w:rsid w:val="00EB6DA3"/>
    <w:pPr>
      <w:suppressAutoHyphens/>
      <w:spacing w:after="0" w:line="240" w:lineRule="auto"/>
      <w:jc w:val="center"/>
    </w:pPr>
    <w:rPr>
      <w:rFonts w:ascii="Times New Roman" w:eastAsia="Times New Roman" w:hAnsi="Times New Roman"/>
      <w:b/>
      <w:bCs/>
      <w:sz w:val="24"/>
      <w:szCs w:val="24"/>
      <w:lang w:eastAsia="ar-SA"/>
    </w:rPr>
  </w:style>
  <w:style w:type="paragraph" w:customStyle="1" w:styleId="14">
    <w:name w:val="Обычный+14 пт"/>
    <w:basedOn w:val="a"/>
    <w:rsid w:val="005E5F41"/>
    <w:pPr>
      <w:spacing w:after="0" w:line="240" w:lineRule="auto"/>
    </w:pPr>
    <w:rPr>
      <w:rFonts w:ascii="Times New Roman" w:eastAsia="Times New Roman" w:hAnsi="Times New Roman"/>
      <w:sz w:val="24"/>
      <w:szCs w:val="24"/>
      <w:lang w:eastAsia="uk-UA"/>
    </w:rPr>
  </w:style>
  <w:style w:type="table" w:customStyle="1" w:styleId="11">
    <w:name w:val="Сетка таблицы1"/>
    <w:basedOn w:val="a1"/>
    <w:uiPriority w:val="39"/>
    <w:rsid w:val="00E448FB"/>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63294C"/>
    <w:rPr>
      <w:sz w:val="18"/>
    </w:rPr>
  </w:style>
  <w:style w:type="paragraph" w:customStyle="1" w:styleId="12">
    <w:name w:val="Обычный1"/>
    <w:qFormat/>
    <w:rsid w:val="00F1337A"/>
    <w:pPr>
      <w:spacing w:line="276" w:lineRule="auto"/>
    </w:pPr>
    <w:rPr>
      <w:rFonts w:ascii="Arial" w:eastAsia="Times New Roman" w:hAnsi="Arial" w:cs="Arial"/>
      <w:color w:val="000000"/>
      <w:sz w:val="22"/>
      <w:szCs w:val="22"/>
      <w:lang w:val="ru-RU" w:eastAsia="ru-RU"/>
    </w:rPr>
  </w:style>
  <w:style w:type="character" w:customStyle="1" w:styleId="st42">
    <w:name w:val="st42"/>
    <w:rsid w:val="00F1337A"/>
    <w:rPr>
      <w:color w:val="000000"/>
    </w:rPr>
  </w:style>
  <w:style w:type="paragraph" w:customStyle="1" w:styleId="centr">
    <w:name w:val="centr"/>
    <w:basedOn w:val="a"/>
    <w:rsid w:val="00F678B8"/>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TableGrid">
    <w:name w:val="TableGrid"/>
    <w:rsid w:val="005D35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a">
    <w:name w:val="Абзац списку Знак"/>
    <w:aliases w:val="AC List 01 Знак"/>
    <w:link w:val="a9"/>
    <w:uiPriority w:val="34"/>
    <w:locked/>
    <w:rsid w:val="00F16C11"/>
    <w:rPr>
      <w:sz w:val="22"/>
      <w:szCs w:val="22"/>
      <w:lang w:eastAsia="en-US"/>
    </w:rPr>
  </w:style>
  <w:style w:type="paragraph" w:customStyle="1" w:styleId="afd">
    <w:name w:val="Нормальний текст"/>
    <w:basedOn w:val="a"/>
    <w:rsid w:val="00F16C11"/>
    <w:pPr>
      <w:suppressAutoHyphens/>
      <w:spacing w:before="120" w:after="0" w:line="240" w:lineRule="auto"/>
      <w:ind w:firstLine="567"/>
    </w:pPr>
    <w:rPr>
      <w:rFonts w:ascii="Antiqua" w:eastAsia="Times New Roman" w:hAnsi="Antiqua"/>
      <w:sz w:val="26"/>
      <w:szCs w:val="20"/>
      <w:lang w:eastAsia="ar-SA"/>
    </w:rPr>
  </w:style>
  <w:style w:type="paragraph" w:customStyle="1" w:styleId="HTML10">
    <w:name w:val="Стандартний HTML1"/>
    <w:basedOn w:val="a"/>
    <w:rsid w:val="00F16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ar-SA"/>
    </w:rPr>
  </w:style>
  <w:style w:type="paragraph" w:customStyle="1" w:styleId="StyleProp">
    <w:name w:val="StyleProp"/>
    <w:basedOn w:val="a"/>
    <w:rsid w:val="00F16C11"/>
    <w:pPr>
      <w:suppressAutoHyphens/>
      <w:spacing w:after="0" w:line="200" w:lineRule="exact"/>
      <w:ind w:firstLine="227"/>
      <w:jc w:val="both"/>
    </w:pPr>
    <w:rPr>
      <w:rFonts w:cs="Calibri"/>
      <w:b/>
      <w:sz w:val="28"/>
      <w:szCs w:val="36"/>
      <w:lang w:val="ru-RU" w:eastAsia="ar-SA"/>
    </w:rPr>
  </w:style>
  <w:style w:type="paragraph" w:customStyle="1" w:styleId="13">
    <w:name w:val="Без інтервалів1"/>
    <w:rsid w:val="00F16C11"/>
    <w:pPr>
      <w:suppressAutoHyphens/>
    </w:pPr>
    <w:rPr>
      <w:rFonts w:ascii="Antiqua" w:eastAsia="Times New Roman" w:hAnsi="Antiqua"/>
      <w:sz w:val="26"/>
      <w:lang w:eastAsia="ar-SA"/>
    </w:rPr>
  </w:style>
  <w:style w:type="paragraph" w:customStyle="1" w:styleId="15">
    <w:name w:val="Абзац списку1"/>
    <w:basedOn w:val="a"/>
    <w:rsid w:val="00F16C11"/>
    <w:pPr>
      <w:suppressAutoHyphens/>
      <w:ind w:left="720"/>
    </w:pPr>
    <w:rPr>
      <w:lang w:eastAsia="ar-SA"/>
    </w:rPr>
  </w:style>
  <w:style w:type="paragraph" w:styleId="afe">
    <w:name w:val="Body Text"/>
    <w:basedOn w:val="a"/>
    <w:link w:val="aff"/>
    <w:uiPriority w:val="99"/>
    <w:semiHidden/>
    <w:unhideWhenUsed/>
    <w:rsid w:val="00343422"/>
    <w:pPr>
      <w:spacing w:after="120"/>
    </w:pPr>
  </w:style>
  <w:style w:type="character" w:customStyle="1" w:styleId="aff">
    <w:name w:val="Основний текст Знак"/>
    <w:basedOn w:val="a0"/>
    <w:link w:val="afe"/>
    <w:uiPriority w:val="99"/>
    <w:semiHidden/>
    <w:rsid w:val="003434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0223">
      <w:bodyDiv w:val="1"/>
      <w:marLeft w:val="0"/>
      <w:marRight w:val="0"/>
      <w:marTop w:val="0"/>
      <w:marBottom w:val="0"/>
      <w:divBdr>
        <w:top w:val="none" w:sz="0" w:space="0" w:color="auto"/>
        <w:left w:val="none" w:sz="0" w:space="0" w:color="auto"/>
        <w:bottom w:val="none" w:sz="0" w:space="0" w:color="auto"/>
        <w:right w:val="none" w:sz="0" w:space="0" w:color="auto"/>
      </w:divBdr>
    </w:div>
    <w:div w:id="165680700">
      <w:bodyDiv w:val="1"/>
      <w:marLeft w:val="0"/>
      <w:marRight w:val="0"/>
      <w:marTop w:val="0"/>
      <w:marBottom w:val="0"/>
      <w:divBdr>
        <w:top w:val="none" w:sz="0" w:space="0" w:color="auto"/>
        <w:left w:val="none" w:sz="0" w:space="0" w:color="auto"/>
        <w:bottom w:val="none" w:sz="0" w:space="0" w:color="auto"/>
        <w:right w:val="none" w:sz="0" w:space="0" w:color="auto"/>
      </w:divBdr>
    </w:div>
    <w:div w:id="171771425">
      <w:bodyDiv w:val="1"/>
      <w:marLeft w:val="0"/>
      <w:marRight w:val="0"/>
      <w:marTop w:val="0"/>
      <w:marBottom w:val="0"/>
      <w:divBdr>
        <w:top w:val="none" w:sz="0" w:space="0" w:color="auto"/>
        <w:left w:val="none" w:sz="0" w:space="0" w:color="auto"/>
        <w:bottom w:val="none" w:sz="0" w:space="0" w:color="auto"/>
        <w:right w:val="none" w:sz="0" w:space="0" w:color="auto"/>
      </w:divBdr>
    </w:div>
    <w:div w:id="275408033">
      <w:bodyDiv w:val="1"/>
      <w:marLeft w:val="0"/>
      <w:marRight w:val="0"/>
      <w:marTop w:val="0"/>
      <w:marBottom w:val="0"/>
      <w:divBdr>
        <w:top w:val="none" w:sz="0" w:space="0" w:color="auto"/>
        <w:left w:val="none" w:sz="0" w:space="0" w:color="auto"/>
        <w:bottom w:val="none" w:sz="0" w:space="0" w:color="auto"/>
        <w:right w:val="none" w:sz="0" w:space="0" w:color="auto"/>
      </w:divBdr>
    </w:div>
    <w:div w:id="433596681">
      <w:bodyDiv w:val="1"/>
      <w:marLeft w:val="0"/>
      <w:marRight w:val="0"/>
      <w:marTop w:val="0"/>
      <w:marBottom w:val="0"/>
      <w:divBdr>
        <w:top w:val="none" w:sz="0" w:space="0" w:color="auto"/>
        <w:left w:val="none" w:sz="0" w:space="0" w:color="auto"/>
        <w:bottom w:val="none" w:sz="0" w:space="0" w:color="auto"/>
        <w:right w:val="none" w:sz="0" w:space="0" w:color="auto"/>
      </w:divBdr>
      <w:divsChild>
        <w:div w:id="250706092">
          <w:marLeft w:val="4658"/>
          <w:marRight w:val="0"/>
          <w:marTop w:val="0"/>
          <w:marBottom w:val="0"/>
          <w:divBdr>
            <w:top w:val="none" w:sz="0" w:space="0" w:color="auto"/>
            <w:left w:val="none" w:sz="0" w:space="0" w:color="auto"/>
            <w:bottom w:val="none" w:sz="0" w:space="0" w:color="auto"/>
            <w:right w:val="none" w:sz="0" w:space="0" w:color="auto"/>
          </w:divBdr>
        </w:div>
        <w:div w:id="712074550">
          <w:marLeft w:val="-115"/>
          <w:marRight w:val="0"/>
          <w:marTop w:val="0"/>
          <w:marBottom w:val="0"/>
          <w:divBdr>
            <w:top w:val="none" w:sz="0" w:space="0" w:color="auto"/>
            <w:left w:val="none" w:sz="0" w:space="0" w:color="auto"/>
            <w:bottom w:val="none" w:sz="0" w:space="0" w:color="auto"/>
            <w:right w:val="none" w:sz="0" w:space="0" w:color="auto"/>
          </w:divBdr>
        </w:div>
        <w:div w:id="796685786">
          <w:marLeft w:val="-115"/>
          <w:marRight w:val="0"/>
          <w:marTop w:val="0"/>
          <w:marBottom w:val="0"/>
          <w:divBdr>
            <w:top w:val="none" w:sz="0" w:space="0" w:color="auto"/>
            <w:left w:val="none" w:sz="0" w:space="0" w:color="auto"/>
            <w:bottom w:val="none" w:sz="0" w:space="0" w:color="auto"/>
            <w:right w:val="none" w:sz="0" w:space="0" w:color="auto"/>
          </w:divBdr>
        </w:div>
        <w:div w:id="1077089223">
          <w:marLeft w:val="-100"/>
          <w:marRight w:val="0"/>
          <w:marTop w:val="0"/>
          <w:marBottom w:val="0"/>
          <w:divBdr>
            <w:top w:val="none" w:sz="0" w:space="0" w:color="auto"/>
            <w:left w:val="none" w:sz="0" w:space="0" w:color="auto"/>
            <w:bottom w:val="none" w:sz="0" w:space="0" w:color="auto"/>
            <w:right w:val="none" w:sz="0" w:space="0" w:color="auto"/>
          </w:divBdr>
        </w:div>
        <w:div w:id="1352611359">
          <w:marLeft w:val="-115"/>
          <w:marRight w:val="0"/>
          <w:marTop w:val="0"/>
          <w:marBottom w:val="0"/>
          <w:divBdr>
            <w:top w:val="none" w:sz="0" w:space="0" w:color="auto"/>
            <w:left w:val="none" w:sz="0" w:space="0" w:color="auto"/>
            <w:bottom w:val="none" w:sz="0" w:space="0" w:color="auto"/>
            <w:right w:val="none" w:sz="0" w:space="0" w:color="auto"/>
          </w:divBdr>
        </w:div>
        <w:div w:id="1546603826">
          <w:marLeft w:val="-115"/>
          <w:marRight w:val="0"/>
          <w:marTop w:val="0"/>
          <w:marBottom w:val="0"/>
          <w:divBdr>
            <w:top w:val="none" w:sz="0" w:space="0" w:color="auto"/>
            <w:left w:val="none" w:sz="0" w:space="0" w:color="auto"/>
            <w:bottom w:val="none" w:sz="0" w:space="0" w:color="auto"/>
            <w:right w:val="none" w:sz="0" w:space="0" w:color="auto"/>
          </w:divBdr>
        </w:div>
        <w:div w:id="1701935245">
          <w:marLeft w:val="-100"/>
          <w:marRight w:val="0"/>
          <w:marTop w:val="0"/>
          <w:marBottom w:val="0"/>
          <w:divBdr>
            <w:top w:val="none" w:sz="0" w:space="0" w:color="auto"/>
            <w:left w:val="none" w:sz="0" w:space="0" w:color="auto"/>
            <w:bottom w:val="none" w:sz="0" w:space="0" w:color="auto"/>
            <w:right w:val="none" w:sz="0" w:space="0" w:color="auto"/>
          </w:divBdr>
        </w:div>
        <w:div w:id="1843280847">
          <w:marLeft w:val="-115"/>
          <w:marRight w:val="0"/>
          <w:marTop w:val="0"/>
          <w:marBottom w:val="0"/>
          <w:divBdr>
            <w:top w:val="none" w:sz="0" w:space="0" w:color="auto"/>
            <w:left w:val="none" w:sz="0" w:space="0" w:color="auto"/>
            <w:bottom w:val="none" w:sz="0" w:space="0" w:color="auto"/>
            <w:right w:val="none" w:sz="0" w:space="0" w:color="auto"/>
          </w:divBdr>
        </w:div>
        <w:div w:id="1935244669">
          <w:marLeft w:val="-100"/>
          <w:marRight w:val="0"/>
          <w:marTop w:val="0"/>
          <w:marBottom w:val="0"/>
          <w:divBdr>
            <w:top w:val="none" w:sz="0" w:space="0" w:color="auto"/>
            <w:left w:val="none" w:sz="0" w:space="0" w:color="auto"/>
            <w:bottom w:val="none" w:sz="0" w:space="0" w:color="auto"/>
            <w:right w:val="none" w:sz="0" w:space="0" w:color="auto"/>
          </w:divBdr>
        </w:div>
        <w:div w:id="1949501041">
          <w:marLeft w:val="-115"/>
          <w:marRight w:val="0"/>
          <w:marTop w:val="0"/>
          <w:marBottom w:val="0"/>
          <w:divBdr>
            <w:top w:val="none" w:sz="0" w:space="0" w:color="auto"/>
            <w:left w:val="none" w:sz="0" w:space="0" w:color="auto"/>
            <w:bottom w:val="none" w:sz="0" w:space="0" w:color="auto"/>
            <w:right w:val="none" w:sz="0" w:space="0" w:color="auto"/>
          </w:divBdr>
        </w:div>
      </w:divsChild>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800541120">
      <w:bodyDiv w:val="1"/>
      <w:marLeft w:val="0"/>
      <w:marRight w:val="0"/>
      <w:marTop w:val="0"/>
      <w:marBottom w:val="0"/>
      <w:divBdr>
        <w:top w:val="none" w:sz="0" w:space="0" w:color="auto"/>
        <w:left w:val="none" w:sz="0" w:space="0" w:color="auto"/>
        <w:bottom w:val="none" w:sz="0" w:space="0" w:color="auto"/>
        <w:right w:val="none" w:sz="0" w:space="0" w:color="auto"/>
      </w:divBdr>
    </w:div>
    <w:div w:id="1190410039">
      <w:bodyDiv w:val="1"/>
      <w:marLeft w:val="0"/>
      <w:marRight w:val="0"/>
      <w:marTop w:val="0"/>
      <w:marBottom w:val="0"/>
      <w:divBdr>
        <w:top w:val="none" w:sz="0" w:space="0" w:color="auto"/>
        <w:left w:val="none" w:sz="0" w:space="0" w:color="auto"/>
        <w:bottom w:val="none" w:sz="0" w:space="0" w:color="auto"/>
        <w:right w:val="none" w:sz="0" w:space="0" w:color="auto"/>
      </w:divBdr>
    </w:div>
    <w:div w:id="1321272365">
      <w:bodyDiv w:val="1"/>
      <w:marLeft w:val="0"/>
      <w:marRight w:val="0"/>
      <w:marTop w:val="0"/>
      <w:marBottom w:val="0"/>
      <w:divBdr>
        <w:top w:val="none" w:sz="0" w:space="0" w:color="auto"/>
        <w:left w:val="none" w:sz="0" w:space="0" w:color="auto"/>
        <w:bottom w:val="none" w:sz="0" w:space="0" w:color="auto"/>
        <w:right w:val="none" w:sz="0" w:space="0" w:color="auto"/>
      </w:divBdr>
      <w:divsChild>
        <w:div w:id="212473347">
          <w:marLeft w:val="-52"/>
          <w:marRight w:val="0"/>
          <w:marTop w:val="0"/>
          <w:marBottom w:val="0"/>
          <w:divBdr>
            <w:top w:val="none" w:sz="0" w:space="0" w:color="auto"/>
            <w:left w:val="none" w:sz="0" w:space="0" w:color="auto"/>
            <w:bottom w:val="none" w:sz="0" w:space="0" w:color="auto"/>
            <w:right w:val="none" w:sz="0" w:space="0" w:color="auto"/>
          </w:divBdr>
        </w:div>
      </w:divsChild>
    </w:div>
    <w:div w:id="1361468532">
      <w:bodyDiv w:val="1"/>
      <w:marLeft w:val="0"/>
      <w:marRight w:val="0"/>
      <w:marTop w:val="0"/>
      <w:marBottom w:val="0"/>
      <w:divBdr>
        <w:top w:val="none" w:sz="0" w:space="0" w:color="auto"/>
        <w:left w:val="none" w:sz="0" w:space="0" w:color="auto"/>
        <w:bottom w:val="none" w:sz="0" w:space="0" w:color="auto"/>
        <w:right w:val="none" w:sz="0" w:space="0" w:color="auto"/>
      </w:divBdr>
      <w:divsChild>
        <w:div w:id="1299914178">
          <w:marLeft w:val="-7"/>
          <w:marRight w:val="0"/>
          <w:marTop w:val="0"/>
          <w:marBottom w:val="0"/>
          <w:divBdr>
            <w:top w:val="none" w:sz="0" w:space="0" w:color="auto"/>
            <w:left w:val="none" w:sz="0" w:space="0" w:color="auto"/>
            <w:bottom w:val="none" w:sz="0" w:space="0" w:color="auto"/>
            <w:right w:val="none" w:sz="0" w:space="0" w:color="auto"/>
          </w:divBdr>
        </w:div>
      </w:divsChild>
    </w:div>
    <w:div w:id="1473593446">
      <w:bodyDiv w:val="1"/>
      <w:marLeft w:val="0"/>
      <w:marRight w:val="0"/>
      <w:marTop w:val="0"/>
      <w:marBottom w:val="0"/>
      <w:divBdr>
        <w:top w:val="none" w:sz="0" w:space="0" w:color="auto"/>
        <w:left w:val="none" w:sz="0" w:space="0" w:color="auto"/>
        <w:bottom w:val="none" w:sz="0" w:space="0" w:color="auto"/>
        <w:right w:val="none" w:sz="0" w:space="0" w:color="auto"/>
      </w:divBdr>
    </w:div>
    <w:div w:id="19988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32</Pages>
  <Words>52959</Words>
  <Characters>30187</Characters>
  <Application>Microsoft Office Word</Application>
  <DocSecurity>0</DocSecurity>
  <Lines>251</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82981</CharactersWithSpaces>
  <SharedDoc>false</SharedDoc>
  <HLinks>
    <vt:vector size="36" baseType="variant">
      <vt:variant>
        <vt:i4>5373953</vt:i4>
      </vt:variant>
      <vt:variant>
        <vt:i4>15</vt:i4>
      </vt:variant>
      <vt:variant>
        <vt:i4>0</vt:i4>
      </vt:variant>
      <vt:variant>
        <vt:i4>5</vt:i4>
      </vt:variant>
      <vt:variant>
        <vt:lpwstr>https://dpvs.hsc.gov.ua/</vt:lpwstr>
      </vt:variant>
      <vt:variant>
        <vt:lpwstr/>
      </vt:variant>
      <vt:variant>
        <vt:i4>7667820</vt:i4>
      </vt:variant>
      <vt:variant>
        <vt:i4>12</vt:i4>
      </vt:variant>
      <vt:variant>
        <vt:i4>0</vt:i4>
      </vt:variant>
      <vt:variant>
        <vt:i4>5</vt:i4>
      </vt:variant>
      <vt:variant>
        <vt:lpwstr>https://zakon.rada.gov.ua/laws/show/922-19</vt:lpwstr>
      </vt:variant>
      <vt:variant>
        <vt:lpwstr>n1496</vt:lpwstr>
      </vt:variant>
      <vt:variant>
        <vt:i4>7995498</vt:i4>
      </vt:variant>
      <vt:variant>
        <vt:i4>9</vt:i4>
      </vt:variant>
      <vt:variant>
        <vt:i4>0</vt:i4>
      </vt:variant>
      <vt:variant>
        <vt:i4>5</vt:i4>
      </vt:variant>
      <vt:variant>
        <vt:lpwstr>https://zakon.rada.gov.ua/laws/show/922-19</vt:lpwstr>
      </vt:variant>
      <vt:variant>
        <vt:lpwstr>n1261</vt:lpwstr>
      </vt:variant>
      <vt:variant>
        <vt:i4>7929962</vt:i4>
      </vt:variant>
      <vt:variant>
        <vt:i4>6</vt:i4>
      </vt:variant>
      <vt:variant>
        <vt:i4>0</vt:i4>
      </vt:variant>
      <vt:variant>
        <vt:i4>5</vt:i4>
      </vt:variant>
      <vt:variant>
        <vt:lpwstr>https://zakon.rada.gov.ua/laws/show/922-19</vt:lpwstr>
      </vt:variant>
      <vt:variant>
        <vt:lpwstr>n1250</vt:lpwstr>
      </vt:variant>
      <vt:variant>
        <vt:i4>5832760</vt:i4>
      </vt:variant>
      <vt:variant>
        <vt:i4>3</vt:i4>
      </vt:variant>
      <vt:variant>
        <vt:i4>0</vt:i4>
      </vt:variant>
      <vt:variant>
        <vt:i4>5</vt:i4>
      </vt:variant>
      <vt:variant>
        <vt:lpwstr>mailto:r.pazych@prozorro.ua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Admin37</cp:lastModifiedBy>
  <cp:revision>18</cp:revision>
  <cp:lastPrinted>2022-11-14T13:32:00Z</cp:lastPrinted>
  <dcterms:created xsi:type="dcterms:W3CDTF">2023-01-03T15:16:00Z</dcterms:created>
  <dcterms:modified xsi:type="dcterms:W3CDTF">2023-01-04T13:32:00Z</dcterms:modified>
</cp:coreProperties>
</file>