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8C"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r w:rsidRPr="00CA788C">
        <w:rPr>
          <w:rFonts w:ascii="Times New Roman" w:eastAsia="Times New Roman" w:hAnsi="Times New Roman" w:cs="Times New Roman"/>
          <w:b/>
          <w:color w:val="000000"/>
          <w:sz w:val="28"/>
          <w:szCs w:val="28"/>
          <w:lang w:eastAsia="uk-UA"/>
        </w:rPr>
        <w:t xml:space="preserve">Додаток </w:t>
      </w:r>
      <w:r w:rsidR="00D75EE4" w:rsidRPr="00CA788C">
        <w:rPr>
          <w:rFonts w:ascii="Times New Roman" w:eastAsia="Times New Roman" w:hAnsi="Times New Roman" w:cs="Times New Roman"/>
          <w:b/>
          <w:color w:val="000000"/>
          <w:sz w:val="28"/>
          <w:szCs w:val="28"/>
          <w:lang w:eastAsia="uk-UA"/>
        </w:rPr>
        <w:t>6</w:t>
      </w:r>
      <w:r w:rsidR="00CA788C">
        <w:rPr>
          <w:rFonts w:ascii="Times New Roman" w:eastAsia="Times New Roman" w:hAnsi="Times New Roman" w:cs="Times New Roman"/>
          <w:b/>
          <w:color w:val="000000"/>
          <w:sz w:val="28"/>
          <w:szCs w:val="28"/>
          <w:lang w:eastAsia="uk-UA"/>
        </w:rPr>
        <w:t xml:space="preserve"> </w:t>
      </w:r>
    </w:p>
    <w:p w:rsidR="008424A4" w:rsidRPr="00CA788C" w:rsidRDefault="00CA788C" w:rsidP="008424A4">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до тендерної документації</w:t>
      </w:r>
    </w:p>
    <w:p w:rsidR="008424A4" w:rsidRPr="00CA788C"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1B771E" w:rsidRDefault="002B310E" w:rsidP="001B771E">
      <w:pPr>
        <w:tabs>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eastAsia="uk-UA"/>
        </w:rPr>
      </w:pPr>
      <w:r w:rsidRPr="00CA788C">
        <w:rPr>
          <w:rFonts w:ascii="Times New Roman" w:eastAsia="Times New Roman" w:hAnsi="Times New Roman" w:cs="Times New Roman"/>
          <w:b/>
          <w:color w:val="000000"/>
          <w:sz w:val="28"/>
          <w:szCs w:val="28"/>
          <w:lang w:eastAsia="uk-UA"/>
        </w:rPr>
        <w:t>Інші документи, які Учасник повинен надат</w:t>
      </w:r>
      <w:r w:rsidR="001B771E">
        <w:rPr>
          <w:rFonts w:ascii="Times New Roman" w:eastAsia="Times New Roman" w:hAnsi="Times New Roman" w:cs="Times New Roman"/>
          <w:b/>
          <w:color w:val="000000"/>
          <w:sz w:val="28"/>
          <w:szCs w:val="28"/>
          <w:lang w:eastAsia="uk-UA"/>
        </w:rPr>
        <w:t>и у складі тендерної пропозиції</w:t>
      </w:r>
    </w:p>
    <w:p w:rsidR="00A2282E" w:rsidRDefault="00A2282E" w:rsidP="00A2282E">
      <w:pPr>
        <w:tabs>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p>
    <w:p w:rsidR="00956964" w:rsidRPr="00FA1570" w:rsidRDefault="00A2282E" w:rsidP="000D538D">
      <w:pPr>
        <w:ind w:left="142"/>
        <w:jc w:val="both"/>
        <w:rPr>
          <w:rFonts w:ascii="Times New Roman" w:eastAsia="Arial" w:hAnsi="Times New Roman"/>
          <w:b/>
          <w:i/>
          <w:sz w:val="28"/>
          <w:szCs w:val="28"/>
          <w:u w:val="single"/>
        </w:rPr>
      </w:pPr>
      <w:r w:rsidRPr="000D538D">
        <w:rPr>
          <w:rFonts w:ascii="Times New Roman" w:hAnsi="Times New Roman" w:cs="Times New Roman"/>
          <w:b/>
          <w:i/>
          <w:sz w:val="28"/>
          <w:szCs w:val="28"/>
        </w:rPr>
        <w:t xml:space="preserve">До предмета закупівлі: </w:t>
      </w:r>
      <w:r w:rsidRPr="00A2282E">
        <w:rPr>
          <w:rFonts w:ascii="Times New Roman" w:hAnsi="Times New Roman" w:cs="Times New Roman"/>
          <w:i/>
          <w:sz w:val="28"/>
          <w:szCs w:val="28"/>
        </w:rPr>
        <w:t xml:space="preserve"> </w:t>
      </w:r>
      <w:r w:rsidR="000D538D" w:rsidRPr="00552315">
        <w:rPr>
          <w:rFonts w:ascii="Times New Roman" w:hAnsi="Times New Roman"/>
          <w:bCs/>
          <w:i/>
          <w:sz w:val="28"/>
          <w:szCs w:val="28"/>
          <w:u w:val="single"/>
        </w:rPr>
        <w:t>Відновні роботи та експлуатаційне утримання</w:t>
      </w:r>
      <w:r w:rsidR="000D538D" w:rsidRPr="00552315">
        <w:rPr>
          <w:rFonts w:ascii="Times New Roman" w:hAnsi="Times New Roman"/>
          <w:i/>
          <w:sz w:val="28"/>
          <w:szCs w:val="28"/>
          <w:u w:val="single"/>
        </w:rPr>
        <w:t xml:space="preserve"> вулично-дорожньої мережі комунальної власності</w:t>
      </w:r>
      <w:r w:rsidR="000D538D" w:rsidRPr="00552315">
        <w:rPr>
          <w:rFonts w:ascii="Times New Roman" w:hAnsi="Times New Roman"/>
          <w:bCs/>
          <w:i/>
          <w:sz w:val="28"/>
          <w:szCs w:val="28"/>
          <w:u w:val="single"/>
        </w:rPr>
        <w:t xml:space="preserve"> </w:t>
      </w:r>
      <w:r w:rsidR="000D538D" w:rsidRPr="00552315">
        <w:rPr>
          <w:rFonts w:ascii="Times New Roman" w:hAnsi="Times New Roman"/>
          <w:i/>
          <w:sz w:val="28"/>
          <w:szCs w:val="28"/>
          <w:u w:val="single"/>
        </w:rPr>
        <w:t xml:space="preserve">у населених пунктах </w:t>
      </w:r>
      <w:proofErr w:type="spellStart"/>
      <w:r w:rsidR="000D538D" w:rsidRPr="00552315">
        <w:rPr>
          <w:rFonts w:ascii="Times New Roman" w:hAnsi="Times New Roman"/>
          <w:i/>
          <w:sz w:val="28"/>
          <w:szCs w:val="28"/>
          <w:u w:val="single"/>
        </w:rPr>
        <w:t>Перечинської</w:t>
      </w:r>
      <w:proofErr w:type="spellEnd"/>
      <w:r w:rsidR="000D538D" w:rsidRPr="00552315">
        <w:rPr>
          <w:rFonts w:ascii="Times New Roman" w:hAnsi="Times New Roman"/>
          <w:i/>
          <w:sz w:val="28"/>
          <w:szCs w:val="28"/>
          <w:u w:val="single"/>
        </w:rPr>
        <w:t xml:space="preserve"> територіальної громади  </w:t>
      </w:r>
      <w:r w:rsidR="000D538D" w:rsidRPr="00552315">
        <w:rPr>
          <w:rFonts w:ascii="Times New Roman" w:hAnsi="Times New Roman"/>
          <w:bCs/>
          <w:i/>
          <w:sz w:val="28"/>
          <w:szCs w:val="28"/>
          <w:u w:val="single"/>
        </w:rPr>
        <w:t>Ужгородського р</w:t>
      </w:r>
      <w:r w:rsidR="000D538D" w:rsidRPr="00552315">
        <w:rPr>
          <w:rFonts w:ascii="Times New Roman" w:hAnsi="Times New Roman"/>
          <w:i/>
          <w:sz w:val="28"/>
          <w:szCs w:val="28"/>
          <w:u w:val="single"/>
        </w:rPr>
        <w:t xml:space="preserve">айону Закарпатської області відповідно </w:t>
      </w:r>
      <w:r w:rsidR="000D538D" w:rsidRPr="00552315">
        <w:rPr>
          <w:rFonts w:ascii="Times New Roman" w:hAnsi="Times New Roman"/>
          <w:bCs/>
          <w:i/>
          <w:sz w:val="28"/>
          <w:szCs w:val="28"/>
          <w:u w:val="single"/>
        </w:rPr>
        <w:t xml:space="preserve"> переліку</w:t>
      </w:r>
      <w:r w:rsidR="000D538D" w:rsidRPr="00552315">
        <w:rPr>
          <w:rFonts w:ascii="Times New Roman" w:hAnsi="Times New Roman"/>
          <w:i/>
          <w:sz w:val="28"/>
          <w:szCs w:val="28"/>
          <w:u w:val="single"/>
        </w:rPr>
        <w:t xml:space="preserve"> </w:t>
      </w:r>
      <w:r w:rsidR="000D538D" w:rsidRPr="00552315">
        <w:rPr>
          <w:rFonts w:ascii="Times New Roman" w:hAnsi="Times New Roman"/>
          <w:bCs/>
          <w:i/>
          <w:sz w:val="28"/>
          <w:szCs w:val="28"/>
          <w:u w:val="single"/>
        </w:rPr>
        <w:t xml:space="preserve"> вулиць і доріг комунальної власності,</w:t>
      </w:r>
      <w:r w:rsidR="000D538D" w:rsidRPr="00552315">
        <w:rPr>
          <w:rFonts w:ascii="Times New Roman" w:hAnsi="Times New Roman"/>
          <w:i/>
          <w:sz w:val="28"/>
          <w:szCs w:val="28"/>
          <w:u w:val="single"/>
        </w:rPr>
        <w:t xml:space="preserve"> </w:t>
      </w:r>
      <w:r w:rsidR="000D538D" w:rsidRPr="00552315">
        <w:rPr>
          <w:rFonts w:ascii="Times New Roman" w:hAnsi="Times New Roman"/>
          <w:bCs/>
          <w:i/>
          <w:sz w:val="28"/>
          <w:szCs w:val="28"/>
          <w:u w:val="single"/>
        </w:rPr>
        <w:t>затверджених розпорядженням Закарпатської обласної військової адміністрації «Про перелік вулиць і доріг комунальної власності у населених пунктах Ужгородського району, аварійні, відновні роботи  та експлуатаційне утримання яких на період дії воєнного стану здійснюються за рахунок коштів державного</w:t>
      </w:r>
      <w:r w:rsidR="000D538D" w:rsidRPr="00552315">
        <w:rPr>
          <w:rFonts w:ascii="Times New Roman" w:hAnsi="Times New Roman"/>
          <w:i/>
          <w:sz w:val="28"/>
          <w:szCs w:val="28"/>
          <w:u w:val="single"/>
        </w:rPr>
        <w:t xml:space="preserve"> </w:t>
      </w:r>
      <w:r w:rsidR="000D538D" w:rsidRPr="00552315">
        <w:rPr>
          <w:rFonts w:ascii="Times New Roman" w:hAnsi="Times New Roman"/>
          <w:bCs/>
          <w:i/>
          <w:sz w:val="28"/>
          <w:szCs w:val="28"/>
          <w:u w:val="single"/>
        </w:rPr>
        <w:t xml:space="preserve"> та місцевого бюджетів» від 26.05.2022 року №212</w:t>
      </w:r>
      <w:r w:rsidR="000D538D" w:rsidRPr="00552315">
        <w:rPr>
          <w:rFonts w:ascii="Times New Roman" w:hAnsi="Times New Roman"/>
          <w:i/>
          <w:sz w:val="28"/>
          <w:szCs w:val="28"/>
          <w:u w:val="single"/>
        </w:rPr>
        <w:t xml:space="preserve"> </w:t>
      </w:r>
      <w:r w:rsidR="000D538D" w:rsidRPr="00FA1570">
        <w:rPr>
          <w:rFonts w:ascii="Times New Roman" w:hAnsi="Times New Roman"/>
          <w:b/>
          <w:i/>
          <w:sz w:val="28"/>
          <w:szCs w:val="28"/>
          <w:u w:val="single"/>
        </w:rPr>
        <w:t xml:space="preserve">код </w:t>
      </w:r>
      <w:proofErr w:type="spellStart"/>
      <w:r w:rsidR="000D538D" w:rsidRPr="00FA1570">
        <w:rPr>
          <w:rFonts w:ascii="Times New Roman" w:hAnsi="Times New Roman"/>
          <w:b/>
          <w:i/>
          <w:sz w:val="28"/>
          <w:szCs w:val="28"/>
          <w:u w:val="single"/>
        </w:rPr>
        <w:t>ДК</w:t>
      </w:r>
      <w:proofErr w:type="spellEnd"/>
      <w:r w:rsidR="000D538D" w:rsidRPr="00FA1570">
        <w:rPr>
          <w:rFonts w:ascii="Times New Roman" w:hAnsi="Times New Roman"/>
          <w:b/>
          <w:i/>
          <w:sz w:val="28"/>
          <w:szCs w:val="28"/>
          <w:u w:val="single"/>
        </w:rPr>
        <w:t xml:space="preserve"> 021:2015 45233141-9  Технічне обслуговування доріг</w:t>
      </w:r>
      <w:r w:rsidR="000D538D" w:rsidRPr="00FA1570">
        <w:rPr>
          <w:rFonts w:ascii="Times New Roman" w:eastAsia="Arial" w:hAnsi="Times New Roman"/>
          <w:b/>
          <w:i/>
          <w:sz w:val="28"/>
          <w:szCs w:val="28"/>
          <w:u w:val="single"/>
        </w:rPr>
        <w:t>.</w:t>
      </w:r>
    </w:p>
    <w:p w:rsidR="000D538D" w:rsidRPr="00FA1570" w:rsidRDefault="000D538D" w:rsidP="000D538D">
      <w:pPr>
        <w:ind w:left="142"/>
        <w:jc w:val="both"/>
        <w:rPr>
          <w:rFonts w:ascii="Times New Roman" w:hAnsi="Times New Roman" w:cs="Times New Roman"/>
          <w:b/>
          <w:sz w:val="28"/>
          <w:szCs w:val="28"/>
        </w:rPr>
      </w:pPr>
    </w:p>
    <w:p w:rsidR="00C9027B" w:rsidRPr="001B771E" w:rsidRDefault="001B771E" w:rsidP="00956964">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w:t>
      </w:r>
      <w:r w:rsidR="008424A4" w:rsidRPr="001B771E">
        <w:rPr>
          <w:rFonts w:ascii="Times New Roman" w:hAnsi="Times New Roman" w:cs="Times New Roman"/>
          <w:sz w:val="28"/>
          <w:szCs w:val="28"/>
        </w:rPr>
        <w:t xml:space="preserve"> </w:t>
      </w:r>
      <w:r w:rsidR="00D91BC2" w:rsidRPr="001B771E">
        <w:rPr>
          <w:rFonts w:ascii="Times New Roman" w:hAnsi="Times New Roman" w:cs="Times New Roman"/>
          <w:sz w:val="28"/>
          <w:szCs w:val="28"/>
        </w:rPr>
        <w:t xml:space="preserve">Лист в довільній формі з інформацією про </w:t>
      </w:r>
      <w:r w:rsidR="00D91BC2" w:rsidRPr="001B771E">
        <w:rPr>
          <w:rFonts w:ascii="Times New Roman" w:eastAsia="Times New Roman" w:hAnsi="Times New Roman" w:cs="Times New Roman"/>
          <w:sz w:val="28"/>
          <w:szCs w:val="28"/>
        </w:rPr>
        <w:t>посадову особу(</w:t>
      </w:r>
      <w:proofErr w:type="spellStart"/>
      <w:r w:rsidR="00D91BC2" w:rsidRPr="001B771E">
        <w:rPr>
          <w:rFonts w:ascii="Times New Roman" w:eastAsia="Times New Roman" w:hAnsi="Times New Roman" w:cs="Times New Roman"/>
          <w:sz w:val="28"/>
          <w:szCs w:val="28"/>
        </w:rPr>
        <w:t>іб</w:t>
      </w:r>
      <w:proofErr w:type="spellEnd"/>
      <w:r w:rsidR="00D91BC2" w:rsidRPr="001B771E">
        <w:rPr>
          <w:rFonts w:ascii="Times New Roman" w:eastAsia="Times New Roman" w:hAnsi="Times New Roman" w:cs="Times New Roman"/>
          <w:sz w:val="28"/>
          <w:szCs w:val="28"/>
        </w:rPr>
        <w:t>) або представника учасника процедури закупівлі щодо підпису документів тендерної пропозиції</w:t>
      </w:r>
      <w:r w:rsidR="00D91BC2" w:rsidRPr="001B771E">
        <w:rPr>
          <w:rFonts w:ascii="Times New Roman" w:hAnsi="Times New Roman" w:cs="Times New Roman"/>
          <w:sz w:val="28"/>
          <w:szCs w:val="28"/>
        </w:rPr>
        <w:t xml:space="preserve"> та підписання договору за результатом проведення процедури закупівлі. </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2.</w:t>
      </w:r>
      <w:r w:rsidR="00C9027B" w:rsidRPr="001B771E">
        <w:rPr>
          <w:rFonts w:ascii="Times New Roman" w:hAnsi="Times New Roman" w:cs="Times New Roman"/>
          <w:sz w:val="28"/>
          <w:szCs w:val="28"/>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1B771E">
        <w:rPr>
          <w:rFonts w:ascii="Times New Roman" w:hAnsi="Times New Roman" w:cs="Times New Roman"/>
          <w:sz w:val="28"/>
          <w:szCs w:val="28"/>
        </w:rPr>
        <w:t xml:space="preserve"> </w:t>
      </w:r>
      <w:r w:rsidR="00C9027B" w:rsidRPr="001B771E">
        <w:rPr>
          <w:rFonts w:ascii="Times New Roman" w:hAnsi="Times New Roman" w:cs="Times New Roman"/>
          <w:sz w:val="28"/>
          <w:szCs w:val="28"/>
        </w:rPr>
        <w:t>Учасник діє на основі модельного статуту то такий Учасник подає довідку довільної форми з</w:t>
      </w:r>
      <w:r w:rsidR="00EE411E" w:rsidRPr="001B771E">
        <w:rPr>
          <w:rFonts w:ascii="Times New Roman" w:hAnsi="Times New Roman" w:cs="Times New Roman"/>
          <w:sz w:val="28"/>
          <w:szCs w:val="28"/>
        </w:rPr>
        <w:t xml:space="preserve"> </w:t>
      </w:r>
      <w:r w:rsidR="00C9027B" w:rsidRPr="001B771E">
        <w:rPr>
          <w:rFonts w:ascii="Times New Roman" w:hAnsi="Times New Roman" w:cs="Times New Roman"/>
          <w:sz w:val="28"/>
          <w:szCs w:val="28"/>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rPr>
        <w:t>3.</w:t>
      </w:r>
      <w:r w:rsidR="00FB4C02" w:rsidRPr="001B771E">
        <w:rPr>
          <w:rFonts w:ascii="Times New Roman" w:eastAsia="Times New Roman" w:hAnsi="Times New Roman" w:cs="Times New Roman"/>
          <w:bCs/>
          <w:sz w:val="28"/>
          <w:szCs w:val="28"/>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1B771E">
        <w:rPr>
          <w:rFonts w:ascii="Times New Roman" w:eastAsia="Times New Roman" w:hAnsi="Times New Roman" w:cs="Times New Roman"/>
          <w:bCs/>
          <w:sz w:val="28"/>
          <w:szCs w:val="28"/>
        </w:rPr>
        <w:t xml:space="preserve"> (якщо учасник є платником податку на додану вартість).</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4.</w:t>
      </w:r>
      <w:r w:rsidR="00137711" w:rsidRPr="001B771E">
        <w:rPr>
          <w:rFonts w:ascii="Times New Roman" w:hAnsi="Times New Roman" w:cs="Times New Roman"/>
          <w:sz w:val="28"/>
          <w:szCs w:val="28"/>
        </w:rPr>
        <w:t>Копія свідоцтва або витягу з реєстру платників єдиного податку (якщо учасник є платником єдиного податку).</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rPr>
        <w:t>5.</w:t>
      </w:r>
      <w:r w:rsidR="00FB4C02" w:rsidRPr="001B771E">
        <w:rPr>
          <w:rFonts w:ascii="Times New Roman" w:eastAsia="Times New Roman" w:hAnsi="Times New Roman" w:cs="Times New Roman"/>
          <w:bCs/>
          <w:sz w:val="28"/>
          <w:szCs w:val="28"/>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w:t>
      </w:r>
      <w:r w:rsidR="00FB4C02" w:rsidRPr="001B771E">
        <w:rPr>
          <w:rFonts w:ascii="Times New Roman" w:eastAsia="Times New Roman" w:hAnsi="Times New Roman" w:cs="Times New Roman"/>
          <w:bCs/>
          <w:sz w:val="28"/>
          <w:szCs w:val="28"/>
        </w:rPr>
        <w:lastRenderedPageBreak/>
        <w:t xml:space="preserve">(виписка/витяг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1B771E">
        <w:rPr>
          <w:rFonts w:ascii="Times New Roman" w:eastAsia="Times New Roman" w:hAnsi="Times New Roman" w:cs="Times New Roman"/>
          <w:bCs/>
          <w:sz w:val="28"/>
          <w:szCs w:val="28"/>
        </w:rPr>
        <w:t xml:space="preserve">підписання </w:t>
      </w:r>
      <w:r w:rsidR="00FB4C02" w:rsidRPr="001B771E">
        <w:rPr>
          <w:rFonts w:ascii="Times New Roman" w:eastAsia="Times New Roman" w:hAnsi="Times New Roman" w:cs="Times New Roman"/>
          <w:bCs/>
          <w:sz w:val="28"/>
          <w:szCs w:val="28"/>
        </w:rPr>
        <w:t>договору за результатами торгів.</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6.</w:t>
      </w:r>
      <w:r w:rsidR="00137711" w:rsidRPr="001B771E">
        <w:rPr>
          <w:rFonts w:ascii="Times New Roman" w:hAnsi="Times New Roman" w:cs="Times New Roman"/>
          <w:sz w:val="28"/>
          <w:szCs w:val="28"/>
        </w:rPr>
        <w:t>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7.</w:t>
      </w:r>
      <w:r w:rsidR="00137711" w:rsidRPr="001B771E">
        <w:rPr>
          <w:rFonts w:ascii="Times New Roman" w:hAnsi="Times New Roman" w:cs="Times New Roman"/>
          <w:sz w:val="28"/>
          <w:szCs w:val="28"/>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1B771E">
        <w:rPr>
          <w:rFonts w:ascii="Times New Roman" w:hAnsi="Times New Roman" w:cs="Times New Roman"/>
          <w:sz w:val="28"/>
          <w:szCs w:val="28"/>
        </w:rPr>
        <w:t xml:space="preserve"> виключно </w:t>
      </w:r>
      <w:r w:rsidR="00137711" w:rsidRPr="001B771E">
        <w:rPr>
          <w:rFonts w:ascii="Times New Roman" w:hAnsi="Times New Roman" w:cs="Times New Roman"/>
          <w:sz w:val="28"/>
          <w:szCs w:val="28"/>
        </w:rPr>
        <w:t>для учасників-фізичних осіб.</w:t>
      </w:r>
    </w:p>
    <w:p w:rsidR="002B310E"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8.</w:t>
      </w:r>
      <w:r w:rsidR="001B0527" w:rsidRPr="001B771E">
        <w:rPr>
          <w:rFonts w:ascii="Times New Roman" w:eastAsia="Times New Roman" w:hAnsi="Times New Roman" w:cs="Times New Roman"/>
          <w:sz w:val="28"/>
          <w:szCs w:val="28"/>
          <w:lang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1B771E">
        <w:rPr>
          <w:rFonts w:ascii="Times New Roman" w:eastAsia="Times New Roman" w:hAnsi="Times New Roman" w:cs="Times New Roman"/>
          <w:sz w:val="28"/>
          <w:szCs w:val="28"/>
          <w:lang w:eastAsia="uk-UA"/>
        </w:rPr>
        <w:t>(</w:t>
      </w:r>
      <w:r w:rsidR="002B310E" w:rsidRPr="001B771E">
        <w:rPr>
          <w:rFonts w:ascii="Times New Roman" w:eastAsia="Times New Roman" w:hAnsi="Times New Roman" w:cs="Times New Roman"/>
          <w:i/>
          <w:sz w:val="28"/>
          <w:szCs w:val="28"/>
          <w:u w:val="single"/>
          <w:lang w:eastAsia="uk-UA"/>
        </w:rPr>
        <w:t>цей документ надається виключно об’єднанням учасників</w:t>
      </w:r>
      <w:r w:rsidR="002B310E" w:rsidRPr="001B771E">
        <w:rPr>
          <w:rFonts w:ascii="Times New Roman" w:eastAsia="Times New Roman" w:hAnsi="Times New Roman" w:cs="Times New Roman"/>
          <w:sz w:val="28"/>
          <w:szCs w:val="28"/>
          <w:lang w:eastAsia="uk-UA"/>
        </w:rPr>
        <w:t>).</w:t>
      </w:r>
    </w:p>
    <w:p w:rsidR="00584D77" w:rsidRPr="001B771E" w:rsidRDefault="001B771E" w:rsidP="001B771E">
      <w:pPr>
        <w:tabs>
          <w:tab w:val="left" w:pos="993"/>
          <w:tab w:val="left" w:pos="1134"/>
        </w:tabs>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584D77" w:rsidRPr="001B771E">
        <w:rPr>
          <w:rFonts w:ascii="Times New Roman" w:hAnsi="Times New Roman" w:cs="Times New Roman"/>
          <w:sz w:val="28"/>
          <w:szCs w:val="28"/>
        </w:rPr>
        <w:t>Довідка довільної форми про ві</w:t>
      </w:r>
      <w:r w:rsidR="00A00B8D" w:rsidRPr="001B771E">
        <w:rPr>
          <w:rFonts w:ascii="Times New Roman" w:hAnsi="Times New Roman" w:cs="Times New Roman"/>
          <w:sz w:val="28"/>
          <w:szCs w:val="28"/>
        </w:rPr>
        <w:t>дсутність (наявність) інформації</w:t>
      </w:r>
      <w:r w:rsidR="00584D77" w:rsidRPr="001B771E">
        <w:rPr>
          <w:rFonts w:ascii="Times New Roman" w:hAnsi="Times New Roman" w:cs="Times New Roman"/>
          <w:sz w:val="28"/>
          <w:szCs w:val="28"/>
        </w:rPr>
        <w:t xml:space="preserve"> у Єдиному державному реєстрі юридичних осіб, фізичних осіб – підприємців та громадських формувань про кінцевого </w:t>
      </w:r>
      <w:proofErr w:type="spellStart"/>
      <w:r w:rsidR="00584D77" w:rsidRPr="001B771E">
        <w:rPr>
          <w:rFonts w:ascii="Times New Roman" w:hAnsi="Times New Roman" w:cs="Times New Roman"/>
          <w:sz w:val="28"/>
          <w:szCs w:val="28"/>
        </w:rPr>
        <w:t>бенефіціарного</w:t>
      </w:r>
      <w:proofErr w:type="spellEnd"/>
      <w:r w:rsidR="00584D77" w:rsidRPr="001B771E">
        <w:rPr>
          <w:rFonts w:ascii="Times New Roman" w:hAnsi="Times New Roman" w:cs="Times New Roman"/>
          <w:sz w:val="28"/>
          <w:szCs w:val="28"/>
        </w:rPr>
        <w:t xml:space="preserve"> власника (контролера) юридичної особи – рез</w:t>
      </w:r>
      <w:r w:rsidR="00BD1E21" w:rsidRPr="001B771E">
        <w:rPr>
          <w:rFonts w:ascii="Times New Roman" w:hAnsi="Times New Roman" w:cs="Times New Roman"/>
          <w:sz w:val="28"/>
          <w:szCs w:val="28"/>
        </w:rPr>
        <w:t>идента України, яка є Учасником</w:t>
      </w:r>
    </w:p>
    <w:p w:rsidR="00BD1E21" w:rsidRPr="00CA788C" w:rsidRDefault="001B771E" w:rsidP="00BD1E21">
      <w:pPr>
        <w:jc w:val="both"/>
        <w:rPr>
          <w:rFonts w:ascii="Times New Roman" w:hAnsi="Times New Roman"/>
          <w:sz w:val="28"/>
          <w:szCs w:val="28"/>
        </w:rPr>
      </w:pPr>
      <w:r>
        <w:rPr>
          <w:rFonts w:ascii="Times New Roman" w:hAnsi="Times New Roman"/>
          <w:sz w:val="28"/>
          <w:szCs w:val="28"/>
          <w:lang w:eastAsia="ar-SA"/>
        </w:rPr>
        <w:t xml:space="preserve">  10. </w:t>
      </w:r>
      <w:r w:rsidR="00BD1E21" w:rsidRPr="00CA788C">
        <w:rPr>
          <w:rFonts w:ascii="Times New Roman" w:hAnsi="Times New Roman"/>
          <w:sz w:val="28"/>
          <w:szCs w:val="28"/>
          <w:lang w:eastAsia="ar-SA"/>
        </w:rPr>
        <w:t>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r w:rsidR="00BD1E21" w:rsidRPr="00CA788C">
        <w:rPr>
          <w:rFonts w:ascii="Times New Roman" w:hAnsi="Times New Roman"/>
          <w:sz w:val="28"/>
          <w:szCs w:val="28"/>
        </w:rPr>
        <w:t>;</w:t>
      </w:r>
    </w:p>
    <w:p w:rsidR="001731B4" w:rsidRPr="00CA788C" w:rsidRDefault="001731B4" w:rsidP="001731B4">
      <w:pPr>
        <w:pStyle w:val="a9"/>
        <w:tabs>
          <w:tab w:val="left" w:pos="993"/>
          <w:tab w:val="left" w:pos="1134"/>
          <w:tab w:val="left" w:pos="1276"/>
        </w:tabs>
        <w:spacing w:line="276" w:lineRule="auto"/>
        <w:ind w:left="709"/>
        <w:jc w:val="both"/>
        <w:rPr>
          <w:rFonts w:ascii="Times New Roman" w:hAnsi="Times New Roman" w:cs="Times New Roman"/>
          <w:sz w:val="28"/>
          <w:szCs w:val="28"/>
        </w:rPr>
      </w:pPr>
    </w:p>
    <w:p w:rsidR="0097246F" w:rsidRPr="00CA788C" w:rsidRDefault="0097246F" w:rsidP="007B578B">
      <w:pPr>
        <w:pStyle w:val="a9"/>
        <w:tabs>
          <w:tab w:val="left" w:pos="993"/>
          <w:tab w:val="left" w:pos="1134"/>
        </w:tabs>
        <w:ind w:left="0" w:firstLine="709"/>
        <w:jc w:val="both"/>
        <w:rPr>
          <w:rFonts w:ascii="Times New Roman" w:hAnsi="Times New Roman" w:cs="Times New Roman"/>
          <w:b/>
          <w:sz w:val="28"/>
          <w:szCs w:val="28"/>
        </w:rPr>
      </w:pPr>
    </w:p>
    <w:p w:rsidR="007B578B" w:rsidRDefault="007B578B" w:rsidP="007B578B">
      <w:pPr>
        <w:pStyle w:val="a9"/>
        <w:tabs>
          <w:tab w:val="left" w:pos="993"/>
          <w:tab w:val="left" w:pos="1134"/>
        </w:tabs>
        <w:spacing w:before="100"/>
        <w:ind w:left="0" w:firstLine="709"/>
        <w:jc w:val="both"/>
        <w:rPr>
          <w:rFonts w:ascii="Times New Roman" w:hAnsi="Times New Roman" w:cs="Times New Roman"/>
          <w:sz w:val="28"/>
          <w:szCs w:val="28"/>
        </w:rPr>
      </w:pPr>
      <w:r w:rsidRPr="00EB5D18">
        <w:rPr>
          <w:rFonts w:ascii="Times New Roman" w:hAnsi="Times New Roman" w:cs="Times New Roman"/>
          <w:sz w:val="28"/>
          <w:szCs w:val="28"/>
        </w:rPr>
        <w:t>Примітка!</w:t>
      </w:r>
    </w:p>
    <w:p w:rsidR="00EB5D18" w:rsidRPr="00EB5D18" w:rsidRDefault="00EB5D18" w:rsidP="007B578B">
      <w:pPr>
        <w:pStyle w:val="a9"/>
        <w:tabs>
          <w:tab w:val="left" w:pos="993"/>
          <w:tab w:val="left" w:pos="1134"/>
        </w:tabs>
        <w:spacing w:before="100"/>
        <w:ind w:left="0" w:firstLine="709"/>
        <w:jc w:val="both"/>
        <w:rPr>
          <w:rFonts w:ascii="Times New Roman" w:hAnsi="Times New Roman" w:cs="Times New Roman"/>
          <w:sz w:val="28"/>
          <w:szCs w:val="28"/>
        </w:rPr>
      </w:pPr>
    </w:p>
    <w:p w:rsidR="007B578B" w:rsidRPr="00EB5D18" w:rsidRDefault="007B578B" w:rsidP="007B578B">
      <w:pPr>
        <w:pStyle w:val="a9"/>
        <w:tabs>
          <w:tab w:val="left" w:pos="993"/>
          <w:tab w:val="left" w:pos="1134"/>
        </w:tabs>
        <w:spacing w:before="100"/>
        <w:ind w:left="0" w:firstLine="709"/>
        <w:jc w:val="both"/>
        <w:rPr>
          <w:rFonts w:ascii="Times New Roman" w:hAnsi="Times New Roman" w:cs="Times New Roman"/>
          <w:sz w:val="28"/>
          <w:szCs w:val="28"/>
        </w:rPr>
      </w:pPr>
      <w:r w:rsidRPr="00EB5D18">
        <w:rPr>
          <w:rFonts w:ascii="Times New Roman" w:hAnsi="Times New Roman" w:cs="Times New Roman"/>
          <w:sz w:val="28"/>
          <w:szCs w:val="28"/>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відсотків 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sectPr w:rsidR="007B578B" w:rsidRPr="00EB5D18" w:rsidSect="000D538D">
      <w:headerReference w:type="default" r:id="rId8"/>
      <w:pgSz w:w="11906" w:h="16838"/>
      <w:pgMar w:top="426" w:right="567" w:bottom="1134" w:left="1418"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481" w:rsidRDefault="003F5481">
      <w:r>
        <w:separator/>
      </w:r>
    </w:p>
  </w:endnote>
  <w:endnote w:type="continuationSeparator" w:id="0">
    <w:p w:rsidR="003F5481" w:rsidRDefault="003F5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481" w:rsidRDefault="003F5481">
      <w:r>
        <w:separator/>
      </w:r>
    </w:p>
  </w:footnote>
  <w:footnote w:type="continuationSeparator" w:id="0">
    <w:p w:rsidR="003F5481" w:rsidRDefault="003F5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D20F8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A1570">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D538D"/>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B771E"/>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132C"/>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C7CBD"/>
    <w:rsid w:val="003D12D4"/>
    <w:rsid w:val="003D1747"/>
    <w:rsid w:val="003D55B3"/>
    <w:rsid w:val="003E4399"/>
    <w:rsid w:val="003E7A08"/>
    <w:rsid w:val="003E7A0F"/>
    <w:rsid w:val="003F5481"/>
    <w:rsid w:val="003F5BCB"/>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4F7D70"/>
    <w:rsid w:val="005027A9"/>
    <w:rsid w:val="00507287"/>
    <w:rsid w:val="00513DCF"/>
    <w:rsid w:val="00514494"/>
    <w:rsid w:val="00520E18"/>
    <w:rsid w:val="00556B2C"/>
    <w:rsid w:val="00556EC9"/>
    <w:rsid w:val="00566168"/>
    <w:rsid w:val="0057519F"/>
    <w:rsid w:val="005822D4"/>
    <w:rsid w:val="00584D77"/>
    <w:rsid w:val="005923A5"/>
    <w:rsid w:val="00595979"/>
    <w:rsid w:val="005A1087"/>
    <w:rsid w:val="005A3642"/>
    <w:rsid w:val="005A4238"/>
    <w:rsid w:val="005A4F28"/>
    <w:rsid w:val="005A7C3E"/>
    <w:rsid w:val="005B0227"/>
    <w:rsid w:val="005B7132"/>
    <w:rsid w:val="005C7C7C"/>
    <w:rsid w:val="005F4571"/>
    <w:rsid w:val="006000B5"/>
    <w:rsid w:val="006046BE"/>
    <w:rsid w:val="00605E8A"/>
    <w:rsid w:val="00610043"/>
    <w:rsid w:val="00616755"/>
    <w:rsid w:val="00632A0D"/>
    <w:rsid w:val="006332F7"/>
    <w:rsid w:val="00633E8B"/>
    <w:rsid w:val="00636618"/>
    <w:rsid w:val="0063664E"/>
    <w:rsid w:val="0063700D"/>
    <w:rsid w:val="00641D93"/>
    <w:rsid w:val="00642B95"/>
    <w:rsid w:val="00647114"/>
    <w:rsid w:val="006504C0"/>
    <w:rsid w:val="0065345A"/>
    <w:rsid w:val="00673280"/>
    <w:rsid w:val="00683A9A"/>
    <w:rsid w:val="00687457"/>
    <w:rsid w:val="0069184B"/>
    <w:rsid w:val="006A19B3"/>
    <w:rsid w:val="006B1A9F"/>
    <w:rsid w:val="006B6D56"/>
    <w:rsid w:val="006B722E"/>
    <w:rsid w:val="006C2ABF"/>
    <w:rsid w:val="006D219B"/>
    <w:rsid w:val="006E1275"/>
    <w:rsid w:val="006E2391"/>
    <w:rsid w:val="006E7139"/>
    <w:rsid w:val="006F1694"/>
    <w:rsid w:val="006F717A"/>
    <w:rsid w:val="006F71C2"/>
    <w:rsid w:val="007131B8"/>
    <w:rsid w:val="007138F7"/>
    <w:rsid w:val="00725795"/>
    <w:rsid w:val="007333C5"/>
    <w:rsid w:val="00733A25"/>
    <w:rsid w:val="00733D46"/>
    <w:rsid w:val="00754C1F"/>
    <w:rsid w:val="0076091E"/>
    <w:rsid w:val="00765718"/>
    <w:rsid w:val="0078027E"/>
    <w:rsid w:val="00781533"/>
    <w:rsid w:val="00790072"/>
    <w:rsid w:val="00792BD3"/>
    <w:rsid w:val="007A1D41"/>
    <w:rsid w:val="007A4EF5"/>
    <w:rsid w:val="007B24B3"/>
    <w:rsid w:val="007B27AD"/>
    <w:rsid w:val="007B324D"/>
    <w:rsid w:val="007B578B"/>
    <w:rsid w:val="007C7E57"/>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A16F6"/>
    <w:rsid w:val="008A425D"/>
    <w:rsid w:val="008B2298"/>
    <w:rsid w:val="008C1E33"/>
    <w:rsid w:val="008C32E2"/>
    <w:rsid w:val="008C4BF6"/>
    <w:rsid w:val="008C4E8B"/>
    <w:rsid w:val="008D5C8A"/>
    <w:rsid w:val="008E2C78"/>
    <w:rsid w:val="008E3012"/>
    <w:rsid w:val="008E3B23"/>
    <w:rsid w:val="008E4CE0"/>
    <w:rsid w:val="00905729"/>
    <w:rsid w:val="009361A7"/>
    <w:rsid w:val="0094104C"/>
    <w:rsid w:val="0094449A"/>
    <w:rsid w:val="00944CFF"/>
    <w:rsid w:val="009523EA"/>
    <w:rsid w:val="00956964"/>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2282E"/>
    <w:rsid w:val="00A30A6C"/>
    <w:rsid w:val="00A32BDA"/>
    <w:rsid w:val="00A3656F"/>
    <w:rsid w:val="00A40D47"/>
    <w:rsid w:val="00A50379"/>
    <w:rsid w:val="00A51E5E"/>
    <w:rsid w:val="00A745C7"/>
    <w:rsid w:val="00A77E7E"/>
    <w:rsid w:val="00A8207D"/>
    <w:rsid w:val="00A9002C"/>
    <w:rsid w:val="00A906B6"/>
    <w:rsid w:val="00A9308F"/>
    <w:rsid w:val="00A95C6C"/>
    <w:rsid w:val="00AA6659"/>
    <w:rsid w:val="00AB0457"/>
    <w:rsid w:val="00AB0D55"/>
    <w:rsid w:val="00AB33BE"/>
    <w:rsid w:val="00AB686B"/>
    <w:rsid w:val="00AD5FCB"/>
    <w:rsid w:val="00AE2ADE"/>
    <w:rsid w:val="00AE2D27"/>
    <w:rsid w:val="00AF6A4C"/>
    <w:rsid w:val="00B05A68"/>
    <w:rsid w:val="00B05D47"/>
    <w:rsid w:val="00B14B8E"/>
    <w:rsid w:val="00B237E6"/>
    <w:rsid w:val="00B24794"/>
    <w:rsid w:val="00B257FB"/>
    <w:rsid w:val="00B372C9"/>
    <w:rsid w:val="00B42AC4"/>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E94"/>
    <w:rsid w:val="00CA785B"/>
    <w:rsid w:val="00CA788C"/>
    <w:rsid w:val="00CC6DC5"/>
    <w:rsid w:val="00CD4CD8"/>
    <w:rsid w:val="00CE7FD5"/>
    <w:rsid w:val="00CF5955"/>
    <w:rsid w:val="00D0458C"/>
    <w:rsid w:val="00D20F87"/>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E3B64"/>
    <w:rsid w:val="00DF6258"/>
    <w:rsid w:val="00DF63E0"/>
    <w:rsid w:val="00E12761"/>
    <w:rsid w:val="00E202F6"/>
    <w:rsid w:val="00E23166"/>
    <w:rsid w:val="00E240CC"/>
    <w:rsid w:val="00E34BAA"/>
    <w:rsid w:val="00E5105A"/>
    <w:rsid w:val="00E77678"/>
    <w:rsid w:val="00E845CC"/>
    <w:rsid w:val="00E84F27"/>
    <w:rsid w:val="00E851EC"/>
    <w:rsid w:val="00E8719F"/>
    <w:rsid w:val="00E974C8"/>
    <w:rsid w:val="00EB5D18"/>
    <w:rsid w:val="00EC0DF7"/>
    <w:rsid w:val="00ED5DC1"/>
    <w:rsid w:val="00EE411E"/>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1570"/>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12947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C1D1-2E90-4870-9BA0-E53F9829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3186</Words>
  <Characters>1817</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62</cp:revision>
  <cp:lastPrinted>2022-10-05T14:10:00Z</cp:lastPrinted>
  <dcterms:created xsi:type="dcterms:W3CDTF">2020-06-10T07:48:00Z</dcterms:created>
  <dcterms:modified xsi:type="dcterms:W3CDTF">2022-10-05T14:11:00Z</dcterms:modified>
</cp:coreProperties>
</file>