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930CBD">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A121BF" w:rsidP="00A121BF">
      <w:pPr>
        <w:widowControl w:val="0"/>
        <w:shd w:val="clear" w:color="auto" w:fill="FFFFFF"/>
        <w:tabs>
          <w:tab w:val="left" w:pos="3302"/>
          <w:tab w:val="left" w:pos="4853"/>
          <w:tab w:val="left" w:pos="6403"/>
          <w:tab w:val="left" w:pos="7992"/>
          <w:tab w:val="left" w:pos="8885"/>
        </w:tabs>
        <w:spacing w:after="0" w:line="240" w:lineRule="auto"/>
        <w:ind w:left="-426" w:right="-426" w:firstLine="142"/>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 xml:space="preserve">      </w:t>
      </w:r>
      <w:r w:rsidR="004306AB">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w:t>
      </w:r>
      <w:bookmarkStart w:id="0" w:name="_GoBack"/>
      <w:bookmarkEnd w:id="0"/>
      <w:r w:rsidR="004306AB">
        <w:rPr>
          <w:rFonts w:ascii="Times New Roman" w:eastAsia="Times New Roman" w:hAnsi="Times New Roman" w:cs="Times New Roman"/>
          <w:b/>
          <w:bCs/>
          <w:spacing w:val="-2"/>
          <w:sz w:val="23"/>
          <w:szCs w:val="23"/>
        </w:rPr>
        <w:t xml:space="preserve"> «Кременчуцька»</w:t>
      </w:r>
      <w:r w:rsidR="004306AB">
        <w:rPr>
          <w:rFonts w:ascii="Times New Roman" w:eastAsia="Times New Roman" w:hAnsi="Times New Roman" w:cs="Times New Roman"/>
          <w:bCs/>
          <w:spacing w:val="-3"/>
          <w:sz w:val="23"/>
          <w:szCs w:val="23"/>
        </w:rPr>
        <w:t>,</w:t>
      </w:r>
      <w:r w:rsidR="004306AB">
        <w:rPr>
          <w:rFonts w:ascii="Times New Roman" w:eastAsia="Times New Roman" w:hAnsi="Times New Roman" w:cs="Times New Roman"/>
          <w:bCs/>
          <w:sz w:val="23"/>
          <w:szCs w:val="23"/>
        </w:rPr>
        <w:t xml:space="preserve"> </w:t>
      </w:r>
      <w:r w:rsidR="004306AB">
        <w:rPr>
          <w:rFonts w:ascii="Times New Roman" w:eastAsia="Times New Roman" w:hAnsi="Times New Roman" w:cs="Times New Roman"/>
          <w:sz w:val="23"/>
          <w:szCs w:val="23"/>
        </w:rPr>
        <w:t xml:space="preserve">в </w:t>
      </w:r>
      <w:r w:rsidR="004306AB">
        <w:rPr>
          <w:rFonts w:ascii="Times New Roman" w:eastAsia="Times New Roman" w:hAnsi="Times New Roman" w:cs="Times New Roman"/>
          <w:spacing w:val="-4"/>
          <w:sz w:val="23"/>
          <w:szCs w:val="23"/>
        </w:rPr>
        <w:t>особі</w:t>
      </w:r>
      <w:r w:rsidR="004306AB">
        <w:rPr>
          <w:rFonts w:ascii="Times New Roman" w:eastAsia="Times New Roman" w:hAnsi="Times New Roman" w:cs="Times New Roman"/>
          <w:sz w:val="23"/>
          <w:szCs w:val="23"/>
        </w:rPr>
        <w:t xml:space="preserve"> директора </w:t>
      </w:r>
      <w:proofErr w:type="spellStart"/>
      <w:r w:rsidR="004306AB">
        <w:rPr>
          <w:rFonts w:ascii="Times New Roman" w:eastAsia="Times New Roman" w:hAnsi="Times New Roman" w:cs="Times New Roman"/>
          <w:sz w:val="23"/>
          <w:szCs w:val="23"/>
        </w:rPr>
        <w:t>Корлякової</w:t>
      </w:r>
      <w:proofErr w:type="spellEnd"/>
      <w:r w:rsidR="004306AB">
        <w:rPr>
          <w:rFonts w:ascii="Times New Roman" w:eastAsia="Times New Roman" w:hAnsi="Times New Roman" w:cs="Times New Roman"/>
          <w:sz w:val="23"/>
          <w:szCs w:val="23"/>
        </w:rPr>
        <w:t xml:space="preserve"> Оксани Вікторівни</w:t>
      </w:r>
      <w:r w:rsidR="004306AB">
        <w:rPr>
          <w:rFonts w:ascii="Times New Roman" w:eastAsia="Times New Roman" w:hAnsi="Times New Roman" w:cs="Times New Roman"/>
          <w:spacing w:val="1"/>
          <w:sz w:val="23"/>
          <w:szCs w:val="23"/>
        </w:rPr>
        <w:t xml:space="preserve">, що </w:t>
      </w:r>
      <w:r w:rsidR="004306AB">
        <w:rPr>
          <w:rFonts w:ascii="Times New Roman" w:eastAsia="Times New Roman" w:hAnsi="Times New Roman" w:cs="Times New Roman"/>
          <w:spacing w:val="-2"/>
          <w:sz w:val="23"/>
          <w:szCs w:val="23"/>
        </w:rPr>
        <w:t>діє</w:t>
      </w:r>
      <w:r w:rsidR="004306AB">
        <w:rPr>
          <w:rFonts w:ascii="Times New Roman" w:eastAsia="Times New Roman" w:hAnsi="Times New Roman" w:cs="Times New Roman"/>
          <w:sz w:val="23"/>
          <w:szCs w:val="23"/>
        </w:rPr>
        <w:t xml:space="preserve"> </w:t>
      </w:r>
      <w:r w:rsidR="004306AB">
        <w:rPr>
          <w:rFonts w:ascii="Times New Roman" w:eastAsia="Times New Roman" w:hAnsi="Times New Roman" w:cs="Times New Roman"/>
          <w:spacing w:val="-7"/>
          <w:sz w:val="23"/>
          <w:szCs w:val="23"/>
        </w:rPr>
        <w:t>на</w:t>
      </w:r>
      <w:r w:rsidR="004306AB">
        <w:rPr>
          <w:rFonts w:ascii="Times New Roman" w:eastAsia="Times New Roman" w:hAnsi="Times New Roman" w:cs="Times New Roman"/>
          <w:sz w:val="23"/>
          <w:szCs w:val="23"/>
        </w:rPr>
        <w:t xml:space="preserve"> </w:t>
      </w:r>
      <w:r w:rsidR="004306AB">
        <w:rPr>
          <w:rFonts w:ascii="Times New Roman" w:eastAsia="Times New Roman" w:hAnsi="Times New Roman" w:cs="Times New Roman"/>
          <w:spacing w:val="-3"/>
          <w:sz w:val="23"/>
          <w:szCs w:val="23"/>
        </w:rPr>
        <w:t>підставі</w:t>
      </w:r>
      <w:r w:rsidR="004306AB">
        <w:rPr>
          <w:rFonts w:ascii="Times New Roman" w:eastAsia="Times New Roman" w:hAnsi="Times New Roman" w:cs="Times New Roman"/>
          <w:sz w:val="23"/>
          <w:szCs w:val="23"/>
        </w:rPr>
        <w:t xml:space="preserve"> </w:t>
      </w:r>
      <w:r w:rsidR="004306AB">
        <w:rPr>
          <w:rFonts w:ascii="Times New Roman" w:eastAsia="Times New Roman" w:hAnsi="Times New Roman" w:cs="Times New Roman"/>
          <w:color w:val="212121"/>
          <w:spacing w:val="4"/>
          <w:sz w:val="23"/>
          <w:szCs w:val="23"/>
        </w:rPr>
        <w:t>Статуту</w:t>
      </w:r>
      <w:r w:rsidR="004306AB">
        <w:rPr>
          <w:rFonts w:ascii="Times New Roman" w:eastAsia="Times New Roman" w:hAnsi="Times New Roman" w:cs="Times New Roman"/>
          <w:spacing w:val="-2"/>
          <w:sz w:val="23"/>
          <w:szCs w:val="23"/>
        </w:rPr>
        <w:t xml:space="preserve"> (далі - Замовник), з однієї сторони, </w:t>
      </w:r>
    </w:p>
    <w:p w:rsidR="004306AB" w:rsidRDefault="00A121BF" w:rsidP="00A121BF">
      <w:pPr>
        <w:widowControl w:val="0"/>
        <w:shd w:val="clear" w:color="auto" w:fill="FFFFFF"/>
        <w:spacing w:after="0" w:line="240" w:lineRule="auto"/>
        <w:ind w:left="-426" w:right="-426" w:firstLine="142"/>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     </w:t>
      </w:r>
      <w:r w:rsidR="004306AB">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004306AB">
        <w:rPr>
          <w:rFonts w:ascii="Times New Roman" w:eastAsia="Times New Roman" w:hAnsi="Times New Roman" w:cs="Times New Roman"/>
          <w:spacing w:val="4"/>
          <w:sz w:val="23"/>
          <w:szCs w:val="23"/>
        </w:rPr>
        <w:t xml:space="preserve">(далі - </w:t>
      </w:r>
      <w:r w:rsidR="004306AB">
        <w:rPr>
          <w:rFonts w:ascii="Times New Roman" w:eastAsia="Times New Roman" w:hAnsi="Times New Roman" w:cs="Times New Roman"/>
          <w:bCs/>
          <w:spacing w:val="4"/>
          <w:sz w:val="23"/>
          <w:szCs w:val="23"/>
        </w:rPr>
        <w:t xml:space="preserve">Постачальник), </w:t>
      </w:r>
      <w:r w:rsidR="004306AB">
        <w:rPr>
          <w:rFonts w:ascii="Times New Roman" w:eastAsia="Times New Roman" w:hAnsi="Times New Roman" w:cs="Times New Roman"/>
          <w:spacing w:val="4"/>
          <w:sz w:val="23"/>
          <w:szCs w:val="23"/>
        </w:rPr>
        <w:t xml:space="preserve">з іншої </w:t>
      </w:r>
      <w:r w:rsidR="004306AB">
        <w:rPr>
          <w:rFonts w:ascii="Times New Roman" w:eastAsia="Times New Roman" w:hAnsi="Times New Roman" w:cs="Times New Roman"/>
          <w:sz w:val="23"/>
          <w:szCs w:val="23"/>
        </w:rPr>
        <w:t>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A34F6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1" w:name="_Hlk127864684"/>
            <w:r>
              <w:rPr>
                <w:rFonts w:ascii="Times New Roman" w:eastAsia="Times New Roman" w:hAnsi="Times New Roman" w:cs="Times New Roman"/>
                <w:color w:val="000000"/>
                <w:sz w:val="23"/>
                <w:szCs w:val="23"/>
              </w:rPr>
              <w:t xml:space="preserve">за </w:t>
            </w:r>
            <w:bookmarkEnd w:id="1"/>
            <w:r w:rsidR="0009524F" w:rsidRPr="0009524F">
              <w:rPr>
                <w:rFonts w:ascii="Times New Roman" w:eastAsia="Times New Roman" w:hAnsi="Times New Roman" w:cs="Times New Roman"/>
                <w:b/>
                <w:color w:val="000000"/>
                <w:sz w:val="23"/>
                <w:szCs w:val="23"/>
              </w:rPr>
              <w:t>ДК 021:2015 - 33120000-7- Системи реєстрації медичної інформації та дослідне обладнання (тест-системи діагностичні)</w:t>
            </w:r>
            <w:r w:rsidR="0009524F">
              <w:rPr>
                <w:rFonts w:ascii="Times New Roman" w:eastAsia="Times New Roman" w:hAnsi="Times New Roman" w:cs="Times New Roman"/>
                <w:b/>
                <w:color w:val="000000"/>
                <w:sz w:val="23"/>
                <w:szCs w:val="23"/>
              </w:rPr>
              <w:t>.</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B00042" w:rsidRDefault="00B00042" w:rsidP="00131D00">
            <w:pPr>
              <w:spacing w:after="0" w:line="240" w:lineRule="auto"/>
              <w:rPr>
                <w:rFonts w:ascii="Times New Roman" w:eastAsia="Times New Roman" w:hAnsi="Times New Roman" w:cs="Times New Roman"/>
                <w:color w:val="000000"/>
                <w:sz w:val="23"/>
                <w:szCs w:val="23"/>
              </w:rPr>
            </w:pP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D579B">
      <w:pPr>
        <w:spacing w:after="0" w:line="240" w:lineRule="auto"/>
        <w:ind w:left="-426"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930CBD">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D579B">
      <w:pPr>
        <w:spacing w:after="0" w:line="240" w:lineRule="auto"/>
        <w:ind w:left="-426"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B00042" w:rsidRDefault="00B00042" w:rsidP="004306AB">
      <w:pPr>
        <w:spacing w:after="0" w:line="240" w:lineRule="auto"/>
        <w:jc w:val="center"/>
        <w:outlineLvl w:val="2"/>
        <w:rPr>
          <w:rFonts w:ascii="Times New Roman" w:eastAsia="Times New Roman" w:hAnsi="Times New Roman" w:cs="Times New Roman"/>
          <w:b/>
          <w:bCs/>
          <w:color w:val="000000"/>
          <w:sz w:val="23"/>
          <w:szCs w:val="23"/>
        </w:rPr>
      </w:pP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00042"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D579B" w:rsidRDefault="004D579B" w:rsidP="00131D00">
            <w:pPr>
              <w:spacing w:after="0" w:line="240" w:lineRule="auto"/>
              <w:jc w:val="both"/>
              <w:rPr>
                <w:rFonts w:ascii="Times New Roman" w:eastAsia="Times New Roman" w:hAnsi="Times New Roman" w:cs="Times New Roman"/>
                <w:color w:val="000000"/>
                <w:sz w:val="23"/>
                <w:szCs w:val="23"/>
              </w:rPr>
            </w:pP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930CBD">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930CBD">
      <w:pPr>
        <w:spacing w:after="0" w:line="240" w:lineRule="auto"/>
        <w:ind w:left="-426"/>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Pr="00930CBD" w:rsidRDefault="004306AB" w:rsidP="00930CBD">
      <w:pPr>
        <w:spacing w:after="0" w:line="240" w:lineRule="auto"/>
        <w:jc w:val="both"/>
        <w:rPr>
          <w:rFonts w:ascii="Times New Roman" w:eastAsia="Times New Roman" w:hAnsi="Times New Roman" w:cs="Times New Roman"/>
          <w:b/>
          <w:color w:val="000000"/>
          <w:sz w:val="23"/>
          <w:szCs w:val="23"/>
        </w:rPr>
      </w:pPr>
      <w:r w:rsidRPr="00930CBD">
        <w:rPr>
          <w:rFonts w:ascii="Times New Roman" w:eastAsia="Times New Roman" w:hAnsi="Times New Roman" w:cs="Times New Roman"/>
          <w:color w:val="000000"/>
          <w:sz w:val="23"/>
          <w:szCs w:val="23"/>
        </w:rPr>
        <w:t xml:space="preserve">                                                                         </w:t>
      </w:r>
      <w:r w:rsidRPr="00930CBD">
        <w:rPr>
          <w:rFonts w:ascii="Times New Roman" w:eastAsia="Times New Roman" w:hAnsi="Times New Roman" w:cs="Times New Roman"/>
          <w:b/>
          <w:color w:val="000000"/>
          <w:sz w:val="23"/>
          <w:szCs w:val="23"/>
        </w:rPr>
        <w:t>XI. ІНШІ УМОВИ</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930CBD">
        <w:rPr>
          <w:rFonts w:ascii="Times New Roman" w:eastAsia="Times New Roman" w:hAnsi="Times New Roman" w:cs="Times New Roman"/>
          <w:color w:val="000000"/>
          <w:sz w:val="23"/>
          <w:szCs w:val="23"/>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D579B" w:rsidRDefault="004D579B" w:rsidP="00930CBD">
      <w:pPr>
        <w:spacing w:after="0" w:line="240" w:lineRule="auto"/>
        <w:ind w:left="-567" w:firstLine="141"/>
        <w:jc w:val="both"/>
        <w:rPr>
          <w:rFonts w:ascii="Times New Roman" w:eastAsia="Times New Roman" w:hAnsi="Times New Roman" w:cs="Times New Roman"/>
          <w:color w:val="000000"/>
          <w:sz w:val="23"/>
          <w:szCs w:val="23"/>
        </w:rPr>
      </w:pP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930CBD">
      <w:pPr>
        <w:spacing w:after="0" w:line="240" w:lineRule="auto"/>
        <w:ind w:left="-567" w:firstLine="141"/>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D579B" w:rsidRDefault="004D579B" w:rsidP="00930CBD">
      <w:pPr>
        <w:spacing w:after="0" w:line="240" w:lineRule="auto"/>
        <w:ind w:left="-567" w:firstLine="141"/>
        <w:jc w:val="both"/>
        <w:rPr>
          <w:rFonts w:ascii="Times New Roman" w:eastAsia="Times New Roman" w:hAnsi="Times New Roman" w:cs="Times New Roman"/>
          <w:color w:val="000000"/>
          <w:sz w:val="23"/>
          <w:szCs w:val="23"/>
        </w:rPr>
      </w:pP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930CBD">
      <w:pPr>
        <w:spacing w:after="0" w:line="240" w:lineRule="auto"/>
        <w:ind w:left="-567" w:firstLine="141"/>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930CBD">
      <w:pPr>
        <w:widowControl w:val="0"/>
        <w:suppressAutoHyphens/>
        <w:spacing w:after="0" w:line="240" w:lineRule="auto"/>
        <w:ind w:left="-567" w:firstLine="141"/>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Default="004306AB" w:rsidP="00930CBD">
      <w:pPr>
        <w:spacing w:after="0" w:line="240" w:lineRule="auto"/>
        <w:ind w:left="-567" w:firstLine="14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D579B" w:rsidRDefault="004D579B" w:rsidP="00930CBD">
      <w:pPr>
        <w:spacing w:after="0" w:line="240" w:lineRule="auto"/>
        <w:ind w:left="-567" w:firstLine="141"/>
        <w:jc w:val="both"/>
        <w:rPr>
          <w:rFonts w:ascii="Times New Roman" w:eastAsia="Times New Roman" w:hAnsi="Times New Roman" w:cs="Times New Roman"/>
          <w:sz w:val="24"/>
          <w:szCs w:val="24"/>
        </w:rPr>
      </w:pPr>
    </w:p>
    <w:p w:rsidR="004D579B" w:rsidRDefault="004D579B" w:rsidP="00930CBD">
      <w:pPr>
        <w:spacing w:after="0" w:line="240" w:lineRule="auto"/>
        <w:ind w:left="-567" w:firstLine="141"/>
        <w:jc w:val="both"/>
        <w:rPr>
          <w:rFonts w:ascii="Times New Roman" w:eastAsia="Times New Roman" w:hAnsi="Times New Roman" w:cs="Times New Roman"/>
          <w:sz w:val="24"/>
          <w:szCs w:val="24"/>
        </w:rPr>
      </w:pP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930CBD">
      <w:pPr>
        <w:spacing w:after="0" w:line="240" w:lineRule="auto"/>
        <w:ind w:left="-567" w:firstLine="141"/>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930CBD">
      <w:pPr>
        <w:spacing w:after="0" w:line="240" w:lineRule="auto"/>
        <w:ind w:left="-567" w:firstLine="141"/>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4306AB" w:rsidRDefault="004306AB" w:rsidP="00930CBD">
      <w:pPr>
        <w:tabs>
          <w:tab w:val="left" w:pos="900"/>
        </w:tabs>
        <w:spacing w:after="0" w:line="240" w:lineRule="auto"/>
        <w:ind w:left="-709" w:firstLine="142"/>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930CBD">
      <w:pPr>
        <w:tabs>
          <w:tab w:val="left" w:pos="900"/>
        </w:tabs>
        <w:spacing w:after="0" w:line="240" w:lineRule="auto"/>
        <w:ind w:left="-709" w:firstLine="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930CBD" w:rsidRDefault="00930CBD"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00042" w:rsidRDefault="00B0004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00042" w:rsidRDefault="00B0004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930CBD">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4306AB" w:rsidP="00930CBD">
            <w:pPr>
              <w:spacing w:after="0"/>
              <w:jc w:val="center"/>
              <w:rPr>
                <w:rFonts w:ascii="Times New Roman" w:eastAsia="Times New Roman" w:hAnsi="Times New Roman" w:cs="Times New Roman"/>
                <w:b/>
                <w:bCs/>
                <w:iCs/>
                <w:color w:val="000000"/>
                <w:sz w:val="23"/>
                <w:szCs w:val="23"/>
              </w:rPr>
            </w:pPr>
            <w:bookmarkStart w:id="2" w:name="_Hlk134514290"/>
            <w:bookmarkStart w:id="3" w:name="_Hlk129787133"/>
            <w:r w:rsidRPr="00485D7A">
              <w:rPr>
                <w:rFonts w:ascii="Times New Roman" w:eastAsia="Times New Roman" w:hAnsi="Times New Roman" w:cs="Times New Roman"/>
                <w:b/>
                <w:bCs/>
                <w:iCs/>
                <w:color w:val="000000"/>
                <w:sz w:val="23"/>
                <w:szCs w:val="23"/>
              </w:rPr>
              <w:t xml:space="preserve">згідно </w:t>
            </w:r>
            <w:r w:rsidR="0009524F" w:rsidRPr="0009524F">
              <w:rPr>
                <w:rFonts w:ascii="Times New Roman" w:eastAsia="Times New Roman" w:hAnsi="Times New Roman" w:cs="Times New Roman"/>
                <w:b/>
                <w:bCs/>
                <w:iCs/>
                <w:color w:val="000000"/>
                <w:sz w:val="23"/>
                <w:szCs w:val="23"/>
              </w:rPr>
              <w:t>ДК 021:2015 - 33120000-7- Системи реєстрації медичної інформації та дослідне обладнання (тест-системи діагностичні)</w:t>
            </w:r>
          </w:p>
          <w:tbl>
            <w:tblPr>
              <w:tblW w:w="9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516"/>
              <w:gridCol w:w="3451"/>
              <w:gridCol w:w="1110"/>
              <w:gridCol w:w="1225"/>
              <w:gridCol w:w="1134"/>
              <w:gridCol w:w="1134"/>
              <w:gridCol w:w="1417"/>
            </w:tblGrid>
            <w:tr w:rsidR="004306AB" w:rsidTr="007735F2">
              <w:trPr>
                <w:trHeight w:val="532"/>
              </w:trPr>
              <w:tc>
                <w:tcPr>
                  <w:tcW w:w="516"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 п/п</w:t>
                  </w: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Найменування товару</w:t>
                  </w: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Одиниця виміру</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Ціна, грн. без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Ціна, грн. з ПДВ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06AB" w:rsidRPr="007735F2" w:rsidRDefault="004306AB" w:rsidP="00131D00">
                  <w:pPr>
                    <w:suppressAutoHyphens/>
                    <w:spacing w:beforeAutospacing="1" w:afterAutospacing="1" w:line="264" w:lineRule="auto"/>
                    <w:jc w:val="center"/>
                    <w:rPr>
                      <w:rFonts w:ascii="Times New Roman" w:eastAsia="Times New Roman" w:hAnsi="Times New Roman" w:cs="Times New Roman"/>
                      <w:b/>
                    </w:rPr>
                  </w:pPr>
                  <w:r w:rsidRPr="007735F2">
                    <w:rPr>
                      <w:rFonts w:ascii="Times New Roman" w:eastAsia="Times New Roman" w:hAnsi="Times New Roman" w:cs="Times New Roman"/>
                      <w:b/>
                    </w:rPr>
                    <w:t>Сума, грн. з (без)  ПДВ</w:t>
                  </w:r>
                  <w:bookmarkStart w:id="4" w:name="_Hlk123031321"/>
                  <w:bookmarkEnd w:id="4"/>
                </w:p>
              </w:tc>
            </w:tr>
            <w:tr w:rsidR="004306AB" w:rsidTr="007735F2">
              <w:trPr>
                <w:trHeight w:val="70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7735F2">
              <w:trPr>
                <w:trHeight w:val="708"/>
              </w:trPr>
              <w:tc>
                <w:tcPr>
                  <w:tcW w:w="51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451"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7735F2">
              <w:trPr>
                <w:trHeight w:val="335"/>
              </w:trPr>
              <w:tc>
                <w:tcPr>
                  <w:tcW w:w="6302"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930CBD" w:rsidRDefault="00930CBD"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4306AB">
      <w:pPr>
        <w:spacing w:after="0" w:line="240" w:lineRule="auto"/>
        <w:rPr>
          <w:rFonts w:ascii="Times New Roman" w:hAnsi="Times New Roman" w:cs="Times New Roman"/>
          <w:sz w:val="24"/>
          <w:szCs w:val="24"/>
          <w:lang w:eastAsia="en-US"/>
        </w:rPr>
      </w:pP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sz w:val="24"/>
          <w:szCs w:val="24"/>
          <w:lang w:eastAsia="zh-CN"/>
        </w:rPr>
      </w:pPr>
    </w:p>
    <w:p w:rsidR="004306AB" w:rsidRDefault="004306AB" w:rsidP="004306AB">
      <w:pPr>
        <w:widowControl w:val="0"/>
        <w:suppressAutoHyphens/>
        <w:spacing w:after="0" w:line="240" w:lineRule="auto"/>
        <w:rPr>
          <w:rFonts w:ascii="Times New Roman CYR" w:eastAsia="Times New Roman" w:hAnsi="Times New Roman CYR" w:cs="Times New Roman CYR"/>
          <w:sz w:val="24"/>
          <w:szCs w:val="24"/>
          <w:lang w:val="ru-RU" w:eastAsia="zh-CN"/>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4306AB" w:rsidRDefault="004306AB" w:rsidP="004306AB">
      <w:pPr>
        <w:widowControl w:val="0"/>
        <w:spacing w:after="0" w:line="240" w:lineRule="auto"/>
        <w:jc w:val="both"/>
        <w:rPr>
          <w:rFonts w:ascii="Times New Roman" w:eastAsia="Times New Roman" w:hAnsi="Times New Roman" w:cs="Times New Roman"/>
          <w:sz w:val="24"/>
          <w:szCs w:val="24"/>
        </w:rPr>
      </w:pPr>
    </w:p>
    <w:p w:rsidR="006054EF" w:rsidRDefault="006054EF"/>
    <w:sectPr w:rsidR="006054EF" w:rsidSect="004D579B">
      <w:footerReference w:type="default" r:id="rId8"/>
      <w:headerReference w:type="first" r:id="rId9"/>
      <w:footerReference w:type="first" r:id="rId10"/>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A121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A121B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09524F"/>
    <w:rsid w:val="00364324"/>
    <w:rsid w:val="004306AB"/>
    <w:rsid w:val="004D579B"/>
    <w:rsid w:val="006054EF"/>
    <w:rsid w:val="007735F2"/>
    <w:rsid w:val="00835DAD"/>
    <w:rsid w:val="00930CBD"/>
    <w:rsid w:val="00A121BF"/>
    <w:rsid w:val="00A34F6B"/>
    <w:rsid w:val="00B00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36EF"/>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 w:type="paragraph" w:styleId="a4">
    <w:name w:val="Balloon Text"/>
    <w:basedOn w:val="a"/>
    <w:link w:val="a5"/>
    <w:uiPriority w:val="99"/>
    <w:semiHidden/>
    <w:unhideWhenUsed/>
    <w:rsid w:val="00B000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0042"/>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692061">
      <w:bodyDiv w:val="1"/>
      <w:marLeft w:val="0"/>
      <w:marRight w:val="0"/>
      <w:marTop w:val="0"/>
      <w:marBottom w:val="0"/>
      <w:divBdr>
        <w:top w:val="none" w:sz="0" w:space="0" w:color="auto"/>
        <w:left w:val="none" w:sz="0" w:space="0" w:color="auto"/>
        <w:bottom w:val="none" w:sz="0" w:space="0" w:color="auto"/>
        <w:right w:val="none" w:sz="0" w:space="0" w:color="auto"/>
      </w:divBdr>
    </w:div>
    <w:div w:id="1159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BE29-C023-4264-88FF-B8B1D10A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4780</Words>
  <Characters>27249</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2024-01-26T07:19:00Z</cp:lastPrinted>
  <dcterms:created xsi:type="dcterms:W3CDTF">2023-11-07T10:44:00Z</dcterms:created>
  <dcterms:modified xsi:type="dcterms:W3CDTF">2024-01-29T08:18:00Z</dcterms:modified>
</cp:coreProperties>
</file>