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0E" w:rsidRPr="00AE7350" w:rsidRDefault="00AE7350" w:rsidP="00015907">
      <w:pPr>
        <w:spacing w:after="0" w:line="240" w:lineRule="auto"/>
        <w:ind w:left="-142" w:hanging="142"/>
        <w:jc w:val="center"/>
        <w:rPr>
          <w:rFonts w:ascii="Times New Roman" w:eastAsia="Times New Roman" w:hAnsi="Times New Roman" w:cs="Times New Roman"/>
          <w:b/>
          <w:color w:val="000000" w:themeColor="text1"/>
          <w:sz w:val="24"/>
          <w:szCs w:val="24"/>
        </w:rPr>
      </w:pPr>
      <w:r w:rsidRPr="00AE7350">
        <w:rPr>
          <w:rFonts w:ascii="Times New Roman" w:eastAsia="Times New Roman" w:hAnsi="Times New Roman" w:cs="Times New Roman"/>
          <w:b/>
          <w:color w:val="000000" w:themeColor="text1"/>
          <w:sz w:val="28"/>
          <w:szCs w:val="28"/>
        </w:rPr>
        <w:t>ТЕРИТОРІАЛЬНЕ УПРАВЛІННЯ ДЕРЖАВНОГОБЮРО РОЗСЛІДУВАНЬ, РОЗТАШОВАНЕ У МІСТІ ЛЬВОВІ</w:t>
      </w:r>
    </w:p>
    <w:p w:rsidR="00AA2F0E" w:rsidRDefault="00AA2F0E">
      <w:pPr>
        <w:spacing w:after="0" w:line="240" w:lineRule="auto"/>
        <w:ind w:left="-1418"/>
        <w:jc w:val="right"/>
        <w:rPr>
          <w:rFonts w:ascii="Times New Roman" w:eastAsia="Times New Roman" w:hAnsi="Times New Roman" w:cs="Times New Roman"/>
          <w:b/>
          <w:sz w:val="24"/>
          <w:szCs w:val="24"/>
        </w:rPr>
      </w:pPr>
    </w:p>
    <w:p w:rsidR="00AA2F0E" w:rsidRDefault="00AA2F0E">
      <w:pPr>
        <w:spacing w:after="0" w:line="240" w:lineRule="auto"/>
        <w:rPr>
          <w:rFonts w:ascii="Times New Roman" w:eastAsia="Times New Roman" w:hAnsi="Times New Roman" w:cs="Times New Roman"/>
          <w:b/>
          <w:color w:val="000000"/>
          <w:sz w:val="24"/>
          <w:szCs w:val="24"/>
        </w:rPr>
      </w:pPr>
    </w:p>
    <w:p w:rsidR="00AA2F0E" w:rsidRDefault="00AA2F0E">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1369B1" w:rsidRDefault="001369B1">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Pr="00AE7350" w:rsidRDefault="00AE7350" w:rsidP="00AE7350">
      <w:pPr>
        <w:spacing w:before="240" w:after="0" w:line="240" w:lineRule="auto"/>
        <w:rPr>
          <w:rFonts w:ascii="Times New Roman" w:eastAsia="Times New Roman" w:hAnsi="Times New Roman" w:cs="Times New Roman"/>
          <w:b/>
          <w:color w:val="000000"/>
          <w:sz w:val="24"/>
          <w:szCs w:val="24"/>
        </w:rPr>
      </w:pPr>
    </w:p>
    <w:p w:rsidR="00AE7350" w:rsidRPr="00AE7350" w:rsidRDefault="00AE7350" w:rsidP="00AE7350">
      <w:pPr>
        <w:spacing w:after="0" w:line="360" w:lineRule="auto"/>
        <w:jc w:val="center"/>
        <w:rPr>
          <w:rFonts w:ascii="Times New Roman" w:eastAsia="Times New Roman" w:hAnsi="Times New Roman" w:cs="Times New Roman"/>
          <w:b/>
          <w:color w:val="000000"/>
          <w:sz w:val="28"/>
          <w:szCs w:val="28"/>
        </w:rPr>
      </w:pPr>
      <w:r w:rsidRPr="00AE7350">
        <w:rPr>
          <w:rFonts w:ascii="Times New Roman" w:eastAsia="Times New Roman" w:hAnsi="Times New Roman" w:cs="Times New Roman"/>
          <w:b/>
          <w:color w:val="000000"/>
          <w:sz w:val="28"/>
          <w:szCs w:val="28"/>
        </w:rPr>
        <w:t>ТЕНДЕРНА ДОКУМЕНТАЦІЯ</w:t>
      </w:r>
    </w:p>
    <w:p w:rsidR="00AE7350" w:rsidRPr="00AE7350" w:rsidRDefault="00AE7350" w:rsidP="00AE7350">
      <w:pPr>
        <w:spacing w:after="0" w:line="360" w:lineRule="auto"/>
        <w:jc w:val="center"/>
        <w:rPr>
          <w:rFonts w:ascii="Times New Roman" w:eastAsia="Times New Roman" w:hAnsi="Times New Roman" w:cs="Times New Roman"/>
          <w:color w:val="000000"/>
          <w:sz w:val="28"/>
          <w:szCs w:val="28"/>
        </w:rPr>
      </w:pPr>
      <w:r w:rsidRPr="00AE7350">
        <w:rPr>
          <w:rFonts w:ascii="Times New Roman" w:eastAsia="Times New Roman" w:hAnsi="Times New Roman" w:cs="Times New Roman"/>
          <w:color w:val="000000"/>
          <w:sz w:val="28"/>
          <w:szCs w:val="28"/>
        </w:rPr>
        <w:t>на закупівлю за предметом:</w:t>
      </w:r>
    </w:p>
    <w:p w:rsidR="00AE7350" w:rsidRPr="00AE7350" w:rsidRDefault="002026E6" w:rsidP="00AE7350">
      <w:pPr>
        <w:spacing w:after="0" w:line="360" w:lineRule="auto"/>
        <w:jc w:val="center"/>
        <w:rPr>
          <w:rFonts w:ascii="Times New Roman" w:eastAsia="Times New Roman" w:hAnsi="Times New Roman" w:cs="Times New Roman"/>
          <w:b/>
          <w:color w:val="000000"/>
          <w:sz w:val="28"/>
          <w:szCs w:val="28"/>
        </w:rPr>
      </w:pPr>
      <w:r w:rsidRPr="002026E6">
        <w:rPr>
          <w:rFonts w:ascii="Times New Roman" w:eastAsia="Times New Roman" w:hAnsi="Times New Roman" w:cs="Times New Roman"/>
          <w:b/>
          <w:color w:val="000000"/>
          <w:sz w:val="28"/>
          <w:szCs w:val="28"/>
        </w:rPr>
        <w:t>Електрична енергія</w:t>
      </w:r>
    </w:p>
    <w:p w:rsidR="002026E6" w:rsidRDefault="00AE7350" w:rsidP="00AE7350">
      <w:pPr>
        <w:spacing w:after="0" w:line="360" w:lineRule="auto"/>
        <w:jc w:val="center"/>
        <w:rPr>
          <w:rFonts w:ascii="Times New Roman" w:eastAsia="Times New Roman" w:hAnsi="Times New Roman" w:cs="Times New Roman"/>
          <w:b/>
          <w:color w:val="000000"/>
          <w:sz w:val="28"/>
          <w:szCs w:val="28"/>
        </w:rPr>
      </w:pPr>
      <w:r w:rsidRPr="00AE7350">
        <w:rPr>
          <w:rFonts w:ascii="Times New Roman" w:eastAsia="Times New Roman" w:hAnsi="Times New Roman" w:cs="Times New Roman"/>
          <w:b/>
          <w:color w:val="000000"/>
          <w:sz w:val="28"/>
          <w:szCs w:val="28"/>
        </w:rPr>
        <w:t xml:space="preserve">(ДК 021:2015: </w:t>
      </w:r>
      <w:r w:rsidR="002026E6" w:rsidRPr="002026E6">
        <w:rPr>
          <w:rFonts w:ascii="Times New Roman" w:eastAsia="Times New Roman" w:hAnsi="Times New Roman" w:cs="Times New Roman"/>
          <w:b/>
          <w:color w:val="000000"/>
          <w:sz w:val="28"/>
          <w:szCs w:val="28"/>
        </w:rPr>
        <w:t>09310000-5 – Електрична енергія</w:t>
      </w:r>
      <w:r w:rsidR="002026E6">
        <w:rPr>
          <w:rFonts w:ascii="Times New Roman" w:eastAsia="Times New Roman" w:hAnsi="Times New Roman" w:cs="Times New Roman"/>
          <w:b/>
          <w:color w:val="000000"/>
          <w:sz w:val="28"/>
          <w:szCs w:val="28"/>
        </w:rPr>
        <w:t>)</w:t>
      </w:r>
      <w:r w:rsidR="002026E6" w:rsidRPr="002026E6">
        <w:rPr>
          <w:rFonts w:ascii="Times New Roman" w:eastAsia="Times New Roman" w:hAnsi="Times New Roman" w:cs="Times New Roman"/>
          <w:b/>
          <w:color w:val="000000"/>
          <w:sz w:val="28"/>
          <w:szCs w:val="28"/>
        </w:rPr>
        <w:t xml:space="preserve"> </w:t>
      </w:r>
    </w:p>
    <w:p w:rsidR="00AA2F0E" w:rsidRPr="00AE7350" w:rsidRDefault="00AE7350" w:rsidP="00AE7350">
      <w:pPr>
        <w:spacing w:after="0" w:line="360" w:lineRule="auto"/>
        <w:jc w:val="center"/>
        <w:rPr>
          <w:rFonts w:ascii="Times New Roman" w:eastAsia="Times New Roman" w:hAnsi="Times New Roman" w:cs="Times New Roman"/>
          <w:sz w:val="28"/>
          <w:szCs w:val="28"/>
        </w:rPr>
      </w:pPr>
      <w:r w:rsidRPr="00AE7350">
        <w:rPr>
          <w:rFonts w:ascii="Times New Roman" w:eastAsia="Times New Roman" w:hAnsi="Times New Roman" w:cs="Times New Roman"/>
          <w:color w:val="000000"/>
          <w:sz w:val="28"/>
          <w:szCs w:val="28"/>
        </w:rPr>
        <w:t>процедура закупівлі – відкриті торги з особливостями</w:t>
      </w:r>
    </w:p>
    <w:p w:rsidR="00AA2F0E" w:rsidRDefault="00AA2F0E" w:rsidP="00AE7350">
      <w:pPr>
        <w:spacing w:after="0" w:line="360" w:lineRule="auto"/>
        <w:jc w:val="center"/>
        <w:rPr>
          <w:rFonts w:ascii="Times New Roman" w:eastAsia="Times New Roman" w:hAnsi="Times New Roman" w:cs="Times New Roman"/>
          <w:sz w:val="24"/>
          <w:szCs w:val="24"/>
        </w:rPr>
      </w:pP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Pr="001369B1" w:rsidRDefault="00000114" w:rsidP="001369B1">
      <w:pPr>
        <w:spacing w:before="24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 </w:t>
      </w:r>
      <w:bookmarkStart w:id="0" w:name="_heading=h.9wno7i7ht2af" w:colFirst="0" w:colLast="0"/>
      <w:bookmarkEnd w:id="0"/>
      <w:r w:rsidR="001369B1">
        <w:rPr>
          <w:rFonts w:ascii="Times New Roman" w:eastAsia="Times New Roman" w:hAnsi="Times New Roman" w:cs="Times New Roman"/>
          <w:color w:val="000000"/>
          <w:sz w:val="24"/>
          <w:szCs w:val="24"/>
        </w:rPr>
        <w:t>«</w:t>
      </w:r>
      <w:r w:rsidR="00AE7350" w:rsidRPr="001369B1">
        <w:rPr>
          <w:rFonts w:ascii="Times New Roman" w:hAnsi="Times New Roman" w:cs="Times New Roman"/>
          <w:b/>
          <w:sz w:val="24"/>
          <w:szCs w:val="24"/>
        </w:rPr>
        <w:t>ЗАТВЕРДЖЕНО»</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Протокол щодо прийняття рішення</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уповноваженою  особою</w:t>
      </w:r>
    </w:p>
    <w:p w:rsidR="00AE7350"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від </w:t>
      </w:r>
      <w:r w:rsidR="001369B1">
        <w:rPr>
          <w:rFonts w:ascii="Times New Roman" w:hAnsi="Times New Roman" w:cs="Times New Roman"/>
          <w:sz w:val="24"/>
          <w:szCs w:val="24"/>
        </w:rPr>
        <w:t>1</w:t>
      </w:r>
      <w:r w:rsidR="002026E6">
        <w:rPr>
          <w:rFonts w:ascii="Times New Roman" w:hAnsi="Times New Roman" w:cs="Times New Roman"/>
          <w:sz w:val="24"/>
          <w:szCs w:val="24"/>
        </w:rPr>
        <w:t>2</w:t>
      </w:r>
      <w:r w:rsidRPr="001369B1">
        <w:rPr>
          <w:rFonts w:ascii="Times New Roman" w:hAnsi="Times New Roman" w:cs="Times New Roman"/>
          <w:sz w:val="24"/>
          <w:szCs w:val="24"/>
        </w:rPr>
        <w:t xml:space="preserve"> </w:t>
      </w:r>
      <w:r w:rsidR="001369B1">
        <w:rPr>
          <w:rFonts w:ascii="Times New Roman" w:hAnsi="Times New Roman" w:cs="Times New Roman"/>
          <w:sz w:val="24"/>
          <w:szCs w:val="24"/>
        </w:rPr>
        <w:t>січ</w:t>
      </w:r>
      <w:r w:rsidRPr="001369B1">
        <w:rPr>
          <w:rFonts w:ascii="Times New Roman" w:hAnsi="Times New Roman" w:cs="Times New Roman"/>
          <w:sz w:val="24"/>
          <w:szCs w:val="24"/>
        </w:rPr>
        <w:t>ня 202</w:t>
      </w:r>
      <w:r w:rsidR="001369B1">
        <w:rPr>
          <w:rFonts w:ascii="Times New Roman" w:hAnsi="Times New Roman" w:cs="Times New Roman"/>
          <w:sz w:val="24"/>
          <w:szCs w:val="24"/>
        </w:rPr>
        <w:t>4</w:t>
      </w:r>
      <w:r w:rsidRPr="001369B1">
        <w:rPr>
          <w:rFonts w:ascii="Times New Roman" w:hAnsi="Times New Roman" w:cs="Times New Roman"/>
          <w:sz w:val="24"/>
          <w:szCs w:val="24"/>
        </w:rPr>
        <w:t xml:space="preserve"> року № </w:t>
      </w:r>
      <w:r w:rsidR="002026E6">
        <w:rPr>
          <w:rFonts w:ascii="Times New Roman" w:hAnsi="Times New Roman" w:cs="Times New Roman"/>
          <w:sz w:val="24"/>
          <w:szCs w:val="24"/>
        </w:rPr>
        <w:t>3</w:t>
      </w:r>
    </w:p>
    <w:p w:rsidR="001369B1" w:rsidRPr="001369B1" w:rsidRDefault="001369B1" w:rsidP="001369B1">
      <w:pPr>
        <w:spacing w:after="0"/>
        <w:rPr>
          <w:rFonts w:ascii="Times New Roman" w:hAnsi="Times New Roman" w:cs="Times New Roman"/>
          <w:sz w:val="24"/>
          <w:szCs w:val="24"/>
        </w:rPr>
      </w:pP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Уповноважена особа </w:t>
      </w:r>
      <w:r w:rsidRPr="001369B1">
        <w:rPr>
          <w:rFonts w:ascii="Times New Roman" w:hAnsi="Times New Roman" w:cs="Times New Roman"/>
          <w:sz w:val="24"/>
          <w:szCs w:val="24"/>
        </w:rPr>
        <w:br/>
        <w:t>Територіального управління</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Державного бюро розслідувань, </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розташованого у місті Львові</w:t>
      </w:r>
    </w:p>
    <w:p w:rsidR="00AE7350" w:rsidRPr="001369B1" w:rsidRDefault="00AE7350" w:rsidP="00AE7350">
      <w:pPr>
        <w:spacing w:before="240" w:after="240"/>
        <w:rPr>
          <w:rFonts w:ascii="Times New Roman" w:hAnsi="Times New Roman" w:cs="Times New Roman"/>
          <w:sz w:val="24"/>
          <w:szCs w:val="24"/>
        </w:rPr>
      </w:pPr>
      <w:r w:rsidRPr="001369B1">
        <w:rPr>
          <w:rFonts w:ascii="Times New Roman" w:hAnsi="Times New Roman" w:cs="Times New Roman"/>
          <w:sz w:val="24"/>
          <w:szCs w:val="24"/>
        </w:rPr>
        <w:t>__________________ Г.Б. Дячок</w:t>
      </w:r>
    </w:p>
    <w:p w:rsidR="00AE7350" w:rsidRPr="00AE7350" w:rsidRDefault="00AE7350" w:rsidP="00AE7350">
      <w:pPr>
        <w:outlineLvl w:val="0"/>
        <w:rPr>
          <w:rFonts w:ascii="Times New Roman" w:hAnsi="Times New Roman" w:cs="Times New Roman"/>
          <w:sz w:val="26"/>
        </w:rPr>
      </w:pPr>
    </w:p>
    <w:p w:rsidR="00AE7350" w:rsidRPr="00AE7350" w:rsidRDefault="00AE7350" w:rsidP="00AE7350">
      <w:pPr>
        <w:outlineLvl w:val="0"/>
        <w:rPr>
          <w:rFonts w:ascii="Times New Roman" w:hAnsi="Times New Roman" w:cs="Times New Roman"/>
          <w:sz w:val="26"/>
        </w:rPr>
      </w:pPr>
    </w:p>
    <w:p w:rsidR="00AE7350" w:rsidRPr="00AE7350" w:rsidRDefault="00AE7350" w:rsidP="00AE7350">
      <w:pPr>
        <w:outlineLvl w:val="0"/>
        <w:rPr>
          <w:rFonts w:ascii="Times New Roman" w:hAnsi="Times New Roman" w:cs="Times New Roman"/>
          <w:sz w:val="26"/>
        </w:rPr>
      </w:pPr>
    </w:p>
    <w:p w:rsidR="00AE7350" w:rsidRDefault="00AE7350" w:rsidP="00AE7350">
      <w:pPr>
        <w:outlineLvl w:val="0"/>
        <w:rPr>
          <w:rFonts w:ascii="Times New Roman" w:hAnsi="Times New Roman" w:cs="Times New Roman"/>
          <w:sz w:val="26"/>
        </w:rPr>
      </w:pPr>
    </w:p>
    <w:p w:rsidR="001369B1" w:rsidRPr="00AE7350" w:rsidRDefault="001369B1" w:rsidP="00AE7350">
      <w:pPr>
        <w:outlineLvl w:val="0"/>
        <w:rPr>
          <w:rFonts w:ascii="Times New Roman" w:hAnsi="Times New Roman" w:cs="Times New Roman"/>
          <w:sz w:val="26"/>
        </w:rPr>
      </w:pPr>
    </w:p>
    <w:p w:rsidR="00AE7350" w:rsidRPr="001369B1" w:rsidRDefault="00AE7350" w:rsidP="00AE7350">
      <w:pPr>
        <w:jc w:val="center"/>
        <w:outlineLvl w:val="0"/>
        <w:rPr>
          <w:rFonts w:ascii="Times New Roman" w:hAnsi="Times New Roman" w:cs="Times New Roman"/>
          <w:b/>
          <w:bCs/>
          <w:sz w:val="28"/>
          <w:szCs w:val="28"/>
        </w:rPr>
      </w:pPr>
      <w:r w:rsidRPr="001369B1">
        <w:rPr>
          <w:rFonts w:ascii="Times New Roman" w:hAnsi="Times New Roman" w:cs="Times New Roman"/>
          <w:b/>
          <w:bCs/>
          <w:sz w:val="28"/>
          <w:szCs w:val="28"/>
        </w:rPr>
        <w:t>м. Львів-202</w:t>
      </w:r>
      <w:r w:rsidR="001369B1">
        <w:rPr>
          <w:rFonts w:ascii="Times New Roman" w:hAnsi="Times New Roman" w:cs="Times New Roman"/>
          <w:b/>
          <w:bCs/>
          <w:sz w:val="28"/>
          <w:szCs w:val="28"/>
        </w:rPr>
        <w:t>4</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A2F0E">
        <w:trPr>
          <w:trHeight w:val="416"/>
          <w:jc w:val="center"/>
        </w:trPr>
        <w:tc>
          <w:tcPr>
            <w:tcW w:w="70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A2F0E" w:rsidRDefault="000001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2F0E">
        <w:trPr>
          <w:trHeight w:val="411"/>
          <w:jc w:val="center"/>
        </w:trPr>
        <w:tc>
          <w:tcPr>
            <w:tcW w:w="70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2F0E">
        <w:trPr>
          <w:trHeight w:val="1119"/>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188E" w:rsidRDefault="0000011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0034188E" w:rsidRPr="0034188E">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34188E" w:rsidRPr="0034188E">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34188E" w:rsidRPr="0034188E">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r w:rsidR="0034188E">
              <w:rPr>
                <w:rFonts w:ascii="Times New Roman" w:eastAsia="Times New Roman" w:hAnsi="Times New Roman" w:cs="Times New Roman"/>
                <w:sz w:val="24"/>
                <w:szCs w:val="24"/>
              </w:rPr>
              <w:t>.</w:t>
            </w:r>
          </w:p>
          <w:p w:rsidR="00AA2F0E" w:rsidRDefault="000001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AA2F0E">
        <w:trPr>
          <w:trHeight w:val="61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A2F0E" w:rsidRDefault="000001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A2F0E">
        <w:trPr>
          <w:trHeight w:val="28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A2F0E" w:rsidRPr="001369B1" w:rsidRDefault="001369B1">
            <w:pPr>
              <w:jc w:val="both"/>
              <w:rPr>
                <w:rFonts w:ascii="Times New Roman" w:eastAsia="Times New Roman" w:hAnsi="Times New Roman" w:cs="Times New Roman"/>
                <w:i/>
                <w:sz w:val="24"/>
                <w:szCs w:val="24"/>
              </w:rPr>
            </w:pPr>
            <w:r w:rsidRPr="001369B1">
              <w:rPr>
                <w:rFonts w:ascii="Times New Roman" w:hAnsi="Times New Roman" w:cs="Times New Roman"/>
              </w:rPr>
              <w:t>Територіальне управління Державного бюро розслідувань, розташоване у місті Львові</w:t>
            </w:r>
          </w:p>
        </w:tc>
      </w:tr>
      <w:tr w:rsidR="00AA2F0E">
        <w:trPr>
          <w:trHeight w:val="510"/>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A2F0E" w:rsidRPr="006A3D26" w:rsidRDefault="001369B1">
            <w:pPr>
              <w:jc w:val="both"/>
              <w:rPr>
                <w:rFonts w:ascii="Times New Roman" w:eastAsia="Times New Roman" w:hAnsi="Times New Roman" w:cs="Times New Roman"/>
                <w:sz w:val="24"/>
                <w:szCs w:val="24"/>
                <w:highlight w:val="cyan"/>
              </w:rPr>
            </w:pPr>
            <w:r w:rsidRPr="006A3D26">
              <w:rPr>
                <w:rFonts w:ascii="Times New Roman" w:hAnsi="Times New Roman" w:cs="Times New Roman"/>
              </w:rPr>
              <w:t>вул. Кривоноса, 6, м. Львів, 79008.</w:t>
            </w:r>
          </w:p>
        </w:tc>
      </w:tr>
      <w:tr w:rsidR="00AA2F0E">
        <w:trPr>
          <w:trHeight w:val="1119"/>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A3D26" w:rsidRDefault="006A3D26">
            <w:pPr>
              <w:jc w:val="both"/>
              <w:rPr>
                <w:rFonts w:ascii="Times New Roman" w:hAnsi="Times New Roman" w:cs="Times New Roman"/>
              </w:rPr>
            </w:pPr>
            <w:r w:rsidRPr="006A3D26">
              <w:rPr>
                <w:rFonts w:ascii="Times New Roman" w:hAnsi="Times New Roman" w:cs="Times New Roman"/>
              </w:rPr>
              <w:t>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головного спеціаліста відділу матеріально-технічного забезпечення Дячок Галини Богданівни, тел.:0982647508;</w:t>
            </w:r>
          </w:p>
          <w:p w:rsidR="00AA2F0E" w:rsidRPr="006A3D26" w:rsidRDefault="006A3D26">
            <w:pPr>
              <w:jc w:val="both"/>
              <w:rPr>
                <w:rFonts w:ascii="Times New Roman" w:eastAsia="Times New Roman" w:hAnsi="Times New Roman" w:cs="Times New Roman"/>
                <w:sz w:val="24"/>
                <w:szCs w:val="24"/>
                <w:highlight w:val="cyan"/>
              </w:rPr>
            </w:pPr>
            <w:r w:rsidRPr="006A3D26">
              <w:rPr>
                <w:rFonts w:ascii="Times New Roman" w:hAnsi="Times New Roman" w:cs="Times New Roman"/>
              </w:rPr>
              <w:t>e-</w:t>
            </w:r>
            <w:proofErr w:type="spellStart"/>
            <w:r w:rsidRPr="006A3D26">
              <w:rPr>
                <w:rFonts w:ascii="Times New Roman" w:hAnsi="Times New Roman" w:cs="Times New Roman"/>
              </w:rPr>
              <w:t>mail</w:t>
            </w:r>
            <w:proofErr w:type="spellEnd"/>
            <w:r w:rsidRPr="006A3D26">
              <w:rPr>
                <w:rFonts w:ascii="Times New Roman" w:hAnsi="Times New Roman" w:cs="Times New Roman"/>
              </w:rPr>
              <w:t xml:space="preserve">: </w:t>
            </w:r>
            <w:proofErr w:type="spellStart"/>
            <w:r w:rsidRPr="006A3D26">
              <w:rPr>
                <w:rFonts w:ascii="Times New Roman" w:hAnsi="Times New Roman" w:cs="Times New Roman"/>
                <w:lang w:val="en-US"/>
              </w:rPr>
              <w:t>smtz</w:t>
            </w:r>
            <w:proofErr w:type="spellEnd"/>
            <w:r w:rsidRPr="006A3D26">
              <w:rPr>
                <w:rFonts w:ascii="Times New Roman" w:hAnsi="Times New Roman" w:cs="Times New Roman"/>
              </w:rPr>
              <w:t>@</w:t>
            </w:r>
            <w:r w:rsidRPr="006A3D26">
              <w:rPr>
                <w:rFonts w:ascii="Times New Roman" w:hAnsi="Times New Roman" w:cs="Times New Roman"/>
                <w:lang w:val="en-US"/>
              </w:rPr>
              <w:t>lv</w:t>
            </w:r>
            <w:r w:rsidRPr="006A3D26">
              <w:rPr>
                <w:rFonts w:ascii="Times New Roman" w:hAnsi="Times New Roman" w:cs="Times New Roman"/>
              </w:rPr>
              <w:t>.</w:t>
            </w:r>
            <w:proofErr w:type="spellStart"/>
            <w:r w:rsidRPr="006A3D26">
              <w:rPr>
                <w:rFonts w:ascii="Times New Roman" w:hAnsi="Times New Roman" w:cs="Times New Roman"/>
                <w:lang w:val="en-US"/>
              </w:rPr>
              <w:t>dbr</w:t>
            </w:r>
            <w:proofErr w:type="spellEnd"/>
            <w:r w:rsidRPr="006A3D26">
              <w:rPr>
                <w:rFonts w:ascii="Times New Roman" w:hAnsi="Times New Roman" w:cs="Times New Roman"/>
              </w:rPr>
              <w:t>.</w:t>
            </w:r>
            <w:r w:rsidRPr="006A3D26">
              <w:rPr>
                <w:rFonts w:ascii="Times New Roman" w:hAnsi="Times New Roman" w:cs="Times New Roman"/>
                <w:lang w:val="en-US"/>
              </w:rPr>
              <w:t>gov</w:t>
            </w:r>
            <w:r w:rsidRPr="006A3D26">
              <w:rPr>
                <w:rFonts w:ascii="Times New Roman" w:hAnsi="Times New Roman" w:cs="Times New Roman"/>
              </w:rPr>
              <w:t>.</w:t>
            </w:r>
            <w:proofErr w:type="spellStart"/>
            <w:r w:rsidRPr="006A3D26">
              <w:rPr>
                <w:rFonts w:ascii="Times New Roman" w:hAnsi="Times New Roman" w:cs="Times New Roman"/>
              </w:rPr>
              <w:t>ua</w:t>
            </w:r>
            <w:proofErr w:type="spellEnd"/>
          </w:p>
        </w:tc>
      </w:tr>
      <w:tr w:rsidR="00AA2F0E">
        <w:trPr>
          <w:trHeight w:val="1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A2F0E" w:rsidRPr="006A3D26" w:rsidRDefault="006A3D26">
            <w:pPr>
              <w:jc w:val="both"/>
              <w:rPr>
                <w:rFonts w:ascii="Times New Roman" w:eastAsia="Times New Roman" w:hAnsi="Times New Roman" w:cs="Times New Roman"/>
                <w:color w:val="4A86E8"/>
                <w:sz w:val="24"/>
                <w:szCs w:val="24"/>
              </w:rPr>
            </w:pPr>
            <w:r w:rsidRPr="006A3D26">
              <w:rPr>
                <w:rFonts w:ascii="Times New Roman" w:hAnsi="Times New Roman" w:cs="Times New Roman"/>
              </w:rPr>
              <w:t>Відкриті торги з особливостями.</w:t>
            </w:r>
          </w:p>
        </w:tc>
      </w:tr>
      <w:tr w:rsidR="00AA2F0E">
        <w:trPr>
          <w:trHeight w:val="240"/>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A2F0E" w:rsidRDefault="000001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A2F0E">
        <w:trPr>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A0C0A" w:rsidRPr="001A0C0A" w:rsidRDefault="001A0C0A" w:rsidP="001A0C0A">
            <w:pPr>
              <w:tabs>
                <w:tab w:val="left" w:pos="426"/>
                <w:tab w:val="left" w:pos="567"/>
              </w:tabs>
              <w:jc w:val="both"/>
              <w:rPr>
                <w:rFonts w:ascii="Times New Roman" w:eastAsia="Times New Roman" w:hAnsi="Times New Roman" w:cs="Times New Roman"/>
                <w:b/>
                <w:sz w:val="24"/>
                <w:szCs w:val="24"/>
              </w:rPr>
            </w:pPr>
            <w:bookmarkStart w:id="1" w:name="_heading=h.1fob9te" w:colFirst="0" w:colLast="0"/>
            <w:bookmarkEnd w:id="1"/>
            <w:r w:rsidRPr="001A0C0A">
              <w:rPr>
                <w:rFonts w:ascii="Times New Roman" w:eastAsia="Times New Roman" w:hAnsi="Times New Roman" w:cs="Times New Roman"/>
                <w:b/>
                <w:sz w:val="24"/>
                <w:szCs w:val="24"/>
              </w:rPr>
              <w:t>Електрична енергія</w:t>
            </w:r>
          </w:p>
          <w:p w:rsidR="00AA2F0E" w:rsidRDefault="001A0C0A" w:rsidP="001A0C0A">
            <w:pPr>
              <w:tabs>
                <w:tab w:val="left" w:pos="426"/>
                <w:tab w:val="left" w:pos="567"/>
              </w:tabs>
              <w:jc w:val="both"/>
              <w:rPr>
                <w:rFonts w:ascii="Times New Roman" w:eastAsia="Times New Roman" w:hAnsi="Times New Roman" w:cs="Times New Roman"/>
                <w:b/>
                <w:color w:val="000000"/>
                <w:sz w:val="24"/>
                <w:szCs w:val="24"/>
                <w:highlight w:val="white"/>
              </w:rPr>
            </w:pPr>
            <w:r w:rsidRPr="001A0C0A">
              <w:rPr>
                <w:rFonts w:ascii="Times New Roman" w:eastAsia="Times New Roman" w:hAnsi="Times New Roman" w:cs="Times New Roman"/>
                <w:b/>
                <w:sz w:val="24"/>
                <w:szCs w:val="24"/>
              </w:rPr>
              <w:t>(ДК 021:2015: 09310000-5 – Електрична енергія)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A2F0E" w:rsidRDefault="000001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A2F0E" w:rsidRDefault="00AA2F0E">
            <w:pPr>
              <w:widowControl w:val="0"/>
              <w:ind w:right="120"/>
              <w:jc w:val="both"/>
              <w:rPr>
                <w:rFonts w:ascii="Times New Roman" w:eastAsia="Times New Roman" w:hAnsi="Times New Roman" w:cs="Times New Roman"/>
                <w:color w:val="000000"/>
                <w:sz w:val="24"/>
                <w:szCs w:val="24"/>
              </w:rPr>
            </w:pP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A2F0E" w:rsidRDefault="00AA2F0E">
            <w:pPr>
              <w:widowControl w:val="0"/>
              <w:ind w:right="120"/>
              <w:jc w:val="both"/>
              <w:rPr>
                <w:rFonts w:ascii="Times New Roman" w:eastAsia="Times New Roman" w:hAnsi="Times New Roman" w:cs="Times New Roman"/>
                <w:color w:val="000000"/>
                <w:sz w:val="24"/>
                <w:szCs w:val="24"/>
                <w:highlight w:val="magenta"/>
              </w:rPr>
            </w:pPr>
          </w:p>
          <w:p w:rsidR="00AA2F0E" w:rsidRDefault="00AA2F0E" w:rsidP="002139F2">
            <w:pPr>
              <w:widowControl w:val="0"/>
              <w:ind w:right="120"/>
              <w:jc w:val="both"/>
              <w:rPr>
                <w:rFonts w:ascii="Times New Roman" w:eastAsia="Times New Roman" w:hAnsi="Times New Roman" w:cs="Times New Roman"/>
                <w:i/>
                <w:color w:val="FF0000"/>
                <w:sz w:val="24"/>
                <w:szCs w:val="24"/>
                <w:highlight w:val="yellow"/>
              </w:rPr>
            </w:pPr>
          </w:p>
        </w:tc>
      </w:tr>
      <w:tr w:rsidR="00AA2F0E">
        <w:trPr>
          <w:trHeight w:val="930"/>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A2F0E" w:rsidRPr="002139F2" w:rsidRDefault="00000114">
            <w:pPr>
              <w:widowControl w:val="0"/>
              <w:rPr>
                <w:rFonts w:ascii="Times New Roman" w:eastAsia="Times New Roman" w:hAnsi="Times New Roman" w:cs="Times New Roman"/>
                <w:color w:val="000000"/>
                <w:sz w:val="24"/>
                <w:szCs w:val="24"/>
              </w:rPr>
            </w:pPr>
            <w:r w:rsidRPr="002139F2">
              <w:rPr>
                <w:rFonts w:ascii="Times New Roman" w:eastAsia="Times New Roman" w:hAnsi="Times New Roman" w:cs="Times New Roman"/>
                <w:color w:val="000000"/>
                <w:sz w:val="24"/>
                <w:szCs w:val="24"/>
              </w:rPr>
              <w:t xml:space="preserve">кількість товару та місце його поставки </w:t>
            </w:r>
          </w:p>
          <w:p w:rsidR="00AA2F0E" w:rsidRDefault="00AA2F0E">
            <w:pPr>
              <w:widowControl w:val="0"/>
              <w:rPr>
                <w:rFonts w:ascii="Times New Roman" w:eastAsia="Times New Roman" w:hAnsi="Times New Roman" w:cs="Times New Roman"/>
                <w:color w:val="000000"/>
                <w:sz w:val="24"/>
                <w:szCs w:val="24"/>
                <w:highlight w:val="yellow"/>
              </w:rPr>
            </w:pPr>
          </w:p>
        </w:tc>
        <w:tc>
          <w:tcPr>
            <w:tcW w:w="6420" w:type="dxa"/>
          </w:tcPr>
          <w:p w:rsidR="002139F2" w:rsidRDefault="002139F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E90996">
              <w:rPr>
                <w:rFonts w:ascii="Times New Roman" w:eastAsia="Times New Roman" w:hAnsi="Times New Roman" w:cs="Times New Roman"/>
                <w:color w:val="000000"/>
                <w:sz w:val="24"/>
                <w:szCs w:val="24"/>
                <w:lang w:val="en-US"/>
              </w:rPr>
              <w:t>1</w:t>
            </w:r>
            <w:r w:rsidR="002C3FAB">
              <w:rPr>
                <w:rFonts w:ascii="Times New Roman" w:eastAsia="Times New Roman" w:hAnsi="Times New Roman" w:cs="Times New Roman"/>
                <w:color w:val="000000"/>
                <w:sz w:val="24"/>
                <w:szCs w:val="24"/>
              </w:rPr>
              <w:t>9</w:t>
            </w:r>
            <w:r w:rsidR="003B5C0E">
              <w:rPr>
                <w:rFonts w:ascii="Times New Roman" w:eastAsia="Times New Roman" w:hAnsi="Times New Roman" w:cs="Times New Roman"/>
                <w:color w:val="000000"/>
                <w:sz w:val="24"/>
                <w:szCs w:val="24"/>
                <w:lang w:val="en-US"/>
              </w:rPr>
              <w:t>000</w:t>
            </w:r>
            <w:r w:rsidR="002C3FAB">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w:t>
            </w:r>
            <w:r w:rsidR="003B5C0E">
              <w:rPr>
                <w:rFonts w:ascii="Times New Roman" w:eastAsia="Times New Roman" w:hAnsi="Times New Roman" w:cs="Times New Roman"/>
                <w:sz w:val="24"/>
                <w:szCs w:val="24"/>
              </w:rPr>
              <w:t>кВт*год</w:t>
            </w:r>
          </w:p>
          <w:p w:rsidR="00AA2F0E" w:rsidRPr="002139F2" w:rsidRDefault="00000114">
            <w:pPr>
              <w:widowControl w:val="0"/>
              <w:ind w:right="120"/>
              <w:jc w:val="both"/>
              <w:rPr>
                <w:rFonts w:ascii="Times New Roman" w:eastAsia="Times New Roman" w:hAnsi="Times New Roman" w:cs="Times New Roman"/>
                <w:i/>
                <w:color w:val="4A86E8"/>
                <w:sz w:val="20"/>
                <w:szCs w:val="20"/>
              </w:rPr>
            </w:pPr>
            <w:r w:rsidRPr="002139F2">
              <w:rPr>
                <w:rFonts w:ascii="Times New Roman" w:eastAsia="Times New Roman" w:hAnsi="Times New Roman" w:cs="Times New Roman"/>
                <w:color w:val="000000"/>
                <w:sz w:val="24"/>
                <w:szCs w:val="24"/>
              </w:rPr>
              <w:t xml:space="preserve">Місце поставки товарів: </w:t>
            </w:r>
            <w:r w:rsidR="002139F2" w:rsidRPr="002139F2">
              <w:rPr>
                <w:rFonts w:ascii="Times New Roman" w:eastAsia="Times New Roman" w:hAnsi="Times New Roman" w:cs="Times New Roman"/>
                <w:color w:val="000000" w:themeColor="text1"/>
                <w:sz w:val="24"/>
                <w:szCs w:val="24"/>
              </w:rPr>
              <w:t>м. Ужгород, вул. Сонячна, 26</w:t>
            </w:r>
          </w:p>
        </w:tc>
      </w:tr>
      <w:tr w:rsidR="00AA2F0E">
        <w:trPr>
          <w:trHeight w:val="645"/>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A2F0E" w:rsidRPr="002139F2" w:rsidRDefault="00000114">
            <w:pPr>
              <w:widowControl w:val="0"/>
              <w:rPr>
                <w:rFonts w:ascii="Times New Roman" w:eastAsia="Times New Roman" w:hAnsi="Times New Roman" w:cs="Times New Roman"/>
                <w:sz w:val="24"/>
                <w:szCs w:val="24"/>
              </w:rPr>
            </w:pPr>
            <w:r w:rsidRPr="002139F2">
              <w:rPr>
                <w:rFonts w:ascii="Times New Roman" w:eastAsia="Times New Roman" w:hAnsi="Times New Roman" w:cs="Times New Roman"/>
                <w:color w:val="000000"/>
                <w:sz w:val="24"/>
                <w:szCs w:val="24"/>
              </w:rPr>
              <w:t xml:space="preserve">до  </w:t>
            </w:r>
            <w:r w:rsidR="003B5C0E">
              <w:rPr>
                <w:rFonts w:ascii="Times New Roman" w:eastAsia="Times New Roman" w:hAnsi="Times New Roman" w:cs="Times New Roman"/>
                <w:color w:val="000000"/>
                <w:sz w:val="24"/>
                <w:szCs w:val="24"/>
                <w:lang w:val="en-US"/>
              </w:rPr>
              <w:t xml:space="preserve">31 </w:t>
            </w:r>
            <w:r w:rsidR="003B5C0E">
              <w:rPr>
                <w:rFonts w:ascii="Times New Roman" w:eastAsia="Times New Roman" w:hAnsi="Times New Roman" w:cs="Times New Roman"/>
                <w:color w:val="000000"/>
                <w:sz w:val="24"/>
                <w:szCs w:val="24"/>
              </w:rPr>
              <w:t>груд</w:t>
            </w:r>
            <w:r w:rsidR="002139F2">
              <w:rPr>
                <w:rFonts w:ascii="Times New Roman" w:eastAsia="Times New Roman" w:hAnsi="Times New Roman" w:cs="Times New Roman"/>
                <w:color w:val="000000"/>
                <w:sz w:val="24"/>
                <w:szCs w:val="24"/>
              </w:rPr>
              <w:t>ня</w:t>
            </w:r>
            <w:r w:rsidRPr="002139F2">
              <w:rPr>
                <w:rFonts w:ascii="Times New Roman" w:eastAsia="Times New Roman" w:hAnsi="Times New Roman" w:cs="Times New Roman"/>
                <w:color w:val="000000"/>
                <w:sz w:val="24"/>
                <w:szCs w:val="24"/>
              </w:rPr>
              <w:t xml:space="preserve">  20</w:t>
            </w:r>
            <w:r w:rsidR="002139F2">
              <w:rPr>
                <w:rFonts w:ascii="Times New Roman" w:eastAsia="Times New Roman" w:hAnsi="Times New Roman" w:cs="Times New Roman"/>
                <w:color w:val="000000"/>
                <w:sz w:val="24"/>
                <w:szCs w:val="24"/>
              </w:rPr>
              <w:t>24</w:t>
            </w:r>
            <w:r w:rsidRPr="002139F2">
              <w:rPr>
                <w:rFonts w:ascii="Times New Roman" w:eastAsia="Times New Roman" w:hAnsi="Times New Roman" w:cs="Times New Roman"/>
                <w:color w:val="000000"/>
                <w:sz w:val="24"/>
                <w:szCs w:val="24"/>
              </w:rPr>
              <w:t xml:space="preserve"> року включно </w:t>
            </w:r>
          </w:p>
        </w:tc>
      </w:tr>
      <w:tr w:rsidR="00AA2F0E">
        <w:trPr>
          <w:trHeight w:val="84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A2F0E" w:rsidRDefault="000001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A2F0E" w:rsidRDefault="000001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2F0E" w:rsidRDefault="000001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2F0E">
        <w:trPr>
          <w:trHeight w:val="501"/>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2F0E">
        <w:trPr>
          <w:trHeight w:val="1975"/>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A2F0E" w:rsidRDefault="000001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AA2F0E">
        <w:trPr>
          <w:trHeight w:val="69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A2F0E" w:rsidRDefault="0000011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A2F0E">
        <w:trPr>
          <w:trHeight w:val="480"/>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A2F0E" w:rsidTr="00475FDF">
        <w:trPr>
          <w:trHeight w:val="12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AA2F0E" w:rsidRDefault="0000011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2F0E" w:rsidRDefault="0000011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A2F0E" w:rsidRPr="002139F2" w:rsidRDefault="00000114">
            <w:pPr>
              <w:widowControl w:val="0"/>
              <w:jc w:val="both"/>
              <w:rPr>
                <w:rFonts w:ascii="Times New Roman" w:eastAsia="Times New Roman" w:hAnsi="Times New Roman" w:cs="Times New Roman"/>
                <w:b/>
                <w:sz w:val="24"/>
                <w:szCs w:val="24"/>
              </w:rPr>
            </w:pPr>
            <w:r w:rsidRPr="002139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A2F0E" w:rsidRDefault="000001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2F0E" w:rsidRDefault="000001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A2F0E" w:rsidRDefault="0000011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2F0E" w:rsidRDefault="0000011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A2F0E" w:rsidRDefault="000001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A2F0E" w:rsidRPr="00475FDF" w:rsidRDefault="000001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75FDF">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475FDF">
              <w:rPr>
                <w:rFonts w:ascii="Times New Roman" w:eastAsia="Times New Roman" w:hAnsi="Times New Roman" w:cs="Times New Roman"/>
                <w:b/>
                <w:sz w:val="24"/>
                <w:szCs w:val="24"/>
              </w:rPr>
              <w:t>сом (УЕП)</w:t>
            </w:r>
            <w:r w:rsidRPr="00475FDF">
              <w:rPr>
                <w:rFonts w:ascii="Times New Roman" w:eastAsia="Times New Roman" w:hAnsi="Times New Roman" w:cs="Times New Roman"/>
                <w:b/>
                <w:color w:val="000000"/>
                <w:sz w:val="24"/>
                <w:szCs w:val="24"/>
              </w:rPr>
              <w:t>;</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Винятки:</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2F0E" w:rsidRPr="00475FDF" w:rsidRDefault="00475F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000114" w:rsidRPr="00475FDF">
              <w:rPr>
                <w:rFonts w:ascii="Times New Roman" w:eastAsia="Times New Roman" w:hAnsi="Times New Roman" w:cs="Times New Roman"/>
                <w:b/>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2F0E" w:rsidRPr="00475FDF" w:rsidRDefault="00000114">
            <w:pPr>
              <w:widowControl w:val="0"/>
              <w:ind w:left="40" w:hanging="20"/>
              <w:jc w:val="both"/>
              <w:rPr>
                <w:rFonts w:ascii="Times New Roman" w:eastAsia="Times New Roman" w:hAnsi="Times New Roman" w:cs="Times New Roman"/>
                <w:b/>
                <w:sz w:val="24"/>
                <w:szCs w:val="24"/>
              </w:rPr>
            </w:pPr>
            <w:r w:rsidRPr="00475FD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5FDF">
              <w:rPr>
                <w:rFonts w:ascii="Times New Roman" w:eastAsia="Times New Roman" w:hAnsi="Times New Roman" w:cs="Times New Roman"/>
                <w:b/>
                <w:color w:val="000000"/>
                <w:sz w:val="24"/>
                <w:szCs w:val="24"/>
              </w:rPr>
              <w:t>закупівель</w:t>
            </w:r>
            <w:proofErr w:type="spellEnd"/>
            <w:r w:rsidRPr="00475FDF">
              <w:rPr>
                <w:rFonts w:ascii="Times New Roman" w:eastAsia="Times New Roman" w:hAnsi="Times New Roman" w:cs="Times New Roman"/>
                <w:b/>
                <w:color w:val="000000"/>
                <w:sz w:val="24"/>
                <w:szCs w:val="24"/>
              </w:rPr>
              <w:t xml:space="preserve"> </w:t>
            </w:r>
            <w:r w:rsidRPr="00475FD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2F0E" w:rsidRDefault="00000114">
            <w:pPr>
              <w:widowControl w:val="0"/>
              <w:ind w:left="40" w:hanging="20"/>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75FDF">
              <w:rPr>
                <w:rFonts w:ascii="Times New Roman" w:eastAsia="Times New Roman" w:hAnsi="Times New Roman" w:cs="Times New Roman"/>
                <w:b/>
                <w:color w:val="000000"/>
                <w:sz w:val="24"/>
                <w:szCs w:val="24"/>
              </w:rPr>
              <w:t>засвідчувального</w:t>
            </w:r>
            <w:proofErr w:type="spellEnd"/>
            <w:r w:rsidRPr="00475FD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A2F0E" w:rsidRDefault="0000011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A2F0E" w:rsidRPr="00475FDF" w:rsidRDefault="0000011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A2F0E">
        <w:trPr>
          <w:trHeight w:val="913"/>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A2F0E" w:rsidRDefault="0000011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A2F0E" w:rsidRPr="00475FDF" w:rsidRDefault="00000114">
            <w:pPr>
              <w:widowControl w:val="0"/>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Забезпечення тендерної пропозиції  не вимагається.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A2F0E" w:rsidRPr="00475FDF" w:rsidRDefault="0000011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Не передбачається.</w:t>
            </w:r>
          </w:p>
        </w:tc>
      </w:tr>
      <w:tr w:rsidR="00AA2F0E">
        <w:trPr>
          <w:trHeight w:val="560"/>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75FDF">
              <w:rPr>
                <w:rFonts w:ascii="Times New Roman" w:eastAsia="Times New Roman" w:hAnsi="Times New Roman" w:cs="Times New Roman"/>
                <w:b/>
                <w:i/>
                <w:sz w:val="24"/>
                <w:szCs w:val="24"/>
                <w:u w:val="single"/>
              </w:rPr>
              <w:t xml:space="preserve">протягом </w:t>
            </w:r>
            <w:r w:rsidR="00475FDF" w:rsidRPr="00475FDF">
              <w:rPr>
                <w:rFonts w:ascii="Times New Roman" w:eastAsia="Times New Roman" w:hAnsi="Times New Roman" w:cs="Times New Roman"/>
                <w:b/>
                <w:i/>
                <w:sz w:val="24"/>
                <w:szCs w:val="24"/>
                <w:u w:val="single"/>
              </w:rPr>
              <w:t>90</w:t>
            </w:r>
            <w:r w:rsidRPr="00475FDF">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2F0E" w:rsidRDefault="000001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2F0E" w:rsidRDefault="0000011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2F0E" w:rsidRPr="00475FDF" w:rsidRDefault="00000114">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75FDF">
              <w:rPr>
                <w:rFonts w:ascii="Times New Roman" w:eastAsia="Times New Roman" w:hAnsi="Times New Roman" w:cs="Times New Roman"/>
                <w:color w:val="000000" w:themeColor="text1"/>
                <w:sz w:val="24"/>
                <w:szCs w:val="24"/>
              </w:rPr>
              <w:t xml:space="preserve">здійснення у неї </w:t>
            </w:r>
            <w:r w:rsidRPr="00475FDF">
              <w:rPr>
                <w:rFonts w:ascii="Times New Roman" w:eastAsia="Times New Roman" w:hAnsi="Times New Roman" w:cs="Times New Roman"/>
                <w:color w:val="000000" w:themeColor="text1"/>
                <w:sz w:val="24"/>
                <w:szCs w:val="24"/>
                <w:highlight w:val="white"/>
              </w:rPr>
              <w:t xml:space="preserve">публічних </w:t>
            </w:r>
            <w:proofErr w:type="spellStart"/>
            <w:r w:rsidRPr="00475FDF">
              <w:rPr>
                <w:rFonts w:ascii="Times New Roman" w:eastAsia="Times New Roman" w:hAnsi="Times New Roman" w:cs="Times New Roman"/>
                <w:color w:val="000000" w:themeColor="text1"/>
                <w:sz w:val="24"/>
                <w:szCs w:val="24"/>
                <w:highlight w:val="white"/>
              </w:rPr>
              <w:t>закупівель</w:t>
            </w:r>
            <w:proofErr w:type="spellEnd"/>
            <w:r w:rsidRPr="00475FDF">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475FD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2F0E" w:rsidRDefault="00AA2F0E">
            <w:pPr>
              <w:jc w:val="both"/>
              <w:rPr>
                <w:rFonts w:ascii="Times New Roman" w:eastAsia="Times New Roman" w:hAnsi="Times New Roman" w:cs="Times New Roman"/>
                <w:sz w:val="24"/>
                <w:szCs w:val="24"/>
                <w:highlight w:val="white"/>
              </w:rPr>
            </w:pP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F0E" w:rsidRDefault="0000011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color w:val="000000"/>
                <w:sz w:val="24"/>
                <w:szCs w:val="24"/>
              </w:rPr>
              <w:t xml:space="preserve">Не передбачено.  </w:t>
            </w:r>
          </w:p>
          <w:p w:rsidR="00AA2F0E" w:rsidRDefault="00AA2F0E">
            <w:pPr>
              <w:widowControl w:val="0"/>
              <w:ind w:right="120"/>
              <w:jc w:val="both"/>
              <w:rPr>
                <w:rFonts w:ascii="Times New Roman" w:eastAsia="Times New Roman" w:hAnsi="Times New Roman" w:cs="Times New Roman"/>
                <w:sz w:val="24"/>
                <w:szCs w:val="24"/>
              </w:rPr>
            </w:pPr>
          </w:p>
        </w:tc>
      </w:tr>
      <w:tr w:rsidR="00AA2F0E">
        <w:trPr>
          <w:trHeight w:val="84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2F0E">
        <w:trPr>
          <w:trHeight w:val="44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A2F0E" w:rsidRPr="00475FDF" w:rsidRDefault="00000114">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B5C0E">
              <w:rPr>
                <w:rFonts w:ascii="Times New Roman" w:eastAsia="Times New Roman" w:hAnsi="Times New Roman" w:cs="Times New Roman"/>
                <w:b/>
                <w:color w:val="000000" w:themeColor="text1"/>
                <w:sz w:val="24"/>
                <w:szCs w:val="24"/>
              </w:rPr>
              <w:t>20</w:t>
            </w:r>
            <w:r w:rsidR="00475FDF">
              <w:rPr>
                <w:rFonts w:ascii="Times New Roman" w:eastAsia="Times New Roman" w:hAnsi="Times New Roman" w:cs="Times New Roman"/>
                <w:b/>
                <w:color w:val="000000" w:themeColor="text1"/>
                <w:sz w:val="24"/>
                <w:szCs w:val="24"/>
              </w:rPr>
              <w:t>.01.2024</w:t>
            </w:r>
            <w:r w:rsidRPr="00475FDF">
              <w:rPr>
                <w:rFonts w:ascii="Times New Roman" w:eastAsia="Times New Roman" w:hAnsi="Times New Roman" w:cs="Times New Roman"/>
                <w:b/>
                <w:color w:val="000000" w:themeColor="text1"/>
                <w:sz w:val="24"/>
                <w:szCs w:val="24"/>
              </w:rPr>
              <w:t xml:space="preserve"> року до </w:t>
            </w:r>
            <w:r w:rsidR="00475FDF">
              <w:rPr>
                <w:rFonts w:ascii="Times New Roman" w:eastAsia="Times New Roman" w:hAnsi="Times New Roman" w:cs="Times New Roman"/>
                <w:b/>
                <w:color w:val="000000" w:themeColor="text1"/>
                <w:sz w:val="24"/>
                <w:szCs w:val="24"/>
              </w:rPr>
              <w:t>00</w:t>
            </w:r>
            <w:r w:rsidRPr="00475FDF">
              <w:rPr>
                <w:rFonts w:ascii="Times New Roman" w:eastAsia="Times New Roman" w:hAnsi="Times New Roman" w:cs="Times New Roman"/>
                <w:b/>
                <w:color w:val="000000" w:themeColor="text1"/>
                <w:sz w:val="24"/>
                <w:szCs w:val="24"/>
              </w:rPr>
              <w:t>:00 год</w:t>
            </w:r>
            <w:r w:rsidR="0058510A">
              <w:rPr>
                <w:rFonts w:ascii="Times New Roman" w:eastAsia="Times New Roman" w:hAnsi="Times New Roman" w:cs="Times New Roman"/>
                <w:color w:val="000000" w:themeColor="text1"/>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A2F0E" w:rsidRDefault="0000011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A2F0E">
        <w:trPr>
          <w:trHeight w:val="51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A2F0E" w:rsidRDefault="0000011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A2F0E" w:rsidRDefault="0000011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2F0E" w:rsidRDefault="0000011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A2F0E" w:rsidRPr="00475FDF" w:rsidRDefault="00000114">
            <w:pPr>
              <w:widowControl w:val="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 xml:space="preserve">Ціна тендерної </w:t>
            </w:r>
            <w:r w:rsidRPr="00475FDF">
              <w:rPr>
                <w:rFonts w:ascii="Times New Roman" w:eastAsia="Times New Roman" w:hAnsi="Times New Roman" w:cs="Times New Roman"/>
                <w:color w:val="000000" w:themeColor="text1"/>
                <w:sz w:val="24"/>
                <w:szCs w:val="24"/>
              </w:rPr>
              <w:t xml:space="preserve">пропозиції </w:t>
            </w:r>
            <w:r w:rsidRPr="00475FDF">
              <w:rPr>
                <w:rFonts w:ascii="Times New Roman" w:eastAsia="Times New Roman" w:hAnsi="Times New Roman" w:cs="Times New Roman"/>
                <w:color w:val="000000" w:themeColor="text1"/>
                <w:sz w:val="24"/>
                <w:szCs w:val="24"/>
                <w:u w:val="single"/>
              </w:rPr>
              <w:t>не може</w:t>
            </w:r>
            <w:r w:rsidRPr="00475FDF">
              <w:rPr>
                <w:rFonts w:ascii="Times New Roman" w:eastAsia="Times New Roman" w:hAnsi="Times New Roman" w:cs="Times New Roman"/>
                <w:color w:val="000000" w:themeColor="text1"/>
                <w:sz w:val="24"/>
                <w:szCs w:val="24"/>
              </w:rPr>
              <w:t xml:space="preserve"> </w:t>
            </w:r>
            <w:r w:rsidRPr="00475FD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2F0E" w:rsidRPr="00475FDF" w:rsidRDefault="00000114">
            <w:pPr>
              <w:widowControl w:val="0"/>
              <w:jc w:val="both"/>
              <w:rPr>
                <w:rFonts w:ascii="Times New Roman" w:eastAsia="Times New Roman" w:hAnsi="Times New Roman" w:cs="Times New Roman"/>
                <w:b/>
                <w:color w:val="4A86E8"/>
                <w:sz w:val="24"/>
                <w:szCs w:val="24"/>
              </w:rPr>
            </w:pPr>
            <w:r w:rsidRPr="00475FDF">
              <w:rPr>
                <w:rFonts w:ascii="Times New Roman" w:eastAsia="Times New Roman" w:hAnsi="Times New Roman" w:cs="Times New Roman"/>
                <w:sz w:val="24"/>
                <w:szCs w:val="24"/>
              </w:rPr>
              <w:t xml:space="preserve">До розгляду </w:t>
            </w:r>
            <w:r w:rsidRPr="00475FDF">
              <w:rPr>
                <w:rFonts w:ascii="Times New Roman" w:eastAsia="Times New Roman" w:hAnsi="Times New Roman" w:cs="Times New Roman"/>
                <w:color w:val="000000" w:themeColor="text1"/>
                <w:sz w:val="24"/>
                <w:szCs w:val="24"/>
                <w:u w:val="single"/>
              </w:rPr>
              <w:t xml:space="preserve">не приймається </w:t>
            </w:r>
            <w:r w:rsidRPr="00475FD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2F0E" w:rsidRPr="00475FDF" w:rsidRDefault="00000114">
            <w:pPr>
              <w:widowControl w:val="0"/>
              <w:jc w:val="both"/>
              <w:rPr>
                <w:rFonts w:ascii="Times New Roman" w:eastAsia="Times New Roman" w:hAnsi="Times New Roman" w:cs="Times New Roman"/>
                <w:color w:val="000000" w:themeColor="text1"/>
                <w:sz w:val="24"/>
                <w:szCs w:val="24"/>
              </w:rPr>
            </w:pPr>
            <w:r w:rsidRPr="00475FD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A2F0E" w:rsidRPr="00475FDF" w:rsidRDefault="00000114">
            <w:pPr>
              <w:widowControl w:val="0"/>
              <w:jc w:val="both"/>
              <w:rPr>
                <w:rFonts w:ascii="Times New Roman" w:eastAsia="Times New Roman" w:hAnsi="Times New Roman" w:cs="Times New Roman"/>
                <w:sz w:val="24"/>
                <w:szCs w:val="24"/>
              </w:rPr>
            </w:pPr>
            <w:r w:rsidRPr="00475FDF">
              <w:rPr>
                <w:rFonts w:ascii="Times New Roman" w:eastAsia="Times New Roman" w:hAnsi="Times New Roman" w:cs="Times New Roman"/>
                <w:color w:val="000000" w:themeColor="text1"/>
                <w:sz w:val="24"/>
                <w:szCs w:val="24"/>
              </w:rPr>
              <w:t>Учасник визначає ціни на товар, що він пропонує поставити</w:t>
            </w:r>
            <w:r w:rsidRPr="00475FDF">
              <w:rPr>
                <w:rFonts w:ascii="Times New Roman" w:eastAsia="Times New Roman" w:hAnsi="Times New Roman" w:cs="Times New Roman"/>
                <w:b/>
                <w:color w:val="000000" w:themeColor="text1"/>
                <w:sz w:val="24"/>
                <w:szCs w:val="24"/>
              </w:rPr>
              <w:t xml:space="preserve"> </w:t>
            </w:r>
            <w:r w:rsidRPr="00475FDF">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w:t>
            </w:r>
            <w:r>
              <w:rPr>
                <w:rFonts w:ascii="Times New Roman" w:eastAsia="Times New Roman" w:hAnsi="Times New Roman" w:cs="Times New Roman"/>
                <w:sz w:val="24"/>
                <w:szCs w:val="24"/>
              </w:rPr>
              <w:t xml:space="preserve"> (ПДВ), у разі якщо учасник є платником ПДВ, крім випадків коли предмет закупівлі не оподатковується), що сплачуються або мають бути сплачені, </w:t>
            </w:r>
            <w:r w:rsidRPr="00475FDF">
              <w:rPr>
                <w:rFonts w:ascii="Times New Roman" w:eastAsia="Times New Roman" w:hAnsi="Times New Roman" w:cs="Times New Roman"/>
                <w:sz w:val="24"/>
                <w:szCs w:val="24"/>
              </w:rPr>
              <w:t xml:space="preserve">усіх інших витрат, передбачених для </w:t>
            </w:r>
            <w:r w:rsidRPr="00475FDF">
              <w:rPr>
                <w:rFonts w:ascii="Times New Roman" w:eastAsia="Times New Roman" w:hAnsi="Times New Roman" w:cs="Times New Roman"/>
                <w:color w:val="000000" w:themeColor="text1"/>
                <w:sz w:val="24"/>
                <w:szCs w:val="24"/>
              </w:rPr>
              <w:t>товару</w:t>
            </w:r>
            <w:r w:rsidRPr="00475FDF">
              <w:rPr>
                <w:rFonts w:ascii="Times New Roman" w:eastAsia="Times New Roman" w:hAnsi="Times New Roman" w:cs="Times New Roman"/>
                <w:color w:val="FF0000"/>
                <w:sz w:val="24"/>
                <w:szCs w:val="24"/>
              </w:rPr>
              <w:t xml:space="preserve"> </w:t>
            </w:r>
            <w:r w:rsidRPr="00475FDF">
              <w:rPr>
                <w:rFonts w:ascii="Times New Roman" w:eastAsia="Times New Roman" w:hAnsi="Times New Roman" w:cs="Times New Roman"/>
                <w:sz w:val="24"/>
                <w:szCs w:val="24"/>
              </w:rPr>
              <w:t>даного виду.</w:t>
            </w:r>
          </w:p>
          <w:p w:rsidR="00AA2F0E" w:rsidRPr="00475FDF"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75FDF">
              <w:rPr>
                <w:rFonts w:ascii="Times New Roman" w:eastAsia="Times New Roman" w:hAnsi="Times New Roman" w:cs="Times New Roman"/>
                <w:sz w:val="24"/>
                <w:szCs w:val="24"/>
              </w:rPr>
              <w:t xml:space="preserve">– </w:t>
            </w:r>
            <w:r w:rsidR="00475FDF" w:rsidRPr="00475FDF">
              <w:rPr>
                <w:rFonts w:ascii="Times New Roman" w:eastAsia="Times New Roman" w:hAnsi="Times New Roman" w:cs="Times New Roman"/>
                <w:sz w:val="24"/>
                <w:szCs w:val="24"/>
              </w:rPr>
              <w:t>0.5</w:t>
            </w:r>
            <w:r w:rsidRPr="00475FDF">
              <w:rPr>
                <w:rFonts w:ascii="Times New Roman" w:eastAsia="Times New Roman" w:hAnsi="Times New Roman" w:cs="Times New Roman"/>
                <w:sz w:val="24"/>
                <w:szCs w:val="24"/>
              </w:rPr>
              <w:t xml:space="preserve"> %.</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2F0E" w:rsidRDefault="000001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2F0E" w:rsidRDefault="000001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2F0E" w:rsidRDefault="0000011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75FDF">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2F0E" w:rsidRPr="002C3CB4"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sz w:val="24"/>
                <w:szCs w:val="24"/>
              </w:rPr>
              <w:lastRenderedPageBreak/>
              <w:t>зареєстровані.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2F0E" w:rsidRPr="002C3CB4" w:rsidRDefault="00000114">
            <w:pPr>
              <w:widowControl w:val="0"/>
              <w:jc w:val="both"/>
              <w:rPr>
                <w:rFonts w:ascii="Times New Roman" w:eastAsia="Times New Roman" w:hAnsi="Times New Roman" w:cs="Times New Roman"/>
                <w:sz w:val="24"/>
                <w:szCs w:val="24"/>
              </w:rPr>
            </w:pPr>
            <w:r w:rsidRPr="002C3CB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2F0E" w:rsidRDefault="0000011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04CA6" w:rsidRDefault="00004CA6">
            <w:pPr>
              <w:widowControl w:val="0"/>
              <w:jc w:val="both"/>
              <w:rPr>
                <w:rFonts w:ascii="Times New Roman" w:eastAsia="Times New Roman" w:hAnsi="Times New Roman" w:cs="Times New Roman"/>
                <w:sz w:val="24"/>
                <w:szCs w:val="24"/>
              </w:rPr>
            </w:pPr>
            <w:r w:rsidRPr="00004CA6">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04CA6">
              <w:rPr>
                <w:rFonts w:ascii="Times New Roman" w:eastAsia="Times New Roman" w:hAnsi="Times New Roman" w:cs="Times New Roman"/>
                <w:sz w:val="24"/>
                <w:szCs w:val="24"/>
              </w:rPr>
              <w:t>дефолтного</w:t>
            </w:r>
            <w:proofErr w:type="spellEnd"/>
            <w:r w:rsidRPr="00004CA6">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A2F0E" w:rsidRDefault="0000011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2F0E" w:rsidRDefault="0000011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A2F0E">
        <w:trPr>
          <w:trHeight w:val="47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A2F0E" w:rsidRDefault="000001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A2F0E" w:rsidRDefault="0000011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A2F0E" w:rsidRDefault="00AA2F0E">
            <w:pPr>
              <w:widowControl w:val="0"/>
              <w:ind w:right="120"/>
              <w:jc w:val="both"/>
              <w:rPr>
                <w:rFonts w:ascii="Times New Roman" w:eastAsia="Times New Roman" w:hAnsi="Times New Roman" w:cs="Times New Roman"/>
                <w:sz w:val="24"/>
                <w:szCs w:val="24"/>
                <w:highlight w:val="white"/>
              </w:rPr>
            </w:pPr>
          </w:p>
        </w:tc>
      </w:tr>
      <w:tr w:rsidR="00AE309D" w:rsidTr="00004CA6">
        <w:trPr>
          <w:trHeight w:val="699"/>
          <w:jc w:val="center"/>
        </w:trPr>
        <w:tc>
          <w:tcPr>
            <w:tcW w:w="705" w:type="dxa"/>
          </w:tcPr>
          <w:p w:rsidR="00AE309D" w:rsidRDefault="00AE309D" w:rsidP="00AE30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309D" w:rsidRDefault="00AE309D" w:rsidP="00AE30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E309D" w:rsidRDefault="00AE309D" w:rsidP="00AE30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AE309D">
              <w:rPr>
                <w:rFonts w:ascii="Times New Roman" w:eastAsia="Times New Roman" w:hAnsi="Times New Roman" w:cs="Times New Roman"/>
                <w:sz w:val="24"/>
                <w:szCs w:val="24"/>
              </w:rPr>
              <w:t>згідно розділу 5 Договору);</w:t>
            </w:r>
            <w:r>
              <w:rPr>
                <w:rFonts w:ascii="Times New Roman" w:eastAsia="Times New Roman" w:hAnsi="Times New Roman" w:cs="Times New Roman"/>
                <w:sz w:val="24"/>
                <w:szCs w:val="24"/>
              </w:rPr>
              <w:t xml:space="preserve"> </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E309D" w:rsidRDefault="00AE309D" w:rsidP="00AE309D">
            <w:pPr>
              <w:widowControl w:val="0"/>
              <w:jc w:val="both"/>
              <w:rPr>
                <w:rFonts w:ascii="Times New Roman" w:eastAsia="Times New Roman" w:hAnsi="Times New Roman" w:cs="Times New Roman"/>
                <w:sz w:val="24"/>
                <w:szCs w:val="24"/>
              </w:rPr>
            </w:pPr>
          </w:p>
        </w:tc>
      </w:tr>
      <w:tr w:rsidR="00AE309D">
        <w:trPr>
          <w:trHeight w:val="1119"/>
          <w:jc w:val="center"/>
        </w:trPr>
        <w:tc>
          <w:tcPr>
            <w:tcW w:w="705" w:type="dxa"/>
          </w:tcPr>
          <w:p w:rsidR="00AE309D" w:rsidRDefault="00AE309D" w:rsidP="00AE30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E309D" w:rsidRDefault="00AE309D" w:rsidP="00AE30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E309D" w:rsidRDefault="00AE309D" w:rsidP="00AE309D">
            <w:pPr>
              <w:widowControl w:val="0"/>
              <w:ind w:right="120"/>
              <w:jc w:val="both"/>
              <w:rPr>
                <w:rFonts w:ascii="Times New Roman" w:eastAsia="Times New Roman" w:hAnsi="Times New Roman" w:cs="Times New Roman"/>
                <w:color w:val="FF0000"/>
                <w:sz w:val="24"/>
                <w:szCs w:val="24"/>
                <w:highlight w:val="yellow"/>
              </w:rPr>
            </w:pPr>
            <w:r w:rsidRPr="002C3CB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AA2F0E" w:rsidRDefault="00AA2F0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A2F0E" w:rsidRPr="002C3CB4" w:rsidRDefault="0000011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2C3CB4">
        <w:rPr>
          <w:rFonts w:ascii="Times New Roman" w:eastAsia="Times New Roman" w:hAnsi="Times New Roman" w:cs="Times New Roman"/>
          <w:sz w:val="24"/>
          <w:szCs w:val="24"/>
        </w:rPr>
        <w:t xml:space="preserve">_ </w:t>
      </w:r>
      <w:proofErr w:type="spellStart"/>
      <w:r w:rsidRPr="002C3CB4">
        <w:rPr>
          <w:rFonts w:ascii="Times New Roman" w:eastAsia="Times New Roman" w:hAnsi="Times New Roman" w:cs="Times New Roman"/>
          <w:sz w:val="24"/>
          <w:szCs w:val="24"/>
        </w:rPr>
        <w:t>арк</w:t>
      </w:r>
      <w:proofErr w:type="spellEnd"/>
      <w:r w:rsidRPr="002C3CB4">
        <w:rPr>
          <w:rFonts w:ascii="Times New Roman" w:eastAsia="Times New Roman" w:hAnsi="Times New Roman" w:cs="Times New Roman"/>
          <w:sz w:val="24"/>
          <w:szCs w:val="24"/>
        </w:rPr>
        <w:t>. в 1 прим.</w:t>
      </w:r>
    </w:p>
    <w:p w:rsidR="00AA2F0E" w:rsidRPr="002C3CB4" w:rsidRDefault="00000114">
      <w:pPr>
        <w:widowControl w:val="0"/>
        <w:spacing w:after="0" w:line="240" w:lineRule="auto"/>
        <w:jc w:val="both"/>
        <w:rPr>
          <w:rFonts w:ascii="Times New Roman" w:eastAsia="Times New Roman" w:hAnsi="Times New Roman" w:cs="Times New Roman"/>
          <w:sz w:val="24"/>
          <w:szCs w:val="24"/>
        </w:rPr>
      </w:pPr>
      <w:r w:rsidRPr="002C3CB4">
        <w:rPr>
          <w:rFonts w:ascii="Times New Roman" w:eastAsia="Times New Roman" w:hAnsi="Times New Roman" w:cs="Times New Roman"/>
          <w:sz w:val="24"/>
          <w:szCs w:val="24"/>
        </w:rPr>
        <w:t xml:space="preserve">                                               </w:t>
      </w:r>
      <w:r w:rsidR="002C3CB4">
        <w:rPr>
          <w:rFonts w:ascii="Times New Roman" w:eastAsia="Times New Roman" w:hAnsi="Times New Roman" w:cs="Times New Roman"/>
          <w:sz w:val="24"/>
          <w:szCs w:val="24"/>
        </w:rPr>
        <w:t xml:space="preserve"> </w:t>
      </w:r>
      <w:r w:rsidRPr="002C3CB4">
        <w:rPr>
          <w:rFonts w:ascii="Times New Roman" w:eastAsia="Times New Roman" w:hAnsi="Times New Roman" w:cs="Times New Roman"/>
          <w:sz w:val="24"/>
          <w:szCs w:val="24"/>
        </w:rPr>
        <w:t xml:space="preserve">2. Додаток 2 до тендерної документації на _ </w:t>
      </w:r>
      <w:proofErr w:type="spellStart"/>
      <w:r w:rsidRPr="002C3CB4">
        <w:rPr>
          <w:rFonts w:ascii="Times New Roman" w:eastAsia="Times New Roman" w:hAnsi="Times New Roman" w:cs="Times New Roman"/>
          <w:sz w:val="24"/>
          <w:szCs w:val="24"/>
        </w:rPr>
        <w:t>арк</w:t>
      </w:r>
      <w:proofErr w:type="spellEnd"/>
      <w:r w:rsidRPr="002C3CB4">
        <w:rPr>
          <w:rFonts w:ascii="Times New Roman" w:eastAsia="Times New Roman" w:hAnsi="Times New Roman" w:cs="Times New Roman"/>
          <w:sz w:val="24"/>
          <w:szCs w:val="24"/>
        </w:rPr>
        <w:t>. в 1 прим.</w:t>
      </w:r>
    </w:p>
    <w:p w:rsidR="00AA2F0E" w:rsidRDefault="00000114">
      <w:pPr>
        <w:rPr>
          <w:rFonts w:ascii="Times New Roman" w:eastAsia="Times New Roman" w:hAnsi="Times New Roman" w:cs="Times New Roman"/>
          <w:highlight w:val="white"/>
        </w:rPr>
      </w:pPr>
      <w:r w:rsidRPr="002C3CB4">
        <w:rPr>
          <w:rFonts w:ascii="Times New Roman" w:eastAsia="Times New Roman" w:hAnsi="Times New Roman" w:cs="Times New Roman"/>
          <w:sz w:val="24"/>
          <w:szCs w:val="24"/>
        </w:rPr>
        <w:t xml:space="preserve">                                               </w:t>
      </w:r>
      <w:r w:rsidR="002C3CB4">
        <w:rPr>
          <w:rFonts w:ascii="Times New Roman" w:eastAsia="Times New Roman" w:hAnsi="Times New Roman" w:cs="Times New Roman"/>
          <w:sz w:val="24"/>
          <w:szCs w:val="24"/>
        </w:rPr>
        <w:t xml:space="preserve"> </w:t>
      </w:r>
      <w:r w:rsidRPr="002C3CB4">
        <w:rPr>
          <w:rFonts w:ascii="Times New Roman" w:eastAsia="Times New Roman" w:hAnsi="Times New Roman" w:cs="Times New Roman"/>
          <w:sz w:val="24"/>
          <w:szCs w:val="24"/>
        </w:rPr>
        <w:t xml:space="preserve">3. Додаток 3 до тендерної документації на _ </w:t>
      </w:r>
      <w:proofErr w:type="spellStart"/>
      <w:r w:rsidRPr="002C3CB4">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rsidR="00AE309D" w:rsidRDefault="00AE309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A62A9" w:rsidRPr="000A62A9" w:rsidRDefault="000A62A9" w:rsidP="000A62A9">
      <w:pPr>
        <w:spacing w:after="0" w:line="240" w:lineRule="auto"/>
        <w:ind w:left="5660" w:firstLine="700"/>
        <w:jc w:val="right"/>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lastRenderedPageBreak/>
        <w:t>ДОДАТОК 1</w:t>
      </w:r>
    </w:p>
    <w:p w:rsidR="000A62A9" w:rsidRPr="000A62A9" w:rsidRDefault="000A62A9" w:rsidP="000A62A9">
      <w:pPr>
        <w:spacing w:after="0" w:line="240" w:lineRule="auto"/>
        <w:ind w:left="5660" w:firstLine="700"/>
        <w:jc w:val="right"/>
        <w:rPr>
          <w:rFonts w:ascii="Times New Roman" w:eastAsia="Times New Roman" w:hAnsi="Times New Roman" w:cs="Times New Roman"/>
          <w:i/>
          <w:color w:val="000000"/>
          <w:sz w:val="24"/>
          <w:szCs w:val="24"/>
        </w:rPr>
      </w:pPr>
      <w:r w:rsidRPr="000A62A9">
        <w:rPr>
          <w:rFonts w:ascii="Times New Roman" w:eastAsia="Times New Roman" w:hAnsi="Times New Roman" w:cs="Times New Roman"/>
          <w:i/>
          <w:color w:val="000000"/>
          <w:sz w:val="24"/>
          <w:szCs w:val="24"/>
        </w:rPr>
        <w:t>до тендерної документації</w:t>
      </w:r>
    </w:p>
    <w:p w:rsidR="000A62A9" w:rsidRPr="000A62A9" w:rsidRDefault="000A62A9" w:rsidP="000A62A9">
      <w:pPr>
        <w:spacing w:after="0" w:line="240" w:lineRule="auto"/>
        <w:ind w:left="5660" w:firstLine="700"/>
        <w:jc w:val="right"/>
        <w:rPr>
          <w:rFonts w:ascii="Times New Roman" w:eastAsia="Times New Roman" w:hAnsi="Times New Roman" w:cs="Times New Roman"/>
          <w:i/>
          <w:sz w:val="24"/>
          <w:szCs w:val="24"/>
        </w:rPr>
      </w:pPr>
    </w:p>
    <w:p w:rsidR="000A62A9" w:rsidRPr="000A62A9" w:rsidRDefault="000A62A9" w:rsidP="000A62A9">
      <w:pPr>
        <w:spacing w:after="0" w:line="240" w:lineRule="auto"/>
        <w:ind w:left="5660" w:firstLine="700"/>
        <w:jc w:val="both"/>
        <w:rPr>
          <w:rFonts w:ascii="Times New Roman" w:eastAsia="Times New Roman" w:hAnsi="Times New Roman" w:cs="Times New Roman"/>
          <w:sz w:val="24"/>
          <w:szCs w:val="24"/>
        </w:rPr>
      </w:pPr>
      <w:r w:rsidRPr="000A62A9">
        <w:rPr>
          <w:rFonts w:ascii="Times New Roman" w:eastAsia="Times New Roman" w:hAnsi="Times New Roman" w:cs="Times New Roman"/>
          <w:i/>
          <w:color w:val="000000"/>
          <w:sz w:val="24"/>
          <w:szCs w:val="24"/>
        </w:rPr>
        <w:t> </w:t>
      </w:r>
    </w:p>
    <w:p w:rsidR="000A62A9" w:rsidRPr="000A62A9" w:rsidRDefault="000A62A9" w:rsidP="000A62A9">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w:t>
      </w:r>
      <w:r w:rsidRPr="000A62A9">
        <w:rPr>
          <w:rFonts w:ascii="Times New Roman" w:eastAsia="Times New Roman" w:hAnsi="Times New Roman" w:cs="Times New Roman"/>
          <w:b/>
          <w:sz w:val="24"/>
          <w:szCs w:val="24"/>
        </w:rPr>
        <w:t>. Підтвердження відповідності УЧАСНИКА (в тому числі для об’єднання учасників як учасника процедури)  вимогам, визначени</w:t>
      </w:r>
      <w:r w:rsidRPr="000A62A9">
        <w:rPr>
          <w:rFonts w:ascii="Times New Roman" w:eastAsia="Times New Roman" w:hAnsi="Times New Roman" w:cs="Times New Roman"/>
          <w:b/>
          <w:sz w:val="24"/>
          <w:szCs w:val="24"/>
          <w:highlight w:val="white"/>
        </w:rPr>
        <w:t xml:space="preserve">м у пункті </w:t>
      </w:r>
      <w:r w:rsidRPr="004B020A">
        <w:rPr>
          <w:rFonts w:ascii="Times New Roman" w:eastAsia="Times New Roman" w:hAnsi="Times New Roman" w:cs="Times New Roman"/>
          <w:b/>
          <w:color w:val="000000" w:themeColor="text1"/>
          <w:sz w:val="24"/>
          <w:szCs w:val="24"/>
          <w:highlight w:val="white"/>
        </w:rPr>
        <w:t>47</w:t>
      </w:r>
      <w:r w:rsidRPr="000A62A9">
        <w:rPr>
          <w:rFonts w:ascii="Times New Roman" w:eastAsia="Times New Roman" w:hAnsi="Times New Roman" w:cs="Times New Roman"/>
          <w:b/>
          <w:sz w:val="24"/>
          <w:szCs w:val="24"/>
          <w:highlight w:val="white"/>
        </w:rPr>
        <w:t xml:space="preserve"> Особливостей.</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під час подання тендерної пропозиції.</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A62A9" w:rsidRPr="000A62A9" w:rsidRDefault="000A62A9" w:rsidP="000A62A9">
      <w:pPr>
        <w:widowControl w:val="0"/>
        <w:spacing w:after="0" w:line="240" w:lineRule="auto"/>
        <w:ind w:firstLine="567"/>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повинен надати </w:t>
      </w:r>
      <w:r w:rsidRPr="000A62A9">
        <w:rPr>
          <w:rFonts w:ascii="Times New Roman" w:eastAsia="Times New Roman" w:hAnsi="Times New Roman" w:cs="Times New Roman"/>
          <w:b/>
          <w:sz w:val="24"/>
          <w:szCs w:val="24"/>
        </w:rPr>
        <w:t>довідку у довільній формі</w:t>
      </w:r>
      <w:r w:rsidRPr="000A62A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B020A">
        <w:rPr>
          <w:rFonts w:ascii="Times New Roman" w:eastAsia="Times New Roman" w:hAnsi="Times New Roman" w:cs="Times New Roman"/>
          <w:color w:val="000000" w:themeColor="text1"/>
          <w:sz w:val="24"/>
          <w:szCs w:val="24"/>
        </w:rPr>
        <w:t xml:space="preserve"> </w:t>
      </w:r>
      <w:r w:rsidRPr="004B020A">
        <w:rPr>
          <w:rFonts w:ascii="Times New Roman" w:eastAsia="Times New Roman" w:hAnsi="Times New Roman" w:cs="Times New Roman"/>
          <w:color w:val="000000" w:themeColor="text1"/>
          <w:sz w:val="24"/>
          <w:szCs w:val="24"/>
          <w:highlight w:val="white"/>
        </w:rPr>
        <w:t xml:space="preserve">47 </w:t>
      </w:r>
      <w:r w:rsidRPr="000A62A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62A9" w:rsidRPr="004B020A" w:rsidRDefault="000A62A9" w:rsidP="000A62A9">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B020A">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4B020A">
        <w:rPr>
          <w:rFonts w:ascii="Times New Roman" w:eastAsia="Times New Roman" w:hAnsi="Times New Roman" w:cs="Times New Roman"/>
          <w:i/>
          <w:color w:val="000000" w:themeColor="text1"/>
          <w:sz w:val="24"/>
          <w:szCs w:val="24"/>
        </w:rPr>
        <w:t>закупівель</w:t>
      </w:r>
      <w:proofErr w:type="spellEnd"/>
      <w:r w:rsidRPr="004B020A">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A62A9" w:rsidRPr="000A62A9" w:rsidRDefault="000A62A9" w:rsidP="000A62A9">
      <w:pPr>
        <w:spacing w:before="80" w:after="0" w:line="240" w:lineRule="auto"/>
        <w:ind w:firstLine="720"/>
        <w:jc w:val="both"/>
        <w:rPr>
          <w:rFonts w:ascii="Times New Roman" w:eastAsia="Times New Roman" w:hAnsi="Times New Roman" w:cs="Times New Roman"/>
          <w:b/>
          <w:sz w:val="24"/>
          <w:szCs w:val="24"/>
        </w:rPr>
      </w:pPr>
    </w:p>
    <w:p w:rsidR="000A62A9" w:rsidRPr="000A62A9" w:rsidRDefault="004B020A" w:rsidP="000A62A9">
      <w:pP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A62A9" w:rsidRPr="000A62A9">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47 Особливостей:</w:t>
      </w:r>
    </w:p>
    <w:p w:rsidR="000A62A9" w:rsidRPr="000A62A9" w:rsidRDefault="000A62A9" w:rsidP="000A62A9">
      <w:pPr>
        <w:widowControl w:val="0"/>
        <w:spacing w:after="0" w:line="240" w:lineRule="auto"/>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Переможець процедури закупівлі у строк, що </w:t>
      </w:r>
      <w:r w:rsidRPr="000A62A9">
        <w:rPr>
          <w:rFonts w:ascii="Times New Roman" w:eastAsia="Times New Roman" w:hAnsi="Times New Roman" w:cs="Times New Roman"/>
          <w:b/>
          <w:i/>
          <w:sz w:val="24"/>
          <w:szCs w:val="24"/>
          <w:highlight w:val="white"/>
        </w:rPr>
        <w:t xml:space="preserve">не перевищує чотири дні </w:t>
      </w:r>
      <w:r w:rsidRPr="000A62A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A62A9" w:rsidRPr="004B020A" w:rsidRDefault="000A62A9" w:rsidP="000A62A9">
      <w:pPr>
        <w:widowControl w:val="0"/>
        <w:spacing w:after="0" w:line="240" w:lineRule="auto"/>
        <w:ind w:firstLine="567"/>
        <w:jc w:val="both"/>
        <w:rPr>
          <w:rFonts w:ascii="Times New Roman" w:eastAsia="Times New Roman" w:hAnsi="Times New Roman" w:cs="Times New Roman"/>
          <w:sz w:val="24"/>
          <w:szCs w:val="24"/>
        </w:rPr>
      </w:pPr>
      <w:r w:rsidRPr="004B020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62A9" w:rsidRPr="000A62A9" w:rsidRDefault="000A62A9" w:rsidP="000A62A9">
      <w:pPr>
        <w:spacing w:after="0" w:line="240" w:lineRule="auto"/>
        <w:rPr>
          <w:rFonts w:ascii="Times New Roman" w:eastAsia="Times New Roman" w:hAnsi="Times New Roman" w:cs="Times New Roman"/>
          <w:b/>
          <w:sz w:val="24"/>
          <w:szCs w:val="24"/>
          <w:highlight w:val="yellow"/>
        </w:rPr>
      </w:pPr>
    </w:p>
    <w:p w:rsidR="000A62A9" w:rsidRPr="000A62A9" w:rsidRDefault="000A62A9" w:rsidP="000A62A9">
      <w:pPr>
        <w:spacing w:after="0" w:line="240" w:lineRule="auto"/>
        <w:rPr>
          <w:rFonts w:ascii="Times New Roman" w:eastAsia="Times New Roman" w:hAnsi="Times New Roman" w:cs="Times New Roman"/>
          <w:b/>
          <w:sz w:val="24"/>
          <w:szCs w:val="24"/>
        </w:rPr>
      </w:pPr>
      <w:r w:rsidRPr="000A62A9">
        <w:rPr>
          <w:rFonts w:ascii="Times New Roman" w:eastAsia="Times New Roman" w:hAnsi="Times New Roman" w:cs="Times New Roman"/>
          <w:sz w:val="24"/>
          <w:szCs w:val="24"/>
        </w:rPr>
        <w:t> </w:t>
      </w:r>
      <w:r w:rsidRPr="000A62A9">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62A9" w:rsidRPr="000A62A9" w:rsidTr="000A62A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Вимоги згідно п. 47 Особливостей</w:t>
            </w:r>
          </w:p>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A62A9" w:rsidRPr="000A62A9" w:rsidTr="000A62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76" w:lineRule="auto"/>
              <w:ind w:right="140"/>
              <w:jc w:val="both"/>
              <w:rPr>
                <w:rFonts w:ascii="Times New Roman" w:eastAsia="Times New Roman" w:hAnsi="Times New Roman" w:cs="Times New Roman"/>
                <w:b/>
                <w:sz w:val="24"/>
                <w:szCs w:val="24"/>
                <w:highlight w:val="white"/>
              </w:rPr>
            </w:pPr>
            <w:r w:rsidRPr="000A62A9">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A62A9" w:rsidRPr="000A62A9" w:rsidRDefault="000A62A9" w:rsidP="000A62A9">
            <w:pPr>
              <w:spacing w:after="0" w:line="276" w:lineRule="auto"/>
              <w:ind w:right="140"/>
              <w:jc w:val="both"/>
              <w:rPr>
                <w:rFonts w:ascii="Times New Roman" w:eastAsia="Times New Roman" w:hAnsi="Times New Roman" w:cs="Times New Roman"/>
                <w:i/>
                <w:sz w:val="24"/>
                <w:szCs w:val="24"/>
                <w:highlight w:val="white"/>
              </w:rPr>
            </w:pPr>
            <w:r w:rsidRPr="000A62A9">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A62A9">
              <w:rPr>
                <w:rFonts w:ascii="Times New Roman" w:eastAsia="Times New Roman" w:hAnsi="Times New Roman" w:cs="Times New Roman"/>
                <w:b/>
                <w:i/>
                <w:sz w:val="24"/>
                <w:szCs w:val="24"/>
                <w:highlight w:val="white"/>
              </w:rPr>
              <w:t xml:space="preserve"> </w:t>
            </w:r>
            <w:r w:rsidRPr="000A62A9">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A62A9" w:rsidRPr="000A62A9" w:rsidRDefault="000A62A9" w:rsidP="000A62A9">
            <w:pPr>
              <w:spacing w:after="0" w:line="256" w:lineRule="auto"/>
              <w:ind w:right="140"/>
              <w:jc w:val="both"/>
              <w:rPr>
                <w:rFonts w:ascii="Times New Roman" w:eastAsia="Times New Roman" w:hAnsi="Times New Roman" w:cs="Times New Roman"/>
                <w:i/>
                <w:color w:val="FF0000"/>
                <w:sz w:val="24"/>
                <w:szCs w:val="24"/>
                <w:highlight w:val="yellow"/>
              </w:rPr>
            </w:pPr>
            <w:r w:rsidRPr="000A62A9">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A9">
              <w:rPr>
                <w:rFonts w:ascii="Times New Roman" w:eastAsia="Times New Roman" w:hAnsi="Times New Roman" w:cs="Times New Roman"/>
                <w:b/>
                <w:i/>
                <w:sz w:val="24"/>
                <w:szCs w:val="24"/>
                <w:highlight w:val="white"/>
              </w:rPr>
              <w:t>керівника учасника</w:t>
            </w:r>
            <w:r w:rsidRPr="000A62A9">
              <w:rPr>
                <w:rFonts w:ascii="Times New Roman" w:eastAsia="Times New Roman" w:hAnsi="Times New Roman" w:cs="Times New Roman"/>
                <w:i/>
                <w:sz w:val="24"/>
                <w:szCs w:val="24"/>
                <w:highlight w:val="white"/>
              </w:rPr>
              <w:t xml:space="preserve"> процедури </w:t>
            </w:r>
            <w:proofErr w:type="spellStart"/>
            <w:r w:rsidRPr="000A62A9">
              <w:rPr>
                <w:rFonts w:ascii="Times New Roman" w:eastAsia="Times New Roman" w:hAnsi="Times New Roman" w:cs="Times New Roman"/>
                <w:i/>
                <w:sz w:val="24"/>
                <w:szCs w:val="24"/>
                <w:highlight w:val="white"/>
              </w:rPr>
              <w:t>закупівлі,на</w:t>
            </w:r>
            <w:proofErr w:type="spellEnd"/>
            <w:r w:rsidRPr="000A62A9">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0A62A9" w:rsidRPr="000A62A9" w:rsidTr="000A62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62A9" w:rsidRPr="000A62A9" w:rsidRDefault="000A62A9" w:rsidP="000A62A9">
            <w:pPr>
              <w:spacing w:after="0" w:line="240" w:lineRule="auto"/>
              <w:ind w:right="140"/>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6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A62A9">
              <w:rPr>
                <w:rFonts w:ascii="Times New Roman" w:eastAsia="Times New Roman" w:hAnsi="Times New Roman" w:cs="Times New Roman"/>
                <w:b/>
                <w:sz w:val="24"/>
                <w:szCs w:val="24"/>
              </w:rPr>
              <w:lastRenderedPageBreak/>
              <w:t>законодавством України щодо керівника учасника процедури закупівлі.</w:t>
            </w:r>
          </w:p>
          <w:p w:rsidR="000A62A9" w:rsidRPr="000A62A9" w:rsidRDefault="000A62A9" w:rsidP="000A62A9">
            <w:pPr>
              <w:spacing w:after="0" w:line="240" w:lineRule="auto"/>
              <w:jc w:val="both"/>
              <w:rPr>
                <w:rFonts w:ascii="Times New Roman" w:eastAsia="Times New Roman" w:hAnsi="Times New Roman" w:cs="Times New Roman"/>
                <w:b/>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0A62A9">
              <w:rPr>
                <w:rFonts w:ascii="Times New Roman" w:eastAsia="Times New Roman" w:hAnsi="Times New Roman" w:cs="Times New Roman"/>
                <w:sz w:val="24"/>
                <w:szCs w:val="24"/>
              </w:rPr>
              <w:t> </w:t>
            </w:r>
          </w:p>
        </w:tc>
      </w:tr>
      <w:tr w:rsidR="000A62A9" w:rsidRPr="000A62A9" w:rsidTr="000A62A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(підпункт 12 пункт</w:t>
            </w:r>
            <w:r w:rsidRPr="000A62A9">
              <w:rPr>
                <w:rFonts w:ascii="Times New Roman" w:eastAsia="Times New Roman" w:hAnsi="Times New Roman" w:cs="Times New Roman"/>
                <w:b/>
                <w:color w:val="00B050"/>
                <w:sz w:val="24"/>
                <w:szCs w:val="24"/>
              </w:rPr>
              <w:t xml:space="preserve"> 47</w:t>
            </w:r>
            <w:r w:rsidRPr="000A62A9">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after="0" w:line="276" w:lineRule="auto"/>
              <w:rPr>
                <w:rFonts w:ascii="Times New Roman" w:eastAsia="Times New Roman" w:hAnsi="Times New Roman" w:cs="Times New Roman"/>
                <w:b/>
                <w:sz w:val="24"/>
                <w:szCs w:val="24"/>
              </w:rPr>
            </w:pPr>
          </w:p>
        </w:tc>
      </w:tr>
      <w:tr w:rsidR="000A62A9" w:rsidRPr="000A62A9" w:rsidTr="000A62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(абзац 14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348"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Довідка в довільній формі</w:t>
            </w:r>
            <w:r w:rsidRPr="000A62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62A9" w:rsidRPr="000A62A9" w:rsidRDefault="000A62A9" w:rsidP="000A62A9">
      <w:pPr>
        <w:spacing w:after="0" w:line="240" w:lineRule="auto"/>
        <w:rPr>
          <w:rFonts w:ascii="Times New Roman" w:eastAsia="Times New Roman" w:hAnsi="Times New Roman" w:cs="Times New Roman"/>
          <w:b/>
          <w:sz w:val="24"/>
          <w:szCs w:val="24"/>
        </w:rPr>
      </w:pPr>
    </w:p>
    <w:p w:rsidR="000A62A9" w:rsidRPr="000A62A9" w:rsidRDefault="000A62A9" w:rsidP="000A62A9">
      <w:pPr>
        <w:spacing w:before="240" w:after="0" w:line="240" w:lineRule="auto"/>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62A9" w:rsidRPr="000A62A9" w:rsidTr="000A62A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Вимоги згідно пункту 47 Особливостей</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62A9" w:rsidRPr="000A62A9" w:rsidTr="000A62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3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76" w:lineRule="auto"/>
              <w:ind w:right="140"/>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A62A9" w:rsidRPr="000A62A9" w:rsidRDefault="000A62A9" w:rsidP="000A62A9">
            <w:pPr>
              <w:spacing w:after="0" w:line="276" w:lineRule="auto"/>
              <w:ind w:right="140"/>
              <w:jc w:val="both"/>
              <w:rPr>
                <w:rFonts w:ascii="Times New Roman" w:eastAsia="Times New Roman" w:hAnsi="Times New Roman" w:cs="Times New Roman"/>
                <w:i/>
                <w:sz w:val="24"/>
                <w:szCs w:val="24"/>
              </w:rPr>
            </w:pPr>
            <w:r w:rsidRPr="000A62A9">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sidRPr="000A62A9">
              <w:rPr>
                <w:rFonts w:ascii="Times New Roman" w:eastAsia="Times New Roman" w:hAnsi="Times New Roman" w:cs="Times New Roman"/>
                <w:i/>
                <w:sz w:val="24"/>
                <w:szCs w:val="24"/>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A62A9">
              <w:rPr>
                <w:rFonts w:ascii="Times New Roman" w:eastAsia="Times New Roman" w:hAnsi="Times New Roman" w:cs="Times New Roman"/>
                <w:b/>
                <w:i/>
                <w:sz w:val="24"/>
                <w:szCs w:val="24"/>
              </w:rPr>
              <w:t xml:space="preserve"> </w:t>
            </w:r>
            <w:r w:rsidRPr="000A62A9">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A62A9" w:rsidRPr="000A62A9" w:rsidRDefault="000A62A9" w:rsidP="000A62A9">
            <w:pPr>
              <w:spacing w:after="0" w:line="240" w:lineRule="auto"/>
              <w:ind w:right="140"/>
              <w:jc w:val="both"/>
              <w:rPr>
                <w:rFonts w:ascii="Times New Roman" w:eastAsia="Times New Roman" w:hAnsi="Times New Roman" w:cs="Times New Roman"/>
                <w:i/>
                <w:color w:val="FF0000"/>
                <w:sz w:val="24"/>
                <w:szCs w:val="24"/>
                <w:highlight w:val="yellow"/>
              </w:rPr>
            </w:pPr>
            <w:r w:rsidRPr="000A62A9">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A62A9">
              <w:rPr>
                <w:rFonts w:ascii="Times New Roman" w:eastAsia="Times New Roman" w:hAnsi="Times New Roman" w:cs="Times New Roman"/>
                <w:b/>
                <w:i/>
                <w:sz w:val="24"/>
                <w:szCs w:val="24"/>
              </w:rPr>
              <w:t xml:space="preserve"> </w:t>
            </w:r>
            <w:r w:rsidRPr="000A62A9">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A9">
              <w:rPr>
                <w:rFonts w:ascii="Times New Roman" w:eastAsia="Times New Roman" w:hAnsi="Times New Roman" w:cs="Times New Roman"/>
                <w:b/>
                <w:i/>
                <w:sz w:val="24"/>
                <w:szCs w:val="24"/>
              </w:rPr>
              <w:t>фізичної особи</w:t>
            </w:r>
            <w:r w:rsidRPr="000A62A9">
              <w:rPr>
                <w:rFonts w:ascii="Times New Roman" w:eastAsia="Times New Roman" w:hAnsi="Times New Roman" w:cs="Times New Roman"/>
                <w:i/>
                <w:sz w:val="24"/>
                <w:szCs w:val="24"/>
              </w:rPr>
              <w:t xml:space="preserve">, яка є  учасником процедури </w:t>
            </w:r>
            <w:proofErr w:type="spellStart"/>
            <w:r w:rsidRPr="000A62A9">
              <w:rPr>
                <w:rFonts w:ascii="Times New Roman" w:eastAsia="Times New Roman" w:hAnsi="Times New Roman" w:cs="Times New Roman"/>
                <w:i/>
                <w:sz w:val="24"/>
                <w:szCs w:val="24"/>
              </w:rPr>
              <w:t>закупівлі,на</w:t>
            </w:r>
            <w:proofErr w:type="spellEnd"/>
            <w:r w:rsidRPr="000A62A9">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0A62A9" w:rsidRPr="000A62A9" w:rsidTr="000A62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62A9" w:rsidRPr="000A62A9" w:rsidRDefault="000A62A9" w:rsidP="000A62A9">
            <w:pPr>
              <w:widowControl w:val="0"/>
              <w:spacing w:before="120"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5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62A9" w:rsidRPr="000A62A9" w:rsidRDefault="000A62A9" w:rsidP="000A62A9">
            <w:pPr>
              <w:spacing w:after="0" w:line="240" w:lineRule="auto"/>
              <w:jc w:val="both"/>
              <w:rPr>
                <w:rFonts w:ascii="Times New Roman" w:eastAsia="Times New Roman" w:hAnsi="Times New Roman" w:cs="Times New Roman"/>
                <w:b/>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A62A9" w:rsidRPr="000A62A9" w:rsidTr="000A62A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 xml:space="preserve">(підпункт 12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after="0" w:line="276" w:lineRule="auto"/>
              <w:rPr>
                <w:rFonts w:ascii="Times New Roman" w:eastAsia="Times New Roman" w:hAnsi="Times New Roman" w:cs="Times New Roman"/>
                <w:sz w:val="24"/>
                <w:szCs w:val="24"/>
              </w:rPr>
            </w:pPr>
          </w:p>
        </w:tc>
      </w:tr>
      <w:tr w:rsidR="000A62A9" w:rsidRPr="000A62A9" w:rsidTr="000A62A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62A9" w:rsidRPr="000A62A9" w:rsidRDefault="000A62A9" w:rsidP="000A62A9">
            <w:pPr>
              <w:spacing w:after="0" w:line="240" w:lineRule="auto"/>
              <w:jc w:val="both"/>
              <w:rPr>
                <w:rFonts w:ascii="Times New Roman" w:eastAsia="Times New Roman" w:hAnsi="Times New Roman" w:cs="Times New Roman"/>
                <w:b/>
                <w:sz w:val="24"/>
                <w:szCs w:val="24"/>
                <w:highlight w:val="yellow"/>
              </w:rPr>
            </w:pPr>
            <w:r w:rsidRPr="000A62A9">
              <w:rPr>
                <w:rFonts w:ascii="Times New Roman" w:eastAsia="Times New Roman" w:hAnsi="Times New Roman" w:cs="Times New Roman"/>
                <w:b/>
                <w:sz w:val="24"/>
                <w:szCs w:val="24"/>
              </w:rPr>
              <w:t xml:space="preserve">(абзац 14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348" w:line="240" w:lineRule="auto"/>
              <w:jc w:val="both"/>
              <w:rPr>
                <w:rFonts w:ascii="Times New Roman" w:eastAsia="Times New Roman" w:hAnsi="Times New Roman" w:cs="Times New Roman"/>
                <w:sz w:val="24"/>
                <w:szCs w:val="24"/>
                <w:highlight w:val="yellow"/>
              </w:rPr>
            </w:pPr>
            <w:r w:rsidRPr="000A62A9">
              <w:rPr>
                <w:rFonts w:ascii="Times New Roman" w:eastAsia="Times New Roman" w:hAnsi="Times New Roman" w:cs="Times New Roman"/>
                <w:b/>
                <w:sz w:val="24"/>
                <w:szCs w:val="24"/>
              </w:rPr>
              <w:t>Довідка в довільній формі</w:t>
            </w:r>
            <w:r w:rsidRPr="000A62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62A9" w:rsidRPr="000A62A9" w:rsidRDefault="000A62A9" w:rsidP="000A62A9">
      <w:pPr>
        <w:shd w:val="clear" w:color="auto" w:fill="FFFFFF"/>
        <w:spacing w:before="120" w:after="0" w:line="240" w:lineRule="auto"/>
        <w:jc w:val="both"/>
        <w:rPr>
          <w:rFonts w:ascii="Times New Roman" w:eastAsia="Times New Roman" w:hAnsi="Times New Roman" w:cs="Times New Roman"/>
          <w:b/>
          <w:i/>
          <w:color w:val="4A86E8"/>
          <w:sz w:val="24"/>
          <w:szCs w:val="24"/>
          <w:highlight w:val="white"/>
        </w:rPr>
      </w:pPr>
    </w:p>
    <w:p w:rsidR="000A62A9" w:rsidRPr="000A62A9" w:rsidRDefault="000A62A9" w:rsidP="000A62A9">
      <w:pPr>
        <w:shd w:val="clear" w:color="auto" w:fill="FFFFFF"/>
        <w:spacing w:before="120"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A62A9">
        <w:rPr>
          <w:rFonts w:ascii="Times New Roman" w:eastAsia="Times New Roman" w:hAnsi="Times New Roman" w:cs="Times New Roman"/>
          <w:b/>
          <w:sz w:val="24"/>
          <w:szCs w:val="24"/>
        </w:rPr>
        <w:t>—</w:t>
      </w:r>
      <w:r w:rsidRPr="000A62A9">
        <w:rPr>
          <w:rFonts w:ascii="Times New Roman" w:eastAsia="Times New Roman" w:hAnsi="Times New Roman" w:cs="Times New Roman"/>
          <w:b/>
          <w:color w:val="000000"/>
          <w:sz w:val="24"/>
          <w:szCs w:val="24"/>
        </w:rPr>
        <w:t xml:space="preserve"> юридичних осіб, фізичних осіб та фізичних осіб</w:t>
      </w:r>
      <w:r w:rsidRPr="000A62A9">
        <w:rPr>
          <w:rFonts w:ascii="Times New Roman" w:eastAsia="Times New Roman" w:hAnsi="Times New Roman" w:cs="Times New Roman"/>
          <w:b/>
          <w:sz w:val="24"/>
          <w:szCs w:val="24"/>
        </w:rPr>
        <w:t xml:space="preserve"> — </w:t>
      </w:r>
      <w:r w:rsidRPr="000A62A9">
        <w:rPr>
          <w:rFonts w:ascii="Times New Roman" w:eastAsia="Times New Roman" w:hAnsi="Times New Roman" w:cs="Times New Roman"/>
          <w:b/>
          <w:color w:val="000000"/>
          <w:sz w:val="24"/>
          <w:szCs w:val="24"/>
        </w:rPr>
        <w:t>підприємців)</w:t>
      </w:r>
      <w:r w:rsidRPr="000A62A9">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A62A9" w:rsidRPr="000A62A9" w:rsidTr="000A62A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Інші документи від Учасника:</w:t>
            </w:r>
          </w:p>
        </w:tc>
      </w:tr>
      <w:tr w:rsidR="000A62A9" w:rsidRPr="000A62A9" w:rsidTr="000A62A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both"/>
              <w:rPr>
                <w:rFonts w:ascii="Times New Roman" w:eastAsia="Times New Roman" w:hAnsi="Times New Roman" w:cs="Times New Roman"/>
                <w:sz w:val="24"/>
                <w:szCs w:val="24"/>
              </w:rPr>
            </w:pPr>
            <w:r w:rsidRPr="000A62A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A62A9">
              <w:rPr>
                <w:rFonts w:ascii="Times New Roman" w:eastAsia="Times New Roman" w:hAnsi="Times New Roman" w:cs="Times New Roman"/>
                <w:sz w:val="24"/>
                <w:szCs w:val="24"/>
              </w:rPr>
              <w:t xml:space="preserve">— </w:t>
            </w:r>
            <w:r w:rsidRPr="000A62A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A62A9" w:rsidRPr="000A62A9" w:rsidTr="000A62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before="240" w:after="0" w:line="240" w:lineRule="auto"/>
              <w:ind w:left="100"/>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right="120" w:hanging="20"/>
              <w:jc w:val="both"/>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A62A9">
              <w:rPr>
                <w:rFonts w:ascii="Times New Roman" w:eastAsia="Times New Roman" w:hAnsi="Times New Roman" w:cs="Times New Roman"/>
                <w:sz w:val="24"/>
                <w:szCs w:val="24"/>
              </w:rPr>
              <w:t>у</w:t>
            </w:r>
            <w:r w:rsidRPr="000A62A9">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62A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0A62A9" w:rsidRPr="000A62A9" w:rsidTr="000A62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before="240" w:after="0" w:line="240" w:lineRule="auto"/>
              <w:ind w:left="100"/>
              <w:rPr>
                <w:rFonts w:ascii="Times New Roman" w:eastAsia="Times New Roman" w:hAnsi="Times New Roman" w:cs="Times New Roman"/>
                <w:b/>
                <w:color w:val="000000"/>
                <w:sz w:val="24"/>
                <w:szCs w:val="24"/>
              </w:rPr>
            </w:pPr>
            <w:r w:rsidRPr="000A62A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 разі, якщо учасник або його кінцевий </w:t>
            </w:r>
            <w:proofErr w:type="spellStart"/>
            <w:r w:rsidRPr="000A62A9">
              <w:rPr>
                <w:rFonts w:ascii="Times New Roman" w:eastAsia="Times New Roman" w:hAnsi="Times New Roman" w:cs="Times New Roman"/>
                <w:sz w:val="24"/>
                <w:szCs w:val="24"/>
              </w:rPr>
              <w:t>бенефіціарний</w:t>
            </w:r>
            <w:proofErr w:type="spellEnd"/>
            <w:r w:rsidRPr="000A62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t xml:space="preserve"> або</w:t>
            </w:r>
            <w:r w:rsidRPr="000A62A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lastRenderedPageBreak/>
              <w:t xml:space="preserve"> або</w:t>
            </w:r>
            <w:r w:rsidRPr="000A62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A62A9">
              <w:rPr>
                <w:rFonts w:ascii="Times New Roman" w:eastAsia="Times New Roman" w:hAnsi="Times New Roman" w:cs="Times New Roman"/>
                <w:sz w:val="24"/>
                <w:szCs w:val="24"/>
              </w:rPr>
              <w:br/>
              <w:t xml:space="preserve"> • Ухвалу слідчого судді, суду, щодо арешту активів,</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t xml:space="preserve"> 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A62A9">
              <w:rPr>
                <w:rFonts w:ascii="Times New Roman" w:eastAsia="Times New Roman" w:hAnsi="Times New Roman" w:cs="Times New Roman"/>
                <w:sz w:val="24"/>
                <w:szCs w:val="24"/>
              </w:rPr>
              <w:br/>
              <w:t xml:space="preserve"> а також:</w:t>
            </w:r>
            <w:r w:rsidRPr="000A62A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A62A9" w:rsidRPr="000A62A9" w:rsidRDefault="000A62A9" w:rsidP="000A62A9">
      <w:pPr>
        <w:spacing w:after="0" w:line="240" w:lineRule="auto"/>
        <w:rPr>
          <w:rFonts w:ascii="Times New Roman" w:eastAsia="Times New Roman" w:hAnsi="Times New Roman" w:cs="Times New Roman"/>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p>
    <w:p w:rsidR="004B020A" w:rsidRDefault="004B02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020A" w:rsidRDefault="004B020A" w:rsidP="004B020A">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2</w:t>
      </w:r>
    </w:p>
    <w:p w:rsidR="004B020A" w:rsidRDefault="004B020A" w:rsidP="004B020A">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B020A" w:rsidRDefault="004B020A" w:rsidP="004B020A">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4B020A" w:rsidRDefault="004B020A" w:rsidP="004B020A">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з дотриманням законодавства.</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B020A" w:rsidRDefault="004B020A" w:rsidP="004B020A">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7E1A34" w:rsidRDefault="004B020A" w:rsidP="007E1A34">
      <w:pPr>
        <w:numPr>
          <w:ilvl w:val="0"/>
          <w:numId w:val="1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Детальний опис предмета закупівлі:</w:t>
      </w:r>
      <w:r w:rsidR="007E1A34" w:rsidRPr="007E1A34">
        <w:rPr>
          <w:rFonts w:ascii="Times New Roman" w:eastAsia="Times New Roman" w:hAnsi="Times New Roman" w:cs="Times New Roman"/>
          <w:sz w:val="24"/>
          <w:szCs w:val="24"/>
        </w:rPr>
        <w:t xml:space="preserve">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E1A34" w:rsidTr="00C6261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7E1A34" w:rsidTr="00C6261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7E1A34" w:rsidTr="00C6261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AC40CF" w:rsidP="00C62619">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2</w:t>
            </w:r>
          </w:p>
        </w:tc>
      </w:tr>
      <w:tr w:rsidR="007E1A34" w:rsidTr="00C6261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7E1A34" w:rsidP="00C62619">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кВт*год</w:t>
            </w:r>
          </w:p>
        </w:tc>
      </w:tr>
      <w:tr w:rsidR="007E1A34" w:rsidTr="00C6261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7E1A34" w:rsidP="00C62619">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1</w:t>
            </w:r>
            <w:r w:rsidR="002C3FAB">
              <w:rPr>
                <w:rFonts w:ascii="Times New Roman" w:eastAsia="Times New Roman" w:hAnsi="Times New Roman" w:cs="Times New Roman"/>
                <w:sz w:val="24"/>
                <w:szCs w:val="24"/>
              </w:rPr>
              <w:t>9</w:t>
            </w:r>
            <w:r w:rsidRPr="00AC40CF">
              <w:rPr>
                <w:rFonts w:ascii="Times New Roman" w:eastAsia="Times New Roman" w:hAnsi="Times New Roman" w:cs="Times New Roman"/>
                <w:sz w:val="24"/>
                <w:szCs w:val="24"/>
              </w:rPr>
              <w:t>000,00</w:t>
            </w:r>
            <w:bookmarkStart w:id="8" w:name="_GoBack"/>
            <w:bookmarkEnd w:id="8"/>
          </w:p>
        </w:tc>
      </w:tr>
      <w:tr w:rsidR="007E1A34" w:rsidTr="00C6261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Частота, </w:t>
            </w:r>
            <w:proofErr w:type="spellStart"/>
            <w:r>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AC40CF" w:rsidP="00C62619">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 xml:space="preserve">50 </w:t>
            </w:r>
            <w:proofErr w:type="spellStart"/>
            <w:r w:rsidRPr="00AC40CF">
              <w:rPr>
                <w:rFonts w:ascii="Times New Roman" w:eastAsia="Times New Roman" w:hAnsi="Times New Roman" w:cs="Times New Roman"/>
                <w:sz w:val="24"/>
                <w:szCs w:val="24"/>
              </w:rPr>
              <w:t>Гц</w:t>
            </w:r>
            <w:proofErr w:type="spellEnd"/>
          </w:p>
        </w:tc>
      </w:tr>
      <w:tr w:rsidR="007E1A34" w:rsidTr="00C62619">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C626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E1A34" w:rsidRDefault="007E1A34" w:rsidP="00C626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7E1A34">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rPr>
              <w:t xml:space="preserve">включно. </w:t>
            </w:r>
          </w:p>
        </w:tc>
      </w:tr>
    </w:tbl>
    <w:p w:rsidR="007E1A34" w:rsidRDefault="007E1A34" w:rsidP="007E1A34">
      <w:pPr>
        <w:spacing w:after="0" w:line="240" w:lineRule="auto"/>
        <w:rPr>
          <w:rFonts w:ascii="Times New Roman" w:eastAsia="Times New Roman" w:hAnsi="Times New Roman" w:cs="Times New Roman"/>
          <w:sz w:val="24"/>
          <w:szCs w:val="24"/>
        </w:rPr>
      </w:pP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sidRPr="00C14D7A">
        <w:rPr>
          <w:rFonts w:ascii="Times New Roman" w:eastAsia="Times New Roman" w:hAnsi="Times New Roman" w:cs="Times New Roman"/>
          <w:b/>
          <w:i/>
          <w:color w:val="000000" w:themeColor="text1"/>
          <w:sz w:val="24"/>
          <w:szCs w:val="24"/>
          <w:u w:val="single"/>
        </w:rPr>
        <w:t xml:space="preserve"> </w:t>
      </w:r>
      <w:r w:rsidRPr="004B020A">
        <w:rPr>
          <w:rFonts w:ascii="Times New Roman" w:eastAsia="Times New Roman" w:hAnsi="Times New Roman" w:cs="Times New Roman"/>
          <w:b/>
          <w:i/>
          <w:color w:val="000000" w:themeColor="text1"/>
          <w:sz w:val="24"/>
          <w:szCs w:val="24"/>
          <w:u w:val="single"/>
        </w:rPr>
        <w:t>м. Ужгород, вул. Сонячна, 26</w:t>
      </w:r>
      <w:r w:rsidR="00AC40CF">
        <w:rPr>
          <w:rFonts w:ascii="Times New Roman" w:eastAsia="Times New Roman" w:hAnsi="Times New Roman" w:cs="Times New Roman"/>
          <w:b/>
          <w:i/>
          <w:color w:val="000000" w:themeColor="text1"/>
          <w:sz w:val="24"/>
          <w:szCs w:val="24"/>
          <w:u w:val="single"/>
        </w:rPr>
        <w:t xml:space="preserve"> </w:t>
      </w:r>
      <w:r w:rsidR="00AC40CF" w:rsidRPr="00AC40CF">
        <w:rPr>
          <w:rFonts w:ascii="Times New Roman" w:eastAsia="Times New Roman" w:hAnsi="Times New Roman" w:cs="Times New Roman"/>
          <w:i/>
          <w:color w:val="000000" w:themeColor="text1"/>
          <w:sz w:val="24"/>
          <w:szCs w:val="24"/>
          <w:u w:val="single"/>
        </w:rPr>
        <w:t>(адміністративна будівля)</w:t>
      </w: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7E1A34" w:rsidRDefault="007E1A34" w:rsidP="007E1A34">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E1A34" w:rsidRDefault="007E1A34" w:rsidP="007E1A34">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E1A34" w:rsidRDefault="007E1A34" w:rsidP="007E1A34">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E1A34" w:rsidRDefault="007E1A34" w:rsidP="007E1A34">
      <w:pPr>
        <w:numPr>
          <w:ilvl w:val="0"/>
          <w:numId w:val="19"/>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E1A34" w:rsidRDefault="007E1A34" w:rsidP="007E1A34">
      <w:pPr>
        <w:tabs>
          <w:tab w:val="left" w:pos="993"/>
          <w:tab w:val="left" w:pos="1560"/>
        </w:tabs>
        <w:spacing w:after="0"/>
        <w:rPr>
          <w:rFonts w:ascii="Times New Roman" w:eastAsia="Times New Roman" w:hAnsi="Times New Roman" w:cs="Times New Roman"/>
          <w:sz w:val="24"/>
          <w:szCs w:val="24"/>
          <w:highlight w:val="white"/>
        </w:rPr>
      </w:pP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7E1A34" w:rsidRPr="007E1A34" w:rsidRDefault="007E1A34" w:rsidP="007E1A34">
      <w:pPr>
        <w:tabs>
          <w:tab w:val="left" w:pos="1276"/>
        </w:tabs>
        <w:spacing w:after="0"/>
        <w:ind w:firstLine="567"/>
        <w:jc w:val="both"/>
        <w:rPr>
          <w:rFonts w:ascii="Times New Roman" w:eastAsia="Times New Roman" w:hAnsi="Times New Roman" w:cs="Times New Roman"/>
          <w:color w:val="FF0000"/>
          <w:sz w:val="24"/>
          <w:szCs w:val="24"/>
          <w:u w:val="single"/>
        </w:rPr>
      </w:pPr>
      <w:r w:rsidRPr="007E1A34">
        <w:rPr>
          <w:rFonts w:ascii="Times New Roman" w:eastAsia="Times New Roman" w:hAnsi="Times New Roman" w:cs="Times New Roman"/>
          <w:sz w:val="24"/>
          <w:szCs w:val="24"/>
        </w:rPr>
        <w:t xml:space="preserve">До ціни пропозиції учасник зобов’язаний включити витрати на </w:t>
      </w:r>
      <w:r w:rsidRPr="007E1A34">
        <w:rPr>
          <w:rFonts w:ascii="Times New Roman" w:eastAsia="Times New Roman" w:hAnsi="Times New Roman" w:cs="Times New Roman"/>
          <w:b/>
          <w:sz w:val="24"/>
          <w:szCs w:val="24"/>
        </w:rPr>
        <w:t>послуги з передачі електричної енергії за регульованим тарифом</w:t>
      </w:r>
      <w:r>
        <w:rPr>
          <w:rFonts w:ascii="Times New Roman" w:eastAsia="Times New Roman" w:hAnsi="Times New Roman" w:cs="Times New Roman"/>
          <w:b/>
          <w:sz w:val="24"/>
          <w:szCs w:val="24"/>
        </w:rPr>
        <w:t>.</w:t>
      </w:r>
    </w:p>
    <w:p w:rsidR="007E1A34" w:rsidRPr="007E1A34" w:rsidRDefault="007E1A34" w:rsidP="007E1A34">
      <w:pPr>
        <w:tabs>
          <w:tab w:val="left" w:pos="1276"/>
        </w:tabs>
        <w:spacing w:after="0"/>
        <w:ind w:firstLine="567"/>
        <w:jc w:val="both"/>
        <w:rPr>
          <w:rFonts w:ascii="Times New Roman" w:eastAsia="Times New Roman" w:hAnsi="Times New Roman" w:cs="Times New Roman"/>
          <w:color w:val="FF0000"/>
          <w:sz w:val="24"/>
          <w:szCs w:val="24"/>
          <w:highlight w:val="yellow"/>
        </w:rPr>
      </w:pPr>
      <w:r w:rsidRPr="007E1A34">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7E1A34">
        <w:rPr>
          <w:rFonts w:ascii="Times New Roman" w:eastAsia="Times New Roman" w:hAnsi="Times New Roman" w:cs="Times New Roman"/>
          <w:b/>
          <w:sz w:val="24"/>
          <w:szCs w:val="24"/>
        </w:rPr>
        <w:t>не включає послуги з розподілу електричної енергії.</w:t>
      </w:r>
    </w:p>
    <w:p w:rsidR="007E1A34" w:rsidRPr="007E1A34" w:rsidRDefault="007E1A34" w:rsidP="007E1A34">
      <w:pPr>
        <w:spacing w:after="0" w:line="240" w:lineRule="auto"/>
        <w:rPr>
          <w:rFonts w:ascii="Times New Roman" w:eastAsia="Times New Roman" w:hAnsi="Times New Roman" w:cs="Times New Roman"/>
          <w:i/>
          <w:sz w:val="24"/>
          <w:szCs w:val="24"/>
          <w:highlight w:val="white"/>
        </w:rPr>
      </w:pPr>
    </w:p>
    <w:p w:rsidR="007E1A34" w:rsidRDefault="007E1A34" w:rsidP="007E1A34">
      <w:pPr>
        <w:spacing w:after="0" w:line="240" w:lineRule="auto"/>
        <w:jc w:val="both"/>
        <w:rPr>
          <w:rFonts w:ascii="Times New Roman" w:eastAsia="Times New Roman" w:hAnsi="Times New Roman" w:cs="Times New Roman"/>
          <w:sz w:val="24"/>
          <w:szCs w:val="24"/>
        </w:rPr>
      </w:pPr>
    </w:p>
    <w:p w:rsidR="007E1A34" w:rsidRDefault="007E1A34">
      <w:pPr>
        <w:rPr>
          <w:rFonts w:ascii="Times New Roman" w:eastAsia="Times New Roman" w:hAnsi="Times New Roman" w:cs="Times New Roman"/>
          <w:b/>
        </w:rPr>
      </w:pPr>
      <w:r>
        <w:rPr>
          <w:rFonts w:ascii="Times New Roman" w:eastAsia="Times New Roman" w:hAnsi="Times New Roman" w:cs="Times New Roman"/>
          <w:b/>
        </w:rPr>
        <w:br w:type="page"/>
      </w:r>
    </w:p>
    <w:p w:rsidR="004B020A" w:rsidRDefault="001E44BB" w:rsidP="004B020A">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4B020A">
        <w:rPr>
          <w:rFonts w:ascii="Times New Roman" w:eastAsia="Times New Roman" w:hAnsi="Times New Roman" w:cs="Times New Roman"/>
          <w:b/>
        </w:rPr>
        <w:t>ДОДАТОК 3</w:t>
      </w:r>
    </w:p>
    <w:p w:rsidR="004B020A" w:rsidRDefault="004B020A" w:rsidP="004B020A">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4B020A" w:rsidRDefault="004B020A" w:rsidP="004B020A">
      <w:pPr>
        <w:widowControl w:val="0"/>
        <w:spacing w:after="0" w:line="240" w:lineRule="auto"/>
        <w:jc w:val="center"/>
        <w:rPr>
          <w:rFonts w:ascii="Times New Roman" w:eastAsia="Times New Roman" w:hAnsi="Times New Roman" w:cs="Times New Roman"/>
          <w:b/>
          <w:sz w:val="24"/>
          <w:szCs w:val="24"/>
        </w:rPr>
      </w:pPr>
    </w:p>
    <w:p w:rsidR="004B020A" w:rsidRDefault="004B020A" w:rsidP="004B020A">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4B020A" w:rsidRDefault="004B020A" w:rsidP="004B020A">
      <w:pPr>
        <w:widowControl w:val="0"/>
        <w:spacing w:after="0" w:line="240" w:lineRule="auto"/>
        <w:jc w:val="center"/>
        <w:rPr>
          <w:rFonts w:ascii="Times New Roman" w:eastAsia="Times New Roman" w:hAnsi="Times New Roman" w:cs="Times New Roman"/>
          <w:b/>
          <w:sz w:val="24"/>
          <w:szCs w:val="24"/>
        </w:rPr>
      </w:pPr>
    </w:p>
    <w:p w:rsidR="004B020A" w:rsidRDefault="004B020A" w:rsidP="004B020A">
      <w:pPr>
        <w:widowControl w:val="0"/>
        <w:spacing w:after="0" w:line="240" w:lineRule="auto"/>
        <w:jc w:val="center"/>
        <w:rPr>
          <w:rFonts w:ascii="Times New Roman" w:eastAsia="Times New Roman" w:hAnsi="Times New Roman" w:cs="Times New Roman"/>
          <w:sz w:val="24"/>
          <w:szCs w:val="24"/>
        </w:rPr>
      </w:pPr>
      <w:bookmarkStart w:id="9" w:name="bookmark=id.gjdgxs" w:colFirst="0" w:colLast="0"/>
      <w:bookmarkEnd w:id="9"/>
      <w:r>
        <w:rPr>
          <w:rFonts w:ascii="Times New Roman" w:eastAsia="Times New Roman" w:hAnsi="Times New Roman" w:cs="Times New Roman"/>
          <w:b/>
          <w:color w:val="000000"/>
          <w:sz w:val="24"/>
          <w:szCs w:val="24"/>
        </w:rPr>
        <w:t>Договір №</w:t>
      </w:r>
    </w:p>
    <w:p w:rsidR="004B020A" w:rsidRDefault="00DA422B" w:rsidP="004B020A">
      <w:pPr>
        <w:spacing w:after="0" w:line="240" w:lineRule="auto"/>
        <w:jc w:val="center"/>
        <w:rPr>
          <w:rFonts w:ascii="Times New Roman" w:eastAsia="Times New Roman" w:hAnsi="Times New Roman" w:cs="Times New Roman"/>
          <w:sz w:val="24"/>
          <w:szCs w:val="24"/>
        </w:rPr>
      </w:pPr>
      <w:bookmarkStart w:id="10" w:name="bookmark=id.30j0zll" w:colFirst="0" w:colLast="0"/>
      <w:bookmarkEnd w:id="10"/>
      <w:r w:rsidRPr="00DA422B">
        <w:rPr>
          <w:rFonts w:ascii="Times New Roman" w:eastAsia="Times New Roman" w:hAnsi="Times New Roman" w:cs="Times New Roman"/>
          <w:b/>
          <w:color w:val="000000"/>
          <w:sz w:val="24"/>
          <w:szCs w:val="24"/>
        </w:rPr>
        <w:t>про постачання електричної енергії споживачу</w:t>
      </w:r>
    </w:p>
    <w:p w:rsidR="004B020A" w:rsidRDefault="004B020A" w:rsidP="004B020A">
      <w:pPr>
        <w:spacing w:after="0" w:line="240" w:lineRule="auto"/>
        <w:ind w:left="4248" w:firstLine="708"/>
        <w:jc w:val="both"/>
        <w:rPr>
          <w:rFonts w:ascii="Times New Roman" w:eastAsia="Times New Roman" w:hAnsi="Times New Roman" w:cs="Times New Roman"/>
          <w:b/>
          <w:color w:val="000000"/>
          <w:sz w:val="24"/>
          <w:szCs w:val="24"/>
        </w:rPr>
      </w:pPr>
    </w:p>
    <w:p w:rsidR="004B020A" w:rsidRDefault="004B020A" w:rsidP="004B020A">
      <w:pPr>
        <w:spacing w:after="0" w:line="240" w:lineRule="auto"/>
        <w:ind w:left="4248" w:firstLine="708"/>
        <w:jc w:val="both"/>
        <w:rPr>
          <w:rFonts w:ascii="Times New Roman" w:eastAsia="Times New Roman" w:hAnsi="Times New Roman" w:cs="Times New Roman"/>
          <w:b/>
          <w:color w:val="000000"/>
          <w:sz w:val="24"/>
          <w:szCs w:val="24"/>
        </w:rPr>
      </w:pPr>
    </w:p>
    <w:p w:rsidR="004B020A" w:rsidRDefault="004B020A" w:rsidP="004B020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sidR="00EA1E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EA1EB4">
        <w:rPr>
          <w:rFonts w:ascii="Times New Roman" w:eastAsia="Times New Roman" w:hAnsi="Times New Roman" w:cs="Times New Roman"/>
          <w:b/>
          <w:sz w:val="24"/>
          <w:szCs w:val="24"/>
        </w:rPr>
        <w:t xml:space="preserve">4 </w:t>
      </w:r>
      <w:r>
        <w:rPr>
          <w:rFonts w:ascii="Times New Roman" w:eastAsia="Times New Roman" w:hAnsi="Times New Roman" w:cs="Times New Roman"/>
          <w:b/>
          <w:color w:val="000000"/>
          <w:sz w:val="24"/>
          <w:szCs w:val="24"/>
        </w:rPr>
        <w:t>року</w:t>
      </w:r>
    </w:p>
    <w:p w:rsidR="004B020A" w:rsidRDefault="004B020A" w:rsidP="004B020A">
      <w:pPr>
        <w:spacing w:after="0" w:line="240" w:lineRule="auto"/>
        <w:jc w:val="both"/>
        <w:rPr>
          <w:rFonts w:ascii="Times New Roman" w:eastAsia="Times New Roman" w:hAnsi="Times New Roman" w:cs="Times New Roman"/>
          <w:sz w:val="24"/>
          <w:szCs w:val="24"/>
        </w:rPr>
      </w:pPr>
    </w:p>
    <w:p w:rsidR="004B020A" w:rsidRDefault="004B020A" w:rsidP="004B020A">
      <w:pPr>
        <w:spacing w:after="0" w:line="240" w:lineRule="auto"/>
        <w:jc w:val="both"/>
        <w:rPr>
          <w:rFonts w:ascii="Times New Roman" w:eastAsia="Times New Roman" w:hAnsi="Times New Roman" w:cs="Times New Roman"/>
          <w:b/>
          <w:color w:val="000000"/>
          <w:sz w:val="24"/>
          <w:szCs w:val="24"/>
        </w:rPr>
      </w:pPr>
    </w:p>
    <w:p w:rsidR="004B020A" w:rsidRDefault="00DA422B" w:rsidP="004B020A">
      <w:pPr>
        <w:spacing w:after="0" w:line="240" w:lineRule="auto"/>
        <w:jc w:val="both"/>
        <w:rPr>
          <w:rFonts w:ascii="Times New Roman" w:eastAsia="Times New Roman" w:hAnsi="Times New Roman" w:cs="Times New Roman"/>
          <w:sz w:val="24"/>
          <w:szCs w:val="24"/>
          <w:highlight w:val="white"/>
        </w:rPr>
      </w:pPr>
      <w:r w:rsidRPr="00DA422B">
        <w:rPr>
          <w:rFonts w:ascii="Times New Roman" w:eastAsia="Times New Roman" w:hAnsi="Times New Roman" w:cs="Times New Roman"/>
          <w:b/>
          <w:color w:val="000000"/>
          <w:sz w:val="24"/>
          <w:szCs w:val="24"/>
        </w:rPr>
        <w:t xml:space="preserve">_________________________________ </w:t>
      </w:r>
      <w:r w:rsidRPr="00DA422B">
        <w:rPr>
          <w:rFonts w:ascii="Times New Roman" w:eastAsia="Times New Roman" w:hAnsi="Times New Roman" w:cs="Times New Roman"/>
          <w:i/>
          <w:color w:val="000000"/>
          <w:sz w:val="24"/>
          <w:szCs w:val="24"/>
        </w:rPr>
        <w:t>(найменування суб'єкта господарської діяльності)</w:t>
      </w:r>
      <w:r w:rsidRPr="00DA422B">
        <w:rPr>
          <w:rFonts w:ascii="Times New Roman" w:eastAsia="Times New Roman" w:hAnsi="Times New Roman" w:cs="Times New Roman"/>
          <w:b/>
          <w:color w:val="000000"/>
          <w:sz w:val="24"/>
          <w:szCs w:val="24"/>
        </w:rPr>
        <w:t xml:space="preserve"> </w:t>
      </w:r>
      <w:r w:rsidRPr="00DA422B">
        <w:rPr>
          <w:rFonts w:ascii="Times New Roman" w:eastAsia="Times New Roman" w:hAnsi="Times New Roman" w:cs="Times New Roman"/>
          <w:color w:val="000000"/>
          <w:sz w:val="24"/>
          <w:szCs w:val="24"/>
        </w:rPr>
        <w:t xml:space="preserve">в особі _____________________ </w:t>
      </w:r>
      <w:r w:rsidRPr="00DA422B">
        <w:rPr>
          <w:rFonts w:ascii="Times New Roman" w:eastAsia="Times New Roman" w:hAnsi="Times New Roman" w:cs="Times New Roman"/>
          <w:i/>
          <w:color w:val="000000"/>
          <w:sz w:val="24"/>
          <w:szCs w:val="24"/>
        </w:rPr>
        <w:t>(посада, прізвище, ім'я та по батькові)</w:t>
      </w:r>
      <w:r w:rsidRPr="00DA422B">
        <w:rPr>
          <w:rFonts w:ascii="Times New Roman" w:eastAsia="Times New Roman" w:hAnsi="Times New Roman" w:cs="Times New Roman"/>
          <w:color w:val="000000"/>
          <w:sz w:val="24"/>
          <w:szCs w:val="24"/>
        </w:rPr>
        <w:t>, який діє на підставі ліцензії _______ від ______ № ____ (далі — Постачальник) з однієї сторони</w:t>
      </w:r>
      <w:r w:rsidR="004B020A">
        <w:rPr>
          <w:rFonts w:ascii="Times New Roman" w:eastAsia="Times New Roman" w:hAnsi="Times New Roman" w:cs="Times New Roman"/>
          <w:color w:val="000000"/>
          <w:sz w:val="24"/>
          <w:szCs w:val="24"/>
        </w:rPr>
        <w:tab/>
        <w:t xml:space="preserve">та </w:t>
      </w:r>
      <w:r w:rsidR="00EA1EB4" w:rsidRPr="00EA1EB4">
        <w:rPr>
          <w:rFonts w:ascii="Times New Roman" w:eastAsia="Times New Roman" w:hAnsi="Times New Roman" w:cs="Times New Roman"/>
          <w:b/>
          <w:color w:val="000000"/>
          <w:sz w:val="24"/>
          <w:szCs w:val="24"/>
        </w:rPr>
        <w:t>Територіальне управління Державного бюро розслідувань, розташоване у місті Львові</w:t>
      </w:r>
      <w:r w:rsidR="00EA1EB4">
        <w:rPr>
          <w:rFonts w:ascii="Times New Roman" w:eastAsia="Times New Roman" w:hAnsi="Times New Roman" w:cs="Times New Roman"/>
          <w:b/>
          <w:color w:val="000000"/>
          <w:sz w:val="24"/>
          <w:szCs w:val="24"/>
        </w:rPr>
        <w:t xml:space="preserve">, </w:t>
      </w:r>
      <w:r w:rsidR="004B020A">
        <w:rPr>
          <w:rFonts w:ascii="Times New Roman" w:eastAsia="Times New Roman" w:hAnsi="Times New Roman" w:cs="Times New Roman"/>
          <w:color w:val="000000"/>
          <w:sz w:val="24"/>
          <w:szCs w:val="24"/>
        </w:rPr>
        <w:t xml:space="preserve"> надалі -</w:t>
      </w:r>
      <w:r w:rsidR="004B020A">
        <w:rPr>
          <w:rFonts w:ascii="Times New Roman" w:eastAsia="Times New Roman" w:hAnsi="Times New Roman" w:cs="Times New Roman"/>
          <w:sz w:val="24"/>
          <w:szCs w:val="24"/>
        </w:rPr>
        <w:t xml:space="preserve"> </w:t>
      </w:r>
      <w:r w:rsidR="004B020A">
        <w:rPr>
          <w:rFonts w:ascii="Times New Roman" w:eastAsia="Times New Roman" w:hAnsi="Times New Roman" w:cs="Times New Roman"/>
          <w:color w:val="000000"/>
          <w:sz w:val="24"/>
          <w:szCs w:val="24"/>
        </w:rPr>
        <w:t>Споживач, в особі ___________________,який діє на підставі _______________, з</w:t>
      </w:r>
      <w:r w:rsidR="004B020A">
        <w:rPr>
          <w:rFonts w:ascii="Times New Roman" w:eastAsia="Times New Roman" w:hAnsi="Times New Roman" w:cs="Times New Roman"/>
          <w:sz w:val="24"/>
          <w:szCs w:val="24"/>
        </w:rPr>
        <w:t xml:space="preserve"> </w:t>
      </w:r>
      <w:r w:rsidR="004B020A">
        <w:rPr>
          <w:rFonts w:ascii="Times New Roman" w:eastAsia="Times New Roman" w:hAnsi="Times New Roman" w:cs="Times New Roman"/>
          <w:color w:val="000000"/>
          <w:sz w:val="24"/>
          <w:szCs w:val="24"/>
        </w:rPr>
        <w:t xml:space="preserve">іншої сторони, в подальшому разом іменовані «Сторони», </w:t>
      </w:r>
      <w:r w:rsidR="004B020A">
        <w:rPr>
          <w:rFonts w:ascii="Times New Roman" w:eastAsia="Times New Roman" w:hAnsi="Times New Roman" w:cs="Times New Roman"/>
          <w:color w:val="000000"/>
          <w:sz w:val="24"/>
          <w:szCs w:val="24"/>
          <w:highlight w:val="white"/>
        </w:rPr>
        <w:t xml:space="preserve">уклали цей Договір постачання </w:t>
      </w:r>
      <w:r w:rsidR="00F859DD" w:rsidRPr="00F859DD">
        <w:rPr>
          <w:rFonts w:ascii="Times New Roman" w:eastAsia="Times New Roman" w:hAnsi="Times New Roman" w:cs="Times New Roman"/>
          <w:color w:val="000000"/>
          <w:sz w:val="24"/>
          <w:szCs w:val="24"/>
        </w:rPr>
        <w:t>електричної енергії</w:t>
      </w:r>
      <w:r w:rsidR="004B020A">
        <w:rPr>
          <w:rFonts w:ascii="Times New Roman" w:eastAsia="Times New Roman" w:hAnsi="Times New Roman" w:cs="Times New Roman"/>
          <w:color w:val="000000"/>
          <w:sz w:val="24"/>
          <w:szCs w:val="24"/>
          <w:highlight w:val="white"/>
        </w:rPr>
        <w:t xml:space="preserve"> (надалі - Договір) про наступне:</w:t>
      </w: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bookmarkStart w:id="11" w:name="bookmark=id.1fob9te" w:colFirst="0" w:colLast="0"/>
      <w:bookmarkEnd w:id="11"/>
      <w:r w:rsidRPr="001E44BB">
        <w:rPr>
          <w:rFonts w:ascii="Times New Roman" w:hAnsi="Times New Roman" w:cs="Times New Roman"/>
          <w:b/>
          <w:color w:val="000000"/>
          <w:sz w:val="24"/>
          <w:szCs w:val="24"/>
        </w:rPr>
        <w:t>Загальні положення</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color w:val="000000"/>
          <w:sz w:val="24"/>
          <w:szCs w:val="24"/>
        </w:rPr>
      </w:pPr>
      <w:r w:rsidRPr="001E44BB">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1E44BB">
        <w:rPr>
          <w:rFonts w:ascii="Times New Roman" w:hAnsi="Times New Roman" w:cs="Times New Roman"/>
          <w:color w:val="000000"/>
          <w:sz w:val="24"/>
          <w:szCs w:val="24"/>
        </w:rPr>
        <w:t>закупівель</w:t>
      </w:r>
      <w:proofErr w:type="spellEnd"/>
      <w:r w:rsidRPr="001E44BB">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1E44BB">
        <w:rPr>
          <w:rFonts w:ascii="Times New Roman" w:hAnsi="Times New Roman" w:cs="Times New Roman"/>
          <w:sz w:val="24"/>
          <w:szCs w:val="24"/>
        </w:rPr>
        <w:t>.10.</w:t>
      </w:r>
      <w:r w:rsidRPr="001E44BB">
        <w:rPr>
          <w:rFonts w:ascii="Times New Roman" w:hAnsi="Times New Roman" w:cs="Times New Roman"/>
          <w:color w:val="000000"/>
          <w:sz w:val="24"/>
          <w:szCs w:val="24"/>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1E44BB">
        <w:rPr>
          <w:rFonts w:ascii="Times New Roman" w:hAnsi="Times New Roman" w:cs="Times New Roman"/>
          <w:sz w:val="24"/>
          <w:szCs w:val="24"/>
        </w:rPr>
        <w:t>№</w:t>
      </w:r>
      <w:r w:rsidRPr="001E44BB">
        <w:rPr>
          <w:rFonts w:ascii="Times New Roman" w:hAnsi="Times New Roman" w:cs="Times New Roman"/>
          <w:color w:val="000000"/>
          <w:sz w:val="24"/>
          <w:szCs w:val="24"/>
        </w:rPr>
        <w:t xml:space="preserve"> 312 (далі </w:t>
      </w:r>
      <w:r w:rsidRPr="001E44BB">
        <w:rPr>
          <w:rFonts w:ascii="Times New Roman" w:hAnsi="Times New Roman" w:cs="Times New Roman"/>
          <w:sz w:val="24"/>
          <w:szCs w:val="24"/>
        </w:rPr>
        <w:t>—</w:t>
      </w:r>
      <w:r w:rsidRPr="001E44BB">
        <w:rPr>
          <w:rFonts w:ascii="Times New Roman" w:hAnsi="Times New Roman" w:cs="Times New Roman"/>
          <w:color w:val="000000"/>
          <w:sz w:val="24"/>
          <w:szCs w:val="24"/>
        </w:rPr>
        <w:t xml:space="preserve"> ПРРЕЕ).</w:t>
      </w:r>
    </w:p>
    <w:p w:rsidR="001E44BB" w:rsidRDefault="001E44BB" w:rsidP="001E44BB">
      <w:pPr>
        <w:pBdr>
          <w:top w:val="nil"/>
          <w:left w:val="nil"/>
          <w:bottom w:val="nil"/>
          <w:right w:val="nil"/>
          <w:between w:val="nil"/>
        </w:pBdr>
        <w:tabs>
          <w:tab w:val="left" w:pos="648"/>
        </w:tabs>
        <w:ind w:right="-2"/>
        <w:jc w:val="both"/>
        <w:rPr>
          <w:color w:val="000000"/>
          <w:sz w:val="24"/>
          <w:szCs w:val="24"/>
        </w:rPr>
      </w:pP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sz w:val="24"/>
          <w:szCs w:val="24"/>
        </w:rPr>
      </w:pPr>
      <w:r w:rsidRPr="001E44BB">
        <w:rPr>
          <w:rFonts w:ascii="Times New Roman" w:hAnsi="Times New Roman" w:cs="Times New Roman"/>
          <w:b/>
          <w:sz w:val="24"/>
          <w:szCs w:val="24"/>
        </w:rPr>
        <w:t>Предмет Договору</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Постачальник зобов'язується постачати Споживачу у 2024 році </w:t>
      </w:r>
      <w:r w:rsidRPr="001E44BB">
        <w:rPr>
          <w:rFonts w:ascii="Times New Roman" w:hAnsi="Times New Roman" w:cs="Times New Roman"/>
          <w:b/>
          <w:sz w:val="24"/>
          <w:szCs w:val="24"/>
        </w:rPr>
        <w:t>електричну енергію, код 09310000-5 – Електрична енергія за ДК 021:2015 «Єдиний закупівельний словник»</w:t>
      </w:r>
      <w:r w:rsidRPr="001E44BB">
        <w:rPr>
          <w:rFonts w:ascii="Times New Roman" w:hAnsi="Times New Roman" w:cs="Times New Roman"/>
          <w:sz w:val="24"/>
          <w:szCs w:val="24"/>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Очікувані договірні обсяги закупівлі електричної енергії за цим Договором становлять _________ кВт*год та визначені в </w:t>
      </w:r>
      <w:r w:rsidRPr="001E44BB">
        <w:rPr>
          <w:rFonts w:ascii="Times New Roman" w:hAnsi="Times New Roman" w:cs="Times New Roman"/>
          <w:b/>
          <w:sz w:val="24"/>
          <w:szCs w:val="24"/>
        </w:rPr>
        <w:t>Додатку 1</w:t>
      </w:r>
      <w:r w:rsidRPr="001E44BB">
        <w:rPr>
          <w:rFonts w:ascii="Times New Roman" w:hAnsi="Times New Roman" w:cs="Times New Roman"/>
          <w:sz w:val="24"/>
          <w:szCs w:val="24"/>
        </w:rPr>
        <w:t xml:space="preserve"> до Договору.</w:t>
      </w:r>
    </w:p>
    <w:p w:rsidR="001E44BB" w:rsidRPr="001E44BB" w:rsidRDefault="001E44BB" w:rsidP="001E44BB">
      <w:pPr>
        <w:widowControl w:val="0"/>
        <w:numPr>
          <w:ilvl w:val="1"/>
          <w:numId w:val="23"/>
        </w:numPr>
        <w:pBdr>
          <w:top w:val="nil"/>
          <w:left w:val="nil"/>
          <w:bottom w:val="nil"/>
          <w:right w:val="nil"/>
          <w:between w:val="nil"/>
        </w:pBdr>
        <w:tabs>
          <w:tab w:val="left" w:pos="596"/>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Споживання електричної енергії здійснюється з урахуванням вихідних та святкових днів, графіка роботи Споживача. </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E44BB" w:rsidRPr="001E44BB" w:rsidRDefault="001E44BB" w:rsidP="001E44BB">
      <w:pPr>
        <w:pBdr>
          <w:top w:val="nil"/>
          <w:left w:val="nil"/>
          <w:bottom w:val="nil"/>
          <w:right w:val="nil"/>
          <w:between w:val="nil"/>
        </w:pBdr>
        <w:tabs>
          <w:tab w:val="left" w:pos="648"/>
        </w:tabs>
        <w:ind w:right="-2"/>
        <w:jc w:val="both"/>
        <w:rPr>
          <w:rFonts w:ascii="Times New Roman" w:hAnsi="Times New Roman" w:cs="Times New Roman"/>
          <w:color w:val="000000"/>
          <w:sz w:val="24"/>
          <w:szCs w:val="24"/>
        </w:rPr>
      </w:pP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1E44BB">
        <w:rPr>
          <w:rFonts w:ascii="Times New Roman" w:hAnsi="Times New Roman" w:cs="Times New Roman"/>
          <w:b/>
          <w:color w:val="000000"/>
          <w:sz w:val="24"/>
          <w:szCs w:val="24"/>
        </w:rPr>
        <w:t>Умови постачання</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2" w:name="_heading=h.gjdgxs" w:colFirst="0" w:colLast="0"/>
      <w:bookmarkEnd w:id="12"/>
      <w:r w:rsidRPr="001E44BB">
        <w:rPr>
          <w:rFonts w:ascii="Times New Roman" w:hAnsi="Times New Roman" w:cs="Times New Roman"/>
          <w:sz w:val="24"/>
          <w:szCs w:val="24"/>
        </w:rPr>
        <w:t xml:space="preserve"> Термін поставки (передачі) товару: з дати, зазначеної в Повідомленні, але не раніше дати зміни Постачальника, що підтверджується</w:t>
      </w:r>
      <w:r w:rsidRPr="001E44BB">
        <w:rPr>
          <w:rFonts w:ascii="Times New Roman" w:hAnsi="Times New Roman" w:cs="Times New Roman"/>
        </w:rPr>
        <w:t xml:space="preserve"> </w:t>
      </w:r>
      <w:r w:rsidRPr="001E44BB">
        <w:rPr>
          <w:rFonts w:ascii="Times New Roman" w:hAnsi="Times New Roman" w:cs="Times New Roman"/>
          <w:sz w:val="24"/>
          <w:szCs w:val="24"/>
        </w:rPr>
        <w:t>відповідним повідомленням Адміністратора комерційного обліку до 31 грудня 2024</w:t>
      </w:r>
      <w:r w:rsidR="002469B8">
        <w:rPr>
          <w:rFonts w:ascii="Times New Roman" w:hAnsi="Times New Roman" w:cs="Times New Roman"/>
          <w:sz w:val="24"/>
          <w:szCs w:val="24"/>
        </w:rPr>
        <w:t xml:space="preserve"> </w:t>
      </w:r>
      <w:r w:rsidRPr="001E44BB">
        <w:rPr>
          <w:rFonts w:ascii="Times New Roman" w:hAnsi="Times New Roman" w:cs="Times New Roman"/>
          <w:sz w:val="24"/>
          <w:szCs w:val="24"/>
        </w:rPr>
        <w:t>року включно.</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3" w:name="_heading=h.aygo97gihjyz" w:colFirst="0" w:colLast="0"/>
      <w:bookmarkEnd w:id="13"/>
      <w:r w:rsidRPr="001E44BB">
        <w:rPr>
          <w:rFonts w:ascii="Times New Roman" w:hAnsi="Times New Roman" w:cs="Times New Roman"/>
          <w:sz w:val="24"/>
          <w:szCs w:val="24"/>
        </w:rPr>
        <w:t xml:space="preserve">Місце поставки (передачі) товару — об’єкти Споживача, згідно з </w:t>
      </w:r>
      <w:r w:rsidRPr="001E44BB">
        <w:rPr>
          <w:rFonts w:ascii="Times New Roman" w:hAnsi="Times New Roman" w:cs="Times New Roman"/>
          <w:b/>
          <w:sz w:val="24"/>
          <w:szCs w:val="24"/>
        </w:rPr>
        <w:t>Додатком 3</w:t>
      </w:r>
      <w:r w:rsidRPr="001E44BB">
        <w:rPr>
          <w:rFonts w:ascii="Times New Roman" w:hAnsi="Times New Roman" w:cs="Times New Roman"/>
          <w:sz w:val="24"/>
          <w:szCs w:val="24"/>
        </w:rPr>
        <w:t xml:space="preserve"> до Договору.</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4" w:name="_heading=h.jg2di3lzh4wb" w:colFirst="0" w:colLast="0"/>
      <w:bookmarkEnd w:id="14"/>
      <w:r w:rsidRPr="001E44BB">
        <w:rPr>
          <w:rFonts w:ascii="Times New Roman" w:hAnsi="Times New Roman" w:cs="Times New Roman"/>
          <w:sz w:val="24"/>
          <w:szCs w:val="24"/>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5" w:name="_heading=h.no40rar5nky8" w:colFirst="0" w:colLast="0"/>
      <w:bookmarkEnd w:id="15"/>
      <w:r w:rsidRPr="001E44BB">
        <w:rPr>
          <w:rFonts w:ascii="Times New Roman" w:hAnsi="Times New Roman" w:cs="Times New Roman"/>
          <w:sz w:val="24"/>
          <w:szCs w:val="24"/>
        </w:rPr>
        <w:lastRenderedPageBreak/>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_______________________ </w:t>
      </w:r>
      <w:r w:rsidRPr="001E44BB">
        <w:rPr>
          <w:rFonts w:ascii="Times New Roman" w:hAnsi="Times New Roman" w:cs="Times New Roman"/>
          <w:i/>
          <w:sz w:val="24"/>
          <w:szCs w:val="24"/>
        </w:rPr>
        <w:t>(заповнюється на етапі укладення договору)</w:t>
      </w:r>
      <w:r w:rsidRPr="001E44BB">
        <w:rPr>
          <w:rFonts w:ascii="Times New Roman" w:hAnsi="Times New Roman" w:cs="Times New Roman"/>
          <w:sz w:val="24"/>
          <w:szCs w:val="24"/>
        </w:rPr>
        <w:t xml:space="preserve"> не пізніше ніж за три дні до початку дати поставки.</w:t>
      </w:r>
    </w:p>
    <w:p w:rsidR="001E44BB" w:rsidRPr="001E44BB" w:rsidRDefault="001E44BB" w:rsidP="001E44BB">
      <w:pPr>
        <w:pBdr>
          <w:top w:val="nil"/>
          <w:left w:val="nil"/>
          <w:bottom w:val="nil"/>
          <w:right w:val="nil"/>
          <w:between w:val="nil"/>
        </w:pBdr>
        <w:tabs>
          <w:tab w:val="left" w:pos="596"/>
        </w:tabs>
        <w:ind w:right="-2"/>
        <w:jc w:val="both"/>
        <w:rPr>
          <w:rFonts w:ascii="Times New Roman" w:hAnsi="Times New Roman" w:cs="Times New Roman"/>
          <w:color w:val="000000"/>
          <w:sz w:val="24"/>
          <w:szCs w:val="24"/>
        </w:rPr>
      </w:pPr>
    </w:p>
    <w:p w:rsidR="001E44BB" w:rsidRPr="001B70F0"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1B70F0">
        <w:rPr>
          <w:rFonts w:ascii="Times New Roman" w:hAnsi="Times New Roman" w:cs="Times New Roman"/>
          <w:b/>
          <w:color w:val="000000"/>
          <w:sz w:val="24"/>
          <w:szCs w:val="24"/>
        </w:rPr>
        <w:t>4. Якість постачання електричної енергії</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r w:rsidRPr="001B70F0">
        <w:rPr>
          <w:rFonts w:ascii="Times New Roman" w:hAnsi="Times New Roman" w:cs="Times New Roman"/>
          <w:b/>
          <w:sz w:val="24"/>
          <w:szCs w:val="24"/>
        </w:rPr>
        <w:t>4.1.</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1B70F0">
        <w:rPr>
          <w:rFonts w:ascii="Times New Roman" w:hAnsi="Times New Roman" w:cs="Times New Roman"/>
          <w:sz w:val="24"/>
          <w:szCs w:val="24"/>
        </w:rPr>
        <w:t xml:space="preserve">на </w:t>
      </w:r>
      <w:r w:rsidRPr="001B70F0">
        <w:rPr>
          <w:rFonts w:ascii="Times New Roman" w:hAnsi="Times New Roman" w:cs="Times New Roman"/>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bookmarkStart w:id="16" w:name="_heading=h.4d34og8" w:colFirst="0" w:colLast="0"/>
      <w:bookmarkEnd w:id="16"/>
      <w:r w:rsidRPr="001B70F0">
        <w:rPr>
          <w:rFonts w:ascii="Times New Roman" w:hAnsi="Times New Roman" w:cs="Times New Roman"/>
          <w:b/>
          <w:sz w:val="24"/>
          <w:szCs w:val="24"/>
        </w:rPr>
        <w:t>4.2.</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4.3.</w:t>
      </w:r>
      <w:r w:rsidRPr="001B70F0">
        <w:rPr>
          <w:rFonts w:ascii="Times New Roman" w:hAnsi="Times New Roman" w:cs="Times New Roman"/>
          <w:sz w:val="24"/>
          <w:szCs w:val="24"/>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1E44BB" w:rsidRPr="001B70F0" w:rsidRDefault="001E44BB" w:rsidP="001B70F0">
      <w:pPr>
        <w:pBdr>
          <w:top w:val="nil"/>
          <w:left w:val="nil"/>
          <w:bottom w:val="nil"/>
          <w:right w:val="nil"/>
          <w:between w:val="nil"/>
        </w:pBdr>
        <w:tabs>
          <w:tab w:val="left" w:pos="993"/>
        </w:tabs>
        <w:spacing w:after="0"/>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4.4.</w:t>
      </w:r>
      <w:r w:rsidRPr="001B70F0">
        <w:rPr>
          <w:rFonts w:ascii="Times New Roman" w:hAnsi="Times New Roman" w:cs="Times New Roman"/>
          <w:sz w:val="24"/>
          <w:szCs w:val="24"/>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E44BB" w:rsidRDefault="001E44BB" w:rsidP="001E44BB">
      <w:pPr>
        <w:pBdr>
          <w:top w:val="nil"/>
          <w:left w:val="nil"/>
          <w:bottom w:val="nil"/>
          <w:right w:val="nil"/>
          <w:between w:val="nil"/>
        </w:pBdr>
        <w:tabs>
          <w:tab w:val="left" w:pos="596"/>
        </w:tabs>
        <w:ind w:right="-2" w:firstLine="566"/>
        <w:jc w:val="both"/>
        <w:rPr>
          <w:color w:val="000000"/>
          <w:sz w:val="24"/>
          <w:szCs w:val="24"/>
        </w:rPr>
      </w:pPr>
    </w:p>
    <w:p w:rsidR="001E44BB" w:rsidRPr="001B70F0"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1B70F0">
        <w:rPr>
          <w:rFonts w:ascii="Times New Roman" w:hAnsi="Times New Roman" w:cs="Times New Roman"/>
          <w:b/>
          <w:color w:val="000000"/>
          <w:sz w:val="24"/>
          <w:szCs w:val="24"/>
        </w:rPr>
        <w:t>5. Ціна, порядок обліку та оплати електричної енергії</w:t>
      </w:r>
    </w:p>
    <w:p w:rsidR="001E44BB" w:rsidRPr="001B70F0" w:rsidRDefault="001E44BB" w:rsidP="001E44BB">
      <w:pPr>
        <w:pBdr>
          <w:top w:val="nil"/>
          <w:left w:val="nil"/>
          <w:bottom w:val="nil"/>
          <w:right w:val="nil"/>
          <w:between w:val="nil"/>
        </w:pBdr>
        <w:tabs>
          <w:tab w:val="left" w:pos="610"/>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5.1.</w:t>
      </w:r>
      <w:r w:rsidRPr="001B70F0">
        <w:rPr>
          <w:rFonts w:ascii="Times New Roman" w:hAnsi="Times New Roman" w:cs="Times New Roman"/>
          <w:sz w:val="24"/>
          <w:szCs w:val="24"/>
        </w:rPr>
        <w:t xml:space="preserve">  Загальна вартість цього Договору становить _______ грн, крім того, ПДВ — ______ грн</w:t>
      </w:r>
      <w:r w:rsidR="001B70F0" w:rsidRPr="001B70F0">
        <w:rPr>
          <w:rFonts w:ascii="Times New Roman" w:hAnsi="Times New Roman" w:cs="Times New Roman"/>
          <w:sz w:val="24"/>
          <w:szCs w:val="24"/>
        </w:rPr>
        <w:t>.</w:t>
      </w:r>
    </w:p>
    <w:p w:rsidR="001E44BB" w:rsidRPr="001B70F0" w:rsidRDefault="001E44BB" w:rsidP="001E44BB">
      <w:pPr>
        <w:pBdr>
          <w:top w:val="nil"/>
          <w:left w:val="nil"/>
          <w:bottom w:val="nil"/>
          <w:right w:val="nil"/>
          <w:between w:val="nil"/>
        </w:pBdr>
        <w:tabs>
          <w:tab w:val="left" w:pos="610"/>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5.2.</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До загальної вартості цього договору включено витрати на послуги з передачі електричної енер</w:t>
      </w:r>
      <w:r w:rsidRPr="001B70F0">
        <w:rPr>
          <w:rFonts w:ascii="Times New Roman" w:hAnsi="Times New Roman" w:cs="Times New Roman"/>
          <w:sz w:val="24"/>
          <w:szCs w:val="24"/>
        </w:rPr>
        <w:t xml:space="preserve">гії за регульованими тарифами. </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5.3.</w:t>
      </w:r>
      <w:r w:rsidRPr="001B70F0">
        <w:rPr>
          <w:rFonts w:ascii="Times New Roman" w:hAnsi="Times New Roman" w:cs="Times New Roman"/>
          <w:sz w:val="24"/>
          <w:szCs w:val="24"/>
        </w:rPr>
        <w:t xml:space="preserve"> Розрахунковим періодом за цим Договором є календарний місяць.</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lastRenderedPageBreak/>
        <w:t>5.4.</w:t>
      </w:r>
      <w:r w:rsidRPr="001B70F0">
        <w:rPr>
          <w:rFonts w:ascii="Times New Roman" w:hAnsi="Times New Roman" w:cs="Times New Roman"/>
          <w:sz w:val="24"/>
          <w:szCs w:val="24"/>
        </w:rPr>
        <w:t xml:space="preserve"> Споживач бере зобов’язання з отримання електричної енергії та його оплати в термін і строки, передбачені цим Договором. </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 xml:space="preserve">5.5. </w:t>
      </w:r>
      <w:r w:rsidRPr="001B70F0">
        <w:rPr>
          <w:rFonts w:ascii="Times New Roman" w:hAnsi="Times New Roman" w:cs="Times New Roman"/>
          <w:sz w:val="24"/>
          <w:szCs w:val="24"/>
        </w:rPr>
        <w:t xml:space="preserve">Оплата за електричну енергію здійснюється Споживачем </w:t>
      </w:r>
      <w:r w:rsidR="001B70F0" w:rsidRPr="001B70F0">
        <w:rPr>
          <w:rFonts w:ascii="Times New Roman" w:hAnsi="Times New Roman" w:cs="Times New Roman"/>
          <w:sz w:val="24"/>
          <w:szCs w:val="24"/>
        </w:rPr>
        <w:t xml:space="preserve">на підставі Акту приймання-передачі та рахунку </w:t>
      </w:r>
      <w:r w:rsidRPr="001B70F0">
        <w:rPr>
          <w:rFonts w:ascii="Times New Roman" w:hAnsi="Times New Roman" w:cs="Times New Roman"/>
          <w:sz w:val="24"/>
          <w:szCs w:val="24"/>
        </w:rPr>
        <w:t>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 xml:space="preserve">5.6. </w:t>
      </w:r>
      <w:r w:rsidRPr="001B70F0">
        <w:rPr>
          <w:rFonts w:ascii="Times New Roman" w:hAnsi="Times New Roman" w:cs="Times New Roman"/>
          <w:sz w:val="24"/>
          <w:szCs w:val="24"/>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5.7.</w:t>
      </w:r>
      <w:r w:rsidRPr="001B70F0">
        <w:rPr>
          <w:rFonts w:ascii="Times New Roman" w:hAnsi="Times New Roman" w:cs="Times New Roman"/>
          <w:sz w:val="24"/>
          <w:szCs w:val="24"/>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Pr="001B70F0">
        <w:rPr>
          <w:rFonts w:ascii="Times New Roman" w:hAnsi="Times New Roman" w:cs="Times New Roman"/>
          <w:sz w:val="24"/>
          <w:szCs w:val="24"/>
        </w:rPr>
        <w:t>акта</w:t>
      </w:r>
      <w:proofErr w:type="spellEnd"/>
      <w:r w:rsidRPr="001B70F0">
        <w:rPr>
          <w:rFonts w:ascii="Times New Roman" w:hAnsi="Times New Roman" w:cs="Times New Roman"/>
          <w:sz w:val="24"/>
          <w:szCs w:val="24"/>
        </w:rPr>
        <w:t xml:space="preserve"> приймання-</w:t>
      </w:r>
      <w:r w:rsidRPr="001B70F0">
        <w:rPr>
          <w:rFonts w:ascii="Times New Roman" w:hAnsi="Times New Roman" w:cs="Times New Roman"/>
        </w:rPr>
        <w:t xml:space="preserve"> </w:t>
      </w:r>
      <w:r w:rsidRPr="001B70F0">
        <w:rPr>
          <w:rFonts w:ascii="Times New Roman" w:hAnsi="Times New Roman" w:cs="Times New Roman"/>
          <w:sz w:val="24"/>
          <w:szCs w:val="24"/>
        </w:rPr>
        <w:t xml:space="preserve">передачі та рахунку, у тому числі в особистому кабінеті споживача, розміщеному на офіційному </w:t>
      </w:r>
      <w:proofErr w:type="spellStart"/>
      <w:r w:rsidRPr="001B70F0">
        <w:rPr>
          <w:rFonts w:ascii="Times New Roman" w:hAnsi="Times New Roman" w:cs="Times New Roman"/>
          <w:sz w:val="24"/>
          <w:szCs w:val="24"/>
        </w:rPr>
        <w:t>вебсайті</w:t>
      </w:r>
      <w:proofErr w:type="spellEnd"/>
      <w:r w:rsidRPr="001B70F0">
        <w:rPr>
          <w:rFonts w:ascii="Times New Roman" w:hAnsi="Times New Roman" w:cs="Times New Roman"/>
          <w:sz w:val="24"/>
          <w:szCs w:val="24"/>
        </w:rPr>
        <w:t xml:space="preserve"> постачальника ___________ </w:t>
      </w:r>
      <w:r w:rsidRPr="001B70F0">
        <w:rPr>
          <w:rFonts w:ascii="Times New Roman" w:hAnsi="Times New Roman" w:cs="Times New Roman"/>
          <w:i/>
          <w:sz w:val="24"/>
          <w:szCs w:val="24"/>
        </w:rPr>
        <w:t>(заповнюється на етапі укладення договору).</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5.8.</w:t>
      </w:r>
      <w:r w:rsidRPr="001B70F0">
        <w:rPr>
          <w:rFonts w:ascii="Times New Roman" w:hAnsi="Times New Roman" w:cs="Times New Roman"/>
          <w:sz w:val="24"/>
          <w:szCs w:val="24"/>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1B70F0">
        <w:rPr>
          <w:rFonts w:ascii="Times New Roman" w:hAnsi="Times New Roman" w:cs="Times New Roman"/>
          <w:b/>
          <w:sz w:val="24"/>
          <w:szCs w:val="24"/>
        </w:rPr>
        <w:t>Додатком 2</w:t>
      </w:r>
      <w:r w:rsidRPr="001B70F0">
        <w:rPr>
          <w:rFonts w:ascii="Times New Roman" w:hAnsi="Times New Roman" w:cs="Times New Roman"/>
          <w:sz w:val="24"/>
          <w:szCs w:val="24"/>
        </w:rPr>
        <w:t xml:space="preserve"> до Договору.</w:t>
      </w:r>
    </w:p>
    <w:p w:rsidR="001E44BB" w:rsidRPr="001B70F0"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 xml:space="preserve">5.9. </w:t>
      </w:r>
      <w:r w:rsidRPr="001B70F0">
        <w:rPr>
          <w:rFonts w:ascii="Times New Roman" w:hAnsi="Times New Roman" w:cs="Times New Roman"/>
          <w:sz w:val="24"/>
          <w:szCs w:val="24"/>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1E44BB" w:rsidRPr="001B70F0"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5.10.</w:t>
      </w:r>
      <w:r w:rsidRPr="001B70F0">
        <w:rPr>
          <w:rFonts w:ascii="Times New Roman" w:hAnsi="Times New Roman" w:cs="Times New Roman"/>
          <w:sz w:val="24"/>
          <w:szCs w:val="24"/>
        </w:rPr>
        <w:t xml:space="preserve"> Оплата проводиться за умови наявності бюджетного фінансування протягом </w:t>
      </w:r>
      <w:r w:rsidR="001B70F0" w:rsidRPr="001B70F0">
        <w:rPr>
          <w:rFonts w:ascii="Times New Roman" w:hAnsi="Times New Roman" w:cs="Times New Roman"/>
          <w:sz w:val="24"/>
          <w:szCs w:val="24"/>
        </w:rPr>
        <w:t>7</w:t>
      </w:r>
      <w:r w:rsidRPr="001B70F0">
        <w:rPr>
          <w:rFonts w:ascii="Times New Roman" w:hAnsi="Times New Roman" w:cs="Times New Roman"/>
          <w:sz w:val="24"/>
          <w:szCs w:val="24"/>
        </w:rPr>
        <w:t xml:space="preserve"> робочих днів з моменту виставлення рахунку та надання </w:t>
      </w:r>
      <w:proofErr w:type="spellStart"/>
      <w:r w:rsidRPr="001B70F0">
        <w:rPr>
          <w:rFonts w:ascii="Times New Roman" w:hAnsi="Times New Roman" w:cs="Times New Roman"/>
          <w:sz w:val="24"/>
          <w:szCs w:val="24"/>
        </w:rPr>
        <w:t>акта</w:t>
      </w:r>
      <w:proofErr w:type="spellEnd"/>
      <w:r w:rsidRPr="001B70F0">
        <w:rPr>
          <w:rFonts w:ascii="Times New Roman" w:hAnsi="Times New Roman" w:cs="Times New Roman"/>
          <w:sz w:val="24"/>
          <w:szCs w:val="24"/>
        </w:rPr>
        <w:t xml:space="preserve"> приймання-передачі, але не пізніше 20-го дня місяця, наступного за розрахунковим періодом (місяцем). </w:t>
      </w:r>
    </w:p>
    <w:p w:rsidR="001E44BB" w:rsidRPr="001B70F0" w:rsidRDefault="001E44BB" w:rsidP="001E44BB">
      <w:pPr>
        <w:pBdr>
          <w:top w:val="nil"/>
          <w:left w:val="nil"/>
          <w:bottom w:val="nil"/>
          <w:right w:val="nil"/>
          <w:between w:val="nil"/>
        </w:pBdr>
        <w:tabs>
          <w:tab w:val="left" w:pos="596"/>
        </w:tabs>
        <w:ind w:right="-2" w:firstLine="567"/>
        <w:jc w:val="both"/>
        <w:rPr>
          <w:rFonts w:ascii="Times New Roman" w:hAnsi="Times New Roman" w:cs="Times New Roman"/>
          <w:sz w:val="24"/>
          <w:szCs w:val="24"/>
        </w:rPr>
      </w:pPr>
      <w:r w:rsidRPr="001B70F0">
        <w:rPr>
          <w:rFonts w:ascii="Times New Roman" w:hAnsi="Times New Roman" w:cs="Times New Roman"/>
          <w:b/>
          <w:sz w:val="24"/>
          <w:szCs w:val="24"/>
        </w:rPr>
        <w:t xml:space="preserve">5.11. </w:t>
      </w:r>
      <w:r w:rsidRPr="001B70F0">
        <w:rPr>
          <w:rFonts w:ascii="Times New Roman" w:hAnsi="Times New Roman" w:cs="Times New Roman"/>
          <w:sz w:val="24"/>
          <w:szCs w:val="24"/>
        </w:rPr>
        <w:t>Заборгованість у Споживача перед Постачальником виникає лише в разі несвоєчасної оплати за спожиту електричну енергію.</w:t>
      </w:r>
    </w:p>
    <w:p w:rsidR="001E44BB" w:rsidRPr="001B70F0" w:rsidRDefault="001E44BB" w:rsidP="001B70F0">
      <w:pPr>
        <w:pBdr>
          <w:top w:val="nil"/>
          <w:left w:val="nil"/>
          <w:bottom w:val="nil"/>
          <w:right w:val="nil"/>
          <w:between w:val="nil"/>
        </w:pBdr>
        <w:tabs>
          <w:tab w:val="left" w:pos="596"/>
        </w:tabs>
        <w:ind w:right="-2"/>
        <w:jc w:val="both"/>
        <w:rPr>
          <w:sz w:val="24"/>
          <w:szCs w:val="24"/>
        </w:rPr>
      </w:pPr>
      <w:r w:rsidRPr="001B70F0">
        <w:rPr>
          <w:rFonts w:ascii="Times New Roman" w:hAnsi="Times New Roman" w:cs="Times New Roman"/>
          <w:b/>
          <w:sz w:val="24"/>
          <w:szCs w:val="24"/>
        </w:rPr>
        <w:tab/>
        <w:t>5.12.</w:t>
      </w:r>
      <w:r w:rsidRPr="001B70F0">
        <w:rPr>
          <w:rFonts w:ascii="Times New Roman" w:hAnsi="Times New Roman" w:cs="Times New Roman"/>
          <w:sz w:val="24"/>
          <w:szCs w:val="24"/>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sidRPr="001B70F0">
        <w:rPr>
          <w:sz w:val="24"/>
          <w:szCs w:val="24"/>
        </w:rPr>
        <w:t xml:space="preserve">  </w:t>
      </w:r>
    </w:p>
    <w:p w:rsidR="001E44BB" w:rsidRDefault="001E44BB" w:rsidP="001E44BB">
      <w:pPr>
        <w:pBdr>
          <w:top w:val="nil"/>
          <w:left w:val="nil"/>
          <w:bottom w:val="nil"/>
          <w:right w:val="nil"/>
          <w:between w:val="nil"/>
        </w:pBdr>
        <w:tabs>
          <w:tab w:val="left" w:pos="596"/>
        </w:tabs>
        <w:ind w:right="-2"/>
        <w:jc w:val="both"/>
        <w:rPr>
          <w:color w:val="000000"/>
          <w:sz w:val="24"/>
          <w:szCs w:val="24"/>
        </w:rPr>
      </w:pPr>
    </w:p>
    <w:p w:rsidR="001E44BB" w:rsidRPr="00236B4D"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236B4D">
        <w:rPr>
          <w:rFonts w:ascii="Times New Roman" w:hAnsi="Times New Roman" w:cs="Times New Roman"/>
          <w:b/>
          <w:color w:val="000000"/>
          <w:sz w:val="24"/>
          <w:szCs w:val="24"/>
        </w:rPr>
        <w:t>6. Права та обов'язки Споживача</w:t>
      </w:r>
    </w:p>
    <w:p w:rsidR="001E44BB" w:rsidRPr="00236B4D"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b/>
          <w:color w:val="000000"/>
          <w:sz w:val="24"/>
          <w:szCs w:val="24"/>
        </w:rPr>
      </w:pPr>
      <w:r w:rsidRPr="00236B4D">
        <w:rPr>
          <w:rFonts w:ascii="Times New Roman" w:hAnsi="Times New Roman" w:cs="Times New Roman"/>
          <w:b/>
          <w:sz w:val="24"/>
          <w:szCs w:val="24"/>
        </w:rPr>
        <w:t xml:space="preserve">6.1. </w:t>
      </w:r>
      <w:r w:rsidRPr="00236B4D">
        <w:rPr>
          <w:rFonts w:ascii="Times New Roman" w:hAnsi="Times New Roman" w:cs="Times New Roman"/>
          <w:b/>
          <w:color w:val="000000"/>
          <w:sz w:val="24"/>
          <w:szCs w:val="24"/>
        </w:rPr>
        <w:t>Споживач має право:</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236B4D">
        <w:rPr>
          <w:rFonts w:ascii="Times New Roman" w:hAnsi="Times New Roman" w:cs="Times New Roman"/>
          <w:sz w:val="24"/>
          <w:szCs w:val="24"/>
        </w:rPr>
        <w:t>чинних</w:t>
      </w:r>
      <w:r w:rsidRPr="00236B4D">
        <w:rPr>
          <w:rFonts w:ascii="Times New Roman" w:hAnsi="Times New Roman" w:cs="Times New Roman"/>
          <w:color w:val="000000"/>
          <w:sz w:val="24"/>
          <w:szCs w:val="24"/>
        </w:rPr>
        <w:t xml:space="preserve"> стандартів якості, а також на отримання компенсації за порушення таких вимог;</w:t>
      </w:r>
    </w:p>
    <w:p w:rsidR="001E44BB" w:rsidRPr="00236B4D" w:rsidRDefault="001E44BB" w:rsidP="001E44BB">
      <w:pPr>
        <w:widowControl w:val="0"/>
        <w:numPr>
          <w:ilvl w:val="2"/>
          <w:numId w:val="28"/>
        </w:numPr>
        <w:pBdr>
          <w:top w:val="nil"/>
          <w:left w:val="nil"/>
          <w:bottom w:val="nil"/>
          <w:right w:val="nil"/>
          <w:between w:val="nil"/>
        </w:pBdr>
        <w:tabs>
          <w:tab w:val="left" w:pos="442"/>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безоплатно отримувати інформацію про обсяги та інші параметри власного споживання електричної енергії;</w:t>
      </w:r>
    </w:p>
    <w:p w:rsidR="001E44BB" w:rsidRPr="00236B4D" w:rsidRDefault="001E44BB" w:rsidP="001E44BB">
      <w:pPr>
        <w:widowControl w:val="0"/>
        <w:numPr>
          <w:ilvl w:val="2"/>
          <w:numId w:val="28"/>
        </w:numPr>
        <w:pBdr>
          <w:top w:val="nil"/>
          <w:left w:val="nil"/>
          <w:bottom w:val="nil"/>
          <w:right w:val="nil"/>
          <w:between w:val="nil"/>
        </w:pBdr>
        <w:tabs>
          <w:tab w:val="left" w:pos="456"/>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lastRenderedPageBreak/>
        <w:t xml:space="preserve">звертатися до Постачальника для вирішення будь-яких питань, пов'язаних з виконанням цього Договору, </w:t>
      </w:r>
      <w:r w:rsidRPr="00236B4D">
        <w:rPr>
          <w:rFonts w:ascii="Times New Roman" w:hAnsi="Times New Roman" w:cs="Times New Roman"/>
          <w:sz w:val="24"/>
          <w:szCs w:val="24"/>
        </w:rPr>
        <w:t>у</w:t>
      </w:r>
      <w:r w:rsidRPr="00236B4D">
        <w:rPr>
          <w:rFonts w:ascii="Times New Roman" w:hAnsi="Times New Roman" w:cs="Times New Roman"/>
          <w:color w:val="000000"/>
          <w:sz w:val="24"/>
          <w:szCs w:val="24"/>
        </w:rPr>
        <w:t xml:space="preserve"> тому числі через структурний підрозділ Постачальника;</w:t>
      </w:r>
    </w:p>
    <w:p w:rsidR="001E44BB" w:rsidRPr="00236B4D" w:rsidRDefault="001E44BB" w:rsidP="001E44BB">
      <w:pPr>
        <w:widowControl w:val="0"/>
        <w:numPr>
          <w:ilvl w:val="2"/>
          <w:numId w:val="28"/>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вимагати від Постачальника пояснень щодо отриманих рахунків і у </w:t>
      </w:r>
      <w:r w:rsidRPr="00236B4D">
        <w:rPr>
          <w:rFonts w:ascii="Times New Roman" w:hAnsi="Times New Roman" w:cs="Times New Roman"/>
          <w:sz w:val="24"/>
          <w:szCs w:val="24"/>
        </w:rPr>
        <w:t>разі</w:t>
      </w:r>
      <w:r w:rsidRPr="00236B4D">
        <w:rPr>
          <w:rFonts w:ascii="Times New Roman" w:hAnsi="Times New Roman" w:cs="Times New Roman"/>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проводити звіряння фактичних розрахунків в установленому ПРРЕЕ порядку з підписанням відповідного </w:t>
      </w:r>
      <w:proofErr w:type="spellStart"/>
      <w:r w:rsidRPr="00236B4D">
        <w:rPr>
          <w:rFonts w:ascii="Times New Roman" w:hAnsi="Times New Roman" w:cs="Times New Roman"/>
          <w:color w:val="000000"/>
          <w:sz w:val="24"/>
          <w:szCs w:val="24"/>
        </w:rPr>
        <w:t>акта</w:t>
      </w:r>
      <w:proofErr w:type="spellEnd"/>
      <w:r w:rsidRPr="00236B4D">
        <w:rPr>
          <w:rFonts w:ascii="Times New Roman" w:hAnsi="Times New Roman" w:cs="Times New Roman"/>
          <w:color w:val="000000"/>
          <w:sz w:val="24"/>
          <w:szCs w:val="24"/>
        </w:rPr>
        <w:t>;</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розірвати цей Договір у встановленому цим Договором та чинним законодавством порядку;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E44BB" w:rsidRPr="00236B4D" w:rsidRDefault="001E44BB" w:rsidP="001E44BB">
      <w:pPr>
        <w:widowControl w:val="0"/>
        <w:numPr>
          <w:ilvl w:val="2"/>
          <w:numId w:val="28"/>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1E44BB" w:rsidRPr="00236B4D" w:rsidRDefault="001E44BB" w:rsidP="001E44BB">
      <w:pPr>
        <w:widowControl w:val="0"/>
        <w:numPr>
          <w:ilvl w:val="2"/>
          <w:numId w:val="28"/>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інші права, передбачені чинним законодавством і цим Договором.</w:t>
      </w:r>
    </w:p>
    <w:p w:rsidR="001E44BB" w:rsidRPr="00236B4D" w:rsidRDefault="001E44BB" w:rsidP="001E44BB">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sz w:val="24"/>
          <w:szCs w:val="24"/>
        </w:rPr>
      </w:pPr>
      <w:r w:rsidRPr="00236B4D">
        <w:rPr>
          <w:rFonts w:ascii="Times New Roman" w:hAnsi="Times New Roman" w:cs="Times New Roman"/>
          <w:sz w:val="24"/>
          <w:szCs w:val="24"/>
        </w:rPr>
        <w:tab/>
      </w:r>
      <w:r w:rsidRPr="00236B4D">
        <w:rPr>
          <w:rFonts w:ascii="Times New Roman" w:hAnsi="Times New Roman" w:cs="Times New Roman"/>
          <w:b/>
          <w:sz w:val="24"/>
          <w:szCs w:val="24"/>
        </w:rPr>
        <w:t>6.2. Споживач зобов'язується:</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1E44BB" w:rsidRPr="00032274" w:rsidRDefault="001E44BB" w:rsidP="001E44BB">
      <w:pPr>
        <w:pBdr>
          <w:top w:val="nil"/>
          <w:left w:val="nil"/>
          <w:bottom w:val="nil"/>
          <w:right w:val="nil"/>
          <w:between w:val="nil"/>
        </w:pBdr>
        <w:ind w:right="-2"/>
        <w:jc w:val="both"/>
        <w:rPr>
          <w:rFonts w:ascii="Times New Roman" w:hAnsi="Times New Roman" w:cs="Times New Roman"/>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443"/>
        </w:tabs>
        <w:autoSpaceDE w:val="0"/>
        <w:autoSpaceDN w:val="0"/>
        <w:spacing w:after="0" w:line="240" w:lineRule="auto"/>
        <w:ind w:right="-2"/>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 xml:space="preserve">Права </w:t>
      </w:r>
      <w:r w:rsidRPr="00032274">
        <w:rPr>
          <w:rFonts w:ascii="Times New Roman" w:hAnsi="Times New Roman" w:cs="Times New Roman"/>
          <w:b/>
          <w:sz w:val="24"/>
          <w:szCs w:val="24"/>
        </w:rPr>
        <w:t>та</w:t>
      </w:r>
      <w:r w:rsidRPr="00032274">
        <w:rPr>
          <w:rFonts w:ascii="Times New Roman" w:hAnsi="Times New Roman" w:cs="Times New Roman"/>
          <w:b/>
          <w:color w:val="000000"/>
          <w:sz w:val="24"/>
          <w:szCs w:val="24"/>
        </w:rPr>
        <w:t xml:space="preserve"> обов'язки </w:t>
      </w:r>
      <w:proofErr w:type="spellStart"/>
      <w:r w:rsidRPr="00032274">
        <w:rPr>
          <w:rFonts w:ascii="Times New Roman" w:hAnsi="Times New Roman" w:cs="Times New Roman"/>
          <w:b/>
          <w:color w:val="000000"/>
          <w:sz w:val="24"/>
          <w:szCs w:val="24"/>
        </w:rPr>
        <w:t>електропостачальника</w:t>
      </w:r>
      <w:proofErr w:type="spellEnd"/>
      <w:r w:rsidRPr="00032274">
        <w:rPr>
          <w:rFonts w:ascii="Times New Roman" w:hAnsi="Times New Roman" w:cs="Times New Roman"/>
          <w:b/>
          <w:color w:val="000000"/>
          <w:sz w:val="24"/>
          <w:szCs w:val="24"/>
        </w:rPr>
        <w:t xml:space="preserve"> (Постачальника) </w:t>
      </w:r>
    </w:p>
    <w:p w:rsidR="001E44BB" w:rsidRPr="00032274" w:rsidRDefault="001E44BB" w:rsidP="001E44BB">
      <w:pPr>
        <w:pBdr>
          <w:top w:val="nil"/>
          <w:left w:val="nil"/>
          <w:bottom w:val="nil"/>
          <w:right w:val="nil"/>
          <w:between w:val="nil"/>
        </w:pBdr>
        <w:tabs>
          <w:tab w:val="left" w:pos="596"/>
        </w:tabs>
        <w:ind w:right="-2"/>
        <w:jc w:val="both"/>
        <w:rPr>
          <w:rFonts w:ascii="Times New Roman" w:hAnsi="Times New Roman" w:cs="Times New Roman"/>
          <w:b/>
          <w:color w:val="000000"/>
          <w:sz w:val="24"/>
          <w:szCs w:val="24"/>
        </w:rPr>
      </w:pPr>
      <w:r w:rsidRPr="00032274">
        <w:rPr>
          <w:rFonts w:ascii="Times New Roman" w:hAnsi="Times New Roman" w:cs="Times New Roman"/>
          <w:b/>
          <w:sz w:val="24"/>
          <w:szCs w:val="24"/>
        </w:rPr>
        <w:tab/>
        <w:t xml:space="preserve">7.1. </w:t>
      </w:r>
      <w:r w:rsidRPr="00032274">
        <w:rPr>
          <w:rFonts w:ascii="Times New Roman" w:hAnsi="Times New Roman" w:cs="Times New Roman"/>
          <w:b/>
          <w:color w:val="000000"/>
          <w:sz w:val="24"/>
          <w:szCs w:val="24"/>
        </w:rPr>
        <w:t>Постачальник має право:</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контролювати правильність оформлення Споживачем платіжних документів;</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E44BB" w:rsidRPr="00032274" w:rsidRDefault="001E44BB" w:rsidP="001E44BB">
      <w:pPr>
        <w:widowControl w:val="0"/>
        <w:numPr>
          <w:ilvl w:val="2"/>
          <w:numId w:val="30"/>
        </w:numPr>
        <w:pBdr>
          <w:top w:val="nil"/>
          <w:left w:val="nil"/>
          <w:bottom w:val="nil"/>
          <w:right w:val="nil"/>
          <w:between w:val="nil"/>
        </w:pBdr>
        <w:tabs>
          <w:tab w:val="left" w:pos="452"/>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032274">
        <w:rPr>
          <w:rFonts w:ascii="Times New Roman" w:hAnsi="Times New Roman" w:cs="Times New Roman"/>
          <w:color w:val="000000"/>
          <w:sz w:val="24"/>
          <w:szCs w:val="24"/>
        </w:rPr>
        <w:t>акта</w:t>
      </w:r>
      <w:proofErr w:type="spellEnd"/>
      <w:r w:rsidRPr="00032274">
        <w:rPr>
          <w:rFonts w:ascii="Times New Roman" w:hAnsi="Times New Roman" w:cs="Times New Roman"/>
          <w:color w:val="000000"/>
          <w:sz w:val="24"/>
          <w:szCs w:val="24"/>
        </w:rPr>
        <w:t>;</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інші права, передбачені чинним законодавством і цим Договором;</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E44BB" w:rsidRPr="00032274" w:rsidRDefault="001E44BB" w:rsidP="001E44BB">
      <w:pPr>
        <w:widowControl w:val="0"/>
        <w:numPr>
          <w:ilvl w:val="0"/>
          <w:numId w:val="2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E44BB" w:rsidRPr="00032274" w:rsidRDefault="001E44BB" w:rsidP="001E44BB">
      <w:pPr>
        <w:widowControl w:val="0"/>
        <w:numPr>
          <w:ilvl w:val="0"/>
          <w:numId w:val="2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032274">
        <w:rPr>
          <w:rFonts w:ascii="Times New Roman" w:hAnsi="Times New Roman" w:cs="Times New Roman"/>
          <w:sz w:val="24"/>
          <w:szCs w:val="24"/>
        </w:rPr>
        <w:t>;</w:t>
      </w:r>
    </w:p>
    <w:p w:rsidR="001E44BB" w:rsidRPr="00032274" w:rsidRDefault="001E44BB" w:rsidP="001E44BB">
      <w:pPr>
        <w:widowControl w:val="0"/>
        <w:numPr>
          <w:ilvl w:val="1"/>
          <w:numId w:val="22"/>
        </w:numPr>
        <w:pBdr>
          <w:top w:val="nil"/>
          <w:left w:val="nil"/>
          <w:bottom w:val="nil"/>
          <w:right w:val="nil"/>
          <w:between w:val="nil"/>
        </w:pBdr>
        <w:tabs>
          <w:tab w:val="left" w:pos="596"/>
          <w:tab w:val="left" w:pos="993"/>
        </w:tabs>
        <w:autoSpaceDE w:val="0"/>
        <w:autoSpaceDN w:val="0"/>
        <w:spacing w:after="0" w:line="240" w:lineRule="auto"/>
        <w:ind w:right="-2" w:hanging="59"/>
        <w:jc w:val="both"/>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Постачальник зобов'язується:</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rsidR="001E44BB" w:rsidRPr="00032274" w:rsidRDefault="001E44BB" w:rsidP="001E44BB">
      <w:pPr>
        <w:widowControl w:val="0"/>
        <w:numPr>
          <w:ilvl w:val="2"/>
          <w:numId w:val="22"/>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нараховувати </w:t>
      </w:r>
      <w:r w:rsidRPr="00032274">
        <w:rPr>
          <w:rFonts w:ascii="Times New Roman" w:hAnsi="Times New Roman" w:cs="Times New Roman"/>
          <w:sz w:val="24"/>
          <w:szCs w:val="24"/>
        </w:rPr>
        <w:t>й</w:t>
      </w:r>
      <w:r w:rsidRPr="00032274">
        <w:rPr>
          <w:rFonts w:ascii="Times New Roman" w:hAnsi="Times New Roman" w:cs="Times New Roman"/>
          <w:color w:val="000000"/>
          <w:sz w:val="24"/>
          <w:szCs w:val="24"/>
        </w:rPr>
        <w:t xml:space="preserve"> виставляти рахунки Споживачу за поставлену електричну енергію </w:t>
      </w:r>
      <w:r w:rsidRPr="00032274">
        <w:rPr>
          <w:rFonts w:ascii="Times New Roman" w:hAnsi="Times New Roman" w:cs="Times New Roman"/>
          <w:color w:val="000000"/>
          <w:sz w:val="24"/>
          <w:szCs w:val="24"/>
        </w:rPr>
        <w:lastRenderedPageBreak/>
        <w:t>відповідно до вимог та у порядку, що передбачен</w:t>
      </w:r>
      <w:r w:rsidRPr="00032274">
        <w:rPr>
          <w:rFonts w:ascii="Times New Roman" w:hAnsi="Times New Roman" w:cs="Times New Roman"/>
          <w:sz w:val="24"/>
          <w:szCs w:val="24"/>
        </w:rPr>
        <w:t>о</w:t>
      </w:r>
      <w:r w:rsidRPr="00032274">
        <w:rPr>
          <w:rFonts w:ascii="Times New Roman" w:hAnsi="Times New Roman" w:cs="Times New Roman"/>
          <w:color w:val="000000"/>
          <w:sz w:val="24"/>
          <w:szCs w:val="24"/>
        </w:rPr>
        <w:t xml:space="preserve"> ПРРЕЕ та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видавати Споживачеві безоплатно платіжні документи та форми звернень;</w:t>
      </w:r>
    </w:p>
    <w:p w:rsidR="001E44BB" w:rsidRPr="00032274" w:rsidRDefault="001E44BB" w:rsidP="001E44BB">
      <w:pPr>
        <w:widowControl w:val="0"/>
        <w:numPr>
          <w:ilvl w:val="2"/>
          <w:numId w:val="22"/>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приймати оплату за виконання Договору будь-яким способом, що передбачений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проводити оплату </w:t>
      </w:r>
      <w:r w:rsidRPr="00032274">
        <w:rPr>
          <w:rFonts w:ascii="Times New Roman" w:hAnsi="Times New Roman" w:cs="Times New Roman"/>
          <w:sz w:val="24"/>
          <w:szCs w:val="24"/>
        </w:rPr>
        <w:t>послуг</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з передачі</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електричної енергії</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оператору системи</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 xml:space="preserve">передачі </w:t>
      </w:r>
      <w:r w:rsidRPr="00032274">
        <w:rPr>
          <w:rFonts w:ascii="Times New Roman" w:hAnsi="Times New Roman" w:cs="Times New Roman"/>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конфіденційність даних, отриманих від Споживача;</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виконувати інші обов'язки, покладені на Постачальника чинним законодавством та/або цим Договором.</w:t>
      </w:r>
    </w:p>
    <w:p w:rsidR="001E44BB" w:rsidRPr="00032274" w:rsidRDefault="001E44BB" w:rsidP="001E44BB">
      <w:pPr>
        <w:tabs>
          <w:tab w:val="left" w:pos="591"/>
        </w:tabs>
        <w:ind w:right="-2"/>
        <w:rPr>
          <w:rFonts w:ascii="Times New Roman" w:hAnsi="Times New Roman" w:cs="Times New Roman"/>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Відповідальність Сторін</w:t>
      </w:r>
    </w:p>
    <w:p w:rsidR="001E44BB" w:rsidRPr="00032274" w:rsidRDefault="001E44BB" w:rsidP="001E44BB">
      <w:pPr>
        <w:pBdr>
          <w:top w:val="nil"/>
          <w:left w:val="nil"/>
          <w:bottom w:val="nil"/>
          <w:right w:val="nil"/>
          <w:between w:val="nil"/>
        </w:pBdr>
        <w:tabs>
          <w:tab w:val="left" w:pos="605"/>
          <w:tab w:val="left" w:pos="993"/>
        </w:tabs>
        <w:ind w:right="-2" w:firstLine="566"/>
        <w:jc w:val="both"/>
        <w:rPr>
          <w:rFonts w:ascii="Times New Roman" w:hAnsi="Times New Roman" w:cs="Times New Roman"/>
          <w:sz w:val="24"/>
          <w:szCs w:val="24"/>
        </w:rPr>
      </w:pPr>
      <w:r w:rsidRPr="00032274">
        <w:rPr>
          <w:rFonts w:ascii="Times New Roman" w:hAnsi="Times New Roman" w:cs="Times New Roman"/>
          <w:b/>
          <w:sz w:val="24"/>
          <w:szCs w:val="24"/>
        </w:rPr>
        <w:t xml:space="preserve">8.1. </w:t>
      </w:r>
      <w:r w:rsidRPr="00032274">
        <w:rPr>
          <w:rFonts w:ascii="Times New Roman" w:hAnsi="Times New Roman" w:cs="Times New Roman"/>
          <w:color w:val="000000"/>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1E44BB" w:rsidRPr="00032274" w:rsidRDefault="001E44BB" w:rsidP="00032274">
      <w:pPr>
        <w:pBdr>
          <w:top w:val="nil"/>
          <w:left w:val="nil"/>
          <w:bottom w:val="nil"/>
          <w:right w:val="nil"/>
          <w:between w:val="nil"/>
        </w:pBdr>
        <w:tabs>
          <w:tab w:val="left" w:pos="605"/>
          <w:tab w:val="left" w:pos="993"/>
        </w:tabs>
        <w:spacing w:after="0"/>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8.2.</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1E44BB" w:rsidRPr="00032274" w:rsidRDefault="001E44BB" w:rsidP="001E44BB">
      <w:pPr>
        <w:pBdr>
          <w:top w:val="nil"/>
          <w:left w:val="nil"/>
          <w:bottom w:val="nil"/>
          <w:right w:val="nil"/>
          <w:between w:val="nil"/>
        </w:pBdr>
        <w:tabs>
          <w:tab w:val="left" w:pos="437"/>
          <w:tab w:val="left" w:pos="993"/>
        </w:tabs>
        <w:ind w:left="720" w:right="-2" w:hanging="153"/>
        <w:jc w:val="both"/>
        <w:rPr>
          <w:rFonts w:ascii="Times New Roman" w:hAnsi="Times New Roman" w:cs="Times New Roman"/>
          <w:color w:val="000000"/>
          <w:sz w:val="24"/>
          <w:szCs w:val="24"/>
        </w:rPr>
      </w:pP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відмови Споживача надати представнику Постачальника доступ до свого об'єкта, що завдало Постачальнику збитків.</w:t>
      </w:r>
    </w:p>
    <w:p w:rsidR="001E44BB" w:rsidRPr="00032274" w:rsidRDefault="001E44BB" w:rsidP="001E44BB">
      <w:pPr>
        <w:pBdr>
          <w:top w:val="nil"/>
          <w:left w:val="nil"/>
          <w:bottom w:val="nil"/>
          <w:right w:val="nil"/>
          <w:between w:val="nil"/>
        </w:pBdr>
        <w:tabs>
          <w:tab w:val="left" w:pos="692"/>
          <w:tab w:val="left" w:pos="993"/>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8.3.</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E44BB" w:rsidRPr="00032274" w:rsidRDefault="001E44BB" w:rsidP="001E44BB">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8.4.</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E44BB" w:rsidRDefault="001E44BB" w:rsidP="001E44BB">
      <w:pPr>
        <w:pBdr>
          <w:top w:val="nil"/>
          <w:left w:val="nil"/>
          <w:bottom w:val="nil"/>
          <w:right w:val="nil"/>
          <w:between w:val="nil"/>
        </w:pBdr>
        <w:ind w:right="-2"/>
        <w:jc w:val="both"/>
        <w:rPr>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77"/>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 xml:space="preserve">Порядок зміни </w:t>
      </w:r>
      <w:proofErr w:type="spellStart"/>
      <w:r w:rsidRPr="00032274">
        <w:rPr>
          <w:rFonts w:ascii="Times New Roman" w:hAnsi="Times New Roman" w:cs="Times New Roman"/>
          <w:b/>
          <w:color w:val="000000"/>
          <w:sz w:val="24"/>
          <w:szCs w:val="24"/>
        </w:rPr>
        <w:t>електропостачальника</w:t>
      </w:r>
      <w:proofErr w:type="spellEnd"/>
    </w:p>
    <w:p w:rsidR="001E44BB" w:rsidRPr="00032274" w:rsidRDefault="001E44BB" w:rsidP="001E44BB">
      <w:pPr>
        <w:pBdr>
          <w:top w:val="nil"/>
          <w:left w:val="nil"/>
          <w:bottom w:val="nil"/>
          <w:right w:val="nil"/>
          <w:between w:val="nil"/>
        </w:pBdr>
        <w:tabs>
          <w:tab w:val="left" w:pos="426"/>
          <w:tab w:val="left" w:pos="1134"/>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9.1.</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32274">
        <w:rPr>
          <w:rFonts w:ascii="Times New Roman" w:hAnsi="Times New Roman" w:cs="Times New Roman"/>
          <w:color w:val="000000"/>
          <w:sz w:val="24"/>
          <w:szCs w:val="24"/>
        </w:rPr>
        <w:t>електропостачальником</w:t>
      </w:r>
      <w:proofErr w:type="spellEnd"/>
      <w:r w:rsidRPr="00032274">
        <w:rPr>
          <w:rFonts w:ascii="Times New Roman" w:hAnsi="Times New Roman" w:cs="Times New Roman"/>
          <w:color w:val="000000"/>
          <w:sz w:val="24"/>
          <w:szCs w:val="24"/>
        </w:rPr>
        <w:t xml:space="preserve">. Зміна </w:t>
      </w:r>
      <w:proofErr w:type="spellStart"/>
      <w:r w:rsidRPr="00032274">
        <w:rPr>
          <w:rFonts w:ascii="Times New Roman" w:hAnsi="Times New Roman" w:cs="Times New Roman"/>
          <w:color w:val="000000"/>
          <w:sz w:val="24"/>
          <w:szCs w:val="24"/>
        </w:rPr>
        <w:t>електропостачальника</w:t>
      </w:r>
      <w:proofErr w:type="spellEnd"/>
      <w:r w:rsidRPr="00032274">
        <w:rPr>
          <w:rFonts w:ascii="Times New Roman" w:hAnsi="Times New Roman" w:cs="Times New Roman"/>
          <w:color w:val="000000"/>
          <w:sz w:val="24"/>
          <w:szCs w:val="24"/>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032274">
        <w:rPr>
          <w:rFonts w:ascii="Times New Roman" w:hAnsi="Times New Roman" w:cs="Times New Roman"/>
          <w:color w:val="000000"/>
          <w:sz w:val="24"/>
          <w:szCs w:val="24"/>
        </w:rPr>
        <w:t>електропостачальника</w:t>
      </w:r>
      <w:proofErr w:type="spellEnd"/>
      <w:r w:rsidRPr="00032274">
        <w:rPr>
          <w:rFonts w:ascii="Times New Roman" w:hAnsi="Times New Roman" w:cs="Times New Roman"/>
          <w:color w:val="000000"/>
          <w:sz w:val="24"/>
          <w:szCs w:val="24"/>
        </w:rPr>
        <w:t>.</w:t>
      </w:r>
    </w:p>
    <w:p w:rsidR="001E44BB" w:rsidRPr="00032274" w:rsidRDefault="001E44BB" w:rsidP="001E44BB">
      <w:pPr>
        <w:widowControl w:val="0"/>
        <w:numPr>
          <w:ilvl w:val="1"/>
          <w:numId w:val="29"/>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Зміна постачальника електричної енергії здійснюється згідно з порядком, встановленим ПРРЕЕ.</w:t>
      </w:r>
    </w:p>
    <w:p w:rsidR="001E44BB" w:rsidRPr="00032274" w:rsidRDefault="001E44BB" w:rsidP="001E44BB">
      <w:pPr>
        <w:pBdr>
          <w:top w:val="nil"/>
          <w:left w:val="nil"/>
          <w:bottom w:val="nil"/>
          <w:right w:val="nil"/>
          <w:between w:val="nil"/>
        </w:pBdr>
        <w:tabs>
          <w:tab w:val="left" w:pos="426"/>
        </w:tabs>
        <w:ind w:right="-2"/>
        <w:jc w:val="both"/>
        <w:rPr>
          <w:rFonts w:ascii="Times New Roman" w:hAnsi="Times New Roman" w:cs="Times New Roman"/>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77"/>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Порядок врегулювання спорів</w:t>
      </w:r>
    </w:p>
    <w:p w:rsidR="001E44BB" w:rsidRPr="00032274" w:rsidRDefault="001E44BB" w:rsidP="001E44BB">
      <w:pPr>
        <w:pBdr>
          <w:top w:val="nil"/>
          <w:left w:val="nil"/>
          <w:bottom w:val="nil"/>
          <w:right w:val="nil"/>
          <w:between w:val="nil"/>
        </w:pBdr>
        <w:tabs>
          <w:tab w:val="left" w:pos="567"/>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 xml:space="preserve">10.1. </w:t>
      </w:r>
      <w:r w:rsidRPr="00032274">
        <w:rPr>
          <w:rFonts w:ascii="Times New Roman" w:hAnsi="Times New Roman" w:cs="Times New Roman"/>
          <w:b/>
          <w:color w:val="000000"/>
          <w:sz w:val="24"/>
          <w:szCs w:val="24"/>
        </w:rPr>
        <w:t xml:space="preserve"> </w:t>
      </w:r>
      <w:r w:rsidRPr="00032274">
        <w:rPr>
          <w:rFonts w:ascii="Times New Roman" w:hAnsi="Times New Roman" w:cs="Times New Roman"/>
          <w:color w:val="000000"/>
          <w:sz w:val="24"/>
          <w:szCs w:val="24"/>
        </w:rPr>
        <w:t xml:space="preserve">Спори та розбіжності, що можуть виникнути </w:t>
      </w:r>
      <w:r w:rsidRPr="00032274">
        <w:rPr>
          <w:rFonts w:ascii="Times New Roman" w:hAnsi="Times New Roman" w:cs="Times New Roman"/>
          <w:sz w:val="24"/>
          <w:szCs w:val="24"/>
        </w:rPr>
        <w:t>під час</w:t>
      </w:r>
      <w:r w:rsidRPr="00032274">
        <w:rPr>
          <w:rFonts w:ascii="Times New Roman" w:hAnsi="Times New Roman" w:cs="Times New Roman"/>
          <w:color w:val="000000"/>
          <w:sz w:val="24"/>
          <w:szCs w:val="24"/>
        </w:rPr>
        <w:t xml:space="preserve"> виконанн</w:t>
      </w:r>
      <w:r w:rsidRPr="00032274">
        <w:rPr>
          <w:rFonts w:ascii="Times New Roman" w:hAnsi="Times New Roman" w:cs="Times New Roman"/>
          <w:sz w:val="24"/>
          <w:szCs w:val="24"/>
        </w:rPr>
        <w:t>я</w:t>
      </w:r>
      <w:r w:rsidRPr="00032274">
        <w:rPr>
          <w:rFonts w:ascii="Times New Roman" w:hAnsi="Times New Roman" w:cs="Times New Roman"/>
          <w:color w:val="000000"/>
          <w:sz w:val="24"/>
          <w:szCs w:val="24"/>
        </w:rPr>
        <w:t xml:space="preserve"> умов цього Договору, вирішуються у встановленому Договором та законодавством порядку.</w:t>
      </w:r>
    </w:p>
    <w:p w:rsidR="001E44BB" w:rsidRDefault="001E44BB" w:rsidP="001E44BB">
      <w:pPr>
        <w:pBdr>
          <w:top w:val="nil"/>
          <w:left w:val="nil"/>
          <w:bottom w:val="nil"/>
          <w:right w:val="nil"/>
          <w:between w:val="nil"/>
        </w:pBdr>
        <w:ind w:right="-2"/>
        <w:jc w:val="both"/>
        <w:rPr>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82"/>
          <w:tab w:val="left" w:pos="3828"/>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Форс-мажорні обставини</w:t>
      </w:r>
    </w:p>
    <w:p w:rsidR="001E44BB" w:rsidRPr="00032274" w:rsidRDefault="001E44BB" w:rsidP="001E44BB">
      <w:pPr>
        <w:tabs>
          <w:tab w:val="left" w:pos="567"/>
          <w:tab w:val="left" w:pos="1134"/>
        </w:tabs>
        <w:ind w:right="-2" w:firstLine="566"/>
        <w:jc w:val="both"/>
        <w:rPr>
          <w:rFonts w:ascii="Times New Roman" w:hAnsi="Times New Roman" w:cs="Times New Roman"/>
          <w:sz w:val="24"/>
          <w:szCs w:val="24"/>
        </w:rPr>
      </w:pPr>
      <w:r w:rsidRPr="00032274">
        <w:rPr>
          <w:rFonts w:ascii="Times New Roman" w:hAnsi="Times New Roman" w:cs="Times New Roman"/>
          <w:b/>
          <w:sz w:val="24"/>
          <w:szCs w:val="24"/>
        </w:rPr>
        <w:lastRenderedPageBreak/>
        <w:t>11.1.</w:t>
      </w:r>
      <w:r w:rsidRPr="00032274">
        <w:rPr>
          <w:rFonts w:ascii="Times New Roman" w:hAnsi="Times New Roman" w:cs="Times New Roman"/>
          <w:sz w:val="24"/>
          <w:szCs w:val="24"/>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E44BB" w:rsidRPr="00032274" w:rsidRDefault="001E44BB" w:rsidP="001E44BB">
      <w:pPr>
        <w:widowControl w:val="0"/>
        <w:numPr>
          <w:ilvl w:val="1"/>
          <w:numId w:val="29"/>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E44BB" w:rsidRPr="00032274" w:rsidRDefault="001E44BB" w:rsidP="001E44BB">
      <w:pPr>
        <w:widowControl w:val="0"/>
        <w:numPr>
          <w:ilvl w:val="1"/>
          <w:numId w:val="29"/>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1E44BB" w:rsidRPr="00032274" w:rsidRDefault="001E44BB" w:rsidP="001E44BB">
      <w:pPr>
        <w:widowControl w:val="0"/>
        <w:numPr>
          <w:ilvl w:val="1"/>
          <w:numId w:val="29"/>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E44BB" w:rsidRPr="00032274" w:rsidRDefault="001E44BB" w:rsidP="001E44BB">
      <w:pPr>
        <w:widowControl w:val="0"/>
        <w:numPr>
          <w:ilvl w:val="1"/>
          <w:numId w:val="29"/>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E44BB" w:rsidRDefault="001E44BB" w:rsidP="001E44BB">
      <w:pPr>
        <w:tabs>
          <w:tab w:val="left" w:pos="768"/>
          <w:tab w:val="left" w:pos="851"/>
        </w:tabs>
        <w:ind w:right="-2"/>
        <w:jc w:val="both"/>
        <w:rPr>
          <w:sz w:val="24"/>
          <w:szCs w:val="24"/>
        </w:rPr>
      </w:pPr>
    </w:p>
    <w:p w:rsidR="001E44BB" w:rsidRPr="00032274" w:rsidRDefault="001E44BB" w:rsidP="001E44BB">
      <w:pPr>
        <w:tabs>
          <w:tab w:val="left" w:pos="768"/>
          <w:tab w:val="left" w:pos="851"/>
        </w:tabs>
        <w:ind w:right="-2"/>
        <w:jc w:val="center"/>
        <w:rPr>
          <w:rFonts w:ascii="Times New Roman" w:hAnsi="Times New Roman" w:cs="Times New Roman"/>
          <w:b/>
          <w:sz w:val="24"/>
          <w:szCs w:val="24"/>
        </w:rPr>
      </w:pPr>
      <w:r w:rsidRPr="00032274">
        <w:rPr>
          <w:rFonts w:ascii="Times New Roman" w:hAnsi="Times New Roman" w:cs="Times New Roman"/>
          <w:b/>
          <w:sz w:val="24"/>
          <w:szCs w:val="24"/>
        </w:rPr>
        <w:t>12.</w:t>
      </w:r>
      <w:r w:rsidRPr="00032274">
        <w:rPr>
          <w:rFonts w:ascii="Times New Roman" w:hAnsi="Times New Roman" w:cs="Times New Roman"/>
          <w:b/>
          <w:sz w:val="24"/>
          <w:szCs w:val="24"/>
        </w:rPr>
        <w:tab/>
      </w:r>
      <w:proofErr w:type="spellStart"/>
      <w:r w:rsidRPr="00032274">
        <w:rPr>
          <w:rFonts w:ascii="Times New Roman" w:hAnsi="Times New Roman" w:cs="Times New Roman"/>
          <w:b/>
          <w:sz w:val="24"/>
          <w:szCs w:val="24"/>
        </w:rPr>
        <w:t>Оперативно</w:t>
      </w:r>
      <w:proofErr w:type="spellEnd"/>
      <w:r w:rsidRPr="00032274">
        <w:rPr>
          <w:rFonts w:ascii="Times New Roman" w:hAnsi="Times New Roman" w:cs="Times New Roman"/>
          <w:b/>
          <w:sz w:val="24"/>
          <w:szCs w:val="24"/>
        </w:rPr>
        <w:t>-господарські санкції</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12.1.</w:t>
      </w:r>
      <w:r w:rsidRPr="00032274">
        <w:rPr>
          <w:rFonts w:ascii="Times New Roman" w:hAnsi="Times New Roman" w:cs="Times New Roman"/>
          <w:sz w:val="24"/>
          <w:szCs w:val="24"/>
        </w:rPr>
        <w:t xml:space="preserve"> </w:t>
      </w:r>
      <w:r w:rsidRPr="00032274">
        <w:rPr>
          <w:rFonts w:ascii="Times New Roman" w:hAnsi="Times New Roman" w:cs="Times New Roman"/>
          <w:sz w:val="24"/>
          <w:szCs w:val="24"/>
        </w:rPr>
        <w:tab/>
        <w:t xml:space="preserve">Сторони погодили, що Споживач має право на застосування такої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12.2</w:t>
      </w:r>
      <w:r w:rsidRPr="00032274">
        <w:rPr>
          <w:rFonts w:ascii="Times New Roman" w:hAnsi="Times New Roman" w:cs="Times New Roman"/>
          <w:sz w:val="24"/>
          <w:szCs w:val="24"/>
        </w:rPr>
        <w:t xml:space="preserve">. </w:t>
      </w:r>
      <w:r w:rsidRPr="00032274">
        <w:rPr>
          <w:rFonts w:ascii="Times New Roman" w:hAnsi="Times New Roman" w:cs="Times New Roman"/>
          <w:sz w:val="24"/>
          <w:szCs w:val="24"/>
        </w:rPr>
        <w:tab/>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факту набуття Постачальником «</w:t>
      </w:r>
      <w:proofErr w:type="spellStart"/>
      <w:r w:rsidRPr="00032274">
        <w:rPr>
          <w:rFonts w:ascii="Times New Roman" w:hAnsi="Times New Roman" w:cs="Times New Roman"/>
          <w:sz w:val="24"/>
          <w:szCs w:val="24"/>
        </w:rPr>
        <w:t>дефолтного</w:t>
      </w:r>
      <w:proofErr w:type="spellEnd"/>
      <w:r w:rsidRPr="00032274">
        <w:rPr>
          <w:rFonts w:ascii="Times New Roman" w:hAnsi="Times New Roman" w:cs="Times New Roman"/>
          <w:sz w:val="24"/>
          <w:szCs w:val="24"/>
        </w:rPr>
        <w:t>» статусу;</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невідповідності виконаного Постачальником зобов’язання умовам цього Договору та/або законодавству;</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порушення умов цього Договору в частині виконання Постачальником податкових зобов’язань;</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12.3.</w:t>
      </w:r>
      <w:r w:rsidRPr="00032274">
        <w:rPr>
          <w:rFonts w:ascii="Times New Roman" w:hAnsi="Times New Roman" w:cs="Times New Roman"/>
          <w:sz w:val="24"/>
          <w:szCs w:val="24"/>
        </w:rPr>
        <w:tab/>
        <w:t xml:space="preserve"> Рішення щодо застосування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E44BB" w:rsidRPr="00032274" w:rsidRDefault="001E44BB" w:rsidP="001E44BB">
      <w:pPr>
        <w:tabs>
          <w:tab w:val="left" w:pos="567"/>
          <w:tab w:val="left" w:pos="1134"/>
        </w:tabs>
        <w:ind w:right="-2" w:firstLine="567"/>
        <w:jc w:val="both"/>
        <w:rPr>
          <w:rFonts w:ascii="Times New Roman" w:hAnsi="Times New Roman" w:cs="Times New Roman"/>
          <w:b/>
          <w:sz w:val="24"/>
          <w:szCs w:val="24"/>
        </w:rPr>
      </w:pPr>
      <w:r w:rsidRPr="00032274">
        <w:rPr>
          <w:rFonts w:ascii="Times New Roman" w:hAnsi="Times New Roman" w:cs="Times New Roman"/>
          <w:b/>
          <w:sz w:val="24"/>
          <w:szCs w:val="24"/>
        </w:rPr>
        <w:t>12.4</w:t>
      </w:r>
      <w:r w:rsidRPr="00032274">
        <w:rPr>
          <w:rFonts w:ascii="Times New Roman" w:hAnsi="Times New Roman" w:cs="Times New Roman"/>
          <w:sz w:val="24"/>
          <w:szCs w:val="24"/>
        </w:rPr>
        <w:t>.</w:t>
      </w:r>
      <w:r w:rsidRPr="00032274">
        <w:rPr>
          <w:rFonts w:ascii="Times New Roman" w:hAnsi="Times New Roman" w:cs="Times New Roman"/>
          <w:sz w:val="24"/>
          <w:szCs w:val="24"/>
        </w:rPr>
        <w:tab/>
        <w:t xml:space="preserve"> У разі прийняття Споживачем рішення про застосування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032274">
        <w:rPr>
          <w:rFonts w:ascii="Times New Roman" w:hAnsi="Times New Roman" w:cs="Times New Roman"/>
          <w:sz w:val="24"/>
          <w:szCs w:val="24"/>
        </w:rPr>
        <w:t>адресою</w:t>
      </w:r>
      <w:proofErr w:type="spellEnd"/>
      <w:r w:rsidRPr="00032274">
        <w:rPr>
          <w:rFonts w:ascii="Times New Roman" w:hAnsi="Times New Roman" w:cs="Times New Roman"/>
          <w:sz w:val="24"/>
          <w:szCs w:val="24"/>
        </w:rPr>
        <w:t>, зазначеною в цьому Договорі, та надсилає копію листа на електронну адресу Постачальника.</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w:t>
      </w:r>
      <w:r w:rsidRPr="00032274">
        <w:rPr>
          <w:rFonts w:ascii="Times New Roman" w:hAnsi="Times New Roman" w:cs="Times New Roman"/>
          <w:sz w:val="24"/>
          <w:szCs w:val="24"/>
        </w:rPr>
        <w:t>.</w:t>
      </w:r>
      <w:r w:rsidRPr="00032274">
        <w:rPr>
          <w:rFonts w:ascii="Times New Roman" w:hAnsi="Times New Roman" w:cs="Times New Roman"/>
          <w:b/>
          <w:sz w:val="24"/>
          <w:szCs w:val="24"/>
        </w:rPr>
        <w:t>5.</w:t>
      </w:r>
      <w:r w:rsidRPr="00032274">
        <w:rPr>
          <w:rFonts w:ascii="Times New Roman" w:hAnsi="Times New Roman" w:cs="Times New Roman"/>
          <w:sz w:val="24"/>
          <w:szCs w:val="24"/>
        </w:rPr>
        <w:tab/>
        <w:t xml:space="preserve"> Строк, протягом якого застосовується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rsidR="001E44BB" w:rsidRPr="00032274" w:rsidRDefault="001E44BB" w:rsidP="001E44BB">
      <w:pPr>
        <w:tabs>
          <w:tab w:val="left" w:pos="567"/>
          <w:tab w:val="left" w:pos="851"/>
        </w:tabs>
        <w:ind w:right="-2"/>
        <w:jc w:val="both"/>
        <w:rPr>
          <w:rFonts w:ascii="Times New Roman" w:hAnsi="Times New Roman" w:cs="Times New Roman"/>
          <w:strike/>
          <w:sz w:val="24"/>
          <w:szCs w:val="24"/>
        </w:rPr>
      </w:pPr>
    </w:p>
    <w:p w:rsidR="001E44BB" w:rsidRPr="00032274" w:rsidRDefault="001E44BB" w:rsidP="001E44BB">
      <w:pPr>
        <w:widowControl w:val="0"/>
        <w:numPr>
          <w:ilvl w:val="0"/>
          <w:numId w:val="26"/>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Порядок зміни умов договору про закупівлю</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13.1</w:t>
      </w:r>
      <w:r w:rsidRPr="00032274">
        <w:rPr>
          <w:rFonts w:ascii="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032274">
        <w:rPr>
          <w:rFonts w:ascii="Times New Roman" w:hAnsi="Times New Roman" w:cs="Times New Roman"/>
          <w:b/>
          <w:color w:val="000000"/>
          <w:sz w:val="24"/>
          <w:szCs w:val="24"/>
        </w:rPr>
        <w:t>.</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13.2.</w:t>
      </w:r>
      <w:r w:rsidRPr="00032274">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rsidR="001E44BB" w:rsidRPr="00032274" w:rsidRDefault="001E44BB" w:rsidP="001E44BB">
      <w:pPr>
        <w:pBdr>
          <w:top w:val="nil"/>
          <w:left w:val="nil"/>
          <w:bottom w:val="nil"/>
          <w:right w:val="nil"/>
          <w:between w:val="nil"/>
        </w:pBdr>
        <w:ind w:right="120"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lastRenderedPageBreak/>
        <w:t>13.3.</w:t>
      </w:r>
      <w:r w:rsidRPr="00032274">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44BB" w:rsidRPr="00032274" w:rsidRDefault="001E44BB" w:rsidP="001E44BB">
      <w:pPr>
        <w:pBdr>
          <w:top w:val="nil"/>
          <w:left w:val="nil"/>
          <w:bottom w:val="nil"/>
          <w:right w:val="nil"/>
          <w:between w:val="nil"/>
        </w:pBdr>
        <w:ind w:right="120"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13.4.</w:t>
      </w:r>
      <w:r w:rsidRPr="00032274">
        <w:rPr>
          <w:rFonts w:ascii="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w:t>
      </w:r>
      <w:r w:rsidRPr="00032274">
        <w:rPr>
          <w:rFonts w:ascii="Times New Roman" w:hAnsi="Times New Roman" w:cs="Times New Roman"/>
          <w:sz w:val="24"/>
          <w:szCs w:val="24"/>
        </w:rPr>
        <w:t>одночас</w:t>
      </w:r>
      <w:r w:rsidRPr="00032274">
        <w:rPr>
          <w:rFonts w:ascii="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 xml:space="preserve">13.5. </w:t>
      </w:r>
      <w:r w:rsidRPr="00032274">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13.6.</w:t>
      </w:r>
      <w:r w:rsidRPr="00032274">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13.7.</w:t>
      </w:r>
      <w:r w:rsidRPr="00032274">
        <w:rPr>
          <w:rFonts w:ascii="Times New Roman" w:hAnsi="Times New Roman" w:cs="Times New Roman"/>
          <w:color w:val="000000"/>
          <w:sz w:val="24"/>
          <w:szCs w:val="24"/>
        </w:rPr>
        <w:t xml:space="preserve"> У випадках, не передбачених дійсним Договором, Сторони керуються чинним законодавством України.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13.8.</w:t>
      </w:r>
      <w:r w:rsidRPr="00032274">
        <w:rPr>
          <w:rFonts w:ascii="Times New Roman" w:hAnsi="Times New Roman" w:cs="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13.9.</w:t>
      </w:r>
      <w:r w:rsidRPr="00032274">
        <w:rPr>
          <w:rFonts w:ascii="Times New Roman" w:hAnsi="Times New Roman" w:cs="Times New Roman"/>
          <w:color w:val="000000"/>
          <w:sz w:val="24"/>
          <w:szCs w:val="24"/>
        </w:rPr>
        <w:t xml:space="preserve"> Під час зміни умов договору про закупівлю може застосовуватися ст</w:t>
      </w:r>
      <w:r w:rsidRPr="00032274">
        <w:rPr>
          <w:rFonts w:ascii="Times New Roman" w:hAnsi="Times New Roman" w:cs="Times New Roman"/>
          <w:sz w:val="24"/>
          <w:szCs w:val="24"/>
        </w:rPr>
        <w:t>аття</w:t>
      </w:r>
      <w:r w:rsidRPr="00032274">
        <w:rPr>
          <w:rFonts w:ascii="Times New Roman" w:hAnsi="Times New Roman" w:cs="Times New Roman"/>
          <w:color w:val="000000"/>
          <w:sz w:val="24"/>
          <w:szCs w:val="24"/>
        </w:rPr>
        <w:t xml:space="preserve"> 631 Цивільного кодексу України.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13.10.</w:t>
      </w:r>
      <w:r w:rsidRPr="00032274">
        <w:rPr>
          <w:rFonts w:ascii="Times New Roman" w:hAnsi="Times New Roman" w:cs="Times New Roman"/>
          <w:color w:val="000000"/>
          <w:sz w:val="24"/>
          <w:szCs w:val="24"/>
        </w:rPr>
        <w:t xml:space="preserve"> </w:t>
      </w:r>
      <w:r w:rsidRPr="00032274">
        <w:rPr>
          <w:rFonts w:ascii="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13.10.1.</w:t>
      </w:r>
      <w:r w:rsidRPr="00032274">
        <w:rPr>
          <w:rFonts w:ascii="Times New Roman" w:hAnsi="Times New Roman" w:cs="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13.10.2.</w:t>
      </w:r>
      <w:r w:rsidRPr="00032274">
        <w:rPr>
          <w:rFonts w:ascii="Times New Roman" w:hAnsi="Times New Roman" w:cs="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E44BB" w:rsidRPr="00032274" w:rsidRDefault="001E44BB" w:rsidP="001E44BB">
      <w:pPr>
        <w:pBdr>
          <w:top w:val="nil"/>
          <w:left w:val="nil"/>
          <w:bottom w:val="nil"/>
          <w:right w:val="nil"/>
          <w:between w:val="nil"/>
        </w:pBdr>
        <w:tabs>
          <w:tab w:val="left" w:pos="577"/>
          <w:tab w:val="left" w:pos="851"/>
        </w:tabs>
        <w:ind w:right="-2"/>
        <w:jc w:val="both"/>
        <w:rPr>
          <w:rFonts w:ascii="Times New Roman" w:hAnsi="Times New Roman" w:cs="Times New Roman"/>
          <w:b/>
          <w:sz w:val="24"/>
          <w:szCs w:val="24"/>
        </w:rPr>
      </w:pPr>
    </w:p>
    <w:p w:rsidR="001E44BB" w:rsidRPr="00032274" w:rsidRDefault="001E44BB" w:rsidP="001E44BB">
      <w:pPr>
        <w:widowControl w:val="0"/>
        <w:numPr>
          <w:ilvl w:val="0"/>
          <w:numId w:val="26"/>
        </w:numPr>
        <w:pBdr>
          <w:top w:val="nil"/>
          <w:left w:val="nil"/>
          <w:bottom w:val="nil"/>
          <w:right w:val="nil"/>
          <w:between w:val="nil"/>
        </w:pBdr>
        <w:tabs>
          <w:tab w:val="left" w:pos="577"/>
          <w:tab w:val="left" w:pos="851"/>
        </w:tabs>
        <w:autoSpaceDE w:val="0"/>
        <w:autoSpaceDN w:val="0"/>
        <w:spacing w:after="0" w:line="240" w:lineRule="auto"/>
        <w:ind w:right="-2"/>
        <w:jc w:val="center"/>
        <w:rPr>
          <w:rFonts w:ascii="Times New Roman" w:hAnsi="Times New Roman" w:cs="Times New Roman"/>
          <w:b/>
          <w:sz w:val="24"/>
          <w:szCs w:val="24"/>
        </w:rPr>
      </w:pPr>
      <w:r w:rsidRPr="00032274">
        <w:rPr>
          <w:rFonts w:ascii="Times New Roman" w:hAnsi="Times New Roman" w:cs="Times New Roman"/>
          <w:b/>
          <w:sz w:val="24"/>
          <w:szCs w:val="24"/>
        </w:rPr>
        <w:t>Строк дії Договору та інші умови</w:t>
      </w:r>
    </w:p>
    <w:p w:rsidR="001E44BB" w:rsidRPr="00032274" w:rsidRDefault="001E44BB" w:rsidP="001E44BB">
      <w:pPr>
        <w:pBdr>
          <w:top w:val="nil"/>
          <w:left w:val="nil"/>
          <w:bottom w:val="nil"/>
          <w:right w:val="nil"/>
          <w:between w:val="nil"/>
        </w:pBdr>
        <w:tabs>
          <w:tab w:val="left" w:pos="577"/>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14.1.</w:t>
      </w:r>
      <w:r w:rsidRPr="00032274">
        <w:rPr>
          <w:rFonts w:ascii="Times New Roman" w:hAnsi="Times New Roman" w:cs="Times New Roman"/>
          <w:sz w:val="24"/>
          <w:szCs w:val="24"/>
        </w:rPr>
        <w:t xml:space="preserve"> Договір набуває чинності з дати підписання Сторонами та діє до </w:t>
      </w:r>
      <w:r w:rsidR="00032274" w:rsidRPr="00032274">
        <w:rPr>
          <w:rFonts w:ascii="Times New Roman" w:hAnsi="Times New Roman" w:cs="Times New Roman"/>
          <w:sz w:val="24"/>
          <w:szCs w:val="24"/>
        </w:rPr>
        <w:t>31.12.2024</w:t>
      </w:r>
      <w:r w:rsidRPr="00032274">
        <w:rPr>
          <w:rFonts w:ascii="Times New Roman" w:hAnsi="Times New Roman" w:cs="Times New Roman"/>
          <w:sz w:val="24"/>
          <w:szCs w:val="24"/>
        </w:rPr>
        <w:t xml:space="preserve"> року включно,  а в частині виконання зобов’язань Сторонами  – до повного їх виконання.</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14.2.</w:t>
      </w:r>
      <w:r w:rsidRPr="00032274">
        <w:rPr>
          <w:rFonts w:ascii="Times New Roman" w:hAnsi="Times New Roman" w:cs="Times New Roman"/>
          <w:sz w:val="24"/>
          <w:szCs w:val="24"/>
        </w:rPr>
        <w:t xml:space="preserve"> Дія цього Договору припиняється у таких випадках:</w:t>
      </w:r>
    </w:p>
    <w:p w:rsidR="001E44BB" w:rsidRPr="00032274" w:rsidRDefault="001E44BB" w:rsidP="001E44BB">
      <w:pPr>
        <w:ind w:firstLine="567"/>
        <w:jc w:val="both"/>
        <w:rPr>
          <w:rFonts w:ascii="Times New Roman" w:hAnsi="Times New Roman" w:cs="Times New Roman"/>
          <w:i/>
          <w:sz w:val="24"/>
          <w:szCs w:val="24"/>
        </w:rPr>
      </w:pPr>
      <w:r w:rsidRPr="00032274">
        <w:rPr>
          <w:rFonts w:ascii="Times New Roman" w:hAnsi="Times New Roman" w:cs="Times New Roman"/>
          <w:sz w:val="24"/>
          <w:szCs w:val="24"/>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032274">
        <w:rPr>
          <w:rFonts w:ascii="Times New Roman" w:hAnsi="Times New Roman" w:cs="Times New Roman"/>
          <w:sz w:val="24"/>
          <w:szCs w:val="24"/>
        </w:rPr>
        <w:t>Дефолтний</w:t>
      </w:r>
      <w:proofErr w:type="spellEnd"/>
      <w:r w:rsidRPr="00032274">
        <w:rPr>
          <w:rFonts w:ascii="Times New Roman" w:hAnsi="Times New Roman" w:cs="Times New Roman"/>
          <w:sz w:val="24"/>
          <w:szCs w:val="24"/>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w:t>
      </w:r>
      <w:r w:rsidRPr="00032274">
        <w:rPr>
          <w:rFonts w:ascii="Times New Roman" w:hAnsi="Times New Roman" w:cs="Times New Roman"/>
          <w:sz w:val="24"/>
          <w:szCs w:val="24"/>
        </w:rPr>
        <w:lastRenderedPageBreak/>
        <w:t xml:space="preserve">яка підписується уповноваженими представниками обох Сторін та скріплюється печатками Сторін  </w:t>
      </w:r>
      <w:r w:rsidRPr="00032274">
        <w:rPr>
          <w:rFonts w:ascii="Times New Roman" w:hAnsi="Times New Roman" w:cs="Times New Roman"/>
          <w:i/>
          <w:sz w:val="24"/>
          <w:szCs w:val="24"/>
        </w:rPr>
        <w:t>(за наявності</w:t>
      </w:r>
      <w:r w:rsidRPr="00032274">
        <w:rPr>
          <w:rFonts w:ascii="Times New Roman" w:hAnsi="Times New Roman" w:cs="Times New Roman"/>
        </w:rPr>
        <w:t>);</w:t>
      </w:r>
    </w:p>
    <w:p w:rsidR="001E44BB" w:rsidRPr="00032274" w:rsidRDefault="001E44BB" w:rsidP="001E44BB">
      <w:pPr>
        <w:ind w:firstLine="567"/>
        <w:jc w:val="both"/>
        <w:rPr>
          <w:rFonts w:ascii="Times New Roman" w:hAnsi="Times New Roman" w:cs="Times New Roman"/>
          <w:i/>
          <w:sz w:val="24"/>
          <w:szCs w:val="24"/>
        </w:rPr>
      </w:pPr>
      <w:r w:rsidRPr="00032274">
        <w:rPr>
          <w:rFonts w:ascii="Times New Roman" w:hAnsi="Times New Roman" w:cs="Times New Roman"/>
          <w:sz w:val="24"/>
          <w:szCs w:val="24"/>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32274">
        <w:rPr>
          <w:rFonts w:ascii="Times New Roman" w:hAnsi="Times New Roman" w:cs="Times New Roman"/>
          <w:i/>
          <w:sz w:val="24"/>
          <w:szCs w:val="24"/>
        </w:rPr>
        <w:t>(за наявності)</w:t>
      </w:r>
      <w:r w:rsidRPr="00032274">
        <w:rPr>
          <w:rFonts w:ascii="Times New Roman" w:hAnsi="Times New Roman" w:cs="Times New Roman"/>
          <w:sz w:val="24"/>
          <w:szCs w:val="24"/>
        </w:rPr>
        <w:t>;</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у разі зміни власника / користувача об'єкта Споживача;</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xml:space="preserve">— у разі зміни Споживачем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xml:space="preserve"> — у разі недотримання однією зі Сторін умов визначення та розрахунку ціни згідно з </w:t>
      </w:r>
      <w:r w:rsidRPr="00032274">
        <w:rPr>
          <w:rFonts w:ascii="Times New Roman" w:hAnsi="Times New Roman" w:cs="Times New Roman"/>
          <w:b/>
          <w:sz w:val="24"/>
          <w:szCs w:val="24"/>
        </w:rPr>
        <w:t>Додатком 2</w:t>
      </w:r>
      <w:r w:rsidRPr="00032274">
        <w:rPr>
          <w:rFonts w:ascii="Times New Roman" w:hAnsi="Times New Roman" w:cs="Times New Roman"/>
          <w:sz w:val="24"/>
          <w:szCs w:val="24"/>
        </w:rPr>
        <w:t xml:space="preserve"> до цього Договору;</w:t>
      </w:r>
    </w:p>
    <w:p w:rsidR="001E44BB" w:rsidRPr="00032274" w:rsidRDefault="001E44BB" w:rsidP="001E44BB">
      <w:pPr>
        <w:pBdr>
          <w:top w:val="nil"/>
          <w:left w:val="nil"/>
          <w:bottom w:val="nil"/>
          <w:right w:val="nil"/>
          <w:between w:val="nil"/>
        </w:pBdr>
        <w:tabs>
          <w:tab w:val="left" w:pos="709"/>
          <w:tab w:val="left" w:pos="1496"/>
        </w:tabs>
        <w:ind w:right="107" w:firstLine="567"/>
        <w:jc w:val="both"/>
        <w:rPr>
          <w:rFonts w:ascii="Times New Roman" w:hAnsi="Times New Roman" w:cs="Times New Roman"/>
          <w:sz w:val="24"/>
          <w:szCs w:val="24"/>
        </w:rPr>
      </w:pPr>
      <w:r w:rsidRPr="00032274">
        <w:rPr>
          <w:rFonts w:ascii="Times New Roman" w:hAnsi="Times New Roman" w:cs="Times New Roman"/>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14.3.</w:t>
      </w:r>
      <w:r w:rsidRPr="00032274">
        <w:rPr>
          <w:rFonts w:ascii="Times New Roman" w:hAnsi="Times New Roman" w:cs="Times New Roman"/>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14.4.</w:t>
      </w:r>
      <w:r w:rsidRPr="00032274">
        <w:rPr>
          <w:rFonts w:ascii="Times New Roman" w:hAnsi="Times New Roman" w:cs="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E44BB" w:rsidRPr="00032274" w:rsidRDefault="001E44BB" w:rsidP="001E44BB">
      <w:pPr>
        <w:pBdr>
          <w:top w:val="nil"/>
          <w:left w:val="nil"/>
          <w:bottom w:val="nil"/>
          <w:right w:val="nil"/>
          <w:between w:val="nil"/>
        </w:pBdr>
        <w:ind w:firstLine="425"/>
        <w:jc w:val="both"/>
        <w:rPr>
          <w:rFonts w:ascii="Times New Roman" w:hAnsi="Times New Roman" w:cs="Times New Roman"/>
          <w:sz w:val="24"/>
          <w:szCs w:val="24"/>
        </w:rPr>
      </w:pPr>
      <w:r w:rsidRPr="00032274">
        <w:rPr>
          <w:rFonts w:ascii="Times New Roman" w:hAnsi="Times New Roman" w:cs="Times New Roman"/>
          <w:b/>
          <w:sz w:val="24"/>
          <w:szCs w:val="24"/>
        </w:rPr>
        <w:t>14.5.</w:t>
      </w:r>
      <w:r w:rsidRPr="00032274">
        <w:rPr>
          <w:rFonts w:ascii="Times New Roman" w:hAnsi="Times New Roman" w:cs="Times New Roman"/>
          <w:sz w:val="24"/>
          <w:szCs w:val="24"/>
        </w:rPr>
        <w:t> Істотними умовами Договору про закупівлю є:</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загальні положення;</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 xml:space="preserve"> предмет договору;</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7" w:name="bookmark=id.3znysh7" w:colFirst="0" w:colLast="0"/>
      <w:bookmarkEnd w:id="17"/>
      <w:r w:rsidRPr="00032274">
        <w:rPr>
          <w:rFonts w:ascii="Times New Roman" w:hAnsi="Times New Roman" w:cs="Times New Roman"/>
          <w:sz w:val="24"/>
          <w:szCs w:val="24"/>
        </w:rPr>
        <w:t>умови постачання;</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8" w:name="bookmark=id.2et92p0" w:colFirst="0" w:colLast="0"/>
      <w:bookmarkEnd w:id="18"/>
      <w:r w:rsidRPr="00032274">
        <w:rPr>
          <w:rFonts w:ascii="Times New Roman" w:hAnsi="Times New Roman" w:cs="Times New Roman"/>
          <w:sz w:val="24"/>
          <w:szCs w:val="24"/>
        </w:rPr>
        <w:t>якість постачання електричної енергії;</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9" w:name="bookmark=id.tyjcwt" w:colFirst="0" w:colLast="0"/>
      <w:bookmarkEnd w:id="19"/>
      <w:r w:rsidRPr="00032274">
        <w:rPr>
          <w:rFonts w:ascii="Times New Roman" w:hAnsi="Times New Roman" w:cs="Times New Roman"/>
          <w:sz w:val="24"/>
          <w:szCs w:val="24"/>
        </w:rPr>
        <w:t>ціна та/або порядок її розрахунку, порядок обліку та оплати електричної енергії;</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0" w:name="bookmark=id.3dy6vkm" w:colFirst="0" w:colLast="0"/>
      <w:bookmarkEnd w:id="20"/>
      <w:r w:rsidRPr="00032274">
        <w:rPr>
          <w:rFonts w:ascii="Times New Roman" w:hAnsi="Times New Roman" w:cs="Times New Roman"/>
          <w:sz w:val="24"/>
          <w:szCs w:val="24"/>
        </w:rPr>
        <w:t>права та обов'язки споживача;</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1" w:name="bookmark=id.1t3h5sf" w:colFirst="0" w:colLast="0"/>
      <w:bookmarkEnd w:id="21"/>
      <w:r w:rsidRPr="00032274">
        <w:rPr>
          <w:rFonts w:ascii="Times New Roman" w:hAnsi="Times New Roman" w:cs="Times New Roman"/>
          <w:sz w:val="24"/>
          <w:szCs w:val="24"/>
        </w:rPr>
        <w:t xml:space="preserve">права та обов'язки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 xml:space="preserve"> (постачальника);</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2" w:name="bookmark=id.4d34og8" w:colFirst="0" w:colLast="0"/>
      <w:bookmarkEnd w:id="22"/>
      <w:r w:rsidRPr="00032274">
        <w:rPr>
          <w:rFonts w:ascii="Times New Roman" w:hAnsi="Times New Roman" w:cs="Times New Roman"/>
          <w:sz w:val="24"/>
          <w:szCs w:val="24"/>
        </w:rPr>
        <w:lastRenderedPageBreak/>
        <w:t>відповідальність сторін;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3" w:name="bookmark=id.2s8eyo1" w:colFirst="0" w:colLast="0"/>
      <w:bookmarkEnd w:id="23"/>
      <w:r w:rsidRPr="00032274">
        <w:rPr>
          <w:rFonts w:ascii="Times New Roman" w:hAnsi="Times New Roman" w:cs="Times New Roman"/>
          <w:sz w:val="24"/>
          <w:szCs w:val="24"/>
        </w:rPr>
        <w:t xml:space="preserve">порядок зміни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4" w:name="bookmark=id.17dp8vu" w:colFirst="0" w:colLast="0"/>
      <w:bookmarkEnd w:id="24"/>
      <w:r w:rsidRPr="00032274">
        <w:rPr>
          <w:rFonts w:ascii="Times New Roman" w:hAnsi="Times New Roman" w:cs="Times New Roman"/>
          <w:sz w:val="24"/>
          <w:szCs w:val="24"/>
        </w:rPr>
        <w:t>порядок врегулювання спорів;</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5" w:name="bookmark=id.3rdcrjn" w:colFirst="0" w:colLast="0"/>
      <w:bookmarkEnd w:id="25"/>
      <w:r w:rsidRPr="00032274">
        <w:rPr>
          <w:rFonts w:ascii="Times New Roman" w:hAnsi="Times New Roman" w:cs="Times New Roman"/>
          <w:sz w:val="24"/>
          <w:szCs w:val="24"/>
        </w:rPr>
        <w:t>умови форс-мажорних обставин;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6" w:name="bookmark=id.26in1rg" w:colFirst="0" w:colLast="0"/>
      <w:bookmarkEnd w:id="26"/>
      <w:r w:rsidRPr="00032274">
        <w:rPr>
          <w:rFonts w:ascii="Times New Roman" w:hAnsi="Times New Roman" w:cs="Times New Roman"/>
          <w:sz w:val="24"/>
          <w:szCs w:val="24"/>
        </w:rPr>
        <w:t>строк дії договору;</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7" w:name="bookmark=id.lnxbz9" w:colFirst="0" w:colLast="0"/>
      <w:bookmarkEnd w:id="27"/>
      <w:r w:rsidRPr="00032274">
        <w:rPr>
          <w:rFonts w:ascii="Times New Roman" w:hAnsi="Times New Roman" w:cs="Times New Roman"/>
          <w:sz w:val="24"/>
          <w:szCs w:val="24"/>
        </w:rPr>
        <w:t>реквізити сторін;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інші умови (у разі їх встановлення).</w:t>
      </w:r>
    </w:p>
    <w:p w:rsidR="001E44BB" w:rsidRPr="00032274" w:rsidRDefault="001E44BB" w:rsidP="001E44BB">
      <w:pPr>
        <w:pBdr>
          <w:top w:val="nil"/>
          <w:left w:val="nil"/>
          <w:bottom w:val="nil"/>
          <w:right w:val="nil"/>
          <w:between w:val="nil"/>
        </w:pBdr>
        <w:ind w:firstLine="566"/>
        <w:jc w:val="both"/>
        <w:rPr>
          <w:rFonts w:ascii="Times New Roman" w:hAnsi="Times New Roman" w:cs="Times New Roman"/>
          <w:sz w:val="24"/>
          <w:szCs w:val="24"/>
        </w:rPr>
      </w:pPr>
      <w:r w:rsidRPr="00032274">
        <w:rPr>
          <w:rFonts w:ascii="Times New Roman" w:hAnsi="Times New Roman" w:cs="Times New Roman"/>
          <w:b/>
          <w:sz w:val="24"/>
          <w:szCs w:val="24"/>
        </w:rPr>
        <w:t>14.6.</w:t>
      </w:r>
      <w:r w:rsidRPr="00032274">
        <w:rPr>
          <w:rFonts w:ascii="Times New Roman" w:hAnsi="Times New Roman" w:cs="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1E44BB" w:rsidRPr="00032274" w:rsidRDefault="001E44BB" w:rsidP="001E44BB">
      <w:pPr>
        <w:pBdr>
          <w:top w:val="nil"/>
          <w:left w:val="nil"/>
          <w:bottom w:val="nil"/>
          <w:right w:val="nil"/>
          <w:between w:val="nil"/>
        </w:pBdr>
        <w:ind w:firstLine="566"/>
        <w:jc w:val="both"/>
        <w:rPr>
          <w:rFonts w:ascii="Times New Roman" w:hAnsi="Times New Roman" w:cs="Times New Roman"/>
          <w:sz w:val="24"/>
          <w:szCs w:val="24"/>
        </w:rPr>
      </w:pPr>
      <w:r w:rsidRPr="00032274">
        <w:rPr>
          <w:rFonts w:ascii="Times New Roman" w:hAnsi="Times New Roman" w:cs="Times New Roman"/>
          <w:b/>
          <w:sz w:val="24"/>
          <w:szCs w:val="24"/>
        </w:rPr>
        <w:t xml:space="preserve">14.6.1. </w:t>
      </w:r>
      <w:r w:rsidRPr="00032274">
        <w:rPr>
          <w:rFonts w:ascii="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14.6.2.</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протягом дії цього договору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032274">
        <w:rPr>
          <w:rFonts w:ascii="Times New Roman" w:hAnsi="Times New Roman" w:cs="Times New Roman"/>
          <w:i/>
          <w:sz w:val="24"/>
          <w:szCs w:val="24"/>
        </w:rPr>
        <w:t>ами</w:t>
      </w:r>
      <w:proofErr w:type="spellEnd"/>
      <w:r w:rsidRPr="00032274">
        <w:rPr>
          <w:rFonts w:ascii="Times New Roman" w:hAnsi="Times New Roman" w:cs="Times New Roman"/>
          <w:i/>
          <w:sz w:val="24"/>
          <w:szCs w:val="24"/>
        </w:rPr>
        <w:t>) (завіреними копіями довідок) компетентного органу (Торгово-промислової палати України та/ або її регіональних представництв або ДП «</w:t>
      </w:r>
      <w:proofErr w:type="spellStart"/>
      <w:r w:rsidRPr="00032274">
        <w:rPr>
          <w:rFonts w:ascii="Times New Roman" w:hAnsi="Times New Roman" w:cs="Times New Roman"/>
          <w:i/>
          <w:sz w:val="24"/>
          <w:szCs w:val="24"/>
        </w:rPr>
        <w:t>Держзовнішінформ</w:t>
      </w:r>
      <w:proofErr w:type="spellEnd"/>
      <w:r w:rsidRPr="00032274">
        <w:rPr>
          <w:rFonts w:ascii="Times New Roman" w:hAnsi="Times New Roman" w:cs="Times New Roman"/>
          <w:i/>
          <w:sz w:val="24"/>
          <w:szCs w:val="24"/>
        </w:rPr>
        <w:t>», або ДП «</w:t>
      </w:r>
      <w:proofErr w:type="spellStart"/>
      <w:r w:rsidRPr="00032274">
        <w:rPr>
          <w:rFonts w:ascii="Times New Roman" w:hAnsi="Times New Roman" w:cs="Times New Roman"/>
          <w:i/>
          <w:sz w:val="24"/>
          <w:szCs w:val="24"/>
        </w:rPr>
        <w:t>Укрпромзовнішекспертиза</w:t>
      </w:r>
      <w:proofErr w:type="spellEnd"/>
      <w:r w:rsidRPr="00032274">
        <w:rPr>
          <w:rFonts w:ascii="Times New Roman" w:hAnsi="Times New Roman" w:cs="Times New Roman"/>
          <w:i/>
          <w:sz w:val="24"/>
          <w:szCs w:val="24"/>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032274">
        <w:rPr>
          <w:rFonts w:ascii="Times New Roman" w:hAnsi="Times New Roman" w:cs="Times New Roman"/>
          <w:b/>
          <w:i/>
          <w:sz w:val="24"/>
          <w:szCs w:val="24"/>
        </w:rPr>
        <w:t xml:space="preserve">Додатка 2 </w:t>
      </w:r>
      <w:r w:rsidRPr="00032274">
        <w:rPr>
          <w:rFonts w:ascii="Times New Roman" w:hAnsi="Times New Roman" w:cs="Times New Roman"/>
          <w:i/>
          <w:sz w:val="24"/>
          <w:szCs w:val="24"/>
        </w:rPr>
        <w:t xml:space="preserve">до Договору не застосовуються. </w:t>
      </w:r>
      <w:r w:rsidRPr="00032274">
        <w:rPr>
          <w:rFonts w:ascii="Times New Roman" w:hAnsi="Times New Roman" w:cs="Times New Roman"/>
          <w:b/>
          <w:sz w:val="27"/>
          <w:szCs w:val="27"/>
        </w:rPr>
        <w:t xml:space="preserve">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14.6.3. </w:t>
      </w:r>
      <w:r w:rsidRPr="00032274">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14.6.4. </w:t>
      </w:r>
      <w:r w:rsidRPr="00032274">
        <w:rPr>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14.6.5. </w:t>
      </w:r>
      <w:r w:rsidRPr="00032274">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bookmarkStart w:id="28" w:name="_heading=h.3dy6vkm" w:colFirst="0" w:colLast="0"/>
      <w:bookmarkEnd w:id="28"/>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bookmarkStart w:id="29" w:name="_heading=h.4isptuxngymt" w:colFirst="0" w:colLast="0"/>
      <w:bookmarkEnd w:id="29"/>
      <w:r w:rsidRPr="00032274">
        <w:rPr>
          <w:rFonts w:ascii="Times New Roman" w:hAnsi="Times New Roman" w:cs="Times New Roman"/>
          <w:b/>
          <w:sz w:val="24"/>
          <w:szCs w:val="24"/>
        </w:rPr>
        <w:t>14.6.6.</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b/>
          <w:sz w:val="24"/>
          <w:szCs w:val="24"/>
        </w:rPr>
        <w:t>14.6.7.</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2274">
        <w:rPr>
          <w:rFonts w:ascii="Times New Roman" w:hAnsi="Times New Roman" w:cs="Times New Roman"/>
          <w:sz w:val="24"/>
          <w:szCs w:val="24"/>
        </w:rPr>
        <w:t>Platts</w:t>
      </w:r>
      <w:proofErr w:type="spellEnd"/>
      <w:r w:rsidRPr="0003227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032274">
        <w:rPr>
          <w:rFonts w:ascii="Times New Roman" w:hAnsi="Times New Roman" w:cs="Times New Roman"/>
          <w:b/>
          <w:i/>
          <w:sz w:val="24"/>
          <w:szCs w:val="24"/>
        </w:rPr>
        <w:t>Додатком 2</w:t>
      </w:r>
      <w:r w:rsidRPr="00032274">
        <w:rPr>
          <w:rFonts w:ascii="Times New Roman" w:hAnsi="Times New Roman" w:cs="Times New Roman"/>
          <w:i/>
          <w:sz w:val="24"/>
          <w:szCs w:val="24"/>
        </w:rPr>
        <w:t xml:space="preserve"> до Договору.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14.6.8. </w:t>
      </w:r>
      <w:r w:rsidRPr="00032274">
        <w:rPr>
          <w:rFonts w:ascii="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44BB" w:rsidRPr="00032274" w:rsidRDefault="001E44BB" w:rsidP="001E44BB">
      <w:pPr>
        <w:pBdr>
          <w:top w:val="nil"/>
          <w:left w:val="nil"/>
          <w:bottom w:val="nil"/>
          <w:right w:val="nil"/>
          <w:between w:val="nil"/>
        </w:pBdr>
        <w:ind w:firstLine="567"/>
        <w:rPr>
          <w:rFonts w:ascii="Times New Roman" w:hAnsi="Times New Roman" w:cs="Times New Roman"/>
          <w:sz w:val="24"/>
          <w:szCs w:val="24"/>
        </w:rPr>
      </w:pPr>
      <w:r w:rsidRPr="00032274">
        <w:rPr>
          <w:rFonts w:ascii="Times New Roman" w:hAnsi="Times New Roman" w:cs="Times New Roman"/>
          <w:sz w:val="24"/>
          <w:szCs w:val="24"/>
        </w:rPr>
        <w:t> </w:t>
      </w:r>
      <w:r w:rsidRPr="00032274">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E44BB" w:rsidRPr="004C0835" w:rsidRDefault="001E44BB" w:rsidP="001E44BB">
      <w:pPr>
        <w:pBdr>
          <w:top w:val="nil"/>
          <w:left w:val="nil"/>
          <w:bottom w:val="nil"/>
          <w:right w:val="nil"/>
          <w:between w:val="nil"/>
        </w:pBdr>
        <w:ind w:right="-2"/>
        <w:jc w:val="both"/>
        <w:rPr>
          <w:rFonts w:ascii="Times New Roman" w:hAnsi="Times New Roman" w:cs="Times New Roman"/>
          <w:i/>
          <w:sz w:val="24"/>
          <w:szCs w:val="24"/>
        </w:rPr>
      </w:pP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C0835">
        <w:rPr>
          <w:rFonts w:ascii="Times New Roman" w:hAnsi="Times New Roman" w:cs="Times New Roman"/>
          <w:b/>
          <w:sz w:val="24"/>
          <w:szCs w:val="24"/>
        </w:rPr>
        <w:t>15. Додатки до Договору</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rPr>
      </w:pPr>
      <w:r w:rsidRPr="004C0835">
        <w:rPr>
          <w:rFonts w:ascii="Times New Roman" w:hAnsi="Times New Roman" w:cs="Times New Roman"/>
          <w:b/>
          <w:sz w:val="24"/>
          <w:szCs w:val="24"/>
        </w:rPr>
        <w:t>15.1.</w:t>
      </w:r>
      <w:r w:rsidRPr="004C0835">
        <w:rPr>
          <w:rFonts w:ascii="Times New Roman" w:hAnsi="Times New Roman" w:cs="Times New Roman"/>
          <w:sz w:val="24"/>
          <w:szCs w:val="24"/>
        </w:rPr>
        <w:t xml:space="preserve"> Невід’ємною частиною цього Договору є:</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rPr>
      </w:pPr>
      <w:r w:rsidRPr="004C0835">
        <w:rPr>
          <w:rFonts w:ascii="Times New Roman" w:hAnsi="Times New Roman" w:cs="Times New Roman"/>
          <w:sz w:val="24"/>
          <w:szCs w:val="24"/>
        </w:rPr>
        <w:t>**Додаток 1 "Очікувані договірні обсяги закупівлі електричної енергії";</w:t>
      </w:r>
    </w:p>
    <w:p w:rsidR="001E44BB" w:rsidRPr="004C0835" w:rsidRDefault="001E44BB" w:rsidP="001E44BB">
      <w:pPr>
        <w:tabs>
          <w:tab w:val="left" w:pos="2505"/>
        </w:tabs>
        <w:ind w:firstLine="566"/>
        <w:rPr>
          <w:rFonts w:ascii="Times New Roman" w:hAnsi="Times New Roman" w:cs="Times New Roman"/>
          <w:sz w:val="24"/>
          <w:szCs w:val="24"/>
        </w:rPr>
      </w:pPr>
      <w:r w:rsidRPr="004C0835">
        <w:rPr>
          <w:rFonts w:ascii="Times New Roman" w:hAnsi="Times New Roman" w:cs="Times New Roman"/>
          <w:sz w:val="24"/>
          <w:szCs w:val="24"/>
        </w:rPr>
        <w:t>*Додаток 2 "Порядок розрахунку та зміни ціни постачання електричної енергії";</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i/>
          <w:sz w:val="24"/>
          <w:szCs w:val="24"/>
        </w:rPr>
      </w:pPr>
      <w:r w:rsidRPr="004C0835">
        <w:rPr>
          <w:rFonts w:ascii="Times New Roman" w:hAnsi="Times New Roman" w:cs="Times New Roman"/>
          <w:i/>
          <w:sz w:val="24"/>
          <w:szCs w:val="24"/>
        </w:rPr>
        <w:lastRenderedPageBreak/>
        <w:t>* заповнюються на етапі укладення договору</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i/>
          <w:sz w:val="24"/>
          <w:szCs w:val="24"/>
        </w:rPr>
      </w:pPr>
      <w:r w:rsidRPr="004C0835">
        <w:rPr>
          <w:rFonts w:ascii="Times New Roman" w:hAnsi="Times New Roman" w:cs="Times New Roman"/>
          <w:i/>
          <w:sz w:val="24"/>
          <w:szCs w:val="24"/>
        </w:rPr>
        <w:t>**готується на етапі укладення договору</w:t>
      </w:r>
    </w:p>
    <w:p w:rsidR="001E44BB" w:rsidRPr="004C0835" w:rsidRDefault="001E44BB" w:rsidP="001E4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1E44BB" w:rsidRPr="004C0835" w:rsidRDefault="001E44BB" w:rsidP="001E4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C0835">
        <w:rPr>
          <w:rFonts w:ascii="Times New Roman" w:hAnsi="Times New Roman" w:cs="Times New Roman"/>
          <w:b/>
          <w:sz w:val="24"/>
          <w:szCs w:val="24"/>
        </w:rPr>
        <w:t>16. Місцезнаходження та банківські реквізити Сторін</w:t>
      </w:r>
    </w:p>
    <w:p w:rsidR="001E44BB" w:rsidRPr="004C0835" w:rsidRDefault="001E44BB" w:rsidP="001E44BB">
      <w:pPr>
        <w:pBdr>
          <w:top w:val="nil"/>
          <w:left w:val="nil"/>
          <w:bottom w:val="nil"/>
          <w:right w:val="nil"/>
          <w:between w:val="nil"/>
        </w:pBdr>
        <w:tabs>
          <w:tab w:val="left" w:pos="426"/>
          <w:tab w:val="left" w:pos="851"/>
        </w:tabs>
        <w:ind w:right="-2"/>
        <w:jc w:val="both"/>
        <w:rPr>
          <w:rFonts w:ascii="Times New Roman" w:hAnsi="Times New Roman" w:cs="Times New Roman"/>
          <w:sz w:val="24"/>
          <w:szCs w:val="24"/>
        </w:rPr>
      </w:pPr>
    </w:p>
    <w:tbl>
      <w:tblPr>
        <w:tblW w:w="10209" w:type="dxa"/>
        <w:tblInd w:w="186" w:type="dxa"/>
        <w:tblLayout w:type="fixed"/>
        <w:tblLook w:val="0000" w:firstRow="0" w:lastRow="0" w:firstColumn="0" w:lastColumn="0" w:noHBand="0" w:noVBand="0"/>
      </w:tblPr>
      <w:tblGrid>
        <w:gridCol w:w="4202"/>
        <w:gridCol w:w="879"/>
        <w:gridCol w:w="5128"/>
      </w:tblGrid>
      <w:tr w:rsidR="004C0835" w:rsidRPr="004C0835" w:rsidTr="00C62619">
        <w:trPr>
          <w:trHeight w:val="351"/>
        </w:trPr>
        <w:tc>
          <w:tcPr>
            <w:tcW w:w="4202" w:type="dxa"/>
          </w:tcPr>
          <w:p w:rsidR="001E44BB" w:rsidRPr="004C0835" w:rsidRDefault="001E44BB" w:rsidP="00C62619">
            <w:pPr>
              <w:pBdr>
                <w:top w:val="nil"/>
                <w:left w:val="nil"/>
                <w:bottom w:val="nil"/>
                <w:right w:val="nil"/>
                <w:between w:val="nil"/>
              </w:pBdr>
              <w:ind w:right="-2"/>
              <w:jc w:val="center"/>
              <w:rPr>
                <w:rFonts w:ascii="Times New Roman" w:hAnsi="Times New Roman" w:cs="Times New Roman"/>
                <w:b/>
                <w:sz w:val="24"/>
                <w:szCs w:val="24"/>
              </w:rPr>
            </w:pPr>
            <w:r w:rsidRPr="004C0835">
              <w:rPr>
                <w:rFonts w:ascii="Times New Roman" w:hAnsi="Times New Roman" w:cs="Times New Roman"/>
                <w:b/>
                <w:sz w:val="24"/>
                <w:szCs w:val="24"/>
              </w:rPr>
              <w:t>Постачальник:</w:t>
            </w:r>
          </w:p>
        </w:tc>
        <w:tc>
          <w:tcPr>
            <w:tcW w:w="879" w:type="dxa"/>
          </w:tcPr>
          <w:p w:rsidR="001E44BB" w:rsidRPr="004C0835" w:rsidRDefault="001E44BB" w:rsidP="00C62619">
            <w:pPr>
              <w:pBdr>
                <w:top w:val="nil"/>
                <w:left w:val="nil"/>
                <w:bottom w:val="nil"/>
                <w:right w:val="nil"/>
                <w:between w:val="nil"/>
              </w:pBdr>
              <w:ind w:right="-2"/>
              <w:jc w:val="center"/>
              <w:rPr>
                <w:rFonts w:ascii="Times New Roman" w:hAnsi="Times New Roman" w:cs="Times New Roman"/>
                <w:sz w:val="24"/>
                <w:szCs w:val="24"/>
              </w:rPr>
            </w:pPr>
          </w:p>
        </w:tc>
        <w:tc>
          <w:tcPr>
            <w:tcW w:w="5128" w:type="dxa"/>
          </w:tcPr>
          <w:p w:rsidR="001E44BB" w:rsidRPr="004C0835" w:rsidRDefault="001E44BB" w:rsidP="00C62619">
            <w:pPr>
              <w:pBdr>
                <w:top w:val="nil"/>
                <w:left w:val="nil"/>
                <w:bottom w:val="nil"/>
                <w:right w:val="nil"/>
                <w:between w:val="nil"/>
              </w:pBdr>
              <w:ind w:right="-2"/>
              <w:jc w:val="center"/>
              <w:rPr>
                <w:rFonts w:ascii="Times New Roman" w:hAnsi="Times New Roman" w:cs="Times New Roman"/>
                <w:b/>
                <w:sz w:val="24"/>
                <w:szCs w:val="24"/>
              </w:rPr>
            </w:pPr>
            <w:r w:rsidRPr="004C0835">
              <w:rPr>
                <w:rFonts w:ascii="Times New Roman" w:hAnsi="Times New Roman" w:cs="Times New Roman"/>
                <w:b/>
                <w:sz w:val="24"/>
                <w:szCs w:val="24"/>
              </w:rPr>
              <w:t>Споживач:</w:t>
            </w:r>
          </w:p>
        </w:tc>
      </w:tr>
    </w:tbl>
    <w:p w:rsidR="001E44BB" w:rsidRPr="004C0835" w:rsidRDefault="001E44BB" w:rsidP="001E44BB">
      <w:pPr>
        <w:jc w:val="both"/>
        <w:rPr>
          <w:rFonts w:ascii="Times New Roman" w:hAnsi="Times New Roman" w:cs="Times New Roman"/>
          <w:b/>
          <w:sz w:val="24"/>
          <w:szCs w:val="24"/>
        </w:rPr>
        <w:sectPr w:rsidR="001E44BB" w:rsidRPr="004C0835">
          <w:headerReference w:type="default" r:id="rId18"/>
          <w:pgSz w:w="11910" w:h="16840"/>
          <w:pgMar w:top="480" w:right="570" w:bottom="568" w:left="960" w:header="708" w:footer="708" w:gutter="0"/>
          <w:pgNumType w:start="1"/>
          <w:cols w:space="720"/>
        </w:sectPr>
      </w:pPr>
    </w:p>
    <w:p w:rsidR="001E44BB" w:rsidRPr="004C0835" w:rsidRDefault="001E44BB" w:rsidP="001E44BB">
      <w:pPr>
        <w:ind w:left="10080" w:firstLine="720"/>
        <w:rPr>
          <w:rFonts w:ascii="Times New Roman" w:hAnsi="Times New Roman" w:cs="Times New Roman"/>
          <w:b/>
          <w:sz w:val="24"/>
          <w:szCs w:val="24"/>
        </w:rPr>
      </w:pPr>
      <w:r w:rsidRPr="004C0835">
        <w:rPr>
          <w:rFonts w:ascii="Times New Roman" w:hAnsi="Times New Roman" w:cs="Times New Roman"/>
          <w:b/>
          <w:sz w:val="24"/>
          <w:szCs w:val="24"/>
        </w:rPr>
        <w:lastRenderedPageBreak/>
        <w:t>.</w:t>
      </w:r>
    </w:p>
    <w:p w:rsidR="004C0835" w:rsidRP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Додаток </w:t>
      </w:r>
      <w:r w:rsidR="00DF1C20">
        <w:rPr>
          <w:rFonts w:ascii="Times New Roman" w:hAnsi="Times New Roman" w:cs="Times New Roman"/>
          <w:b/>
          <w:color w:val="000000"/>
          <w:sz w:val="24"/>
          <w:szCs w:val="24"/>
        </w:rPr>
        <w:t>1</w:t>
      </w:r>
      <w:r w:rsidRPr="004C0835">
        <w:rPr>
          <w:rFonts w:ascii="Times New Roman" w:hAnsi="Times New Roman" w:cs="Times New Roman"/>
          <w:b/>
          <w:color w:val="000000"/>
          <w:sz w:val="24"/>
          <w:szCs w:val="24"/>
        </w:rPr>
        <w:t xml:space="preserve"> </w:t>
      </w:r>
    </w:p>
    <w:p w:rsid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t xml:space="preserve"> до Договору </w:t>
      </w:r>
    </w:p>
    <w:p w:rsid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про постачання/закупівлю </w:t>
      </w:r>
    </w:p>
    <w:p w:rsidR="001E44BB" w:rsidRDefault="004C0835" w:rsidP="004C0835">
      <w:pPr>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електричної енергії споживачу</w:t>
      </w:r>
    </w:p>
    <w:p w:rsidR="004C0835" w:rsidRPr="004C0835" w:rsidRDefault="004C0835" w:rsidP="004C0835">
      <w:pPr>
        <w:jc w:val="right"/>
        <w:rPr>
          <w:rFonts w:ascii="Times New Roman" w:hAnsi="Times New Roman" w:cs="Times New Roman"/>
          <w:b/>
        </w:rPr>
      </w:pPr>
      <w:r w:rsidRPr="004C0835">
        <w:rPr>
          <w:rFonts w:ascii="Times New Roman" w:hAnsi="Times New Roman" w:cs="Times New Roman"/>
          <w:b/>
          <w:color w:val="000000"/>
          <w:sz w:val="24"/>
          <w:szCs w:val="24"/>
        </w:rPr>
        <w:t>______ від ____________ 20__р.</w:t>
      </w:r>
    </w:p>
    <w:p w:rsidR="001E44BB" w:rsidRPr="004C0835" w:rsidRDefault="001E44BB" w:rsidP="001E44BB">
      <w:pPr>
        <w:jc w:val="center"/>
        <w:rPr>
          <w:rFonts w:ascii="Times New Roman" w:hAnsi="Times New Roman" w:cs="Times New Roman"/>
          <w:b/>
          <w:sz w:val="24"/>
          <w:szCs w:val="24"/>
        </w:rPr>
      </w:pPr>
    </w:p>
    <w:p w:rsidR="001E44BB" w:rsidRPr="004C0835" w:rsidRDefault="001E44BB" w:rsidP="001E44BB">
      <w:pPr>
        <w:jc w:val="center"/>
        <w:rPr>
          <w:rFonts w:ascii="Times New Roman" w:hAnsi="Times New Roman" w:cs="Times New Roman"/>
          <w:b/>
          <w:sz w:val="24"/>
          <w:szCs w:val="24"/>
        </w:rPr>
      </w:pPr>
      <w:r w:rsidRPr="004C0835">
        <w:rPr>
          <w:rFonts w:ascii="Times New Roman" w:hAnsi="Times New Roman" w:cs="Times New Roman"/>
          <w:i/>
          <w:sz w:val="24"/>
          <w:szCs w:val="24"/>
        </w:rPr>
        <w:t>**готується на етапі укладення договору</w:t>
      </w:r>
    </w:p>
    <w:p w:rsidR="001E44BB" w:rsidRPr="004C0835" w:rsidRDefault="001E44BB" w:rsidP="001E44BB">
      <w:pPr>
        <w:jc w:val="center"/>
        <w:rPr>
          <w:rFonts w:ascii="Times New Roman" w:hAnsi="Times New Roman" w:cs="Times New Roman"/>
          <w:b/>
          <w:sz w:val="24"/>
          <w:szCs w:val="24"/>
        </w:rPr>
      </w:pPr>
    </w:p>
    <w:p w:rsidR="001E44BB" w:rsidRPr="004C0835" w:rsidRDefault="001E44BB" w:rsidP="001E44BB">
      <w:pPr>
        <w:jc w:val="center"/>
        <w:rPr>
          <w:rFonts w:ascii="Times New Roman" w:hAnsi="Times New Roman" w:cs="Times New Roman"/>
          <w:b/>
          <w:sz w:val="24"/>
          <w:szCs w:val="24"/>
        </w:rPr>
      </w:pPr>
      <w:r w:rsidRPr="004C0835">
        <w:rPr>
          <w:rFonts w:ascii="Times New Roman" w:hAnsi="Times New Roman" w:cs="Times New Roman"/>
          <w:b/>
          <w:sz w:val="24"/>
          <w:szCs w:val="24"/>
        </w:rPr>
        <w:t>Очікувані договірні обсяги закупівлі електричної енергії</w:t>
      </w:r>
    </w:p>
    <w:p w:rsidR="001E44BB" w:rsidRPr="004C0835" w:rsidRDefault="001E44BB" w:rsidP="001E44BB">
      <w:pPr>
        <w:jc w:val="center"/>
        <w:rPr>
          <w:rFonts w:ascii="Times New Roman" w:hAnsi="Times New Roman" w:cs="Times New Roman"/>
          <w:i/>
          <w:sz w:val="24"/>
          <w:szCs w:val="24"/>
          <w:u w:val="single"/>
        </w:rPr>
      </w:pPr>
      <w:r w:rsidRPr="004C0835">
        <w:rPr>
          <w:rFonts w:ascii="Times New Roman" w:hAnsi="Times New Roman" w:cs="Times New Roman"/>
          <w:i/>
          <w:sz w:val="24"/>
          <w:szCs w:val="24"/>
          <w:u w:val="single"/>
        </w:rPr>
        <w:t>Інформація про очікувані договірні обсяги закупівлі та, у разі необхідності, інші дані заповнюються на етапі укладення договору</w:t>
      </w:r>
    </w:p>
    <w:p w:rsidR="001E44BB" w:rsidRPr="004C0835" w:rsidRDefault="001E44BB" w:rsidP="001E44BB">
      <w:pPr>
        <w:jc w:val="both"/>
        <w:rPr>
          <w:rFonts w:ascii="Times New Roman" w:hAnsi="Times New Roman" w:cs="Times New Roman"/>
          <w:sz w:val="24"/>
          <w:szCs w:val="24"/>
        </w:rPr>
      </w:pPr>
    </w:p>
    <w:p w:rsidR="001E44BB" w:rsidRPr="004C0835" w:rsidRDefault="001E44BB" w:rsidP="001E44BB">
      <w:pPr>
        <w:ind w:firstLine="567"/>
        <w:jc w:val="both"/>
        <w:rPr>
          <w:rFonts w:ascii="Times New Roman" w:hAnsi="Times New Roman" w:cs="Times New Roman"/>
          <w:sz w:val="24"/>
          <w:szCs w:val="24"/>
        </w:rPr>
      </w:pPr>
      <w:r w:rsidRPr="004C0835">
        <w:rPr>
          <w:rFonts w:ascii="Times New Roman" w:hAnsi="Times New Roman" w:cs="Times New Roman"/>
          <w:sz w:val="24"/>
          <w:szCs w:val="24"/>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DF1C20" w:rsidRPr="00DF1C20" w:rsidRDefault="00DF1C20" w:rsidP="00DF1C20">
      <w:pPr>
        <w:tabs>
          <w:tab w:val="left" w:pos="2505"/>
        </w:tabs>
        <w:jc w:val="both"/>
        <w:rPr>
          <w:rFonts w:ascii="Times New Roman" w:hAnsi="Times New Roman" w:cs="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DF1C20" w:rsidRPr="00DF1C20" w:rsidTr="00C62619">
        <w:trPr>
          <w:trHeight w:val="191"/>
        </w:trPr>
        <w:tc>
          <w:tcPr>
            <w:tcW w:w="4202" w:type="dxa"/>
          </w:tcPr>
          <w:p w:rsidR="00DF1C20" w:rsidRPr="00DF1C20" w:rsidRDefault="00DF1C20" w:rsidP="00C62619">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Постачальник:</w:t>
            </w:r>
          </w:p>
        </w:tc>
        <w:tc>
          <w:tcPr>
            <w:tcW w:w="879" w:type="dxa"/>
          </w:tcPr>
          <w:p w:rsidR="00DF1C20" w:rsidRPr="00DF1C20" w:rsidRDefault="00DF1C20" w:rsidP="00C62619">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tcPr>
          <w:p w:rsidR="00DF1C20" w:rsidRPr="00DF1C20" w:rsidRDefault="00DF1C20" w:rsidP="00C62619">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Споживач:</w:t>
            </w:r>
          </w:p>
        </w:tc>
      </w:tr>
    </w:tbl>
    <w:p w:rsidR="001E44BB" w:rsidRDefault="001E44BB" w:rsidP="001E44BB">
      <w:pPr>
        <w:rPr>
          <w:b/>
          <w:sz w:val="24"/>
          <w:szCs w:val="24"/>
        </w:rPr>
      </w:pPr>
    </w:p>
    <w:p w:rsidR="001E44BB" w:rsidRDefault="001E44BB" w:rsidP="001E44BB">
      <w:pPr>
        <w:rPr>
          <w:b/>
          <w:sz w:val="24"/>
          <w:szCs w:val="24"/>
        </w:rPr>
      </w:pPr>
    </w:p>
    <w:p w:rsidR="004C0835" w:rsidRDefault="001E44BB" w:rsidP="001E44BB">
      <w:pPr>
        <w:tabs>
          <w:tab w:val="left" w:pos="2505"/>
        </w:tabs>
        <w:jc w:val="both"/>
        <w:rPr>
          <w:b/>
          <w:color w:val="000000"/>
          <w:sz w:val="24"/>
          <w:szCs w:val="24"/>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w:t>
      </w:r>
    </w:p>
    <w:p w:rsidR="004C0835" w:rsidRDefault="004C0835">
      <w:pPr>
        <w:rPr>
          <w:b/>
          <w:color w:val="000000"/>
          <w:sz w:val="24"/>
          <w:szCs w:val="24"/>
        </w:rPr>
      </w:pPr>
      <w:r>
        <w:rPr>
          <w:b/>
          <w:color w:val="000000"/>
          <w:sz w:val="24"/>
          <w:szCs w:val="24"/>
        </w:rPr>
        <w:br w:type="page"/>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lastRenderedPageBreak/>
        <w:t xml:space="preserve">Додаток 2 </w:t>
      </w:r>
    </w:p>
    <w:p w:rsid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t xml:space="preserve"> до Договору </w:t>
      </w:r>
    </w:p>
    <w:p w:rsid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про постачання/закупівлю </w:t>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електричної енергії споживачу</w:t>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t xml:space="preserve">        ______ від ____________ 20__р.</w:t>
      </w:r>
    </w:p>
    <w:p w:rsidR="001E44BB" w:rsidRDefault="001E44BB" w:rsidP="001E44BB">
      <w:pPr>
        <w:tabs>
          <w:tab w:val="left" w:pos="2505"/>
        </w:tabs>
        <w:jc w:val="both"/>
        <w:rPr>
          <w:b/>
          <w:color w:val="000000"/>
          <w:sz w:val="24"/>
          <w:szCs w:val="24"/>
        </w:rPr>
      </w:pPr>
    </w:p>
    <w:p w:rsidR="001E44BB" w:rsidRPr="00DF1C20" w:rsidRDefault="001E44BB" w:rsidP="001E4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DF1C20">
        <w:rPr>
          <w:rFonts w:ascii="Times New Roman" w:hAnsi="Times New Roman" w:cs="Times New Roman"/>
          <w:i/>
          <w:sz w:val="24"/>
          <w:szCs w:val="24"/>
        </w:rPr>
        <w:t>* заповнюються на етапі укладення договору</w:t>
      </w:r>
    </w:p>
    <w:p w:rsidR="001E44BB" w:rsidRPr="00DF1C20" w:rsidRDefault="001E44BB" w:rsidP="001E44BB">
      <w:pPr>
        <w:tabs>
          <w:tab w:val="left" w:pos="2505"/>
        </w:tabs>
        <w:rPr>
          <w:rFonts w:ascii="Times New Roman" w:hAnsi="Times New Roman" w:cs="Times New Roman"/>
          <w:b/>
          <w:color w:val="000000"/>
          <w:sz w:val="24"/>
          <w:szCs w:val="24"/>
        </w:rPr>
      </w:pPr>
    </w:p>
    <w:p w:rsidR="001E44BB" w:rsidRPr="00DF1C20" w:rsidRDefault="001E44BB" w:rsidP="001E44BB">
      <w:pPr>
        <w:tabs>
          <w:tab w:val="left" w:pos="2505"/>
        </w:tabs>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Порядок розрахунку та зміни ціни постачання електричної енергії</w:t>
      </w:r>
    </w:p>
    <w:p w:rsidR="001E44BB" w:rsidRPr="00DF1C20" w:rsidRDefault="001E44BB" w:rsidP="001E44BB">
      <w:pPr>
        <w:widowControl w:val="0"/>
        <w:numPr>
          <w:ilvl w:val="0"/>
          <w:numId w:val="24"/>
        </w:numPr>
        <w:pBdr>
          <w:top w:val="nil"/>
          <w:left w:val="nil"/>
          <w:bottom w:val="nil"/>
          <w:right w:val="nil"/>
          <w:between w:val="nil"/>
        </w:pBdr>
        <w:tabs>
          <w:tab w:val="left" w:pos="851"/>
          <w:tab w:val="left" w:pos="2505"/>
        </w:tabs>
        <w:autoSpaceDE w:val="0"/>
        <w:autoSpaceDN w:val="0"/>
        <w:spacing w:after="0" w:line="240" w:lineRule="auto"/>
        <w:ind w:left="0" w:firstLine="567"/>
        <w:jc w:val="both"/>
        <w:rPr>
          <w:rFonts w:ascii="Times New Roman" w:hAnsi="Times New Roman" w:cs="Times New Roman"/>
          <w:color w:val="000000"/>
          <w:sz w:val="24"/>
          <w:szCs w:val="24"/>
        </w:rPr>
      </w:pPr>
      <w:r w:rsidRPr="00DF1C20">
        <w:rPr>
          <w:rFonts w:ascii="Times New Roman" w:hAnsi="Times New Roman" w:cs="Times New Roman"/>
          <w:color w:val="000000"/>
          <w:sz w:val="24"/>
          <w:szCs w:val="24"/>
        </w:rPr>
        <w:t xml:space="preserve">Ціна за </w:t>
      </w:r>
      <w:r w:rsidRPr="00DF1C20">
        <w:rPr>
          <w:rFonts w:ascii="Times New Roman" w:hAnsi="Times New Roman" w:cs="Times New Roman"/>
          <w:b/>
          <w:color w:val="000000"/>
          <w:sz w:val="24"/>
          <w:szCs w:val="24"/>
        </w:rPr>
        <w:t>1 кВт*год електричної енергії (Ц)</w:t>
      </w:r>
      <w:r w:rsidRPr="00DF1C20">
        <w:rPr>
          <w:rFonts w:ascii="Times New Roman" w:hAnsi="Times New Roman" w:cs="Times New Roman"/>
          <w:color w:val="000000"/>
          <w:sz w:val="24"/>
          <w:szCs w:val="24"/>
        </w:rPr>
        <w:t xml:space="preserve"> розраховується за підсумками розрахункового періоду (місяця) за </w:t>
      </w:r>
      <w:r w:rsidRPr="00DF1C20">
        <w:rPr>
          <w:rFonts w:ascii="Times New Roman" w:hAnsi="Times New Roman" w:cs="Times New Roman"/>
          <w:sz w:val="24"/>
          <w:szCs w:val="24"/>
        </w:rPr>
        <w:t>такою</w:t>
      </w:r>
      <w:r w:rsidRPr="00DF1C20">
        <w:rPr>
          <w:rFonts w:ascii="Times New Roman" w:hAnsi="Times New Roman" w:cs="Times New Roman"/>
          <w:color w:val="000000"/>
          <w:sz w:val="24"/>
          <w:szCs w:val="24"/>
        </w:rPr>
        <w:t xml:space="preserve"> формулою: </w:t>
      </w:r>
    </w:p>
    <w:p w:rsidR="001E44BB" w:rsidRPr="00DF1C20" w:rsidRDefault="001E44BB" w:rsidP="001E44BB">
      <w:pPr>
        <w:pBdr>
          <w:top w:val="nil"/>
          <w:left w:val="nil"/>
          <w:bottom w:val="nil"/>
          <w:right w:val="nil"/>
          <w:between w:val="nil"/>
        </w:pBdr>
        <w:tabs>
          <w:tab w:val="left" w:pos="2505"/>
        </w:tabs>
        <w:ind w:left="720"/>
        <w:jc w:val="center"/>
        <w:rPr>
          <w:rFonts w:ascii="Times New Roman" w:hAnsi="Times New Roman" w:cs="Times New Roman"/>
          <w:color w:val="000000"/>
          <w:sz w:val="24"/>
          <w:szCs w:val="24"/>
        </w:rPr>
      </w:pPr>
      <w:r w:rsidRPr="00DF1C20">
        <w:rPr>
          <w:rFonts w:ascii="Times New Roman" w:hAnsi="Times New Roman" w:cs="Times New Roman"/>
          <w:b/>
          <w:color w:val="000000"/>
        </w:rPr>
        <w:t xml:space="preserve">Ц = (К * </w:t>
      </w:r>
      <w:proofErr w:type="spellStart"/>
      <w:r w:rsidRPr="00DF1C20">
        <w:rPr>
          <w:rFonts w:ascii="Times New Roman" w:hAnsi="Times New Roman" w:cs="Times New Roman"/>
          <w:b/>
          <w:color w:val="000000"/>
        </w:rPr>
        <w:t>Ца</w:t>
      </w:r>
      <w:proofErr w:type="spellEnd"/>
      <w:r w:rsidRPr="00DF1C20">
        <w:rPr>
          <w:rFonts w:ascii="Times New Roman" w:hAnsi="Times New Roman" w:cs="Times New Roman"/>
          <w:b/>
          <w:color w:val="000000"/>
        </w:rPr>
        <w:t xml:space="preserve"> + </w:t>
      </w:r>
      <w:proofErr w:type="spellStart"/>
      <w:r w:rsidRPr="00DF1C20">
        <w:rPr>
          <w:rFonts w:ascii="Times New Roman" w:hAnsi="Times New Roman" w:cs="Times New Roman"/>
          <w:b/>
          <w:color w:val="000000"/>
        </w:rPr>
        <w:t>Тосп</w:t>
      </w:r>
      <w:proofErr w:type="spellEnd"/>
      <w:r w:rsidRPr="00DF1C20">
        <w:rPr>
          <w:rFonts w:ascii="Times New Roman" w:hAnsi="Times New Roman" w:cs="Times New Roman"/>
          <w:b/>
          <w:color w:val="000000"/>
        </w:rPr>
        <w:t xml:space="preserve"> +</w:t>
      </w:r>
      <w:r w:rsidRPr="00DF1C20">
        <w:rPr>
          <w:rFonts w:ascii="Times New Roman" w:hAnsi="Times New Roman" w:cs="Times New Roman"/>
          <w:b/>
        </w:rPr>
        <w:t xml:space="preserve"> </w:t>
      </w:r>
      <w:proofErr w:type="spellStart"/>
      <w:r w:rsidRPr="00DF1C20">
        <w:rPr>
          <w:rFonts w:ascii="Times New Roman" w:hAnsi="Times New Roman" w:cs="Times New Roman"/>
          <w:b/>
        </w:rPr>
        <w:t>Впост</w:t>
      </w:r>
      <w:proofErr w:type="spellEnd"/>
      <w:r w:rsidRPr="00DF1C20">
        <w:rPr>
          <w:rFonts w:ascii="Times New Roman" w:hAnsi="Times New Roman" w:cs="Times New Roman"/>
          <w:b/>
          <w:color w:val="000000"/>
        </w:rPr>
        <w:t>) * 1,2</w:t>
      </w:r>
      <w:r w:rsidRPr="00DF1C20">
        <w:rPr>
          <w:rFonts w:ascii="Times New Roman" w:hAnsi="Times New Roman" w:cs="Times New Roman"/>
          <w:color w:val="000000"/>
        </w:rPr>
        <w:t>, де:</w:t>
      </w:r>
    </w:p>
    <w:p w:rsidR="001E44BB" w:rsidRPr="00DF1C20" w:rsidRDefault="001E44BB" w:rsidP="001E44BB">
      <w:pPr>
        <w:numPr>
          <w:ilvl w:val="0"/>
          <w:numId w:val="2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rPr>
      </w:pPr>
      <w:r w:rsidRPr="00DF1C20">
        <w:rPr>
          <w:rFonts w:ascii="Times New Roman" w:hAnsi="Times New Roman" w:cs="Times New Roman"/>
          <w:b/>
          <w:color w:val="000000"/>
          <w:sz w:val="24"/>
          <w:szCs w:val="24"/>
        </w:rPr>
        <w:t>1,2</w:t>
      </w:r>
      <w:r w:rsidRPr="00DF1C20">
        <w:rPr>
          <w:rFonts w:ascii="Times New Roman" w:hAnsi="Times New Roman" w:cs="Times New Roman"/>
          <w:color w:val="000000"/>
          <w:sz w:val="24"/>
          <w:szCs w:val="24"/>
        </w:rPr>
        <w:t xml:space="preserve"> – урахування ПДВ (у разі, якщо Постачальник не є платником ПДВ, у формулі замість 1,2 зазначається 1);</w:t>
      </w:r>
    </w:p>
    <w:p w:rsidR="001E44BB" w:rsidRPr="00DF1C20" w:rsidRDefault="001E44BB" w:rsidP="001E44BB">
      <w:pPr>
        <w:numPr>
          <w:ilvl w:val="0"/>
          <w:numId w:val="2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rPr>
      </w:pPr>
      <w:proofErr w:type="spellStart"/>
      <w:r w:rsidRPr="00DF1C20">
        <w:rPr>
          <w:rFonts w:ascii="Times New Roman" w:hAnsi="Times New Roman" w:cs="Times New Roman"/>
          <w:b/>
          <w:color w:val="000000"/>
          <w:sz w:val="24"/>
          <w:szCs w:val="24"/>
        </w:rPr>
        <w:t>Ца</w:t>
      </w:r>
      <w:proofErr w:type="spellEnd"/>
      <w:r w:rsidRPr="00DF1C20">
        <w:rPr>
          <w:rFonts w:ascii="Times New Roman" w:hAnsi="Times New Roman" w:cs="Times New Roman"/>
          <w:color w:val="000000"/>
          <w:sz w:val="24"/>
          <w:szCs w:val="24"/>
        </w:rPr>
        <w:t xml:space="preserve"> – </w:t>
      </w:r>
      <w:r w:rsidRPr="00DF1C20">
        <w:rPr>
          <w:rFonts w:ascii="Times New Roman" w:hAnsi="Times New Roman" w:cs="Times New Roman"/>
          <w:sz w:val="24"/>
          <w:szCs w:val="24"/>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DF1C20">
        <w:rPr>
          <w:rFonts w:ascii="Times New Roman" w:hAnsi="Times New Roman" w:cs="Times New Roman"/>
          <w:sz w:val="24"/>
          <w:szCs w:val="24"/>
          <w:highlight w:val="white"/>
        </w:rPr>
        <w:t xml:space="preserve"> (без ПДВ)</w:t>
      </w:r>
      <w:r w:rsidRPr="00DF1C20">
        <w:rPr>
          <w:rFonts w:ascii="Times New Roman" w:hAnsi="Times New Roman" w:cs="Times New Roman"/>
          <w:color w:val="000000"/>
          <w:sz w:val="24"/>
          <w:szCs w:val="24"/>
          <w:highlight w:val="white"/>
        </w:rPr>
        <w:t>;</w:t>
      </w:r>
    </w:p>
    <w:p w:rsidR="001E44BB" w:rsidRPr="00DF1C20" w:rsidRDefault="001E44BB" w:rsidP="001E44BB">
      <w:pPr>
        <w:numPr>
          <w:ilvl w:val="0"/>
          <w:numId w:val="25"/>
        </w:numPr>
        <w:autoSpaceDE w:val="0"/>
        <w:autoSpaceDN w:val="0"/>
        <w:spacing w:after="0" w:line="240" w:lineRule="auto"/>
        <w:ind w:left="566" w:firstLine="0"/>
        <w:jc w:val="both"/>
        <w:rPr>
          <w:rFonts w:ascii="Times New Roman" w:hAnsi="Times New Roman" w:cs="Times New Roman"/>
        </w:rPr>
      </w:pPr>
      <w:proofErr w:type="spellStart"/>
      <w:r w:rsidRPr="00DF1C20">
        <w:rPr>
          <w:rFonts w:ascii="Times New Roman" w:hAnsi="Times New Roman" w:cs="Times New Roman"/>
          <w:b/>
          <w:color w:val="000000"/>
          <w:sz w:val="24"/>
          <w:szCs w:val="24"/>
        </w:rPr>
        <w:t>Тосп</w:t>
      </w:r>
      <w:proofErr w:type="spellEnd"/>
      <w:r w:rsidRPr="00DF1C20">
        <w:rPr>
          <w:rFonts w:ascii="Times New Roman" w:hAnsi="Times New Roman" w:cs="Times New Roman"/>
          <w:color w:val="000000"/>
          <w:sz w:val="24"/>
          <w:szCs w:val="24"/>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1E44BB" w:rsidRPr="00DF1C20" w:rsidRDefault="001E44BB" w:rsidP="001E44BB">
      <w:pPr>
        <w:numPr>
          <w:ilvl w:val="0"/>
          <w:numId w:val="2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rPr>
      </w:pPr>
      <w:proofErr w:type="spellStart"/>
      <w:r w:rsidRPr="00DF1C20">
        <w:rPr>
          <w:rFonts w:ascii="Times New Roman" w:hAnsi="Times New Roman" w:cs="Times New Roman"/>
          <w:b/>
          <w:sz w:val="24"/>
          <w:szCs w:val="24"/>
        </w:rPr>
        <w:t>Впост</w:t>
      </w:r>
      <w:proofErr w:type="spellEnd"/>
      <w:r w:rsidRPr="00DF1C20">
        <w:rPr>
          <w:rFonts w:ascii="Times New Roman" w:hAnsi="Times New Roman" w:cs="Times New Roman"/>
          <w:sz w:val="24"/>
          <w:szCs w:val="24"/>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DF1C20">
        <w:rPr>
          <w:rFonts w:ascii="Times New Roman" w:hAnsi="Times New Roman" w:cs="Times New Roman"/>
          <w:sz w:val="24"/>
          <w:szCs w:val="24"/>
        </w:rPr>
        <w:t>Впост</w:t>
      </w:r>
      <w:proofErr w:type="spellEnd"/>
      <w:r w:rsidRPr="00DF1C20">
        <w:rPr>
          <w:rFonts w:ascii="Times New Roman" w:hAnsi="Times New Roman" w:cs="Times New Roman"/>
          <w:sz w:val="24"/>
          <w:szCs w:val="24"/>
        </w:rPr>
        <w:t xml:space="preserve"> становить _____ грн</w:t>
      </w:r>
      <w:r w:rsidRPr="00DF1C20">
        <w:rPr>
          <w:rFonts w:ascii="Times New Roman" w:hAnsi="Times New Roman" w:cs="Times New Roman"/>
        </w:rPr>
        <w:t xml:space="preserve"> </w:t>
      </w:r>
      <w:r w:rsidRPr="00DF1C20">
        <w:rPr>
          <w:rFonts w:ascii="Times New Roman" w:hAnsi="Times New Roman" w:cs="Times New Roman"/>
          <w:sz w:val="24"/>
          <w:szCs w:val="24"/>
        </w:rPr>
        <w:t>за 1 кВт*год без ПДВ та не змінюється протягом усього строку дії Договору;</w:t>
      </w:r>
    </w:p>
    <w:p w:rsidR="001E44BB" w:rsidRPr="00DF1C20" w:rsidRDefault="001E44BB" w:rsidP="001E44BB">
      <w:pPr>
        <w:numPr>
          <w:ilvl w:val="0"/>
          <w:numId w:val="2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rPr>
      </w:pPr>
      <w:r w:rsidRPr="00DF1C20">
        <w:rPr>
          <w:rFonts w:ascii="Times New Roman" w:hAnsi="Times New Roman" w:cs="Times New Roman"/>
          <w:b/>
          <w:color w:val="000000"/>
          <w:sz w:val="24"/>
          <w:szCs w:val="24"/>
        </w:rPr>
        <w:t>К</w:t>
      </w:r>
      <w:r w:rsidRPr="00DF1C20">
        <w:rPr>
          <w:rFonts w:ascii="Times New Roman" w:hAnsi="Times New Roman" w:cs="Times New Roman"/>
          <w:color w:val="000000"/>
          <w:sz w:val="24"/>
          <w:szCs w:val="24"/>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1E44BB" w:rsidRPr="00DF1C20" w:rsidRDefault="001E44BB" w:rsidP="001E44BB">
      <w:pPr>
        <w:pBdr>
          <w:top w:val="nil"/>
          <w:left w:val="nil"/>
          <w:bottom w:val="nil"/>
          <w:right w:val="nil"/>
          <w:between w:val="nil"/>
        </w:pBdr>
        <w:ind w:left="1080"/>
        <w:jc w:val="center"/>
        <w:rPr>
          <w:rFonts w:ascii="Times New Roman" w:hAnsi="Times New Roman" w:cs="Times New Roman"/>
          <w:color w:val="000000"/>
          <w:sz w:val="24"/>
          <w:szCs w:val="24"/>
        </w:rPr>
      </w:pPr>
      <w:r w:rsidRPr="00DF1C20">
        <w:rPr>
          <w:rFonts w:ascii="Times New Roman" w:hAnsi="Times New Roman" w:cs="Times New Roman"/>
          <w:b/>
          <w:color w:val="000000"/>
          <w:sz w:val="24"/>
          <w:szCs w:val="24"/>
        </w:rPr>
        <w:t xml:space="preserve">К = </w:t>
      </w:r>
      <w:proofErr w:type="spellStart"/>
      <w:r w:rsidRPr="00DF1C20">
        <w:rPr>
          <w:rFonts w:ascii="Times New Roman" w:hAnsi="Times New Roman" w:cs="Times New Roman"/>
          <w:b/>
          <w:color w:val="000000"/>
          <w:sz w:val="24"/>
          <w:szCs w:val="24"/>
        </w:rPr>
        <w:t>Цпсз</w:t>
      </w:r>
      <w:proofErr w:type="spellEnd"/>
      <w:r w:rsidRPr="00DF1C20">
        <w:rPr>
          <w:rFonts w:ascii="Times New Roman" w:hAnsi="Times New Roman" w:cs="Times New Roman"/>
          <w:b/>
          <w:color w:val="000000"/>
          <w:sz w:val="24"/>
          <w:szCs w:val="24"/>
        </w:rPr>
        <w:t xml:space="preserve"> / Ц</w:t>
      </w:r>
      <w:r w:rsidRPr="00DF1C20">
        <w:rPr>
          <w:rFonts w:ascii="Times New Roman" w:hAnsi="Times New Roman" w:cs="Times New Roman"/>
          <w:b/>
          <w:color w:val="000000"/>
          <w:sz w:val="24"/>
          <w:szCs w:val="24"/>
          <w:vertAlign w:val="subscript"/>
        </w:rPr>
        <w:t>0</w:t>
      </w:r>
      <w:r w:rsidRPr="00DF1C20">
        <w:rPr>
          <w:rFonts w:ascii="Times New Roman" w:hAnsi="Times New Roman" w:cs="Times New Roman"/>
          <w:b/>
          <w:color w:val="000000"/>
          <w:sz w:val="24"/>
          <w:szCs w:val="24"/>
        </w:rPr>
        <w:t>сз</w:t>
      </w:r>
      <w:r w:rsidRPr="00DF1C20">
        <w:rPr>
          <w:rFonts w:ascii="Times New Roman" w:hAnsi="Times New Roman" w:cs="Times New Roman"/>
          <w:color w:val="000000"/>
          <w:sz w:val="24"/>
          <w:szCs w:val="24"/>
        </w:rPr>
        <w:t>, де:</w:t>
      </w:r>
    </w:p>
    <w:p w:rsidR="001E44BB" w:rsidRPr="00DF1C20" w:rsidRDefault="001E44BB" w:rsidP="001E44BB">
      <w:pPr>
        <w:numPr>
          <w:ilvl w:val="0"/>
          <w:numId w:val="25"/>
        </w:numPr>
        <w:pBdr>
          <w:top w:val="nil"/>
          <w:left w:val="nil"/>
          <w:bottom w:val="nil"/>
          <w:right w:val="nil"/>
          <w:between w:val="nil"/>
        </w:pBdr>
        <w:autoSpaceDE w:val="0"/>
        <w:autoSpaceDN w:val="0"/>
        <w:spacing w:after="0" w:line="240" w:lineRule="auto"/>
        <w:ind w:left="566" w:firstLine="0"/>
        <w:jc w:val="both"/>
        <w:rPr>
          <w:rFonts w:ascii="Times New Roman" w:hAnsi="Times New Roman" w:cs="Times New Roman"/>
          <w:color w:val="000000"/>
          <w:sz w:val="24"/>
          <w:szCs w:val="24"/>
        </w:rPr>
      </w:pPr>
      <w:proofErr w:type="spellStart"/>
      <w:r w:rsidRPr="00DF1C20">
        <w:rPr>
          <w:rFonts w:ascii="Times New Roman" w:hAnsi="Times New Roman" w:cs="Times New Roman"/>
          <w:b/>
          <w:color w:val="000000"/>
          <w:sz w:val="24"/>
          <w:szCs w:val="24"/>
        </w:rPr>
        <w:t>Цпсз</w:t>
      </w:r>
      <w:proofErr w:type="spellEnd"/>
      <w:r w:rsidRPr="00DF1C20">
        <w:rPr>
          <w:rFonts w:ascii="Times New Roman" w:hAnsi="Times New Roman" w:cs="Times New Roman"/>
          <w:color w:val="000000"/>
          <w:sz w:val="24"/>
          <w:szCs w:val="24"/>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1E44BB" w:rsidRPr="00DF1C20" w:rsidRDefault="001E44BB" w:rsidP="001E44BB">
      <w:pPr>
        <w:numPr>
          <w:ilvl w:val="0"/>
          <w:numId w:val="25"/>
        </w:numPr>
        <w:autoSpaceDE w:val="0"/>
        <w:autoSpaceDN w:val="0"/>
        <w:spacing w:after="0" w:line="240" w:lineRule="auto"/>
        <w:ind w:left="566" w:firstLine="0"/>
        <w:jc w:val="both"/>
        <w:rPr>
          <w:rFonts w:ascii="Times New Roman" w:hAnsi="Times New Roman" w:cs="Times New Roman"/>
        </w:rPr>
      </w:pPr>
      <w:r w:rsidRPr="00DF1C20">
        <w:rPr>
          <w:rFonts w:ascii="Times New Roman" w:hAnsi="Times New Roman" w:cs="Times New Roman"/>
          <w:b/>
          <w:sz w:val="24"/>
          <w:szCs w:val="24"/>
        </w:rPr>
        <w:t>Ц</w:t>
      </w:r>
      <w:r w:rsidRPr="00DF1C20">
        <w:rPr>
          <w:rFonts w:ascii="Times New Roman" w:hAnsi="Times New Roman" w:cs="Times New Roman"/>
          <w:b/>
          <w:sz w:val="14"/>
          <w:szCs w:val="14"/>
          <w:vertAlign w:val="subscript"/>
        </w:rPr>
        <w:t>0</w:t>
      </w:r>
      <w:r w:rsidRPr="00DF1C20">
        <w:rPr>
          <w:rFonts w:ascii="Times New Roman" w:hAnsi="Times New Roman" w:cs="Times New Roman"/>
          <w:b/>
          <w:sz w:val="24"/>
          <w:szCs w:val="24"/>
        </w:rPr>
        <w:t>сз</w:t>
      </w:r>
      <w:r w:rsidRPr="00DF1C20">
        <w:rPr>
          <w:rFonts w:ascii="Times New Roman" w:hAnsi="Times New Roman" w:cs="Times New Roman"/>
          <w:sz w:val="24"/>
          <w:szCs w:val="24"/>
        </w:rPr>
        <w:t xml:space="preserve"> – поточна середньозважена ціна закупівлі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9">
        <w:r w:rsidRPr="00DF1C20">
          <w:rPr>
            <w:rFonts w:ascii="Times New Roman" w:hAnsi="Times New Roman" w:cs="Times New Roman"/>
            <w:color w:val="0563C1"/>
            <w:sz w:val="24"/>
            <w:szCs w:val="24"/>
            <w:u w:val="single"/>
          </w:rPr>
          <w:t>https://www.oree.com.ua/</w:t>
        </w:r>
      </w:hyperlink>
      <w:r w:rsidRPr="00DF1C20">
        <w:rPr>
          <w:rFonts w:ascii="Times New Roman" w:hAnsi="Times New Roman" w:cs="Times New Roman"/>
          <w:sz w:val="24"/>
          <w:szCs w:val="24"/>
        </w:rPr>
        <w:t>, грн за 1 кВт*год без ПДВ.</w:t>
      </w:r>
    </w:p>
    <w:p w:rsidR="001E44BB" w:rsidRPr="00DF1C20" w:rsidRDefault="001E44BB" w:rsidP="001E44BB">
      <w:pPr>
        <w:ind w:firstLine="720"/>
        <w:jc w:val="both"/>
        <w:rPr>
          <w:rFonts w:ascii="Times New Roman" w:hAnsi="Times New Roman" w:cs="Times New Roman"/>
          <w:sz w:val="24"/>
          <w:szCs w:val="24"/>
        </w:rPr>
      </w:pPr>
    </w:p>
    <w:p w:rsidR="001E44BB" w:rsidRPr="00DF1C20" w:rsidRDefault="001E44BB" w:rsidP="001E44BB">
      <w:pPr>
        <w:ind w:firstLine="720"/>
        <w:jc w:val="both"/>
        <w:rPr>
          <w:rFonts w:ascii="Times New Roman" w:hAnsi="Times New Roman" w:cs="Times New Roman"/>
          <w:strike/>
          <w:sz w:val="24"/>
          <w:szCs w:val="24"/>
        </w:rPr>
      </w:pPr>
      <w:r w:rsidRPr="00DF1C20">
        <w:rPr>
          <w:rFonts w:ascii="Times New Roman" w:hAnsi="Times New Roman" w:cs="Times New Roman"/>
          <w:b/>
          <w:sz w:val="24"/>
          <w:szCs w:val="24"/>
        </w:rPr>
        <w:t>Примітка:</w:t>
      </w:r>
      <w:r w:rsidRPr="00DF1C20">
        <w:rPr>
          <w:rFonts w:ascii="Times New Roman" w:hAnsi="Times New Roman" w:cs="Times New Roman"/>
          <w:sz w:val="24"/>
          <w:szCs w:val="24"/>
        </w:rPr>
        <w:t xml:space="preserve"> щодо розрахунку </w:t>
      </w:r>
      <w:proofErr w:type="spellStart"/>
      <w:r w:rsidRPr="00DF1C20">
        <w:rPr>
          <w:rFonts w:ascii="Times New Roman" w:hAnsi="Times New Roman" w:cs="Times New Roman"/>
          <w:b/>
          <w:sz w:val="24"/>
          <w:szCs w:val="24"/>
        </w:rPr>
        <w:t>Ца</w:t>
      </w:r>
      <w:proofErr w:type="spellEnd"/>
      <w:r w:rsidRPr="00DF1C20">
        <w:rPr>
          <w:rFonts w:ascii="Times New Roman" w:hAnsi="Times New Roman" w:cs="Times New Roman"/>
          <w:sz w:val="24"/>
          <w:szCs w:val="24"/>
        </w:rPr>
        <w:t xml:space="preserve"> </w:t>
      </w:r>
      <w:r w:rsidRPr="00DF1C20">
        <w:rPr>
          <w:rFonts w:ascii="Times New Roman" w:hAnsi="Times New Roman" w:cs="Times New Roman"/>
          <w:b/>
          <w:sz w:val="24"/>
          <w:szCs w:val="24"/>
        </w:rPr>
        <w:t>на момент укладання Договору</w:t>
      </w:r>
      <w:r w:rsidRPr="00DF1C20">
        <w:rPr>
          <w:rFonts w:ascii="Times New Roman" w:hAnsi="Times New Roman" w:cs="Times New Roman"/>
          <w:sz w:val="24"/>
          <w:szCs w:val="24"/>
        </w:rPr>
        <w:t xml:space="preserve">: від ціни </w:t>
      </w:r>
      <w:r w:rsidRPr="00DF1C20">
        <w:rPr>
          <w:rFonts w:ascii="Times New Roman" w:hAnsi="Times New Roman" w:cs="Times New Roman"/>
          <w:b/>
          <w:sz w:val="24"/>
          <w:szCs w:val="24"/>
        </w:rPr>
        <w:t>(Ц)</w:t>
      </w:r>
      <w:r w:rsidRPr="00DF1C20">
        <w:rPr>
          <w:rFonts w:ascii="Times New Roman" w:hAnsi="Times New Roman" w:cs="Times New Roman"/>
          <w:sz w:val="24"/>
          <w:szCs w:val="24"/>
        </w:rPr>
        <w:t xml:space="preserve"> </w:t>
      </w:r>
      <w:r w:rsidRPr="00DF1C20">
        <w:rPr>
          <w:rFonts w:ascii="Times New Roman" w:hAnsi="Times New Roman" w:cs="Times New Roman"/>
          <w:b/>
          <w:sz w:val="24"/>
          <w:szCs w:val="24"/>
        </w:rPr>
        <w:t>за 1 кВт*год електричної енергії</w:t>
      </w:r>
      <w:r w:rsidRPr="00DF1C20">
        <w:rPr>
          <w:rFonts w:ascii="Times New Roman" w:hAnsi="Times New Roman" w:cs="Times New Roman"/>
          <w:sz w:val="24"/>
          <w:szCs w:val="24"/>
        </w:rPr>
        <w:t xml:space="preserve">, яка склалась за результатами торгів, необхідно відняти </w:t>
      </w:r>
      <w:r w:rsidRPr="00DF1C20">
        <w:rPr>
          <w:rFonts w:ascii="Times New Roman" w:hAnsi="Times New Roman" w:cs="Times New Roman"/>
          <w:b/>
          <w:sz w:val="24"/>
          <w:szCs w:val="24"/>
        </w:rPr>
        <w:t>ПДВ</w:t>
      </w:r>
      <w:r w:rsidRPr="00DF1C20">
        <w:rPr>
          <w:rFonts w:ascii="Times New Roman" w:hAnsi="Times New Roman" w:cs="Times New Roman"/>
          <w:sz w:val="24"/>
          <w:szCs w:val="24"/>
        </w:rPr>
        <w:t>; вартість послуг оператор</w:t>
      </w:r>
      <w:r w:rsidR="00DF1C20">
        <w:rPr>
          <w:rFonts w:ascii="Times New Roman" w:hAnsi="Times New Roman" w:cs="Times New Roman"/>
          <w:sz w:val="24"/>
          <w:szCs w:val="24"/>
        </w:rPr>
        <w:t>а</w:t>
      </w:r>
      <w:r w:rsidRPr="00DF1C20">
        <w:rPr>
          <w:rFonts w:ascii="Times New Roman" w:hAnsi="Times New Roman" w:cs="Times New Roman"/>
          <w:sz w:val="24"/>
          <w:szCs w:val="24"/>
        </w:rPr>
        <w:t xml:space="preserve"> систем</w:t>
      </w:r>
      <w:r w:rsidR="00DF1C20">
        <w:rPr>
          <w:rFonts w:ascii="Times New Roman" w:hAnsi="Times New Roman" w:cs="Times New Roman"/>
          <w:sz w:val="24"/>
          <w:szCs w:val="24"/>
        </w:rPr>
        <w:t>и</w:t>
      </w:r>
      <w:r w:rsidRPr="00DF1C20">
        <w:rPr>
          <w:rFonts w:ascii="Times New Roman" w:hAnsi="Times New Roman" w:cs="Times New Roman"/>
          <w:sz w:val="24"/>
          <w:szCs w:val="24"/>
        </w:rPr>
        <w:t xml:space="preserve"> </w:t>
      </w:r>
      <w:proofErr w:type="spellStart"/>
      <w:r w:rsidRPr="00DF1C20">
        <w:rPr>
          <w:rFonts w:ascii="Times New Roman" w:hAnsi="Times New Roman" w:cs="Times New Roman"/>
          <w:b/>
          <w:sz w:val="24"/>
          <w:szCs w:val="24"/>
        </w:rPr>
        <w:t>Тосп</w:t>
      </w:r>
      <w:proofErr w:type="spellEnd"/>
      <w:r w:rsidRPr="00DF1C20">
        <w:rPr>
          <w:rFonts w:ascii="Times New Roman" w:hAnsi="Times New Roman" w:cs="Times New Roman"/>
          <w:b/>
          <w:sz w:val="24"/>
          <w:szCs w:val="24"/>
        </w:rPr>
        <w:t xml:space="preserve"> (без ПДВ)</w:t>
      </w:r>
      <w:r w:rsidRPr="00DF1C20">
        <w:rPr>
          <w:rFonts w:ascii="Times New Roman" w:hAnsi="Times New Roman" w:cs="Times New Roman"/>
          <w:sz w:val="24"/>
          <w:szCs w:val="24"/>
        </w:rPr>
        <w:t>, які діяли на момент кінцевого терміну подання тендерної пропозиції;</w:t>
      </w:r>
      <w:r w:rsidRPr="00DF1C20">
        <w:rPr>
          <w:rFonts w:ascii="Times New Roman" w:hAnsi="Times New Roman" w:cs="Times New Roman"/>
          <w:b/>
          <w:sz w:val="24"/>
          <w:szCs w:val="24"/>
        </w:rPr>
        <w:t xml:space="preserve"> </w:t>
      </w:r>
      <w:proofErr w:type="spellStart"/>
      <w:r w:rsidRPr="00DF1C20">
        <w:rPr>
          <w:rFonts w:ascii="Times New Roman" w:hAnsi="Times New Roman" w:cs="Times New Roman"/>
          <w:b/>
          <w:sz w:val="24"/>
          <w:szCs w:val="24"/>
        </w:rPr>
        <w:t>Впост</w:t>
      </w:r>
      <w:proofErr w:type="spellEnd"/>
      <w:r w:rsidRPr="00DF1C20">
        <w:rPr>
          <w:rFonts w:ascii="Times New Roman" w:hAnsi="Times New Roman" w:cs="Times New Roman"/>
          <w:sz w:val="24"/>
          <w:szCs w:val="24"/>
        </w:rPr>
        <w:t xml:space="preserve">, визначених самостійно Постачальником </w:t>
      </w:r>
      <w:r w:rsidRPr="00DF1C20">
        <w:rPr>
          <w:rFonts w:ascii="Times New Roman" w:hAnsi="Times New Roman" w:cs="Times New Roman"/>
          <w:b/>
          <w:sz w:val="24"/>
          <w:szCs w:val="24"/>
        </w:rPr>
        <w:t>(без ПДВ)</w:t>
      </w:r>
      <w:r w:rsidRPr="00DF1C20">
        <w:rPr>
          <w:rFonts w:ascii="Times New Roman" w:hAnsi="Times New Roman" w:cs="Times New Roman"/>
          <w:sz w:val="24"/>
          <w:szCs w:val="24"/>
        </w:rPr>
        <w:t xml:space="preserve">. </w:t>
      </w:r>
    </w:p>
    <w:p w:rsidR="001E44BB" w:rsidRPr="00DF1C20" w:rsidRDefault="001E44BB" w:rsidP="001E44BB">
      <w:pPr>
        <w:ind w:firstLine="720"/>
        <w:jc w:val="both"/>
        <w:rPr>
          <w:rFonts w:ascii="Times New Roman" w:hAnsi="Times New Roman" w:cs="Times New Roman"/>
          <w:strike/>
          <w:sz w:val="24"/>
          <w:szCs w:val="24"/>
        </w:rPr>
      </w:pPr>
    </w:p>
    <w:p w:rsidR="001E44BB" w:rsidRPr="00DF1C20" w:rsidRDefault="001E44BB" w:rsidP="001E44BB">
      <w:pPr>
        <w:widowControl w:val="0"/>
        <w:numPr>
          <w:ilvl w:val="0"/>
          <w:numId w:val="24"/>
        </w:numPr>
        <w:pBdr>
          <w:top w:val="nil"/>
          <w:left w:val="nil"/>
          <w:bottom w:val="nil"/>
          <w:right w:val="nil"/>
          <w:between w:val="nil"/>
        </w:pBdr>
        <w:tabs>
          <w:tab w:val="left" w:pos="2505"/>
        </w:tabs>
        <w:autoSpaceDE w:val="0"/>
        <w:autoSpaceDN w:val="0"/>
        <w:spacing w:after="0" w:line="240" w:lineRule="auto"/>
        <w:jc w:val="both"/>
        <w:rPr>
          <w:rFonts w:ascii="Times New Roman" w:hAnsi="Times New Roman" w:cs="Times New Roman"/>
          <w:color w:val="000000"/>
          <w:sz w:val="24"/>
          <w:szCs w:val="24"/>
        </w:rPr>
      </w:pPr>
      <w:r w:rsidRPr="00DF1C20">
        <w:rPr>
          <w:rFonts w:ascii="Times New Roman" w:hAnsi="Times New Roman" w:cs="Times New Roman"/>
          <w:color w:val="000000"/>
          <w:sz w:val="24"/>
          <w:szCs w:val="24"/>
        </w:rPr>
        <w:t xml:space="preserve">Ціна за </w:t>
      </w:r>
      <w:r w:rsidRPr="00DF1C20">
        <w:rPr>
          <w:rFonts w:ascii="Times New Roman" w:hAnsi="Times New Roman" w:cs="Times New Roman"/>
          <w:b/>
          <w:color w:val="000000"/>
          <w:sz w:val="24"/>
          <w:szCs w:val="24"/>
        </w:rPr>
        <w:t>1 кВт*год електричної енергії (Ц) на момент укладення Договору</w:t>
      </w:r>
      <w:r w:rsidRPr="00DF1C20">
        <w:rPr>
          <w:rFonts w:ascii="Times New Roman" w:hAnsi="Times New Roman" w:cs="Times New Roman"/>
          <w:color w:val="000000"/>
          <w:sz w:val="24"/>
          <w:szCs w:val="24"/>
        </w:rPr>
        <w:t xml:space="preserve"> становить ______, а саме:</w:t>
      </w:r>
    </w:p>
    <w:p w:rsidR="001E44BB" w:rsidRPr="00DF1C20" w:rsidRDefault="001E44BB" w:rsidP="001E44BB">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proofErr w:type="spellStart"/>
      <w:r w:rsidRPr="00DF1C20">
        <w:rPr>
          <w:rFonts w:ascii="Times New Roman" w:hAnsi="Times New Roman" w:cs="Times New Roman"/>
          <w:b/>
          <w:color w:val="000000"/>
          <w:sz w:val="24"/>
          <w:szCs w:val="24"/>
        </w:rPr>
        <w:t>Ца</w:t>
      </w:r>
      <w:proofErr w:type="spellEnd"/>
      <w:r w:rsidRPr="00DF1C20">
        <w:rPr>
          <w:rFonts w:ascii="Times New Roman" w:hAnsi="Times New Roman" w:cs="Times New Roman"/>
          <w:color w:val="000000"/>
          <w:sz w:val="24"/>
          <w:szCs w:val="24"/>
        </w:rPr>
        <w:t xml:space="preserve"> =     _______ грн за 1 кВт*год без ПДВ;</w:t>
      </w:r>
    </w:p>
    <w:p w:rsidR="001E44BB" w:rsidRPr="00DF1C20" w:rsidRDefault="001E44BB" w:rsidP="001E44BB">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proofErr w:type="spellStart"/>
      <w:r w:rsidRPr="00DF1C20">
        <w:rPr>
          <w:rFonts w:ascii="Times New Roman" w:hAnsi="Times New Roman" w:cs="Times New Roman"/>
          <w:b/>
          <w:color w:val="000000"/>
          <w:sz w:val="24"/>
          <w:szCs w:val="24"/>
        </w:rPr>
        <w:lastRenderedPageBreak/>
        <w:t>Тосп</w:t>
      </w:r>
      <w:proofErr w:type="spellEnd"/>
      <w:r w:rsidRPr="00DF1C20">
        <w:rPr>
          <w:rFonts w:ascii="Times New Roman" w:hAnsi="Times New Roman" w:cs="Times New Roman"/>
          <w:color w:val="000000"/>
          <w:sz w:val="24"/>
          <w:szCs w:val="24"/>
        </w:rPr>
        <w:t xml:space="preserve"> = _______ грн за 1 кВт*год без ПДВ, </w:t>
      </w:r>
      <w:r w:rsidRPr="00DF1C20">
        <w:rPr>
          <w:rFonts w:ascii="Times New Roman" w:hAnsi="Times New Roman" w:cs="Times New Roman"/>
          <w:i/>
        </w:rPr>
        <w:t>що діє(</w:t>
      </w:r>
      <w:proofErr w:type="spellStart"/>
      <w:r w:rsidRPr="00DF1C20">
        <w:rPr>
          <w:rFonts w:ascii="Times New Roman" w:hAnsi="Times New Roman" w:cs="Times New Roman"/>
          <w:i/>
        </w:rPr>
        <w:t>яла</w:t>
      </w:r>
      <w:proofErr w:type="spellEnd"/>
      <w:r w:rsidRPr="00DF1C20">
        <w:rPr>
          <w:rFonts w:ascii="Times New Roman" w:hAnsi="Times New Roman" w:cs="Times New Roman"/>
          <w:i/>
        </w:rPr>
        <w:t>) на день кінцевого терміну подання тендерної пропозиції</w:t>
      </w:r>
      <w:r w:rsidRPr="00DF1C20">
        <w:rPr>
          <w:rFonts w:ascii="Times New Roman" w:hAnsi="Times New Roman" w:cs="Times New Roman"/>
          <w:color w:val="000000"/>
          <w:sz w:val="24"/>
          <w:szCs w:val="24"/>
        </w:rPr>
        <w:t>;</w:t>
      </w:r>
    </w:p>
    <w:p w:rsidR="001E44BB" w:rsidRPr="00DF1C20" w:rsidRDefault="001E44BB" w:rsidP="001E44BB">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proofErr w:type="spellStart"/>
      <w:r w:rsidRPr="00DF1C20">
        <w:rPr>
          <w:rFonts w:ascii="Times New Roman" w:hAnsi="Times New Roman" w:cs="Times New Roman"/>
          <w:b/>
          <w:color w:val="000000"/>
          <w:sz w:val="24"/>
          <w:szCs w:val="24"/>
        </w:rPr>
        <w:t>Впост</w:t>
      </w:r>
      <w:proofErr w:type="spellEnd"/>
      <w:r w:rsidRPr="00DF1C20">
        <w:rPr>
          <w:rFonts w:ascii="Times New Roman" w:hAnsi="Times New Roman" w:cs="Times New Roman"/>
          <w:color w:val="000000"/>
          <w:sz w:val="24"/>
          <w:szCs w:val="24"/>
        </w:rPr>
        <w:t xml:space="preserve"> = _______ грн за 1 кВт*год без ПДВ;</w:t>
      </w:r>
    </w:p>
    <w:p w:rsidR="001E44BB" w:rsidRPr="00DF1C20" w:rsidRDefault="001E44BB" w:rsidP="001E44BB">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r w:rsidRPr="00DF1C20">
        <w:rPr>
          <w:rFonts w:ascii="Times New Roman" w:hAnsi="Times New Roman" w:cs="Times New Roman"/>
          <w:b/>
          <w:color w:val="000000"/>
          <w:sz w:val="24"/>
          <w:szCs w:val="24"/>
        </w:rPr>
        <w:t>ПДВ</w:t>
      </w:r>
      <w:r w:rsidRPr="00DF1C20">
        <w:rPr>
          <w:rFonts w:ascii="Times New Roman" w:hAnsi="Times New Roman" w:cs="Times New Roman"/>
          <w:color w:val="000000"/>
          <w:sz w:val="24"/>
          <w:szCs w:val="24"/>
        </w:rPr>
        <w:t xml:space="preserve"> – 20 %.</w:t>
      </w:r>
    </w:p>
    <w:p w:rsidR="001E44BB" w:rsidRPr="00DF1C20" w:rsidRDefault="001E44BB" w:rsidP="001E44BB">
      <w:pPr>
        <w:tabs>
          <w:tab w:val="left" w:pos="2505"/>
        </w:tabs>
        <w:rPr>
          <w:rFonts w:ascii="Times New Roman" w:hAnsi="Times New Roman" w:cs="Times New Roman"/>
          <w:i/>
        </w:rPr>
      </w:pPr>
    </w:p>
    <w:p w:rsidR="001E44BB" w:rsidRPr="00DF1C20" w:rsidRDefault="001E44BB" w:rsidP="001E44BB">
      <w:pPr>
        <w:widowControl w:val="0"/>
        <w:numPr>
          <w:ilvl w:val="0"/>
          <w:numId w:val="24"/>
        </w:numPr>
        <w:pBdr>
          <w:top w:val="nil"/>
          <w:left w:val="nil"/>
          <w:bottom w:val="nil"/>
          <w:right w:val="nil"/>
          <w:between w:val="nil"/>
        </w:pBdr>
        <w:autoSpaceDE w:val="0"/>
        <w:autoSpaceDN w:val="0"/>
        <w:spacing w:after="0" w:line="240" w:lineRule="auto"/>
        <w:ind w:left="0" w:firstLine="360"/>
        <w:jc w:val="both"/>
        <w:rPr>
          <w:rFonts w:ascii="Times New Roman" w:hAnsi="Times New Roman" w:cs="Times New Roman"/>
          <w:color w:val="000000"/>
          <w:sz w:val="24"/>
          <w:szCs w:val="24"/>
        </w:rPr>
      </w:pPr>
      <w:r w:rsidRPr="00DF1C20">
        <w:rPr>
          <w:rFonts w:ascii="Times New Roman" w:hAnsi="Times New Roman" w:cs="Times New Roman"/>
          <w:color w:val="000000"/>
          <w:sz w:val="24"/>
          <w:szCs w:val="24"/>
        </w:rPr>
        <w:t xml:space="preserve">Зміна </w:t>
      </w:r>
      <w:r w:rsidRPr="00DF1C20">
        <w:rPr>
          <w:rFonts w:ascii="Times New Roman" w:hAnsi="Times New Roman" w:cs="Times New Roman"/>
          <w:b/>
          <w:sz w:val="24"/>
          <w:szCs w:val="24"/>
        </w:rPr>
        <w:t>ціни за 1 кВт*год електричної енергії (Ц)</w:t>
      </w:r>
      <w:r w:rsidRPr="00DF1C20">
        <w:rPr>
          <w:rFonts w:ascii="Times New Roman" w:hAnsi="Times New Roman" w:cs="Times New Roman"/>
          <w:sz w:val="24"/>
          <w:szCs w:val="24"/>
        </w:rPr>
        <w:t xml:space="preserve"> </w:t>
      </w:r>
      <w:r w:rsidRPr="00DF1C20">
        <w:rPr>
          <w:rFonts w:ascii="Times New Roman" w:hAnsi="Times New Roman" w:cs="Times New Roman"/>
          <w:color w:val="000000"/>
          <w:sz w:val="24"/>
          <w:szCs w:val="24"/>
        </w:rPr>
        <w:t>регламентується щомісячно шляхом укладання додаткової угоди, з урахуванням пункту 1 цього Додатк</w:t>
      </w:r>
      <w:r w:rsidRPr="00DF1C20">
        <w:rPr>
          <w:rFonts w:ascii="Times New Roman" w:hAnsi="Times New Roman" w:cs="Times New Roman"/>
          <w:sz w:val="24"/>
          <w:szCs w:val="24"/>
        </w:rPr>
        <w:t>а</w:t>
      </w:r>
      <w:r w:rsidRPr="00DF1C20">
        <w:rPr>
          <w:rFonts w:ascii="Times New Roman" w:hAnsi="Times New Roman" w:cs="Times New Roman"/>
          <w:color w:val="000000"/>
          <w:sz w:val="24"/>
          <w:szCs w:val="24"/>
        </w:rPr>
        <w:t xml:space="preserve"> та підпункту 7 пункту 19 Особливостей здійснення публічних </w:t>
      </w:r>
      <w:proofErr w:type="spellStart"/>
      <w:r w:rsidRPr="00DF1C20">
        <w:rPr>
          <w:rFonts w:ascii="Times New Roman" w:hAnsi="Times New Roman" w:cs="Times New Roman"/>
          <w:color w:val="000000"/>
          <w:sz w:val="24"/>
          <w:szCs w:val="24"/>
        </w:rPr>
        <w:t>закупівель</w:t>
      </w:r>
      <w:proofErr w:type="spellEnd"/>
      <w:r w:rsidRPr="00DF1C20">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DF1C20">
        <w:rPr>
          <w:rFonts w:ascii="Times New Roman" w:hAnsi="Times New Roman" w:cs="Times New Roman"/>
          <w:sz w:val="24"/>
          <w:szCs w:val="24"/>
        </w:rPr>
        <w:t>У</w:t>
      </w:r>
      <w:r w:rsidRPr="00DF1C20">
        <w:rPr>
          <w:rFonts w:ascii="Times New Roman" w:hAnsi="Times New Roman" w:cs="Times New Roman"/>
          <w:color w:val="000000"/>
          <w:sz w:val="24"/>
          <w:szCs w:val="24"/>
        </w:rPr>
        <w:t xml:space="preserve"> такому </w:t>
      </w:r>
      <w:r w:rsidRPr="00DF1C20">
        <w:rPr>
          <w:rFonts w:ascii="Times New Roman" w:hAnsi="Times New Roman" w:cs="Times New Roman"/>
          <w:sz w:val="24"/>
          <w:szCs w:val="24"/>
        </w:rPr>
        <w:t>разі</w:t>
      </w:r>
      <w:r w:rsidRPr="00DF1C20">
        <w:rPr>
          <w:rFonts w:ascii="Times New Roman" w:hAnsi="Times New Roman" w:cs="Times New Roman"/>
          <w:color w:val="000000"/>
          <w:sz w:val="24"/>
          <w:szCs w:val="24"/>
        </w:rPr>
        <w:t xml:space="preserve"> Постачальник письмово звертається до Споживача</w:t>
      </w:r>
      <w:r w:rsidRPr="00DF1C20">
        <w:rPr>
          <w:rFonts w:ascii="Times New Roman" w:hAnsi="Times New Roman" w:cs="Times New Roman"/>
          <w:sz w:val="24"/>
          <w:szCs w:val="24"/>
        </w:rPr>
        <w:t xml:space="preserve"> </w:t>
      </w:r>
      <w:r w:rsidRPr="00DF1C20">
        <w:rPr>
          <w:rFonts w:ascii="Times New Roman" w:hAnsi="Times New Roman" w:cs="Times New Roman"/>
          <w:color w:val="000000"/>
          <w:sz w:val="24"/>
          <w:szCs w:val="24"/>
        </w:rPr>
        <w:t xml:space="preserve">щодо зміни ціни </w:t>
      </w:r>
      <w:r w:rsidRPr="00DF1C20">
        <w:rPr>
          <w:rFonts w:ascii="Times New Roman" w:hAnsi="Times New Roman" w:cs="Times New Roman"/>
          <w:sz w:val="24"/>
          <w:szCs w:val="24"/>
        </w:rPr>
        <w:t xml:space="preserve">за </w:t>
      </w:r>
      <w:r w:rsidRPr="00DF1C20">
        <w:rPr>
          <w:rFonts w:ascii="Times New Roman" w:hAnsi="Times New Roman" w:cs="Times New Roman"/>
          <w:b/>
          <w:sz w:val="24"/>
          <w:szCs w:val="24"/>
        </w:rPr>
        <w:t xml:space="preserve">1 кВт*год електричної енергії (Ц) </w:t>
      </w:r>
      <w:r w:rsidRPr="00DF1C20">
        <w:rPr>
          <w:rFonts w:ascii="Times New Roman" w:hAnsi="Times New Roman" w:cs="Times New Roman"/>
          <w:color w:val="000000"/>
          <w:sz w:val="24"/>
          <w:szCs w:val="24"/>
        </w:rPr>
        <w:t>та внесення змін / доповнень до пункту 2 цього Додатк</w:t>
      </w:r>
      <w:r w:rsidRPr="00DF1C20">
        <w:rPr>
          <w:rFonts w:ascii="Times New Roman" w:hAnsi="Times New Roman" w:cs="Times New Roman"/>
          <w:sz w:val="24"/>
          <w:szCs w:val="24"/>
        </w:rPr>
        <w:t xml:space="preserve">а та </w:t>
      </w:r>
      <w:r w:rsidRPr="00DF1C20">
        <w:rPr>
          <w:rFonts w:ascii="Times New Roman" w:hAnsi="Times New Roman" w:cs="Times New Roman"/>
          <w:sz w:val="24"/>
          <w:szCs w:val="24"/>
          <w:highlight w:val="white"/>
        </w:rPr>
        <w:t xml:space="preserve">зазначає інформацію про зміну ціни. </w:t>
      </w:r>
    </w:p>
    <w:p w:rsidR="001E44BB" w:rsidRPr="00DF1C20" w:rsidRDefault="001E44BB" w:rsidP="001E44BB">
      <w:pPr>
        <w:pBdr>
          <w:top w:val="nil"/>
          <w:left w:val="nil"/>
          <w:bottom w:val="nil"/>
          <w:right w:val="nil"/>
          <w:between w:val="nil"/>
        </w:pBdr>
        <w:ind w:firstLine="720"/>
        <w:jc w:val="both"/>
        <w:rPr>
          <w:rFonts w:ascii="Times New Roman" w:hAnsi="Times New Roman" w:cs="Times New Roman"/>
          <w:sz w:val="24"/>
          <w:szCs w:val="24"/>
        </w:rPr>
      </w:pPr>
      <w:r w:rsidRPr="00DF1C20">
        <w:rPr>
          <w:rFonts w:ascii="Times New Roman" w:hAnsi="Times New Roman" w:cs="Times New Roman"/>
          <w:color w:val="000000"/>
          <w:sz w:val="24"/>
          <w:szCs w:val="24"/>
        </w:rPr>
        <w:t xml:space="preserve">Зміна ціни на ринку «на добу наперед» підтверджується інформацією з сайту Оператора ринку https://www.oree.com.ua/. </w:t>
      </w:r>
    </w:p>
    <w:p w:rsidR="001E44BB" w:rsidRPr="00DF1C20" w:rsidRDefault="001E44BB" w:rsidP="001E44BB">
      <w:pPr>
        <w:pBdr>
          <w:top w:val="nil"/>
          <w:left w:val="nil"/>
          <w:bottom w:val="nil"/>
          <w:right w:val="nil"/>
          <w:between w:val="nil"/>
        </w:pBdr>
        <w:ind w:firstLine="720"/>
        <w:jc w:val="both"/>
        <w:rPr>
          <w:rFonts w:ascii="Times New Roman" w:hAnsi="Times New Roman" w:cs="Times New Roman"/>
          <w:sz w:val="24"/>
          <w:szCs w:val="24"/>
        </w:rPr>
      </w:pPr>
      <w:r w:rsidRPr="00DF1C20">
        <w:rPr>
          <w:rFonts w:ascii="Times New Roman" w:hAnsi="Times New Roman" w:cs="Times New Roman"/>
          <w:sz w:val="24"/>
          <w:szCs w:val="24"/>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1E44BB" w:rsidRPr="00DF1C20" w:rsidRDefault="001E44BB" w:rsidP="001E44BB">
      <w:pPr>
        <w:pBdr>
          <w:top w:val="nil"/>
          <w:left w:val="nil"/>
          <w:bottom w:val="nil"/>
          <w:right w:val="nil"/>
          <w:between w:val="nil"/>
        </w:pBdr>
        <w:ind w:firstLine="720"/>
        <w:jc w:val="both"/>
        <w:rPr>
          <w:rFonts w:ascii="Times New Roman" w:hAnsi="Times New Roman" w:cs="Times New Roman"/>
        </w:rPr>
      </w:pPr>
      <w:r w:rsidRPr="00DF1C20">
        <w:rPr>
          <w:rFonts w:ascii="Times New Roman" w:hAnsi="Times New Roman" w:cs="Times New Roman"/>
          <w:sz w:val="24"/>
          <w:szCs w:val="24"/>
        </w:rPr>
        <w:t>Сторони повідомлені про зміну ціни Договору згідно із встановленим у цьому Додатку порядком.</w:t>
      </w:r>
    </w:p>
    <w:p w:rsidR="001E44BB" w:rsidRPr="00DF1C20" w:rsidRDefault="001E44BB" w:rsidP="001E44BB">
      <w:pPr>
        <w:tabs>
          <w:tab w:val="left" w:pos="2505"/>
        </w:tabs>
        <w:jc w:val="both"/>
        <w:rPr>
          <w:rFonts w:ascii="Times New Roman" w:hAnsi="Times New Roman" w:cs="Times New Roman"/>
          <w:sz w:val="24"/>
          <w:szCs w:val="24"/>
        </w:rPr>
      </w:pPr>
    </w:p>
    <w:p w:rsidR="001E44BB" w:rsidRPr="00DF1C20" w:rsidRDefault="001E44BB" w:rsidP="001E44BB">
      <w:pPr>
        <w:tabs>
          <w:tab w:val="left" w:pos="2505"/>
        </w:tabs>
        <w:jc w:val="both"/>
        <w:rPr>
          <w:rFonts w:ascii="Times New Roman" w:hAnsi="Times New Roman" w:cs="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1E44BB" w:rsidRPr="00DF1C20" w:rsidTr="00C62619">
        <w:trPr>
          <w:trHeight w:val="191"/>
        </w:trPr>
        <w:tc>
          <w:tcPr>
            <w:tcW w:w="4202" w:type="dxa"/>
          </w:tcPr>
          <w:p w:rsidR="001E44BB" w:rsidRPr="00DF1C20" w:rsidRDefault="001E44BB" w:rsidP="00C62619">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Постачальник:</w:t>
            </w:r>
          </w:p>
        </w:tc>
        <w:tc>
          <w:tcPr>
            <w:tcW w:w="879" w:type="dxa"/>
          </w:tcPr>
          <w:p w:rsidR="001E44BB" w:rsidRPr="00DF1C20" w:rsidRDefault="001E44BB" w:rsidP="00C62619">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tcPr>
          <w:p w:rsidR="001E44BB" w:rsidRPr="00DF1C20" w:rsidRDefault="001E44BB" w:rsidP="00C62619">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Споживач:</w:t>
            </w:r>
          </w:p>
        </w:tc>
      </w:tr>
    </w:tbl>
    <w:p w:rsidR="001E44BB" w:rsidRPr="00DF1C20" w:rsidRDefault="001E44BB" w:rsidP="001E44BB">
      <w:pPr>
        <w:tabs>
          <w:tab w:val="left" w:pos="2505"/>
        </w:tabs>
        <w:jc w:val="both"/>
        <w:rPr>
          <w:rFonts w:ascii="Times New Roman" w:hAnsi="Times New Roman" w:cs="Times New Roman"/>
          <w:sz w:val="24"/>
          <w:szCs w:val="24"/>
        </w:rPr>
      </w:pPr>
    </w:p>
    <w:p w:rsidR="001E44BB" w:rsidRPr="00DF1C20" w:rsidRDefault="001E44BB" w:rsidP="001E44BB">
      <w:pPr>
        <w:tabs>
          <w:tab w:val="left" w:pos="2505"/>
        </w:tabs>
        <w:jc w:val="both"/>
        <w:rPr>
          <w:rFonts w:ascii="Times New Roman" w:hAnsi="Times New Roman" w:cs="Times New Roman"/>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 xml:space="preserve">     </w:t>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pPr>
      <w:r>
        <w:rPr>
          <w:b/>
          <w:sz w:val="24"/>
          <w:szCs w:val="24"/>
        </w:rPr>
        <w:t xml:space="preserve">                                                       </w:t>
      </w:r>
    </w:p>
    <w:p w:rsidR="000A62A9" w:rsidRPr="000A62A9" w:rsidRDefault="000A62A9" w:rsidP="001E44BB">
      <w:pPr>
        <w:numPr>
          <w:ilvl w:val="0"/>
          <w:numId w:val="16"/>
        </w:numPr>
        <w:tabs>
          <w:tab w:val="left" w:pos="284"/>
        </w:tabs>
        <w:spacing w:after="0" w:line="240" w:lineRule="auto"/>
        <w:jc w:val="center"/>
        <w:rPr>
          <w:rFonts w:ascii="Times New Roman" w:eastAsia="Times New Roman" w:hAnsi="Times New Roman" w:cs="Times New Roman"/>
          <w:sz w:val="24"/>
          <w:szCs w:val="24"/>
        </w:rPr>
      </w:pPr>
    </w:p>
    <w:sectPr w:rsidR="000A62A9" w:rsidRPr="000A62A9" w:rsidSect="004B020A">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00" w:rsidRDefault="00FA2200">
      <w:pPr>
        <w:spacing w:after="0" w:line="240" w:lineRule="auto"/>
      </w:pPr>
      <w:r>
        <w:separator/>
      </w:r>
    </w:p>
  </w:endnote>
  <w:endnote w:type="continuationSeparator" w:id="0">
    <w:p w:rsidR="00FA2200" w:rsidRDefault="00F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A6" w:rsidRDefault="00004C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A6" w:rsidRDefault="00004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00" w:rsidRDefault="00FA2200">
      <w:pPr>
        <w:spacing w:after="0" w:line="240" w:lineRule="auto"/>
      </w:pPr>
      <w:r>
        <w:separator/>
      </w:r>
    </w:p>
  </w:footnote>
  <w:footnote w:type="continuationSeparator" w:id="0">
    <w:p w:rsidR="00FA2200" w:rsidRDefault="00FA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BB" w:rsidRDefault="001E44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5C16"/>
    <w:multiLevelType w:val="multilevel"/>
    <w:tmpl w:val="162A99F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0B05036F"/>
    <w:multiLevelType w:val="multilevel"/>
    <w:tmpl w:val="ABF68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703D38"/>
    <w:multiLevelType w:val="multilevel"/>
    <w:tmpl w:val="82E6447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0E660D17"/>
    <w:multiLevelType w:val="multilevel"/>
    <w:tmpl w:val="9710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D3569"/>
    <w:multiLevelType w:val="multilevel"/>
    <w:tmpl w:val="8202F29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130E2B93"/>
    <w:multiLevelType w:val="multilevel"/>
    <w:tmpl w:val="E098D89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148B5304"/>
    <w:multiLevelType w:val="multilevel"/>
    <w:tmpl w:val="2E8C1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ACC3C10"/>
    <w:multiLevelType w:val="multilevel"/>
    <w:tmpl w:val="D9EA7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1987E66"/>
    <w:multiLevelType w:val="multilevel"/>
    <w:tmpl w:val="AEFC85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23A111A2"/>
    <w:multiLevelType w:val="multilevel"/>
    <w:tmpl w:val="3F423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46D66"/>
    <w:multiLevelType w:val="multilevel"/>
    <w:tmpl w:val="3C5E5C1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1" w15:restartNumberingAfterBreak="0">
    <w:nsid w:val="287139F9"/>
    <w:multiLevelType w:val="multilevel"/>
    <w:tmpl w:val="A31E591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2" w15:restartNumberingAfterBreak="0">
    <w:nsid w:val="28E462CA"/>
    <w:multiLevelType w:val="multilevel"/>
    <w:tmpl w:val="462EB18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15:restartNumberingAfterBreak="0">
    <w:nsid w:val="2F371AA7"/>
    <w:multiLevelType w:val="multilevel"/>
    <w:tmpl w:val="6818EF5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4" w15:restartNumberingAfterBreak="0">
    <w:nsid w:val="366C0CCE"/>
    <w:multiLevelType w:val="multilevel"/>
    <w:tmpl w:val="D26AB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8E44796"/>
    <w:multiLevelType w:val="multilevel"/>
    <w:tmpl w:val="F01293A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6" w15:restartNumberingAfterBreak="0">
    <w:nsid w:val="3A18631E"/>
    <w:multiLevelType w:val="multilevel"/>
    <w:tmpl w:val="7000426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7" w15:restartNumberingAfterBreak="0">
    <w:nsid w:val="3AC0118C"/>
    <w:multiLevelType w:val="multilevel"/>
    <w:tmpl w:val="DA08FD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D86B0C"/>
    <w:multiLevelType w:val="multilevel"/>
    <w:tmpl w:val="F8903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64C091E"/>
    <w:multiLevelType w:val="multilevel"/>
    <w:tmpl w:val="DBF8754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EA676BE"/>
    <w:multiLevelType w:val="multilevel"/>
    <w:tmpl w:val="3746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786A92"/>
    <w:multiLevelType w:val="multilevel"/>
    <w:tmpl w:val="62782D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5C40728"/>
    <w:multiLevelType w:val="multilevel"/>
    <w:tmpl w:val="5956A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59B427B9"/>
    <w:multiLevelType w:val="multilevel"/>
    <w:tmpl w:val="2C900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52E5901"/>
    <w:multiLevelType w:val="multilevel"/>
    <w:tmpl w:val="955A4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682685C"/>
    <w:multiLevelType w:val="multilevel"/>
    <w:tmpl w:val="E1C6E5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677B1C91"/>
    <w:multiLevelType w:val="multilevel"/>
    <w:tmpl w:val="4E28E74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82626F7"/>
    <w:multiLevelType w:val="multilevel"/>
    <w:tmpl w:val="FEE8A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7D1C4A"/>
    <w:multiLevelType w:val="multilevel"/>
    <w:tmpl w:val="CE1471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15:restartNumberingAfterBreak="0">
    <w:nsid w:val="7C730F28"/>
    <w:multiLevelType w:val="multilevel"/>
    <w:tmpl w:val="32A65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7"/>
  </w:num>
  <w:num w:numId="4">
    <w:abstractNumId w:val="18"/>
  </w:num>
  <w:num w:numId="5">
    <w:abstractNumId w:val="21"/>
  </w:num>
  <w:num w:numId="6">
    <w:abstractNumId w:val="1"/>
  </w:num>
  <w:num w:numId="7">
    <w:abstractNumId w:val="6"/>
  </w:num>
  <w:num w:numId="8">
    <w:abstractNumId w:val="17"/>
  </w:num>
  <w:num w:numId="9">
    <w:abstractNumId w:val="19"/>
  </w:num>
  <w:num w:numId="10">
    <w:abstractNumId w:val="20"/>
  </w:num>
  <w:num w:numId="11">
    <w:abstractNumId w:val="13"/>
  </w:num>
  <w:num w:numId="12">
    <w:abstractNumId w:val="12"/>
  </w:num>
  <w:num w:numId="13">
    <w:abstractNumId w:val="28"/>
  </w:num>
  <w:num w:numId="14">
    <w:abstractNumId w:val="0"/>
  </w:num>
  <w:num w:numId="15">
    <w:abstractNumId w:val="29"/>
  </w:num>
  <w:num w:numId="16">
    <w:abstractNumId w:val="2"/>
  </w:num>
  <w:num w:numId="17">
    <w:abstractNumId w:val="4"/>
  </w:num>
  <w:num w:numId="18">
    <w:abstractNumId w:val="26"/>
  </w:num>
  <w:num w:numId="19">
    <w:abstractNumId w:val="9"/>
  </w:num>
  <w:num w:numId="20">
    <w:abstractNumId w:val="25"/>
  </w:num>
  <w:num w:numId="21">
    <w:abstractNumId w:val="23"/>
  </w:num>
  <w:num w:numId="22">
    <w:abstractNumId w:val="5"/>
  </w:num>
  <w:num w:numId="23">
    <w:abstractNumId w:val="15"/>
  </w:num>
  <w:num w:numId="24">
    <w:abstractNumId w:val="27"/>
  </w:num>
  <w:num w:numId="25">
    <w:abstractNumId w:val="14"/>
  </w:num>
  <w:num w:numId="26">
    <w:abstractNumId w:val="10"/>
  </w:num>
  <w:num w:numId="27">
    <w:abstractNumId w:val="3"/>
  </w:num>
  <w:num w:numId="28">
    <w:abstractNumId w:val="8"/>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0E"/>
    <w:rsid w:val="00000114"/>
    <w:rsid w:val="00004CA6"/>
    <w:rsid w:val="00015907"/>
    <w:rsid w:val="00032274"/>
    <w:rsid w:val="00067B6C"/>
    <w:rsid w:val="000934EB"/>
    <w:rsid w:val="000A62A9"/>
    <w:rsid w:val="00115D09"/>
    <w:rsid w:val="00127B4B"/>
    <w:rsid w:val="001369B1"/>
    <w:rsid w:val="00162120"/>
    <w:rsid w:val="001A0C0A"/>
    <w:rsid w:val="001B00E6"/>
    <w:rsid w:val="001B70F0"/>
    <w:rsid w:val="001E44BB"/>
    <w:rsid w:val="001F5FA5"/>
    <w:rsid w:val="002026E6"/>
    <w:rsid w:val="002139F2"/>
    <w:rsid w:val="00236B4D"/>
    <w:rsid w:val="002469B8"/>
    <w:rsid w:val="002C3CB4"/>
    <w:rsid w:val="002C3FAB"/>
    <w:rsid w:val="0032260F"/>
    <w:rsid w:val="003324F1"/>
    <w:rsid w:val="0034188E"/>
    <w:rsid w:val="003B5C0E"/>
    <w:rsid w:val="004623C6"/>
    <w:rsid w:val="00475FDF"/>
    <w:rsid w:val="004B020A"/>
    <w:rsid w:val="004C0835"/>
    <w:rsid w:val="0058510A"/>
    <w:rsid w:val="006A3D26"/>
    <w:rsid w:val="00774D35"/>
    <w:rsid w:val="007E1A34"/>
    <w:rsid w:val="0098000A"/>
    <w:rsid w:val="009D7B8F"/>
    <w:rsid w:val="009F654D"/>
    <w:rsid w:val="00AA2F0E"/>
    <w:rsid w:val="00AC40CF"/>
    <w:rsid w:val="00AE309D"/>
    <w:rsid w:val="00AE7350"/>
    <w:rsid w:val="00B01C09"/>
    <w:rsid w:val="00B36116"/>
    <w:rsid w:val="00BD25CC"/>
    <w:rsid w:val="00C3535B"/>
    <w:rsid w:val="00CB4BAB"/>
    <w:rsid w:val="00DA422B"/>
    <w:rsid w:val="00DF1C20"/>
    <w:rsid w:val="00E52F7F"/>
    <w:rsid w:val="00E90996"/>
    <w:rsid w:val="00EA1EB4"/>
    <w:rsid w:val="00F859DD"/>
    <w:rsid w:val="00FA2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DDE9"/>
  <w15:docId w15:val="{DE326ABC-F4EC-49F8-B592-8A1C323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C2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774D3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74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218C13-D19E-4A97-879A-7F6BF5CA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45</Pages>
  <Words>69039</Words>
  <Characters>39353</Characters>
  <Application>Microsoft Office Word</Application>
  <DocSecurity>0</DocSecurity>
  <Lines>327</Lines>
  <Paragraphs>216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2024-01-11T12:18:00Z</cp:lastPrinted>
  <dcterms:created xsi:type="dcterms:W3CDTF">2023-12-11T10:05:00Z</dcterms:created>
  <dcterms:modified xsi:type="dcterms:W3CDTF">2024-01-12T13:13:00Z</dcterms:modified>
</cp:coreProperties>
</file>