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7E" w:rsidRPr="00C35E7E" w:rsidRDefault="00C35E7E" w:rsidP="00C35E7E">
      <w:pPr>
        <w:widowControl w:val="0"/>
        <w:spacing w:after="0" w:line="240" w:lineRule="auto"/>
        <w:ind w:firstLine="567"/>
        <w:contextualSpacing/>
        <w:jc w:val="right"/>
        <w:rPr>
          <w:rFonts w:ascii="Times New Roman" w:eastAsia="Arial" w:hAnsi="Times New Roman" w:cs="Times New Roman"/>
          <w:szCs w:val="24"/>
          <w:lang w:val="uk-UA" w:eastAsia="ru-RU"/>
        </w:rPr>
      </w:pPr>
      <w:r w:rsidRPr="00C35E7E">
        <w:rPr>
          <w:rFonts w:ascii="Times New Roman" w:eastAsia="Arial" w:hAnsi="Times New Roman" w:cs="Times New Roman"/>
          <w:szCs w:val="24"/>
          <w:lang w:val="uk-UA" w:eastAsia="ru-RU"/>
        </w:rPr>
        <w:t xml:space="preserve">ДОДАТОК № 3 </w:t>
      </w:r>
    </w:p>
    <w:p w:rsidR="00C35E7E" w:rsidRPr="00C35E7E" w:rsidRDefault="00C35E7E" w:rsidP="00C35E7E">
      <w:pPr>
        <w:widowControl w:val="0"/>
        <w:spacing w:after="0" w:line="240" w:lineRule="auto"/>
        <w:ind w:firstLine="567"/>
        <w:contextualSpacing/>
        <w:jc w:val="right"/>
        <w:rPr>
          <w:rFonts w:ascii="Times New Roman" w:eastAsia="Arial" w:hAnsi="Times New Roman" w:cs="Times New Roman"/>
          <w:szCs w:val="24"/>
          <w:lang w:val="uk-UA" w:eastAsia="ru-RU"/>
        </w:rPr>
      </w:pPr>
      <w:r w:rsidRPr="00C35E7E">
        <w:rPr>
          <w:rFonts w:ascii="Times New Roman" w:eastAsia="Arial" w:hAnsi="Times New Roman" w:cs="Times New Roman"/>
          <w:szCs w:val="24"/>
          <w:lang w:val="uk-UA" w:eastAsia="ru-RU"/>
        </w:rPr>
        <w:t>до тендерної документації</w:t>
      </w:r>
    </w:p>
    <w:p w:rsidR="00C35E7E" w:rsidRPr="00C35E7E" w:rsidRDefault="00C35E7E" w:rsidP="00C35E7E">
      <w:pPr>
        <w:spacing w:after="0" w:line="240" w:lineRule="auto"/>
        <w:contextualSpacing/>
        <w:jc w:val="both"/>
        <w:rPr>
          <w:rFonts w:ascii="Times New Roman" w:eastAsia="Times New Roman" w:hAnsi="Times New Roman" w:cs="Times New Roman"/>
          <w:szCs w:val="24"/>
          <w:lang w:val="uk-UA"/>
        </w:rPr>
      </w:pPr>
    </w:p>
    <w:p w:rsidR="00C35E7E" w:rsidRPr="00C35E7E" w:rsidRDefault="00C35E7E" w:rsidP="00C35E7E">
      <w:pPr>
        <w:shd w:val="clear" w:color="auto" w:fill="FFFFFF"/>
        <w:spacing w:after="0" w:line="240" w:lineRule="auto"/>
        <w:contextualSpacing/>
        <w:jc w:val="center"/>
        <w:rPr>
          <w:rFonts w:ascii="Times New Roman" w:eastAsia="Times New Roman" w:hAnsi="Times New Roman" w:cs="Times New Roman"/>
          <w:b/>
          <w:szCs w:val="24"/>
          <w:lang w:val="uk-UA"/>
        </w:rPr>
      </w:pPr>
      <w:r w:rsidRPr="00C35E7E">
        <w:rPr>
          <w:rFonts w:ascii="Times New Roman" w:eastAsia="Times New Roman" w:hAnsi="Times New Roman" w:cs="Times New Roman"/>
          <w:b/>
          <w:szCs w:val="24"/>
          <w:lang w:val="uk-UA"/>
        </w:rPr>
        <w:t>1. Перелік документів та інформації для підтвердження відповідності УЧАСНИКА кваліфікаційним критеріям, визначеним у статті 16 Закону.</w:t>
      </w:r>
    </w:p>
    <w:p w:rsidR="00C35E7E" w:rsidRPr="00C35E7E" w:rsidRDefault="00C35E7E" w:rsidP="00C35E7E">
      <w:pPr>
        <w:spacing w:after="0" w:line="240" w:lineRule="auto"/>
        <w:ind w:left="885"/>
        <w:contextualSpacing/>
        <w:jc w:val="center"/>
        <w:rPr>
          <w:rFonts w:ascii="Times New Roman" w:eastAsia="Times New Roman" w:hAnsi="Times New Roman" w:cs="Times New Roman"/>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56"/>
      </w:tblGrid>
      <w:tr w:rsidR="00C35E7E" w:rsidRPr="00C35E7E" w:rsidTr="003828C8">
        <w:tc>
          <w:tcPr>
            <w:tcW w:w="2215" w:type="dxa"/>
            <w:tcBorders>
              <w:top w:val="single" w:sz="4" w:space="0" w:color="auto"/>
              <w:left w:val="single" w:sz="4" w:space="0" w:color="auto"/>
              <w:bottom w:val="single" w:sz="4" w:space="0" w:color="auto"/>
              <w:right w:val="single" w:sz="4" w:space="0" w:color="auto"/>
            </w:tcBorders>
          </w:tcPr>
          <w:p w:rsidR="00C35E7E" w:rsidRPr="00C35E7E" w:rsidRDefault="00C35E7E" w:rsidP="00C35E7E">
            <w:pPr>
              <w:spacing w:after="160" w:line="240" w:lineRule="exact"/>
              <w:jc w:val="center"/>
              <w:rPr>
                <w:rFonts w:ascii="Times New Roman" w:eastAsia="Calibri" w:hAnsi="Times New Roman" w:cs="Times New Roman"/>
                <w:b/>
                <w:sz w:val="24"/>
                <w:szCs w:val="24"/>
                <w:lang w:val="uk-UA"/>
              </w:rPr>
            </w:pPr>
            <w:r w:rsidRPr="00C35E7E">
              <w:rPr>
                <w:rFonts w:ascii="Times New Roman" w:eastAsia="Calibri" w:hAnsi="Times New Roman" w:cs="Times New Roman"/>
                <w:b/>
                <w:sz w:val="24"/>
                <w:szCs w:val="24"/>
                <w:lang w:val="uk-UA"/>
              </w:rPr>
              <w:t>Критерій</w:t>
            </w:r>
          </w:p>
        </w:tc>
        <w:tc>
          <w:tcPr>
            <w:tcW w:w="7356" w:type="dxa"/>
            <w:tcBorders>
              <w:top w:val="single" w:sz="4" w:space="0" w:color="auto"/>
              <w:left w:val="single" w:sz="4" w:space="0" w:color="auto"/>
              <w:bottom w:val="single" w:sz="4" w:space="0" w:color="auto"/>
              <w:right w:val="single" w:sz="4" w:space="0" w:color="auto"/>
            </w:tcBorders>
          </w:tcPr>
          <w:p w:rsidR="00C35E7E" w:rsidRPr="00C35E7E" w:rsidRDefault="00C35E7E" w:rsidP="00C35E7E">
            <w:pPr>
              <w:spacing w:after="160" w:line="240" w:lineRule="exact"/>
              <w:jc w:val="center"/>
              <w:rPr>
                <w:rFonts w:ascii="Times New Roman" w:eastAsia="Calibri" w:hAnsi="Times New Roman" w:cs="Times New Roman"/>
                <w:b/>
                <w:sz w:val="24"/>
                <w:szCs w:val="24"/>
                <w:lang w:val="uk-UA"/>
              </w:rPr>
            </w:pPr>
            <w:r w:rsidRPr="00C35E7E">
              <w:rPr>
                <w:rFonts w:ascii="Times New Roman" w:eastAsia="Calibri" w:hAnsi="Times New Roman" w:cs="Times New Roman"/>
                <w:b/>
                <w:sz w:val="24"/>
                <w:szCs w:val="24"/>
                <w:lang w:val="uk-UA"/>
              </w:rPr>
              <w:t>Підтвердження відповідності</w:t>
            </w:r>
          </w:p>
        </w:tc>
      </w:tr>
      <w:tr w:rsidR="00C35E7E" w:rsidRPr="00C35E7E" w:rsidTr="003828C8">
        <w:tc>
          <w:tcPr>
            <w:tcW w:w="2215" w:type="dxa"/>
            <w:tcBorders>
              <w:top w:val="single" w:sz="4" w:space="0" w:color="auto"/>
              <w:left w:val="single" w:sz="4" w:space="0" w:color="auto"/>
              <w:bottom w:val="single" w:sz="4" w:space="0" w:color="auto"/>
              <w:right w:val="single" w:sz="4" w:space="0" w:color="auto"/>
            </w:tcBorders>
          </w:tcPr>
          <w:p w:rsidR="00C35E7E" w:rsidRPr="00C35E7E" w:rsidRDefault="00C35E7E" w:rsidP="00C35E7E">
            <w:pPr>
              <w:spacing w:after="160" w:line="240" w:lineRule="auto"/>
              <w:rPr>
                <w:rFonts w:ascii="Times New Roman" w:eastAsia="Calibri" w:hAnsi="Times New Roman" w:cs="Times New Roman"/>
                <w:sz w:val="24"/>
                <w:szCs w:val="24"/>
                <w:lang w:val="uk-UA"/>
              </w:rPr>
            </w:pPr>
            <w:r w:rsidRPr="00C35E7E">
              <w:rPr>
                <w:rFonts w:ascii="Times New Roman" w:eastAsia="Calibri" w:hAnsi="Times New Roman" w:cs="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356" w:type="dxa"/>
            <w:tcBorders>
              <w:top w:val="single" w:sz="4" w:space="0" w:color="auto"/>
              <w:left w:val="single" w:sz="4" w:space="0" w:color="auto"/>
              <w:bottom w:val="single" w:sz="4" w:space="0" w:color="auto"/>
              <w:right w:val="single" w:sz="4" w:space="0" w:color="auto"/>
            </w:tcBorders>
          </w:tcPr>
          <w:p w:rsidR="00C35E7E" w:rsidRPr="00C35E7E" w:rsidRDefault="00C35E7E" w:rsidP="00C35E7E">
            <w:pPr>
              <w:suppressAutoHyphens/>
              <w:spacing w:after="160" w:line="240" w:lineRule="auto"/>
              <w:rPr>
                <w:rFonts w:ascii="Times New Roman" w:eastAsia="Calibri" w:hAnsi="Times New Roman" w:cs="Times New Roman"/>
                <w:b/>
                <w:lang w:val="uk-UA"/>
              </w:rPr>
            </w:pPr>
            <w:r w:rsidRPr="00C35E7E">
              <w:rPr>
                <w:rFonts w:ascii="Times New Roman" w:eastAsia="Calibri" w:hAnsi="Times New Roman" w:cs="Times New Roman"/>
                <w:lang w:val="uk-UA"/>
              </w:rPr>
              <w:t xml:space="preserve">Довідка на фірмовому бланку (у разі наявності таких бланків) за нижченаведеною формою, за підписом керівника або уповноваженої особи учасника про виконання аналогічних договорів з бюджетною організацією (не менше одного, за період 2020-2022 роки), за аналогічним предметом закупівлі </w:t>
            </w:r>
            <w:r w:rsidRPr="00C35E7E">
              <w:rPr>
                <w:rFonts w:ascii="Times New Roman" w:eastAsia="Calibri" w:hAnsi="Times New Roman" w:cs="Times New Roman"/>
                <w:bCs/>
                <w:lang w:val="uk-UA"/>
              </w:rPr>
              <w:t>ДК 021:2015 – 15810000-9 - Хлібопродукти, свіжовипечені хлібобулочні та кондитерські вироби;</w:t>
            </w:r>
          </w:p>
          <w:p w:rsidR="00C35E7E" w:rsidRPr="00C35E7E" w:rsidRDefault="00C35E7E" w:rsidP="00C35E7E">
            <w:pPr>
              <w:widowControl w:val="0"/>
              <w:autoSpaceDE w:val="0"/>
              <w:autoSpaceDN w:val="0"/>
              <w:spacing w:after="0" w:line="240" w:lineRule="auto"/>
              <w:ind w:left="261" w:right="10"/>
              <w:jc w:val="center"/>
              <w:outlineLvl w:val="3"/>
              <w:rPr>
                <w:rFonts w:ascii="Times New Roman" w:eastAsia="Times New Roman" w:hAnsi="Times New Roman" w:cs="Times New Roman"/>
                <w:b/>
                <w:bCs/>
                <w:lang w:val="uk-UA"/>
              </w:rPr>
            </w:pPr>
            <w:r w:rsidRPr="00C35E7E">
              <w:rPr>
                <w:rFonts w:ascii="Times New Roman" w:eastAsia="Times New Roman" w:hAnsi="Times New Roman" w:cs="Times New Roman"/>
                <w:b/>
                <w:bCs/>
                <w:lang w:val="uk-UA"/>
              </w:rPr>
              <w:t>«Форма Довідка»</w:t>
            </w:r>
          </w:p>
          <w:p w:rsidR="00C35E7E" w:rsidRPr="00C35E7E" w:rsidRDefault="00C35E7E" w:rsidP="00C35E7E">
            <w:pPr>
              <w:spacing w:after="0" w:line="237" w:lineRule="auto"/>
              <w:ind w:left="4446" w:right="484" w:hanging="3722"/>
              <w:jc w:val="both"/>
              <w:rPr>
                <w:rFonts w:ascii="Times New Roman" w:eastAsia="Calibri" w:hAnsi="Times New Roman" w:cs="Times New Roman"/>
                <w:b/>
                <w:lang w:val="uk-UA"/>
              </w:rPr>
            </w:pPr>
            <w:r w:rsidRPr="00C35E7E">
              <w:rPr>
                <w:rFonts w:ascii="Times New Roman" w:eastAsia="Calibri" w:hAnsi="Times New Roman" w:cs="Times New Roman"/>
                <w:b/>
                <w:lang w:val="uk-UA"/>
              </w:rPr>
              <w:t>про наявність в учасника досвіду виконання аналогічного</w:t>
            </w:r>
          </w:p>
          <w:p w:rsidR="00C35E7E" w:rsidRPr="00C35E7E" w:rsidRDefault="00C35E7E" w:rsidP="00C35E7E">
            <w:pPr>
              <w:spacing w:after="0" w:line="237" w:lineRule="auto"/>
              <w:ind w:left="4446" w:right="484" w:hanging="3722"/>
              <w:jc w:val="both"/>
              <w:rPr>
                <w:rFonts w:ascii="Times New Roman" w:eastAsia="Calibri" w:hAnsi="Times New Roman" w:cs="Times New Roman"/>
                <w:b/>
                <w:spacing w:val="-53"/>
                <w:lang w:val="uk-UA"/>
              </w:rPr>
            </w:pPr>
            <w:r w:rsidRPr="00C35E7E">
              <w:rPr>
                <w:rFonts w:ascii="Times New Roman" w:eastAsia="Calibri" w:hAnsi="Times New Roman" w:cs="Times New Roman"/>
                <w:b/>
                <w:lang w:val="uk-UA"/>
              </w:rPr>
              <w:t>(аналогічних) за предметом закупівлі</w:t>
            </w:r>
            <w:r w:rsidRPr="00C35E7E">
              <w:rPr>
                <w:rFonts w:ascii="Times New Roman" w:eastAsia="Calibri" w:hAnsi="Times New Roman" w:cs="Times New Roman"/>
                <w:b/>
                <w:spacing w:val="-53"/>
                <w:lang w:val="uk-UA"/>
              </w:rPr>
              <w:t xml:space="preserve">        </w:t>
            </w:r>
            <w:r w:rsidRPr="00C35E7E">
              <w:rPr>
                <w:rFonts w:ascii="Times New Roman" w:eastAsia="Calibri" w:hAnsi="Times New Roman" w:cs="Times New Roman"/>
                <w:b/>
                <w:lang w:val="uk-UA"/>
              </w:rPr>
              <w:t xml:space="preserve"> договору</w:t>
            </w:r>
            <w:r w:rsidRPr="00C35E7E">
              <w:rPr>
                <w:rFonts w:ascii="Times New Roman" w:eastAsia="Calibri" w:hAnsi="Times New Roman" w:cs="Times New Roman"/>
                <w:b/>
                <w:spacing w:val="1"/>
                <w:lang w:val="uk-UA"/>
              </w:rPr>
              <w:t xml:space="preserve"> </w:t>
            </w:r>
            <w:r w:rsidRPr="00C35E7E">
              <w:rPr>
                <w:rFonts w:ascii="Times New Roman" w:eastAsia="Calibri" w:hAnsi="Times New Roman" w:cs="Times New Roman"/>
                <w:b/>
                <w:lang w:val="uk-UA"/>
              </w:rPr>
              <w:t>(договорів)</w:t>
            </w:r>
          </w:p>
          <w:p w:rsidR="00C35E7E" w:rsidRPr="00C35E7E" w:rsidRDefault="00C35E7E" w:rsidP="00C35E7E">
            <w:pPr>
              <w:widowControl w:val="0"/>
              <w:tabs>
                <w:tab w:val="left" w:pos="2269"/>
              </w:tabs>
              <w:autoSpaceDE w:val="0"/>
              <w:autoSpaceDN w:val="0"/>
              <w:spacing w:after="0" w:line="242" w:lineRule="auto"/>
              <w:ind w:left="230" w:right="126" w:firstLine="144"/>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Учасник</w:t>
            </w:r>
            <w:r w:rsidRPr="00C35E7E">
              <w:rPr>
                <w:rFonts w:ascii="Times New Roman" w:eastAsia="Times New Roman" w:hAnsi="Times New Roman" w:cs="Times New Roman"/>
                <w:u w:val="single"/>
                <w:lang w:val="uk-UA"/>
              </w:rPr>
              <w:tab/>
            </w:r>
            <w:r w:rsidRPr="00C35E7E">
              <w:rPr>
                <w:rFonts w:ascii="Times New Roman" w:eastAsia="Times New Roman" w:hAnsi="Times New Roman" w:cs="Times New Roman"/>
                <w:spacing w:val="-1"/>
                <w:lang w:val="uk-UA"/>
              </w:rPr>
              <w:t>(зазначається</w:t>
            </w:r>
            <w:r w:rsidRPr="00C35E7E">
              <w:rPr>
                <w:rFonts w:ascii="Times New Roman" w:eastAsia="Times New Roman" w:hAnsi="Times New Roman" w:cs="Times New Roman"/>
                <w:spacing w:val="-10"/>
                <w:lang w:val="uk-UA"/>
              </w:rPr>
              <w:t xml:space="preserve"> </w:t>
            </w:r>
            <w:r w:rsidRPr="00C35E7E">
              <w:rPr>
                <w:rFonts w:ascii="Times New Roman" w:eastAsia="Times New Roman" w:hAnsi="Times New Roman" w:cs="Times New Roman"/>
                <w:spacing w:val="-1"/>
                <w:lang w:val="uk-UA"/>
              </w:rPr>
              <w:t>інформація</w:t>
            </w:r>
            <w:r w:rsidRPr="00C35E7E">
              <w:rPr>
                <w:rFonts w:ascii="Times New Roman" w:eastAsia="Times New Roman" w:hAnsi="Times New Roman" w:cs="Times New Roman"/>
                <w:spacing w:val="-4"/>
                <w:lang w:val="uk-UA"/>
              </w:rPr>
              <w:t xml:space="preserve"> </w:t>
            </w:r>
            <w:r w:rsidRPr="00C35E7E">
              <w:rPr>
                <w:rFonts w:ascii="Times New Roman" w:eastAsia="Times New Roman" w:hAnsi="Times New Roman" w:cs="Times New Roman"/>
                <w:lang w:val="uk-UA"/>
              </w:rPr>
              <w:t>про</w:t>
            </w:r>
            <w:r w:rsidRPr="00C35E7E">
              <w:rPr>
                <w:rFonts w:ascii="Times New Roman" w:eastAsia="Times New Roman" w:hAnsi="Times New Roman" w:cs="Times New Roman"/>
                <w:spacing w:val="-13"/>
                <w:lang w:val="uk-UA"/>
              </w:rPr>
              <w:t xml:space="preserve"> </w:t>
            </w:r>
            <w:r w:rsidRPr="00C35E7E">
              <w:rPr>
                <w:rFonts w:ascii="Times New Roman" w:eastAsia="Times New Roman" w:hAnsi="Times New Roman" w:cs="Times New Roman"/>
                <w:lang w:val="uk-UA"/>
              </w:rPr>
              <w:t>назву</w:t>
            </w:r>
            <w:r w:rsidRPr="00C35E7E">
              <w:rPr>
                <w:rFonts w:ascii="Times New Roman" w:eastAsia="Times New Roman" w:hAnsi="Times New Roman" w:cs="Times New Roman"/>
                <w:spacing w:val="-9"/>
                <w:lang w:val="uk-UA"/>
              </w:rPr>
              <w:t xml:space="preserve"> </w:t>
            </w:r>
            <w:r w:rsidRPr="00C35E7E">
              <w:rPr>
                <w:rFonts w:ascii="Times New Roman" w:eastAsia="Times New Roman" w:hAnsi="Times New Roman" w:cs="Times New Roman"/>
                <w:lang w:val="uk-UA"/>
              </w:rPr>
              <w:t>учасника)</w:t>
            </w:r>
            <w:r w:rsidRPr="00C35E7E">
              <w:rPr>
                <w:rFonts w:ascii="Times New Roman" w:eastAsia="Times New Roman" w:hAnsi="Times New Roman" w:cs="Times New Roman"/>
                <w:spacing w:val="-3"/>
                <w:lang w:val="uk-UA"/>
              </w:rPr>
              <w:t xml:space="preserve"> </w:t>
            </w:r>
            <w:r w:rsidRPr="00C35E7E">
              <w:rPr>
                <w:rFonts w:ascii="Times New Roman" w:eastAsia="Times New Roman" w:hAnsi="Times New Roman" w:cs="Times New Roman"/>
                <w:lang w:val="uk-UA"/>
              </w:rPr>
              <w:t>на</w:t>
            </w:r>
            <w:r w:rsidRPr="00C35E7E">
              <w:rPr>
                <w:rFonts w:ascii="Times New Roman" w:eastAsia="Times New Roman" w:hAnsi="Times New Roman" w:cs="Times New Roman"/>
                <w:spacing w:val="-6"/>
                <w:lang w:val="uk-UA"/>
              </w:rPr>
              <w:t xml:space="preserve"> </w:t>
            </w:r>
            <w:r w:rsidRPr="00C35E7E">
              <w:rPr>
                <w:rFonts w:ascii="Times New Roman" w:eastAsia="Times New Roman" w:hAnsi="Times New Roman" w:cs="Times New Roman"/>
                <w:lang w:val="uk-UA"/>
              </w:rPr>
              <w:t>виконання</w:t>
            </w:r>
            <w:r w:rsidRPr="00C35E7E">
              <w:rPr>
                <w:rFonts w:ascii="Times New Roman" w:eastAsia="Times New Roman" w:hAnsi="Times New Roman" w:cs="Times New Roman"/>
                <w:spacing w:val="-9"/>
                <w:lang w:val="uk-UA"/>
              </w:rPr>
              <w:t xml:space="preserve"> </w:t>
            </w:r>
            <w:r w:rsidRPr="00C35E7E">
              <w:rPr>
                <w:rFonts w:ascii="Times New Roman" w:eastAsia="Times New Roman" w:hAnsi="Times New Roman" w:cs="Times New Roman"/>
                <w:lang w:val="uk-UA"/>
              </w:rPr>
              <w:t>вимог</w:t>
            </w:r>
            <w:r w:rsidRPr="00C35E7E">
              <w:rPr>
                <w:rFonts w:ascii="Times New Roman" w:eastAsia="Times New Roman" w:hAnsi="Times New Roman" w:cs="Times New Roman"/>
                <w:spacing w:val="-3"/>
                <w:lang w:val="uk-UA"/>
              </w:rPr>
              <w:t xml:space="preserve"> </w:t>
            </w:r>
            <w:r w:rsidRPr="00C35E7E">
              <w:rPr>
                <w:rFonts w:ascii="Times New Roman" w:eastAsia="Times New Roman" w:hAnsi="Times New Roman" w:cs="Times New Roman"/>
                <w:lang w:val="uk-UA"/>
              </w:rPr>
              <w:t>тендерної</w:t>
            </w:r>
            <w:r w:rsidRPr="00C35E7E">
              <w:rPr>
                <w:rFonts w:ascii="Times New Roman" w:eastAsia="Times New Roman" w:hAnsi="Times New Roman" w:cs="Times New Roman"/>
                <w:spacing w:val="-8"/>
                <w:lang w:val="uk-UA"/>
              </w:rPr>
              <w:t xml:space="preserve"> </w:t>
            </w:r>
            <w:r w:rsidRPr="00C35E7E">
              <w:rPr>
                <w:rFonts w:ascii="Times New Roman" w:eastAsia="Times New Roman" w:hAnsi="Times New Roman" w:cs="Times New Roman"/>
                <w:lang w:val="uk-UA"/>
              </w:rPr>
              <w:t>документації</w:t>
            </w:r>
            <w:r w:rsidRPr="00C35E7E">
              <w:rPr>
                <w:rFonts w:ascii="Times New Roman" w:eastAsia="Times New Roman" w:hAnsi="Times New Roman" w:cs="Times New Roman"/>
                <w:spacing w:val="-52"/>
                <w:lang w:val="uk-UA"/>
              </w:rPr>
              <w:t xml:space="preserve"> </w:t>
            </w:r>
            <w:r w:rsidRPr="00C35E7E">
              <w:rPr>
                <w:rFonts w:ascii="Times New Roman" w:eastAsia="Times New Roman" w:hAnsi="Times New Roman" w:cs="Times New Roman"/>
                <w:lang w:val="uk-UA"/>
              </w:rPr>
              <w:t>замовника</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надає</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інформацію</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про</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наявність</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досвіду</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виконання</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аналогічного</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(аналогічних)</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за</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предметом</w:t>
            </w:r>
            <w:r w:rsidRPr="00C35E7E">
              <w:rPr>
                <w:rFonts w:ascii="Times New Roman" w:eastAsia="Times New Roman" w:hAnsi="Times New Roman" w:cs="Times New Roman"/>
                <w:spacing w:val="1"/>
                <w:lang w:val="uk-UA"/>
              </w:rPr>
              <w:t xml:space="preserve"> </w:t>
            </w:r>
            <w:r w:rsidRPr="00C35E7E">
              <w:rPr>
                <w:rFonts w:ascii="Times New Roman" w:eastAsia="Times New Roman" w:hAnsi="Times New Roman" w:cs="Times New Roman"/>
                <w:lang w:val="uk-UA"/>
              </w:rPr>
              <w:t>закупівлі</w:t>
            </w:r>
            <w:r w:rsidRPr="00C35E7E">
              <w:rPr>
                <w:rFonts w:ascii="Times New Roman" w:eastAsia="Times New Roman" w:hAnsi="Times New Roman" w:cs="Times New Roman"/>
                <w:spacing w:val="-3"/>
                <w:lang w:val="uk-UA"/>
              </w:rPr>
              <w:t xml:space="preserve"> </w:t>
            </w:r>
            <w:r w:rsidRPr="00C35E7E">
              <w:rPr>
                <w:rFonts w:ascii="Times New Roman" w:eastAsia="Times New Roman" w:hAnsi="Times New Roman" w:cs="Times New Roman"/>
                <w:lang w:val="uk-UA"/>
              </w:rPr>
              <w:t>договору</w:t>
            </w:r>
            <w:r w:rsidRPr="00C35E7E">
              <w:rPr>
                <w:rFonts w:ascii="Times New Roman" w:eastAsia="Times New Roman" w:hAnsi="Times New Roman" w:cs="Times New Roman"/>
                <w:spacing w:val="-3"/>
                <w:lang w:val="uk-UA"/>
              </w:rPr>
              <w:t xml:space="preserve"> </w:t>
            </w:r>
            <w:r w:rsidRPr="00C35E7E">
              <w:rPr>
                <w:rFonts w:ascii="Times New Roman" w:eastAsia="Times New Roman" w:hAnsi="Times New Roman" w:cs="Times New Roman"/>
                <w:lang w:val="uk-UA"/>
              </w:rPr>
              <w:t>(договорів),</w:t>
            </w:r>
            <w:r w:rsidRPr="00C35E7E">
              <w:rPr>
                <w:rFonts w:ascii="Times New Roman" w:eastAsia="Times New Roman" w:hAnsi="Times New Roman" w:cs="Times New Roman"/>
                <w:spacing w:val="4"/>
                <w:lang w:val="uk-UA"/>
              </w:rPr>
              <w:t xml:space="preserve"> </w:t>
            </w:r>
            <w:r w:rsidRPr="00C35E7E">
              <w:rPr>
                <w:rFonts w:ascii="Times New Roman" w:eastAsia="Times New Roman" w:hAnsi="Times New Roman" w:cs="Times New Roman"/>
                <w:lang w:val="uk-UA"/>
              </w:rPr>
              <w:t>а саме:</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2"/>
              <w:gridCol w:w="1761"/>
              <w:gridCol w:w="1697"/>
              <w:gridCol w:w="1480"/>
              <w:gridCol w:w="1621"/>
            </w:tblGrid>
            <w:tr w:rsidR="00C35E7E" w:rsidRPr="00C35E7E" w:rsidTr="003828C8">
              <w:trPr>
                <w:trHeight w:val="820"/>
              </w:trPr>
              <w:tc>
                <w:tcPr>
                  <w:tcW w:w="407" w:type="dxa"/>
                </w:tcPr>
                <w:p w:rsidR="00C35E7E" w:rsidRPr="00C35E7E" w:rsidRDefault="00C35E7E" w:rsidP="00C35E7E">
                  <w:pPr>
                    <w:widowControl w:val="0"/>
                    <w:autoSpaceDE w:val="0"/>
                    <w:autoSpaceDN w:val="0"/>
                    <w:spacing w:before="3" w:after="0" w:line="240" w:lineRule="auto"/>
                    <w:rPr>
                      <w:rFonts w:ascii="Times New Roman" w:eastAsia="Times New Roman" w:hAnsi="Times New Roman" w:cs="Times New Roman"/>
                      <w:sz w:val="24"/>
                    </w:rPr>
                  </w:pPr>
                </w:p>
                <w:p w:rsidR="00C35E7E" w:rsidRPr="00C35E7E" w:rsidRDefault="00C35E7E" w:rsidP="00C35E7E">
                  <w:pPr>
                    <w:widowControl w:val="0"/>
                    <w:autoSpaceDE w:val="0"/>
                    <w:autoSpaceDN w:val="0"/>
                    <w:spacing w:after="0" w:line="240" w:lineRule="auto"/>
                    <w:ind w:left="124"/>
                    <w:rPr>
                      <w:rFonts w:ascii="Times New Roman" w:eastAsia="Times New Roman" w:hAnsi="Times New Roman" w:cs="Times New Roman"/>
                    </w:rPr>
                  </w:pPr>
                  <w:r w:rsidRPr="00C35E7E">
                    <w:rPr>
                      <w:rFonts w:ascii="Times New Roman" w:eastAsia="Times New Roman" w:hAnsi="Times New Roman" w:cs="Times New Roman"/>
                    </w:rPr>
                    <w:t>№</w:t>
                  </w:r>
                </w:p>
              </w:tc>
              <w:tc>
                <w:tcPr>
                  <w:tcW w:w="1761" w:type="dxa"/>
                </w:tcPr>
                <w:p w:rsidR="00C35E7E" w:rsidRPr="00C35E7E" w:rsidRDefault="00C35E7E" w:rsidP="00C35E7E">
                  <w:pPr>
                    <w:widowControl w:val="0"/>
                    <w:autoSpaceDE w:val="0"/>
                    <w:autoSpaceDN w:val="0"/>
                    <w:spacing w:after="0" w:line="259" w:lineRule="auto"/>
                    <w:ind w:left="186" w:right="72" w:firstLine="5"/>
                    <w:jc w:val="center"/>
                    <w:rPr>
                      <w:rFonts w:ascii="Times New Roman" w:eastAsia="Times New Roman" w:hAnsi="Times New Roman" w:cs="Times New Roman"/>
                    </w:rPr>
                  </w:pPr>
                  <w:r w:rsidRPr="00C35E7E">
                    <w:rPr>
                      <w:rFonts w:ascii="Times New Roman" w:eastAsia="Times New Roman" w:hAnsi="Times New Roman" w:cs="Times New Roman"/>
                    </w:rPr>
                    <w:t>Найменування</w:t>
                  </w:r>
                  <w:r w:rsidRPr="00C35E7E">
                    <w:rPr>
                      <w:rFonts w:ascii="Times New Roman" w:eastAsia="Times New Roman" w:hAnsi="Times New Roman" w:cs="Times New Roman"/>
                      <w:spacing w:val="1"/>
                    </w:rPr>
                    <w:t xml:space="preserve"> </w:t>
                  </w:r>
                  <w:r w:rsidRPr="00C35E7E">
                    <w:rPr>
                      <w:rFonts w:ascii="Times New Roman" w:eastAsia="Times New Roman" w:hAnsi="Times New Roman" w:cs="Times New Roman"/>
                    </w:rPr>
                    <w:t>товару,</w:t>
                  </w:r>
                  <w:r w:rsidRPr="00C35E7E">
                    <w:rPr>
                      <w:rFonts w:ascii="Times New Roman" w:eastAsia="Times New Roman" w:hAnsi="Times New Roman" w:cs="Times New Roman"/>
                      <w:spacing w:val="-2"/>
                    </w:rPr>
                    <w:t xml:space="preserve"> </w:t>
                  </w:r>
                  <w:r w:rsidRPr="00C35E7E">
                    <w:rPr>
                      <w:rFonts w:ascii="Times New Roman" w:eastAsia="Times New Roman" w:hAnsi="Times New Roman" w:cs="Times New Roman"/>
                    </w:rPr>
                    <w:t>код</w:t>
                  </w:r>
                  <w:r w:rsidRPr="00C35E7E">
                    <w:rPr>
                      <w:rFonts w:ascii="Times New Roman" w:eastAsia="Times New Roman" w:hAnsi="Times New Roman" w:cs="Times New Roman"/>
                      <w:spacing w:val="44"/>
                    </w:rPr>
                    <w:t xml:space="preserve"> </w:t>
                  </w:r>
                  <w:r w:rsidRPr="00C35E7E">
                    <w:rPr>
                      <w:rFonts w:ascii="Times New Roman" w:eastAsia="Times New Roman" w:hAnsi="Times New Roman" w:cs="Times New Roman"/>
                    </w:rPr>
                    <w:t>ДК</w:t>
                  </w:r>
                </w:p>
                <w:p w:rsidR="00C35E7E" w:rsidRPr="00C35E7E" w:rsidRDefault="00C35E7E" w:rsidP="00C35E7E">
                  <w:pPr>
                    <w:widowControl w:val="0"/>
                    <w:autoSpaceDE w:val="0"/>
                    <w:autoSpaceDN w:val="0"/>
                    <w:spacing w:after="0" w:line="240" w:lineRule="auto"/>
                    <w:ind w:left="516" w:right="402"/>
                    <w:jc w:val="center"/>
                    <w:rPr>
                      <w:rFonts w:ascii="Times New Roman" w:eastAsia="Times New Roman" w:hAnsi="Times New Roman" w:cs="Times New Roman"/>
                    </w:rPr>
                  </w:pPr>
                  <w:r w:rsidRPr="00C35E7E">
                    <w:rPr>
                      <w:rFonts w:ascii="Times New Roman" w:eastAsia="Times New Roman" w:hAnsi="Times New Roman" w:cs="Times New Roman"/>
                    </w:rPr>
                    <w:t>021:2015</w:t>
                  </w:r>
                </w:p>
              </w:tc>
              <w:tc>
                <w:tcPr>
                  <w:tcW w:w="1703" w:type="dxa"/>
                </w:tcPr>
                <w:p w:rsidR="00C35E7E" w:rsidRPr="00C35E7E" w:rsidRDefault="00C35E7E" w:rsidP="00C35E7E">
                  <w:pPr>
                    <w:widowControl w:val="0"/>
                    <w:autoSpaceDE w:val="0"/>
                    <w:autoSpaceDN w:val="0"/>
                    <w:spacing w:before="24" w:after="0" w:line="240" w:lineRule="auto"/>
                    <w:ind w:left="148" w:right="139" w:firstLine="28"/>
                    <w:jc w:val="center"/>
                    <w:rPr>
                      <w:rFonts w:ascii="Times New Roman" w:eastAsia="Times New Roman" w:hAnsi="Times New Roman" w:cs="Times New Roman"/>
                    </w:rPr>
                  </w:pPr>
                  <w:r w:rsidRPr="00C35E7E">
                    <w:rPr>
                      <w:rFonts w:ascii="Times New Roman" w:eastAsia="Times New Roman" w:hAnsi="Times New Roman" w:cs="Times New Roman"/>
                    </w:rPr>
                    <w:t>Найменування замовника за</w:t>
                  </w:r>
                  <w:r w:rsidRPr="00C35E7E">
                    <w:rPr>
                      <w:rFonts w:ascii="Times New Roman" w:eastAsia="Times New Roman" w:hAnsi="Times New Roman" w:cs="Times New Roman"/>
                      <w:spacing w:val="-53"/>
                    </w:rPr>
                    <w:t xml:space="preserve"> </w:t>
                  </w:r>
                  <w:r w:rsidRPr="00C35E7E">
                    <w:rPr>
                      <w:rFonts w:ascii="Times New Roman" w:eastAsia="Times New Roman" w:hAnsi="Times New Roman" w:cs="Times New Roman"/>
                    </w:rPr>
                    <w:t>договором (адреса, телефон,</w:t>
                  </w:r>
                  <w:r w:rsidRPr="00C35E7E">
                    <w:rPr>
                      <w:rFonts w:ascii="Times New Roman" w:eastAsia="Times New Roman" w:hAnsi="Times New Roman" w:cs="Times New Roman"/>
                      <w:spacing w:val="-52"/>
                    </w:rPr>
                    <w:t xml:space="preserve"> </w:t>
                  </w:r>
                  <w:r w:rsidRPr="00C35E7E">
                    <w:rPr>
                      <w:rFonts w:ascii="Times New Roman" w:eastAsia="Times New Roman" w:hAnsi="Times New Roman" w:cs="Times New Roman"/>
                    </w:rPr>
                    <w:t>контактна</w:t>
                  </w:r>
                  <w:r w:rsidRPr="00C35E7E">
                    <w:rPr>
                      <w:rFonts w:ascii="Times New Roman" w:eastAsia="Times New Roman" w:hAnsi="Times New Roman" w:cs="Times New Roman"/>
                      <w:spacing w:val="4"/>
                    </w:rPr>
                    <w:t xml:space="preserve"> </w:t>
                  </w:r>
                  <w:r w:rsidRPr="00C35E7E">
                    <w:rPr>
                      <w:rFonts w:ascii="Times New Roman" w:eastAsia="Times New Roman" w:hAnsi="Times New Roman" w:cs="Times New Roman"/>
                    </w:rPr>
                    <w:t>особа)</w:t>
                  </w:r>
                </w:p>
              </w:tc>
              <w:tc>
                <w:tcPr>
                  <w:tcW w:w="1485" w:type="dxa"/>
                </w:tcPr>
                <w:p w:rsidR="00C35E7E" w:rsidRPr="00C35E7E" w:rsidRDefault="00C35E7E" w:rsidP="00C35E7E">
                  <w:pPr>
                    <w:widowControl w:val="0"/>
                    <w:autoSpaceDE w:val="0"/>
                    <w:autoSpaceDN w:val="0"/>
                    <w:spacing w:before="20" w:after="0" w:line="240" w:lineRule="auto"/>
                    <w:ind w:left="114"/>
                    <w:jc w:val="center"/>
                    <w:rPr>
                      <w:rFonts w:ascii="Times New Roman" w:eastAsia="Times New Roman" w:hAnsi="Times New Roman" w:cs="Times New Roman"/>
                    </w:rPr>
                  </w:pPr>
                  <w:r w:rsidRPr="00C35E7E">
                    <w:rPr>
                      <w:rFonts w:ascii="Times New Roman" w:eastAsia="Times New Roman" w:hAnsi="Times New Roman" w:cs="Times New Roman"/>
                    </w:rPr>
                    <w:t>Ідентифікатор закупівлі</w:t>
                  </w:r>
                </w:p>
              </w:tc>
              <w:tc>
                <w:tcPr>
                  <w:tcW w:w="1726" w:type="dxa"/>
                </w:tcPr>
                <w:p w:rsidR="00C35E7E" w:rsidRPr="00C35E7E" w:rsidRDefault="00C35E7E" w:rsidP="00C35E7E">
                  <w:pPr>
                    <w:widowControl w:val="0"/>
                    <w:autoSpaceDE w:val="0"/>
                    <w:autoSpaceDN w:val="0"/>
                    <w:spacing w:before="24" w:after="0" w:line="240" w:lineRule="auto"/>
                    <w:ind w:left="134" w:right="125"/>
                    <w:jc w:val="center"/>
                    <w:rPr>
                      <w:rFonts w:ascii="Times New Roman" w:eastAsia="Times New Roman" w:hAnsi="Times New Roman" w:cs="Times New Roman"/>
                    </w:rPr>
                  </w:pPr>
                  <w:r w:rsidRPr="00C35E7E">
                    <w:rPr>
                      <w:rFonts w:ascii="Times New Roman" w:eastAsia="Times New Roman" w:hAnsi="Times New Roman" w:cs="Times New Roman"/>
                    </w:rPr>
                    <w:t>Стан виконання договору</w:t>
                  </w:r>
                </w:p>
              </w:tc>
            </w:tr>
            <w:tr w:rsidR="00C35E7E" w:rsidRPr="00C35E7E" w:rsidTr="003828C8">
              <w:trPr>
                <w:trHeight w:val="253"/>
              </w:trPr>
              <w:tc>
                <w:tcPr>
                  <w:tcW w:w="407"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61"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03"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485"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26"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r>
            <w:tr w:rsidR="00C35E7E" w:rsidRPr="00C35E7E" w:rsidTr="003828C8">
              <w:trPr>
                <w:trHeight w:val="254"/>
              </w:trPr>
              <w:tc>
                <w:tcPr>
                  <w:tcW w:w="407"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61"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03"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485"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c>
                <w:tcPr>
                  <w:tcW w:w="1726" w:type="dxa"/>
                </w:tcPr>
                <w:p w:rsidR="00C35E7E" w:rsidRPr="00C35E7E" w:rsidRDefault="00C35E7E" w:rsidP="00C35E7E">
                  <w:pPr>
                    <w:widowControl w:val="0"/>
                    <w:autoSpaceDE w:val="0"/>
                    <w:autoSpaceDN w:val="0"/>
                    <w:spacing w:after="0" w:line="240" w:lineRule="auto"/>
                    <w:rPr>
                      <w:rFonts w:ascii="Times New Roman" w:eastAsia="Times New Roman" w:hAnsi="Times New Roman" w:cs="Times New Roman"/>
                      <w:sz w:val="18"/>
                    </w:rPr>
                  </w:pPr>
                </w:p>
              </w:tc>
            </w:tr>
          </w:tbl>
          <w:p w:rsidR="00C35E7E" w:rsidRPr="00C35E7E" w:rsidRDefault="00C35E7E" w:rsidP="00C35E7E">
            <w:pPr>
              <w:spacing w:after="160" w:line="240" w:lineRule="auto"/>
              <w:rPr>
                <w:rFonts w:ascii="Times New Roman" w:eastAsia="Calibri" w:hAnsi="Times New Roman" w:cs="Times New Roman"/>
                <w:lang w:val="uk-UA"/>
              </w:rPr>
            </w:pPr>
            <w:r w:rsidRPr="00C35E7E">
              <w:rPr>
                <w:rFonts w:ascii="Times New Roman" w:eastAsia="Calibri" w:hAnsi="Times New Roman" w:cs="Times New Roman"/>
                <w:color w:val="FF0000"/>
                <w:lang w:val="uk-UA"/>
              </w:rPr>
              <w:t xml:space="preserve"> </w:t>
            </w:r>
            <w:r w:rsidRPr="00C35E7E">
              <w:rPr>
                <w:rFonts w:ascii="Times New Roman" w:eastAsia="Calibri" w:hAnsi="Times New Roman" w:cs="Times New Roman"/>
                <w:lang w:val="uk-UA"/>
              </w:rPr>
              <w:t xml:space="preserve">Оригінал (-и),  (копію) аналогічного (аналогічних) договору (договорів) з Замовником – розпорядником бюджетних коштів; </w:t>
            </w:r>
          </w:p>
          <w:p w:rsidR="00C35E7E" w:rsidRPr="00C35E7E" w:rsidRDefault="00C35E7E" w:rsidP="00C35E7E">
            <w:pPr>
              <w:spacing w:after="160" w:line="240" w:lineRule="auto"/>
              <w:rPr>
                <w:rFonts w:ascii="Times New Roman" w:eastAsia="Calibri" w:hAnsi="Times New Roman" w:cs="Times New Roman"/>
                <w:lang w:val="uk-UA"/>
              </w:rPr>
            </w:pPr>
            <w:r w:rsidRPr="00C35E7E">
              <w:rPr>
                <w:rFonts w:ascii="Times New Roman" w:eastAsia="Calibri" w:hAnsi="Times New Roman" w:cs="Times New Roman"/>
                <w:lang w:val="uk-UA"/>
              </w:rPr>
              <w:t>Для підтвердження успішного виконання аналогічного (аналогічних) договору (-</w:t>
            </w:r>
            <w:proofErr w:type="spellStart"/>
            <w:r w:rsidRPr="00C35E7E">
              <w:rPr>
                <w:rFonts w:ascii="Times New Roman" w:eastAsia="Calibri" w:hAnsi="Times New Roman" w:cs="Times New Roman"/>
                <w:lang w:val="uk-UA"/>
              </w:rPr>
              <w:t>ів</w:t>
            </w:r>
            <w:proofErr w:type="spellEnd"/>
            <w:r w:rsidRPr="00C35E7E">
              <w:rPr>
                <w:rFonts w:ascii="Times New Roman" w:eastAsia="Calibri" w:hAnsi="Times New Roman" w:cs="Times New Roman"/>
                <w:lang w:val="uk-UA"/>
              </w:rPr>
              <w:t>) з бюджетною організацією, разом із копією (-ями) договору (-</w:t>
            </w:r>
            <w:proofErr w:type="spellStart"/>
            <w:r w:rsidRPr="00C35E7E">
              <w:rPr>
                <w:rFonts w:ascii="Times New Roman" w:eastAsia="Calibri" w:hAnsi="Times New Roman" w:cs="Times New Roman"/>
                <w:lang w:val="uk-UA"/>
              </w:rPr>
              <w:t>ів</w:t>
            </w:r>
            <w:proofErr w:type="spellEnd"/>
            <w:r w:rsidRPr="00C35E7E">
              <w:rPr>
                <w:rFonts w:ascii="Times New Roman" w:eastAsia="Calibri" w:hAnsi="Times New Roman" w:cs="Times New Roman"/>
                <w:lang w:val="uk-UA"/>
              </w:rPr>
              <w:t>) надати позитивний лист – відгук від замовника про підтвердження належного виконання учасником договірних умов, адресовані на ім’я замовника та датовані не раніше дати оприлюднення оголошення про проведення закупівлі. Відгук повинен містити інформацію щодо дати укладення та номеру договору,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tc>
      </w:tr>
    </w:tbl>
    <w:p w:rsidR="00C35E7E" w:rsidRPr="00C35E7E" w:rsidRDefault="00C35E7E" w:rsidP="00C35E7E">
      <w:pPr>
        <w:spacing w:before="240" w:after="0" w:line="240" w:lineRule="auto"/>
        <w:contextualSpacing/>
        <w:rPr>
          <w:rFonts w:ascii="Times New Roman" w:eastAsia="Times New Roman" w:hAnsi="Times New Roman" w:cs="Times New Roman"/>
          <w:b/>
          <w:szCs w:val="24"/>
          <w:lang w:val="uk-UA"/>
        </w:rPr>
      </w:pPr>
    </w:p>
    <w:p w:rsidR="00C35E7E" w:rsidRPr="00C35E7E" w:rsidRDefault="00C35E7E" w:rsidP="00C35E7E">
      <w:pPr>
        <w:spacing w:before="240" w:after="0" w:line="240" w:lineRule="auto"/>
        <w:contextualSpacing/>
        <w:jc w:val="center"/>
        <w:rPr>
          <w:rFonts w:ascii="Times New Roman" w:eastAsia="Times New Roman" w:hAnsi="Times New Roman" w:cs="Times New Roman"/>
          <w:b/>
          <w:szCs w:val="24"/>
          <w:lang w:val="uk-UA"/>
        </w:rPr>
      </w:pPr>
    </w:p>
    <w:p w:rsidR="00C35E7E" w:rsidRPr="00C35E7E" w:rsidRDefault="00C35E7E" w:rsidP="00C35E7E">
      <w:pPr>
        <w:spacing w:before="240" w:after="0" w:line="240" w:lineRule="auto"/>
        <w:ind w:firstLine="720"/>
        <w:contextualSpacing/>
        <w:rPr>
          <w:rFonts w:ascii="Times New Roman" w:eastAsia="Times New Roman" w:hAnsi="Times New Roman" w:cs="Times New Roman"/>
          <w:b/>
          <w:szCs w:val="24"/>
          <w:lang w:val="uk-UA"/>
        </w:rPr>
      </w:pPr>
      <w:r w:rsidRPr="00C35E7E">
        <w:rPr>
          <w:rFonts w:ascii="Times New Roman" w:eastAsia="Times New Roman" w:hAnsi="Times New Roman" w:cs="Times New Roman"/>
          <w:b/>
          <w:szCs w:val="24"/>
          <w:lang w:val="uk-UA"/>
        </w:rPr>
        <w:t>2. Підтвердження відповідності УЧАСНИКА вимогам, визначеним у статті 17 Закону у відповідності до вимог Особливостей.</w:t>
      </w: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lang w:val="uk-UA"/>
        </w:rPr>
      </w:pP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lang w:val="uk-UA"/>
        </w:rPr>
      </w:pPr>
      <w:r w:rsidRPr="00C35E7E">
        <w:rPr>
          <w:rFonts w:ascii="Times New Roman" w:eastAsia="Times New Roman" w:hAnsi="Times New Roman" w:cs="Times New Roman"/>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C35E7E">
        <w:rPr>
          <w:rFonts w:ascii="Times New Roman" w:eastAsia="Times New Roman" w:hAnsi="Times New Roman" w:cs="Times New Roman"/>
          <w:szCs w:val="24"/>
          <w:lang w:val="uk-UA"/>
        </w:rPr>
        <w:t>закупівель</w:t>
      </w:r>
      <w:proofErr w:type="spellEnd"/>
      <w:r w:rsidRPr="00C35E7E">
        <w:rPr>
          <w:rFonts w:ascii="Times New Roman" w:eastAsia="Times New Roman" w:hAnsi="Times New Roman" w:cs="Times New Roman"/>
          <w:szCs w:val="24"/>
          <w:lang w:val="uk-UA"/>
        </w:rPr>
        <w:t xml:space="preserve"> під час подання тендерної пропозиції.</w:t>
      </w: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lang w:val="uk-UA"/>
        </w:rPr>
      </w:pPr>
      <w:r w:rsidRPr="00C35E7E">
        <w:rPr>
          <w:rFonts w:ascii="Times New Roman" w:eastAsia="Times New Roman" w:hAnsi="Times New Roman" w:cs="Times New Roman"/>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35E7E">
        <w:rPr>
          <w:rFonts w:ascii="Times New Roman" w:eastAsia="Times New Roman" w:hAnsi="Times New Roman" w:cs="Times New Roman"/>
          <w:szCs w:val="24"/>
          <w:lang w:val="uk-UA"/>
        </w:rPr>
        <w:t>закупівель</w:t>
      </w:r>
      <w:proofErr w:type="spellEnd"/>
      <w:r w:rsidRPr="00C35E7E">
        <w:rPr>
          <w:rFonts w:ascii="Times New Roman" w:eastAsia="Times New Roman" w:hAnsi="Times New Roman" w:cs="Times New Roman"/>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lang w:val="uk-UA"/>
        </w:rPr>
      </w:pPr>
      <w:r w:rsidRPr="00C35E7E">
        <w:rPr>
          <w:rFonts w:ascii="Times New Roman" w:eastAsia="Times New Roman" w:hAnsi="Times New Roman" w:cs="Times New Roman"/>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w:t>
      </w:r>
      <w:r w:rsidRPr="00C35E7E">
        <w:rPr>
          <w:rFonts w:ascii="Times New Roman" w:eastAsia="Times New Roman" w:hAnsi="Times New Roman" w:cs="Times New Roman"/>
          <w:szCs w:val="24"/>
          <w:lang w:val="uk-UA"/>
        </w:rPr>
        <w:lastRenderedPageBreak/>
        <w:t>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35E7E" w:rsidRPr="00C35E7E" w:rsidRDefault="00C35E7E" w:rsidP="00C35E7E">
      <w:pPr>
        <w:spacing w:before="240" w:after="0" w:line="240" w:lineRule="auto"/>
        <w:ind w:firstLine="720"/>
        <w:contextualSpacing/>
        <w:rPr>
          <w:rFonts w:ascii="Times New Roman" w:eastAsia="Times New Roman" w:hAnsi="Times New Roman" w:cs="Times New Roman"/>
          <w:b/>
          <w:szCs w:val="24"/>
          <w:lang w:val="uk-UA"/>
        </w:rPr>
      </w:pPr>
    </w:p>
    <w:p w:rsidR="00C35E7E" w:rsidRPr="00C35E7E" w:rsidRDefault="00C35E7E" w:rsidP="00C35E7E">
      <w:pPr>
        <w:spacing w:before="240" w:after="0" w:line="240" w:lineRule="auto"/>
        <w:ind w:firstLine="720"/>
        <w:contextualSpacing/>
        <w:rPr>
          <w:rFonts w:ascii="Times New Roman" w:eastAsia="Times New Roman" w:hAnsi="Times New Roman" w:cs="Times New Roman"/>
          <w:b/>
          <w:szCs w:val="24"/>
          <w:lang w:val="uk-UA"/>
        </w:rPr>
      </w:pPr>
      <w:r w:rsidRPr="00C35E7E">
        <w:rPr>
          <w:rFonts w:ascii="Times New Roman" w:eastAsia="Times New Roman" w:hAnsi="Times New Roman" w:cs="Times New Roman"/>
          <w:b/>
          <w:szCs w:val="24"/>
          <w:lang w:val="uk-UA"/>
        </w:rPr>
        <w:t>3. Перелік документів та інформації для підтвердження відповідності ПЕРЕМОЖЦЯ вимогам, визначеним у статті 17 Закону у відповідності до вимог Особливостей:</w:t>
      </w: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highlight w:val="white"/>
          <w:lang w:val="uk-UA"/>
        </w:rPr>
      </w:pPr>
    </w:p>
    <w:p w:rsidR="00C35E7E" w:rsidRPr="00C35E7E" w:rsidRDefault="00C35E7E" w:rsidP="00C35E7E">
      <w:pPr>
        <w:spacing w:after="450" w:line="240" w:lineRule="auto"/>
        <w:ind w:firstLine="720"/>
        <w:contextualSpacing/>
        <w:jc w:val="both"/>
        <w:rPr>
          <w:rFonts w:ascii="Times New Roman" w:eastAsia="Times New Roman" w:hAnsi="Times New Roman" w:cs="Times New Roman"/>
          <w:b/>
          <w:szCs w:val="24"/>
          <w:lang w:val="uk-UA"/>
        </w:rPr>
      </w:pPr>
      <w:r w:rsidRPr="00C35E7E">
        <w:rPr>
          <w:rFonts w:ascii="Times New Roman" w:eastAsia="Times New Roman" w:hAnsi="Times New Roman" w:cs="Times New Roman"/>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35E7E" w:rsidRPr="00C35E7E" w:rsidRDefault="00C35E7E" w:rsidP="00C35E7E">
      <w:pPr>
        <w:spacing w:after="450" w:line="240" w:lineRule="auto"/>
        <w:ind w:firstLine="720"/>
        <w:contextualSpacing/>
        <w:jc w:val="both"/>
        <w:rPr>
          <w:rFonts w:ascii="Times New Roman" w:eastAsia="Times New Roman" w:hAnsi="Times New Roman" w:cs="Times New Roman"/>
          <w:b/>
          <w:szCs w:val="24"/>
          <w:lang w:val="uk-UA"/>
        </w:rPr>
      </w:pPr>
    </w:p>
    <w:p w:rsidR="00C35E7E" w:rsidRPr="00C35E7E" w:rsidRDefault="00C35E7E" w:rsidP="00C35E7E">
      <w:pPr>
        <w:spacing w:after="450" w:line="240" w:lineRule="auto"/>
        <w:ind w:firstLine="720"/>
        <w:contextualSpacing/>
        <w:jc w:val="both"/>
        <w:rPr>
          <w:rFonts w:ascii="Times New Roman" w:eastAsia="Times New Roman" w:hAnsi="Times New Roman" w:cs="Times New Roman"/>
          <w:szCs w:val="24"/>
          <w:lang w:val="uk-UA"/>
        </w:rPr>
      </w:pPr>
      <w:r w:rsidRPr="00C35E7E">
        <w:rPr>
          <w:rFonts w:ascii="Times New Roman" w:eastAsia="Times New Roman" w:hAnsi="Times New Roman" w:cs="Times New Roman"/>
          <w:b/>
          <w:szCs w:val="24"/>
          <w:lang w:val="uk-UA"/>
        </w:rPr>
        <w:t xml:space="preserve">Переможець процедури закупівлі у строк, що не перевищує </w:t>
      </w:r>
      <w:r w:rsidRPr="00C35E7E">
        <w:rPr>
          <w:rFonts w:ascii="Times New Roman" w:eastAsia="Times New Roman" w:hAnsi="Times New Roman" w:cs="Times New Roman"/>
          <w:b/>
          <w:szCs w:val="24"/>
          <w:u w:val="single"/>
          <w:lang w:val="uk-UA"/>
        </w:rPr>
        <w:t>чотири дні</w:t>
      </w:r>
      <w:r w:rsidRPr="00C35E7E">
        <w:rPr>
          <w:rFonts w:ascii="Times New Roman" w:eastAsia="Times New Roman" w:hAnsi="Times New Roman" w:cs="Times New Roman"/>
          <w:b/>
          <w:szCs w:val="24"/>
          <w:lang w:val="uk-UA"/>
        </w:rPr>
        <w:t xml:space="preserve"> з дати оприлюднення в електронній системі </w:t>
      </w:r>
      <w:proofErr w:type="spellStart"/>
      <w:r w:rsidRPr="00C35E7E">
        <w:rPr>
          <w:rFonts w:ascii="Times New Roman" w:eastAsia="Times New Roman" w:hAnsi="Times New Roman" w:cs="Times New Roman"/>
          <w:b/>
          <w:szCs w:val="24"/>
          <w:lang w:val="uk-UA"/>
        </w:rPr>
        <w:t>закупівель</w:t>
      </w:r>
      <w:proofErr w:type="spellEnd"/>
      <w:r w:rsidRPr="00C35E7E">
        <w:rPr>
          <w:rFonts w:ascii="Times New Roman" w:eastAsia="Times New Roman" w:hAnsi="Times New Roman" w:cs="Times New Roman"/>
          <w:b/>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35E7E">
        <w:rPr>
          <w:rFonts w:ascii="Times New Roman" w:eastAsia="Times New Roman" w:hAnsi="Times New Roman" w:cs="Times New Roman"/>
          <w:b/>
          <w:szCs w:val="24"/>
          <w:lang w:val="uk-UA"/>
        </w:rPr>
        <w:t>закупівель</w:t>
      </w:r>
      <w:proofErr w:type="spellEnd"/>
      <w:r w:rsidRPr="00C35E7E">
        <w:rPr>
          <w:rFonts w:ascii="Times New Roman" w:eastAsia="Times New Roman" w:hAnsi="Times New Roman" w:cs="Times New Roman"/>
          <w:b/>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w:t>
      </w:r>
    </w:p>
    <w:p w:rsidR="00C35E7E" w:rsidRPr="00C35E7E" w:rsidRDefault="00C35E7E" w:rsidP="00C35E7E">
      <w:pPr>
        <w:spacing w:after="0" w:line="240" w:lineRule="auto"/>
        <w:contextualSpacing/>
        <w:rPr>
          <w:rFonts w:ascii="Times New Roman" w:eastAsia="Times New Roman" w:hAnsi="Times New Roman" w:cs="Times New Roman"/>
          <w:szCs w:val="24"/>
          <w:lang w:val="uk-UA"/>
        </w:rPr>
      </w:pPr>
    </w:p>
    <w:p w:rsidR="00C35E7E" w:rsidRPr="00C35E7E" w:rsidRDefault="00C35E7E" w:rsidP="00C35E7E">
      <w:pPr>
        <w:spacing w:after="0" w:line="240" w:lineRule="auto"/>
        <w:rPr>
          <w:rFonts w:ascii="Times New Roman" w:eastAsia="Times New Roman" w:hAnsi="Times New Roman" w:cs="Times New Roman"/>
          <w:b/>
          <w:lang w:val="uk-UA"/>
        </w:rPr>
      </w:pPr>
      <w:r w:rsidRPr="00C35E7E">
        <w:rPr>
          <w:rFonts w:ascii="Times New Roman" w:eastAsia="Times New Roman" w:hAnsi="Times New Roman" w:cs="Times New Roman"/>
          <w:b/>
          <w:lang w:val="uk-UA"/>
        </w:rPr>
        <w:t>3.1.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C35E7E" w:rsidRPr="00C35E7E" w:rsidTr="003828C8">
        <w:trPr>
          <w:trHeight w:val="5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w:t>
            </w:r>
          </w:p>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Вимоги статті 17 Закону</w:t>
            </w:r>
          </w:p>
          <w:p w:rsidR="00C35E7E" w:rsidRPr="00C35E7E" w:rsidRDefault="00C35E7E" w:rsidP="00C35E7E">
            <w:pPr>
              <w:spacing w:after="0" w:line="240" w:lineRule="auto"/>
              <w:jc w:val="both"/>
              <w:rPr>
                <w:rFonts w:ascii="Times New Roman" w:eastAsia="Times New Roman" w:hAnsi="Times New Roman" w:cs="Times New Roman"/>
                <w:lang w:val="uk-UA"/>
              </w:rPr>
            </w:pP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C35E7E" w:rsidRPr="00C35E7E" w:rsidTr="003828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left="140" w:right="14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(пункт 3 частини 1 статті 17 Закону)</w:t>
            </w:r>
          </w:p>
        </w:tc>
        <w:tc>
          <w:tcPr>
            <w:tcW w:w="45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right="140"/>
              <w:jc w:val="both"/>
              <w:rPr>
                <w:rFonts w:ascii="Times New Roman" w:eastAsia="Times New Roman" w:hAnsi="Times New Roman" w:cs="Times New Roman"/>
                <w:lang w:val="uk-UA"/>
              </w:rPr>
            </w:pPr>
            <w:r w:rsidRPr="00C35E7E">
              <w:rPr>
                <w:rFonts w:ascii="Times New Roman" w:eastAsia="Times New Roman" w:hAnsi="Times New Roman" w:cs="Times New Roman"/>
                <w:b/>
                <w:bCs/>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35E7E" w:rsidRPr="00C35E7E" w:rsidTr="003828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right="140"/>
              <w:jc w:val="both"/>
              <w:rPr>
                <w:rFonts w:ascii="Times New Roman" w:eastAsia="Times New Roman" w:hAnsi="Times New Roman" w:cs="Times New Roman"/>
                <w:lang w:val="uk-UA"/>
              </w:rPr>
            </w:pPr>
            <w:r w:rsidRPr="00C35E7E">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35E7E">
              <w:rPr>
                <w:rFonts w:ascii="Times New Roman" w:eastAsia="Times New Roman" w:hAnsi="Times New Roman" w:cs="Times New Roman"/>
                <w:b/>
                <w:lang w:val="uk-UA"/>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b/>
                <w:lang w:val="uk-UA"/>
              </w:rPr>
            </w:pPr>
          </w:p>
          <w:p w:rsidR="00C35E7E" w:rsidRPr="00C35E7E" w:rsidRDefault="00C35E7E" w:rsidP="00C35E7E">
            <w:pPr>
              <w:spacing w:after="0" w:line="240" w:lineRule="auto"/>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C35E7E">
              <w:rPr>
                <w:rFonts w:ascii="Times New Roman" w:eastAsia="Times New Roman" w:hAnsi="Times New Roman" w:cs="Times New Roman"/>
                <w:b/>
                <w:lang w:val="uk-UA"/>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r w:rsidRPr="00C35E7E">
              <w:rPr>
                <w:rFonts w:ascii="Times New Roman" w:eastAsia="Times New Roman" w:hAnsi="Times New Roman" w:cs="Times New Roman"/>
                <w:lang w:val="uk-UA"/>
              </w:rPr>
              <w:t>Дата видачі документа не раніше ніж за сім днів до дня оприлюднення на веб-порталі повідомлення про намір укласти договір з переможцем або більш пізню дату.</w:t>
            </w:r>
          </w:p>
          <w:p w:rsidR="00C35E7E" w:rsidRPr="00C35E7E" w:rsidRDefault="00C35E7E" w:rsidP="00C35E7E">
            <w:pPr>
              <w:spacing w:after="0" w:line="240" w:lineRule="auto"/>
              <w:jc w:val="both"/>
              <w:rPr>
                <w:rFonts w:ascii="Times New Roman" w:eastAsia="Times New Roman" w:hAnsi="Times New Roman" w:cs="Times New Roman"/>
                <w:lang w:val="uk-UA"/>
              </w:rPr>
            </w:pPr>
          </w:p>
          <w:p w:rsidR="00C35E7E" w:rsidRPr="00C35E7E" w:rsidRDefault="00C35E7E" w:rsidP="00C35E7E">
            <w:pPr>
              <w:spacing w:after="0" w:line="240" w:lineRule="auto"/>
              <w:jc w:val="both"/>
              <w:rPr>
                <w:rFonts w:ascii="Times New Roman" w:eastAsia="Times New Roman" w:hAnsi="Times New Roman" w:cs="Times New Roman"/>
                <w:lang w:val="uk-UA"/>
              </w:rPr>
            </w:pPr>
          </w:p>
        </w:tc>
      </w:tr>
      <w:tr w:rsidR="00C35E7E" w:rsidRPr="00C35E7E" w:rsidTr="003828C8">
        <w:trPr>
          <w:trHeight w:val="435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lastRenderedPageBreak/>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35E7E">
              <w:rPr>
                <w:rFonts w:ascii="Times New Roman" w:eastAsia="Times New Roman" w:hAnsi="Times New Roman" w:cs="Times New Roman"/>
                <w:b/>
                <w:lang w:val="uk-UA"/>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C35E7E" w:rsidRPr="00C35E7E" w:rsidRDefault="00C35E7E" w:rsidP="00C35E7E">
            <w:pPr>
              <w:spacing w:after="0" w:line="240" w:lineRule="auto"/>
              <w:rPr>
                <w:rFonts w:ascii="Times New Roman" w:eastAsia="Times New Roman" w:hAnsi="Times New Roman" w:cs="Times New Roman"/>
                <w:lang w:val="uk-UA"/>
              </w:rPr>
            </w:pPr>
          </w:p>
        </w:tc>
      </w:tr>
      <w:tr w:rsidR="00C35E7E" w:rsidRPr="00C35E7E" w:rsidTr="003828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b/>
                <w:lang w:val="uk-UA"/>
              </w:rPr>
            </w:pPr>
            <w:r w:rsidRPr="00C35E7E">
              <w:rPr>
                <w:rFonts w:ascii="Times New Roman" w:eastAsia="Times New Roman" w:hAnsi="Times New Roman" w:cs="Times New Roman"/>
                <w:b/>
                <w:lang w:val="uk-UA"/>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40" w:right="14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Довідка в довільній формі</w:t>
            </w:r>
            <w:r w:rsidRPr="00C35E7E">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5E7E" w:rsidRPr="00C35E7E" w:rsidRDefault="00C35E7E" w:rsidP="00C35E7E">
      <w:pPr>
        <w:spacing w:before="240" w:after="0" w:line="240" w:lineRule="auto"/>
        <w:jc w:val="both"/>
        <w:rPr>
          <w:rFonts w:ascii="Times New Roman" w:eastAsia="Times New Roman" w:hAnsi="Times New Roman" w:cs="Times New Roman"/>
          <w:b/>
          <w:lang w:val="uk-UA"/>
        </w:rPr>
      </w:pPr>
    </w:p>
    <w:p w:rsidR="00C35E7E" w:rsidRPr="00C35E7E" w:rsidRDefault="00C35E7E" w:rsidP="00C35E7E">
      <w:pPr>
        <w:spacing w:before="240" w:after="0" w:line="240" w:lineRule="auto"/>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699"/>
        <w:gridCol w:w="4313"/>
        <w:gridCol w:w="4603"/>
      </w:tblGrid>
      <w:tr w:rsidR="00C35E7E" w:rsidRPr="00C35E7E" w:rsidTr="003828C8">
        <w:trPr>
          <w:trHeight w:val="83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w:t>
            </w:r>
          </w:p>
          <w:p w:rsidR="00C35E7E" w:rsidRPr="00C35E7E" w:rsidRDefault="00C35E7E" w:rsidP="00C35E7E">
            <w:pPr>
              <w:spacing w:after="0" w:line="240" w:lineRule="auto"/>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п/п</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Вимоги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C35E7E" w:rsidRPr="00C35E7E" w:rsidTr="003828C8">
        <w:trPr>
          <w:trHeight w:val="1723"/>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1</w:t>
            </w:r>
          </w:p>
        </w:tc>
        <w:tc>
          <w:tcPr>
            <w:tcW w:w="43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40" w:right="14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(пункт 3 частини 1 статті 17 Закону)</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right="14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w:t>
            </w:r>
            <w:r w:rsidRPr="00C35E7E">
              <w:rPr>
                <w:rFonts w:ascii="Times New Roman" w:eastAsia="Times New Roman" w:hAnsi="Times New Roman" w:cs="Times New Roman"/>
                <w:b/>
                <w:lang w:val="uk-UA"/>
              </w:rPr>
              <w:lastRenderedPageBreak/>
              <w:t>які вчинили корупційні або пов’язані з корупцією правопорушення, яка не стосується запитувача.</w:t>
            </w:r>
          </w:p>
        </w:tc>
      </w:tr>
      <w:tr w:rsidR="00C35E7E" w:rsidRPr="00C35E7E" w:rsidTr="003828C8">
        <w:trPr>
          <w:trHeight w:val="2152"/>
        </w:trPr>
        <w:tc>
          <w:tcPr>
            <w:tcW w:w="69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lastRenderedPageBreak/>
              <w:t>2</w:t>
            </w:r>
          </w:p>
        </w:tc>
        <w:tc>
          <w:tcPr>
            <w:tcW w:w="43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ind w:left="140" w:right="14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35E7E" w:rsidRPr="00C35E7E" w:rsidRDefault="00C35E7E" w:rsidP="00C35E7E">
            <w:pPr>
              <w:spacing w:after="0" w:line="240" w:lineRule="auto"/>
              <w:ind w:right="14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 (пункт 5 частини 1 статті 17 Закону)</w:t>
            </w:r>
          </w:p>
        </w:tc>
        <w:tc>
          <w:tcPr>
            <w:tcW w:w="4605" w:type="dxa"/>
            <w:vMerge w:val="restart"/>
            <w:tcBorders>
              <w:top w:val="single" w:sz="4" w:space="0" w:color="auto"/>
              <w:left w:val="single" w:sz="4" w:space="0" w:color="auto"/>
              <w:bottom w:val="nil"/>
              <w:right w:val="single" w:sz="4" w:space="0" w:color="auto"/>
            </w:tcBorders>
            <w:tcMar>
              <w:top w:w="100" w:type="dxa"/>
              <w:left w:w="100" w:type="dxa"/>
              <w:bottom w:w="100" w:type="dxa"/>
              <w:right w:w="100" w:type="dxa"/>
            </w:tcMar>
            <w:hideMark/>
          </w:tcPr>
          <w:p w:rsidR="00C35E7E" w:rsidRPr="00C35E7E" w:rsidRDefault="00C35E7E" w:rsidP="00C35E7E">
            <w:pPr>
              <w:spacing w:after="0" w:line="240" w:lineRule="auto"/>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35E7E">
              <w:rPr>
                <w:rFonts w:ascii="Times New Roman" w:eastAsia="Times New Roman" w:hAnsi="Times New Roman" w:cs="Times New Roman"/>
                <w:lang w:val="uk-UA"/>
              </w:rPr>
              <w:t>Дата видачі документа не раніше ніж за сім днів до дня оприлюднення на веб-порталі повідомлення про намір укласти договір з переможцем або більш пізню дату.</w:t>
            </w:r>
          </w:p>
        </w:tc>
      </w:tr>
      <w:tr w:rsidR="00C35E7E" w:rsidRPr="00C35E7E" w:rsidTr="003828C8">
        <w:trPr>
          <w:trHeight w:val="4355"/>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lang w:val="uk-UA"/>
              </w:rPr>
            </w:pPr>
            <w:r w:rsidRPr="00C35E7E">
              <w:rPr>
                <w:rFonts w:ascii="Times New Roman" w:eastAsia="Times New Roman" w:hAnsi="Times New Roman" w:cs="Times New Roman"/>
                <w:b/>
                <w:lang w:val="uk-UA"/>
              </w:rPr>
              <w:t>3</w:t>
            </w:r>
          </w:p>
        </w:tc>
        <w:tc>
          <w:tcPr>
            <w:tcW w:w="43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(пункт 12 частини 1 статті 17 Закону)</w:t>
            </w:r>
          </w:p>
        </w:tc>
        <w:tc>
          <w:tcPr>
            <w:tcW w:w="4605" w:type="dxa"/>
            <w:vMerge/>
            <w:tcBorders>
              <w:top w:val="single" w:sz="4" w:space="0" w:color="auto"/>
              <w:left w:val="single" w:sz="4" w:space="0" w:color="auto"/>
              <w:bottom w:val="nil"/>
              <w:right w:val="single" w:sz="4" w:space="0" w:color="auto"/>
            </w:tcBorders>
            <w:vAlign w:val="center"/>
            <w:hideMark/>
          </w:tcPr>
          <w:p w:rsidR="00C35E7E" w:rsidRPr="00C35E7E" w:rsidRDefault="00C35E7E" w:rsidP="00C35E7E">
            <w:pPr>
              <w:spacing w:after="0" w:line="240" w:lineRule="auto"/>
              <w:rPr>
                <w:rFonts w:ascii="Times New Roman" w:eastAsia="Times New Roman" w:hAnsi="Times New Roman" w:cs="Times New Roman"/>
                <w:lang w:val="uk-UA"/>
              </w:rPr>
            </w:pPr>
          </w:p>
        </w:tc>
      </w:tr>
      <w:tr w:rsidR="00C35E7E" w:rsidRPr="00C35E7E" w:rsidTr="003828C8">
        <w:trPr>
          <w:trHeight w:val="8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b/>
                <w:lang w:val="uk-UA"/>
              </w:rPr>
            </w:pPr>
            <w:r w:rsidRPr="00C35E7E">
              <w:rPr>
                <w:rFonts w:ascii="Times New Roman" w:eastAsia="Times New Roman" w:hAnsi="Times New Roman" w:cs="Times New Roman"/>
                <w:b/>
                <w:lang w:val="uk-UA"/>
              </w:rPr>
              <w:t>4</w:t>
            </w:r>
          </w:p>
        </w:tc>
        <w:tc>
          <w:tcPr>
            <w:tcW w:w="4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35E7E" w:rsidRPr="00C35E7E" w:rsidRDefault="00C35E7E" w:rsidP="00C35E7E">
            <w:pPr>
              <w:spacing w:after="0" w:line="240" w:lineRule="auto"/>
              <w:ind w:left="10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40" w:right="140"/>
              <w:jc w:val="both"/>
              <w:rPr>
                <w:rFonts w:ascii="Times New Roman" w:eastAsia="Times New Roman" w:hAnsi="Times New Roman" w:cs="Times New Roman"/>
                <w:lang w:val="uk-UA"/>
              </w:rPr>
            </w:pPr>
            <w:r w:rsidRPr="00C35E7E">
              <w:rPr>
                <w:rFonts w:ascii="Times New Roman" w:eastAsia="Times New Roman" w:hAnsi="Times New Roman" w:cs="Times New Roman"/>
                <w:b/>
                <w:lang w:val="uk-UA"/>
              </w:rPr>
              <w:t>Довідка в довільній формі</w:t>
            </w:r>
            <w:r w:rsidRPr="00C35E7E">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35E7E" w:rsidRPr="00C35E7E" w:rsidRDefault="00C35E7E" w:rsidP="00C35E7E">
      <w:pPr>
        <w:shd w:val="clear" w:color="auto" w:fill="FFFFFF"/>
        <w:spacing w:before="120" w:after="0" w:line="240" w:lineRule="auto"/>
        <w:jc w:val="both"/>
        <w:rPr>
          <w:rFonts w:ascii="Times New Roman" w:eastAsia="Times New Roman" w:hAnsi="Times New Roman" w:cs="Times New Roman"/>
          <w:lang w:val="uk-UA"/>
        </w:rPr>
      </w:pPr>
      <w:r w:rsidRPr="00C35E7E">
        <w:rPr>
          <w:rFonts w:ascii="Times New Roman" w:eastAsia="Times New Roman" w:hAnsi="Times New Roman" w:cs="Times New Roman"/>
          <w:b/>
          <w:i/>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35E7E" w:rsidRPr="00C35E7E" w:rsidRDefault="00C35E7E" w:rsidP="00C35E7E">
      <w:pPr>
        <w:shd w:val="clear" w:color="auto" w:fill="FFFFFF"/>
        <w:spacing w:after="0" w:line="240" w:lineRule="auto"/>
        <w:contextualSpacing/>
        <w:rPr>
          <w:rFonts w:ascii="Times New Roman" w:eastAsia="Times New Roman" w:hAnsi="Times New Roman" w:cs="Times New Roman"/>
          <w:szCs w:val="24"/>
          <w:lang w:val="uk-UA"/>
        </w:rPr>
      </w:pPr>
    </w:p>
    <w:p w:rsidR="00C35E7E" w:rsidRPr="00C35E7E" w:rsidRDefault="00C35E7E" w:rsidP="00C35E7E">
      <w:pPr>
        <w:shd w:val="clear" w:color="auto" w:fill="FFFFFF"/>
        <w:spacing w:after="0" w:line="240" w:lineRule="auto"/>
        <w:contextualSpacing/>
        <w:jc w:val="center"/>
        <w:rPr>
          <w:rFonts w:ascii="Times New Roman" w:eastAsia="Times New Roman" w:hAnsi="Times New Roman" w:cs="Times New Roman"/>
          <w:b/>
          <w:szCs w:val="24"/>
          <w:lang w:val="uk-UA"/>
        </w:rPr>
      </w:pPr>
      <w:r w:rsidRPr="00C35E7E">
        <w:rPr>
          <w:rFonts w:ascii="Times New Roman" w:eastAsia="Times New Roman" w:hAnsi="Times New Roman" w:cs="Times New Roman"/>
          <w:b/>
          <w:szCs w:val="24"/>
          <w:lang w:val="uk-UA"/>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rsidR="00C35E7E" w:rsidRPr="00C35E7E" w:rsidRDefault="00C35E7E" w:rsidP="00C35E7E">
      <w:pPr>
        <w:shd w:val="clear" w:color="auto" w:fill="FFFFFF"/>
        <w:spacing w:after="0" w:line="240" w:lineRule="auto"/>
        <w:contextualSpacing/>
        <w:jc w:val="center"/>
        <w:rPr>
          <w:rFonts w:ascii="Times New Roman" w:eastAsia="Times New Roman" w:hAnsi="Times New Roman" w:cs="Times New Roman"/>
          <w:szCs w:val="24"/>
          <w:lang w:val="uk-UA"/>
        </w:rPr>
      </w:pPr>
    </w:p>
    <w:tbl>
      <w:tblPr>
        <w:tblW w:w="9913" w:type="dxa"/>
        <w:tblCellMar>
          <w:top w:w="15" w:type="dxa"/>
          <w:left w:w="15" w:type="dxa"/>
          <w:bottom w:w="15" w:type="dxa"/>
          <w:right w:w="15" w:type="dxa"/>
        </w:tblCellMar>
        <w:tblLook w:val="04A0" w:firstRow="1" w:lastRow="0" w:firstColumn="1" w:lastColumn="0" w:noHBand="0" w:noVBand="1"/>
      </w:tblPr>
      <w:tblGrid>
        <w:gridCol w:w="410"/>
        <w:gridCol w:w="9503"/>
      </w:tblGrid>
      <w:tr w:rsidR="00C35E7E" w:rsidRPr="00C35E7E" w:rsidTr="003828C8">
        <w:trPr>
          <w:trHeight w:val="2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35E7E" w:rsidRPr="00C35E7E" w:rsidRDefault="00C35E7E" w:rsidP="00C35E7E">
            <w:pPr>
              <w:spacing w:after="0" w:line="240" w:lineRule="auto"/>
              <w:ind w:left="100"/>
              <w:jc w:val="center"/>
              <w:rPr>
                <w:rFonts w:ascii="Times New Roman" w:eastAsia="Times New Roman" w:hAnsi="Times New Roman" w:cs="Times New Roman"/>
                <w:b/>
                <w:bCs/>
                <w:color w:val="000000"/>
                <w:lang w:val="uk-UA" w:eastAsia="ru-RU"/>
              </w:rPr>
            </w:pPr>
            <w:r w:rsidRPr="00C35E7E">
              <w:rPr>
                <w:rFonts w:ascii="Times New Roman" w:eastAsia="Times New Roman" w:hAnsi="Times New Roman" w:cs="Times New Roman"/>
                <w:b/>
                <w:bCs/>
                <w:color w:val="000000"/>
                <w:lang w:val="uk-UA" w:eastAsia="ru-RU"/>
              </w:rPr>
              <w:t>Інші документи від Учасника:</w:t>
            </w:r>
          </w:p>
        </w:tc>
      </w:tr>
      <w:tr w:rsidR="00C35E7E" w:rsidRPr="00C35E7E" w:rsidTr="003828C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rPr>
                <w:rFonts w:ascii="Times New Roman" w:eastAsia="Times New Roman" w:hAnsi="Times New Roman" w:cs="Times New Roman"/>
                <w:b/>
                <w:bCs/>
                <w:color w:val="000000"/>
                <w:lang w:val="uk-UA" w:eastAsia="ru-RU"/>
              </w:rPr>
            </w:pPr>
            <w:r w:rsidRPr="00C35E7E">
              <w:rPr>
                <w:rFonts w:ascii="Times New Roman" w:eastAsia="Times New Roman" w:hAnsi="Times New Roman" w:cs="Times New Roman"/>
                <w:b/>
                <w:bCs/>
                <w:color w:val="000000"/>
                <w:lang w:val="uk-UA" w:eastAsia="ru-RU"/>
              </w:rPr>
              <w:t>1</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jc w:val="both"/>
              <w:rPr>
                <w:rFonts w:ascii="Times New Roman" w:eastAsia="Times New Roman" w:hAnsi="Times New Roman" w:cs="Times New Roman"/>
                <w:color w:val="000000"/>
                <w:lang w:val="uk-UA" w:eastAsia="ru-RU"/>
              </w:rPr>
            </w:pPr>
            <w:r w:rsidRPr="00C35E7E">
              <w:rPr>
                <w:rFonts w:ascii="Times New Roman" w:eastAsia="Calibri" w:hAnsi="Times New Roman" w:cs="Times New Roman"/>
                <w:bCs/>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35E7E" w:rsidRPr="00C35E7E" w:rsidTr="003828C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rPr>
                <w:rFonts w:ascii="Times New Roman" w:eastAsia="Times New Roman" w:hAnsi="Times New Roman" w:cs="Times New Roman"/>
                <w:b/>
                <w:bCs/>
                <w:color w:val="000000"/>
                <w:lang w:val="uk-UA" w:eastAsia="ru-RU"/>
              </w:rPr>
            </w:pPr>
            <w:r w:rsidRPr="00C35E7E">
              <w:rPr>
                <w:rFonts w:ascii="Times New Roman" w:eastAsia="Times New Roman" w:hAnsi="Times New Roman" w:cs="Times New Roman"/>
                <w:b/>
                <w:bCs/>
                <w:color w:val="000000"/>
                <w:lang w:val="uk-UA" w:eastAsia="ru-RU"/>
              </w:rPr>
              <w:t>2</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20" w:right="120" w:hanging="20"/>
              <w:jc w:val="both"/>
              <w:rPr>
                <w:rFonts w:ascii="Times New Roman" w:eastAsia="Times New Roman" w:hAnsi="Times New Roman" w:cs="Times New Roman"/>
                <w:b/>
                <w:color w:val="000000"/>
                <w:lang w:val="uk-UA" w:eastAsia="ru-RU"/>
              </w:rPr>
            </w:pPr>
            <w:r w:rsidRPr="00C35E7E">
              <w:rPr>
                <w:rFonts w:ascii="Times New Roman" w:eastAsia="Times New Roman" w:hAnsi="Times New Roman" w:cs="Times New Roman"/>
                <w:color w:val="00000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w:t>
            </w:r>
            <w:r w:rsidRPr="00C35E7E">
              <w:rPr>
                <w:rFonts w:ascii="Times New Roman" w:eastAsia="Times New Roman" w:hAnsi="Times New Roman" w:cs="Times New Roman"/>
                <w:bCs/>
                <w:color w:val="000000"/>
                <w:lang w:val="uk-UA" w:eastAsia="ru-RU"/>
              </w:rPr>
              <w:t>у вигляді листа-гарантії</w:t>
            </w:r>
            <w:r w:rsidRPr="00C35E7E">
              <w:rPr>
                <w:rFonts w:ascii="Times New Roman" w:eastAsia="Times New Roman" w:hAnsi="Times New Roman" w:cs="Times New Roman"/>
                <w:color w:val="000000"/>
                <w:lang w:val="uk-UA" w:eastAsia="ru-RU"/>
              </w:rPr>
              <w:t xml:space="preserve"> наступного змісту: </w:t>
            </w:r>
            <w:r w:rsidRPr="00C35E7E">
              <w:rPr>
                <w:rFonts w:ascii="Times New Roman" w:eastAsia="Times New Roman" w:hAnsi="Times New Roman" w:cs="Times New Roman"/>
                <w:bCs/>
                <w:color w:val="000000"/>
                <w:lang w:val="uk-UA" w:eastAsia="ru-RU"/>
              </w:rPr>
              <w:t xml:space="preserve">«Ми, </w:t>
            </w:r>
            <w:r w:rsidRPr="00C35E7E">
              <w:rPr>
                <w:rFonts w:ascii="Times New Roman" w:eastAsia="Times New Roman" w:hAnsi="Times New Roman" w:cs="Times New Roman"/>
                <w:bCs/>
                <w:color w:val="000000"/>
                <w:u w:val="single"/>
                <w:lang w:val="uk-UA" w:eastAsia="ru-RU"/>
              </w:rPr>
              <w:t>зазначити найменування Учасника</w:t>
            </w:r>
            <w:r w:rsidRPr="00C35E7E">
              <w:rPr>
                <w:rFonts w:ascii="Times New Roman" w:eastAsia="Times New Roman" w:hAnsi="Times New Roman" w:cs="Times New Roman"/>
                <w:bCs/>
                <w:color w:val="00000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C35E7E">
              <w:rPr>
                <w:rFonts w:ascii="Times New Roman" w:eastAsia="Times New Roman" w:hAnsi="Times New Roman" w:cs="Times New Roman"/>
                <w:bCs/>
                <w:color w:val="000000"/>
                <w:lang w:val="uk-UA" w:eastAsia="ru-RU"/>
              </w:rPr>
              <w:t>т.ч</w:t>
            </w:r>
            <w:proofErr w:type="spellEnd"/>
            <w:r w:rsidRPr="00C35E7E">
              <w:rPr>
                <w:rFonts w:ascii="Times New Roman" w:eastAsia="Times New Roman" w:hAnsi="Times New Roman" w:cs="Times New Roman"/>
                <w:bCs/>
                <w:color w:val="000000"/>
                <w:lang w:val="uk-UA" w:eastAsia="ru-RU"/>
              </w:rPr>
              <w:t xml:space="preserve">. Додатку 4 тендерної документації, а також підтверджуємо можливість </w:t>
            </w:r>
            <w:r w:rsidRPr="00C35E7E">
              <w:rPr>
                <w:rFonts w:ascii="Times New Roman" w:eastAsia="Times New Roman" w:hAnsi="Times New Roman" w:cs="Times New Roman"/>
                <w:bCs/>
                <w:lang w:val="uk-UA" w:eastAsia="ru-RU"/>
              </w:rPr>
              <w:t>надання послуг/поставки товару/виконання робіт</w:t>
            </w:r>
            <w:r w:rsidRPr="00C35E7E">
              <w:rPr>
                <w:rFonts w:ascii="Times New Roman" w:eastAsia="Times New Roman" w:hAnsi="Times New Roman" w:cs="Times New Roman"/>
                <w:bCs/>
                <w:color w:val="000000"/>
                <w:lang w:val="uk-UA" w:eastAsia="ru-RU"/>
              </w:rPr>
              <w:t>, у відповідності до вимог, визначених згідно з умовами тендерної документації</w:t>
            </w:r>
            <w:r w:rsidRPr="00C35E7E">
              <w:rPr>
                <w:rFonts w:ascii="Times New Roman" w:eastAsia="Times New Roman" w:hAnsi="Times New Roman" w:cs="Times New Roman"/>
                <w:b/>
                <w:bCs/>
                <w:color w:val="000000"/>
                <w:lang w:val="uk-UA" w:eastAsia="ru-RU"/>
              </w:rPr>
              <w:t xml:space="preserve"> ».</w:t>
            </w:r>
          </w:p>
        </w:tc>
      </w:tr>
      <w:tr w:rsidR="00C35E7E" w:rsidRPr="00C35E7E" w:rsidTr="003828C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rPr>
                <w:rFonts w:ascii="Times New Roman" w:eastAsia="Times New Roman" w:hAnsi="Times New Roman" w:cs="Times New Roman"/>
                <w:b/>
                <w:bCs/>
                <w:color w:val="000000"/>
                <w:lang w:val="uk-UA" w:eastAsia="ru-RU"/>
              </w:rPr>
            </w:pPr>
            <w:r w:rsidRPr="00C35E7E">
              <w:rPr>
                <w:rFonts w:ascii="Times New Roman" w:eastAsia="Times New Roman" w:hAnsi="Times New Roman" w:cs="Times New Roman"/>
                <w:b/>
                <w:bCs/>
                <w:color w:val="000000"/>
                <w:lang w:val="uk-UA" w:eastAsia="ru-RU"/>
              </w:rPr>
              <w:t>3</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34" w:hanging="21"/>
              <w:contextualSpacing/>
              <w:jc w:val="both"/>
              <w:rPr>
                <w:rFonts w:ascii="Times New Roman" w:eastAsia="Arial" w:hAnsi="Times New Roman" w:cs="Times New Roman"/>
                <w:color w:val="000000"/>
                <w:lang w:val="uk-UA" w:eastAsia="ru-RU"/>
              </w:rPr>
            </w:pPr>
            <w:r w:rsidRPr="00C35E7E">
              <w:rPr>
                <w:rFonts w:ascii="Times New Roman" w:eastAsia="Times New Roman" w:hAnsi="Times New Roman" w:cs="Times New Roman"/>
                <w:color w:val="000000"/>
                <w:lang w:val="uk-UA" w:eastAsia="ru-RU"/>
              </w:rPr>
              <w:t xml:space="preserve">Довідка (інформація) про  </w:t>
            </w:r>
            <w:r w:rsidRPr="00C35E7E">
              <w:rPr>
                <w:rFonts w:ascii="Times New Roman" w:eastAsia="Arial" w:hAnsi="Times New Roman" w:cs="Times New Roman"/>
                <w:color w:val="000000"/>
                <w:lang w:val="uk-UA" w:eastAsia="ru-RU"/>
              </w:rPr>
              <w:t xml:space="preserve">відсутність </w:t>
            </w:r>
            <w:r w:rsidRPr="00C35E7E">
              <w:rPr>
                <w:rFonts w:ascii="Times New Roman" w:eastAsia="TimesNewRomanPSMT" w:hAnsi="Times New Roman" w:cs="Times New Roman"/>
                <w:color w:val="000000"/>
                <w:lang w:val="uk-UA" w:eastAsia="ru-RU"/>
              </w:rPr>
              <w:t>застосування санкцій, передбачених статтею 236 ГКУ  наступного змісту:</w:t>
            </w:r>
          </w:p>
          <w:p w:rsidR="00C35E7E" w:rsidRPr="00C35E7E" w:rsidRDefault="00C35E7E" w:rsidP="00C35E7E">
            <w:pPr>
              <w:spacing w:after="0" w:line="256" w:lineRule="auto"/>
              <w:ind w:left="720"/>
              <w:contextualSpacing/>
              <w:jc w:val="both"/>
              <w:rPr>
                <w:rFonts w:ascii="Times New Roman" w:eastAsia="Times New Roman" w:hAnsi="Times New Roman" w:cs="Times New Roman"/>
                <w:lang w:val="uk-UA" w:eastAsia="uk-UA"/>
              </w:rPr>
            </w:pPr>
            <w:r w:rsidRPr="00C35E7E">
              <w:rPr>
                <w:rFonts w:ascii="Times New Roman" w:eastAsia="Times New Roman" w:hAnsi="Times New Roman" w:cs="Times New Roman"/>
                <w:lang w:val="uk-UA" w:eastAsia="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C35E7E">
              <w:rPr>
                <w:rFonts w:ascii="Times New Roman" w:eastAsia="Times New Roman" w:hAnsi="Times New Roman" w:cs="Times New Roman"/>
                <w:lang w:val="uk-UA" w:eastAsia="uk-UA"/>
              </w:rPr>
              <w:t>ії</w:t>
            </w:r>
            <w:proofErr w:type="spellEnd"/>
            <w:r w:rsidRPr="00C35E7E">
              <w:rPr>
                <w:rFonts w:ascii="Times New Roman" w:eastAsia="Times New Roman" w:hAnsi="Times New Roman" w:cs="Times New Roman"/>
                <w:lang w:val="uk-UA" w:eastAsia="uk-UA"/>
              </w:rPr>
              <w:t>, передбачену/і пунктом 4 частини 1 статті 236 ГКУ, як відмова від встановлення господарських відносин на майбутнє не було застосовано ”.</w:t>
            </w:r>
          </w:p>
          <w:p w:rsidR="00C35E7E" w:rsidRPr="00C35E7E" w:rsidRDefault="00C35E7E" w:rsidP="00C35E7E">
            <w:pPr>
              <w:spacing w:after="0" w:line="256" w:lineRule="auto"/>
              <w:ind w:left="720"/>
              <w:contextualSpacing/>
              <w:jc w:val="both"/>
              <w:rPr>
                <w:rFonts w:ascii="Times New Roman" w:eastAsia="Times New Roman" w:hAnsi="Times New Roman" w:cs="Times New Roman"/>
                <w:lang w:val="uk-UA" w:eastAsia="uk-UA"/>
              </w:rPr>
            </w:pPr>
            <w:r w:rsidRPr="00C35E7E">
              <w:rPr>
                <w:rFonts w:ascii="Times New Roman" w:eastAsia="Times New Roman" w:hAnsi="Times New Roman" w:cs="Times New Roman"/>
                <w:lang w:val="uk-UA" w:eastAsia="uk-UA"/>
              </w:rPr>
              <w:t>Примітка:</w:t>
            </w:r>
          </w:p>
          <w:p w:rsidR="00C35E7E" w:rsidRPr="00C35E7E" w:rsidRDefault="00C35E7E" w:rsidP="00C35E7E">
            <w:pPr>
              <w:spacing w:after="0" w:line="240" w:lineRule="auto"/>
              <w:ind w:left="100"/>
              <w:jc w:val="both"/>
              <w:rPr>
                <w:rFonts w:ascii="Times New Roman" w:eastAsia="Calibri" w:hAnsi="Times New Roman" w:cs="Times New Roman"/>
                <w:i/>
                <w:color w:val="000000"/>
                <w:shd w:val="clear" w:color="auto" w:fill="FFFFFF"/>
                <w:lang w:val="uk-UA"/>
              </w:rPr>
            </w:pPr>
            <w:r w:rsidRPr="00C35E7E">
              <w:rPr>
                <w:rFonts w:ascii="Times New Roman" w:eastAsia="Calibri" w:hAnsi="Times New Roman" w:cs="Times New Roman"/>
                <w:i/>
                <w:iCs/>
                <w:lang w:val="uk-UA"/>
              </w:rPr>
              <w:t>*У разі застосовування зазначеної санкції  З</w:t>
            </w:r>
            <w:r w:rsidRPr="00C35E7E">
              <w:rPr>
                <w:rFonts w:ascii="Times New Roman" w:eastAsia="Calibri" w:hAnsi="Times New Roman" w:cs="Times New Roman"/>
                <w:i/>
                <w:color w:val="00000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5" w:anchor="n1422" w:history="1">
              <w:r w:rsidRPr="00C35E7E">
                <w:rPr>
                  <w:rFonts w:ascii="Times New Roman" w:eastAsia="Calibri" w:hAnsi="Times New Roman" w:cs="Times New Roman"/>
                  <w:i/>
                  <w:color w:val="000000"/>
                  <w:shd w:val="clear" w:color="auto" w:fill="FFFFFF"/>
                  <w:lang w:val="uk-UA"/>
                </w:rPr>
                <w:t>абзацом першим</w:t>
              </w:r>
            </w:hyperlink>
            <w:r w:rsidRPr="00C35E7E">
              <w:rPr>
                <w:rFonts w:ascii="Times New Roman" w:eastAsia="Calibri" w:hAnsi="Times New Roman" w:cs="Times New Roman"/>
                <w:i/>
                <w:color w:val="00000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C35E7E" w:rsidRPr="00C35E7E" w:rsidTr="003828C8">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ind w:left="100"/>
              <w:rPr>
                <w:rFonts w:ascii="Times New Roman" w:eastAsia="Times New Roman" w:hAnsi="Times New Roman" w:cs="Times New Roman"/>
                <w:b/>
                <w:bCs/>
                <w:color w:val="000000"/>
                <w:lang w:val="uk-UA" w:eastAsia="ru-RU"/>
              </w:rPr>
            </w:pPr>
            <w:r w:rsidRPr="00C35E7E">
              <w:rPr>
                <w:rFonts w:ascii="Times New Roman" w:eastAsia="Times New Roman" w:hAnsi="Times New Roman" w:cs="Times New Roman"/>
                <w:b/>
                <w:bCs/>
                <w:color w:val="000000"/>
                <w:lang w:val="uk-UA" w:eastAsia="ru-RU"/>
              </w:rPr>
              <w:t>4</w:t>
            </w:r>
          </w:p>
        </w:tc>
        <w:tc>
          <w:tcPr>
            <w:tcW w:w="9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5E7E" w:rsidRPr="00C35E7E" w:rsidRDefault="00C35E7E" w:rsidP="00C35E7E">
            <w:pPr>
              <w:spacing w:after="0" w:line="240" w:lineRule="auto"/>
              <w:rPr>
                <w:rFonts w:ascii="Times New Roman" w:eastAsia="Times New Roman" w:hAnsi="Times New Roman" w:cs="Times New Roman"/>
                <w:color w:val="000000"/>
                <w:lang w:eastAsia="uk-UA"/>
              </w:rPr>
            </w:pPr>
            <w:r w:rsidRPr="00C35E7E">
              <w:rPr>
                <w:rFonts w:ascii="Times New Roman" w:eastAsia="Times New Roman" w:hAnsi="Times New Roman" w:cs="Times New Roman"/>
                <w:color w:val="000000"/>
                <w:lang w:val="uk-UA" w:eastAsia="uk-UA"/>
              </w:rPr>
              <w:t xml:space="preserve">Сканований оригінал довідки з обслуговуючих банків про відкриття поточних рахунків та відсутності  кредиторської заборгованості. </w:t>
            </w:r>
            <w:proofErr w:type="spellStart"/>
            <w:r w:rsidRPr="00C35E7E">
              <w:rPr>
                <w:rFonts w:ascii="Times New Roman" w:eastAsia="Times New Roman" w:hAnsi="Times New Roman" w:cs="Times New Roman"/>
                <w:color w:val="000000"/>
                <w:lang w:eastAsia="uk-UA"/>
              </w:rPr>
              <w:t>Довідка</w:t>
            </w:r>
            <w:proofErr w:type="spellEnd"/>
            <w:r w:rsidRPr="00C35E7E">
              <w:rPr>
                <w:rFonts w:ascii="Times New Roman" w:eastAsia="Times New Roman" w:hAnsi="Times New Roman" w:cs="Times New Roman"/>
                <w:color w:val="000000"/>
                <w:lang w:eastAsia="uk-UA"/>
              </w:rPr>
              <w:t xml:space="preserve"> повинна </w:t>
            </w:r>
            <w:proofErr w:type="gramStart"/>
            <w:r w:rsidRPr="00C35E7E">
              <w:rPr>
                <w:rFonts w:ascii="Times New Roman" w:eastAsia="Times New Roman" w:hAnsi="Times New Roman" w:cs="Times New Roman"/>
                <w:color w:val="000000"/>
                <w:lang w:eastAsia="uk-UA"/>
              </w:rPr>
              <w:t>бути</w:t>
            </w:r>
            <w:proofErr w:type="gramEnd"/>
            <w:r w:rsidRPr="00C35E7E">
              <w:rPr>
                <w:rFonts w:ascii="Times New Roman" w:eastAsia="Times New Roman" w:hAnsi="Times New Roman" w:cs="Times New Roman"/>
                <w:color w:val="000000"/>
                <w:lang w:eastAsia="uk-UA"/>
              </w:rPr>
              <w:t xml:space="preserve"> видана не </w:t>
            </w:r>
            <w:proofErr w:type="spellStart"/>
            <w:r w:rsidRPr="00C35E7E">
              <w:rPr>
                <w:rFonts w:ascii="Times New Roman" w:eastAsia="Times New Roman" w:hAnsi="Times New Roman" w:cs="Times New Roman"/>
                <w:color w:val="000000"/>
                <w:lang w:eastAsia="uk-UA"/>
              </w:rPr>
              <w:t>раніше</w:t>
            </w:r>
            <w:proofErr w:type="spellEnd"/>
            <w:r w:rsidRPr="00C35E7E">
              <w:rPr>
                <w:rFonts w:ascii="Times New Roman" w:eastAsia="Times New Roman" w:hAnsi="Times New Roman" w:cs="Times New Roman"/>
                <w:color w:val="000000"/>
                <w:lang w:eastAsia="uk-UA"/>
              </w:rPr>
              <w:t xml:space="preserve"> </w:t>
            </w:r>
            <w:proofErr w:type="spellStart"/>
            <w:r w:rsidRPr="00C35E7E">
              <w:rPr>
                <w:rFonts w:ascii="Times New Roman" w:eastAsia="Times New Roman" w:hAnsi="Times New Roman" w:cs="Times New Roman"/>
                <w:color w:val="000000"/>
                <w:lang w:eastAsia="uk-UA"/>
              </w:rPr>
              <w:t>оприлюднення</w:t>
            </w:r>
            <w:proofErr w:type="spellEnd"/>
            <w:r w:rsidRPr="00C35E7E">
              <w:rPr>
                <w:rFonts w:ascii="Times New Roman" w:eastAsia="Times New Roman" w:hAnsi="Times New Roman" w:cs="Times New Roman"/>
                <w:color w:val="000000"/>
                <w:lang w:eastAsia="uk-UA"/>
              </w:rPr>
              <w:t xml:space="preserve"> </w:t>
            </w:r>
            <w:proofErr w:type="spellStart"/>
            <w:r w:rsidRPr="00C35E7E">
              <w:rPr>
                <w:rFonts w:ascii="Times New Roman" w:eastAsia="Times New Roman" w:hAnsi="Times New Roman" w:cs="Times New Roman"/>
                <w:color w:val="000000"/>
                <w:lang w:eastAsia="uk-UA"/>
              </w:rPr>
              <w:t>оголошення</w:t>
            </w:r>
            <w:proofErr w:type="spellEnd"/>
            <w:r w:rsidRPr="00C35E7E">
              <w:rPr>
                <w:rFonts w:ascii="Times New Roman" w:eastAsia="Times New Roman" w:hAnsi="Times New Roman" w:cs="Times New Roman"/>
                <w:color w:val="000000"/>
                <w:lang w:eastAsia="uk-UA"/>
              </w:rPr>
              <w:t xml:space="preserve"> про </w:t>
            </w:r>
            <w:proofErr w:type="spellStart"/>
            <w:r w:rsidRPr="00C35E7E">
              <w:rPr>
                <w:rFonts w:ascii="Times New Roman" w:eastAsia="Times New Roman" w:hAnsi="Times New Roman" w:cs="Times New Roman"/>
                <w:color w:val="000000"/>
                <w:lang w:eastAsia="uk-UA"/>
              </w:rPr>
              <w:t>проведення</w:t>
            </w:r>
            <w:proofErr w:type="spellEnd"/>
            <w:r w:rsidRPr="00C35E7E">
              <w:rPr>
                <w:rFonts w:ascii="Times New Roman" w:eastAsia="Times New Roman" w:hAnsi="Times New Roman" w:cs="Times New Roman"/>
                <w:color w:val="000000"/>
                <w:lang w:eastAsia="uk-UA"/>
              </w:rPr>
              <w:t xml:space="preserve"> </w:t>
            </w:r>
            <w:proofErr w:type="spellStart"/>
            <w:r w:rsidRPr="00C35E7E">
              <w:rPr>
                <w:rFonts w:ascii="Times New Roman" w:eastAsia="Times New Roman" w:hAnsi="Times New Roman" w:cs="Times New Roman"/>
                <w:color w:val="000000"/>
                <w:lang w:eastAsia="uk-UA"/>
              </w:rPr>
              <w:t>закупівлі</w:t>
            </w:r>
            <w:proofErr w:type="spellEnd"/>
            <w:r w:rsidRPr="00C35E7E">
              <w:rPr>
                <w:rFonts w:ascii="Times New Roman" w:eastAsia="Times New Roman" w:hAnsi="Times New Roman" w:cs="Times New Roman"/>
                <w:color w:val="000000"/>
                <w:lang w:eastAsia="uk-UA"/>
              </w:rPr>
              <w:t>.</w:t>
            </w:r>
          </w:p>
          <w:p w:rsidR="00C35E7E" w:rsidRPr="00C35E7E" w:rsidRDefault="00C35E7E" w:rsidP="00C35E7E">
            <w:pPr>
              <w:spacing w:after="0" w:line="240" w:lineRule="auto"/>
              <w:ind w:left="34" w:hanging="21"/>
              <w:contextualSpacing/>
              <w:jc w:val="both"/>
              <w:rPr>
                <w:rFonts w:ascii="Times New Roman" w:eastAsia="Times New Roman" w:hAnsi="Times New Roman" w:cs="Times New Roman"/>
                <w:color w:val="000000"/>
                <w:lang w:eastAsia="ru-RU"/>
              </w:rPr>
            </w:pPr>
          </w:p>
        </w:tc>
      </w:tr>
    </w:tbl>
    <w:p w:rsidR="00C35E7E" w:rsidRPr="00C35E7E" w:rsidRDefault="00C35E7E" w:rsidP="00C35E7E">
      <w:pPr>
        <w:contextualSpacing/>
        <w:rPr>
          <w:rFonts w:ascii="Times New Roman" w:eastAsia="Arial" w:hAnsi="Times New Roman" w:cs="Times New Roman"/>
          <w:szCs w:val="24"/>
          <w:lang w:val="uk-UA" w:eastAsia="ru-RU"/>
        </w:rPr>
      </w:pPr>
    </w:p>
    <w:p w:rsidR="00C35E7E" w:rsidRPr="00C35E7E" w:rsidRDefault="00C35E7E" w:rsidP="00C35E7E">
      <w:pPr>
        <w:spacing w:after="160" w:line="256" w:lineRule="auto"/>
        <w:rPr>
          <w:rFonts w:ascii="Times New Roman" w:eastAsia="Arial" w:hAnsi="Times New Roman" w:cs="Times New Roman"/>
          <w:szCs w:val="24"/>
          <w:lang w:val="uk-UA" w:eastAsia="ru-RU"/>
        </w:rPr>
      </w:pPr>
      <w:r w:rsidRPr="00C35E7E">
        <w:rPr>
          <w:rFonts w:ascii="Times New Roman" w:eastAsia="Arial" w:hAnsi="Times New Roman" w:cs="Times New Roman"/>
          <w:szCs w:val="24"/>
          <w:lang w:val="uk-UA" w:eastAsia="ru-RU"/>
        </w:rPr>
        <w:br w:type="page"/>
      </w:r>
    </w:p>
    <w:p w:rsidR="00DD530D" w:rsidRPr="00C35E7E" w:rsidRDefault="00DD530D">
      <w:pPr>
        <w:rPr>
          <w:lang w:val="uk-UA"/>
        </w:rPr>
      </w:pPr>
      <w:bookmarkStart w:id="0" w:name="_GoBack"/>
      <w:bookmarkEnd w:id="0"/>
    </w:p>
    <w:sectPr w:rsidR="00DD530D" w:rsidRPr="00C35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6"/>
    <w:rsid w:val="000269D1"/>
    <w:rsid w:val="00331836"/>
    <w:rsid w:val="003547CE"/>
    <w:rsid w:val="003559C5"/>
    <w:rsid w:val="00424D35"/>
    <w:rsid w:val="00526B1A"/>
    <w:rsid w:val="0054513F"/>
    <w:rsid w:val="005F0459"/>
    <w:rsid w:val="006E537E"/>
    <w:rsid w:val="007E2B07"/>
    <w:rsid w:val="00983F89"/>
    <w:rsid w:val="009C5386"/>
    <w:rsid w:val="00AA08BD"/>
    <w:rsid w:val="00B13E39"/>
    <w:rsid w:val="00B14696"/>
    <w:rsid w:val="00B2024E"/>
    <w:rsid w:val="00B83901"/>
    <w:rsid w:val="00C35E7E"/>
    <w:rsid w:val="00C97A3A"/>
    <w:rsid w:val="00CE4747"/>
    <w:rsid w:val="00DD530D"/>
    <w:rsid w:val="00E03A06"/>
    <w:rsid w:val="00EE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C35E7E"/>
    <w:pPr>
      <w:spacing w:after="160" w:line="256" w:lineRule="auto"/>
    </w:pPr>
    <w:rPr>
      <w:rFonts w:ascii="Calibri" w:eastAsia="Calibri" w:hAnsi="Calibri" w:cs="Calibri"/>
      <w:lang w:val="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C35E7E"/>
    <w:pPr>
      <w:spacing w:after="160" w:line="256" w:lineRule="auto"/>
    </w:pPr>
    <w:rPr>
      <w:rFonts w:ascii="Calibri" w:eastAsia="Calibri" w:hAnsi="Calibri" w:cs="Calibri"/>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11221</Characters>
  <Application>Microsoft Office Word</Application>
  <DocSecurity>0</DocSecurity>
  <Lines>93</Lines>
  <Paragraphs>26</Paragraphs>
  <ScaleCrop>false</ScaleCrop>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2023-01-30T12:23:00Z</dcterms:created>
  <dcterms:modified xsi:type="dcterms:W3CDTF">2023-01-30T12:23:00Z</dcterms:modified>
</cp:coreProperties>
</file>