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110"/>
        <w:spacing w:before="258" w:line="274" w:lineRule="exact"/>
        <w:ind w:left="0" w:right="106"/>
        <w:jc w:val="center"/>
        <w:rPr>
          <w:lang w:val="uk-UA"/>
        </w:rPr>
      </w:pPr>
      <w:r>
        <w:rPr>
          <w:sz w:val="28"/>
          <w:szCs w:val="28"/>
          <w:lang w:val="uk-UA"/>
        </w:rPr>
        <w:t>Рівненський міський центр комплексної реабілітації осіб та дітей з інвалідністю з порушенням опорно-рухового апарату «Крок»</w:t>
      </w:r>
    </w:p>
    <w:p>
      <w:pPr>
        <w:pStyle w:val="110"/>
        <w:spacing w:before="258" w:line="274" w:lineRule="exact"/>
        <w:ind w:left="0" w:right="106"/>
        <w:jc w:val="right"/>
        <w:rPr>
          <w:lang w:val="uk-UA"/>
        </w:rPr>
      </w:pPr>
    </w:p>
    <w:p>
      <w:pPr>
        <w:pStyle w:val="110"/>
        <w:spacing w:before="258" w:line="274" w:lineRule="exact"/>
        <w:ind w:left="0" w:right="106"/>
        <w:jc w:val="right"/>
        <w:rPr>
          <w:lang w:val="uk-UA"/>
        </w:rPr>
      </w:pPr>
    </w:p>
    <w:p>
      <w:pPr>
        <w:shd w:val="clear" w:color="auto" w:fill="FFFFFF"/>
        <w:ind w:left="5670"/>
        <w:outlineLvl w:val="0"/>
        <w:rPr>
          <w:rFonts w:ascii="Times New Roman" w:eastAsia="Arial" w:hAnsi="Times New Roman"/>
        </w:rPr>
      </w:pPr>
      <w:r>
        <w:rPr>
          <w:rFonts w:ascii="Times New Roman" w:eastAsia="Arial" w:hAnsi="Times New Roman"/>
        </w:rPr>
        <w:t>ЗАТВЕРДЖЕНО:</w:t>
      </w:r>
    </w:p>
    <w:p>
      <w:pPr>
        <w:shd w:val="clear" w:color="auto" w:fill="FFFFFF"/>
        <w:ind w:left="5670"/>
        <w:outlineLvl w:val="0"/>
        <w:rPr>
          <w:rFonts w:ascii="Times New Roman" w:hAnsi="Times New Roman"/>
        </w:rPr>
      </w:pPr>
      <w:r>
        <w:rPr>
          <w:rFonts w:ascii="Times New Roman" w:hAnsi="Times New Roman"/>
        </w:rPr>
        <w:t>Рішення уповноваженої особи</w:t>
      </w:r>
    </w:p>
    <w:p>
      <w:pPr>
        <w:shd w:val="clear" w:color="auto" w:fill="FFFFFF"/>
        <w:ind w:left="5670"/>
        <w:outlineLvl w:val="0"/>
        <w:rPr>
          <w:rFonts w:ascii="Times New Roman" w:hAnsi="Times New Roman"/>
        </w:rPr>
      </w:pPr>
      <w:r>
        <w:rPr>
          <w:rFonts w:ascii="Times New Roman" w:hAnsi="Times New Roman"/>
        </w:rPr>
        <w:t>Рівненського міського центру комплексної реабілітації осіб та дітей з інвалідністю з порушенням опорно-рухового апарату «Крок»</w:t>
      </w:r>
    </w:p>
    <w:p>
      <w:pPr>
        <w:shd w:val="clear" w:color="auto" w:fill="FFFFFF"/>
        <w:ind w:left="5670"/>
        <w:outlineLvl w:val="0"/>
        <w:rPr>
          <w:rFonts w:ascii="Times New Roman" w:hAnsi="Times New Roman"/>
        </w:rPr>
      </w:pPr>
      <w:r>
        <w:rPr>
          <w:rFonts w:ascii="Times New Roman" w:hAnsi="Times New Roman"/>
        </w:rPr>
        <w:t>від  04.12. 2023</w:t>
      </w:r>
    </w:p>
    <w:p>
      <w:pPr>
        <w:shd w:val="clear" w:color="auto" w:fill="FFFFFF"/>
        <w:ind w:left="5670"/>
        <w:rPr>
          <w:rFonts w:ascii="Times New Roman" w:hAnsi="Times New Roman"/>
          <w:b/>
        </w:rPr>
      </w:pPr>
    </w:p>
    <w:p>
      <w:pPr>
        <w:shd w:val="clear" w:color="auto" w:fill="FFFFFF"/>
        <w:ind w:left="5670"/>
        <w:rPr>
          <w:rFonts w:ascii="Times New Roman" w:hAnsi="Times New Roman"/>
        </w:rPr>
      </w:pPr>
      <w:r>
        <w:rPr>
          <w:rFonts w:ascii="Times New Roman" w:hAnsi="Times New Roman"/>
          <w:b/>
        </w:rPr>
        <w:t>_____</w:t>
      </w:r>
      <w:r>
        <w:rPr>
          <w:rFonts w:ascii="Times New Roman" w:hAnsi="Times New Roman"/>
          <w:i/>
          <w:u w:val="single"/>
        </w:rPr>
        <w:t>КЕП</w:t>
      </w:r>
      <w:r>
        <w:rPr>
          <w:rFonts w:ascii="Times New Roman" w:hAnsi="Times New Roman"/>
          <w:b/>
        </w:rPr>
        <w:t xml:space="preserve">______ </w:t>
      </w:r>
      <w:r>
        <w:rPr>
          <w:rFonts w:ascii="Times New Roman" w:hAnsi="Times New Roman"/>
        </w:rPr>
        <w:t>Лариса МУЗИЧКО</w:t>
      </w:r>
    </w:p>
    <w:p>
      <w:pPr>
        <w:pStyle w:val="a6"/>
        <w:rPr>
          <w:rFonts w:ascii="Times New Roman" w:hAnsi="Times New Roman" w:cs="Times New Roman"/>
          <w:sz w:val="22"/>
        </w:rPr>
      </w:pPr>
    </w:p>
    <w:p>
      <w:pPr>
        <w:spacing w:after="0" w:line="240" w:lineRule="auto"/>
        <w:ind w:firstLine="284"/>
        <w:jc w:val="center"/>
        <w:rPr>
          <w:rFonts w:ascii="Times New Roman" w:eastAsia="Times New Roman CYR" w:hAnsi="Times New Roman"/>
          <w:b/>
          <w:bCs/>
          <w:lang w:bidi="ru-RU"/>
        </w:rPr>
      </w:pPr>
      <w:r>
        <w:rPr>
          <w:rFonts w:ascii="Times New Roman" w:hAnsi="Times New Roman"/>
          <w:b/>
          <w:bCs/>
          <w:color w:val="000000"/>
          <w:sz w:val="28"/>
          <w:szCs w:val="28"/>
          <w:lang w:eastAsia="ru-RU"/>
        </w:rPr>
        <w:tab/>
      </w:r>
    </w:p>
    <w:p>
      <w:pPr>
        <w:tabs>
          <w:tab w:val="left" w:pos="3495"/>
        </w:tabs>
        <w:spacing w:after="0" w:line="240" w:lineRule="auto"/>
        <w:ind w:firstLine="284"/>
        <w:rPr>
          <w:rFonts w:ascii="Times New Roman" w:hAnsi="Times New Roman"/>
          <w:b/>
          <w:bCs/>
          <w:color w:val="000000"/>
          <w:sz w:val="28"/>
          <w:szCs w:val="28"/>
          <w:lang w:eastAsia="ru-RU"/>
        </w:rPr>
      </w:pPr>
    </w:p>
    <w:p>
      <w:pPr>
        <w:tabs>
          <w:tab w:val="left" w:pos="3495"/>
        </w:tabs>
        <w:spacing w:after="0" w:line="240" w:lineRule="auto"/>
        <w:ind w:firstLine="284"/>
        <w:rPr>
          <w:rFonts w:ascii="Times New Roman" w:hAnsi="Times New Roman"/>
          <w:b/>
          <w:bCs/>
          <w:color w:val="000000"/>
          <w:sz w:val="28"/>
          <w:szCs w:val="28"/>
          <w:lang w:eastAsia="ru-RU"/>
        </w:rPr>
      </w:pPr>
    </w:p>
    <w:p>
      <w:pPr>
        <w:tabs>
          <w:tab w:val="left" w:pos="3495"/>
        </w:tabs>
        <w:spacing w:after="0" w:line="240" w:lineRule="auto"/>
        <w:ind w:firstLine="284"/>
        <w:rPr>
          <w:rFonts w:ascii="Times New Roman" w:hAnsi="Times New Roman"/>
          <w:b/>
          <w:bCs/>
          <w:color w:val="000000"/>
          <w:sz w:val="28"/>
          <w:szCs w:val="28"/>
          <w:lang w:eastAsia="ru-RU"/>
        </w:rPr>
      </w:pPr>
    </w:p>
    <w:p>
      <w:pPr>
        <w:spacing w:after="0" w:line="240" w:lineRule="auto"/>
        <w:ind w:firstLine="284"/>
        <w:rPr>
          <w:rFonts w:ascii="Times New Roman" w:hAnsi="Times New Roman"/>
          <w:b/>
          <w:bCs/>
          <w:color w:val="000000"/>
          <w:sz w:val="28"/>
          <w:szCs w:val="28"/>
          <w:lang w:eastAsia="ru-RU"/>
        </w:rPr>
      </w:pPr>
    </w:p>
    <w:p>
      <w:pPr>
        <w:spacing w:after="0" w:line="240" w:lineRule="auto"/>
        <w:ind w:firstLine="284"/>
        <w:rPr>
          <w:rFonts w:ascii="Times New Roman" w:hAnsi="Times New Roman"/>
          <w:b/>
          <w:bCs/>
          <w:color w:val="000000"/>
          <w:sz w:val="28"/>
          <w:szCs w:val="28"/>
          <w:lang w:eastAsia="ru-RU"/>
        </w:rPr>
      </w:pPr>
    </w:p>
    <w:p>
      <w:pPr>
        <w:spacing w:after="0" w:line="240" w:lineRule="auto"/>
        <w:ind w:firstLine="284"/>
        <w:rPr>
          <w:rFonts w:ascii="Times New Roman" w:hAnsi="Times New Roman"/>
          <w:b/>
          <w:bCs/>
          <w:color w:val="000000"/>
          <w:sz w:val="28"/>
          <w:szCs w:val="28"/>
          <w:lang w:eastAsia="ru-RU"/>
        </w:rPr>
      </w:pPr>
    </w:p>
    <w:p>
      <w:pPr>
        <w:spacing w:after="0" w:line="240" w:lineRule="auto"/>
        <w:ind w:firstLine="284"/>
        <w:jc w:val="center"/>
        <w:rPr>
          <w:rFonts w:ascii="Times New Roman" w:hAnsi="Times New Roman"/>
          <w:b/>
          <w:color w:val="000000"/>
          <w:sz w:val="52"/>
          <w:szCs w:val="52"/>
          <w:lang w:eastAsia="ru-RU"/>
        </w:rPr>
      </w:pPr>
      <w:r>
        <w:rPr>
          <w:rFonts w:ascii="Times New Roman" w:hAnsi="Times New Roman"/>
          <w:b/>
          <w:color w:val="000000"/>
          <w:sz w:val="52"/>
          <w:szCs w:val="52"/>
          <w:lang w:eastAsia="ru-RU"/>
        </w:rPr>
        <w:t>ТЕНДЕРНА ДОКУМЕНТАЦІЯ</w:t>
      </w:r>
    </w:p>
    <w:p>
      <w:pPr>
        <w:spacing w:after="0" w:line="240" w:lineRule="auto"/>
        <w:ind w:firstLine="284"/>
        <w:jc w:val="center"/>
        <w:rPr>
          <w:rFonts w:ascii="Times New Roman" w:hAnsi="Times New Roman"/>
          <w:b/>
          <w:bCs/>
          <w:color w:val="000000"/>
          <w:sz w:val="28"/>
          <w:szCs w:val="28"/>
          <w:lang w:eastAsia="ru-RU"/>
        </w:rPr>
      </w:pPr>
      <w:r>
        <w:rPr>
          <w:rFonts w:ascii="Times New Roman" w:hAnsi="Times New Roman"/>
          <w:b/>
          <w:color w:val="000000"/>
          <w:sz w:val="32"/>
          <w:szCs w:val="24"/>
          <w:lang w:eastAsia="ru-RU"/>
        </w:rPr>
        <w:t xml:space="preserve"> (Процедура закупівлі – відкриті торги з особливостями)</w:t>
      </w:r>
    </w:p>
    <w:p>
      <w:pPr>
        <w:spacing w:after="0" w:line="240" w:lineRule="auto"/>
        <w:ind w:firstLine="284"/>
        <w:rPr>
          <w:rFonts w:ascii="Times New Roman" w:hAnsi="Times New Roman"/>
          <w:b/>
          <w:color w:val="000000"/>
          <w:sz w:val="24"/>
          <w:szCs w:val="24"/>
          <w:lang w:eastAsia="ru-RU"/>
        </w:rPr>
      </w:pPr>
    </w:p>
    <w:p>
      <w:pPr>
        <w:tabs>
          <w:tab w:val="left" w:pos="2200"/>
        </w:tabs>
        <w:spacing w:after="0" w:line="240" w:lineRule="auto"/>
        <w:ind w:firstLine="284"/>
        <w:jc w:val="center"/>
        <w:rPr>
          <w:rFonts w:ascii="Times New Roman" w:hAnsi="Times New Roman"/>
          <w:b/>
          <w:color w:val="000000"/>
          <w:sz w:val="24"/>
          <w:szCs w:val="24"/>
          <w:lang w:eastAsia="ru-RU"/>
        </w:rPr>
      </w:pPr>
    </w:p>
    <w:p>
      <w:pPr>
        <w:tabs>
          <w:tab w:val="left" w:pos="2200"/>
        </w:tabs>
        <w:spacing w:after="0" w:line="240" w:lineRule="auto"/>
        <w:ind w:firstLine="284"/>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Предмет закупівлі: </w:t>
      </w:r>
    </w:p>
    <w:p>
      <w:pPr>
        <w:widowControl w:val="0"/>
        <w:autoSpaceDE w:val="0"/>
        <w:autoSpaceDN w:val="0"/>
        <w:adjustRightInd w:val="0"/>
        <w:spacing w:after="0" w:line="240" w:lineRule="auto"/>
        <w:ind w:firstLine="284"/>
        <w:jc w:val="center"/>
        <w:rPr>
          <w:rFonts w:ascii="Times New Roman" w:hAnsi="Times New Roman"/>
          <w:color w:val="000000"/>
          <w:sz w:val="24"/>
          <w:szCs w:val="24"/>
        </w:rPr>
      </w:pPr>
    </w:p>
    <w:p>
      <w:pPr>
        <w:widowControl w:val="0"/>
        <w:autoSpaceDE w:val="0"/>
        <w:autoSpaceDN w:val="0"/>
        <w:adjustRightInd w:val="0"/>
        <w:spacing w:after="0" w:line="240" w:lineRule="auto"/>
        <w:ind w:firstLine="284"/>
        <w:jc w:val="center"/>
        <w:rPr>
          <w:rFonts w:ascii="Times New Roman" w:hAnsi="Times New Roman"/>
          <w:b/>
          <w:bCs/>
          <w:color w:val="000000"/>
          <w:sz w:val="36"/>
          <w:szCs w:val="36"/>
          <w:lang w:eastAsia="ru-RU"/>
        </w:rPr>
      </w:pPr>
      <w:r>
        <w:rPr>
          <w:rFonts w:ascii="Times New Roman" w:hAnsi="Times New Roman"/>
          <w:b/>
          <w:bCs/>
          <w:caps/>
          <w:sz w:val="24"/>
          <w:szCs w:val="24"/>
        </w:rPr>
        <w:t xml:space="preserve">ДК 021:2015 </w:t>
      </w:r>
      <w:r>
        <w:rPr>
          <w:rFonts w:ascii="Times New Roman" w:hAnsi="Times New Roman"/>
          <w:b/>
          <w:bCs/>
          <w:sz w:val="24"/>
          <w:szCs w:val="24"/>
        </w:rPr>
        <w:t xml:space="preserve">: </w:t>
      </w:r>
      <w:r>
        <w:rPr>
          <w:rFonts w:ascii="Arial" w:hAnsi="Arial" w:cs="Arial"/>
          <w:color w:val="202124"/>
          <w:sz w:val="30"/>
          <w:szCs w:val="30"/>
          <w:shd w:val="clear" w:color="auto" w:fill="FFFFFF"/>
        </w:rPr>
        <w:t> </w:t>
      </w:r>
      <w:r>
        <w:rPr>
          <w:rFonts w:ascii="Times New Roman" w:hAnsi="Times New Roman"/>
          <w:b/>
          <w:color w:val="040C28"/>
          <w:sz w:val="28"/>
          <w:szCs w:val="28"/>
        </w:rPr>
        <w:t>33190000-8</w:t>
      </w:r>
      <w:r>
        <w:rPr>
          <w:rFonts w:ascii="Times New Roman" w:hAnsi="Times New Roman"/>
          <w:b/>
          <w:color w:val="202124"/>
          <w:sz w:val="28"/>
          <w:szCs w:val="28"/>
          <w:shd w:val="clear" w:color="auto" w:fill="FFFFFF"/>
        </w:rPr>
        <w:t> – Медичне обладнання та вироби медичного призначення різні</w:t>
      </w:r>
    </w:p>
    <w:p>
      <w:pPr>
        <w:spacing w:after="0" w:line="240" w:lineRule="auto"/>
        <w:ind w:firstLine="284"/>
        <w:jc w:val="center"/>
        <w:rPr>
          <w:rFonts w:ascii="Times New Roman" w:hAnsi="Times New Roman"/>
          <w:b/>
          <w:bCs/>
          <w:color w:val="000000"/>
          <w:sz w:val="36"/>
          <w:szCs w:val="36"/>
          <w:lang w:eastAsia="ru-RU"/>
        </w:rPr>
      </w:pPr>
    </w:p>
    <w:p>
      <w:pPr>
        <w:spacing w:after="0" w:line="240" w:lineRule="auto"/>
        <w:ind w:firstLine="284"/>
        <w:jc w:val="center"/>
        <w:rPr>
          <w:rFonts w:ascii="Times New Roman" w:hAnsi="Times New Roman"/>
          <w:bCs/>
          <w:color w:val="000000"/>
          <w:sz w:val="36"/>
          <w:szCs w:val="36"/>
          <w:lang w:eastAsia="ru-RU"/>
        </w:rPr>
      </w:pPr>
    </w:p>
    <w:p>
      <w:pPr>
        <w:spacing w:after="0" w:line="240" w:lineRule="auto"/>
        <w:ind w:firstLine="284"/>
        <w:jc w:val="center"/>
        <w:rPr>
          <w:rFonts w:ascii="Times New Roman" w:hAnsi="Times New Roman"/>
          <w:bCs/>
          <w:i/>
          <w:color w:val="000000"/>
          <w:sz w:val="28"/>
          <w:szCs w:val="28"/>
          <w:lang w:eastAsia="uk-UA"/>
        </w:rPr>
      </w:pPr>
    </w:p>
    <w:p>
      <w:pPr>
        <w:spacing w:after="0" w:line="240" w:lineRule="auto"/>
        <w:rPr>
          <w:rFonts w:ascii="Times New Roman" w:hAnsi="Times New Roman"/>
          <w:b/>
          <w:bCs/>
          <w:color w:val="000000"/>
          <w:sz w:val="28"/>
          <w:szCs w:val="28"/>
          <w:lang w:eastAsia="ru-RU"/>
        </w:rPr>
      </w:pPr>
    </w:p>
    <w:p>
      <w:pPr>
        <w:spacing w:after="0" w:line="240" w:lineRule="auto"/>
        <w:ind w:firstLine="284"/>
        <w:jc w:val="center"/>
        <w:rPr>
          <w:rFonts w:ascii="Times New Roman" w:eastAsia="Times New Roman" w:hAnsi="Times New Roman"/>
          <w:b/>
          <w:color w:val="000000"/>
          <w:sz w:val="24"/>
          <w:szCs w:val="24"/>
        </w:rPr>
      </w:pPr>
    </w:p>
    <w:p>
      <w:pPr>
        <w:spacing w:after="0" w:line="240" w:lineRule="auto"/>
        <w:ind w:firstLine="284"/>
        <w:jc w:val="center"/>
        <w:rPr>
          <w:rFonts w:ascii="Times New Roman" w:eastAsia="Times New Roman" w:hAnsi="Times New Roman"/>
          <w:b/>
          <w:color w:val="000000"/>
          <w:sz w:val="24"/>
          <w:szCs w:val="24"/>
        </w:rPr>
      </w:pPr>
    </w:p>
    <w:p>
      <w:pPr>
        <w:spacing w:after="0" w:line="240" w:lineRule="auto"/>
        <w:ind w:firstLine="284"/>
        <w:jc w:val="center"/>
        <w:rPr>
          <w:rFonts w:ascii="Times New Roman" w:eastAsia="Times New Roman" w:hAnsi="Times New Roman"/>
          <w:b/>
          <w:color w:val="000000"/>
          <w:sz w:val="24"/>
          <w:szCs w:val="24"/>
        </w:rPr>
      </w:pPr>
    </w:p>
    <w:p>
      <w:pPr>
        <w:spacing w:after="0" w:line="240" w:lineRule="auto"/>
        <w:ind w:firstLine="284"/>
        <w:jc w:val="center"/>
        <w:rPr>
          <w:rFonts w:ascii="Times New Roman" w:eastAsia="Times New Roman" w:hAnsi="Times New Roman"/>
          <w:b/>
          <w:color w:val="000000"/>
          <w:sz w:val="24"/>
          <w:szCs w:val="24"/>
        </w:rPr>
      </w:pPr>
    </w:p>
    <w:p>
      <w:pPr>
        <w:spacing w:after="0" w:line="240" w:lineRule="auto"/>
        <w:ind w:firstLine="284"/>
        <w:jc w:val="center"/>
        <w:rPr>
          <w:rFonts w:ascii="Times New Roman" w:eastAsia="Times New Roman" w:hAnsi="Times New Roman"/>
          <w:b/>
          <w:color w:val="000000"/>
          <w:sz w:val="24"/>
          <w:szCs w:val="24"/>
        </w:rPr>
      </w:pPr>
    </w:p>
    <w:p>
      <w:pPr>
        <w:spacing w:after="0" w:line="240" w:lineRule="auto"/>
        <w:ind w:firstLine="284"/>
        <w:jc w:val="center"/>
        <w:rPr>
          <w:rFonts w:ascii="Times New Roman" w:eastAsia="Times New Roman" w:hAnsi="Times New Roman"/>
          <w:b/>
          <w:color w:val="000000"/>
          <w:sz w:val="24"/>
          <w:szCs w:val="24"/>
        </w:rPr>
      </w:pPr>
    </w:p>
    <w:p>
      <w:pPr>
        <w:spacing w:after="0" w:line="240" w:lineRule="auto"/>
        <w:ind w:firstLine="284"/>
        <w:jc w:val="center"/>
        <w:rPr>
          <w:rFonts w:ascii="Times New Roman" w:eastAsia="Times New Roman" w:hAnsi="Times New Roman"/>
          <w:b/>
          <w:color w:val="000000"/>
          <w:sz w:val="24"/>
          <w:szCs w:val="24"/>
        </w:rPr>
      </w:pPr>
    </w:p>
    <w:p>
      <w:pPr>
        <w:spacing w:after="0" w:line="240" w:lineRule="auto"/>
        <w:ind w:firstLine="284"/>
        <w:jc w:val="center"/>
        <w:rPr>
          <w:rFonts w:ascii="Times New Roman" w:eastAsia="Times New Roman" w:hAnsi="Times New Roman"/>
          <w:b/>
          <w:color w:val="000000"/>
          <w:sz w:val="24"/>
          <w:szCs w:val="24"/>
        </w:rPr>
      </w:pPr>
    </w:p>
    <w:p>
      <w:pPr>
        <w:spacing w:after="0" w:line="240" w:lineRule="auto"/>
        <w:ind w:firstLine="284"/>
        <w:jc w:val="center"/>
        <w:rPr>
          <w:rFonts w:ascii="Times New Roman" w:eastAsia="Times New Roman" w:hAnsi="Times New Roman"/>
          <w:b/>
          <w:color w:val="000000"/>
          <w:sz w:val="24"/>
          <w:szCs w:val="24"/>
        </w:rPr>
      </w:pPr>
    </w:p>
    <w:p>
      <w:pPr>
        <w:spacing w:after="0" w:line="240" w:lineRule="auto"/>
        <w:ind w:firstLine="284"/>
        <w:jc w:val="center"/>
        <w:rPr>
          <w:rFonts w:ascii="Times New Roman" w:eastAsia="Times New Roman" w:hAnsi="Times New Roman"/>
          <w:b/>
          <w:color w:val="000000"/>
          <w:sz w:val="24"/>
          <w:szCs w:val="24"/>
        </w:rPr>
      </w:pPr>
    </w:p>
    <w:p>
      <w:pPr>
        <w:spacing w:after="0" w:line="240" w:lineRule="auto"/>
        <w:ind w:firstLine="284"/>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м. Рівне</w:t>
      </w:r>
    </w:p>
    <w:p>
      <w:pPr>
        <w:spacing w:after="0" w:line="240" w:lineRule="auto"/>
        <w:ind w:firstLine="284"/>
        <w:jc w:val="center"/>
        <w:rPr>
          <w:rFonts w:ascii="Times New Roman" w:hAnsi="Times New Roman"/>
          <w:b/>
          <w:bCs/>
          <w:color w:val="000000"/>
          <w:lang w:eastAsia="ru-RU"/>
        </w:rPr>
      </w:pPr>
      <w:r>
        <w:rPr>
          <w:rFonts w:ascii="Times New Roman" w:eastAsia="Times New Roman" w:hAnsi="Times New Roman"/>
          <w:b/>
          <w:color w:val="000000"/>
          <w:sz w:val="24"/>
          <w:szCs w:val="24"/>
        </w:rPr>
        <w:t>ІНСТРУКЦІІ</w:t>
      </w:r>
    </w:p>
    <w:p>
      <w:pPr>
        <w:spacing w:after="0" w:line="240" w:lineRule="auto"/>
        <w:ind w:firstLine="284"/>
        <w:jc w:val="center"/>
        <w:rPr>
          <w:rFonts w:ascii="Times New Roman" w:eastAsia="Times New Roman" w:hAnsi="Times New Roman"/>
          <w:b/>
          <w:color w:val="000000"/>
          <w:sz w:val="24"/>
          <w:szCs w:val="24"/>
          <w:lang w:val="ru-RU"/>
        </w:rPr>
      </w:pPr>
      <w:r>
        <w:rPr>
          <w:rFonts w:ascii="Times New Roman" w:eastAsia="Times New Roman" w:hAnsi="Times New Roman"/>
          <w:b/>
          <w:color w:val="000000"/>
          <w:sz w:val="24"/>
          <w:szCs w:val="24"/>
        </w:rPr>
        <w:t xml:space="preserve">        УЧАСНИКАМ ВІДКРИТИХ ТОРГІВ З ОСОБЛИВОСТЯМИ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5"/>
        <w:gridCol w:w="6615"/>
      </w:tblGrid>
      <w:tr>
        <w:trPr>
          <w:trHeight w:val="567"/>
        </w:trPr>
        <w:tc>
          <w:tcPr>
            <w:tcW w:w="5000" w:type="pct"/>
            <w:gridSpan w:val="2"/>
            <w:tcBorders>
              <w:top w:val="single" w:sz="4" w:space="0" w:color="auto"/>
              <w:left w:val="single" w:sz="4" w:space="0" w:color="auto"/>
              <w:bottom w:val="single" w:sz="4" w:space="0" w:color="auto"/>
              <w:right w:val="single" w:sz="4" w:space="0" w:color="auto"/>
            </w:tcBorders>
          </w:tcPr>
          <w:p>
            <w:pPr>
              <w:keepNext/>
              <w:spacing w:after="0" w:line="240" w:lineRule="auto"/>
              <w:jc w:val="center"/>
              <w:outlineLvl w:val="0"/>
              <w:rPr>
                <w:rFonts w:ascii="Times New Roman" w:hAnsi="Times New Roman"/>
                <w:b/>
                <w:bCs/>
                <w:color w:val="000000"/>
                <w:sz w:val="24"/>
                <w:szCs w:val="24"/>
                <w:lang w:eastAsia="ru-RU"/>
              </w:rPr>
            </w:pPr>
            <w:r>
              <w:rPr>
                <w:rFonts w:ascii="Times New Roman" w:hAnsi="Times New Roman"/>
                <w:b/>
                <w:bCs/>
                <w:color w:val="000000"/>
                <w:sz w:val="24"/>
                <w:szCs w:val="24"/>
                <w:lang w:eastAsia="ru-RU"/>
              </w:rPr>
              <w:t>Розділ І. Загальні положення</w:t>
            </w:r>
          </w:p>
        </w:tc>
      </w:tr>
      <w:tr>
        <w:trPr>
          <w:trHeight w:val="21"/>
        </w:trPr>
        <w:tc>
          <w:tcPr>
            <w:tcW w:w="1826" w:type="pct"/>
            <w:tcBorders>
              <w:top w:val="single" w:sz="4" w:space="0" w:color="auto"/>
              <w:left w:val="single" w:sz="4" w:space="0" w:color="auto"/>
              <w:bottom w:val="single" w:sz="4" w:space="0" w:color="auto"/>
              <w:right w:val="single" w:sz="4" w:space="0" w:color="auto"/>
            </w:tcBorders>
          </w:tcPr>
          <w:p>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1.1. Терміни, які вживаються в тендерній документації  </w:t>
            </w:r>
          </w:p>
        </w:tc>
        <w:tc>
          <w:tcPr>
            <w:tcW w:w="3174" w:type="pct"/>
            <w:tcBorders>
              <w:top w:val="single" w:sz="4" w:space="0" w:color="auto"/>
              <w:left w:val="single" w:sz="4" w:space="0" w:color="auto"/>
              <w:bottom w:val="single" w:sz="4" w:space="0" w:color="auto"/>
              <w:right w:val="single" w:sz="4" w:space="0" w:color="auto"/>
            </w:tcBorders>
          </w:tcPr>
          <w:p>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Тендерна документація розроблена на виконання вимог Закону України «Про публічні закупівлі» № 922-VIII від 25.12.2015 (далі – Закон) постанови Кабінету Міністрів України від 12 жовтня 2022 року № 1178 «Особливості здійснення публічних закупівель,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«Особливості») .  Терміни, які використовуються в цій тендерній документації, вживаються в значеннях, визначених Законом.</w:t>
            </w:r>
          </w:p>
        </w:tc>
      </w:tr>
      <w:tr>
        <w:trPr>
          <w:trHeight w:val="283"/>
        </w:trPr>
        <w:tc>
          <w:tcPr>
            <w:tcW w:w="5000" w:type="pct"/>
            <w:gridSpan w:val="2"/>
            <w:tcBorders>
              <w:top w:val="single" w:sz="4" w:space="0" w:color="auto"/>
              <w:left w:val="single" w:sz="4" w:space="0" w:color="auto"/>
              <w:bottom w:val="single" w:sz="4" w:space="0" w:color="auto"/>
              <w:right w:val="single" w:sz="4" w:space="0" w:color="auto"/>
            </w:tcBorders>
          </w:tcPr>
          <w:p>
            <w:pPr>
              <w:spacing w:after="0" w:line="240" w:lineRule="auto"/>
              <w:rPr>
                <w:rFonts w:ascii="Times New Roman" w:hAnsi="Times New Roman"/>
                <w:b/>
                <w:color w:val="000000"/>
                <w:sz w:val="24"/>
                <w:szCs w:val="24"/>
                <w:lang w:eastAsia="ru-RU"/>
              </w:rPr>
            </w:pPr>
            <w:r>
              <w:rPr>
                <w:rFonts w:ascii="Times New Roman" w:eastAsia="Times New Roman" w:hAnsi="Times New Roman"/>
                <w:b/>
                <w:color w:val="000000"/>
                <w:sz w:val="24"/>
                <w:szCs w:val="24"/>
              </w:rPr>
              <w:t>1.2. Інформація про замовника торгів</w:t>
            </w:r>
          </w:p>
        </w:tc>
      </w:tr>
      <w:tr>
        <w:trPr>
          <w:trHeight w:val="21"/>
        </w:trPr>
        <w:tc>
          <w:tcPr>
            <w:tcW w:w="1826" w:type="pct"/>
            <w:tcBorders>
              <w:top w:val="nil"/>
              <w:left w:val="single" w:sz="4" w:space="0" w:color="auto"/>
              <w:bottom w:val="dashed" w:sz="8" w:space="0" w:color="auto"/>
              <w:right w:val="single" w:sz="4" w:space="0" w:color="auto"/>
            </w:tcBorders>
          </w:tcPr>
          <w:p>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1.2.1. повне найменування</w:t>
            </w:r>
          </w:p>
        </w:tc>
        <w:tc>
          <w:tcPr>
            <w:tcW w:w="3174" w:type="pct"/>
            <w:tcBorders>
              <w:top w:val="nil"/>
              <w:left w:val="single" w:sz="4" w:space="0" w:color="auto"/>
              <w:bottom w:val="dashed" w:sz="8" w:space="0" w:color="auto"/>
              <w:right w:val="single" w:sz="4" w:space="0" w:color="auto"/>
            </w:tcBorders>
          </w:tcPr>
          <w:p>
            <w:pPr>
              <w:pStyle w:val="110"/>
              <w:spacing w:before="258" w:line="274" w:lineRule="exact"/>
              <w:ind w:left="0" w:right="106"/>
              <w:rPr>
                <w:lang w:val="uk-UA"/>
              </w:rPr>
            </w:pPr>
            <w:r>
              <w:rPr>
                <w:lang w:val="uk-UA"/>
              </w:rPr>
              <w:t>Рівненський міський центр комплексної реабілітації осіб та дітей з інвалідністю з порушенням опорно-рухового апарату «Крок»</w:t>
            </w:r>
          </w:p>
          <w:p>
            <w:pPr>
              <w:pStyle w:val="a3"/>
              <w:spacing w:after="0"/>
              <w:contextualSpacing/>
              <w:jc w:val="both"/>
            </w:pPr>
            <w:r>
              <w:rPr>
                <w:b/>
                <w:bCs/>
              </w:rPr>
              <w:t xml:space="preserve"> (далі – Замовник)</w:t>
            </w:r>
          </w:p>
          <w:p>
            <w:pPr>
              <w:widowControl w:val="0"/>
              <w:suppressLineNumbers/>
              <w:suppressAutoHyphens/>
              <w:autoSpaceDE w:val="0"/>
              <w:adjustRightInd w:val="0"/>
              <w:snapToGrid w:val="0"/>
              <w:spacing w:after="0" w:line="240" w:lineRule="auto"/>
              <w:rPr>
                <w:rFonts w:ascii="Times New Roman" w:hAnsi="Times New Roman"/>
                <w:bCs/>
                <w:noProof/>
                <w:color w:val="000000"/>
                <w:sz w:val="24"/>
                <w:szCs w:val="24"/>
                <w:lang w:eastAsia="uk-UA"/>
              </w:rPr>
            </w:pPr>
            <w:r>
              <w:rPr>
                <w:rFonts w:ascii="Times New Roman" w:hAnsi="Times New Roman"/>
              </w:rPr>
              <w:t>Код ЄДРПОУ 22561130</w:t>
            </w:r>
          </w:p>
        </w:tc>
      </w:tr>
      <w:tr>
        <w:trPr>
          <w:trHeight w:val="294"/>
        </w:trPr>
        <w:tc>
          <w:tcPr>
            <w:tcW w:w="1826" w:type="pct"/>
            <w:tcBorders>
              <w:top w:val="dashed" w:sz="8" w:space="0" w:color="auto"/>
              <w:left w:val="single" w:sz="4" w:space="0" w:color="auto"/>
              <w:bottom w:val="dashed" w:sz="8" w:space="0" w:color="auto"/>
              <w:right w:val="single" w:sz="4" w:space="0" w:color="auto"/>
            </w:tcBorders>
          </w:tcPr>
          <w:p>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1.2.2. місцезнаходження </w:t>
            </w:r>
          </w:p>
        </w:tc>
        <w:tc>
          <w:tcPr>
            <w:tcW w:w="3174" w:type="pct"/>
            <w:tcBorders>
              <w:top w:val="dashed" w:sz="8" w:space="0" w:color="auto"/>
              <w:left w:val="single" w:sz="4" w:space="0" w:color="auto"/>
              <w:bottom w:val="dashed" w:sz="8"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Pr>
                <w:rFonts w:ascii="Times New Roman" w:hAnsi="Times New Roman"/>
                <w:color w:val="121212"/>
                <w:sz w:val="24"/>
                <w:szCs w:val="24"/>
              </w:rPr>
              <w:t xml:space="preserve">Україна, </w:t>
            </w:r>
            <w:r>
              <w:rPr>
                <w:rFonts w:ascii="Times New Roman" w:hAnsi="Times New Roman"/>
              </w:rPr>
              <w:t>33028, м. Рівне, вул. В.Чорновола,40/ 56</w:t>
            </w:r>
          </w:p>
        </w:tc>
      </w:tr>
      <w:tr>
        <w:trPr>
          <w:trHeight w:val="21"/>
        </w:trPr>
        <w:tc>
          <w:tcPr>
            <w:tcW w:w="1826" w:type="pct"/>
            <w:tcBorders>
              <w:top w:val="dashed" w:sz="8" w:space="0" w:color="auto"/>
              <w:left w:val="single" w:sz="4" w:space="0" w:color="auto"/>
              <w:bottom w:val="single" w:sz="4" w:space="0" w:color="auto"/>
              <w:right w:val="single" w:sz="4" w:space="0" w:color="auto"/>
            </w:tcBorders>
          </w:tcPr>
          <w:p>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1.2.3. посадова особа замовника, уповноважена здійснювати зв’язок з учасниками</w:t>
            </w:r>
          </w:p>
        </w:tc>
        <w:tc>
          <w:tcPr>
            <w:tcW w:w="3174" w:type="pct"/>
            <w:tcBorders>
              <w:top w:val="dashed" w:sz="8" w:space="0" w:color="auto"/>
              <w:left w:val="single" w:sz="4" w:space="0" w:color="auto"/>
              <w:bottom w:val="single" w:sz="4" w:space="0" w:color="auto"/>
              <w:right w:val="single" w:sz="4" w:space="0" w:color="auto"/>
            </w:tcBorders>
          </w:tcPr>
          <w:p>
            <w:pPr>
              <w:shd w:val="clear" w:color="auto" w:fill="FFFFFF"/>
              <w:jc w:val="both"/>
              <w:textAlignment w:val="baseline"/>
              <w:rPr>
                <w:rFonts w:ascii="Times New Roman" w:hAnsi="Times New Roman"/>
                <w:color w:val="000000"/>
                <w:bdr w:val="none" w:sz="0" w:space="0" w:color="auto" w:frame="1"/>
              </w:rPr>
            </w:pPr>
            <w:r>
              <w:rPr>
                <w:rFonts w:ascii="Times New Roman" w:hAnsi="Times New Roman"/>
                <w:color w:val="000000"/>
                <w:bdr w:val="none" w:sz="0" w:space="0" w:color="auto" w:frame="1"/>
              </w:rPr>
              <w:t>Музичко Лариса Василівна, заступник директора</w:t>
            </w:r>
          </w:p>
          <w:p>
            <w:pPr>
              <w:shd w:val="clear" w:color="auto" w:fill="FFFFFF"/>
              <w:jc w:val="both"/>
              <w:textAlignment w:val="baseline"/>
              <w:rPr>
                <w:rFonts w:ascii="Times New Roman" w:hAnsi="Times New Roman"/>
                <w:color w:val="000000"/>
                <w:bdr w:val="none" w:sz="0" w:space="0" w:color="auto" w:frame="1"/>
              </w:rPr>
            </w:pPr>
            <w:r>
              <w:rPr>
                <w:rFonts w:ascii="Times New Roman" w:hAnsi="Times New Roman"/>
                <w:color w:val="000000"/>
                <w:bdr w:val="none" w:sz="0" w:space="0" w:color="auto" w:frame="1"/>
              </w:rPr>
              <w:t>тел.</w:t>
            </w:r>
            <w:r>
              <w:rPr>
                <w:rFonts w:ascii="Times New Roman" w:hAnsi="Times New Roman"/>
                <w:lang w:val="ru-RU"/>
              </w:rPr>
              <w:t xml:space="preserve"> </w:t>
            </w:r>
            <w:r>
              <w:rPr>
                <w:rFonts w:ascii="Times New Roman" w:hAnsi="Times New Roman"/>
                <w:color w:val="000000"/>
                <w:bdr w:val="none" w:sz="0" w:space="0" w:color="auto" w:frame="1"/>
              </w:rPr>
              <w:t>0502414633</w:t>
            </w:r>
          </w:p>
          <w:p>
            <w:pPr>
              <w:spacing w:after="0" w:line="240" w:lineRule="auto"/>
              <w:rPr>
                <w:rFonts w:ascii="Times New Roman" w:hAnsi="Times New Roman"/>
                <w:b/>
                <w:bCs/>
                <w:color w:val="000000"/>
                <w:sz w:val="24"/>
                <w:szCs w:val="24"/>
                <w:lang w:val="en-US"/>
              </w:rPr>
            </w:pPr>
            <w:r>
              <w:rPr>
                <w:rFonts w:ascii="Times New Roman" w:hAnsi="Times New Roman"/>
                <w:color w:val="000000"/>
                <w:bdr w:val="none" w:sz="0" w:space="0" w:color="auto" w:frame="1"/>
              </w:rPr>
              <w:t xml:space="preserve">e-mail: </w:t>
            </w:r>
            <w:r>
              <w:rPr>
                <w:rFonts w:ascii="Times New Roman" w:hAnsi="Times New Roman"/>
                <w:color w:val="000000"/>
                <w:bdr w:val="none" w:sz="0" w:space="0" w:color="auto" w:frame="1"/>
                <w:lang w:val="en-US"/>
              </w:rPr>
              <w:t>tcipora@ukr.net</w:t>
            </w:r>
          </w:p>
        </w:tc>
      </w:tr>
      <w:tr>
        <w:trPr>
          <w:trHeight w:val="21"/>
        </w:trPr>
        <w:tc>
          <w:tcPr>
            <w:tcW w:w="1826" w:type="pct"/>
            <w:tcBorders>
              <w:top w:val="dashed" w:sz="8" w:space="0" w:color="auto"/>
              <w:left w:val="single" w:sz="4" w:space="0" w:color="auto"/>
              <w:bottom w:val="single" w:sz="4" w:space="0" w:color="auto"/>
              <w:right w:val="single" w:sz="4" w:space="0" w:color="auto"/>
            </w:tcBorders>
          </w:tcPr>
          <w:p>
            <w:pPr>
              <w:spacing w:after="0" w:line="240" w:lineRule="auto"/>
              <w:rPr>
                <w:rFonts w:ascii="Times New Roman" w:hAnsi="Times New Roman"/>
                <w:b/>
                <w:color w:val="000000"/>
                <w:sz w:val="24"/>
                <w:szCs w:val="24"/>
                <w:lang w:eastAsia="ru-RU"/>
              </w:rPr>
            </w:pPr>
            <w:r>
              <w:rPr>
                <w:rFonts w:ascii="Times New Roman" w:hAnsi="Times New Roman"/>
                <w:b/>
                <w:bCs/>
                <w:color w:val="000000"/>
                <w:sz w:val="24"/>
                <w:szCs w:val="24"/>
                <w:lang w:eastAsia="ru-RU"/>
              </w:rPr>
              <w:t>1.3. Процедура  закупівлі</w:t>
            </w:r>
          </w:p>
        </w:tc>
        <w:tc>
          <w:tcPr>
            <w:tcW w:w="3174" w:type="pct"/>
            <w:tcBorders>
              <w:top w:val="dashed" w:sz="8" w:space="0" w:color="auto"/>
              <w:left w:val="single" w:sz="4" w:space="0" w:color="auto"/>
              <w:bottom w:val="single" w:sz="4" w:space="0" w:color="auto"/>
              <w:right w:val="single" w:sz="4" w:space="0" w:color="auto"/>
            </w:tcBorders>
          </w:tcPr>
          <w:p>
            <w:pPr>
              <w:spacing w:after="0" w:line="240" w:lineRule="auto"/>
              <w:rPr>
                <w:rFonts w:ascii="Times New Roman" w:hAnsi="Times New Roman"/>
                <w:color w:val="000000"/>
                <w:sz w:val="24"/>
                <w:szCs w:val="24"/>
              </w:rPr>
            </w:pPr>
            <w:r>
              <w:rPr>
                <w:rFonts w:ascii="Times New Roman" w:hAnsi="Times New Roman"/>
                <w:bCs/>
                <w:color w:val="000000"/>
                <w:sz w:val="24"/>
                <w:szCs w:val="24"/>
                <w:lang w:eastAsia="ru-RU"/>
              </w:rPr>
              <w:t>відкриті торги</w:t>
            </w:r>
            <w:r>
              <w:rPr>
                <w:rFonts w:ascii="Times New Roman" w:hAnsi="Times New Roman"/>
                <w:bCs/>
                <w:color w:val="000000"/>
                <w:sz w:val="24"/>
                <w:szCs w:val="24"/>
                <w:lang w:val="ru-RU" w:eastAsia="ru-RU"/>
              </w:rPr>
              <w:t xml:space="preserve"> з особливостями</w:t>
            </w:r>
          </w:p>
        </w:tc>
      </w:tr>
      <w:tr>
        <w:trPr>
          <w:trHeight w:val="283"/>
        </w:trPr>
        <w:tc>
          <w:tcPr>
            <w:tcW w:w="5000" w:type="pct"/>
            <w:gridSpan w:val="2"/>
            <w:tcBorders>
              <w:top w:val="single" w:sz="4" w:space="0" w:color="auto"/>
              <w:left w:val="single" w:sz="4" w:space="0" w:color="auto"/>
              <w:bottom w:val="single" w:sz="4" w:space="0" w:color="auto"/>
              <w:right w:val="single" w:sz="4" w:space="0" w:color="auto"/>
            </w:tcBorders>
          </w:tcPr>
          <w:p>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1.4. Інформація про предмет закупівлі</w:t>
            </w:r>
          </w:p>
        </w:tc>
      </w:tr>
      <w:tr>
        <w:trPr>
          <w:trHeight w:val="590"/>
        </w:trPr>
        <w:tc>
          <w:tcPr>
            <w:tcW w:w="1826" w:type="pct"/>
            <w:tcBorders>
              <w:top w:val="single" w:sz="4" w:space="0" w:color="auto"/>
              <w:left w:val="single" w:sz="4" w:space="0" w:color="auto"/>
              <w:bottom w:val="single" w:sz="4" w:space="0" w:color="auto"/>
              <w:right w:val="single" w:sz="4" w:space="0" w:color="auto"/>
            </w:tcBorders>
            <w:vAlign w:val="center"/>
          </w:tcPr>
          <w:p>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1.4.1. назва предмета  закупівлі</w:t>
            </w:r>
          </w:p>
        </w:tc>
        <w:tc>
          <w:tcPr>
            <w:tcW w:w="3174" w:type="pct"/>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spacing w:after="0" w:line="240" w:lineRule="auto"/>
              <w:ind w:firstLine="284"/>
              <w:jc w:val="both"/>
              <w:rPr>
                <w:rFonts w:ascii="Times New Roman" w:hAnsi="Times New Roman"/>
                <w:b/>
                <w:bCs/>
                <w:color w:val="000000"/>
                <w:lang w:eastAsia="ru-RU"/>
              </w:rPr>
            </w:pPr>
            <w:r>
              <w:rPr>
                <w:rFonts w:ascii="Times New Roman" w:hAnsi="Times New Roman"/>
                <w:bCs/>
                <w:caps/>
              </w:rPr>
              <w:t xml:space="preserve">ДК 021:2015 </w:t>
            </w:r>
            <w:r>
              <w:rPr>
                <w:rFonts w:ascii="Times New Roman" w:hAnsi="Times New Roman"/>
                <w:bCs/>
              </w:rPr>
              <w:t xml:space="preserve">: </w:t>
            </w:r>
            <w:r>
              <w:rPr>
                <w:rFonts w:ascii="Times New Roman" w:hAnsi="Times New Roman"/>
                <w:b/>
                <w:color w:val="040C28"/>
              </w:rPr>
              <w:t>33190000-8</w:t>
            </w:r>
            <w:r>
              <w:rPr>
                <w:rFonts w:ascii="Times New Roman" w:hAnsi="Times New Roman"/>
                <w:b/>
                <w:color w:val="202124"/>
                <w:shd w:val="clear" w:color="auto" w:fill="FFFFFF"/>
              </w:rPr>
              <w:t> – Медичне обладнання та вироби медичного призначення різні</w:t>
            </w:r>
          </w:p>
          <w:p>
            <w:pPr>
              <w:spacing w:after="0" w:line="240" w:lineRule="auto"/>
              <w:jc w:val="both"/>
              <w:rPr>
                <w:rFonts w:ascii="Times New Roman" w:hAnsi="Times New Roman"/>
                <w:bCs/>
                <w:color w:val="000000"/>
                <w:sz w:val="24"/>
                <w:szCs w:val="24"/>
                <w:lang w:eastAsia="ru-RU"/>
              </w:rPr>
            </w:pPr>
            <w:r>
              <w:rPr>
                <w:rFonts w:ascii="Times New Roman" w:hAnsi="Times New Roman"/>
                <w:color w:val="202124"/>
                <w:sz w:val="30"/>
                <w:szCs w:val="30"/>
                <w:shd w:val="clear" w:color="auto" w:fill="FFFFFF"/>
              </w:rPr>
              <w:t> </w:t>
            </w:r>
            <w:r>
              <w:rPr>
                <w:rFonts w:ascii="Times New Roman" w:hAnsi="Times New Roman"/>
                <w:bCs/>
                <w:caps/>
                <w:sz w:val="24"/>
                <w:szCs w:val="24"/>
              </w:rPr>
              <w:t xml:space="preserve"> </w:t>
            </w:r>
          </w:p>
        </w:tc>
      </w:tr>
      <w:tr>
        <w:trPr>
          <w:trHeight w:val="590"/>
        </w:trPr>
        <w:tc>
          <w:tcPr>
            <w:tcW w:w="1826" w:type="pct"/>
            <w:tcBorders>
              <w:top w:val="single" w:sz="4" w:space="0" w:color="auto"/>
              <w:left w:val="single" w:sz="4" w:space="0" w:color="auto"/>
              <w:bottom w:val="single" w:sz="4" w:space="0" w:color="auto"/>
              <w:right w:val="single" w:sz="4" w:space="0" w:color="auto"/>
            </w:tcBorders>
          </w:tcPr>
          <w:p>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1.4.2. опис окремої частини (частин) предмета закупівлі (лота), щодо якої можуть бути подані тендерні пропозиції</w:t>
            </w:r>
          </w:p>
        </w:tc>
        <w:tc>
          <w:tcPr>
            <w:tcW w:w="3174" w:type="pct"/>
            <w:tcBorders>
              <w:top w:val="single" w:sz="4" w:space="0" w:color="auto"/>
              <w:left w:val="single" w:sz="4" w:space="0" w:color="auto"/>
              <w:bottom w:val="single" w:sz="4" w:space="0" w:color="auto"/>
              <w:right w:val="single" w:sz="4" w:space="0" w:color="auto"/>
            </w:tcBorders>
          </w:tcPr>
          <w:p>
            <w:pPr>
              <w:pStyle w:val="rvps12"/>
              <w:spacing w:before="0" w:beforeAutospacing="0" w:after="0" w:afterAutospacing="0"/>
              <w:textAlignment w:val="baseline"/>
              <w:rPr>
                <w:lang w:val="uk-UA"/>
              </w:rPr>
            </w:pPr>
            <w:r>
              <w:rPr>
                <w:lang w:val="uk-UA"/>
              </w:rPr>
              <w:t>Предмет закупівлі не ділиться на окремі частини</w:t>
            </w:r>
          </w:p>
          <w:p>
            <w:pPr>
              <w:widowControl w:val="0"/>
              <w:autoSpaceDE w:val="0"/>
              <w:autoSpaceDN w:val="0"/>
              <w:adjustRightInd w:val="0"/>
              <w:spacing w:after="0" w:line="240" w:lineRule="auto"/>
              <w:ind w:firstLine="284"/>
              <w:jc w:val="both"/>
              <w:rPr>
                <w:rFonts w:ascii="Times New Roman" w:hAnsi="Times New Roman"/>
                <w:b/>
                <w:bCs/>
                <w:color w:val="000000"/>
                <w:lang w:eastAsia="ru-RU"/>
              </w:rPr>
            </w:pPr>
            <w:r>
              <w:rPr>
                <w:rFonts w:ascii="Times New Roman" w:hAnsi="Times New Roman"/>
                <w:bCs/>
                <w:caps/>
              </w:rPr>
              <w:t xml:space="preserve">ДК 021:2015 </w:t>
            </w:r>
            <w:r>
              <w:rPr>
                <w:rFonts w:ascii="Times New Roman" w:hAnsi="Times New Roman"/>
                <w:bCs/>
              </w:rPr>
              <w:t xml:space="preserve">: </w:t>
            </w:r>
            <w:r>
              <w:rPr>
                <w:rFonts w:ascii="Times New Roman" w:hAnsi="Times New Roman"/>
                <w:b/>
                <w:color w:val="040C28"/>
              </w:rPr>
              <w:t>33190000-8</w:t>
            </w:r>
            <w:r>
              <w:rPr>
                <w:rFonts w:ascii="Times New Roman" w:hAnsi="Times New Roman"/>
                <w:b/>
                <w:color w:val="202124"/>
                <w:shd w:val="clear" w:color="auto" w:fill="FFFFFF"/>
              </w:rPr>
              <w:t> – Медичне обладнання та вироби медичного призначення різні</w:t>
            </w:r>
          </w:p>
          <w:p>
            <w:pPr>
              <w:pStyle w:val="rvps12"/>
              <w:spacing w:before="0" w:beforeAutospacing="0" w:after="0" w:afterAutospacing="0"/>
              <w:textAlignment w:val="baseline"/>
              <w:rPr>
                <w:lang w:val="uk-UA"/>
              </w:rPr>
            </w:pPr>
          </w:p>
          <w:p>
            <w:pPr>
              <w:pStyle w:val="rvps12"/>
              <w:spacing w:before="0" w:beforeAutospacing="0" w:after="0" w:afterAutospacing="0"/>
              <w:textAlignment w:val="baseline"/>
              <w:rPr>
                <w:color w:val="000000"/>
                <w:lang w:val="uk-UA"/>
              </w:rPr>
            </w:pPr>
          </w:p>
        </w:tc>
      </w:tr>
      <w:tr>
        <w:trPr>
          <w:trHeight w:val="21"/>
        </w:trPr>
        <w:tc>
          <w:tcPr>
            <w:tcW w:w="1826" w:type="pct"/>
            <w:tcBorders>
              <w:top w:val="dashed" w:sz="8" w:space="0" w:color="auto"/>
              <w:left w:val="single" w:sz="4" w:space="0" w:color="auto"/>
              <w:bottom w:val="dashed" w:sz="8" w:space="0" w:color="auto"/>
              <w:right w:val="single" w:sz="4" w:space="0" w:color="auto"/>
            </w:tcBorders>
          </w:tcPr>
          <w:p>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1.4.3. місце, кількість, обсяг поставки товарів (надання послуг, виконання робіт)</w:t>
            </w:r>
          </w:p>
        </w:tc>
        <w:tc>
          <w:tcPr>
            <w:tcW w:w="3174" w:type="pct"/>
            <w:tcBorders>
              <w:top w:val="dashed" w:sz="8" w:space="0" w:color="auto"/>
              <w:left w:val="single" w:sz="4" w:space="0" w:color="auto"/>
              <w:bottom w:val="dashed" w:sz="8" w:space="0" w:color="auto"/>
              <w:right w:val="single" w:sz="4" w:space="0" w:color="auto"/>
            </w:tcBorders>
          </w:tcPr>
          <w:p>
            <w:pPr>
              <w:pStyle w:val="a3"/>
              <w:shd w:val="clear" w:color="auto" w:fill="FFFFFF"/>
              <w:tabs>
                <w:tab w:val="left" w:pos="9072"/>
              </w:tabs>
              <w:ind w:right="110"/>
              <w:contextualSpacing/>
              <w:jc w:val="both"/>
              <w:rPr>
                <w:lang w:val="ru-RU"/>
              </w:rPr>
            </w:pPr>
            <w:r>
              <w:t xml:space="preserve">33028, м. Рівне, вул. В.Чорновола, </w:t>
            </w:r>
            <w:r>
              <w:rPr>
                <w:lang w:val="ru-RU"/>
              </w:rPr>
              <w:t>40/56</w:t>
            </w:r>
          </w:p>
          <w:p>
            <w:pPr>
              <w:pStyle w:val="a3"/>
              <w:shd w:val="clear" w:color="auto" w:fill="FFFFFF"/>
              <w:tabs>
                <w:tab w:val="left" w:pos="9072"/>
              </w:tabs>
              <w:ind w:right="110"/>
              <w:contextualSpacing/>
              <w:jc w:val="both"/>
              <w:rPr>
                <w:color w:val="000000"/>
              </w:rPr>
            </w:pPr>
          </w:p>
        </w:tc>
      </w:tr>
      <w:tr>
        <w:trPr>
          <w:trHeight w:val="21"/>
        </w:trPr>
        <w:tc>
          <w:tcPr>
            <w:tcW w:w="1826" w:type="pct"/>
            <w:tcBorders>
              <w:top w:val="dashed" w:sz="8" w:space="0" w:color="auto"/>
              <w:left w:val="single" w:sz="4" w:space="0" w:color="auto"/>
              <w:bottom w:val="single" w:sz="4" w:space="0" w:color="auto"/>
              <w:right w:val="single" w:sz="4" w:space="0" w:color="auto"/>
            </w:tcBorders>
          </w:tcPr>
          <w:p>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1.4.4. строк поставки товарів (надання послуг, виконання робіт) </w:t>
            </w:r>
          </w:p>
        </w:tc>
        <w:tc>
          <w:tcPr>
            <w:tcW w:w="3174" w:type="pct"/>
            <w:tcBorders>
              <w:top w:val="dashed" w:sz="8" w:space="0" w:color="auto"/>
              <w:left w:val="single" w:sz="4" w:space="0" w:color="auto"/>
              <w:bottom w:val="single" w:sz="4" w:space="0" w:color="auto"/>
              <w:right w:val="single" w:sz="4" w:space="0" w:color="auto"/>
            </w:tcBorders>
            <w:vAlign w:val="center"/>
          </w:tcPr>
          <w:p>
            <w:pPr>
              <w:widowControl w:val="0"/>
              <w:autoSpaceDE w:val="0"/>
              <w:autoSpaceDN w:val="0"/>
              <w:adjustRightInd w:val="0"/>
              <w:spacing w:after="0" w:line="240" w:lineRule="auto"/>
              <w:rPr>
                <w:rFonts w:ascii="Times New Roman" w:hAnsi="Times New Roman"/>
                <w:bCs/>
                <w:color w:val="000000"/>
                <w:sz w:val="24"/>
                <w:szCs w:val="24"/>
                <w:lang w:eastAsia="ru-RU"/>
              </w:rPr>
            </w:pPr>
            <w:r>
              <w:rPr>
                <w:rFonts w:ascii="Times New Roman" w:hAnsi="Times New Roman"/>
                <w:color w:val="000000"/>
                <w:sz w:val="24"/>
                <w:szCs w:val="24"/>
                <w:lang w:eastAsia="ru-RU"/>
              </w:rPr>
              <w:t>До 31.12.2023 року</w:t>
            </w:r>
          </w:p>
        </w:tc>
      </w:tr>
      <w:tr>
        <w:trPr>
          <w:trHeight w:val="21"/>
        </w:trPr>
        <w:tc>
          <w:tcPr>
            <w:tcW w:w="1826" w:type="pct"/>
            <w:tcBorders>
              <w:top w:val="single" w:sz="4" w:space="0" w:color="auto"/>
              <w:left w:val="single" w:sz="4" w:space="0" w:color="auto"/>
              <w:bottom w:val="single" w:sz="4" w:space="0" w:color="auto"/>
              <w:right w:val="single" w:sz="4" w:space="0" w:color="auto"/>
            </w:tcBorders>
          </w:tcPr>
          <w:p>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1.5. Недискримінація учасників</w:t>
            </w:r>
          </w:p>
        </w:tc>
        <w:tc>
          <w:tcPr>
            <w:tcW w:w="3174" w:type="pct"/>
            <w:tcBorders>
              <w:top w:val="single" w:sz="4" w:space="0" w:color="auto"/>
              <w:left w:val="single" w:sz="4" w:space="0" w:color="auto"/>
              <w:bottom w:val="single" w:sz="4" w:space="0" w:color="auto"/>
              <w:right w:val="single" w:sz="4" w:space="0" w:color="auto"/>
            </w:tcBorders>
          </w:tcPr>
          <w:p>
            <w:pPr>
              <w:pStyle w:val="11"/>
              <w:widowControl w:val="0"/>
              <w:spacing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trPr>
          <w:trHeight w:val="21"/>
        </w:trPr>
        <w:tc>
          <w:tcPr>
            <w:tcW w:w="1826" w:type="pct"/>
            <w:tcBorders>
              <w:top w:val="single" w:sz="4" w:space="0" w:color="auto"/>
              <w:left w:val="single" w:sz="4" w:space="0" w:color="auto"/>
              <w:bottom w:val="single" w:sz="4" w:space="0" w:color="auto"/>
              <w:right w:val="single" w:sz="4" w:space="0" w:color="auto"/>
            </w:tcBorders>
          </w:tcPr>
          <w:p>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1.6. Інформація про валюту (валюти), у якій (яких) повинна бути розрахована і зазначена ціна тендерної пропозиції </w:t>
            </w:r>
          </w:p>
        </w:tc>
        <w:tc>
          <w:tcPr>
            <w:tcW w:w="3174" w:type="pct"/>
            <w:tcBorders>
              <w:top w:val="single" w:sz="4" w:space="0" w:color="auto"/>
              <w:left w:val="single" w:sz="4" w:space="0" w:color="auto"/>
              <w:bottom w:val="single" w:sz="4" w:space="0" w:color="auto"/>
              <w:right w:val="single" w:sz="4" w:space="0" w:color="auto"/>
            </w:tcBorders>
          </w:tcPr>
          <w:p>
            <w:pPr>
              <w:pStyle w:val="11"/>
              <w:widowControl w:val="0"/>
              <w:spacing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Валютою тендерної пропозиції є гривня.</w:t>
            </w:r>
          </w:p>
          <w:p>
            <w:pPr>
              <w:pStyle w:val="11"/>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w:t>
            </w:r>
          </w:p>
          <w:p>
            <w:pPr>
              <w:pStyle w:val="11"/>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При розкритті тендерних пропозицій ціна такої тендерної </w:t>
            </w:r>
            <w:r>
              <w:rPr>
                <w:rFonts w:ascii="Times New Roman" w:eastAsia="Times New Roman" w:hAnsi="Times New Roman" w:cs="Times New Roman"/>
                <w:sz w:val="24"/>
                <w:szCs w:val="24"/>
                <w:lang w:val="uk-UA"/>
              </w:rPr>
              <w:lastRenderedPageBreak/>
              <w:t>пропозиції перераховується у гривні за офіційним курсом до Євро, установленим Національним банком України на дату розкриття тендерних пропозицій .</w:t>
            </w:r>
          </w:p>
          <w:p>
            <w:pPr>
              <w:pStyle w:val="HTML0"/>
              <w:jc w:val="both"/>
              <w:rPr>
                <w:rFonts w:ascii="Times New Roman" w:hAnsi="Times New Roman" w:cs="Times New Roman"/>
                <w:color w:val="000000"/>
                <w:sz w:val="24"/>
                <w:szCs w:val="24"/>
              </w:rPr>
            </w:pPr>
            <w:r>
              <w:rPr>
                <w:rFonts w:ascii="Times New Roman" w:hAnsi="Times New Roman" w:cs="Times New Roman"/>
                <w:color w:val="000000"/>
                <w:sz w:val="24"/>
                <w:szCs w:val="24"/>
              </w:rPr>
              <w:t>Учасник визначає ціни на товар, які він пропонує надати за Договором, з урахуванням усіх своїх витрат, податків і зборів, що сплачуються або мають бути сплачені, усіх інших витрат (з врахуванням положень Постанови Кабінету Міністрів України</w:t>
            </w:r>
            <w:r>
              <w:rPr>
                <w:rFonts w:ascii="Times New Roman" w:hAnsi="Times New Roman" w:cs="Times New Roman"/>
                <w:bCs/>
                <w:iCs/>
                <w:color w:val="000000"/>
                <w:sz w:val="24"/>
                <w:szCs w:val="24"/>
              </w:rPr>
              <w:t xml:space="preserve"> від «17» жовтня 2008 р. № 955 «Про заходи щодо стабілізації цін на лікарські засоби і вироби медичного призначення»,</w:t>
            </w:r>
            <w:r>
              <w:rPr>
                <w:rFonts w:ascii="Times New Roman" w:hAnsi="Times New Roman" w:cs="Times New Roman"/>
                <w:color w:val="000000"/>
                <w:sz w:val="24"/>
                <w:szCs w:val="24"/>
              </w:rPr>
              <w:t xml:space="preserve"> Постанови Кабінету Міністрів України </w:t>
            </w:r>
            <w:r>
              <w:rPr>
                <w:rFonts w:ascii="Times New Roman" w:hAnsi="Times New Roman" w:cs="Times New Roman"/>
                <w:bCs/>
                <w:color w:val="000000"/>
                <w:sz w:val="24"/>
                <w:szCs w:val="24"/>
              </w:rPr>
              <w:t>від 25 березня 2009 р. N 333</w:t>
            </w:r>
            <w:r>
              <w:rPr>
                <w:rFonts w:ascii="Times New Roman" w:hAnsi="Times New Roman" w:cs="Times New Roman"/>
                <w:color w:val="000000"/>
                <w:sz w:val="24"/>
                <w:szCs w:val="24"/>
              </w:rPr>
              <w:t xml:space="preserve"> «Деякі питання державного регулювання цін на  лікарські засоби і вироби медичного призначення» та інших нормативно-правових актів що регулюють сферу діяльності щодо формування ціни на лікарські засоби що закуповуються за рахунок коштів державних та місцевих бюджетів.</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Учасник самостійно несе відповідальність за формування ціни пропозиції, та формує ціни у відповідності до вимог чинного законодавства.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Вартість тендерної пропозиції та всі інші ціни повинні бути чітко визначені.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Pr>
                <w:rFonts w:ascii="Times New Roman" w:hAnsi="Times New Roman"/>
                <w:color w:val="000000"/>
                <w:sz w:val="24"/>
                <w:szCs w:val="24"/>
              </w:rPr>
              <w:t>До ціни тендерної пропозиції не включаються витрати, які учасник поніс при підготовці пропозиції та проведені процедури закупівлі.</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Pr>
                <w:rFonts w:ascii="Times New Roman" w:hAnsi="Times New Roman"/>
                <w:color w:val="000000"/>
                <w:sz w:val="24"/>
                <w:szCs w:val="24"/>
              </w:rPr>
              <w:t>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trPr>
          <w:trHeight w:val="21"/>
        </w:trPr>
        <w:tc>
          <w:tcPr>
            <w:tcW w:w="1826" w:type="pct"/>
            <w:tcBorders>
              <w:top w:val="single" w:sz="4" w:space="0" w:color="auto"/>
              <w:left w:val="single" w:sz="4" w:space="0" w:color="auto"/>
              <w:bottom w:val="single" w:sz="4" w:space="0" w:color="auto"/>
              <w:right w:val="single" w:sz="4" w:space="0" w:color="auto"/>
            </w:tcBorders>
            <w:vAlign w:val="center"/>
          </w:tcPr>
          <w:p>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1.7. Інформація  про  мову (мови),  якою  (якими) повинно  бути  складено тендерні пропозиції</w:t>
            </w:r>
          </w:p>
        </w:tc>
        <w:tc>
          <w:tcPr>
            <w:tcW w:w="3174" w:type="pct"/>
            <w:tcBorders>
              <w:top w:val="single" w:sz="4" w:space="0" w:color="auto"/>
              <w:left w:val="single" w:sz="4" w:space="0" w:color="auto"/>
              <w:bottom w:val="single" w:sz="4"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Pr>
                <w:rFonts w:ascii="Times New Roman" w:hAnsi="Times New Roman"/>
                <w:color w:val="000000"/>
                <w:sz w:val="24"/>
                <w:szCs w:val="24"/>
              </w:rPr>
              <w:t>Всі документи, що мають відношення до тендерної пропозиції Учасника, складаються українською мовою. У разі надання цих документів іншою мовою, вони повинні бути перекладені українською мовою.</w:t>
            </w:r>
          </w:p>
          <w:p>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p>
        </w:tc>
      </w:tr>
      <w:tr>
        <w:trPr>
          <w:trHeight w:val="21"/>
        </w:trPr>
        <w:tc>
          <w:tcPr>
            <w:tcW w:w="5000" w:type="pct"/>
            <w:gridSpan w:val="2"/>
            <w:tcBorders>
              <w:top w:val="single" w:sz="4" w:space="0" w:color="auto"/>
              <w:left w:val="single" w:sz="4" w:space="0" w:color="auto"/>
              <w:bottom w:val="single" w:sz="4"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Розділ ІІ. Порядок унесення змін та надання роз'яснень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sz w:val="28"/>
                <w:szCs w:val="28"/>
                <w:lang w:eastAsia="ru-RU"/>
              </w:rPr>
            </w:pPr>
            <w:r>
              <w:rPr>
                <w:rFonts w:ascii="Times New Roman" w:hAnsi="Times New Roman"/>
                <w:b/>
                <w:bCs/>
                <w:color w:val="000000"/>
                <w:sz w:val="24"/>
                <w:szCs w:val="24"/>
                <w:lang w:eastAsia="ru-RU"/>
              </w:rPr>
              <w:t>до тендерної документації</w:t>
            </w:r>
            <w:r>
              <w:rPr>
                <w:rFonts w:ascii="Times New Roman" w:hAnsi="Times New Roman"/>
                <w:b/>
                <w:bCs/>
                <w:color w:val="000000"/>
                <w:sz w:val="28"/>
                <w:szCs w:val="28"/>
                <w:lang w:eastAsia="ru-RU"/>
              </w:rPr>
              <w:t xml:space="preserve"> </w:t>
            </w:r>
          </w:p>
        </w:tc>
      </w:tr>
      <w:tr>
        <w:trPr>
          <w:trHeight w:val="21"/>
        </w:trPr>
        <w:tc>
          <w:tcPr>
            <w:tcW w:w="1826" w:type="pct"/>
            <w:tcBorders>
              <w:top w:val="single" w:sz="4" w:space="0" w:color="auto"/>
              <w:left w:val="single" w:sz="4" w:space="0" w:color="auto"/>
              <w:bottom w:val="single" w:sz="4" w:space="0" w:color="auto"/>
              <w:right w:val="single" w:sz="4" w:space="0" w:color="auto"/>
            </w:tcBorders>
          </w:tcPr>
          <w:p>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 xml:space="preserve">2.1 Процедура надання роз’яснень щодо тендерної документації </w:t>
            </w:r>
          </w:p>
        </w:tc>
        <w:tc>
          <w:tcPr>
            <w:tcW w:w="3174" w:type="pct"/>
            <w:tcBorders>
              <w:top w:val="single" w:sz="4" w:space="0" w:color="auto"/>
              <w:left w:val="single" w:sz="4" w:space="0" w:color="auto"/>
              <w:bottom w:val="single" w:sz="4" w:space="0" w:color="auto"/>
              <w:right w:val="single" w:sz="4" w:space="0" w:color="auto"/>
            </w:tcBorders>
          </w:tcPr>
          <w:p>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Фізична/юридична особа має право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на веб-порталі Уповноваженого органу відповідно до статті 10 Закону.</w:t>
            </w:r>
          </w:p>
          <w:p>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У разі несвоєчасного надання або ненадання замовником </w:t>
            </w:r>
            <w:r>
              <w:rPr>
                <w:rFonts w:ascii="Times New Roman" w:eastAsia="Times New Roman" w:hAnsi="Times New Roman" w:cs="Times New Roman"/>
                <w:sz w:val="24"/>
                <w:szCs w:val="24"/>
                <w:lang w:val="uk-UA"/>
              </w:rPr>
              <w:lastRenderedPageBreak/>
              <w:t>роз’яснень щодо змісту тендерної документації строк подання тендерних пропозицій автоматично продовжується електронною системою не менше як на сім днів.</w:t>
            </w:r>
          </w:p>
        </w:tc>
      </w:tr>
      <w:tr>
        <w:trPr>
          <w:trHeight w:val="21"/>
        </w:trPr>
        <w:tc>
          <w:tcPr>
            <w:tcW w:w="1826" w:type="pct"/>
            <w:tcBorders>
              <w:top w:val="single" w:sz="4" w:space="0" w:color="auto"/>
              <w:left w:val="single" w:sz="4" w:space="0" w:color="auto"/>
              <w:bottom w:val="single" w:sz="4" w:space="0" w:color="auto"/>
              <w:right w:val="single" w:sz="4" w:space="0" w:color="auto"/>
            </w:tcBorders>
          </w:tcPr>
          <w:p>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2.2. Унесення змін до тендерної документації</w:t>
            </w:r>
          </w:p>
        </w:tc>
        <w:tc>
          <w:tcPr>
            <w:tcW w:w="3174" w:type="pct"/>
            <w:tcBorders>
              <w:top w:val="single" w:sz="4" w:space="0" w:color="auto"/>
              <w:left w:val="single" w:sz="4" w:space="0" w:color="auto"/>
              <w:bottom w:val="single" w:sz="4" w:space="0" w:color="auto"/>
              <w:right w:val="single" w:sz="4" w:space="0" w:color="auto"/>
            </w:tcBorders>
          </w:tcPr>
          <w:p>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 Замовник має право з власної ініціативи чи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сім днів.</w:t>
            </w:r>
          </w:p>
          <w:p>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Положення тендерної документації, до яких уносяться зміни, відображаються у вигляді закреслених даних та повинні бути доступними для перегляду після внесення змін до тендерної документації.</w:t>
            </w:r>
          </w:p>
          <w:p>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Зазначена інформація оприлюднюється замовником відповідно до статті 10 Закону</w:t>
            </w:r>
          </w:p>
        </w:tc>
      </w:tr>
      <w:tr>
        <w:trPr>
          <w:trHeight w:val="567"/>
        </w:trPr>
        <w:tc>
          <w:tcPr>
            <w:tcW w:w="5000" w:type="pct"/>
            <w:gridSpan w:val="2"/>
            <w:tcBorders>
              <w:top w:val="single" w:sz="4" w:space="0" w:color="auto"/>
              <w:left w:val="single" w:sz="4" w:space="0" w:color="auto"/>
              <w:bottom w:val="single" w:sz="4" w:space="0" w:color="auto"/>
              <w:right w:val="single" w:sz="4" w:space="0" w:color="auto"/>
            </w:tcBorders>
            <w:vAlign w:val="center"/>
          </w:tcPr>
          <w:p>
            <w:pPr>
              <w:tabs>
                <w:tab w:val="left" w:pos="646"/>
              </w:tabs>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Розділ ІІІ. Інструкція з підготовки тендерної пропозиції</w:t>
            </w:r>
          </w:p>
        </w:tc>
      </w:tr>
      <w:tr>
        <w:trPr>
          <w:trHeight w:val="21"/>
        </w:trPr>
        <w:tc>
          <w:tcPr>
            <w:tcW w:w="1826" w:type="pct"/>
            <w:tcBorders>
              <w:top w:val="single" w:sz="4" w:space="0" w:color="auto"/>
              <w:left w:val="single" w:sz="4" w:space="0" w:color="auto"/>
              <w:bottom w:val="single" w:sz="4"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3.1. Зміст і спосіб подання тендерної пропозиції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p>
        </w:tc>
        <w:tc>
          <w:tcPr>
            <w:tcW w:w="3174" w:type="pct"/>
            <w:tcBorders>
              <w:top w:val="single" w:sz="4" w:space="0" w:color="auto"/>
              <w:left w:val="single" w:sz="4" w:space="0" w:color="auto"/>
              <w:bottom w:val="single" w:sz="4" w:space="0" w:color="auto"/>
              <w:right w:val="single" w:sz="4" w:space="0" w:color="auto"/>
            </w:tcBorders>
          </w:tcPr>
          <w:p>
            <w:pPr>
              <w:tabs>
                <w:tab w:val="left" w:pos="64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вимогам, визначеним у </w:t>
            </w:r>
            <w:hyperlink r:id="rId7" w:anchor="n294" w:history="1">
              <w:r>
                <w:rPr>
                  <w:rStyle w:val="a4"/>
                  <w:rFonts w:ascii="Times New Roman" w:hAnsi="Times New Roman"/>
                  <w:color w:val="000000"/>
                  <w:lang w:eastAsia="ru-RU"/>
                </w:rPr>
                <w:t>статті 17</w:t>
              </w:r>
            </w:hyperlink>
            <w:r>
              <w:rPr>
                <w:rFonts w:ascii="Times New Roman" w:hAnsi="Times New Roman"/>
                <w:color w:val="000000"/>
                <w:sz w:val="24"/>
                <w:szCs w:val="24"/>
                <w:lang w:eastAsia="ru-RU"/>
              </w:rPr>
              <w:t xml:space="preserve"> цього Закону і в тендерній документації, та завантаження необхідних документів, що вимагаються замовником у тендерній документації у форматі «PDF».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w:t>
            </w:r>
          </w:p>
          <w:p>
            <w:pPr>
              <w:tabs>
                <w:tab w:val="left" w:pos="64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Учасник процедури закупівлі має право подати тільки одну тендерну пропозицію. Отримана тендерна пропозиція вноситься автоматично до реєстру, форма якого встановлюється Уповноваженим органом. </w:t>
            </w:r>
          </w:p>
          <w:p>
            <w:pPr>
              <w:tabs>
                <w:tab w:val="left" w:pos="646"/>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Повноваження щодо підпису документів тендерної пропозиції учасника процедури закупівлі підтверджуються одним з документів: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зокрема надається документ, підтверджуючий обрання/призначення керівника та право підпису, відповідно до вимог за установчими документами підприємства-Учасника (копія протоколу </w:t>
            </w:r>
            <w:r>
              <w:rPr>
                <w:rFonts w:ascii="Times New Roman" w:hAnsi="Times New Roman"/>
                <w:color w:val="000000"/>
                <w:sz w:val="24"/>
                <w:szCs w:val="24"/>
                <w:lang w:eastAsia="ru-RU"/>
              </w:rPr>
              <w:lastRenderedPageBreak/>
              <w:t>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ПІБ уповноваженої особи, зразку підпису, терміну дії та інше з наданням копії паспорту уповноваженої особи (якщо повноваження надаються у відповідності до паспортних даних).</w:t>
            </w:r>
          </w:p>
        </w:tc>
      </w:tr>
      <w:tr>
        <w:trPr>
          <w:trHeight w:val="21"/>
        </w:trPr>
        <w:tc>
          <w:tcPr>
            <w:tcW w:w="1826" w:type="pct"/>
            <w:tcBorders>
              <w:top w:val="single" w:sz="4" w:space="0" w:color="auto"/>
              <w:left w:val="single" w:sz="4" w:space="0" w:color="auto"/>
              <w:bottom w:val="single" w:sz="4"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lastRenderedPageBreak/>
              <w:t>3.1.1. Зміст тендерної пропозиції учасника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lang w:eastAsia="ru-RU"/>
              </w:rPr>
            </w:pPr>
          </w:p>
        </w:tc>
        <w:tc>
          <w:tcPr>
            <w:tcW w:w="3174" w:type="pct"/>
            <w:tcBorders>
              <w:top w:val="single" w:sz="4" w:space="0" w:color="auto"/>
              <w:left w:val="single" w:sz="4" w:space="0" w:color="auto"/>
              <w:bottom w:val="single" w:sz="4"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Тендерна пропозиція, яка подається Учасником процедури закупівлі повинна складатися з:</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тендерної пропозиції, яка подається в електронному вигляді через електронну систему закупівель (згідно до взірця що наведений у </w:t>
            </w:r>
            <w:r>
              <w:rPr>
                <w:rFonts w:ascii="Times New Roman" w:hAnsi="Times New Roman"/>
                <w:b/>
                <w:color w:val="000000"/>
                <w:sz w:val="24"/>
                <w:szCs w:val="24"/>
                <w:lang w:eastAsia="ru-RU"/>
              </w:rPr>
              <w:t>Додатку 1</w:t>
            </w:r>
            <w:r>
              <w:rPr>
                <w:rFonts w:ascii="Times New Roman" w:hAnsi="Times New Roman"/>
                <w:color w:val="000000"/>
                <w:sz w:val="24"/>
                <w:szCs w:val="24"/>
                <w:lang w:eastAsia="ru-RU"/>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Pr>
                <w:rFonts w:ascii="Times New Roman" w:hAnsi="Times New Roman"/>
                <w:b/>
                <w:bCs/>
                <w:color w:val="000000"/>
                <w:sz w:val="24"/>
                <w:szCs w:val="24"/>
                <w:lang w:eastAsia="ru-RU"/>
              </w:rPr>
              <w:t xml:space="preserve">- </w:t>
            </w:r>
            <w:r>
              <w:rPr>
                <w:rFonts w:ascii="Times New Roman" w:hAnsi="Times New Roman"/>
                <w:color w:val="000000"/>
                <w:sz w:val="24"/>
                <w:szCs w:val="24"/>
                <w:lang w:eastAsia="ru-RU"/>
              </w:rPr>
              <w:t>документів, що підтверджують повноваження посадової особи або представника (якщо такий призначений) Учасника процедури закупівлі щодо підпису документів тендерної пропозиції;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документально підтвердженої інформації про відповідність учасника кваліфікаційним критеріям та іншим вимогам </w:t>
            </w:r>
            <w:r>
              <w:rPr>
                <w:rFonts w:ascii="Times New Roman" w:hAnsi="Times New Roman"/>
                <w:color w:val="000000"/>
                <w:sz w:val="24"/>
                <w:szCs w:val="24"/>
                <w:lang w:eastAsia="ru-RU"/>
              </w:rPr>
              <w:t>тендерної</w:t>
            </w:r>
            <w:r>
              <w:rPr>
                <w:rFonts w:ascii="Times New Roman" w:hAnsi="Times New Roman"/>
                <w:color w:val="000000"/>
                <w:sz w:val="24"/>
                <w:szCs w:val="24"/>
              </w:rPr>
              <w:t xml:space="preserve">  документації </w:t>
            </w:r>
            <w:r>
              <w:rPr>
                <w:rFonts w:ascii="Times New Roman" w:hAnsi="Times New Roman"/>
                <w:bCs/>
                <w:color w:val="000000"/>
                <w:sz w:val="24"/>
                <w:szCs w:val="24"/>
              </w:rPr>
              <w:t xml:space="preserve">(згідно </w:t>
            </w:r>
            <w:r>
              <w:rPr>
                <w:rFonts w:ascii="Times New Roman" w:hAnsi="Times New Roman"/>
                <w:b/>
                <w:bCs/>
                <w:color w:val="000000"/>
                <w:sz w:val="24"/>
                <w:szCs w:val="24"/>
              </w:rPr>
              <w:t>Додатку 2</w:t>
            </w:r>
            <w:r>
              <w:rPr>
                <w:rFonts w:ascii="Times New Roman" w:hAnsi="Times New Roman"/>
                <w:bCs/>
                <w:color w:val="000000"/>
                <w:sz w:val="24"/>
                <w:szCs w:val="24"/>
              </w:rPr>
              <w:t>)</w:t>
            </w:r>
            <w:r>
              <w:rPr>
                <w:rFonts w:ascii="Times New Roman" w:hAnsi="Times New Roman"/>
                <w:color w:val="000000"/>
                <w:sz w:val="24"/>
                <w:szCs w:val="24"/>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sz w:val="24"/>
                <w:szCs w:val="24"/>
              </w:rPr>
            </w:pPr>
            <w:r>
              <w:rPr>
                <w:rFonts w:ascii="Times New Roman" w:hAnsi="Times New Roman"/>
                <w:color w:val="000000"/>
                <w:sz w:val="24"/>
                <w:szCs w:val="24"/>
              </w:rPr>
              <w:t>- інформації про необхідні технічні, якісні та кількісні характеристики предмета закупівлі, в тому числі відповідну технічну специфікацію</w:t>
            </w:r>
            <w:r>
              <w:rPr>
                <w:rFonts w:ascii="Times New Roman" w:hAnsi="Times New Roman"/>
                <w:bCs/>
                <w:color w:val="000000"/>
                <w:sz w:val="24"/>
                <w:szCs w:val="24"/>
              </w:rPr>
              <w:t xml:space="preserve"> (згідно </w:t>
            </w:r>
            <w:r>
              <w:rPr>
                <w:rFonts w:ascii="Times New Roman" w:hAnsi="Times New Roman"/>
                <w:b/>
                <w:bCs/>
                <w:color w:val="000000"/>
                <w:sz w:val="24"/>
                <w:szCs w:val="24"/>
              </w:rPr>
              <w:t>Додатку 3</w:t>
            </w:r>
            <w:r>
              <w:rPr>
                <w:rFonts w:ascii="Times New Roman" w:hAnsi="Times New Roman"/>
                <w:bCs/>
                <w:color w:val="000000"/>
                <w:sz w:val="24"/>
                <w:szCs w:val="24"/>
              </w:rPr>
              <w:t>), та інші відомості що передбачено тендерною документацією.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 проект договору про закупівлю відповідно до </w:t>
            </w:r>
            <w:r>
              <w:rPr>
                <w:rFonts w:ascii="Times New Roman" w:hAnsi="Times New Roman"/>
                <w:b/>
                <w:bCs/>
                <w:color w:val="000000"/>
                <w:sz w:val="24"/>
                <w:szCs w:val="24"/>
              </w:rPr>
              <w:t>Додатку 4</w:t>
            </w:r>
          </w:p>
          <w:p>
            <w:pPr>
              <w:tabs>
                <w:tab w:val="left" w:pos="3345"/>
              </w:tabs>
              <w:spacing w:after="0" w:line="240" w:lineRule="auto"/>
              <w:rPr>
                <w:rFonts w:ascii="Times New Roman" w:hAnsi="Times New Roman"/>
                <w:b/>
                <w:color w:val="000000"/>
              </w:rPr>
            </w:pPr>
            <w:r>
              <w:rPr>
                <w:rFonts w:ascii="Times New Roman" w:hAnsi="Times New Roman"/>
                <w:bCs/>
                <w:color w:val="000000"/>
                <w:sz w:val="24"/>
                <w:szCs w:val="24"/>
              </w:rPr>
              <w:t xml:space="preserve">   - </w:t>
            </w:r>
            <w:r>
              <w:rPr>
                <w:rFonts w:ascii="Times New Roman" w:hAnsi="Times New Roman"/>
                <w:color w:val="000000"/>
              </w:rPr>
              <w:t>Лист - згода на обробку персональних даних (згідно до</w:t>
            </w:r>
            <w:r>
              <w:rPr>
                <w:rFonts w:ascii="Times New Roman" w:hAnsi="Times New Roman"/>
                <w:b/>
                <w:color w:val="000000"/>
              </w:rPr>
              <w:t xml:space="preserve"> Додатку 5) </w:t>
            </w:r>
          </w:p>
          <w:p>
            <w:pPr>
              <w:tabs>
                <w:tab w:val="left" w:pos="3345"/>
              </w:tabs>
              <w:spacing w:after="0" w:line="240" w:lineRule="auto"/>
              <w:rPr>
                <w:rFonts w:ascii="Times New Roman" w:hAnsi="Times New Roman"/>
                <w:sz w:val="24"/>
                <w:szCs w:val="24"/>
              </w:rPr>
            </w:pPr>
            <w:r>
              <w:rPr>
                <w:rFonts w:ascii="Times New Roman" w:hAnsi="Times New Roman"/>
                <w:sz w:val="24"/>
                <w:szCs w:val="24"/>
              </w:rPr>
              <w:t>Учасник визначає ціни на товар, які він пропонує надати за Договором, з урахуванням усіх своїх витрат, податків і зборів, що сплачуються або мають бути сплачені, усіх інших витрат (з врахуванням положень Постанови Кабінету Міністрів України</w:t>
            </w:r>
            <w:r>
              <w:rPr>
                <w:rFonts w:ascii="Times New Roman" w:hAnsi="Times New Roman"/>
                <w:bCs/>
                <w:iCs/>
                <w:sz w:val="24"/>
                <w:szCs w:val="24"/>
              </w:rPr>
              <w:t xml:space="preserve"> від «17» жовтня 2008 р. № 955 «Про заходи щодо стабілізації цін на лікарські засоби і вироби медичного призначення»,</w:t>
            </w:r>
            <w:r>
              <w:rPr>
                <w:rFonts w:ascii="Times New Roman" w:hAnsi="Times New Roman"/>
                <w:sz w:val="24"/>
                <w:szCs w:val="24"/>
              </w:rPr>
              <w:t xml:space="preserve"> Постанови Кабінету Міністрів України </w:t>
            </w:r>
            <w:r>
              <w:rPr>
                <w:rFonts w:ascii="Times New Roman" w:hAnsi="Times New Roman"/>
                <w:bCs/>
                <w:sz w:val="24"/>
                <w:szCs w:val="24"/>
              </w:rPr>
              <w:t>від 25 березня 2009 р. N 333</w:t>
            </w:r>
            <w:r>
              <w:rPr>
                <w:rFonts w:ascii="Times New Roman" w:hAnsi="Times New Roman"/>
                <w:sz w:val="24"/>
                <w:szCs w:val="24"/>
              </w:rPr>
              <w:t xml:space="preserve"> «Деякі питання державного регулювання цін на  лікарські засоби і вироби медичного призначення» та інших нормативно-правових актів що регулюють сферу діяльності щодо формування ціни на лікарські засоби що закуповуються за рахунок коштів державних та місцевих бюджетів.</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Учасник самостійно несе відповідальність за формування ціни пропозиції, та формує ціни у відповідності до вимог чинного законодавства.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До ціни пропозиції відкритих торгів не включаються витрати, які учасник поніс при підготовці пропозиції та проведені процедури закупівлі.</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Pr>
                <w:rFonts w:ascii="Times New Roman" w:hAnsi="Times New Roman"/>
                <w:sz w:val="24"/>
                <w:szCs w:val="24"/>
              </w:rPr>
              <w:lastRenderedPageBreak/>
              <w:t>Витрати учасника, пов'язані з підготовкою та поданням  пропозиції відкритих торгів не відшкодовуються (в тому числі і у разі відміни торгів чи визнання торгів такими, що не відбулися).</w:t>
            </w:r>
          </w:p>
        </w:tc>
      </w:tr>
      <w:tr>
        <w:trPr>
          <w:trHeight w:val="21"/>
        </w:trPr>
        <w:tc>
          <w:tcPr>
            <w:tcW w:w="1826" w:type="pct"/>
            <w:tcBorders>
              <w:top w:val="single" w:sz="4" w:space="0" w:color="auto"/>
              <w:left w:val="single" w:sz="4" w:space="0" w:color="auto"/>
              <w:bottom w:val="single" w:sz="4"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lastRenderedPageBreak/>
              <w:t>3.1.2. Формальні (несуттєві) помилки</w:t>
            </w:r>
          </w:p>
        </w:tc>
        <w:tc>
          <w:tcPr>
            <w:tcW w:w="3174" w:type="pct"/>
            <w:tcBorders>
              <w:top w:val="single" w:sz="4" w:space="0" w:color="auto"/>
              <w:left w:val="single" w:sz="4" w:space="0" w:color="auto"/>
              <w:bottom w:val="single" w:sz="4"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bdr w:val="none" w:sz="0" w:space="0" w:color="auto" w:frame="1"/>
                <w:lang w:eastAsia="ru-RU"/>
              </w:rPr>
            </w:pPr>
            <w:r>
              <w:rPr>
                <w:rFonts w:ascii="Times New Roman" w:hAnsi="Times New Roman"/>
                <w:color w:val="000000"/>
                <w:sz w:val="24"/>
                <w:szCs w:val="24"/>
                <w:bdr w:val="none" w:sz="0" w:space="0" w:color="auto" w:frame="1"/>
                <w:lang w:eastAsia="ru-RU"/>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До формальних (несуттєвих) помилок замовника належать технічні, механічні та інші помилки, допущені учасниками в документах, які вони подали в складі пропозиції конкурсних торгів, і такі, що не нівелюють технічний потенціал та конкурентоздатність учасника.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До формальних (несуттєвих) помилок належать:</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pPr>
              <w:numPr>
                <w:ilvl w:val="0"/>
                <w:numId w:val="1"/>
              </w:numPr>
              <w:tabs>
                <w:tab w:val="clear" w:pos="311"/>
                <w:tab w:val="num" w:pos="502"/>
              </w:tabs>
              <w:spacing w:after="0" w:line="240" w:lineRule="auto"/>
              <w:ind w:left="502"/>
              <w:jc w:val="both"/>
              <w:rPr>
                <w:rFonts w:ascii="Times New Roman" w:hAnsi="Times New Roman"/>
                <w:color w:val="000000"/>
                <w:sz w:val="24"/>
                <w:szCs w:val="24"/>
                <w:lang w:eastAsia="ru-RU"/>
              </w:rPr>
            </w:pPr>
            <w:r>
              <w:rPr>
                <w:rFonts w:ascii="Times New Roman" w:hAnsi="Times New Roman"/>
                <w:color w:val="000000"/>
                <w:sz w:val="24"/>
                <w:szCs w:val="24"/>
                <w:lang w:eastAsia="ru-RU"/>
              </w:rPr>
              <w:t>уживання великої літери;</w:t>
            </w:r>
          </w:p>
          <w:p>
            <w:pPr>
              <w:numPr>
                <w:ilvl w:val="0"/>
                <w:numId w:val="1"/>
              </w:numPr>
              <w:tabs>
                <w:tab w:val="clear" w:pos="311"/>
                <w:tab w:val="num" w:pos="502"/>
              </w:tabs>
              <w:spacing w:after="0" w:line="240" w:lineRule="auto"/>
              <w:ind w:left="502"/>
              <w:jc w:val="both"/>
              <w:rPr>
                <w:rFonts w:ascii="Times New Roman" w:hAnsi="Times New Roman"/>
                <w:color w:val="000000"/>
                <w:sz w:val="24"/>
                <w:szCs w:val="24"/>
                <w:lang w:eastAsia="ru-RU"/>
              </w:rPr>
            </w:pPr>
            <w:r>
              <w:rPr>
                <w:rFonts w:ascii="Times New Roman" w:hAnsi="Times New Roman"/>
                <w:color w:val="000000"/>
                <w:sz w:val="24"/>
                <w:szCs w:val="24"/>
                <w:lang w:eastAsia="ru-RU"/>
              </w:rPr>
              <w:t>уживання розділових знаків та відмінювання слів у реченні;</w:t>
            </w:r>
          </w:p>
          <w:p>
            <w:pPr>
              <w:numPr>
                <w:ilvl w:val="0"/>
                <w:numId w:val="1"/>
              </w:numPr>
              <w:tabs>
                <w:tab w:val="clear" w:pos="311"/>
                <w:tab w:val="num" w:pos="502"/>
              </w:tabs>
              <w:spacing w:after="0" w:line="240" w:lineRule="auto"/>
              <w:ind w:left="502"/>
              <w:jc w:val="both"/>
              <w:rPr>
                <w:rFonts w:ascii="Times New Roman" w:hAnsi="Times New Roman"/>
                <w:color w:val="000000"/>
                <w:sz w:val="24"/>
                <w:szCs w:val="24"/>
                <w:lang w:eastAsia="ru-RU"/>
              </w:rPr>
            </w:pPr>
            <w:r>
              <w:rPr>
                <w:rFonts w:ascii="Times New Roman" w:hAnsi="Times New Roman"/>
                <w:color w:val="000000"/>
                <w:sz w:val="24"/>
                <w:szCs w:val="24"/>
                <w:lang w:eastAsia="ru-RU"/>
              </w:rPr>
              <w:t>використання слова або мовного звороту, запозичених з іншої мови;</w:t>
            </w:r>
          </w:p>
          <w:p>
            <w:pPr>
              <w:numPr>
                <w:ilvl w:val="0"/>
                <w:numId w:val="1"/>
              </w:numPr>
              <w:tabs>
                <w:tab w:val="clear" w:pos="311"/>
                <w:tab w:val="num" w:pos="502"/>
              </w:tabs>
              <w:spacing w:after="0" w:line="240" w:lineRule="auto"/>
              <w:ind w:left="502"/>
              <w:jc w:val="both"/>
              <w:rPr>
                <w:rFonts w:ascii="Times New Roman" w:hAnsi="Times New Roman"/>
                <w:color w:val="000000"/>
                <w:sz w:val="24"/>
                <w:szCs w:val="24"/>
                <w:lang w:eastAsia="ru-RU"/>
              </w:rPr>
            </w:pPr>
            <w:r>
              <w:rPr>
                <w:rFonts w:ascii="Times New Roman" w:hAnsi="Times New Roman"/>
                <w:color w:val="000000"/>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numPr>
                <w:ilvl w:val="0"/>
                <w:numId w:val="1"/>
              </w:numPr>
              <w:tabs>
                <w:tab w:val="clear" w:pos="311"/>
                <w:tab w:val="num" w:pos="502"/>
              </w:tabs>
              <w:spacing w:after="0" w:line="240" w:lineRule="auto"/>
              <w:ind w:left="502"/>
              <w:jc w:val="both"/>
              <w:rPr>
                <w:rFonts w:ascii="Times New Roman" w:hAnsi="Times New Roman"/>
                <w:color w:val="000000"/>
                <w:sz w:val="24"/>
                <w:szCs w:val="24"/>
                <w:lang w:eastAsia="ru-RU"/>
              </w:rPr>
            </w:pPr>
            <w:r>
              <w:rPr>
                <w:rFonts w:ascii="Times New Roman" w:hAnsi="Times New Roman"/>
                <w:color w:val="000000"/>
                <w:sz w:val="24"/>
                <w:szCs w:val="24"/>
                <w:lang w:eastAsia="ru-RU"/>
              </w:rPr>
              <w:t>застосування правил переносу частини слова з рядка в рядок;</w:t>
            </w:r>
          </w:p>
          <w:p>
            <w:pPr>
              <w:numPr>
                <w:ilvl w:val="0"/>
                <w:numId w:val="1"/>
              </w:numPr>
              <w:tabs>
                <w:tab w:val="clear" w:pos="311"/>
                <w:tab w:val="num" w:pos="502"/>
              </w:tabs>
              <w:spacing w:after="0" w:line="240" w:lineRule="auto"/>
              <w:ind w:left="502"/>
              <w:jc w:val="both"/>
              <w:rPr>
                <w:rFonts w:ascii="Times New Roman" w:hAnsi="Times New Roman"/>
                <w:color w:val="000000"/>
                <w:sz w:val="24"/>
                <w:szCs w:val="24"/>
                <w:lang w:eastAsia="ru-RU"/>
              </w:rPr>
            </w:pPr>
            <w:r>
              <w:rPr>
                <w:rFonts w:ascii="Times New Roman" w:hAnsi="Times New Roman"/>
                <w:color w:val="000000"/>
                <w:sz w:val="24"/>
                <w:szCs w:val="24"/>
                <w:lang w:eastAsia="ru-RU"/>
              </w:rPr>
              <w:t>написання слів разом та/або окремо, та/або через дефіс;</w:t>
            </w:r>
          </w:p>
          <w:p>
            <w:pPr>
              <w:numPr>
                <w:ilvl w:val="0"/>
                <w:numId w:val="1"/>
              </w:numPr>
              <w:tabs>
                <w:tab w:val="clear" w:pos="311"/>
                <w:tab w:val="num" w:pos="502"/>
              </w:tabs>
              <w:spacing w:after="0" w:line="240" w:lineRule="auto"/>
              <w:ind w:left="502"/>
              <w:jc w:val="both"/>
              <w:rPr>
                <w:rFonts w:ascii="Times New Roman" w:hAnsi="Times New Roman"/>
                <w:color w:val="000000"/>
                <w:sz w:val="24"/>
                <w:szCs w:val="24"/>
                <w:lang w:eastAsia="ru-RU"/>
              </w:rPr>
            </w:pPr>
            <w:r>
              <w:rPr>
                <w:rFonts w:ascii="Times New Roman" w:hAnsi="Times New Roman"/>
                <w:color w:val="000000"/>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color w:val="000000"/>
                <w:sz w:val="24"/>
                <w:szCs w:val="24"/>
                <w:lang w:eastAsia="ru-RU"/>
              </w:rPr>
            </w:pPr>
            <w:r>
              <w:rPr>
                <w:rFonts w:ascii="Times New Roman" w:hAnsi="Times New Roman"/>
                <w:color w:val="000000"/>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numPr>
                <w:ilvl w:val="0"/>
                <w:numId w:val="1"/>
              </w:numPr>
              <w:tabs>
                <w:tab w:val="clear" w:pos="311"/>
                <w:tab w:val="num" w:pos="502"/>
              </w:tabs>
              <w:spacing w:after="0" w:line="240" w:lineRule="auto"/>
              <w:ind w:left="502"/>
              <w:jc w:val="both"/>
              <w:rPr>
                <w:rFonts w:ascii="Times New Roman" w:hAnsi="Times New Roman"/>
                <w:color w:val="000000"/>
                <w:sz w:val="24"/>
                <w:szCs w:val="24"/>
                <w:lang w:eastAsia="ru-RU"/>
              </w:rPr>
            </w:pPr>
            <w:r>
              <w:rPr>
                <w:rFonts w:ascii="Times New Roman" w:hAnsi="Times New Roman"/>
                <w:color w:val="000000"/>
                <w:sz w:val="24"/>
                <w:szCs w:val="24"/>
                <w:lang w:eastAsia="ru-RU"/>
              </w:rPr>
              <w:t>Приклади формальних помилок:</w:t>
            </w:r>
          </w:p>
          <w:p>
            <w:pPr>
              <w:numPr>
                <w:ilvl w:val="0"/>
                <w:numId w:val="1"/>
              </w:numPr>
              <w:tabs>
                <w:tab w:val="clear" w:pos="311"/>
                <w:tab w:val="num" w:pos="502"/>
              </w:tabs>
              <w:spacing w:after="0" w:line="240" w:lineRule="auto"/>
              <w:ind w:left="502"/>
              <w:jc w:val="both"/>
              <w:rPr>
                <w:rFonts w:ascii="Times New Roman" w:hAnsi="Times New Roman"/>
                <w:color w:val="000000"/>
                <w:sz w:val="24"/>
                <w:szCs w:val="24"/>
                <w:lang w:eastAsia="ru-RU"/>
              </w:rPr>
            </w:pPr>
            <w:r>
              <w:rPr>
                <w:rFonts w:ascii="Times New Roman" w:hAnsi="Times New Roman"/>
                <w:color w:val="000000"/>
                <w:sz w:val="24"/>
                <w:szCs w:val="24"/>
                <w:lang w:eastAsia="ru-RU"/>
              </w:rPr>
              <w:t>«Інформація в довільній формі» замість «Інформація», «Лист-пояснення» замість «Лист», «довідка» замість «гарантійний лист», «інформація» замість «довідка»;</w:t>
            </w:r>
          </w:p>
          <w:p>
            <w:pPr>
              <w:numPr>
                <w:ilvl w:val="0"/>
                <w:numId w:val="1"/>
              </w:numPr>
              <w:tabs>
                <w:tab w:val="clear" w:pos="311"/>
                <w:tab w:val="num" w:pos="502"/>
              </w:tabs>
              <w:spacing w:after="0" w:line="240" w:lineRule="auto"/>
              <w:ind w:left="502"/>
              <w:jc w:val="both"/>
              <w:rPr>
                <w:rFonts w:ascii="Times New Roman" w:hAnsi="Times New Roman"/>
                <w:color w:val="000000"/>
                <w:sz w:val="24"/>
                <w:szCs w:val="24"/>
                <w:lang w:eastAsia="ru-RU"/>
              </w:rPr>
            </w:pPr>
            <w:r>
              <w:rPr>
                <w:rFonts w:ascii="Times New Roman" w:hAnsi="Times New Roman"/>
                <w:color w:val="000000"/>
                <w:sz w:val="24"/>
                <w:szCs w:val="24"/>
                <w:lang w:eastAsia="ru-RU"/>
              </w:rPr>
              <w:t>«м. київ» замість «м. Київ»;</w:t>
            </w:r>
          </w:p>
          <w:p>
            <w:pPr>
              <w:numPr>
                <w:ilvl w:val="0"/>
                <w:numId w:val="1"/>
              </w:numPr>
              <w:tabs>
                <w:tab w:val="clear" w:pos="311"/>
                <w:tab w:val="num" w:pos="502"/>
              </w:tabs>
              <w:spacing w:after="0" w:line="240" w:lineRule="auto"/>
              <w:ind w:left="502"/>
              <w:jc w:val="both"/>
              <w:rPr>
                <w:rFonts w:ascii="Times New Roman" w:hAnsi="Times New Roman"/>
                <w:color w:val="000000"/>
                <w:sz w:val="24"/>
                <w:szCs w:val="24"/>
                <w:lang w:eastAsia="ru-RU"/>
              </w:rPr>
            </w:pPr>
            <w:r>
              <w:rPr>
                <w:rFonts w:ascii="Times New Roman" w:hAnsi="Times New Roman"/>
                <w:color w:val="000000"/>
                <w:sz w:val="24"/>
                <w:szCs w:val="24"/>
                <w:lang w:eastAsia="ru-RU"/>
              </w:rPr>
              <w:t>«поряд-ок» замість «поря-док»;</w:t>
            </w:r>
          </w:p>
          <w:p>
            <w:pPr>
              <w:numPr>
                <w:ilvl w:val="0"/>
                <w:numId w:val="1"/>
              </w:numPr>
              <w:tabs>
                <w:tab w:val="clear" w:pos="311"/>
                <w:tab w:val="num" w:pos="50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2"/>
              <w:jc w:val="both"/>
              <w:rPr>
                <w:rFonts w:ascii="Times New Roman" w:hAnsi="Times New Roman"/>
                <w:color w:val="000000"/>
                <w:sz w:val="24"/>
                <w:szCs w:val="24"/>
                <w:lang w:eastAsia="ru-RU"/>
              </w:rPr>
            </w:pPr>
            <w:r>
              <w:rPr>
                <w:rFonts w:ascii="Times New Roman" w:hAnsi="Times New Roman"/>
                <w:color w:val="000000"/>
                <w:sz w:val="24"/>
                <w:szCs w:val="24"/>
                <w:lang w:eastAsia="ru-RU"/>
              </w:rPr>
              <w:t>«ненадається» замість «не надається».</w:t>
            </w:r>
          </w:p>
        </w:tc>
      </w:tr>
      <w:tr>
        <w:trPr>
          <w:trHeight w:val="21"/>
        </w:trPr>
        <w:tc>
          <w:tcPr>
            <w:tcW w:w="1826" w:type="pct"/>
            <w:tcBorders>
              <w:top w:val="single" w:sz="4" w:space="0" w:color="auto"/>
              <w:left w:val="single" w:sz="4" w:space="0" w:color="auto"/>
              <w:bottom w:val="single" w:sz="4"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lastRenderedPageBreak/>
              <w:t>3.2. Забезпечення тендерної пропозиції</w:t>
            </w:r>
          </w:p>
        </w:tc>
        <w:tc>
          <w:tcPr>
            <w:tcW w:w="3174" w:type="pct"/>
            <w:tcBorders>
              <w:top w:val="single" w:sz="4" w:space="0" w:color="auto"/>
              <w:left w:val="single" w:sz="4" w:space="0" w:color="auto"/>
              <w:bottom w:val="single" w:sz="4"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Не вимагається</w:t>
            </w:r>
          </w:p>
        </w:tc>
      </w:tr>
      <w:tr>
        <w:trPr>
          <w:trHeight w:val="21"/>
        </w:trPr>
        <w:tc>
          <w:tcPr>
            <w:tcW w:w="1826" w:type="pct"/>
            <w:tcBorders>
              <w:top w:val="single" w:sz="4" w:space="0" w:color="auto"/>
              <w:left w:val="single" w:sz="4" w:space="0" w:color="auto"/>
              <w:bottom w:val="single" w:sz="4"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3.3. Умови повернення чи неповернення забезпечення тендерної пропозиції </w:t>
            </w:r>
          </w:p>
        </w:tc>
        <w:tc>
          <w:tcPr>
            <w:tcW w:w="3174" w:type="pct"/>
            <w:tcBorders>
              <w:top w:val="single" w:sz="4" w:space="0" w:color="auto"/>
              <w:left w:val="single" w:sz="4" w:space="0" w:color="auto"/>
              <w:bottom w:val="single" w:sz="4"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Не передбачено</w:t>
            </w:r>
          </w:p>
        </w:tc>
      </w:tr>
      <w:tr>
        <w:trPr>
          <w:trHeight w:val="21"/>
        </w:trPr>
        <w:tc>
          <w:tcPr>
            <w:tcW w:w="1826" w:type="pct"/>
            <w:tcBorders>
              <w:top w:val="single" w:sz="4" w:space="0" w:color="auto"/>
              <w:left w:val="single" w:sz="4" w:space="0" w:color="auto"/>
              <w:bottom w:val="single" w:sz="4"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3.4. Інформація про необхідні технічні, якісні та кількісні характеристики предмета </w:t>
            </w:r>
            <w:r>
              <w:rPr>
                <w:rFonts w:ascii="Times New Roman" w:hAnsi="Times New Roman"/>
                <w:b/>
                <w:bCs/>
                <w:color w:val="000000"/>
                <w:sz w:val="24"/>
                <w:szCs w:val="24"/>
                <w:lang w:eastAsia="ru-RU"/>
              </w:rPr>
              <w:lastRenderedPageBreak/>
              <w:t>закупівлі</w:t>
            </w:r>
          </w:p>
        </w:tc>
        <w:tc>
          <w:tcPr>
            <w:tcW w:w="3174" w:type="pct"/>
            <w:tcBorders>
              <w:top w:val="single" w:sz="4" w:space="0" w:color="auto"/>
              <w:left w:val="single" w:sz="4" w:space="0" w:color="auto"/>
              <w:bottom w:val="single" w:sz="4"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 xml:space="preserve">Учасники процедури закупівлі повинні надати в складі пропозицій  відкритих торгів документи, які підтверджують відповідність пропозиції відкритих  торгів учасника  вимогам </w:t>
            </w:r>
            <w:r>
              <w:rPr>
                <w:rFonts w:ascii="Times New Roman" w:hAnsi="Times New Roman"/>
                <w:color w:val="000000"/>
                <w:sz w:val="24"/>
                <w:szCs w:val="24"/>
                <w:lang w:eastAsia="ru-RU"/>
              </w:rPr>
              <w:lastRenderedPageBreak/>
              <w:t xml:space="preserve">до предмета закупівлі, встановленим замовником відповідно до </w:t>
            </w:r>
            <w:r>
              <w:rPr>
                <w:rFonts w:ascii="Times New Roman" w:hAnsi="Times New Roman"/>
                <w:b/>
                <w:color w:val="000000"/>
                <w:sz w:val="24"/>
                <w:szCs w:val="24"/>
                <w:lang w:eastAsia="ru-RU"/>
              </w:rPr>
              <w:t>Додатку 3</w:t>
            </w:r>
            <w:r>
              <w:rPr>
                <w:rFonts w:ascii="Times New Roman" w:hAnsi="Times New Roman"/>
                <w:color w:val="000000"/>
                <w:sz w:val="24"/>
                <w:szCs w:val="24"/>
                <w:lang w:eastAsia="ru-RU"/>
              </w:rPr>
              <w:t xml:space="preserve"> даної документації.</w:t>
            </w:r>
            <w:r>
              <w:rPr>
                <w:rFonts w:ascii="Times New Roman" w:hAnsi="Times New Roman"/>
                <w:color w:val="1F497D"/>
                <w:sz w:val="24"/>
                <w:szCs w:val="24"/>
              </w:rPr>
              <w:t xml:space="preserve"> </w:t>
            </w:r>
          </w:p>
        </w:tc>
      </w:tr>
      <w:tr>
        <w:trPr>
          <w:trHeight w:val="2448"/>
        </w:trPr>
        <w:tc>
          <w:tcPr>
            <w:tcW w:w="1826" w:type="pct"/>
            <w:tcBorders>
              <w:top w:val="single" w:sz="4" w:space="0" w:color="auto"/>
              <w:left w:val="single" w:sz="4" w:space="0" w:color="auto"/>
              <w:bottom w:val="single" w:sz="4"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lastRenderedPageBreak/>
              <w:t>3.7. Унесення змін або відкликання тендерної пропозиції учасником</w:t>
            </w:r>
          </w:p>
        </w:tc>
        <w:tc>
          <w:tcPr>
            <w:tcW w:w="3174" w:type="pct"/>
            <w:tcBorders>
              <w:top w:val="single" w:sz="4" w:space="0" w:color="auto"/>
              <w:left w:val="single" w:sz="4" w:space="0" w:color="auto"/>
              <w:bottom w:val="single" w:sz="4"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t>Такі зміни чи заява про відкликання тендерної пропозиції враховуються у разі, якщо вони отримані замовником до закінчення строку подання тендерних пропозицій.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shd w:val="clear" w:color="auto" w:fill="FFFFFF"/>
                <w:lang w:eastAsia="ru-RU"/>
              </w:rPr>
              <w:t>Зміни до тендерної пропозиції та заяви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trPr>
          <w:trHeight w:val="567"/>
        </w:trPr>
        <w:tc>
          <w:tcPr>
            <w:tcW w:w="5000" w:type="pct"/>
            <w:gridSpan w:val="2"/>
            <w:tcBorders>
              <w:top w:val="single" w:sz="4" w:space="0" w:color="auto"/>
              <w:left w:val="single" w:sz="4" w:space="0" w:color="auto"/>
              <w:bottom w:val="single" w:sz="4" w:space="0" w:color="auto"/>
              <w:right w:val="single" w:sz="4" w:space="0" w:color="auto"/>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lang w:eastAsia="ru-RU"/>
              </w:rPr>
            </w:pPr>
            <w:r>
              <w:rPr>
                <w:rFonts w:ascii="Times New Roman" w:hAnsi="Times New Roman"/>
                <w:b/>
                <w:color w:val="000000"/>
                <w:sz w:val="24"/>
                <w:szCs w:val="24"/>
                <w:lang w:eastAsia="ru-RU"/>
              </w:rPr>
              <w:t>Розділ І</w:t>
            </w:r>
            <w:r>
              <w:rPr>
                <w:rFonts w:ascii="Times New Roman" w:hAnsi="Times New Roman"/>
                <w:b/>
                <w:color w:val="000000"/>
                <w:sz w:val="24"/>
                <w:szCs w:val="24"/>
                <w:lang w:val="en-US" w:eastAsia="ru-RU"/>
              </w:rPr>
              <w:t>V</w:t>
            </w:r>
            <w:r>
              <w:rPr>
                <w:rFonts w:ascii="Times New Roman" w:hAnsi="Times New Roman"/>
                <w:b/>
                <w:color w:val="000000"/>
                <w:sz w:val="24"/>
                <w:szCs w:val="24"/>
                <w:lang w:eastAsia="ru-RU"/>
              </w:rPr>
              <w:t>. Подання та розкриття тендерної пропозиції</w:t>
            </w:r>
          </w:p>
        </w:tc>
      </w:tr>
      <w:tr>
        <w:trPr>
          <w:trHeight w:val="785"/>
        </w:trPr>
        <w:tc>
          <w:tcPr>
            <w:tcW w:w="1826" w:type="pct"/>
            <w:tcBorders>
              <w:top w:val="single" w:sz="4" w:space="0" w:color="auto"/>
              <w:left w:val="single" w:sz="4" w:space="0" w:color="auto"/>
              <w:bottom w:val="single" w:sz="4"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4.1.Кінцевий строк подання тендерної пропозиції:</w:t>
            </w:r>
          </w:p>
        </w:tc>
        <w:tc>
          <w:tcPr>
            <w:tcW w:w="3174" w:type="pct"/>
            <w:tcBorders>
              <w:top w:val="single" w:sz="4" w:space="0" w:color="auto"/>
              <w:left w:val="single" w:sz="4" w:space="0" w:color="auto"/>
              <w:bottom w:val="single" w:sz="4"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t xml:space="preserve">Кінцевий строк подання тендерної пропозиції: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t>«_13_» грудня</w:t>
            </w:r>
            <w:r>
              <w:rPr>
                <w:rFonts w:ascii="Times New Roman" w:hAnsi="Times New Roman"/>
                <w:color w:val="000000"/>
                <w:sz w:val="24"/>
                <w:szCs w:val="24"/>
                <w:shd w:val="clear" w:color="auto" w:fill="FFFFFF"/>
                <w:lang w:val="ru-RU" w:eastAsia="ru-RU"/>
              </w:rPr>
              <w:t xml:space="preserve"> </w:t>
            </w:r>
            <w:r>
              <w:rPr>
                <w:rFonts w:ascii="Times New Roman" w:hAnsi="Times New Roman"/>
                <w:color w:val="000000"/>
                <w:sz w:val="24"/>
                <w:szCs w:val="24"/>
                <w:shd w:val="clear" w:color="auto" w:fill="FFFFFF"/>
                <w:lang w:eastAsia="ru-RU"/>
              </w:rPr>
              <w:t xml:space="preserve"> 2023 року до 18.00 год</w:t>
            </w:r>
            <w:r>
              <w:rPr>
                <w:rFonts w:ascii="Times New Roman" w:hAnsi="Times New Roman"/>
                <w:color w:val="000000"/>
                <w:sz w:val="24"/>
                <w:szCs w:val="24"/>
                <w:highlight w:val="yellow"/>
                <w:shd w:val="clear" w:color="auto" w:fill="FFFFFF"/>
                <w:lang w:eastAsia="ru-RU"/>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t>Тендерна пропозиція подається в електронному вигляді через електронну систему закупівель. Електронна система закупівель автоматично формує та надсилає повідомлення учаснику про отримання його пропозиції із зазначенням дати та часу</w:t>
            </w:r>
          </w:p>
        </w:tc>
      </w:tr>
      <w:tr>
        <w:trPr>
          <w:trHeight w:val="1400"/>
        </w:trPr>
        <w:tc>
          <w:tcPr>
            <w:tcW w:w="1826" w:type="pct"/>
            <w:tcBorders>
              <w:top w:val="single" w:sz="4" w:space="0" w:color="auto"/>
              <w:left w:val="single" w:sz="4" w:space="0" w:color="auto"/>
              <w:bottom w:val="single" w:sz="4"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спосіб подання тендерних пропозицій</w:t>
            </w:r>
          </w:p>
        </w:tc>
        <w:tc>
          <w:tcPr>
            <w:tcW w:w="3174" w:type="pct"/>
            <w:tcBorders>
              <w:top w:val="single" w:sz="4" w:space="0" w:color="auto"/>
              <w:left w:val="single" w:sz="4" w:space="0" w:color="auto"/>
              <w:bottom w:val="single" w:sz="4"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rPr>
              <w:t>Кінцевий строк подання тендерних пропозицій в оголошенні закупівлі</w:t>
            </w:r>
            <w:r>
              <w:rPr>
                <w:rFonts w:ascii="Times New Roman" w:hAnsi="Times New Roman"/>
                <w:color w:val="000000"/>
                <w:sz w:val="24"/>
                <w:szCs w:val="24"/>
                <w:lang w:val="ru-RU"/>
              </w:rPr>
              <w:t>.</w:t>
            </w:r>
            <w:r>
              <w:rPr>
                <w:rFonts w:ascii="Times New Roman" w:hAnsi="Times New Roman"/>
                <w:color w:val="000000"/>
                <w:sz w:val="24"/>
                <w:szCs w:val="24"/>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sz w:val="24"/>
                <w:szCs w:val="24"/>
                <w:lang w:eastAsia="ru-RU"/>
              </w:rPr>
            </w:pPr>
            <w:r>
              <w:rPr>
                <w:rFonts w:ascii="Times New Roman" w:hAnsi="Times New Roman"/>
                <w:color w:val="000000"/>
                <w:sz w:val="24"/>
                <w:szCs w:val="24"/>
                <w:shd w:val="clear" w:color="auto" w:fill="FFFFFF"/>
                <w:lang w:eastAsia="ru-RU"/>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w:t>
            </w:r>
          </w:p>
        </w:tc>
      </w:tr>
      <w:tr>
        <w:trPr>
          <w:trHeight w:val="21"/>
        </w:trPr>
        <w:tc>
          <w:tcPr>
            <w:tcW w:w="1826" w:type="pct"/>
            <w:tcBorders>
              <w:top w:val="single" w:sz="4" w:space="0" w:color="auto"/>
              <w:left w:val="single" w:sz="4" w:space="0" w:color="auto"/>
              <w:bottom w:val="single" w:sz="4"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5.2. Інша інформація</w:t>
            </w:r>
          </w:p>
        </w:tc>
        <w:tc>
          <w:tcPr>
            <w:tcW w:w="3174" w:type="pct"/>
            <w:tcBorders>
              <w:top w:val="single" w:sz="4" w:space="0" w:color="auto"/>
              <w:left w:val="single" w:sz="4" w:space="0" w:color="auto"/>
              <w:bottom w:val="single" w:sz="4"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bdr w:val="none" w:sz="0" w:space="0" w:color="auto" w:frame="1"/>
                <w:lang w:eastAsia="ru-RU"/>
              </w:rPr>
            </w:pPr>
            <w:r>
              <w:rPr>
                <w:rFonts w:ascii="Times New Roman" w:hAnsi="Times New Roman"/>
                <w:color w:val="000000"/>
                <w:sz w:val="24"/>
                <w:szCs w:val="24"/>
                <w:bdr w:val="none" w:sz="0" w:space="0" w:color="auto" w:frame="1"/>
                <w:lang w:eastAsia="ru-RU"/>
              </w:rPr>
              <w:t xml:space="preserve">2.1. Загальна ціна тендерної пропозиції – означає суму, за яку Учасник передбачає поставити товари, надати послуги чи виконати роботи в обсязі, визначеному Замовником.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bdr w:val="none" w:sz="0" w:space="0" w:color="auto" w:frame="1"/>
                <w:lang w:eastAsia="ru-RU"/>
              </w:rPr>
            </w:pPr>
            <w:r>
              <w:rPr>
                <w:rFonts w:ascii="Times New Roman" w:hAnsi="Times New Roman"/>
                <w:color w:val="000000"/>
                <w:sz w:val="24"/>
                <w:szCs w:val="24"/>
                <w:bdr w:val="none" w:sz="0" w:space="0" w:color="auto" w:frame="1"/>
                <w:lang w:eastAsia="ru-RU"/>
              </w:rPr>
              <w:t>2.2.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w:t>
            </w:r>
            <w:hyperlink r:id="rId8" w:anchor="n295" w:history="1">
              <w:r>
                <w:rPr>
                  <w:rStyle w:val="a4"/>
                  <w:rFonts w:ascii="Times New Roman" w:hAnsi="Times New Roman"/>
                  <w:color w:val="000000"/>
                  <w:bdr w:val="none" w:sz="0" w:space="0" w:color="auto" w:frame="1"/>
                  <w:lang w:eastAsia="ru-RU"/>
                </w:rPr>
                <w:t>частині першій</w:t>
              </w:r>
            </w:hyperlink>
            <w:r>
              <w:rPr>
                <w:rFonts w:ascii="Times New Roman" w:hAnsi="Times New Roman"/>
                <w:color w:val="000000"/>
                <w:sz w:val="24"/>
                <w:szCs w:val="24"/>
                <w:bdr w:val="none" w:sz="0" w:space="0" w:color="auto" w:frame="1"/>
                <w:lang w:eastAsia="ru-RU"/>
              </w:rPr>
              <w:t>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4"/>
                <w:szCs w:val="24"/>
                <w:bdr w:val="none" w:sz="0" w:space="0" w:color="auto" w:frame="1"/>
                <w:lang w:eastAsia="ru-RU"/>
              </w:rPr>
            </w:pPr>
            <w:r>
              <w:rPr>
                <w:rFonts w:ascii="Times New Roman" w:hAnsi="Times New Roman"/>
                <w:color w:val="000000"/>
                <w:sz w:val="24"/>
                <w:szCs w:val="24"/>
                <w:bdr w:val="none" w:sz="0" w:space="0" w:color="auto" w:frame="1"/>
                <w:lang w:eastAsia="ru-RU"/>
              </w:rPr>
              <w:t>2.3. Подання інформації під час проведення процедури закупівлі здійснюється в електронному вигляді через електронну систему закупівель. Уся інформація, що подається під час проведення процедур закупівлі, може оброблятися в системі хмарних обчислень за умови підтвердження належного рівня захисту інформації в такій системі згідно з вимогами абзацу одинадцятого </w:t>
            </w:r>
            <w:hyperlink r:id="rId9" w:anchor="n245" w:history="1">
              <w:r>
                <w:rPr>
                  <w:rStyle w:val="a4"/>
                  <w:rFonts w:ascii="Times New Roman" w:hAnsi="Times New Roman"/>
                  <w:color w:val="000000"/>
                  <w:bdr w:val="none" w:sz="0" w:space="0" w:color="auto" w:frame="1"/>
                  <w:lang w:eastAsia="ru-RU"/>
                </w:rPr>
                <w:t>частини третьої</w:t>
              </w:r>
            </w:hyperlink>
            <w:r>
              <w:rPr>
                <w:rFonts w:ascii="Times New Roman" w:hAnsi="Times New Roman"/>
                <w:color w:val="000000"/>
                <w:sz w:val="24"/>
                <w:szCs w:val="24"/>
                <w:bdr w:val="none" w:sz="0" w:space="0" w:color="auto" w:frame="1"/>
                <w:lang w:eastAsia="ru-RU"/>
              </w:rPr>
              <w:t> статті 12 Закону.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bdr w:val="none" w:sz="0" w:space="0" w:color="auto" w:frame="1"/>
                <w:lang w:eastAsia="ru-RU"/>
              </w:rPr>
            </w:pPr>
            <w:r>
              <w:rPr>
                <w:rFonts w:ascii="Times New Roman" w:hAnsi="Times New Roman"/>
                <w:color w:val="000000"/>
                <w:sz w:val="24"/>
                <w:szCs w:val="24"/>
                <w:bdr w:val="none" w:sz="0" w:space="0" w:color="auto" w:frame="1"/>
                <w:lang w:eastAsia="ru-RU"/>
              </w:rPr>
              <w:t xml:space="preserve">2.4.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w:t>
            </w:r>
            <w:r>
              <w:rPr>
                <w:rFonts w:ascii="Times New Roman" w:hAnsi="Times New Roman"/>
                <w:color w:val="000000"/>
                <w:sz w:val="24"/>
                <w:szCs w:val="24"/>
                <w:bdr w:val="none" w:sz="0" w:space="0" w:color="auto" w:frame="1"/>
                <w:lang w:eastAsia="ru-RU"/>
              </w:rPr>
              <w:lastRenderedPageBreak/>
              <w:t>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bdr w:val="none" w:sz="0" w:space="0" w:color="auto" w:frame="1"/>
                <w:lang w:eastAsia="ru-RU"/>
              </w:rPr>
            </w:pPr>
            <w:r>
              <w:rPr>
                <w:rFonts w:ascii="Times New Roman" w:hAnsi="Times New Roman"/>
                <w:color w:val="000000"/>
                <w:sz w:val="24"/>
                <w:szCs w:val="24"/>
                <w:bdr w:val="none" w:sz="0" w:space="0" w:color="auto" w:frame="1"/>
                <w:lang w:eastAsia="ru-RU"/>
              </w:rPr>
              <w:t>Учасник підписанням тендерної пропозиції підтверджує, що він повідомлений про свої права відповідно до ст. 8 Закону України «Про захист персональних даних».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sz w:val="24"/>
                <w:szCs w:val="24"/>
              </w:rPr>
            </w:pPr>
            <w:r>
              <w:rPr>
                <w:rFonts w:ascii="Times New Roman" w:hAnsi="Times New Roman"/>
                <w:sz w:val="24"/>
                <w:szCs w:val="24"/>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b/>
                <w:sz w:val="24"/>
                <w:szCs w:val="24"/>
                <w:u w:val="single"/>
              </w:rPr>
            </w:pPr>
            <w:r>
              <w:rPr>
                <w:rFonts w:ascii="Times New Roman" w:hAnsi="Times New Roman"/>
                <w:b/>
                <w:sz w:val="24"/>
                <w:szCs w:val="24"/>
                <w:u w:val="single"/>
              </w:rPr>
              <w:t>Інші умови тендерної документації:</w:t>
            </w:r>
          </w:p>
          <w:p>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Учасники відповідають за зміст своїх тендерних пропозицій, та повинні дотримуватись норм чинного законодавства України, в тому числі: </w:t>
            </w:r>
          </w:p>
          <w:p>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Закону України "Про санкції" від 14.08.2014р. № 1644-VII; </w:t>
            </w:r>
          </w:p>
          <w:p>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7"/>
              <w:jc w:val="both"/>
              <w:rPr>
                <w:rFonts w:ascii="Times New Roman" w:hAnsi="Times New Roman" w:cs="Times New Roman"/>
                <w:sz w:val="24"/>
                <w:szCs w:val="24"/>
                <w:lang w:val="uk-UA"/>
              </w:rPr>
            </w:pPr>
            <w:r>
              <w:rPr>
                <w:rFonts w:ascii="Times New Roman" w:hAnsi="Times New Roman" w:cs="Times New Roman"/>
                <w:sz w:val="24"/>
                <w:szCs w:val="24"/>
                <w:lang w:val="uk-UA"/>
              </w:rPr>
              <w:t>-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w:t>
            </w:r>
          </w:p>
          <w:p>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Указу Президента України від 16 вересня 2015р. №549/2015; </w:t>
            </w:r>
          </w:p>
          <w:p>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7"/>
              <w:jc w:val="both"/>
              <w:rPr>
                <w:rFonts w:ascii="Times New Roman" w:hAnsi="Times New Roman" w:cs="Times New Roman"/>
                <w:sz w:val="24"/>
                <w:szCs w:val="24"/>
                <w:lang w:val="uk-UA"/>
              </w:rPr>
            </w:pPr>
            <w:r>
              <w:rPr>
                <w:rFonts w:ascii="Times New Roman" w:hAnsi="Times New Roman" w:cs="Times New Roman"/>
                <w:sz w:val="24"/>
                <w:szCs w:val="24"/>
                <w:lang w:val="uk-UA"/>
              </w:rPr>
              <w:t>- рішення РНБО України від 2 вересня 2015 року (дане рішення набрало чинності 22.09.2015 року)</w:t>
            </w:r>
          </w:p>
          <w:p>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7"/>
              <w:jc w:val="both"/>
              <w:rPr>
                <w:rFonts w:ascii="Times New Roman" w:hAnsi="Times New Roman" w:cs="Times New Roman"/>
                <w:sz w:val="24"/>
                <w:szCs w:val="24"/>
                <w:lang w:val="uk-UA"/>
              </w:rPr>
            </w:pPr>
            <w:r>
              <w:rPr>
                <w:rFonts w:ascii="Times New Roman" w:hAnsi="Times New Roman" w:cs="Times New Roman"/>
                <w:sz w:val="24"/>
                <w:szCs w:val="24"/>
                <w:lang w:val="uk-UA"/>
              </w:rPr>
              <w:t>- 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7"/>
              <w:jc w:val="both"/>
              <w:rPr>
                <w:rFonts w:ascii="Times New Roman" w:hAnsi="Times New Roman" w:cs="Times New Roman"/>
                <w:sz w:val="24"/>
                <w:szCs w:val="24"/>
                <w:lang w:val="uk-UA"/>
              </w:rPr>
            </w:pPr>
            <w:r>
              <w:rPr>
                <w:rFonts w:ascii="Times New Roman" w:hAnsi="Times New Roman" w:cs="Times New Roman"/>
                <w:sz w:val="24"/>
                <w:szCs w:val="24"/>
                <w:lang w:val="uk-UA"/>
              </w:rPr>
              <w:t>-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7"/>
              <w:jc w:val="both"/>
              <w:rPr>
                <w:rFonts w:ascii="Times New Roman" w:hAnsi="Times New Roman" w:cs="Times New Roman"/>
                <w:sz w:val="24"/>
                <w:szCs w:val="24"/>
                <w:lang w:val="uk-UA"/>
              </w:rPr>
            </w:pPr>
            <w:r>
              <w:rPr>
                <w:rFonts w:ascii="Times New Roman" w:hAnsi="Times New Roman" w:cs="Times New Roman"/>
                <w:sz w:val="24"/>
                <w:szCs w:val="24"/>
                <w:lang w:val="uk-UA"/>
              </w:rPr>
              <w:t>- 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pPr>
              <w:pStyle w:val="rvps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3" w:beforeAutospacing="0" w:after="304" w:afterAutospacing="0"/>
              <w:ind w:left="304" w:right="304"/>
              <w:jc w:val="both"/>
              <w:rPr>
                <w:color w:val="333333"/>
                <w:lang w:val="uk-UA"/>
              </w:rPr>
            </w:pPr>
            <w:r>
              <w:rPr>
                <w:lang w:val="uk-UA"/>
              </w:rPr>
              <w:t>- Постаново Кабінету Міністрів «</w:t>
            </w:r>
            <w:r>
              <w:rPr>
                <w:rStyle w:val="rvts23"/>
                <w:rFonts w:eastAsia="Calibri"/>
                <w:bCs/>
                <w:color w:val="333333"/>
                <w:lang w:val="uk-UA"/>
              </w:rPr>
              <w:t>ОСОБЛИВОСТІ</w:t>
            </w:r>
            <w:r>
              <w:rPr>
                <w:lang w:val="uk-UA"/>
              </w:rPr>
              <w:br/>
            </w:r>
            <w:r>
              <w:rPr>
                <w:rStyle w:val="rvts23"/>
                <w:rFonts w:eastAsia="Calibri"/>
                <w:bCs/>
                <w:color w:val="333333"/>
                <w:lang w:val="uk-UA"/>
              </w:rPr>
              <w:t>здійснення публічних закупівель товарів, робіт і послуг для замовників, передбачених</w:t>
            </w:r>
            <w:r>
              <w:rPr>
                <w:rStyle w:val="rvts23"/>
                <w:rFonts w:eastAsia="Calibri"/>
                <w:bCs/>
                <w:color w:val="333333"/>
              </w:rPr>
              <w:t> </w:t>
            </w:r>
            <w:hyperlink r:id="rId10" w:tgtFrame="_blank" w:history="1">
              <w:r>
                <w:rPr>
                  <w:rStyle w:val="a4"/>
                  <w:rFonts w:eastAsia="Calibri"/>
                  <w:bCs/>
                  <w:color w:val="000099"/>
                  <w:lang w:val="uk-UA"/>
                </w:rPr>
                <w:t>Законом України</w:t>
              </w:r>
            </w:hyperlink>
            <w:r>
              <w:rPr>
                <w:rStyle w:val="rvts23"/>
                <w:rFonts w:eastAsia="Calibri"/>
                <w:bCs/>
                <w:color w:val="333333"/>
              </w:rPr>
              <w:t> </w:t>
            </w:r>
            <w:r>
              <w:rPr>
                <w:rStyle w:val="rvts23"/>
                <w:rFonts w:eastAsia="Calibri"/>
                <w:bCs/>
                <w:color w:val="333333"/>
                <w:lang w:val="uk-UA"/>
              </w:rPr>
              <w:t>“Про публічні закупівлі”, на період дії правового режиму воєнного стану в Україні та протягом 90 днів з дня його припинення або скасування» №1178  від 12.10.22022 року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bdr w:val="none" w:sz="0" w:space="0" w:color="auto" w:frame="1"/>
                <w:lang w:eastAsia="ru-RU"/>
              </w:rPr>
            </w:pPr>
            <w:r>
              <w:rPr>
                <w:rFonts w:ascii="Times New Roman" w:hAnsi="Times New Roman"/>
                <w:sz w:val="24"/>
                <w:szCs w:val="24"/>
              </w:rPr>
              <w:t xml:space="preserve">Відповідно до ч. 1 ст. 30 Закону замовник відхиляє тендерну пропозицію в разі якщо тендерна пропозиція не відповідає </w:t>
            </w:r>
            <w:r>
              <w:rPr>
                <w:rFonts w:ascii="Times New Roman" w:hAnsi="Times New Roman"/>
                <w:sz w:val="24"/>
                <w:szCs w:val="24"/>
              </w:rPr>
              <w:lastRenderedPageBreak/>
              <w:t>умовам тендерної документації.</w:t>
            </w:r>
          </w:p>
        </w:tc>
      </w:tr>
      <w:tr>
        <w:trPr>
          <w:trHeight w:val="21"/>
        </w:trPr>
        <w:tc>
          <w:tcPr>
            <w:tcW w:w="1826" w:type="pct"/>
            <w:tcBorders>
              <w:top w:val="single" w:sz="4" w:space="0" w:color="auto"/>
              <w:left w:val="single" w:sz="4" w:space="0" w:color="auto"/>
              <w:bottom w:val="single" w:sz="4" w:space="0" w:color="auto"/>
              <w:right w:val="single" w:sz="4" w:space="0" w:color="auto"/>
            </w:tcBorders>
          </w:tcPr>
          <w:p>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5.</w:t>
            </w:r>
            <w:r>
              <w:rPr>
                <w:rFonts w:ascii="Times New Roman" w:eastAsia="Times New Roman" w:hAnsi="Times New Roman" w:cs="Times New Roman"/>
                <w:b/>
                <w:sz w:val="24"/>
                <w:szCs w:val="24"/>
                <w:lang w:val="en-US"/>
              </w:rPr>
              <w:t>3</w:t>
            </w:r>
            <w:r>
              <w:rPr>
                <w:rFonts w:ascii="Times New Roman" w:eastAsia="Times New Roman" w:hAnsi="Times New Roman" w:cs="Times New Roman"/>
                <w:b/>
                <w:sz w:val="24"/>
                <w:szCs w:val="24"/>
                <w:lang w:val="uk-UA"/>
              </w:rPr>
              <w:t>. Відхилення тендерних пропозицій</w:t>
            </w:r>
          </w:p>
        </w:tc>
        <w:tc>
          <w:tcPr>
            <w:tcW w:w="3174" w:type="pct"/>
            <w:tcBorders>
              <w:top w:val="single" w:sz="4" w:space="0" w:color="auto"/>
              <w:left w:val="single" w:sz="4" w:space="0" w:color="auto"/>
              <w:bottom w:val="single" w:sz="4" w:space="0" w:color="auto"/>
              <w:right w:val="single" w:sz="4" w:space="0" w:color="auto"/>
            </w:tcBorders>
          </w:tcPr>
          <w:p>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Замовник відхиляє тендерну пропозицію із зазначенням аргументації в електронній системі закупівель у разі, коли: </w:t>
            </w:r>
          </w:p>
          <w:p>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учасник процедури закупівлі: підпадає під підстави, встановлені пунктом 47 цих особливостей;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 не надав забезпечення тендерної пропозиції, якщо таке забезпечення вимагалося замовником;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не надав обґрунтування аномально низької ціни </w:t>
            </w:r>
          </w:p>
          <w:p>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тендерної пропозиції протягом строку, визначеного абзацом першим частини чотирнадцятої статті 29 Закону/абзацом дев’ятим пункту 37 цих особливостей; визначив конфіденційною інформацію, що не може бути визначена як конфіденційна відповідно до вимог пункту 40 особливостей;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Pr>
                <w:rFonts w:ascii="Times New Roman" w:eastAsia="Times New Roman" w:hAnsi="Times New Roman"/>
                <w:sz w:val="24"/>
                <w:szCs w:val="24"/>
                <w:lang w:eastAsia="ru-RU"/>
              </w:rPr>
              <w:lastRenderedPageBreak/>
              <w:t>його припинення або скасування” ;</w:t>
            </w:r>
          </w:p>
          <w:p>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тендерна пропозиція: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 є такою, строк дії якої закінчився;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не відповідає вимогам, установленим у тендерній документації відповідно до абзацу першого частини третьої статті 22 Закону; </w:t>
            </w:r>
          </w:p>
          <w:p>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 не надав забезпечення виконання договору про закупівлю, якщо таке забезпечення вимагалося замовником;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 </w:t>
            </w:r>
          </w:p>
          <w:p>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Замовник може відхилити тендерну пропозицію із зазначенням аргументації в електронній системі закупівель у разі, коли: </w:t>
            </w:r>
          </w:p>
          <w:p>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w:t>
            </w:r>
          </w:p>
          <w:p>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Замовник приймає рішення про відмову учаснику процедури закупівлі в участі у відкритих торгах та зобов’язаний відхилити тендерну пропозицію </w:t>
            </w:r>
            <w:r>
              <w:rPr>
                <w:rFonts w:ascii="Times New Roman" w:eastAsia="Times New Roman" w:hAnsi="Times New Roman"/>
                <w:sz w:val="24"/>
                <w:szCs w:val="24"/>
                <w:lang w:eastAsia="ru-RU"/>
              </w:rPr>
              <w:lastRenderedPageBreak/>
              <w:t>учасника процедури закупівлі в разі, коли:</w:t>
            </w:r>
          </w:p>
          <w:p>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p>
          <w:p>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w:t>
            </w:r>
            <w:r>
              <w:rPr>
                <w:rFonts w:ascii="Times New Roman" w:eastAsia="Times New Roman" w:hAnsi="Times New Roman"/>
                <w:sz w:val="24"/>
                <w:szCs w:val="24"/>
                <w:lang w:eastAsia="ru-RU"/>
              </w:rPr>
              <w:lastRenderedPageBreak/>
              <w:t>Закону України “Про державну реєстрацію юридичних осіб, фізичних осіб — підприємців та громадських формувань” (крім нерезидентів);</w:t>
            </w:r>
          </w:p>
          <w:p>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color w:val="000000"/>
                <w:lang w:val="uk-UA"/>
              </w:rPr>
            </w:pPr>
            <w:r>
              <w:rPr>
                <w:lang w:val="uk-UA"/>
              </w:rPr>
              <w:t xml:space="preserve"> </w:t>
            </w:r>
            <w: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r>
        <w:trPr>
          <w:trHeight w:val="567"/>
        </w:trPr>
        <w:tc>
          <w:tcPr>
            <w:tcW w:w="5000" w:type="pct"/>
            <w:gridSpan w:val="2"/>
            <w:tcBorders>
              <w:top w:val="single" w:sz="4" w:space="0" w:color="auto"/>
              <w:left w:val="single" w:sz="4" w:space="0" w:color="auto"/>
              <w:bottom w:val="single" w:sz="4" w:space="0" w:color="auto"/>
              <w:right w:val="single" w:sz="4" w:space="0" w:color="auto"/>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lastRenderedPageBreak/>
              <w:t xml:space="preserve">Розділ </w:t>
            </w:r>
            <w:r>
              <w:rPr>
                <w:rFonts w:ascii="Times New Roman" w:hAnsi="Times New Roman"/>
                <w:b/>
                <w:bCs/>
                <w:color w:val="000000"/>
                <w:sz w:val="24"/>
                <w:szCs w:val="24"/>
                <w:lang w:val="en-US" w:eastAsia="ru-RU"/>
              </w:rPr>
              <w:t>VI</w:t>
            </w:r>
            <w:r>
              <w:rPr>
                <w:rFonts w:ascii="Times New Roman" w:hAnsi="Times New Roman"/>
                <w:b/>
                <w:bCs/>
                <w:color w:val="000000"/>
                <w:sz w:val="24"/>
                <w:szCs w:val="24"/>
                <w:lang w:eastAsia="ru-RU"/>
              </w:rPr>
              <w:t>. Результати торгів та укладення договору про закупівлю</w:t>
            </w:r>
          </w:p>
        </w:tc>
      </w:tr>
      <w:tr>
        <w:trPr>
          <w:trHeight w:val="703"/>
        </w:trPr>
        <w:tc>
          <w:tcPr>
            <w:tcW w:w="1826" w:type="pct"/>
            <w:tcBorders>
              <w:top w:val="single" w:sz="4" w:space="0" w:color="auto"/>
              <w:left w:val="single" w:sz="4" w:space="0" w:color="auto"/>
              <w:bottom w:val="single" w:sz="4" w:space="0" w:color="auto"/>
              <w:right w:val="single" w:sz="4" w:space="0" w:color="auto"/>
            </w:tcBorders>
          </w:tcPr>
          <w:p>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6.1. Відміна замовником торгів чи визнання їх такими, що не відбулися</w:t>
            </w:r>
          </w:p>
        </w:tc>
        <w:tc>
          <w:tcPr>
            <w:tcW w:w="3174" w:type="pct"/>
            <w:tcBorders>
              <w:top w:val="single" w:sz="4" w:space="0" w:color="auto"/>
              <w:left w:val="single" w:sz="4" w:space="0" w:color="auto"/>
              <w:bottom w:val="single" w:sz="4"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 Замовник відміняє торги в разі:</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відсутності подальшої потреби в закупівлі товарів, робіт і послуг;</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неможливості усунення порушень, що виникли через виявлені порушення законодавства з питань публічних закупівель;</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порушення порядку оприлюднення оголошення про проведення процедури закупівлі, повідомлення про намір укласти договір, передбаченого цим Законом;</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подання для участі в них менше двох тендерних пропозицій, а в разі здійснення закупівлі за рамковими угодами з кількома учасниками - менше трьох пропозицій;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lastRenderedPageBreak/>
              <w:t>допущення до оцінки менше двох тендерних пропозицій, а в разі здійснення закупівлі за рамковими угодами з кількома учасниками - менше трьох пропозицій;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відхилення всіх тендерних пропозицій згідно з цим Законом.</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Про відміну процедури закупівлі за такими підставами має бути чітко визначено в тендерній документації.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2. Замовник має право визнати торги такими, що не відбулися, у разі:</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якщо ціна найбільш економічно вигідної тендерної пропозиції перевищує суму, передбачену замовником на фінансування закупівлі;</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якщо здійснення закупівлі стало неможливим унаслідок непереборної сили;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скорочення видатків на здійснення закупівлі товарів, робіт і послуг.</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3. Повідомлення про відміну торгів або визнання їх такими, що не відбулися, оприлюднюється в електронній системі закупівель замовником протягом одного дня з дня прийняття замовником відповідного рішення та автоматично надсилається усім учасникам електронною системою закупівель.</w:t>
            </w:r>
          </w:p>
        </w:tc>
      </w:tr>
      <w:tr>
        <w:trPr>
          <w:trHeight w:val="273"/>
        </w:trPr>
        <w:tc>
          <w:tcPr>
            <w:tcW w:w="1826" w:type="pct"/>
            <w:tcBorders>
              <w:top w:val="single" w:sz="4" w:space="0" w:color="auto"/>
              <w:left w:val="single" w:sz="4" w:space="0" w:color="auto"/>
              <w:bottom w:val="single" w:sz="4"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lastRenderedPageBreak/>
              <w:t xml:space="preserve">6.2. Строк укладення договору </w:t>
            </w:r>
          </w:p>
        </w:tc>
        <w:tc>
          <w:tcPr>
            <w:tcW w:w="3174" w:type="pct"/>
            <w:tcBorders>
              <w:top w:val="single" w:sz="4" w:space="0" w:color="auto"/>
              <w:left w:val="single" w:sz="4" w:space="0" w:color="auto"/>
              <w:bottom w:val="single" w:sz="4"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Замовник укладає договір про закупівлю з учасником, який визнаний переможцем торгів протягом строку дії його пропозиції, відповідно до вимог тендерної документації та пропозиції учасника-переможця. З метою забезпечення права на оскарження рішень замовника договір про закупівлю не може бути укладено раніше ніж через 4 днів з дати оприлюднення на веб-порталі Уповноваженого органу повідомлення про намір укласти договір про закупівлю.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uk-UA"/>
              </w:rPr>
            </w:pPr>
          </w:p>
        </w:tc>
      </w:tr>
      <w:tr>
        <w:trPr>
          <w:trHeight w:val="561"/>
        </w:trPr>
        <w:tc>
          <w:tcPr>
            <w:tcW w:w="1826" w:type="pct"/>
            <w:tcBorders>
              <w:top w:val="single" w:sz="4" w:space="0" w:color="auto"/>
              <w:left w:val="single" w:sz="4" w:space="0" w:color="auto"/>
              <w:bottom w:val="single" w:sz="4"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6.3. Проект договору про закупівлю</w:t>
            </w:r>
          </w:p>
        </w:tc>
        <w:tc>
          <w:tcPr>
            <w:tcW w:w="3174" w:type="pct"/>
            <w:tcBorders>
              <w:top w:val="single" w:sz="4" w:space="0" w:color="auto"/>
              <w:left w:val="single" w:sz="4" w:space="0" w:color="auto"/>
              <w:bottom w:val="single" w:sz="4"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Проект договору складено з урахуванням особливостей предмету закупівлі.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Проект договору подається в окремому файлі та запропоновано наведений </w:t>
            </w:r>
            <w:r>
              <w:rPr>
                <w:rFonts w:ascii="Times New Roman" w:hAnsi="Times New Roman"/>
                <w:b/>
                <w:color w:val="000000"/>
                <w:sz w:val="24"/>
                <w:szCs w:val="24"/>
                <w:lang w:eastAsia="ru-RU"/>
              </w:rPr>
              <w:t xml:space="preserve">Додаток 4 </w:t>
            </w:r>
            <w:r>
              <w:rPr>
                <w:rFonts w:ascii="Times New Roman" w:hAnsi="Times New Roman"/>
                <w:color w:val="000000"/>
                <w:sz w:val="24"/>
                <w:szCs w:val="24"/>
                <w:lang w:eastAsia="ru-RU"/>
              </w:rPr>
              <w:t>до даної документації</w:t>
            </w:r>
            <w:r>
              <w:rPr>
                <w:rFonts w:ascii="Times New Roman" w:hAnsi="Times New Roman"/>
                <w:sz w:val="24"/>
                <w:szCs w:val="24"/>
                <w:lang w:eastAsia="ru-RU"/>
              </w:rPr>
              <w:t>.</w:t>
            </w:r>
          </w:p>
        </w:tc>
      </w:tr>
      <w:tr>
        <w:trPr>
          <w:trHeight w:val="891"/>
        </w:trPr>
        <w:tc>
          <w:tcPr>
            <w:tcW w:w="1826" w:type="pct"/>
            <w:tcBorders>
              <w:top w:val="single" w:sz="4" w:space="0" w:color="auto"/>
              <w:left w:val="single" w:sz="4" w:space="0" w:color="auto"/>
              <w:bottom w:val="single" w:sz="4"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6.4. Істотні умови, що обов’язково включаються до договору про закупівлю</w:t>
            </w:r>
          </w:p>
        </w:tc>
        <w:tc>
          <w:tcPr>
            <w:tcW w:w="3174" w:type="pct"/>
            <w:tcBorders>
              <w:top w:val="single" w:sz="4" w:space="0" w:color="auto"/>
              <w:left w:val="single" w:sz="4" w:space="0" w:color="auto"/>
              <w:bottom w:val="single" w:sz="4"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2" w:right="15"/>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2" w:right="15"/>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Учасник-переможець процедури закупівлі при укладенні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w:t>
            </w:r>
            <w:r>
              <w:rPr>
                <w:rFonts w:ascii="Times New Roman" w:eastAsia="Times New Roman" w:hAnsi="Times New Roman"/>
                <w:sz w:val="24"/>
                <w:szCs w:val="24"/>
                <w:lang w:eastAsia="ru-RU"/>
              </w:rPr>
              <w:lastRenderedPageBreak/>
              <w:t xml:space="preserve">діяльності передбачено законодавством.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2" w:right="15"/>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законодавством України.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Істотні умови, які обов'язково включаються до договору про закупівлю, викладені у Проекті договору, наведеному в Додатку 4 до Документації.</w:t>
            </w:r>
          </w:p>
        </w:tc>
      </w:tr>
      <w:tr>
        <w:trPr>
          <w:trHeight w:val="891"/>
        </w:trPr>
        <w:tc>
          <w:tcPr>
            <w:tcW w:w="1826" w:type="pct"/>
            <w:tcBorders>
              <w:top w:val="single" w:sz="4" w:space="0" w:color="auto"/>
              <w:left w:val="single" w:sz="4" w:space="0" w:color="auto"/>
              <w:bottom w:val="single" w:sz="4"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lastRenderedPageBreak/>
              <w:t>6.5. Дії замовника при відмові переможця торгів підписати договір про закупівлю</w:t>
            </w:r>
          </w:p>
        </w:tc>
        <w:tc>
          <w:tcPr>
            <w:tcW w:w="3174" w:type="pct"/>
            <w:tcBorders>
              <w:top w:val="single" w:sz="4" w:space="0" w:color="auto"/>
              <w:left w:val="single" w:sz="4" w:space="0" w:color="auto"/>
              <w:bottom w:val="single" w:sz="4"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ru-RU"/>
              </w:rPr>
            </w:pPr>
            <w:r>
              <w:rPr>
                <w:rFonts w:ascii="Times New Roman" w:hAnsi="Times New Roman"/>
                <w:color w:val="000000"/>
                <w:sz w:val="24"/>
                <w:szCs w:val="24"/>
                <w:lang w:eastAsia="ru-RU"/>
              </w:rPr>
              <w:t>У разі відмови переможця торгів від підписання договору про закупівлю відповідно до вимог тендерної документації або не укладення договору про закупівлю з вини учасника у строк, визначений цим Законом, або ненадання переможцем документів, що підтверджують відсутність підстав, передбачених статтею 17 цього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r>
        <w:trPr>
          <w:trHeight w:val="404"/>
        </w:trPr>
        <w:tc>
          <w:tcPr>
            <w:tcW w:w="1826" w:type="pct"/>
            <w:tcBorders>
              <w:top w:val="single" w:sz="4" w:space="0" w:color="auto"/>
              <w:left w:val="single" w:sz="4" w:space="0" w:color="auto"/>
              <w:bottom w:val="single" w:sz="4"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6.6. Забезпечення виконання договору про закупівлю</w:t>
            </w:r>
          </w:p>
        </w:tc>
        <w:tc>
          <w:tcPr>
            <w:tcW w:w="3174" w:type="pct"/>
            <w:tcBorders>
              <w:top w:val="single" w:sz="4" w:space="0" w:color="auto"/>
              <w:left w:val="single" w:sz="4" w:space="0" w:color="auto"/>
              <w:bottom w:val="single" w:sz="4"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Не вимагається.</w:t>
            </w:r>
          </w:p>
        </w:tc>
      </w:tr>
    </w:tbl>
    <w:p>
      <w:pPr>
        <w:spacing w:after="0" w:line="240" w:lineRule="auto"/>
        <w:ind w:firstLine="284"/>
        <w:jc w:val="center"/>
        <w:rPr>
          <w:rFonts w:ascii="Times New Roman" w:hAnsi="Times New Roman"/>
          <w:b/>
          <w:bCs/>
          <w:color w:val="000000"/>
          <w:sz w:val="28"/>
          <w:szCs w:val="28"/>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r>
        <w:rPr>
          <w:rFonts w:ascii="Times New Roman" w:hAnsi="Times New Roman"/>
          <w:b/>
          <w:bCs/>
          <w:color w:val="000000"/>
          <w:sz w:val="24"/>
          <w:szCs w:val="24"/>
          <w:lang w:eastAsia="ru-RU"/>
        </w:rPr>
        <w:t>Додаток  1</w:t>
      </w: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widowControl w:val="0"/>
        <w:autoSpaceDE w:val="0"/>
        <w:autoSpaceDN w:val="0"/>
        <w:adjustRightInd w:val="0"/>
        <w:spacing w:after="0" w:line="240" w:lineRule="auto"/>
        <w:ind w:firstLine="284"/>
        <w:jc w:val="center"/>
        <w:rPr>
          <w:rFonts w:ascii="Times New Roman" w:hAnsi="Times New Roman"/>
          <w:sz w:val="24"/>
          <w:szCs w:val="24"/>
          <w:vertAlign w:val="superscript"/>
        </w:rPr>
      </w:pPr>
      <w:r>
        <w:rPr>
          <w:rFonts w:ascii="Times New Roman" w:hAnsi="Times New Roman"/>
          <w:b/>
          <w:color w:val="000000"/>
          <w:sz w:val="24"/>
          <w:szCs w:val="24"/>
        </w:rPr>
        <w:t xml:space="preserve"> </w:t>
      </w:r>
      <w:r>
        <w:rPr>
          <w:rFonts w:ascii="Times New Roman" w:hAnsi="Times New Roman"/>
          <w:b/>
          <w:sz w:val="24"/>
          <w:szCs w:val="24"/>
        </w:rPr>
        <w:t>ФОРМА “ЦІНОВА ПРОПОЗИЦІЯ”</w:t>
      </w:r>
    </w:p>
    <w:p>
      <w:pPr>
        <w:widowControl w:val="0"/>
        <w:autoSpaceDE w:val="0"/>
        <w:autoSpaceDN w:val="0"/>
        <w:adjustRightInd w:val="0"/>
        <w:spacing w:after="0" w:line="240" w:lineRule="auto"/>
        <w:ind w:firstLine="284"/>
        <w:jc w:val="center"/>
        <w:rPr>
          <w:rFonts w:ascii="Times New Roman" w:hAnsi="Times New Roman"/>
          <w:sz w:val="24"/>
          <w:szCs w:val="24"/>
        </w:rPr>
      </w:pPr>
      <w:r>
        <w:rPr>
          <w:rFonts w:ascii="Times New Roman" w:hAnsi="Times New Roman"/>
          <w:i/>
          <w:sz w:val="24"/>
          <w:szCs w:val="24"/>
        </w:rPr>
        <w:t xml:space="preserve">(форма, яка подається учасником на фірмовому бланку (для юридичних осіб) </w:t>
      </w:r>
    </w:p>
    <w:p>
      <w:pPr>
        <w:spacing w:after="0" w:line="240" w:lineRule="auto"/>
        <w:ind w:firstLine="284"/>
        <w:jc w:val="both"/>
        <w:rPr>
          <w:rFonts w:ascii="Times New Roman" w:hAnsi="Times New Roman"/>
          <w:sz w:val="24"/>
          <w:szCs w:val="24"/>
        </w:rPr>
      </w:pPr>
    </w:p>
    <w:p>
      <w:pPr>
        <w:spacing w:after="0" w:line="240" w:lineRule="auto"/>
        <w:ind w:firstLine="284"/>
        <w:jc w:val="both"/>
        <w:rPr>
          <w:rFonts w:ascii="Times New Roman" w:hAnsi="Times New Roman"/>
          <w:sz w:val="24"/>
          <w:szCs w:val="24"/>
        </w:rPr>
      </w:pPr>
      <w:r>
        <w:rPr>
          <w:rFonts w:ascii="Times New Roman" w:hAnsi="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___________________________________________________________________________</w:t>
      </w:r>
    </w:p>
    <w:p>
      <w:pPr>
        <w:pBdr>
          <w:bottom w:val="single" w:sz="12" w:space="1" w:color="auto"/>
        </w:pBdr>
        <w:spacing w:after="0" w:line="240" w:lineRule="auto"/>
        <w:ind w:firstLine="284"/>
        <w:jc w:val="center"/>
        <w:rPr>
          <w:rFonts w:ascii="Times New Roman" w:hAnsi="Times New Roman"/>
          <w:i/>
          <w:sz w:val="24"/>
          <w:szCs w:val="24"/>
        </w:rPr>
      </w:pPr>
      <w:r>
        <w:rPr>
          <w:rFonts w:ascii="Times New Roman" w:hAnsi="Times New Roman"/>
          <w:i/>
          <w:sz w:val="24"/>
          <w:szCs w:val="24"/>
        </w:rPr>
        <w:t>(назва предмета закупівлі в родовому відмінку)</w:t>
      </w:r>
    </w:p>
    <w:p>
      <w:pPr>
        <w:pBdr>
          <w:bottom w:val="single" w:sz="12" w:space="1" w:color="auto"/>
        </w:pBdr>
        <w:spacing w:after="0" w:line="240" w:lineRule="auto"/>
        <w:ind w:firstLine="284"/>
        <w:jc w:val="center"/>
        <w:rPr>
          <w:rFonts w:ascii="Times New Roman" w:hAnsi="Times New Roman"/>
          <w:sz w:val="24"/>
          <w:szCs w:val="24"/>
        </w:rPr>
      </w:pPr>
    </w:p>
    <w:p>
      <w:pPr>
        <w:pStyle w:val="a3"/>
        <w:ind w:firstLine="284"/>
        <w:jc w:val="center"/>
        <w:rPr>
          <w:i/>
          <w:lang w:eastAsia="ru-RU"/>
        </w:rPr>
      </w:pPr>
      <w:r>
        <w:rPr>
          <w:i/>
          <w:lang w:eastAsia="ru-RU"/>
        </w:rPr>
        <w:t>(назва замовника в орудному відмінку)</w:t>
      </w:r>
    </w:p>
    <w:p>
      <w:pPr>
        <w:spacing w:after="0" w:line="240" w:lineRule="auto"/>
        <w:ind w:firstLine="284"/>
        <w:jc w:val="both"/>
        <w:rPr>
          <w:rFonts w:ascii="Times New Roman" w:hAnsi="Times New Roman"/>
          <w:sz w:val="24"/>
          <w:szCs w:val="24"/>
        </w:rPr>
      </w:pPr>
      <w:r>
        <w:rPr>
          <w:rFonts w:ascii="Times New Roman" w:hAnsi="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pPr>
        <w:spacing w:after="0" w:line="240" w:lineRule="auto"/>
        <w:ind w:firstLine="284"/>
        <w:rPr>
          <w:rFonts w:ascii="Times New Roman" w:hAnsi="Times New Roman"/>
          <w:sz w:val="24"/>
          <w:szCs w:val="24"/>
        </w:rPr>
      </w:pPr>
      <w:r>
        <w:rPr>
          <w:rFonts w:ascii="Times New Roman" w:hAnsi="Times New Roman"/>
          <w:sz w:val="24"/>
          <w:szCs w:val="24"/>
        </w:rPr>
        <w:t xml:space="preserve">Повне найменування учасника__________________________ </w:t>
      </w:r>
    </w:p>
    <w:p>
      <w:pPr>
        <w:spacing w:after="0" w:line="240" w:lineRule="auto"/>
        <w:ind w:firstLine="284"/>
        <w:rPr>
          <w:rFonts w:ascii="Times New Roman" w:hAnsi="Times New Roman"/>
          <w:sz w:val="24"/>
          <w:szCs w:val="24"/>
          <w:u w:val="single"/>
        </w:rPr>
      </w:pPr>
      <w:r>
        <w:rPr>
          <w:rFonts w:ascii="Times New Roman" w:hAnsi="Times New Roman"/>
          <w:sz w:val="24"/>
          <w:szCs w:val="24"/>
        </w:rPr>
        <w:t>______________________________________________________</w:t>
      </w:r>
    </w:p>
    <w:p>
      <w:pPr>
        <w:spacing w:after="0" w:line="240" w:lineRule="auto"/>
        <w:ind w:firstLine="284"/>
        <w:rPr>
          <w:rFonts w:ascii="Times New Roman" w:hAnsi="Times New Roman"/>
          <w:sz w:val="24"/>
          <w:szCs w:val="24"/>
          <w:u w:val="single"/>
        </w:rPr>
      </w:pPr>
      <w:r>
        <w:rPr>
          <w:rFonts w:ascii="Times New Roman" w:hAnsi="Times New Roman"/>
          <w:sz w:val="24"/>
          <w:szCs w:val="24"/>
        </w:rPr>
        <w:t>Адреса (юридична і фактична) _________________________</w:t>
      </w:r>
    </w:p>
    <w:p>
      <w:pPr>
        <w:spacing w:after="0" w:line="240" w:lineRule="auto"/>
        <w:ind w:firstLine="284"/>
        <w:rPr>
          <w:rFonts w:ascii="Times New Roman" w:hAnsi="Times New Roman"/>
          <w:sz w:val="24"/>
          <w:szCs w:val="24"/>
          <w:u w:val="single"/>
        </w:rPr>
      </w:pPr>
      <w:r>
        <w:rPr>
          <w:rFonts w:ascii="Times New Roman" w:hAnsi="Times New Roman"/>
          <w:sz w:val="24"/>
          <w:szCs w:val="24"/>
        </w:rPr>
        <w:t>Телефон (факс) ______________________________________</w:t>
      </w:r>
    </w:p>
    <w:p>
      <w:pPr>
        <w:spacing w:after="0" w:line="240" w:lineRule="auto"/>
        <w:ind w:firstLine="284"/>
        <w:jc w:val="both"/>
        <w:rPr>
          <w:rFonts w:ascii="Times New Roman" w:hAnsi="Times New Roman"/>
          <w:sz w:val="24"/>
          <w:szCs w:val="24"/>
        </w:rPr>
      </w:pPr>
      <w:r>
        <w:rPr>
          <w:rFonts w:ascii="Times New Roman" w:hAnsi="Times New Roman"/>
          <w:sz w:val="24"/>
          <w:szCs w:val="24"/>
        </w:rPr>
        <w:t>Е-mail ______________________________________________</w:t>
      </w:r>
    </w:p>
    <w:p>
      <w:pPr>
        <w:spacing w:after="0" w:line="240" w:lineRule="auto"/>
        <w:ind w:firstLine="284"/>
        <w:jc w:val="both"/>
        <w:rPr>
          <w:rFonts w:ascii="Times New Roman" w:hAnsi="Times New Roman"/>
          <w:sz w:val="24"/>
          <w:szCs w:val="24"/>
        </w:rPr>
      </w:pPr>
      <w:r>
        <w:rPr>
          <w:rFonts w:ascii="Times New Roman" w:hAnsi="Times New Roman"/>
          <w:bCs/>
          <w:sz w:val="24"/>
          <w:szCs w:val="24"/>
        </w:rPr>
        <w:t>Цінова пропозиція (з ПДВ) (</w:t>
      </w:r>
      <w:r>
        <w:rPr>
          <w:rFonts w:ascii="Times New Roman" w:hAnsi="Times New Roman"/>
          <w:b/>
          <w:sz w:val="24"/>
          <w:szCs w:val="24"/>
        </w:rPr>
        <w:t xml:space="preserve">ціна тендерної пропозиції подається учасником шляхом заповнення електронної форми </w:t>
      </w:r>
      <w:r>
        <w:rPr>
          <w:rFonts w:ascii="Times New Roman" w:eastAsia="Times New Roman" w:hAnsi="Times New Roman"/>
          <w:b/>
          <w:sz w:val="24"/>
          <w:szCs w:val="24"/>
          <w:lang w:eastAsia="uk-UA"/>
        </w:rPr>
        <w:t>через електронну систему закупівель</w:t>
      </w:r>
      <w:r>
        <w:rPr>
          <w:rFonts w:ascii="Times New Roman" w:eastAsia="Times New Roman" w:hAnsi="Times New Roman"/>
          <w:sz w:val="24"/>
          <w:szCs w:val="24"/>
          <w:lang w:eastAsia="uk-UA"/>
        </w:rPr>
        <w:t>;</w:t>
      </w:r>
      <w:r>
        <w:rPr>
          <w:rFonts w:ascii="Times New Roman" w:hAnsi="Times New Roman"/>
          <w:b/>
          <w:sz w:val="24"/>
          <w:szCs w:val="24"/>
        </w:rPr>
        <w:t xml:space="preserve"> цінової пропозиції та відповідні значення цінової пропозиції щодо ціни заповнюються та подаються під час підготовки </w:t>
      </w:r>
      <w:r>
        <w:rPr>
          <w:rFonts w:ascii="Times New Roman" w:eastAsia="Times New Roman" w:hAnsi="Times New Roman"/>
          <w:b/>
          <w:sz w:val="24"/>
          <w:szCs w:val="24"/>
        </w:rPr>
        <w:t>документального підтвердження розрахунку ціни після аукціону</w:t>
      </w:r>
      <w:r>
        <w:rPr>
          <w:rFonts w:ascii="Times New Roman" w:hAnsi="Times New Roman"/>
          <w:bCs/>
          <w:sz w:val="24"/>
          <w:szCs w:val="24"/>
        </w:rPr>
        <w:t>):</w:t>
      </w:r>
    </w:p>
    <w:p>
      <w:pPr>
        <w:spacing w:after="0" w:line="240" w:lineRule="auto"/>
        <w:ind w:firstLine="284"/>
        <w:jc w:val="both"/>
        <w:rPr>
          <w:rFonts w:ascii="Times New Roman" w:hAnsi="Times New Roman"/>
          <w:b/>
          <w:sz w:val="24"/>
          <w:szCs w:val="24"/>
        </w:rPr>
      </w:pPr>
    </w:p>
    <w:p>
      <w:pPr>
        <w:spacing w:after="0" w:line="240" w:lineRule="auto"/>
        <w:rPr>
          <w:rFonts w:ascii="Times New Roman" w:hAnsi="Times New Roman"/>
          <w:b/>
        </w:rPr>
      </w:pPr>
    </w:p>
    <w:p>
      <w:pPr>
        <w:spacing w:after="0" w:line="240" w:lineRule="auto"/>
        <w:rPr>
          <w:rFonts w:ascii="Times New Roman" w:hAnsi="Times New Roman"/>
          <w:b/>
          <w:sz w:val="28"/>
          <w:szCs w:val="28"/>
        </w:rPr>
      </w:pPr>
    </w:p>
    <w:tbl>
      <w:tblPr>
        <w:tblW w:w="496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7"/>
      </w:tblGrid>
      <w:tr>
        <w:trPr>
          <w:trHeight w:val="567"/>
        </w:trPr>
        <w:tc>
          <w:tcPr>
            <w:tcW w:w="5000" w:type="pct"/>
            <w:tcBorders>
              <w:top w:val="single" w:sz="4" w:space="0" w:color="auto"/>
              <w:left w:val="single" w:sz="4" w:space="0" w:color="auto"/>
              <w:bottom w:val="single" w:sz="4" w:space="0" w:color="auto"/>
              <w:right w:val="single" w:sz="4" w:space="0" w:color="auto"/>
            </w:tcBorders>
            <w:vAlign w:val="center"/>
          </w:tcPr>
          <w:p>
            <w:pPr>
              <w:spacing w:after="0" w:line="240" w:lineRule="auto"/>
              <w:ind w:firstLine="284"/>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Загальна вартість пропозиції відкритих торгів______________ грн. (вказати суму з ПДВ)</w:t>
            </w:r>
          </w:p>
        </w:tc>
      </w:tr>
    </w:tbl>
    <w:p>
      <w:pPr>
        <w:spacing w:after="0" w:line="240" w:lineRule="auto"/>
        <w:ind w:firstLine="284"/>
        <w:rPr>
          <w:rFonts w:ascii="Times New Roman" w:hAnsi="Times New Roman"/>
          <w:b/>
        </w:rPr>
      </w:pPr>
      <w:r>
        <w:rPr>
          <w:rFonts w:ascii="Times New Roman" w:hAnsi="Times New Roman"/>
          <w:b/>
        </w:rPr>
        <w:tab/>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Pr>
          <w:rFonts w:ascii="Times New Roman" w:hAnsi="Times New Roman"/>
          <w:sz w:val="28"/>
          <w:szCs w:val="28"/>
        </w:rPr>
        <w:t xml:space="preserve">     </w:t>
      </w:r>
      <w:r>
        <w:rPr>
          <w:rFonts w:ascii="Times New Roman" w:hAnsi="Times New Roman"/>
          <w:sz w:val="24"/>
          <w:szCs w:val="24"/>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pPr>
        <w:widowControl w:val="0"/>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pPr>
        <w:widowControl w:val="0"/>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 xml:space="preserve">Ми зобов'язуємося укласти Договір про закупівлю у терміни, що встановлені </w:t>
      </w:r>
      <w:r>
        <w:rPr>
          <w:rFonts w:ascii="Times New Roman" w:hAnsi="Times New Roman"/>
          <w:color w:val="000000"/>
          <w:sz w:val="24"/>
          <w:szCs w:val="24"/>
        </w:rPr>
        <w:t>Закону України «</w:t>
      </w:r>
      <w:r>
        <w:rPr>
          <w:rFonts w:ascii="Times New Roman" w:hAnsi="Times New Roman"/>
          <w:bCs/>
          <w:color w:val="000000"/>
          <w:sz w:val="24"/>
          <w:szCs w:val="24"/>
          <w:shd w:val="clear" w:color="auto" w:fill="FFFFFF"/>
        </w:rPr>
        <w:t xml:space="preserve">Про публічні закупівлі» </w:t>
      </w:r>
      <w:r>
        <w:rPr>
          <w:rFonts w:ascii="Times New Roman" w:hAnsi="Times New Roman"/>
          <w:color w:val="000000"/>
          <w:sz w:val="24"/>
          <w:szCs w:val="24"/>
          <w:shd w:val="clear" w:color="auto" w:fill="FFFFFF"/>
        </w:rPr>
        <w:t>від 25.12.2015 № 922-VIII</w:t>
      </w:r>
      <w:r>
        <w:rPr>
          <w:rFonts w:ascii="Times New Roman" w:hAnsi="Times New Roman"/>
          <w:bCs/>
          <w:color w:val="000000"/>
          <w:sz w:val="24"/>
          <w:szCs w:val="24"/>
          <w:bdr w:val="none" w:sz="0" w:space="0" w:color="auto" w:frame="1"/>
          <w:shd w:val="clear" w:color="auto" w:fill="FFFFFF"/>
        </w:rPr>
        <w:t>.</w:t>
      </w:r>
    </w:p>
    <w:p>
      <w:pPr>
        <w:widowControl w:val="0"/>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pPr>
        <w:widowControl w:val="0"/>
        <w:autoSpaceDE w:val="0"/>
        <w:autoSpaceDN w:val="0"/>
        <w:adjustRightInd w:val="0"/>
        <w:spacing w:after="0" w:line="240" w:lineRule="auto"/>
        <w:ind w:firstLine="284"/>
        <w:jc w:val="center"/>
        <w:rPr>
          <w:rFonts w:ascii="Times New Roman" w:hAnsi="Times New Roman"/>
          <w:i/>
          <w:sz w:val="20"/>
          <w:szCs w:val="20"/>
        </w:rPr>
      </w:pPr>
      <w:r>
        <w:rPr>
          <w:rFonts w:ascii="Times New Roman" w:hAnsi="Times New Roman"/>
          <w:i/>
          <w:sz w:val="20"/>
          <w:szCs w:val="20"/>
        </w:rPr>
        <w:t>Посада, прізвище, ініціали, підпис уповноваженої особи учасника, завірені печаткою (прізвище, ініціали, підпис – для фізичної особи).</w:t>
      </w:r>
    </w:p>
    <w:p>
      <w:pPr>
        <w:spacing w:after="0" w:line="240" w:lineRule="auto"/>
        <w:ind w:firstLine="284"/>
        <w:jc w:val="both"/>
        <w:rPr>
          <w:rFonts w:ascii="Times New Roman" w:hAnsi="Times New Roman"/>
          <w:i/>
          <w:sz w:val="24"/>
          <w:szCs w:val="24"/>
        </w:rPr>
      </w:pPr>
      <w:r>
        <w:rPr>
          <w:rFonts w:ascii="Times New Roman" w:hAnsi="Times New Roman"/>
          <w:i/>
          <w:sz w:val="24"/>
          <w:szCs w:val="24"/>
        </w:rPr>
        <w:t>ФОРМА “ЦІНОВА ПРОПОЗИЦІЯ” оформлюється та подається за встановленою замовником формою. Учасник не повинен відступати від даної форми.</w:t>
      </w:r>
    </w:p>
    <w:p>
      <w:pPr>
        <w:tabs>
          <w:tab w:val="left" w:pos="0"/>
          <w:tab w:val="center" w:pos="4153"/>
          <w:tab w:val="right" w:pos="8306"/>
        </w:tabs>
        <w:spacing w:after="0" w:line="240" w:lineRule="auto"/>
        <w:ind w:firstLine="284"/>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r>
        <w:rPr>
          <w:rFonts w:ascii="Times New Roman" w:hAnsi="Times New Roman"/>
          <w:b/>
          <w:bCs/>
          <w:color w:val="000000"/>
          <w:sz w:val="24"/>
          <w:szCs w:val="24"/>
          <w:lang w:eastAsia="ru-RU"/>
        </w:rPr>
        <w:t>Додаток 2</w:t>
      </w: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spacing w:after="0" w:line="240" w:lineRule="auto"/>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bCs/>
          <w:color w:val="000000"/>
          <w:sz w:val="24"/>
          <w:szCs w:val="24"/>
          <w:lang w:eastAsia="ru-RU"/>
        </w:rPr>
      </w:pPr>
    </w:p>
    <w:p>
      <w:pPr>
        <w:spacing w:after="0" w:line="240" w:lineRule="auto"/>
        <w:ind w:firstLine="284"/>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pPr>
        <w:spacing w:after="0" w:line="240" w:lineRule="auto"/>
        <w:ind w:firstLine="284"/>
        <w:jc w:val="both"/>
        <w:rPr>
          <w:rFonts w:ascii="Times New Roman" w:hAnsi="Times New Roman"/>
          <w:b/>
          <w:bCs/>
          <w:color w:val="000000"/>
          <w:sz w:val="24"/>
          <w:szCs w:val="24"/>
          <w:lang w:eastAsia="ru-RU"/>
        </w:rPr>
      </w:pPr>
    </w:p>
    <w:p>
      <w:pPr>
        <w:spacing w:before="100" w:beforeAutospacing="1" w:after="100" w:afterAutospacing="1"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з урахуванням положень Особливостей: </w:t>
      </w:r>
    </w:p>
    <w:p>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Кваліфікаційні критерії не встановлюються. </w:t>
      </w:r>
    </w:p>
    <w:p>
      <w:pPr>
        <w:spacing w:before="100" w:beforeAutospacing="1" w:after="100" w:afterAutospacing="1"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 Перелік документів та інформації для підтвердження відповідності УЧАСНИКА вимогам, визначеним у пункті 47 Особливостей здійснення публічних закупівель товарів, робіт і послуг для замовників, передбачених Законом України “ Про публічні закупівлі ”, на період дії правового режиму воєнного стану в Україні та протягом 90 днів з дня його припинення або скасування (далі – Особливості). </w:t>
      </w:r>
    </w:p>
    <w:p>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Учасник процедури закупівлі підтверджує відсутність підстав, зазначених в пункті 47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w:t>
      </w:r>
    </w:p>
    <w:p>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(крім абзацу чотирнадцятого цього пункту), крім самостійного декларування відсутності таких підстав учасником процедури закупівлі. </w:t>
      </w:r>
    </w:p>
    <w:p>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 </w:t>
      </w:r>
    </w:p>
    <w:p>
      <w:pPr>
        <w:spacing w:before="100" w:beforeAutospacing="1" w:after="100" w:afterAutospacing="1"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Учасник підтверджує відсутність підстав визначених абзацом 14 п.47 Особливостей шляхом надання довідки в довільній формі. </w:t>
      </w:r>
    </w:p>
    <w:p>
      <w:pPr>
        <w:spacing w:before="100" w:beforeAutospacing="1" w:after="100" w:afterAutospacing="1"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Декларування відсутності підстав для відмови Учаснику процедури закупівлі в участі у відкритих торгах здійснюється шляхом проставляння галочок або інших позначень у відповідних полях електронної системи. У разі відсутності такої можливості з технічних причин незалежних від учасника останній надає довідку в довільній формі. </w:t>
      </w:r>
    </w:p>
    <w:p>
      <w:pPr>
        <w:spacing w:before="100" w:beforeAutospacing="1" w:after="100" w:afterAutospacing="1" w:line="240" w:lineRule="auto"/>
        <w:rPr>
          <w:rFonts w:ascii="Times New Roman" w:eastAsia="Times New Roman" w:hAnsi="Times New Roman"/>
          <w:b/>
          <w:sz w:val="24"/>
          <w:szCs w:val="24"/>
          <w:lang w:val="ru-RU" w:eastAsia="ru-RU"/>
        </w:rPr>
      </w:pPr>
      <w:r>
        <w:rPr>
          <w:rFonts w:ascii="Times New Roman" w:eastAsia="Times New Roman" w:hAnsi="Times New Roman"/>
          <w:b/>
          <w:sz w:val="24"/>
          <w:szCs w:val="24"/>
          <w:lang w:val="ru-RU" w:eastAsia="ru-RU"/>
        </w:rPr>
        <w:t xml:space="preserve">3. Перелік документів та інформації для підтвердження відповідності ПЕРЕМОЖЦЯ вимогам, визначеним у п.47 Особливостей: </w:t>
      </w:r>
    </w:p>
    <w:p>
      <w:pPr>
        <w:spacing w:before="100" w:beforeAutospacing="1" w:after="100" w:afterAutospacing="1"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w:t>
      </w:r>
      <w:r>
        <w:rPr>
          <w:rFonts w:ascii="Times New Roman" w:eastAsia="Times New Roman" w:hAnsi="Times New Roman"/>
          <w:sz w:val="24"/>
          <w:szCs w:val="24"/>
          <w:lang w:val="ru-RU" w:eastAsia="ru-RU"/>
        </w:rPr>
        <w:lastRenderedPageBreak/>
        <w:t xml:space="preserve">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pPr>
        <w:spacing w:before="100" w:beforeAutospacing="1" w:after="100" w:afterAutospacing="1" w:line="240" w:lineRule="auto"/>
        <w:rPr>
          <w:rFonts w:ascii="Times New Roman" w:eastAsia="Times New Roman" w:hAnsi="Times New Roman"/>
          <w:sz w:val="24"/>
          <w:szCs w:val="24"/>
          <w:u w:val="single"/>
          <w:lang w:val="ru-RU" w:eastAsia="ru-RU"/>
        </w:rPr>
      </w:pPr>
      <w:r>
        <w:rPr>
          <w:rFonts w:ascii="Times New Roman" w:eastAsia="Times New Roman" w:hAnsi="Times New Roman"/>
          <w:sz w:val="24"/>
          <w:szCs w:val="24"/>
          <w:u w:val="single"/>
          <w:lang w:val="ru-RU" w:eastAsia="ru-RU"/>
        </w:rPr>
        <w:t xml:space="preserve">На період дії воєнного стану в Україні, відповідно до Наказу Міністерства юстиції від 13.04.2022р. №1462/5 та підпункту 4 пункту 1 Постанови Кабінету Міністрів України від 12.03.2022р № 263, з метою забезпечення захисту інформації, яка розміщена в публічних електронних реєстрах, тимчасово обмежено відкритий доступ до оприлюдненої інформації у формі відкритих даних, що не дає можливості Замовнику самостійно перевірити інформацію щодо переможця. У зв’язку з вищевикладеним: </w:t>
      </w:r>
    </w:p>
    <w:p>
      <w:pPr>
        <w:spacing w:before="100" w:beforeAutospacing="1" w:after="100" w:afterAutospacing="1"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абз.14 п.47 Особливостей., а саме: </w:t>
      </w:r>
    </w:p>
    <w:p>
      <w:pPr>
        <w:spacing w:before="100" w:beforeAutospacing="1" w:after="100" w:afterAutospacing="1"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 по підпункту 3 п. 47 Особливостей – інформаційна довідка з Єдиного державного реєстру осіб, які вчинили корупційні правопорушення або правопорушення, пов’язані з корупцією. Документ повинен бути не більше тридцятиденної давнини від дати подання документа. Переможець може не надавати Довідку у разі якщо така Довідка міститься в «Протоколі розкриття» ;</w:t>
      </w:r>
    </w:p>
    <w:p>
      <w:pPr>
        <w:spacing w:before="100" w:beforeAutospacing="1" w:after="100" w:afterAutospacing="1"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2) по підпунктах 5, 6, 12 п.47 Особливостей -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чи фізичної особи, яка є учасником процедури закупівлі. Документ повинен бути не більше тридцятиденної давнини від дати подання документа; </w:t>
      </w:r>
    </w:p>
    <w:p>
      <w:pPr>
        <w:spacing w:before="100" w:beforeAutospacing="1" w:after="100" w:afterAutospacing="1"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3)по абзацу 14 п. 47 - довідка, складена переможцем у довільній формі, що підтверджує відсутність випадків невиконання зобов’язань за раніше укладеним договором, що призвело до наслідків передбачених даним абзацом, або інформація у довільній формі, що підтверджує вжиття </w:t>
      </w:r>
    </w:p>
    <w:p>
      <w:pPr>
        <w:tabs>
          <w:tab w:val="left" w:pos="1080"/>
        </w:tabs>
        <w:spacing w:after="0" w:line="240" w:lineRule="auto"/>
        <w:ind w:firstLine="284"/>
        <w:rPr>
          <w:rFonts w:ascii="Times New Roman" w:hAnsi="Times New Roman"/>
          <w:b/>
          <w:color w:val="000000"/>
          <w:sz w:val="24"/>
          <w:szCs w:val="24"/>
        </w:rPr>
      </w:pPr>
      <w:r>
        <w:rPr>
          <w:rFonts w:ascii="Times New Roman" w:hAnsi="Times New Roman"/>
          <w:b/>
          <w:color w:val="000000"/>
          <w:sz w:val="24"/>
          <w:szCs w:val="24"/>
        </w:rPr>
        <w:t>4. Інші документи:</w:t>
      </w:r>
    </w:p>
    <w:tbl>
      <w:tblPr>
        <w:tblW w:w="4900" w:type="pct"/>
        <w:tblInd w:w="108" w:type="dxa"/>
        <w:tblLook w:val="00A0" w:firstRow="1" w:lastRow="0" w:firstColumn="1" w:lastColumn="0" w:noHBand="0" w:noVBand="0"/>
      </w:tblPr>
      <w:tblGrid>
        <w:gridCol w:w="578"/>
        <w:gridCol w:w="2706"/>
        <w:gridCol w:w="6928"/>
      </w:tblGrid>
      <w:tr>
        <w:trPr>
          <w:trHeight w:val="375"/>
        </w:trPr>
        <w:tc>
          <w:tcPr>
            <w:tcW w:w="283" w:type="pct"/>
            <w:tcBorders>
              <w:top w:val="single" w:sz="4" w:space="0" w:color="000000"/>
              <w:left w:val="single" w:sz="4" w:space="0" w:color="000000"/>
              <w:bottom w:val="single" w:sz="4" w:space="0" w:color="000000"/>
              <w:right w:val="nil"/>
            </w:tcBorders>
          </w:tcPr>
          <w:p>
            <w:pPr>
              <w:widowControl w:val="0"/>
              <w:spacing w:after="0" w:line="240" w:lineRule="auto"/>
              <w:ind w:firstLine="37"/>
              <w:rPr>
                <w:rFonts w:ascii="Times New Roman" w:hAnsi="Times New Roman"/>
                <w:color w:val="000000"/>
                <w:sz w:val="24"/>
                <w:szCs w:val="24"/>
              </w:rPr>
            </w:pPr>
            <w:r>
              <w:rPr>
                <w:rFonts w:ascii="Times New Roman" w:hAnsi="Times New Roman"/>
                <w:bCs/>
                <w:color w:val="000000"/>
                <w:sz w:val="24"/>
                <w:szCs w:val="24"/>
              </w:rPr>
              <w:t>1.</w:t>
            </w:r>
          </w:p>
        </w:tc>
        <w:tc>
          <w:tcPr>
            <w:tcW w:w="1325" w:type="pct"/>
            <w:tcBorders>
              <w:top w:val="single" w:sz="4" w:space="0" w:color="000000"/>
              <w:left w:val="single" w:sz="4" w:space="0" w:color="000000"/>
              <w:bottom w:val="single" w:sz="4" w:space="0" w:color="000000"/>
              <w:right w:val="nil"/>
            </w:tcBorders>
          </w:tcPr>
          <w:p>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Правомочність на укладення договору про закупівлю та підписання </w:t>
            </w:r>
            <w:r>
              <w:rPr>
                <w:rFonts w:ascii="Times New Roman" w:hAnsi="Times New Roman"/>
                <w:bCs/>
                <w:sz w:val="24"/>
                <w:szCs w:val="24"/>
              </w:rPr>
              <w:t>тендерних</w:t>
            </w:r>
            <w:r>
              <w:rPr>
                <w:rFonts w:ascii="Times New Roman" w:hAnsi="Times New Roman"/>
                <w:color w:val="000000"/>
                <w:sz w:val="24"/>
                <w:szCs w:val="24"/>
              </w:rPr>
              <w:t xml:space="preserve"> пропозиції </w:t>
            </w:r>
          </w:p>
        </w:tc>
        <w:tc>
          <w:tcPr>
            <w:tcW w:w="3392" w:type="pct"/>
            <w:tcBorders>
              <w:top w:val="single" w:sz="4" w:space="0" w:color="000000"/>
              <w:left w:val="single" w:sz="4" w:space="0" w:color="000000"/>
              <w:bottom w:val="single" w:sz="4" w:space="0" w:color="000000"/>
              <w:right w:val="single" w:sz="4" w:space="0" w:color="000000"/>
            </w:tcBorders>
          </w:tcPr>
          <w:p>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Для юридичних осіб</w:t>
            </w:r>
          </w:p>
          <w:p>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1.1. Копія документу( ів ), що підтверджує повноваження особи, яка підписує </w:t>
            </w:r>
            <w:r>
              <w:rPr>
                <w:rFonts w:ascii="Times New Roman" w:hAnsi="Times New Roman"/>
                <w:bCs/>
                <w:sz w:val="24"/>
                <w:szCs w:val="24"/>
              </w:rPr>
              <w:t>тендерні</w:t>
            </w:r>
            <w:r>
              <w:rPr>
                <w:rFonts w:ascii="Times New Roman" w:hAnsi="Times New Roman"/>
                <w:color w:val="000000"/>
                <w:sz w:val="24"/>
                <w:szCs w:val="24"/>
              </w:rPr>
              <w:t xml:space="preserve"> пропозицію та/або уповноважена на підписання договору про закупівлю:</w:t>
            </w:r>
          </w:p>
          <w:p>
            <w:pPr>
              <w:spacing w:after="0" w:line="240" w:lineRule="auto"/>
              <w:jc w:val="both"/>
              <w:rPr>
                <w:rFonts w:ascii="Times New Roman" w:hAnsi="Times New Roman"/>
                <w:color w:val="000000"/>
                <w:sz w:val="24"/>
                <w:szCs w:val="24"/>
              </w:rPr>
            </w:pPr>
            <w:r>
              <w:rPr>
                <w:rFonts w:ascii="Times New Roman" w:hAnsi="Times New Roman"/>
                <w:color w:val="000000"/>
                <w:sz w:val="24"/>
                <w:szCs w:val="24"/>
              </w:rPr>
              <w:t>- виписка з протоколу засновників або копія протоколу засновників;</w:t>
            </w:r>
          </w:p>
          <w:p>
            <w:pPr>
              <w:spacing w:after="0" w:line="240" w:lineRule="auto"/>
              <w:jc w:val="both"/>
              <w:rPr>
                <w:rFonts w:ascii="Times New Roman" w:hAnsi="Times New Roman"/>
                <w:color w:val="000000"/>
                <w:sz w:val="24"/>
                <w:szCs w:val="24"/>
              </w:rPr>
            </w:pPr>
            <w:r>
              <w:rPr>
                <w:rFonts w:ascii="Times New Roman" w:hAnsi="Times New Roman"/>
                <w:color w:val="000000"/>
                <w:sz w:val="24"/>
                <w:szCs w:val="24"/>
              </w:rPr>
              <w:t>- наказ про призначення;</w:t>
            </w:r>
          </w:p>
          <w:p>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довіреність або доручення; </w:t>
            </w:r>
          </w:p>
          <w:p>
            <w:pPr>
              <w:spacing w:after="0" w:line="240" w:lineRule="auto"/>
              <w:jc w:val="both"/>
              <w:rPr>
                <w:rFonts w:ascii="Times New Roman" w:hAnsi="Times New Roman"/>
                <w:color w:val="000000"/>
                <w:sz w:val="24"/>
                <w:szCs w:val="24"/>
              </w:rPr>
            </w:pPr>
            <w:r>
              <w:rPr>
                <w:rFonts w:ascii="Times New Roman" w:hAnsi="Times New Roman"/>
                <w:color w:val="000000"/>
                <w:sz w:val="24"/>
                <w:szCs w:val="24"/>
              </w:rPr>
              <w:t>- інший документ, що підтверджує повноваження посадової особи учасника на підписання документів.</w:t>
            </w:r>
          </w:p>
          <w:p>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1.2. Копія Статуту із змінами </w:t>
            </w:r>
            <w:r>
              <w:rPr>
                <w:rFonts w:ascii="Times New Roman" w:hAnsi="Times New Roman"/>
                <w:i/>
                <w:iCs/>
                <w:color w:val="000000"/>
                <w:sz w:val="24"/>
                <w:szCs w:val="24"/>
              </w:rPr>
              <w:t>(в разі їх наявності)</w:t>
            </w:r>
            <w:r>
              <w:rPr>
                <w:rFonts w:ascii="Times New Roman" w:hAnsi="Times New Roman"/>
                <w:color w:val="000000"/>
                <w:sz w:val="24"/>
                <w:szCs w:val="24"/>
              </w:rPr>
              <w:t xml:space="preserve">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1.3. Витяг з Єдиного державного реєстру юридичних осіб фізичних осіб – підприємців та громадських формувань, </w:t>
            </w:r>
            <w:r>
              <w:rPr>
                <w:rFonts w:ascii="Times New Roman" w:hAnsi="Times New Roman"/>
                <w:color w:val="000000"/>
                <w:sz w:val="24"/>
                <w:szCs w:val="24"/>
              </w:rPr>
              <w:lastRenderedPageBreak/>
              <w:t>(завірений учасником).</w:t>
            </w:r>
          </w:p>
          <w:p>
            <w:pPr>
              <w:spacing w:after="0" w:line="240" w:lineRule="auto"/>
              <w:jc w:val="both"/>
              <w:rPr>
                <w:rFonts w:ascii="Times New Roman" w:hAnsi="Times New Roman"/>
                <w:color w:val="000000"/>
                <w:sz w:val="24"/>
                <w:szCs w:val="24"/>
              </w:rPr>
            </w:pPr>
            <w:r>
              <w:rPr>
                <w:rFonts w:ascii="Times New Roman" w:hAnsi="Times New Roman"/>
                <w:b/>
                <w:bCs/>
                <w:color w:val="000000"/>
                <w:sz w:val="24"/>
                <w:szCs w:val="24"/>
                <w:u w:val="single"/>
              </w:rPr>
              <w:t>Для фізичних осіб-підприємців:</w:t>
            </w:r>
          </w:p>
          <w:p>
            <w:pPr>
              <w:spacing w:after="0" w:line="240" w:lineRule="auto"/>
              <w:jc w:val="both"/>
              <w:rPr>
                <w:rFonts w:ascii="Times New Roman" w:hAnsi="Times New Roman"/>
                <w:color w:val="000000"/>
                <w:sz w:val="24"/>
                <w:szCs w:val="24"/>
              </w:rPr>
            </w:pPr>
            <w:r>
              <w:rPr>
                <w:rFonts w:ascii="Times New Roman" w:hAnsi="Times New Roman"/>
                <w:color w:val="000000"/>
                <w:sz w:val="24"/>
                <w:szCs w:val="24"/>
              </w:rPr>
              <w:t>1.4. Витяг з Єдиного державного реєстру юридичних осіб фізичних осіб – підприємців та громадських формувань, (завірений Учасником) .</w:t>
            </w:r>
          </w:p>
          <w:p>
            <w:pPr>
              <w:spacing w:after="0" w:line="240" w:lineRule="auto"/>
              <w:jc w:val="both"/>
              <w:rPr>
                <w:rFonts w:ascii="Times New Roman" w:hAnsi="Times New Roman"/>
                <w:color w:val="000000"/>
                <w:sz w:val="24"/>
                <w:szCs w:val="24"/>
              </w:rPr>
            </w:pPr>
            <w:r>
              <w:rPr>
                <w:rFonts w:ascii="Times New Roman" w:hAnsi="Times New Roman"/>
                <w:color w:val="000000"/>
                <w:sz w:val="24"/>
                <w:szCs w:val="24"/>
              </w:rPr>
              <w:t>1.5. Копія паспорту фізичної особи-підприємця.</w:t>
            </w:r>
          </w:p>
          <w:p>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1.6. Копія довідки про присвоєння ідентифікаційного номера або копія реєстраційного номеру облікової картки платника податків.</w:t>
            </w:r>
          </w:p>
        </w:tc>
      </w:tr>
      <w:tr>
        <w:trPr>
          <w:trHeight w:val="375"/>
        </w:trPr>
        <w:tc>
          <w:tcPr>
            <w:tcW w:w="283" w:type="pct"/>
            <w:tcBorders>
              <w:top w:val="single" w:sz="4" w:space="0" w:color="000000"/>
              <w:left w:val="single" w:sz="4" w:space="0" w:color="000000"/>
              <w:bottom w:val="single" w:sz="4" w:space="0" w:color="000000"/>
              <w:right w:val="nil"/>
            </w:tcBorders>
          </w:tcPr>
          <w:p>
            <w:pPr>
              <w:widowControl w:val="0"/>
              <w:spacing w:after="0" w:line="240" w:lineRule="auto"/>
              <w:ind w:firstLine="37"/>
              <w:rPr>
                <w:rFonts w:ascii="Times New Roman" w:hAnsi="Times New Roman"/>
                <w:bCs/>
                <w:color w:val="000000"/>
                <w:sz w:val="24"/>
                <w:szCs w:val="24"/>
              </w:rPr>
            </w:pPr>
            <w:r>
              <w:rPr>
                <w:rFonts w:ascii="Times New Roman" w:hAnsi="Times New Roman"/>
                <w:bCs/>
                <w:color w:val="000000"/>
                <w:sz w:val="24"/>
                <w:szCs w:val="24"/>
              </w:rPr>
              <w:lastRenderedPageBreak/>
              <w:t>2.</w:t>
            </w:r>
          </w:p>
        </w:tc>
        <w:tc>
          <w:tcPr>
            <w:tcW w:w="1325" w:type="pct"/>
            <w:tcBorders>
              <w:top w:val="single" w:sz="4" w:space="0" w:color="000000"/>
              <w:left w:val="single" w:sz="4" w:space="0" w:color="000000"/>
              <w:bottom w:val="single" w:sz="4" w:space="0" w:color="000000"/>
              <w:right w:val="nil"/>
            </w:tcBorders>
          </w:tcPr>
          <w:p>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Відомості про учасника</w:t>
            </w:r>
          </w:p>
        </w:tc>
        <w:tc>
          <w:tcPr>
            <w:tcW w:w="3392" w:type="pct"/>
            <w:tcBorders>
              <w:top w:val="single" w:sz="4" w:space="0" w:color="000000"/>
              <w:left w:val="single" w:sz="4" w:space="0" w:color="000000"/>
              <w:bottom w:val="single" w:sz="4" w:space="0" w:color="000000"/>
              <w:right w:val="single" w:sz="4" w:space="0" w:color="000000"/>
            </w:tcBorders>
          </w:tcPr>
          <w:p>
            <w:pPr>
              <w:spacing w:after="0" w:line="240" w:lineRule="auto"/>
              <w:jc w:val="both"/>
              <w:rPr>
                <w:rFonts w:ascii="Times New Roman" w:hAnsi="Times New Roman"/>
                <w:sz w:val="24"/>
                <w:szCs w:val="24"/>
              </w:rPr>
            </w:pPr>
            <w:r>
              <w:rPr>
                <w:rFonts w:ascii="Times New Roman" w:hAnsi="Times New Roman"/>
                <w:sz w:val="24"/>
                <w:szCs w:val="24"/>
              </w:rPr>
              <w:t>Відомості про учасника  за встановленою формою:</w:t>
            </w:r>
          </w:p>
          <w:p>
            <w:pPr>
              <w:pStyle w:val="a9"/>
              <w:jc w:val="center"/>
              <w:rPr>
                <w:rFonts w:ascii="Times New Roman" w:hAnsi="Times New Roman" w:cs="Times New Roman"/>
                <w:b/>
                <w:sz w:val="24"/>
                <w:szCs w:val="24"/>
                <w:lang w:val="uk-UA"/>
              </w:rPr>
            </w:pPr>
            <w:r>
              <w:rPr>
                <w:rFonts w:ascii="Times New Roman" w:hAnsi="Times New Roman" w:cs="Times New Roman"/>
                <w:b/>
                <w:sz w:val="24"/>
                <w:szCs w:val="24"/>
                <w:lang w:val="uk-UA"/>
              </w:rPr>
              <w:t>Форма “ВІДОМОСТІ ПРО УЧАСНИКА”.</w:t>
            </w:r>
          </w:p>
          <w:p>
            <w:pPr>
              <w:pStyle w:val="a9"/>
              <w:numPr>
                <w:ilvl w:val="0"/>
                <w:numId w:val="2"/>
              </w:numPr>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Повна та скорочена назва учасника:</w:t>
            </w:r>
          </w:p>
          <w:p>
            <w:pPr>
              <w:pStyle w:val="a9"/>
              <w:numPr>
                <w:ilvl w:val="0"/>
                <w:numId w:val="2"/>
              </w:numPr>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Назва документа, яким затверджено Статут учасника, його номер та дата (для юридичних осіб):</w:t>
            </w:r>
          </w:p>
          <w:p>
            <w:pPr>
              <w:pStyle w:val="a9"/>
              <w:numPr>
                <w:ilvl w:val="0"/>
                <w:numId w:val="2"/>
              </w:numPr>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Місце та дата проведення державної реєстрації учасника:</w:t>
            </w:r>
          </w:p>
          <w:p>
            <w:pPr>
              <w:pStyle w:val="a9"/>
              <w:numPr>
                <w:ilvl w:val="0"/>
                <w:numId w:val="2"/>
              </w:numPr>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Статус учасника </w:t>
            </w:r>
            <w:r>
              <w:rPr>
                <w:rFonts w:ascii="Times New Roman" w:hAnsi="Times New Roman" w:cs="Times New Roman"/>
                <w:sz w:val="24"/>
                <w:szCs w:val="24"/>
                <w:u w:val="single"/>
                <w:lang w:val="uk-UA"/>
              </w:rPr>
              <w:t>(виробник або надавач послуг або виконавець робіт, дилер, представник або ін.)</w:t>
            </w:r>
            <w:r>
              <w:rPr>
                <w:rFonts w:ascii="Times New Roman" w:hAnsi="Times New Roman" w:cs="Times New Roman"/>
                <w:sz w:val="24"/>
                <w:szCs w:val="24"/>
                <w:lang w:val="uk-UA"/>
              </w:rPr>
              <w:t>:</w:t>
            </w:r>
          </w:p>
          <w:p>
            <w:pPr>
              <w:pStyle w:val="a9"/>
              <w:numPr>
                <w:ilvl w:val="0"/>
                <w:numId w:val="2"/>
              </w:numPr>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Організаційно-правова форма:</w:t>
            </w:r>
          </w:p>
          <w:p>
            <w:pPr>
              <w:pStyle w:val="a9"/>
              <w:numPr>
                <w:ilvl w:val="0"/>
                <w:numId w:val="2"/>
              </w:numPr>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Форма власності:</w:t>
            </w:r>
          </w:p>
          <w:p>
            <w:pPr>
              <w:pStyle w:val="a9"/>
              <w:numPr>
                <w:ilvl w:val="0"/>
                <w:numId w:val="2"/>
              </w:numPr>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Юридична адреса:</w:t>
            </w:r>
          </w:p>
          <w:p>
            <w:pPr>
              <w:pStyle w:val="a9"/>
              <w:numPr>
                <w:ilvl w:val="0"/>
                <w:numId w:val="2"/>
              </w:numPr>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Поштова адреса: </w:t>
            </w:r>
          </w:p>
          <w:p>
            <w:pPr>
              <w:pStyle w:val="a9"/>
              <w:numPr>
                <w:ilvl w:val="0"/>
                <w:numId w:val="2"/>
              </w:numPr>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Реквізити банку/банків (номер рахунку (у разі наявності), найменування банку та його код МФО), у якому (яких) обслуговується учасник: (</w:t>
            </w:r>
            <w:r>
              <w:rPr>
                <w:rFonts w:ascii="Times New Roman" w:hAnsi="Times New Roman" w:cs="Times New Roman"/>
                <w:i/>
                <w:sz w:val="24"/>
                <w:szCs w:val="24"/>
                <w:lang w:val="uk-UA"/>
              </w:rPr>
              <w:t>у даному пункті зазначаються реквізити банку (банків) у якому (яких) обслуговується учасник і яким видана банківська гарантія).</w:t>
            </w:r>
          </w:p>
        </w:tc>
      </w:tr>
      <w:tr>
        <w:trPr>
          <w:trHeight w:val="375"/>
        </w:trPr>
        <w:tc>
          <w:tcPr>
            <w:tcW w:w="283" w:type="pct"/>
            <w:tcBorders>
              <w:top w:val="single" w:sz="4" w:space="0" w:color="000000"/>
              <w:left w:val="single" w:sz="4" w:space="0" w:color="000000"/>
              <w:bottom w:val="single" w:sz="4" w:space="0" w:color="000000"/>
              <w:right w:val="nil"/>
            </w:tcBorders>
          </w:tcPr>
          <w:p>
            <w:pPr>
              <w:widowControl w:val="0"/>
              <w:spacing w:after="0" w:line="240" w:lineRule="auto"/>
              <w:ind w:firstLine="37"/>
              <w:rPr>
                <w:rFonts w:ascii="Times New Roman" w:hAnsi="Times New Roman"/>
                <w:bCs/>
                <w:color w:val="000000"/>
                <w:sz w:val="24"/>
                <w:szCs w:val="24"/>
              </w:rPr>
            </w:pPr>
            <w:r>
              <w:rPr>
                <w:rFonts w:ascii="Times New Roman" w:hAnsi="Times New Roman"/>
                <w:bCs/>
                <w:color w:val="000000"/>
                <w:sz w:val="24"/>
                <w:szCs w:val="24"/>
              </w:rPr>
              <w:t>3.</w:t>
            </w:r>
          </w:p>
        </w:tc>
        <w:tc>
          <w:tcPr>
            <w:tcW w:w="1325" w:type="pct"/>
            <w:tcBorders>
              <w:top w:val="single" w:sz="4" w:space="0" w:color="000000"/>
              <w:left w:val="single" w:sz="4" w:space="0" w:color="000000"/>
              <w:bottom w:val="single" w:sz="4" w:space="0" w:color="000000"/>
              <w:right w:val="nil"/>
            </w:tcBorders>
          </w:tcPr>
          <w:p>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Відомості щодо сплати податків та зборів ( у разі наявності)</w:t>
            </w:r>
          </w:p>
        </w:tc>
        <w:tc>
          <w:tcPr>
            <w:tcW w:w="3392" w:type="pct"/>
            <w:tcBorders>
              <w:top w:val="single" w:sz="4" w:space="0" w:color="000000"/>
              <w:left w:val="single" w:sz="4" w:space="0" w:color="000000"/>
              <w:bottom w:val="single" w:sz="4" w:space="0" w:color="000000"/>
              <w:right w:val="single" w:sz="4" w:space="0" w:color="000000"/>
            </w:tcBorders>
          </w:tcPr>
          <w:p>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Для платників ПДВ: </w:t>
            </w:r>
          </w:p>
          <w:p>
            <w:pPr>
              <w:keepNext/>
              <w:keepLines/>
              <w:suppressAutoHyphens/>
              <w:spacing w:after="0" w:line="240" w:lineRule="auto"/>
              <w:jc w:val="both"/>
              <w:rPr>
                <w:rFonts w:ascii="Times New Roman" w:hAnsi="Times New Roman"/>
                <w:color w:val="000000"/>
                <w:kern w:val="2"/>
                <w:sz w:val="24"/>
                <w:szCs w:val="24"/>
                <w:lang w:eastAsia="ar-SA"/>
              </w:rPr>
            </w:pPr>
            <w:r>
              <w:rPr>
                <w:rFonts w:ascii="Times New Roman" w:hAnsi="Times New Roman"/>
                <w:color w:val="000000"/>
                <w:kern w:val="2"/>
                <w:sz w:val="24"/>
                <w:szCs w:val="24"/>
                <w:lang w:eastAsia="ar-SA"/>
              </w:rPr>
              <w:t xml:space="preserve">- копія свідоцтва про реєстрацію платника ПДВ або копія витягу з реєстру платників ПДВ </w:t>
            </w:r>
          </w:p>
          <w:p>
            <w:pPr>
              <w:spacing w:after="0" w:line="240" w:lineRule="auto"/>
              <w:jc w:val="both"/>
              <w:rPr>
                <w:rFonts w:ascii="Times New Roman" w:hAnsi="Times New Roman"/>
                <w:color w:val="000000"/>
                <w:sz w:val="24"/>
                <w:szCs w:val="24"/>
              </w:rPr>
            </w:pPr>
            <w:r>
              <w:rPr>
                <w:rFonts w:ascii="Times New Roman" w:hAnsi="Times New Roman"/>
                <w:color w:val="000000"/>
                <w:sz w:val="24"/>
                <w:szCs w:val="24"/>
              </w:rPr>
              <w:t>Для платників єдиного податку:</w:t>
            </w:r>
          </w:p>
          <w:p>
            <w:pPr>
              <w:keepNext/>
              <w:keepLines/>
              <w:widowControl w:val="0"/>
              <w:suppressAutoHyphens/>
              <w:spacing w:after="0" w:line="240" w:lineRule="auto"/>
              <w:jc w:val="both"/>
              <w:rPr>
                <w:rFonts w:ascii="Times New Roman" w:hAnsi="Times New Roman"/>
                <w:color w:val="000000"/>
                <w:kern w:val="2"/>
                <w:sz w:val="24"/>
                <w:szCs w:val="24"/>
                <w:lang w:eastAsia="ar-SA"/>
              </w:rPr>
            </w:pPr>
            <w:r>
              <w:rPr>
                <w:rFonts w:ascii="Times New Roman" w:hAnsi="Times New Roman"/>
                <w:color w:val="000000"/>
                <w:kern w:val="2"/>
                <w:sz w:val="24"/>
                <w:szCs w:val="24"/>
                <w:lang w:eastAsia="ar-SA"/>
              </w:rPr>
              <w:t>- копія свідоцтва про сплату єдиного податку або копія витягу з реєстру платників єдиного податку.</w:t>
            </w:r>
          </w:p>
          <w:p>
            <w:pPr>
              <w:spacing w:after="0" w:line="240" w:lineRule="auto"/>
              <w:jc w:val="both"/>
              <w:rPr>
                <w:rFonts w:ascii="Times New Roman" w:hAnsi="Times New Roman"/>
                <w:color w:val="000000"/>
                <w:kern w:val="2"/>
                <w:sz w:val="24"/>
                <w:szCs w:val="24"/>
                <w:lang w:eastAsia="ar-SA"/>
              </w:rPr>
            </w:pPr>
            <w:r>
              <w:rPr>
                <w:rFonts w:ascii="Times New Roman" w:hAnsi="Times New Roman"/>
                <w:bCs/>
                <w:sz w:val="24"/>
                <w:szCs w:val="24"/>
              </w:rPr>
              <w:t>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tc>
      </w:tr>
      <w:tr>
        <w:trPr>
          <w:trHeight w:val="375"/>
        </w:trPr>
        <w:tc>
          <w:tcPr>
            <w:tcW w:w="283" w:type="pct"/>
            <w:tcBorders>
              <w:top w:val="single" w:sz="4" w:space="0" w:color="000000"/>
              <w:left w:val="single" w:sz="4" w:space="0" w:color="000000"/>
              <w:bottom w:val="single" w:sz="4" w:space="0" w:color="000000"/>
              <w:right w:val="nil"/>
            </w:tcBorders>
          </w:tcPr>
          <w:p>
            <w:pPr>
              <w:widowControl w:val="0"/>
              <w:spacing w:after="0" w:line="240" w:lineRule="auto"/>
              <w:ind w:firstLine="37"/>
              <w:rPr>
                <w:rFonts w:ascii="Times New Roman" w:hAnsi="Times New Roman"/>
                <w:bCs/>
                <w:color w:val="000000"/>
                <w:sz w:val="24"/>
                <w:szCs w:val="24"/>
              </w:rPr>
            </w:pPr>
            <w:r>
              <w:rPr>
                <w:rFonts w:ascii="Times New Roman" w:hAnsi="Times New Roman"/>
                <w:bCs/>
                <w:color w:val="000000"/>
                <w:sz w:val="24"/>
                <w:szCs w:val="24"/>
              </w:rPr>
              <w:t>4.</w:t>
            </w:r>
          </w:p>
        </w:tc>
        <w:tc>
          <w:tcPr>
            <w:tcW w:w="1325" w:type="pct"/>
            <w:tcBorders>
              <w:top w:val="single" w:sz="4" w:space="0" w:color="000000"/>
              <w:left w:val="single" w:sz="4" w:space="0" w:color="000000"/>
              <w:bottom w:val="single" w:sz="4" w:space="0" w:color="000000"/>
              <w:right w:val="nil"/>
            </w:tcBorders>
          </w:tcPr>
          <w:p>
            <w:pPr>
              <w:widowControl w:val="0"/>
              <w:spacing w:after="0" w:line="240" w:lineRule="auto"/>
              <w:rPr>
                <w:rFonts w:ascii="Times New Roman" w:hAnsi="Times New Roman"/>
                <w:sz w:val="24"/>
                <w:szCs w:val="24"/>
              </w:rPr>
            </w:pPr>
            <w:r>
              <w:rPr>
                <w:rFonts w:ascii="Times New Roman" w:hAnsi="Times New Roman"/>
                <w:sz w:val="24"/>
                <w:szCs w:val="24"/>
              </w:rPr>
              <w:t>Надання згоди на використання інформації на виконання вимог Закону України «Про захист персональних даних»</w:t>
            </w:r>
          </w:p>
        </w:tc>
        <w:tc>
          <w:tcPr>
            <w:tcW w:w="3392" w:type="pct"/>
            <w:tcBorders>
              <w:top w:val="single" w:sz="4" w:space="0" w:color="000000"/>
              <w:left w:val="single" w:sz="4" w:space="0" w:color="000000"/>
              <w:bottom w:val="single" w:sz="4" w:space="0" w:color="000000"/>
              <w:right w:val="single" w:sz="4" w:space="0" w:color="000000"/>
            </w:tcBorders>
          </w:tcPr>
          <w:p>
            <w:pPr>
              <w:pStyle w:val="22"/>
              <w:jc w:val="both"/>
              <w:rPr>
                <w:rFonts w:ascii="Times New Roman" w:hAnsi="Times New Roman" w:cs="Times New Roman"/>
                <w:sz w:val="24"/>
                <w:szCs w:val="24"/>
              </w:rPr>
            </w:pPr>
            <w:r>
              <w:rPr>
                <w:rFonts w:ascii="Times New Roman" w:hAnsi="Times New Roman" w:cs="Times New Roman"/>
                <w:sz w:val="24"/>
                <w:szCs w:val="24"/>
              </w:rPr>
              <w:t xml:space="preserve">Довідка в довільній формі або відповідно до взірця, що наведений в </w:t>
            </w:r>
            <w:r>
              <w:rPr>
                <w:rFonts w:ascii="Times New Roman" w:hAnsi="Times New Roman" w:cs="Times New Roman"/>
                <w:b/>
                <w:sz w:val="24"/>
                <w:szCs w:val="24"/>
              </w:rPr>
              <w:t xml:space="preserve">Додатку 5 </w:t>
            </w:r>
            <w:r>
              <w:rPr>
                <w:rFonts w:ascii="Times New Roman" w:hAnsi="Times New Roman" w:cs="Times New Roman"/>
                <w:sz w:val="24"/>
                <w:szCs w:val="24"/>
              </w:rPr>
              <w:t>до даної документації, повинна бути підписана особами, щодо яких подано інформацію, визначену відповідно до Закону України «Про публічні закупівлі».</w:t>
            </w:r>
          </w:p>
        </w:tc>
      </w:tr>
      <w:tr>
        <w:trPr>
          <w:trHeight w:val="375"/>
        </w:trPr>
        <w:tc>
          <w:tcPr>
            <w:tcW w:w="283" w:type="pct"/>
            <w:tcBorders>
              <w:top w:val="single" w:sz="4" w:space="0" w:color="000000"/>
              <w:left w:val="single" w:sz="4" w:space="0" w:color="000000"/>
              <w:bottom w:val="single" w:sz="4" w:space="0" w:color="000000"/>
              <w:right w:val="nil"/>
            </w:tcBorders>
          </w:tcPr>
          <w:p>
            <w:pPr>
              <w:widowControl w:val="0"/>
              <w:spacing w:after="0" w:line="240" w:lineRule="auto"/>
              <w:ind w:firstLine="37"/>
              <w:rPr>
                <w:rFonts w:ascii="Times New Roman" w:hAnsi="Times New Roman"/>
                <w:bCs/>
                <w:color w:val="000000"/>
                <w:sz w:val="24"/>
                <w:szCs w:val="24"/>
              </w:rPr>
            </w:pPr>
            <w:r>
              <w:rPr>
                <w:rFonts w:ascii="Times New Roman" w:hAnsi="Times New Roman"/>
                <w:bCs/>
                <w:color w:val="000000"/>
                <w:sz w:val="24"/>
                <w:szCs w:val="24"/>
              </w:rPr>
              <w:t>5.</w:t>
            </w:r>
          </w:p>
        </w:tc>
        <w:tc>
          <w:tcPr>
            <w:tcW w:w="1325" w:type="pct"/>
            <w:tcBorders>
              <w:top w:val="single" w:sz="4" w:space="0" w:color="000000"/>
              <w:left w:val="single" w:sz="4" w:space="0" w:color="000000"/>
              <w:bottom w:val="single" w:sz="4" w:space="0" w:color="000000"/>
              <w:right w:val="nil"/>
            </w:tcBorders>
          </w:tcPr>
          <w:p>
            <w:pPr>
              <w:widowControl w:val="0"/>
              <w:spacing w:after="0" w:line="240" w:lineRule="auto"/>
              <w:rPr>
                <w:rFonts w:ascii="Times New Roman" w:hAnsi="Times New Roman"/>
                <w:sz w:val="24"/>
                <w:szCs w:val="24"/>
              </w:rPr>
            </w:pPr>
            <w:r>
              <w:rPr>
                <w:rFonts w:ascii="Times New Roman" w:hAnsi="Times New Roman"/>
                <w:sz w:val="24"/>
                <w:szCs w:val="24"/>
              </w:rPr>
              <w:t>Згода на включення Істотних умов договору до договору про закупівлю</w:t>
            </w:r>
          </w:p>
        </w:tc>
        <w:tc>
          <w:tcPr>
            <w:tcW w:w="3392" w:type="pct"/>
            <w:tcBorders>
              <w:top w:val="single" w:sz="4" w:space="0" w:color="000000"/>
              <w:left w:val="single" w:sz="4" w:space="0" w:color="000000"/>
              <w:bottom w:val="single" w:sz="4" w:space="0" w:color="000000"/>
              <w:right w:val="single" w:sz="4" w:space="0" w:color="000000"/>
            </w:tcBorders>
          </w:tcPr>
          <w:p>
            <w:pPr>
              <w:pStyle w:val="22"/>
              <w:jc w:val="both"/>
              <w:rPr>
                <w:rFonts w:ascii="Times New Roman" w:hAnsi="Times New Roman" w:cs="Times New Roman"/>
                <w:sz w:val="24"/>
                <w:szCs w:val="24"/>
                <w:lang w:val="ru-RU"/>
              </w:rPr>
            </w:pPr>
            <w:r>
              <w:rPr>
                <w:rFonts w:ascii="Times New Roman" w:hAnsi="Times New Roman" w:cs="Times New Roman"/>
                <w:sz w:val="24"/>
                <w:szCs w:val="24"/>
              </w:rPr>
              <w:t xml:space="preserve">Проект договору наведений </w:t>
            </w:r>
            <w:r>
              <w:rPr>
                <w:rFonts w:ascii="Times New Roman" w:hAnsi="Times New Roman" w:cs="Times New Roman"/>
                <w:b/>
                <w:sz w:val="24"/>
                <w:szCs w:val="24"/>
              </w:rPr>
              <w:t xml:space="preserve">у Додатку 4 </w:t>
            </w:r>
            <w:r>
              <w:rPr>
                <w:rFonts w:ascii="Times New Roman" w:hAnsi="Times New Roman" w:cs="Times New Roman"/>
                <w:sz w:val="24"/>
                <w:szCs w:val="24"/>
              </w:rPr>
              <w:t>до даної документації.</w:t>
            </w:r>
          </w:p>
          <w:p>
            <w:pPr>
              <w:pStyle w:val="22"/>
              <w:jc w:val="both"/>
              <w:rPr>
                <w:rFonts w:ascii="Times New Roman" w:hAnsi="Times New Roman" w:cs="Times New Roman"/>
                <w:sz w:val="24"/>
                <w:szCs w:val="24"/>
                <w:lang w:val="ru-RU"/>
              </w:rPr>
            </w:pPr>
            <w:r>
              <w:rPr>
                <w:rFonts w:ascii="Times New Roman" w:hAnsi="Times New Roman" w:cs="Times New Roman"/>
                <w:sz w:val="24"/>
                <w:szCs w:val="24"/>
              </w:rPr>
              <w:t>Проект договору подається у складі пропозиції учасника як невід’ємна її частина.</w:t>
            </w:r>
          </w:p>
        </w:tc>
      </w:tr>
      <w:tr>
        <w:trPr>
          <w:trHeight w:val="375"/>
        </w:trPr>
        <w:tc>
          <w:tcPr>
            <w:tcW w:w="283" w:type="pct"/>
            <w:tcBorders>
              <w:top w:val="single" w:sz="4" w:space="0" w:color="000000"/>
              <w:left w:val="single" w:sz="4" w:space="0" w:color="000000"/>
              <w:bottom w:val="single" w:sz="4" w:space="0" w:color="000000"/>
              <w:right w:val="nil"/>
            </w:tcBorders>
          </w:tcPr>
          <w:p>
            <w:pPr>
              <w:widowControl w:val="0"/>
              <w:spacing w:after="0" w:line="240" w:lineRule="auto"/>
              <w:ind w:firstLine="37"/>
              <w:rPr>
                <w:rFonts w:ascii="Times New Roman" w:hAnsi="Times New Roman"/>
                <w:bCs/>
                <w:color w:val="000000"/>
                <w:sz w:val="24"/>
                <w:szCs w:val="24"/>
              </w:rPr>
            </w:pPr>
            <w:r>
              <w:rPr>
                <w:rFonts w:ascii="Times New Roman" w:hAnsi="Times New Roman"/>
                <w:bCs/>
                <w:color w:val="000000"/>
                <w:sz w:val="24"/>
                <w:szCs w:val="24"/>
              </w:rPr>
              <w:t>6.</w:t>
            </w:r>
          </w:p>
        </w:tc>
        <w:tc>
          <w:tcPr>
            <w:tcW w:w="1325" w:type="pct"/>
            <w:tcBorders>
              <w:top w:val="single" w:sz="4" w:space="0" w:color="000000"/>
              <w:left w:val="single" w:sz="4" w:space="0" w:color="000000"/>
              <w:bottom w:val="single" w:sz="4" w:space="0" w:color="000000"/>
              <w:right w:val="nil"/>
            </w:tcBorders>
          </w:tcPr>
          <w:p>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Дотримання заходів із захисту довкілля</w:t>
            </w:r>
          </w:p>
        </w:tc>
        <w:tc>
          <w:tcPr>
            <w:tcW w:w="3392" w:type="pct"/>
            <w:tcBorders>
              <w:top w:val="single" w:sz="4" w:space="0" w:color="000000"/>
              <w:left w:val="single" w:sz="4" w:space="0" w:color="000000"/>
              <w:bottom w:val="single" w:sz="4" w:space="0" w:color="000000"/>
              <w:right w:val="single" w:sz="4" w:space="0" w:color="000000"/>
            </w:tcBorders>
          </w:tcPr>
          <w:p>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Учасники при підготовці пропозиції повинні враховувати заходи щодо захисту довкілля. Інформація подається у формі довідки за підписом уповноваженої особи учасника.</w:t>
            </w:r>
          </w:p>
        </w:tc>
      </w:tr>
    </w:tbl>
    <w:p>
      <w:pPr>
        <w:spacing w:after="0" w:line="240" w:lineRule="auto"/>
        <w:ind w:firstLine="284"/>
        <w:jc w:val="both"/>
        <w:rPr>
          <w:rFonts w:ascii="Times New Roman" w:hAnsi="Times New Roman"/>
          <w:i/>
          <w:iCs/>
          <w:color w:val="000000"/>
          <w:sz w:val="24"/>
          <w:szCs w:val="24"/>
        </w:rPr>
      </w:pPr>
      <w:r>
        <w:rPr>
          <w:rFonts w:ascii="Times New Roman" w:hAnsi="Times New Roman"/>
          <w:i/>
          <w:iCs/>
          <w:color w:val="000000"/>
          <w:sz w:val="24"/>
          <w:szCs w:val="24"/>
        </w:rPr>
        <w:t>Примітки:</w:t>
      </w:r>
    </w:p>
    <w:p>
      <w:pPr>
        <w:spacing w:after="0" w:line="240" w:lineRule="auto"/>
        <w:ind w:left="-360" w:firstLine="284"/>
        <w:jc w:val="both"/>
        <w:rPr>
          <w:rFonts w:ascii="Times New Roman" w:hAnsi="Times New Roman"/>
          <w:bCs/>
          <w:iCs/>
          <w:color w:val="000000"/>
          <w:sz w:val="24"/>
          <w:szCs w:val="24"/>
        </w:rPr>
      </w:pPr>
    </w:p>
    <w:p>
      <w:pPr>
        <w:numPr>
          <w:ilvl w:val="0"/>
          <w:numId w:val="3"/>
        </w:numPr>
        <w:spacing w:after="0" w:line="240" w:lineRule="auto"/>
        <w:ind w:left="0" w:firstLine="0"/>
        <w:jc w:val="both"/>
        <w:rPr>
          <w:rFonts w:ascii="Times New Roman" w:hAnsi="Times New Roman"/>
          <w:bCs/>
          <w:iCs/>
          <w:color w:val="000000"/>
          <w:sz w:val="24"/>
          <w:szCs w:val="24"/>
        </w:rPr>
      </w:pPr>
      <w:r>
        <w:rPr>
          <w:rFonts w:ascii="Times New Roman" w:hAnsi="Times New Roman"/>
          <w:bCs/>
          <w:iCs/>
          <w:color w:val="000000"/>
          <w:sz w:val="24"/>
          <w:szCs w:val="24"/>
        </w:rPr>
        <w:lastRenderedPageBreak/>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в якому зазначає законодавчі підстави ненадання вище зазначених документів.</w:t>
      </w:r>
    </w:p>
    <w:p>
      <w:pPr>
        <w:numPr>
          <w:ilvl w:val="0"/>
          <w:numId w:val="3"/>
        </w:numPr>
        <w:spacing w:after="0" w:line="240" w:lineRule="auto"/>
        <w:ind w:left="0" w:firstLine="0"/>
        <w:jc w:val="both"/>
        <w:rPr>
          <w:rFonts w:ascii="Times New Roman" w:hAnsi="Times New Roman"/>
          <w:bCs/>
          <w:iCs/>
          <w:color w:val="000000"/>
          <w:sz w:val="24"/>
          <w:szCs w:val="24"/>
        </w:rPr>
      </w:pPr>
      <w:r>
        <w:rPr>
          <w:rFonts w:ascii="Times New Roman" w:hAnsi="Times New Roman"/>
          <w:bCs/>
          <w:iCs/>
          <w:color w:val="000000"/>
          <w:sz w:val="24"/>
          <w:szCs w:val="24"/>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pPr>
        <w:spacing w:after="0" w:line="240" w:lineRule="auto"/>
        <w:ind w:firstLine="284"/>
        <w:jc w:val="right"/>
        <w:rPr>
          <w:rFonts w:ascii="Times New Roman" w:hAnsi="Times New Roman"/>
          <w:b/>
          <w:iCs/>
          <w:color w:val="000000"/>
          <w:sz w:val="24"/>
          <w:szCs w:val="24"/>
          <w:shd w:val="clear" w:color="auto" w:fill="FFFFFF"/>
          <w:lang w:eastAsia="ru-RU"/>
        </w:rPr>
      </w:pPr>
    </w:p>
    <w:p>
      <w:pPr>
        <w:spacing w:after="0" w:line="240" w:lineRule="auto"/>
        <w:ind w:firstLine="284"/>
        <w:jc w:val="right"/>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rPr>
          <w:rFonts w:ascii="Times New Roman" w:hAnsi="Times New Roman"/>
          <w:b/>
          <w:iCs/>
          <w:color w:val="000000"/>
          <w:sz w:val="24"/>
          <w:szCs w:val="24"/>
          <w:shd w:val="clear" w:color="auto" w:fill="FFFFFF"/>
          <w:lang w:eastAsia="ru-RU"/>
        </w:rPr>
      </w:pPr>
    </w:p>
    <w:p>
      <w:pPr>
        <w:spacing w:after="0" w:line="240" w:lineRule="auto"/>
        <w:rPr>
          <w:rFonts w:ascii="Times New Roman" w:hAnsi="Times New Roman"/>
          <w:b/>
          <w:iCs/>
          <w:color w:val="000000"/>
          <w:sz w:val="24"/>
          <w:szCs w:val="24"/>
          <w:shd w:val="clear" w:color="auto" w:fill="FFFFFF"/>
          <w:lang w:eastAsia="ru-RU"/>
        </w:rPr>
      </w:pPr>
    </w:p>
    <w:p>
      <w:pPr>
        <w:spacing w:after="0" w:line="240" w:lineRule="auto"/>
        <w:rPr>
          <w:rFonts w:ascii="Times New Roman" w:hAnsi="Times New Roman"/>
          <w:b/>
          <w:iCs/>
          <w:color w:val="000000"/>
          <w:sz w:val="24"/>
          <w:szCs w:val="24"/>
          <w:shd w:val="clear" w:color="auto" w:fill="FFFFFF"/>
          <w:lang w:eastAsia="ru-RU"/>
        </w:rPr>
      </w:pPr>
    </w:p>
    <w:p>
      <w:pPr>
        <w:spacing w:after="0" w:line="240" w:lineRule="auto"/>
        <w:ind w:firstLine="284"/>
        <w:jc w:val="right"/>
        <w:rPr>
          <w:rFonts w:ascii="Times New Roman" w:hAnsi="Times New Roman"/>
          <w:b/>
          <w:iCs/>
          <w:color w:val="000000"/>
          <w:sz w:val="24"/>
          <w:szCs w:val="24"/>
          <w:shd w:val="clear" w:color="auto" w:fill="FFFFFF"/>
          <w:lang w:eastAsia="ru-RU"/>
        </w:rPr>
      </w:pPr>
    </w:p>
    <w:p>
      <w:pPr>
        <w:spacing w:after="0" w:line="240" w:lineRule="auto"/>
        <w:ind w:firstLine="284"/>
        <w:jc w:val="right"/>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jc w:val="right"/>
        <w:rPr>
          <w:rFonts w:ascii="Times New Roman" w:hAnsi="Times New Roman"/>
          <w:b/>
          <w:iCs/>
          <w:color w:val="000000"/>
          <w:sz w:val="24"/>
          <w:szCs w:val="24"/>
          <w:shd w:val="clear" w:color="auto" w:fill="FFFFFF"/>
          <w:lang w:eastAsia="ru-RU"/>
        </w:rPr>
      </w:pPr>
      <w:r>
        <w:rPr>
          <w:rFonts w:ascii="Times New Roman" w:hAnsi="Times New Roman"/>
          <w:b/>
          <w:iCs/>
          <w:color w:val="000000"/>
          <w:sz w:val="24"/>
          <w:szCs w:val="24"/>
          <w:shd w:val="clear" w:color="auto" w:fill="FFFFFF"/>
          <w:lang w:eastAsia="ru-RU"/>
        </w:rPr>
        <w:t>Додаток 3</w:t>
      </w:r>
    </w:p>
    <w:p>
      <w:pPr>
        <w:jc w:val="right"/>
        <w:rPr>
          <w:rFonts w:ascii="Times New Roman" w:hAnsi="Times New Roman"/>
          <w:sz w:val="28"/>
          <w:szCs w:val="28"/>
        </w:rPr>
      </w:pPr>
    </w:p>
    <w:p>
      <w:pPr>
        <w:jc w:val="center"/>
        <w:rPr>
          <w:rFonts w:ascii="Times New Roman" w:hAnsi="Times New Roman"/>
          <w:b/>
          <w:sz w:val="24"/>
          <w:szCs w:val="24"/>
        </w:rPr>
      </w:pPr>
      <w:r>
        <w:rPr>
          <w:rFonts w:ascii="Times New Roman" w:hAnsi="Times New Roman"/>
          <w:b/>
          <w:sz w:val="24"/>
          <w:szCs w:val="24"/>
        </w:rPr>
        <w:t xml:space="preserve">Інформація про технічні, якісні та кількісні характеристики предмета закупівлі </w:t>
      </w:r>
    </w:p>
    <w:p>
      <w:pPr>
        <w:widowControl w:val="0"/>
        <w:autoSpaceDE w:val="0"/>
        <w:autoSpaceDN w:val="0"/>
        <w:adjustRightInd w:val="0"/>
        <w:spacing w:before="240" w:after="0" w:line="240" w:lineRule="auto"/>
        <w:ind w:firstLine="284"/>
        <w:jc w:val="center"/>
        <w:rPr>
          <w:rFonts w:ascii="Times New Roman" w:hAnsi="Times New Roman"/>
          <w:b/>
          <w:bCs/>
          <w:color w:val="000000"/>
          <w:lang w:eastAsia="ru-RU"/>
        </w:rPr>
      </w:pPr>
      <w:r>
        <w:rPr>
          <w:rFonts w:ascii="Times New Roman" w:hAnsi="Times New Roman"/>
          <w:b/>
          <w:sz w:val="24"/>
          <w:szCs w:val="24"/>
        </w:rPr>
        <w:t>(Код ДК : 2015 -</w:t>
      </w:r>
      <w:r>
        <w:rPr>
          <w:rFonts w:ascii="Times New Roman" w:hAnsi="Times New Roman"/>
          <w:color w:val="040C28"/>
          <w:sz w:val="24"/>
          <w:szCs w:val="24"/>
        </w:rPr>
        <w:t xml:space="preserve"> </w:t>
      </w:r>
      <w:r>
        <w:rPr>
          <w:rFonts w:ascii="Times New Roman" w:hAnsi="Times New Roman"/>
          <w:b/>
          <w:color w:val="040C28"/>
        </w:rPr>
        <w:t>33190000-8</w:t>
      </w:r>
      <w:r>
        <w:rPr>
          <w:rFonts w:ascii="Times New Roman" w:hAnsi="Times New Roman"/>
          <w:b/>
          <w:color w:val="202124"/>
          <w:shd w:val="clear" w:color="auto" w:fill="FFFFFF"/>
        </w:rPr>
        <w:t> – Медичне обладнання та вироби медичного призначення різні)</w:t>
      </w:r>
    </w:p>
    <w:p>
      <w:pPr>
        <w:tabs>
          <w:tab w:val="left" w:pos="10204"/>
        </w:tabs>
        <w:jc w:val="center"/>
        <w:rPr>
          <w:rFonts w:ascii="Times New Roman" w:hAnsi="Times New Roman"/>
          <w:b/>
          <w:sz w:val="24"/>
          <w:szCs w:val="24"/>
        </w:rPr>
      </w:pPr>
      <w:r>
        <w:rPr>
          <w:rFonts w:ascii="Times New Roman" w:hAnsi="Times New Roman"/>
          <w:color w:val="202124"/>
          <w:sz w:val="24"/>
          <w:szCs w:val="24"/>
          <w:shd w:val="clear" w:color="auto" w:fill="FFFFFF"/>
        </w:rPr>
        <w:t> </w:t>
      </w:r>
    </w:p>
    <w:p>
      <w:pPr>
        <w:jc w:val="center"/>
        <w:rPr>
          <w:rFonts w:ascii="Times New Roman" w:hAnsi="Times New Roman"/>
          <w:b/>
          <w:sz w:val="24"/>
          <w:szCs w:val="24"/>
        </w:rPr>
      </w:pPr>
    </w:p>
    <w:p>
      <w:pPr>
        <w:pStyle w:val="aa"/>
        <w:rPr>
          <w:rFonts w:ascii="Times New Roman" w:hAnsi="Times New Roman"/>
          <w:b/>
          <w:bCs/>
          <w:sz w:val="24"/>
          <w:szCs w:val="24"/>
        </w:rPr>
      </w:pPr>
      <w:r>
        <w:rPr>
          <w:rFonts w:ascii="Times New Roman" w:hAnsi="Times New Roman"/>
          <w:b/>
          <w:bCs/>
          <w:sz w:val="24"/>
          <w:szCs w:val="24"/>
        </w:rPr>
        <w:t xml:space="preserve">   Стіл реабілітаційний для терапії  широкий з ручним  регулюванням висоти.</w:t>
      </w:r>
    </w:p>
    <w:p>
      <w:pPr>
        <w:pStyle w:val="aa"/>
        <w:jc w:val="center"/>
        <w:rPr>
          <w:rFonts w:ascii="Times New Roman" w:eastAsia="Calibri" w:hAnsi="Times New Roman"/>
          <w:b/>
          <w:sz w:val="24"/>
          <w:szCs w:val="24"/>
        </w:rPr>
      </w:pPr>
    </w:p>
    <w:tbl>
      <w:tblPr>
        <w:tblW w:w="10173" w:type="dxa"/>
        <w:shd w:val="clear" w:color="auto" w:fill="FFFFFF"/>
        <w:tblCellMar>
          <w:left w:w="0" w:type="dxa"/>
          <w:right w:w="0" w:type="dxa"/>
        </w:tblCellMar>
        <w:tblLook w:val="04A0" w:firstRow="1" w:lastRow="0" w:firstColumn="1" w:lastColumn="0" w:noHBand="0" w:noVBand="1"/>
      </w:tblPr>
      <w:tblGrid>
        <w:gridCol w:w="531"/>
        <w:gridCol w:w="6665"/>
        <w:gridCol w:w="2977"/>
      </w:tblGrid>
      <w:tr>
        <w:tc>
          <w:tcPr>
            <w:tcW w:w="53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pPr>
              <w:rPr>
                <w:rFonts w:ascii="Times New Roman" w:hAnsi="Times New Roman"/>
                <w:b/>
                <w:bCs/>
                <w:sz w:val="24"/>
                <w:szCs w:val="24"/>
              </w:rPr>
            </w:pPr>
          </w:p>
          <w:p>
            <w:pPr>
              <w:rPr>
                <w:rFonts w:ascii="Times New Roman" w:hAnsi="Times New Roman"/>
                <w:sz w:val="24"/>
                <w:szCs w:val="24"/>
              </w:rPr>
            </w:pPr>
            <w:r>
              <w:rPr>
                <w:rFonts w:ascii="Times New Roman" w:hAnsi="Times New Roman"/>
                <w:b/>
                <w:bCs/>
                <w:sz w:val="24"/>
                <w:szCs w:val="24"/>
              </w:rPr>
              <w:t>№</w:t>
            </w:r>
          </w:p>
        </w:tc>
        <w:tc>
          <w:tcPr>
            <w:tcW w:w="666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pPr>
              <w:ind w:hanging="108"/>
              <w:jc w:val="center"/>
              <w:rPr>
                <w:rFonts w:ascii="Times New Roman" w:hAnsi="Times New Roman"/>
                <w:b/>
                <w:sz w:val="24"/>
                <w:szCs w:val="24"/>
              </w:rPr>
            </w:pPr>
            <w:r>
              <w:rPr>
                <w:rFonts w:ascii="Times New Roman" w:hAnsi="Times New Roman"/>
                <w:b/>
                <w:sz w:val="24"/>
                <w:szCs w:val="24"/>
              </w:rPr>
              <w:t>Технічні вимоги</w:t>
            </w:r>
          </w:p>
        </w:tc>
        <w:tc>
          <w:tcPr>
            <w:tcW w:w="29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pPr>
              <w:jc w:val="center"/>
              <w:rPr>
                <w:rFonts w:ascii="Times New Roman" w:hAnsi="Times New Roman"/>
                <w:b/>
                <w:sz w:val="24"/>
                <w:szCs w:val="24"/>
              </w:rPr>
            </w:pPr>
            <w:r>
              <w:rPr>
                <w:rFonts w:ascii="Times New Roman" w:hAnsi="Times New Roman"/>
                <w:b/>
                <w:sz w:val="24"/>
                <w:szCs w:val="24"/>
              </w:rPr>
              <w:t>Відповідність (так/ні) з посиланням на сторінку відповідного документу</w:t>
            </w:r>
          </w:p>
        </w:tc>
      </w:tr>
      <w:tr>
        <w:tc>
          <w:tcPr>
            <w:tcW w:w="5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pPr>
              <w:rPr>
                <w:rFonts w:ascii="Times New Roman" w:hAnsi="Times New Roman"/>
                <w:sz w:val="24"/>
                <w:szCs w:val="24"/>
              </w:rPr>
            </w:pPr>
            <w:r>
              <w:rPr>
                <w:rFonts w:ascii="Times New Roman" w:hAnsi="Times New Roman"/>
                <w:bCs/>
                <w:sz w:val="24"/>
                <w:szCs w:val="24"/>
              </w:rPr>
              <w:t>1</w:t>
            </w:r>
          </w:p>
        </w:tc>
        <w:tc>
          <w:tcPr>
            <w:tcW w:w="66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pPr>
              <w:rPr>
                <w:rFonts w:ascii="Times New Roman" w:hAnsi="Times New Roman"/>
                <w:color w:val="000000"/>
                <w:sz w:val="24"/>
                <w:szCs w:val="24"/>
              </w:rPr>
            </w:pPr>
            <w:r>
              <w:rPr>
                <w:rFonts w:ascii="Times New Roman" w:hAnsi="Times New Roman"/>
                <w:color w:val="000000"/>
                <w:sz w:val="24"/>
                <w:szCs w:val="24"/>
              </w:rPr>
              <w:t xml:space="preserve">Стіл реабілітаційний призначений для виконання масажних та реабілітаційних процедур </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pPr>
              <w:rPr>
                <w:rFonts w:ascii="Times New Roman" w:hAnsi="Times New Roman"/>
                <w:sz w:val="24"/>
                <w:szCs w:val="24"/>
              </w:rPr>
            </w:pPr>
            <w:r>
              <w:rPr>
                <w:rFonts w:ascii="Times New Roman" w:hAnsi="Times New Roman"/>
                <w:sz w:val="24"/>
                <w:szCs w:val="24"/>
              </w:rPr>
              <w:t> </w:t>
            </w:r>
          </w:p>
        </w:tc>
      </w:tr>
      <w:tr>
        <w:tc>
          <w:tcPr>
            <w:tcW w:w="5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pPr>
              <w:rPr>
                <w:rFonts w:ascii="Times New Roman" w:hAnsi="Times New Roman"/>
                <w:sz w:val="24"/>
                <w:szCs w:val="24"/>
              </w:rPr>
            </w:pPr>
            <w:r>
              <w:rPr>
                <w:rFonts w:ascii="Times New Roman" w:hAnsi="Times New Roman"/>
                <w:bCs/>
                <w:sz w:val="24"/>
                <w:szCs w:val="24"/>
              </w:rPr>
              <w:t>2</w:t>
            </w:r>
          </w:p>
        </w:tc>
        <w:tc>
          <w:tcPr>
            <w:tcW w:w="66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pPr>
              <w:rPr>
                <w:rFonts w:ascii="Times New Roman" w:hAnsi="Times New Roman"/>
                <w:color w:val="000000"/>
                <w:sz w:val="24"/>
                <w:szCs w:val="24"/>
              </w:rPr>
            </w:pPr>
            <w:r>
              <w:rPr>
                <w:rFonts w:ascii="Times New Roman" w:hAnsi="Times New Roman"/>
                <w:color w:val="000000"/>
                <w:sz w:val="24"/>
                <w:szCs w:val="24"/>
              </w:rPr>
              <w:t>Довжина столу  200 см</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pPr>
              <w:rPr>
                <w:rFonts w:ascii="Times New Roman" w:hAnsi="Times New Roman"/>
                <w:sz w:val="24"/>
                <w:szCs w:val="24"/>
              </w:rPr>
            </w:pPr>
            <w:r>
              <w:rPr>
                <w:rFonts w:ascii="Times New Roman" w:hAnsi="Times New Roman"/>
                <w:sz w:val="24"/>
                <w:szCs w:val="24"/>
              </w:rPr>
              <w:t> </w:t>
            </w:r>
          </w:p>
        </w:tc>
      </w:tr>
      <w:tr>
        <w:tc>
          <w:tcPr>
            <w:tcW w:w="5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pPr>
              <w:rPr>
                <w:rFonts w:ascii="Times New Roman" w:hAnsi="Times New Roman"/>
                <w:sz w:val="24"/>
                <w:szCs w:val="24"/>
              </w:rPr>
            </w:pPr>
            <w:r>
              <w:rPr>
                <w:rFonts w:ascii="Times New Roman" w:hAnsi="Times New Roman"/>
                <w:bCs/>
                <w:sz w:val="24"/>
                <w:szCs w:val="24"/>
              </w:rPr>
              <w:t>3</w:t>
            </w:r>
          </w:p>
        </w:tc>
        <w:tc>
          <w:tcPr>
            <w:tcW w:w="66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pPr>
              <w:rPr>
                <w:rFonts w:ascii="Times New Roman" w:hAnsi="Times New Roman"/>
                <w:color w:val="000000"/>
                <w:sz w:val="24"/>
                <w:szCs w:val="24"/>
              </w:rPr>
            </w:pPr>
            <w:r>
              <w:rPr>
                <w:rFonts w:ascii="Times New Roman" w:hAnsi="Times New Roman"/>
                <w:color w:val="000000"/>
                <w:sz w:val="24"/>
                <w:szCs w:val="24"/>
              </w:rPr>
              <w:t>Ширина столу  120 см</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pPr>
              <w:rPr>
                <w:rFonts w:ascii="Times New Roman" w:hAnsi="Times New Roman"/>
                <w:sz w:val="24"/>
                <w:szCs w:val="24"/>
              </w:rPr>
            </w:pPr>
            <w:r>
              <w:rPr>
                <w:rFonts w:ascii="Times New Roman" w:hAnsi="Times New Roman"/>
                <w:sz w:val="24"/>
                <w:szCs w:val="24"/>
              </w:rPr>
              <w:t> </w:t>
            </w:r>
          </w:p>
        </w:tc>
      </w:tr>
      <w:tr>
        <w:tc>
          <w:tcPr>
            <w:tcW w:w="5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pPr>
              <w:rPr>
                <w:rFonts w:ascii="Times New Roman" w:hAnsi="Times New Roman"/>
                <w:sz w:val="24"/>
                <w:szCs w:val="24"/>
              </w:rPr>
            </w:pPr>
            <w:r>
              <w:rPr>
                <w:rFonts w:ascii="Times New Roman" w:hAnsi="Times New Roman"/>
                <w:bCs/>
                <w:sz w:val="24"/>
                <w:szCs w:val="24"/>
              </w:rPr>
              <w:t>4</w:t>
            </w:r>
          </w:p>
        </w:tc>
        <w:tc>
          <w:tcPr>
            <w:tcW w:w="66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pPr>
              <w:rPr>
                <w:rFonts w:ascii="Times New Roman" w:hAnsi="Times New Roman"/>
                <w:color w:val="000000"/>
                <w:sz w:val="24"/>
                <w:szCs w:val="24"/>
                <w:highlight w:val="yellow"/>
              </w:rPr>
            </w:pPr>
            <w:r>
              <w:rPr>
                <w:rFonts w:ascii="Times New Roman" w:hAnsi="Times New Roman"/>
                <w:color w:val="000000"/>
                <w:sz w:val="24"/>
                <w:szCs w:val="24"/>
              </w:rPr>
              <w:t>Максимальна вага столу 90 кг</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pPr>
              <w:rPr>
                <w:rFonts w:ascii="Times New Roman" w:hAnsi="Times New Roman"/>
                <w:sz w:val="24"/>
                <w:szCs w:val="24"/>
              </w:rPr>
            </w:pPr>
            <w:r>
              <w:rPr>
                <w:rFonts w:ascii="Times New Roman" w:hAnsi="Times New Roman"/>
                <w:sz w:val="24"/>
                <w:szCs w:val="24"/>
              </w:rPr>
              <w:t> </w:t>
            </w:r>
          </w:p>
        </w:tc>
      </w:tr>
      <w:tr>
        <w:tc>
          <w:tcPr>
            <w:tcW w:w="5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pPr>
              <w:rPr>
                <w:rFonts w:ascii="Times New Roman" w:hAnsi="Times New Roman"/>
                <w:bCs/>
                <w:sz w:val="24"/>
                <w:szCs w:val="24"/>
              </w:rPr>
            </w:pPr>
            <w:r>
              <w:rPr>
                <w:rFonts w:ascii="Times New Roman" w:hAnsi="Times New Roman"/>
                <w:bCs/>
                <w:sz w:val="24"/>
                <w:szCs w:val="24"/>
              </w:rPr>
              <w:t>6</w:t>
            </w:r>
          </w:p>
        </w:tc>
        <w:tc>
          <w:tcPr>
            <w:tcW w:w="66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pPr>
              <w:rPr>
                <w:rFonts w:ascii="Times New Roman" w:hAnsi="Times New Roman"/>
                <w:color w:val="000000"/>
                <w:sz w:val="24"/>
                <w:szCs w:val="24"/>
              </w:rPr>
            </w:pPr>
            <w:r>
              <w:rPr>
                <w:rFonts w:ascii="Times New Roman" w:hAnsi="Times New Roman"/>
                <w:color w:val="000000"/>
                <w:sz w:val="24"/>
                <w:szCs w:val="24"/>
              </w:rPr>
              <w:t>Стіл повинен бути обладнаний системою для зміни висоти</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pPr>
              <w:rPr>
                <w:rFonts w:ascii="Times New Roman" w:hAnsi="Times New Roman"/>
                <w:sz w:val="24"/>
                <w:szCs w:val="24"/>
              </w:rPr>
            </w:pPr>
          </w:p>
        </w:tc>
      </w:tr>
      <w:tr>
        <w:tc>
          <w:tcPr>
            <w:tcW w:w="5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pPr>
              <w:rPr>
                <w:rFonts w:ascii="Times New Roman" w:hAnsi="Times New Roman"/>
                <w:sz w:val="24"/>
                <w:szCs w:val="24"/>
              </w:rPr>
            </w:pPr>
            <w:r>
              <w:rPr>
                <w:rFonts w:ascii="Times New Roman" w:hAnsi="Times New Roman"/>
                <w:sz w:val="24"/>
                <w:szCs w:val="24"/>
              </w:rPr>
              <w:t>7</w:t>
            </w:r>
          </w:p>
        </w:tc>
        <w:tc>
          <w:tcPr>
            <w:tcW w:w="66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pPr>
              <w:rPr>
                <w:rFonts w:ascii="Times New Roman" w:hAnsi="Times New Roman"/>
                <w:color w:val="000000"/>
                <w:sz w:val="24"/>
                <w:szCs w:val="24"/>
              </w:rPr>
            </w:pPr>
            <w:r>
              <w:rPr>
                <w:rFonts w:ascii="Times New Roman" w:hAnsi="Times New Roman"/>
                <w:color w:val="000000"/>
                <w:sz w:val="24"/>
                <w:szCs w:val="24"/>
              </w:rPr>
              <w:t>Максимальне навантаження реабілітаційного столу не менше 150 кг</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pPr>
              <w:rPr>
                <w:rFonts w:ascii="Times New Roman" w:hAnsi="Times New Roman"/>
                <w:sz w:val="24"/>
                <w:szCs w:val="24"/>
              </w:rPr>
            </w:pPr>
            <w:r>
              <w:rPr>
                <w:rFonts w:ascii="Times New Roman" w:hAnsi="Times New Roman"/>
                <w:sz w:val="24"/>
                <w:szCs w:val="24"/>
              </w:rPr>
              <w:t> </w:t>
            </w:r>
          </w:p>
        </w:tc>
      </w:tr>
      <w:tr>
        <w:tc>
          <w:tcPr>
            <w:tcW w:w="53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pPr>
              <w:rPr>
                <w:rFonts w:ascii="Times New Roman" w:hAnsi="Times New Roman"/>
                <w:bCs/>
                <w:sz w:val="24"/>
                <w:szCs w:val="24"/>
              </w:rPr>
            </w:pPr>
            <w:r>
              <w:rPr>
                <w:rFonts w:ascii="Times New Roman" w:hAnsi="Times New Roman"/>
                <w:bCs/>
                <w:sz w:val="24"/>
                <w:szCs w:val="24"/>
              </w:rPr>
              <w:t>8</w:t>
            </w:r>
          </w:p>
        </w:tc>
        <w:tc>
          <w:tcPr>
            <w:tcW w:w="666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pPr>
              <w:rPr>
                <w:rFonts w:ascii="Times New Roman" w:hAnsi="Times New Roman"/>
                <w:sz w:val="24"/>
                <w:szCs w:val="24"/>
              </w:rPr>
            </w:pPr>
            <w:r>
              <w:rPr>
                <w:rFonts w:ascii="Times New Roman" w:hAnsi="Times New Roman"/>
                <w:sz w:val="24"/>
                <w:szCs w:val="24"/>
              </w:rPr>
              <w:t>​Термін гарантійного обслуговування – не менше 12 місяців</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pPr>
              <w:rPr>
                <w:rFonts w:ascii="Times New Roman" w:hAnsi="Times New Roman"/>
                <w:sz w:val="24"/>
                <w:szCs w:val="24"/>
              </w:rPr>
            </w:pPr>
          </w:p>
        </w:tc>
      </w:tr>
    </w:tbl>
    <w:p>
      <w:pPr>
        <w:jc w:val="center"/>
        <w:rPr>
          <w:rFonts w:ascii="Times New Roman" w:hAnsi="Times New Roman"/>
          <w:b/>
          <w:sz w:val="24"/>
          <w:szCs w:val="24"/>
        </w:rPr>
      </w:pPr>
    </w:p>
    <w:p>
      <w:pPr>
        <w:jc w:val="center"/>
        <w:rPr>
          <w:rFonts w:ascii="Times New Roman" w:hAnsi="Times New Roman"/>
          <w:b/>
          <w:sz w:val="24"/>
          <w:szCs w:val="24"/>
        </w:rPr>
      </w:pPr>
      <w:r>
        <w:rPr>
          <w:rFonts w:ascii="Times New Roman" w:hAnsi="Times New Roman"/>
          <w:b/>
          <w:sz w:val="24"/>
          <w:szCs w:val="24"/>
        </w:rPr>
        <w:t>2. Інші вимоги</w:t>
      </w:r>
    </w:p>
    <w:p>
      <w:pPr>
        <w:jc w:val="both"/>
        <w:rPr>
          <w:rFonts w:ascii="Times New Roman" w:hAnsi="Times New Roman"/>
          <w:bCs/>
          <w:sz w:val="24"/>
          <w:szCs w:val="24"/>
        </w:rPr>
      </w:pPr>
      <w:r>
        <w:rPr>
          <w:rFonts w:ascii="Times New Roman" w:hAnsi="Times New Roman"/>
          <w:bCs/>
          <w:sz w:val="24"/>
          <w:szCs w:val="24"/>
        </w:rPr>
        <w:t xml:space="preserve">1.  Учасник повинен надати декларацію про відповідність продукції вимогам Технічного регламенту щодо медичних виробів </w:t>
      </w:r>
      <w:r>
        <w:rPr>
          <w:rFonts w:ascii="Times New Roman" w:hAnsi="Times New Roman"/>
          <w:bCs/>
          <w:i/>
          <w:iCs/>
          <w:sz w:val="24"/>
          <w:szCs w:val="24"/>
        </w:rPr>
        <w:t>(надати копію або оригінал відповідного документу).</w:t>
      </w:r>
    </w:p>
    <w:p>
      <w:pPr>
        <w:tabs>
          <w:tab w:val="left" w:pos="284"/>
        </w:tabs>
        <w:jc w:val="both"/>
        <w:rPr>
          <w:rFonts w:ascii="Times New Roman" w:hAnsi="Times New Roman"/>
          <w:iCs/>
          <w:sz w:val="24"/>
          <w:szCs w:val="24"/>
        </w:rPr>
      </w:pPr>
      <w:r>
        <w:rPr>
          <w:rFonts w:ascii="Times New Roman" w:hAnsi="Times New Roman"/>
          <w:bCs/>
          <w:sz w:val="24"/>
          <w:szCs w:val="24"/>
        </w:rPr>
        <w:t xml:space="preserve">2. </w:t>
      </w:r>
      <w:r>
        <w:rPr>
          <w:rFonts w:ascii="Times New Roman" w:hAnsi="Times New Roman"/>
          <w:iCs/>
          <w:sz w:val="24"/>
          <w:szCs w:val="24"/>
        </w:rPr>
        <w:t xml:space="preserve">Відповідність технічних характеристик, запропонованого Учасником товару, встановленим в Технічній специфікації (описі предмета закупівлі), викладеній у даному додатку до Документації, повинна бути обов’язково підтверджена посиланням на відповідні розділ(и), та/або сторінку(и) технічного документу виробника (експлуатаційної документації: настанови (інструкції) з експлуатації (застосування), або технічного опису чи технічних умов, або інших документів українською мовою) в якому міститься ця інформація </w:t>
      </w:r>
      <w:r>
        <w:rPr>
          <w:rFonts w:ascii="Times New Roman" w:hAnsi="Times New Roman"/>
          <w:i/>
          <w:sz w:val="24"/>
          <w:szCs w:val="24"/>
        </w:rPr>
        <w:t>разом з додаванням його копій</w:t>
      </w:r>
      <w:r>
        <w:rPr>
          <w:rFonts w:ascii="Times New Roman" w:hAnsi="Times New Roman"/>
          <w:iCs/>
          <w:sz w:val="24"/>
          <w:szCs w:val="24"/>
        </w:rPr>
        <w:t xml:space="preserve">. Підтвердження відповідності технічних характеристик, запропонованого Учасником товару, встановленим в Технічній специфікації (описі предмета закупівлі), викладеній у даному додатку до Документації, надається Учасником </w:t>
      </w:r>
      <w:r>
        <w:rPr>
          <w:rFonts w:ascii="Times New Roman" w:hAnsi="Times New Roman"/>
          <w:i/>
          <w:sz w:val="24"/>
          <w:szCs w:val="24"/>
        </w:rPr>
        <w:t>у формі заповнених таблиць наведених вище</w:t>
      </w:r>
      <w:r>
        <w:rPr>
          <w:rFonts w:ascii="Times New Roman" w:hAnsi="Times New Roman"/>
          <w:iCs/>
          <w:sz w:val="24"/>
          <w:szCs w:val="24"/>
        </w:rPr>
        <w:t>.</w:t>
      </w:r>
    </w:p>
    <w:p>
      <w:pPr>
        <w:jc w:val="both"/>
        <w:rPr>
          <w:rFonts w:ascii="Times New Roman" w:hAnsi="Times New Roman"/>
          <w:bCs/>
          <w:i/>
          <w:iCs/>
          <w:sz w:val="24"/>
          <w:szCs w:val="24"/>
        </w:rPr>
      </w:pPr>
      <w:r>
        <w:rPr>
          <w:rFonts w:ascii="Times New Roman" w:hAnsi="Times New Roman"/>
          <w:bCs/>
          <w:sz w:val="24"/>
          <w:szCs w:val="24"/>
        </w:rPr>
        <w:lastRenderedPageBreak/>
        <w:t xml:space="preserve">3. Гарантійний строк експлуатації (обслуговування) для товару повинен бути не менше ніж 12 (дванадцять) місяців. </w:t>
      </w:r>
      <w:r>
        <w:rPr>
          <w:rFonts w:ascii="Times New Roman" w:hAnsi="Times New Roman"/>
          <w:bCs/>
          <w:i/>
          <w:iCs/>
          <w:sz w:val="24"/>
          <w:szCs w:val="24"/>
        </w:rPr>
        <w:t>(Учасник повинен надати гарантійний лист на підтвердження цієї вимоги).</w:t>
      </w:r>
    </w:p>
    <w:p>
      <w:pPr>
        <w:jc w:val="both"/>
        <w:rPr>
          <w:rFonts w:ascii="Times New Roman" w:hAnsi="Times New Roman"/>
          <w:bCs/>
          <w:i/>
          <w:iCs/>
          <w:sz w:val="24"/>
          <w:szCs w:val="24"/>
        </w:rPr>
      </w:pPr>
      <w:r>
        <w:rPr>
          <w:rFonts w:ascii="Times New Roman" w:hAnsi="Times New Roman"/>
          <w:bCs/>
          <w:sz w:val="24"/>
          <w:szCs w:val="24"/>
        </w:rPr>
        <w:t xml:space="preserve">4. Товар, запропонований Учасником, повинен бути новим, та таким, що не використовувався раніше, та бути виготовленим не раніше 2021 р </w:t>
      </w:r>
      <w:r>
        <w:rPr>
          <w:rFonts w:ascii="Times New Roman" w:hAnsi="Times New Roman"/>
          <w:bCs/>
          <w:i/>
          <w:iCs/>
          <w:sz w:val="24"/>
          <w:szCs w:val="24"/>
        </w:rPr>
        <w:t>(Учасник повинен надати гарантійний лист на підтвердження цієї вимоги).</w:t>
      </w:r>
    </w:p>
    <w:p>
      <w:pPr>
        <w:jc w:val="both"/>
        <w:rPr>
          <w:rFonts w:ascii="Times New Roman" w:hAnsi="Times New Roman"/>
          <w:bCs/>
          <w:i/>
          <w:iCs/>
          <w:sz w:val="24"/>
          <w:szCs w:val="24"/>
        </w:rPr>
      </w:pPr>
      <w:r>
        <w:rPr>
          <w:rFonts w:ascii="Times New Roman" w:hAnsi="Times New Roman"/>
          <w:bCs/>
          <w:sz w:val="24"/>
          <w:szCs w:val="24"/>
        </w:rPr>
        <w:t>5</w:t>
      </w:r>
      <w:bookmarkStart w:id="0" w:name="_GoBack"/>
      <w:bookmarkEnd w:id="0"/>
      <w:r>
        <w:rPr>
          <w:rFonts w:ascii="Times New Roman" w:hAnsi="Times New Roman"/>
          <w:bCs/>
          <w:sz w:val="24"/>
          <w:szCs w:val="24"/>
        </w:rPr>
        <w:t xml:space="preserve">. Товар повинен бути комплектним та поставлятися в упаковці, що забезпечує його схоронність. </w:t>
      </w:r>
      <w:r>
        <w:rPr>
          <w:rFonts w:ascii="Times New Roman" w:hAnsi="Times New Roman"/>
          <w:bCs/>
          <w:i/>
          <w:iCs/>
          <w:sz w:val="24"/>
          <w:szCs w:val="24"/>
        </w:rPr>
        <w:t>(Учасник повинен надати гарантійний лист на підтвердження цієї вимоги).</w:t>
      </w:r>
    </w:p>
    <w:p>
      <w:pPr>
        <w:rPr>
          <w:rFonts w:ascii="Times New Roman" w:hAnsi="Times New Roman"/>
          <w:sz w:val="24"/>
          <w:szCs w:val="24"/>
        </w:rPr>
      </w:pPr>
    </w:p>
    <w:p>
      <w:pPr>
        <w:pStyle w:val="aa"/>
        <w:jc w:val="center"/>
        <w:rPr>
          <w:rFonts w:ascii="Times New Roman" w:eastAsia="Calibri" w:hAnsi="Times New Roman"/>
          <w:b/>
          <w:sz w:val="24"/>
          <w:szCs w:val="24"/>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firstLine="284"/>
        <w:jc w:val="center"/>
        <w:rPr>
          <w:rFonts w:ascii="Times New Roman" w:hAnsi="Times New Roman"/>
          <w:b/>
          <w:sz w:val="20"/>
          <w:szCs w:val="20"/>
        </w:rPr>
      </w:pPr>
    </w:p>
    <w:p>
      <w:pPr>
        <w:spacing w:after="0" w:line="240" w:lineRule="auto"/>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r>
        <w:rPr>
          <w:rFonts w:ascii="Times New Roman" w:hAnsi="Times New Roman"/>
          <w:b/>
          <w:bCs/>
          <w:color w:val="000000"/>
          <w:sz w:val="24"/>
          <w:szCs w:val="24"/>
          <w:lang w:eastAsia="ru-RU"/>
        </w:rPr>
        <w:t>Додаток 4</w:t>
      </w:r>
      <w:r>
        <w:rPr>
          <w:rFonts w:ascii="Times New Roman" w:hAnsi="Times New Roman"/>
        </w:rPr>
        <w:t xml:space="preserve">                 </w:t>
      </w:r>
    </w:p>
    <w:p>
      <w:pPr>
        <w:tabs>
          <w:tab w:val="left" w:pos="4620"/>
        </w:tabs>
        <w:jc w:val="center"/>
        <w:rPr>
          <w:rFonts w:ascii="Times New Roman" w:hAnsi="Times New Roman"/>
          <w:b/>
          <w:sz w:val="24"/>
          <w:szCs w:val="24"/>
        </w:rPr>
      </w:pPr>
      <w:r>
        <w:rPr>
          <w:rFonts w:ascii="Times New Roman" w:hAnsi="Times New Roman"/>
          <w:b/>
          <w:sz w:val="24"/>
          <w:szCs w:val="24"/>
        </w:rPr>
        <w:t>Проект договору     №______</w:t>
      </w:r>
    </w:p>
    <w:p>
      <w:pPr>
        <w:tabs>
          <w:tab w:val="left" w:pos="4620"/>
        </w:tabs>
        <w:jc w:val="center"/>
        <w:rPr>
          <w:rFonts w:ascii="Times New Roman" w:hAnsi="Times New Roman"/>
          <w:b/>
          <w:color w:val="000000"/>
          <w:sz w:val="24"/>
          <w:szCs w:val="24"/>
        </w:rPr>
      </w:pPr>
      <w:r>
        <w:rPr>
          <w:rFonts w:ascii="Times New Roman" w:hAnsi="Times New Roman"/>
          <w:b/>
          <w:sz w:val="24"/>
          <w:szCs w:val="24"/>
        </w:rPr>
        <w:t xml:space="preserve">про закупівлю товарів </w:t>
      </w:r>
    </w:p>
    <w:p>
      <w:pPr>
        <w:tabs>
          <w:tab w:val="left" w:pos="4620"/>
        </w:tabs>
        <w:jc w:val="center"/>
        <w:rPr>
          <w:rFonts w:ascii="Times New Roman" w:hAnsi="Times New Roman"/>
          <w:b/>
          <w:sz w:val="24"/>
          <w:szCs w:val="24"/>
        </w:rPr>
      </w:pPr>
      <w:r>
        <w:rPr>
          <w:rFonts w:ascii="Times New Roman" w:hAnsi="Times New Roman"/>
          <w:b/>
          <w:sz w:val="24"/>
          <w:szCs w:val="24"/>
        </w:rPr>
        <w:t xml:space="preserve"> </w:t>
      </w:r>
    </w:p>
    <w:p>
      <w:pPr>
        <w:tabs>
          <w:tab w:val="left" w:pos="4620"/>
        </w:tabs>
        <w:rPr>
          <w:rFonts w:ascii="Times New Roman" w:hAnsi="Times New Roman"/>
          <w:b/>
          <w:sz w:val="24"/>
          <w:szCs w:val="24"/>
        </w:rPr>
      </w:pPr>
      <w:r>
        <w:rPr>
          <w:rFonts w:ascii="Times New Roman" w:hAnsi="Times New Roman"/>
          <w:b/>
          <w:bCs/>
          <w:color w:val="000000"/>
          <w:sz w:val="24"/>
          <w:szCs w:val="24"/>
        </w:rPr>
        <w:t xml:space="preserve">м. Рівне                                                                       «_____»  __________ </w:t>
      </w:r>
      <w:r>
        <w:rPr>
          <w:rFonts w:ascii="Times New Roman" w:hAnsi="Times New Roman"/>
          <w:b/>
          <w:color w:val="000000"/>
          <w:sz w:val="24"/>
          <w:szCs w:val="24"/>
        </w:rPr>
        <w:t>2023року</w:t>
      </w:r>
      <w:r>
        <w:rPr>
          <w:rFonts w:ascii="Times New Roman" w:hAnsi="Times New Roman"/>
          <w:b/>
          <w:sz w:val="24"/>
          <w:szCs w:val="24"/>
        </w:rPr>
        <w:t xml:space="preserve"> </w:t>
      </w:r>
    </w:p>
    <w:p>
      <w:pPr>
        <w:tabs>
          <w:tab w:val="left" w:pos="4620"/>
        </w:tabs>
        <w:jc w:val="both"/>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b/>
        </w:rPr>
        <w:t xml:space="preserve">Продавець: </w:t>
      </w:r>
      <w:r>
        <w:rPr>
          <w:rFonts w:ascii="Times New Roman" w:hAnsi="Times New Roman"/>
          <w:u w:val="single"/>
        </w:rPr>
        <w:t>_________________________________________________</w:t>
      </w:r>
      <w:r>
        <w:rPr>
          <w:rFonts w:ascii="Times New Roman" w:hAnsi="Times New Roman"/>
        </w:rPr>
        <w:t xml:space="preserve">  в особі </w:t>
      </w:r>
      <w:r>
        <w:rPr>
          <w:rFonts w:ascii="Times New Roman" w:hAnsi="Times New Roman"/>
          <w:u w:val="single"/>
        </w:rPr>
        <w:t>________________________</w:t>
      </w:r>
      <w:r>
        <w:rPr>
          <w:rFonts w:ascii="Times New Roman" w:hAnsi="Times New Roman"/>
        </w:rPr>
        <w:t xml:space="preserve"> що діє на підставі </w:t>
      </w:r>
      <w:r>
        <w:rPr>
          <w:rFonts w:ascii="Times New Roman" w:hAnsi="Times New Roman"/>
          <w:u w:val="single"/>
        </w:rPr>
        <w:t>_______________</w:t>
      </w:r>
      <w:r>
        <w:rPr>
          <w:rFonts w:ascii="Times New Roman" w:hAnsi="Times New Roman"/>
        </w:rPr>
        <w:t xml:space="preserve">,  з одного боку та </w:t>
      </w:r>
      <w:r>
        <w:rPr>
          <w:rFonts w:ascii="Times New Roman" w:hAnsi="Times New Roman"/>
          <w:b/>
        </w:rPr>
        <w:t xml:space="preserve">Покупець: </w:t>
      </w:r>
      <w:r>
        <w:rPr>
          <w:rFonts w:ascii="Times New Roman" w:hAnsi="Times New Roman"/>
          <w:u w:val="single"/>
        </w:rPr>
        <w:t>Рівненський міський центр комплексної  реабілітації осіб та дітей з інвалідністю  з порушенням опорно-рухового апарату «Крок»</w:t>
      </w:r>
      <w:r>
        <w:rPr>
          <w:rFonts w:ascii="Times New Roman" w:hAnsi="Times New Roman"/>
        </w:rPr>
        <w:t xml:space="preserve">, що діє на підставі  </w:t>
      </w:r>
      <w:r>
        <w:rPr>
          <w:rFonts w:ascii="Times New Roman" w:hAnsi="Times New Roman"/>
          <w:u w:val="single"/>
        </w:rPr>
        <w:t>Положення</w:t>
      </w:r>
      <w:r>
        <w:rPr>
          <w:rFonts w:ascii="Times New Roman" w:hAnsi="Times New Roman"/>
        </w:rPr>
        <w:t xml:space="preserve">,  в особі </w:t>
      </w:r>
      <w:r>
        <w:rPr>
          <w:rFonts w:ascii="Times New Roman" w:hAnsi="Times New Roman"/>
          <w:u w:val="single"/>
        </w:rPr>
        <w:t xml:space="preserve"> директора Олександра ГОМОНА </w:t>
      </w:r>
      <w:r>
        <w:rPr>
          <w:rFonts w:ascii="Times New Roman" w:hAnsi="Times New Roman"/>
        </w:rPr>
        <w:t>з другої сторони, уклали даний договір ( в подальшому Договір) про наступне:</w:t>
      </w:r>
    </w:p>
    <w:p>
      <w:pPr>
        <w:tabs>
          <w:tab w:val="left" w:pos="7920"/>
        </w:tabs>
        <w:jc w:val="both"/>
        <w:rPr>
          <w:rFonts w:ascii="Times New Roman" w:hAnsi="Times New Roman"/>
        </w:rPr>
      </w:pPr>
    </w:p>
    <w:p>
      <w:pPr>
        <w:numPr>
          <w:ilvl w:val="0"/>
          <w:numId w:val="7"/>
        </w:numPr>
        <w:tabs>
          <w:tab w:val="left" w:pos="7920"/>
        </w:tabs>
        <w:spacing w:after="0" w:line="240" w:lineRule="auto"/>
        <w:rPr>
          <w:rFonts w:ascii="Times New Roman" w:hAnsi="Times New Roman"/>
          <w:b/>
        </w:rPr>
      </w:pPr>
      <w:r>
        <w:rPr>
          <w:rFonts w:ascii="Times New Roman" w:hAnsi="Times New Roman"/>
          <w:b/>
        </w:rPr>
        <w:t>ПРЕДМЕТ  ДОГОВОРУ</w:t>
      </w:r>
    </w:p>
    <w:p>
      <w:pPr>
        <w:tabs>
          <w:tab w:val="left" w:pos="7920"/>
        </w:tabs>
        <w:rPr>
          <w:rFonts w:ascii="Times New Roman" w:hAnsi="Times New Roman"/>
          <w:u w:val="single"/>
        </w:rPr>
      </w:pPr>
      <w:r>
        <w:rPr>
          <w:rFonts w:ascii="Times New Roman" w:hAnsi="Times New Roman"/>
        </w:rPr>
        <w:t>1.1.</w:t>
      </w:r>
      <w:r>
        <w:rPr>
          <w:rFonts w:ascii="Times New Roman" w:hAnsi="Times New Roman"/>
          <w:b/>
        </w:rPr>
        <w:t xml:space="preserve">Продавець </w:t>
      </w:r>
      <w:r>
        <w:rPr>
          <w:rFonts w:ascii="Times New Roman" w:hAnsi="Times New Roman"/>
        </w:rPr>
        <w:t xml:space="preserve">зобов’язується поставити та передати у власність </w:t>
      </w:r>
      <w:r>
        <w:rPr>
          <w:rFonts w:ascii="Times New Roman" w:hAnsi="Times New Roman"/>
          <w:b/>
        </w:rPr>
        <w:t>Покупця</w:t>
      </w:r>
      <w:r>
        <w:rPr>
          <w:rFonts w:ascii="Times New Roman" w:hAnsi="Times New Roman"/>
        </w:rPr>
        <w:t xml:space="preserve"> </w:t>
      </w:r>
      <w:r>
        <w:rPr>
          <w:rFonts w:ascii="Times New Roman" w:hAnsi="Times New Roman"/>
          <w:u w:val="single"/>
        </w:rPr>
        <w:t xml:space="preserve"> </w:t>
      </w:r>
    </w:p>
    <w:p>
      <w:pPr>
        <w:tabs>
          <w:tab w:val="left" w:pos="7920"/>
        </w:tabs>
        <w:rPr>
          <w:rFonts w:ascii="Times New Roman" w:hAnsi="Times New Roman"/>
          <w:u w:val="single"/>
        </w:rPr>
      </w:pPr>
      <w:r>
        <w:rPr>
          <w:rFonts w:ascii="Times New Roman" w:hAnsi="Times New Roman"/>
          <w:b/>
          <w:bCs/>
          <w:sz w:val="24"/>
          <w:szCs w:val="24"/>
        </w:rPr>
        <w:t xml:space="preserve">Стіл реабілітаційний для терапії широкий з ручним  регулюванням висоти </w:t>
      </w:r>
    </w:p>
    <w:p>
      <w:pPr>
        <w:tabs>
          <w:tab w:val="left" w:pos="7920"/>
        </w:tabs>
        <w:rPr>
          <w:rFonts w:ascii="Times New Roman" w:hAnsi="Times New Roman"/>
          <w:u w:val="single"/>
        </w:rPr>
      </w:pPr>
      <w:r>
        <w:rPr>
          <w:rFonts w:ascii="Times New Roman" w:hAnsi="Times New Roman"/>
          <w:b/>
          <w:sz w:val="24"/>
          <w:szCs w:val="24"/>
        </w:rPr>
        <w:t>(Код ДК : 2015 -</w:t>
      </w:r>
      <w:r>
        <w:rPr>
          <w:rFonts w:ascii="Times New Roman" w:hAnsi="Times New Roman"/>
          <w:color w:val="040C28"/>
          <w:sz w:val="24"/>
          <w:szCs w:val="24"/>
        </w:rPr>
        <w:t xml:space="preserve"> </w:t>
      </w:r>
      <w:r>
        <w:rPr>
          <w:rFonts w:ascii="Times New Roman" w:hAnsi="Times New Roman"/>
          <w:b/>
          <w:color w:val="040C28"/>
          <w:sz w:val="24"/>
          <w:szCs w:val="24"/>
        </w:rPr>
        <w:t>33190000-8</w:t>
      </w:r>
      <w:r>
        <w:rPr>
          <w:rFonts w:ascii="Times New Roman" w:hAnsi="Times New Roman"/>
          <w:b/>
          <w:color w:val="202124"/>
          <w:sz w:val="24"/>
          <w:szCs w:val="24"/>
          <w:shd w:val="clear" w:color="auto" w:fill="FFFFFF"/>
        </w:rPr>
        <w:t> – Медичне обладнання та вироби медичного призначення</w:t>
      </w:r>
      <w:r>
        <w:rPr>
          <w:rFonts w:ascii="Times New Roman" w:hAnsi="Times New Roman"/>
          <w:color w:val="202124"/>
          <w:sz w:val="24"/>
          <w:szCs w:val="24"/>
          <w:shd w:val="clear" w:color="auto" w:fill="FFFFFF"/>
        </w:rPr>
        <w:t> </w:t>
      </w:r>
      <w:r>
        <w:rPr>
          <w:rFonts w:ascii="Times New Roman" w:hAnsi="Times New Roman"/>
          <w:b/>
          <w:color w:val="202124"/>
          <w:sz w:val="24"/>
          <w:szCs w:val="24"/>
          <w:shd w:val="clear" w:color="auto" w:fill="FFFFFF"/>
        </w:rPr>
        <w:t>різні</w:t>
      </w:r>
      <w:r>
        <w:rPr>
          <w:rFonts w:ascii="Times New Roman" w:hAnsi="Times New Roman"/>
          <w:color w:val="202124"/>
          <w:sz w:val="24"/>
          <w:szCs w:val="24"/>
          <w:shd w:val="clear" w:color="auto" w:fill="FFFFFF"/>
        </w:rPr>
        <w:t>)</w:t>
      </w:r>
      <w:r>
        <w:rPr>
          <w:rFonts w:ascii="Times New Roman" w:hAnsi="Times New Roman"/>
        </w:rPr>
        <w:t xml:space="preserve"> ( далі продукцію) в кількості, якості та асортименті згідно умов Договору, а </w:t>
      </w:r>
      <w:r>
        <w:rPr>
          <w:rFonts w:ascii="Times New Roman" w:hAnsi="Times New Roman"/>
          <w:b/>
        </w:rPr>
        <w:t>Покупець</w:t>
      </w:r>
      <w:r>
        <w:rPr>
          <w:rFonts w:ascii="Times New Roman" w:hAnsi="Times New Roman"/>
        </w:rPr>
        <w:t xml:space="preserve"> зобов’язується прийняти продукцію та оплатити її на умовах, згідно Договору.</w:t>
      </w:r>
    </w:p>
    <w:p>
      <w:pPr>
        <w:tabs>
          <w:tab w:val="left" w:pos="7920"/>
        </w:tabs>
        <w:rPr>
          <w:rFonts w:ascii="Times New Roman" w:hAnsi="Times New Roman"/>
          <w:u w:val="single"/>
        </w:rPr>
      </w:pPr>
      <w:r>
        <w:rPr>
          <w:rFonts w:ascii="Times New Roman" w:hAnsi="Times New Roman"/>
        </w:rPr>
        <w:t>1.2. Асортимент, кількість та ціна продукції попередньо узгоджуються Сторонами та зазначаються у видаткових накладних, які є невід’ємною частиною Договору.</w:t>
      </w:r>
    </w:p>
    <w:p>
      <w:pPr>
        <w:tabs>
          <w:tab w:val="left" w:pos="7920"/>
        </w:tabs>
        <w:rPr>
          <w:rFonts w:ascii="Times New Roman" w:hAnsi="Times New Roman"/>
        </w:rPr>
      </w:pPr>
    </w:p>
    <w:p>
      <w:pPr>
        <w:tabs>
          <w:tab w:val="left" w:pos="7920"/>
        </w:tabs>
        <w:rPr>
          <w:rFonts w:ascii="Times New Roman" w:hAnsi="Times New Roman"/>
          <w:b/>
        </w:rPr>
      </w:pPr>
      <w:r>
        <w:rPr>
          <w:rFonts w:ascii="Times New Roman" w:hAnsi="Times New Roman"/>
          <w:b/>
        </w:rPr>
        <w:t xml:space="preserve">                         2.   ЦІНА ЗА ПРОДУКЦІЮ ТА ПОРЯДОК РОЗРАХУНКІВ</w:t>
      </w:r>
    </w:p>
    <w:p>
      <w:pPr>
        <w:tabs>
          <w:tab w:val="left" w:pos="7920"/>
        </w:tabs>
        <w:rPr>
          <w:rFonts w:ascii="Times New Roman" w:hAnsi="Times New Roman"/>
          <w:b/>
        </w:rPr>
      </w:pPr>
      <w:r>
        <w:rPr>
          <w:rFonts w:ascii="Times New Roman" w:hAnsi="Times New Roman"/>
        </w:rPr>
        <w:t xml:space="preserve">2.1. Загальна вартість Договору становить </w:t>
      </w:r>
      <w:r>
        <w:rPr>
          <w:rFonts w:ascii="Times New Roman" w:hAnsi="Times New Roman"/>
          <w:b/>
        </w:rPr>
        <w:t>________________________________________________________________________________</w:t>
      </w:r>
    </w:p>
    <w:p>
      <w:pPr>
        <w:tabs>
          <w:tab w:val="left" w:pos="7920"/>
        </w:tabs>
        <w:rPr>
          <w:rFonts w:ascii="Times New Roman" w:hAnsi="Times New Roman"/>
          <w:b/>
        </w:rPr>
      </w:pPr>
      <w:r>
        <w:rPr>
          <w:rFonts w:ascii="Times New Roman" w:hAnsi="Times New Roman"/>
        </w:rPr>
        <w:t>2.2.Оплата вартості продукції здійснюється Покупцем  шляхом перерахування коштів на розрахунковий рахунок Продавця на протязі 10 банківських  днів з дня отримання продукції.</w:t>
      </w:r>
    </w:p>
    <w:p>
      <w:pPr>
        <w:tabs>
          <w:tab w:val="left" w:pos="7920"/>
        </w:tabs>
        <w:rPr>
          <w:rFonts w:ascii="Times New Roman" w:hAnsi="Times New Roman"/>
          <w:b/>
        </w:rPr>
      </w:pPr>
    </w:p>
    <w:p>
      <w:pPr>
        <w:numPr>
          <w:ilvl w:val="0"/>
          <w:numId w:val="8"/>
        </w:numPr>
        <w:tabs>
          <w:tab w:val="left" w:pos="7920"/>
        </w:tabs>
        <w:spacing w:after="0" w:line="240" w:lineRule="auto"/>
        <w:rPr>
          <w:rFonts w:ascii="Times New Roman" w:hAnsi="Times New Roman"/>
        </w:rPr>
      </w:pPr>
      <w:r>
        <w:rPr>
          <w:rFonts w:ascii="Times New Roman" w:hAnsi="Times New Roman"/>
          <w:b/>
        </w:rPr>
        <w:t>ПОРЯДОК ПОСТАВКИ ПРОДУКЦІЇ</w:t>
      </w:r>
    </w:p>
    <w:p>
      <w:pPr>
        <w:tabs>
          <w:tab w:val="left" w:pos="7920"/>
        </w:tabs>
        <w:rPr>
          <w:rFonts w:ascii="Times New Roman" w:hAnsi="Times New Roman"/>
        </w:rPr>
      </w:pPr>
      <w:r>
        <w:rPr>
          <w:rFonts w:ascii="Times New Roman" w:hAnsi="Times New Roman"/>
        </w:rPr>
        <w:t xml:space="preserve">3.1. Продукція поставляється </w:t>
      </w:r>
      <w:r>
        <w:rPr>
          <w:rFonts w:ascii="Times New Roman" w:hAnsi="Times New Roman"/>
          <w:b/>
        </w:rPr>
        <w:t xml:space="preserve">Покупцю </w:t>
      </w:r>
      <w:r>
        <w:rPr>
          <w:rFonts w:ascii="Times New Roman" w:hAnsi="Times New Roman"/>
        </w:rPr>
        <w:t xml:space="preserve"> згідно  видаткових  накладних.</w:t>
      </w:r>
    </w:p>
    <w:p>
      <w:pPr>
        <w:tabs>
          <w:tab w:val="left" w:pos="7920"/>
        </w:tabs>
        <w:rPr>
          <w:rFonts w:ascii="Times New Roman" w:hAnsi="Times New Roman"/>
        </w:rPr>
      </w:pPr>
      <w:r>
        <w:rPr>
          <w:rFonts w:ascii="Times New Roman" w:hAnsi="Times New Roman"/>
        </w:rPr>
        <w:t>3.2. Продавець за свій рахунок здійснює поставку Товару  на вказану адресу Покупця.</w:t>
      </w:r>
    </w:p>
    <w:p>
      <w:pPr>
        <w:tabs>
          <w:tab w:val="left" w:pos="7920"/>
        </w:tabs>
        <w:rPr>
          <w:rFonts w:ascii="Times New Roman" w:hAnsi="Times New Roman"/>
        </w:rPr>
      </w:pPr>
      <w:r>
        <w:rPr>
          <w:rFonts w:ascii="Times New Roman" w:hAnsi="Times New Roman"/>
        </w:rPr>
        <w:t>3.3. Продукція, має бути упакована таким чином, щоб виключити можливість знищення її під час транспортування.</w:t>
      </w:r>
    </w:p>
    <w:p>
      <w:pPr>
        <w:tabs>
          <w:tab w:val="left" w:pos="7920"/>
        </w:tabs>
        <w:rPr>
          <w:rFonts w:ascii="Times New Roman" w:hAnsi="Times New Roman"/>
        </w:rPr>
      </w:pPr>
      <w:r>
        <w:rPr>
          <w:rFonts w:ascii="Times New Roman" w:hAnsi="Times New Roman"/>
        </w:rPr>
        <w:t>3.4.У випадку наявності претензій по якості, кількості, комплектності - продукція не підлягає використанню до взаємного врегулювання питань.</w:t>
      </w:r>
    </w:p>
    <w:p>
      <w:pPr>
        <w:tabs>
          <w:tab w:val="left" w:pos="7920"/>
        </w:tabs>
        <w:rPr>
          <w:rFonts w:ascii="Times New Roman" w:hAnsi="Times New Roman"/>
        </w:rPr>
      </w:pPr>
      <w:r>
        <w:rPr>
          <w:rFonts w:ascii="Times New Roman" w:hAnsi="Times New Roman"/>
        </w:rPr>
        <w:t>3.5. Продавець  на підставі визнаної претензії в погоджений термін, але не пізніше 30 днів  проводить за свій рахунок постачання або заміну неякісної продукції, та усуває виявлені недоліки.</w:t>
      </w:r>
    </w:p>
    <w:p>
      <w:pPr>
        <w:pStyle w:val="a3"/>
      </w:pPr>
      <w:r>
        <w:rPr>
          <w:rStyle w:val="ac"/>
        </w:rPr>
        <w:t xml:space="preserve">                                            4. ЯКІСТЬ ТОВАРУ</w:t>
      </w:r>
    </w:p>
    <w:p>
      <w:pPr>
        <w:pStyle w:val="a3"/>
      </w:pPr>
      <w:r>
        <w:t>4.1. Якість товару повинна повністю відповідати діючим в Україні державним стандартам і підтверджуватися  відповідними документами, згідно вимогам діючих нормативних актів України.</w:t>
      </w:r>
    </w:p>
    <w:p>
      <w:pPr>
        <w:pStyle w:val="a3"/>
      </w:pPr>
      <w:r>
        <w:t>4.2.Упаковка повинна відповідати державним стандартам чи технічним умовам, забезпечувати зберігання товару та його непошкодження під час транспортування</w:t>
      </w:r>
    </w:p>
    <w:p>
      <w:pPr>
        <w:tabs>
          <w:tab w:val="left" w:pos="7920"/>
        </w:tabs>
        <w:rPr>
          <w:rFonts w:ascii="Times New Roman" w:hAnsi="Times New Roman"/>
        </w:rPr>
      </w:pPr>
      <w:r>
        <w:rPr>
          <w:rFonts w:ascii="Times New Roman" w:hAnsi="Times New Roman"/>
          <w:b/>
        </w:rPr>
        <w:t xml:space="preserve">                                             5. ФОРС - МАЖОРНІ ОБСТАВИНИ</w:t>
      </w:r>
    </w:p>
    <w:p>
      <w:pPr>
        <w:tabs>
          <w:tab w:val="left" w:pos="7920"/>
        </w:tabs>
        <w:rPr>
          <w:rFonts w:ascii="Times New Roman" w:hAnsi="Times New Roman"/>
        </w:rPr>
      </w:pPr>
      <w:r>
        <w:rPr>
          <w:rFonts w:ascii="Times New Roman" w:hAnsi="Times New Roman"/>
        </w:rPr>
        <w:lastRenderedPageBreak/>
        <w:t>5.1. Перебіг терміну виконання сторонами зобов’язань за цим Договором може бути призупинений тільки в разі настання обставин непереборної сили, а саме : пожежі, стихійного лиха, збройного конфлікту, перекриття шляхів руху транспорту внаслідок страйку, рішень Уряду або інших обставин, які перебувають поза контролем сторін.</w:t>
      </w:r>
    </w:p>
    <w:p>
      <w:pPr>
        <w:tabs>
          <w:tab w:val="left" w:pos="7920"/>
        </w:tabs>
        <w:rPr>
          <w:rFonts w:ascii="Times New Roman" w:hAnsi="Times New Roman"/>
        </w:rPr>
      </w:pPr>
      <w:r>
        <w:rPr>
          <w:rFonts w:ascii="Times New Roman" w:hAnsi="Times New Roman"/>
        </w:rPr>
        <w:t>5.2. Сторона, яка зазнала дії обставин непереборної сили, має протягом трьох календарних днів повідомити про це другу сторону. Факт наявності та термін дії форс-мажорних обставин підтверджуються уповноваженим на те органом.</w:t>
      </w:r>
    </w:p>
    <w:p>
      <w:pPr>
        <w:tabs>
          <w:tab w:val="left" w:pos="7920"/>
        </w:tabs>
        <w:rPr>
          <w:rFonts w:ascii="Times New Roman" w:hAnsi="Times New Roman"/>
        </w:rPr>
      </w:pPr>
      <w:r>
        <w:rPr>
          <w:rFonts w:ascii="Times New Roman" w:hAnsi="Times New Roman"/>
        </w:rPr>
        <w:t>5.3. Після припинення дії обставин непереборної сили перебіг терміну виконання зобов’язань поновлюється.</w:t>
      </w:r>
    </w:p>
    <w:p>
      <w:pPr>
        <w:tabs>
          <w:tab w:val="left" w:pos="7920"/>
        </w:tabs>
        <w:rPr>
          <w:rFonts w:ascii="Times New Roman" w:hAnsi="Times New Roman"/>
        </w:rPr>
      </w:pPr>
      <w:r>
        <w:rPr>
          <w:rFonts w:ascii="Times New Roman" w:hAnsi="Times New Roman"/>
        </w:rPr>
        <w:t>5.4. Якщо дія обставин непереборної сили триває більше ніж 30 календарних днів підряд, то сторони мають право припинити дію цього Договору шляхом підписання двостороннього документу. При цьому збитки, заподіяні припиненням дії Договору, не відшкодовуються й штрафні санкції не сплачуються.</w:t>
      </w:r>
    </w:p>
    <w:p>
      <w:pPr>
        <w:tabs>
          <w:tab w:val="left" w:pos="7920"/>
        </w:tabs>
        <w:jc w:val="center"/>
        <w:rPr>
          <w:rFonts w:ascii="Times New Roman" w:hAnsi="Times New Roman"/>
          <w:b/>
        </w:rPr>
      </w:pPr>
      <w:r>
        <w:rPr>
          <w:rFonts w:ascii="Times New Roman" w:hAnsi="Times New Roman"/>
          <w:b/>
        </w:rPr>
        <w:t>6. ВІДПОВІДАЛЬНІСТЬ СТОРІН</w:t>
      </w:r>
    </w:p>
    <w:p>
      <w:pPr>
        <w:tabs>
          <w:tab w:val="left" w:pos="7920"/>
        </w:tabs>
        <w:rPr>
          <w:rFonts w:ascii="Times New Roman" w:hAnsi="Times New Roman"/>
        </w:rPr>
      </w:pPr>
      <w:r>
        <w:rPr>
          <w:rFonts w:ascii="Times New Roman" w:hAnsi="Times New Roman"/>
        </w:rPr>
        <w:t>6.1. У випадку невиконання або неналежного виконання зобов’язань по даному Договору сторони несуть відповідальність згідно чинного законодавства України.</w:t>
      </w:r>
    </w:p>
    <w:p>
      <w:pPr>
        <w:tabs>
          <w:tab w:val="left" w:pos="7920"/>
        </w:tabs>
        <w:rPr>
          <w:rFonts w:ascii="Times New Roman" w:hAnsi="Times New Roman"/>
        </w:rPr>
      </w:pPr>
      <w:r>
        <w:rPr>
          <w:rFonts w:ascii="Times New Roman" w:hAnsi="Times New Roman"/>
        </w:rPr>
        <w:t xml:space="preserve">6.2. За невиконання чи несвоєчасне виконання умов договору </w:t>
      </w:r>
      <w:r>
        <w:rPr>
          <w:rFonts w:ascii="Times New Roman" w:hAnsi="Times New Roman"/>
          <w:b/>
        </w:rPr>
        <w:t xml:space="preserve">Продавець </w:t>
      </w:r>
      <w:r>
        <w:rPr>
          <w:rFonts w:ascii="Times New Roman" w:hAnsi="Times New Roman"/>
        </w:rPr>
        <w:t>несе відповідальність у розмірі подвійної облікової ставки НБУ за кожен день затримки поставки.</w:t>
      </w:r>
    </w:p>
    <w:p>
      <w:pPr>
        <w:tabs>
          <w:tab w:val="left" w:pos="7920"/>
        </w:tabs>
        <w:rPr>
          <w:rFonts w:ascii="Times New Roman" w:hAnsi="Times New Roman"/>
        </w:rPr>
      </w:pPr>
      <w:r>
        <w:rPr>
          <w:rFonts w:ascii="Times New Roman" w:hAnsi="Times New Roman"/>
        </w:rPr>
        <w:t xml:space="preserve">                                      </w:t>
      </w:r>
    </w:p>
    <w:p>
      <w:pPr>
        <w:tabs>
          <w:tab w:val="left" w:pos="7920"/>
        </w:tabs>
        <w:jc w:val="center"/>
        <w:rPr>
          <w:rFonts w:ascii="Times New Roman" w:hAnsi="Times New Roman"/>
        </w:rPr>
      </w:pPr>
      <w:r>
        <w:rPr>
          <w:rFonts w:ascii="Times New Roman" w:hAnsi="Times New Roman"/>
          <w:b/>
        </w:rPr>
        <w:t>7. РОЗІРВАННЯ ДОГОВОРУ</w:t>
      </w:r>
    </w:p>
    <w:p>
      <w:pPr>
        <w:tabs>
          <w:tab w:val="left" w:pos="7920"/>
        </w:tabs>
        <w:rPr>
          <w:rFonts w:ascii="Times New Roman" w:hAnsi="Times New Roman"/>
        </w:rPr>
      </w:pPr>
      <w:r>
        <w:rPr>
          <w:rFonts w:ascii="Times New Roman" w:hAnsi="Times New Roman"/>
        </w:rPr>
        <w:t>7.1. Договір може бути розірваний у будь-який час по взаємній згоді сторін, в якій визначаються майнові вимоги сторін (якщо такі мали місце) та розрахунки за ними.</w:t>
      </w:r>
    </w:p>
    <w:p>
      <w:pPr>
        <w:tabs>
          <w:tab w:val="left" w:pos="7920"/>
        </w:tabs>
        <w:rPr>
          <w:rFonts w:ascii="Times New Roman" w:hAnsi="Times New Roman"/>
        </w:rPr>
      </w:pPr>
      <w:r>
        <w:rPr>
          <w:rFonts w:ascii="Times New Roman" w:hAnsi="Times New Roman"/>
        </w:rPr>
        <w:t>7.2. У будь-якому випадку розірвання Договору сторони зобов’язані підписати двосторонні документи.</w:t>
      </w:r>
    </w:p>
    <w:p>
      <w:pPr>
        <w:tabs>
          <w:tab w:val="left" w:pos="7920"/>
        </w:tabs>
        <w:rPr>
          <w:rFonts w:ascii="Times New Roman" w:hAnsi="Times New Roman"/>
        </w:rPr>
      </w:pPr>
    </w:p>
    <w:p>
      <w:pPr>
        <w:tabs>
          <w:tab w:val="left" w:pos="7920"/>
        </w:tabs>
        <w:jc w:val="center"/>
        <w:rPr>
          <w:rFonts w:ascii="Times New Roman" w:hAnsi="Times New Roman"/>
          <w:b/>
        </w:rPr>
      </w:pPr>
      <w:r>
        <w:rPr>
          <w:rFonts w:ascii="Times New Roman" w:hAnsi="Times New Roman"/>
          <w:b/>
        </w:rPr>
        <w:t>8. РОЗВ’ЯЗАННЯ СУПЕРЕЧОК</w:t>
      </w:r>
    </w:p>
    <w:p>
      <w:pPr>
        <w:tabs>
          <w:tab w:val="left" w:pos="7920"/>
        </w:tabs>
        <w:rPr>
          <w:rFonts w:ascii="Times New Roman" w:hAnsi="Times New Roman"/>
        </w:rPr>
      </w:pPr>
      <w:r>
        <w:rPr>
          <w:rFonts w:ascii="Times New Roman" w:hAnsi="Times New Roman"/>
        </w:rPr>
        <w:t>8.1. При  виникненні розбіжностей під час виконання умов Договору сторони вирішують їх за взаємною згодою.</w:t>
      </w:r>
    </w:p>
    <w:p>
      <w:pPr>
        <w:tabs>
          <w:tab w:val="left" w:pos="7920"/>
        </w:tabs>
        <w:rPr>
          <w:rFonts w:ascii="Times New Roman" w:hAnsi="Times New Roman"/>
        </w:rPr>
      </w:pPr>
      <w:r>
        <w:rPr>
          <w:rFonts w:ascii="Times New Roman" w:hAnsi="Times New Roman"/>
        </w:rPr>
        <w:t>8.2. У разі недосягнення взаємної згоди спори за цим Договором розглядаються в господарському суді України.</w:t>
      </w:r>
    </w:p>
    <w:p>
      <w:pPr>
        <w:tabs>
          <w:tab w:val="left" w:pos="7920"/>
        </w:tabs>
        <w:rPr>
          <w:rFonts w:ascii="Times New Roman" w:hAnsi="Times New Roman"/>
        </w:rPr>
      </w:pPr>
    </w:p>
    <w:p>
      <w:pPr>
        <w:tabs>
          <w:tab w:val="left" w:pos="7920"/>
        </w:tabs>
        <w:jc w:val="center"/>
        <w:rPr>
          <w:rFonts w:ascii="Times New Roman" w:hAnsi="Times New Roman"/>
        </w:rPr>
      </w:pPr>
      <w:r>
        <w:rPr>
          <w:rFonts w:ascii="Times New Roman" w:hAnsi="Times New Roman"/>
          <w:b/>
        </w:rPr>
        <w:t>9. ІНШІ УМОВИ ДОГОВОРУ</w:t>
      </w:r>
    </w:p>
    <w:p>
      <w:pPr>
        <w:tabs>
          <w:tab w:val="left" w:pos="7920"/>
        </w:tabs>
        <w:rPr>
          <w:rFonts w:ascii="Times New Roman" w:hAnsi="Times New Roman"/>
        </w:rPr>
      </w:pPr>
      <w:r>
        <w:rPr>
          <w:rFonts w:ascii="Times New Roman" w:hAnsi="Times New Roman"/>
        </w:rPr>
        <w:t>9.1. Термін дії Договору рахується з дня його підписання сторонами і діє до 31 грудня 2023 року та до повного виконання зобов’язань.</w:t>
      </w:r>
    </w:p>
    <w:p>
      <w:pPr>
        <w:tabs>
          <w:tab w:val="left" w:pos="7920"/>
        </w:tabs>
        <w:rPr>
          <w:rFonts w:ascii="Times New Roman" w:hAnsi="Times New Roman"/>
        </w:rPr>
      </w:pPr>
      <w:r>
        <w:rPr>
          <w:rFonts w:ascii="Times New Roman" w:hAnsi="Times New Roman"/>
        </w:rPr>
        <w:t>9.2. Зміни та доповнення до цього Договору вважаються дійсними, якщо вони здійснені в письмовому вигляді та підписані уповноваженими на це представниками сторін.</w:t>
      </w:r>
    </w:p>
    <w:p>
      <w:pPr>
        <w:tabs>
          <w:tab w:val="left" w:pos="7920"/>
        </w:tabs>
        <w:rPr>
          <w:rFonts w:ascii="Times New Roman" w:hAnsi="Times New Roman"/>
        </w:rPr>
      </w:pPr>
      <w:r>
        <w:rPr>
          <w:rFonts w:ascii="Times New Roman" w:hAnsi="Times New Roman"/>
        </w:rPr>
        <w:t>9.3. У випадках, не передбачених цим Договором, сторони керуються чинним законодавством України.</w:t>
      </w:r>
    </w:p>
    <w:p>
      <w:pPr>
        <w:tabs>
          <w:tab w:val="left" w:pos="7920"/>
        </w:tabs>
        <w:rPr>
          <w:rFonts w:ascii="Times New Roman" w:hAnsi="Times New Roman"/>
        </w:rPr>
      </w:pPr>
      <w:r>
        <w:rPr>
          <w:rFonts w:ascii="Times New Roman" w:hAnsi="Times New Roman"/>
        </w:rPr>
        <w:t>9.4. Цей Договір складено у двох примірниках, що мають однакову юридичну силу по одному для кожної із сторін.</w:t>
      </w:r>
    </w:p>
    <w:p>
      <w:pPr>
        <w:tabs>
          <w:tab w:val="left" w:pos="4620"/>
        </w:tabs>
        <w:jc w:val="center"/>
        <w:rPr>
          <w:rFonts w:ascii="Times New Roman" w:hAnsi="Times New Roman"/>
          <w:b/>
          <w:sz w:val="24"/>
          <w:szCs w:val="24"/>
        </w:rPr>
      </w:pPr>
      <w:r>
        <w:rPr>
          <w:rFonts w:ascii="Times New Roman" w:hAnsi="Times New Roman"/>
          <w:b/>
          <w:sz w:val="24"/>
          <w:szCs w:val="24"/>
        </w:rPr>
        <w:lastRenderedPageBreak/>
        <w:t>10. ДОДАТКИ ДО ДОГОВОРУ</w:t>
      </w:r>
    </w:p>
    <w:p>
      <w:pPr>
        <w:tabs>
          <w:tab w:val="left" w:pos="4620"/>
        </w:tabs>
        <w:rPr>
          <w:rFonts w:ascii="Times New Roman" w:hAnsi="Times New Roman"/>
          <w:sz w:val="24"/>
          <w:szCs w:val="24"/>
        </w:rPr>
      </w:pPr>
    </w:p>
    <w:p>
      <w:pPr>
        <w:tabs>
          <w:tab w:val="left" w:pos="4620"/>
        </w:tabs>
        <w:rPr>
          <w:rFonts w:ascii="Times New Roman" w:hAnsi="Times New Roman"/>
          <w:color w:val="000000"/>
          <w:sz w:val="24"/>
          <w:szCs w:val="24"/>
        </w:rPr>
      </w:pPr>
      <w:r>
        <w:rPr>
          <w:rFonts w:ascii="Times New Roman" w:hAnsi="Times New Roman"/>
          <w:color w:val="000000"/>
          <w:sz w:val="24"/>
          <w:szCs w:val="24"/>
        </w:rPr>
        <w:t>10.1. Невід'ємною частиною цього Договору є Специфікація (Додаток 1).</w:t>
      </w:r>
    </w:p>
    <w:p>
      <w:pPr>
        <w:tabs>
          <w:tab w:val="left" w:pos="4620"/>
        </w:tabs>
        <w:rPr>
          <w:rFonts w:ascii="Times New Roman" w:hAnsi="Times New Roman"/>
          <w:sz w:val="24"/>
          <w:szCs w:val="24"/>
        </w:rPr>
      </w:pPr>
    </w:p>
    <w:p>
      <w:pPr>
        <w:tabs>
          <w:tab w:val="left" w:pos="4620"/>
        </w:tabs>
        <w:jc w:val="center"/>
        <w:rPr>
          <w:rFonts w:ascii="Times New Roman" w:hAnsi="Times New Roman"/>
          <w:b/>
          <w:sz w:val="24"/>
          <w:szCs w:val="24"/>
        </w:rPr>
      </w:pPr>
      <w:r>
        <w:rPr>
          <w:rFonts w:ascii="Times New Roman" w:hAnsi="Times New Roman"/>
          <w:b/>
          <w:sz w:val="24"/>
          <w:szCs w:val="24"/>
        </w:rPr>
        <w:t>11.РЕКВІЗИТИ СТОРІН</w:t>
      </w:r>
    </w:p>
    <w:tbl>
      <w:tblPr>
        <w:tblpPr w:leftFromText="180" w:rightFromText="180" w:vertAnchor="text" w:horzAnchor="margin" w:tblpXSpec="center" w:tblpY="32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536"/>
      </w:tblGrid>
      <w:tr>
        <w:tc>
          <w:tcPr>
            <w:tcW w:w="5211" w:type="dxa"/>
            <w:tcBorders>
              <w:top w:val="single" w:sz="4" w:space="0" w:color="auto"/>
              <w:left w:val="single" w:sz="4" w:space="0" w:color="auto"/>
              <w:bottom w:val="single" w:sz="4" w:space="0" w:color="auto"/>
              <w:right w:val="single" w:sz="4" w:space="0" w:color="auto"/>
            </w:tcBorders>
          </w:tcPr>
          <w:p>
            <w:pPr>
              <w:pStyle w:val="a3"/>
              <w:tabs>
                <w:tab w:val="left" w:pos="4620"/>
              </w:tabs>
              <w:spacing w:after="0"/>
              <w:jc w:val="center"/>
              <w:rPr>
                <w:b/>
                <w:color w:val="000000"/>
              </w:rPr>
            </w:pPr>
            <w:r>
              <w:rPr>
                <w:b/>
                <w:color w:val="000000"/>
              </w:rPr>
              <w:t>Покупець</w:t>
            </w:r>
          </w:p>
          <w:p>
            <w:pPr>
              <w:pStyle w:val="a3"/>
              <w:tabs>
                <w:tab w:val="left" w:pos="4620"/>
              </w:tabs>
              <w:spacing w:after="0"/>
              <w:rPr>
                <w:b/>
              </w:rPr>
            </w:pPr>
            <w:r>
              <w:rPr>
                <w:b/>
              </w:rPr>
              <w:t>Покупець</w:t>
            </w:r>
          </w:p>
          <w:p>
            <w:pPr>
              <w:pStyle w:val="a3"/>
              <w:tabs>
                <w:tab w:val="left" w:pos="4620"/>
              </w:tabs>
              <w:spacing w:after="0"/>
            </w:pPr>
            <w:r>
              <w:rPr>
                <w:b/>
              </w:rPr>
              <w:t>Центр «Крок»</w:t>
            </w:r>
          </w:p>
          <w:p>
            <w:pPr>
              <w:pStyle w:val="a3"/>
              <w:tabs>
                <w:tab w:val="left" w:pos="4620"/>
              </w:tabs>
              <w:spacing w:after="0"/>
            </w:pPr>
            <w:r>
              <w:t>33028,м. Рівне,вул. В.Чорновола,40/56</w:t>
            </w:r>
          </w:p>
          <w:p>
            <w:pPr>
              <w:pStyle w:val="a3"/>
              <w:tabs>
                <w:tab w:val="left" w:pos="4620"/>
              </w:tabs>
              <w:spacing w:after="0"/>
            </w:pPr>
            <w:r>
              <w:t>Р/Р UA 458201720344241008400046145</w:t>
            </w:r>
          </w:p>
          <w:p>
            <w:pPr>
              <w:pStyle w:val="a3"/>
              <w:tabs>
                <w:tab w:val="left" w:pos="4620"/>
              </w:tabs>
              <w:spacing w:after="0"/>
            </w:pPr>
            <w:r>
              <w:t>ДКСУ, м. Київ</w:t>
            </w:r>
          </w:p>
          <w:p>
            <w:pPr>
              <w:pStyle w:val="a3"/>
              <w:tabs>
                <w:tab w:val="left" w:pos="4620"/>
              </w:tabs>
              <w:spacing w:after="0"/>
            </w:pPr>
            <w:r>
              <w:t>МФО 820172</w:t>
            </w:r>
          </w:p>
          <w:p>
            <w:pPr>
              <w:pStyle w:val="a3"/>
              <w:tabs>
                <w:tab w:val="left" w:pos="4620"/>
              </w:tabs>
              <w:spacing w:after="0"/>
            </w:pPr>
            <w:r>
              <w:t>ЄДРПОУ 22561130</w:t>
            </w:r>
          </w:p>
          <w:p>
            <w:pPr>
              <w:tabs>
                <w:tab w:val="left" w:pos="4620"/>
              </w:tabs>
              <w:ind w:left="72"/>
              <w:rPr>
                <w:rFonts w:ascii="Times New Roman" w:hAnsi="Times New Roman"/>
                <w:sz w:val="24"/>
                <w:szCs w:val="24"/>
                <w:lang w:eastAsia="uk-UA"/>
              </w:rPr>
            </w:pPr>
          </w:p>
        </w:tc>
        <w:tc>
          <w:tcPr>
            <w:tcW w:w="4536" w:type="dxa"/>
            <w:tcBorders>
              <w:top w:val="single" w:sz="4" w:space="0" w:color="auto"/>
              <w:left w:val="single" w:sz="4" w:space="0" w:color="auto"/>
              <w:bottom w:val="single" w:sz="4" w:space="0" w:color="auto"/>
              <w:right w:val="single" w:sz="4" w:space="0" w:color="auto"/>
            </w:tcBorders>
          </w:tcPr>
          <w:p>
            <w:pPr>
              <w:pStyle w:val="a3"/>
              <w:tabs>
                <w:tab w:val="left" w:pos="4620"/>
              </w:tabs>
              <w:spacing w:after="0"/>
              <w:jc w:val="center"/>
              <w:rPr>
                <w:b/>
                <w:color w:val="000000"/>
              </w:rPr>
            </w:pPr>
            <w:r>
              <w:rPr>
                <w:b/>
                <w:color w:val="000000"/>
              </w:rPr>
              <w:t>Продавець</w:t>
            </w:r>
          </w:p>
          <w:p>
            <w:pPr>
              <w:tabs>
                <w:tab w:val="left" w:pos="4620"/>
              </w:tabs>
              <w:rPr>
                <w:rFonts w:ascii="Times New Roman" w:hAnsi="Times New Roman"/>
                <w:sz w:val="24"/>
                <w:szCs w:val="24"/>
                <w:lang w:eastAsia="uk-UA"/>
              </w:rPr>
            </w:pPr>
          </w:p>
        </w:tc>
      </w:tr>
      <w:tr>
        <w:tc>
          <w:tcPr>
            <w:tcW w:w="5211" w:type="dxa"/>
            <w:tcBorders>
              <w:top w:val="single" w:sz="4" w:space="0" w:color="auto"/>
              <w:left w:val="single" w:sz="4" w:space="0" w:color="auto"/>
              <w:bottom w:val="single" w:sz="4" w:space="0" w:color="auto"/>
              <w:right w:val="single" w:sz="4" w:space="0" w:color="auto"/>
            </w:tcBorders>
          </w:tcPr>
          <w:p>
            <w:pPr>
              <w:pStyle w:val="a3"/>
              <w:tabs>
                <w:tab w:val="left" w:pos="4620"/>
              </w:tabs>
              <w:spacing w:after="0"/>
              <w:rPr>
                <w:b/>
                <w:color w:val="000000"/>
              </w:rPr>
            </w:pPr>
          </w:p>
          <w:p>
            <w:pPr>
              <w:pStyle w:val="a3"/>
              <w:tabs>
                <w:tab w:val="left" w:pos="4620"/>
              </w:tabs>
              <w:spacing w:after="0"/>
              <w:rPr>
                <w:b/>
                <w:color w:val="000000"/>
              </w:rPr>
            </w:pPr>
          </w:p>
          <w:p>
            <w:pPr>
              <w:pStyle w:val="a3"/>
              <w:tabs>
                <w:tab w:val="left" w:pos="4620"/>
              </w:tabs>
              <w:spacing w:after="0"/>
              <w:rPr>
                <w:b/>
                <w:color w:val="000000"/>
              </w:rPr>
            </w:pPr>
            <w:r>
              <w:rPr>
                <w:b/>
                <w:color w:val="000000"/>
              </w:rPr>
              <w:t xml:space="preserve">   Директор __________Олександр ГОМОН</w:t>
            </w:r>
          </w:p>
        </w:tc>
        <w:tc>
          <w:tcPr>
            <w:tcW w:w="4536" w:type="dxa"/>
            <w:tcBorders>
              <w:top w:val="single" w:sz="4" w:space="0" w:color="auto"/>
              <w:left w:val="single" w:sz="4" w:space="0" w:color="auto"/>
              <w:bottom w:val="single" w:sz="4" w:space="0" w:color="auto"/>
              <w:right w:val="single" w:sz="4" w:space="0" w:color="auto"/>
            </w:tcBorders>
          </w:tcPr>
          <w:p>
            <w:pPr>
              <w:pStyle w:val="a3"/>
              <w:tabs>
                <w:tab w:val="left" w:pos="4620"/>
              </w:tabs>
              <w:spacing w:after="0"/>
              <w:jc w:val="center"/>
              <w:rPr>
                <w:b/>
                <w:color w:val="000000"/>
              </w:rPr>
            </w:pPr>
          </w:p>
          <w:p>
            <w:pPr>
              <w:tabs>
                <w:tab w:val="left" w:pos="4620"/>
              </w:tabs>
              <w:rPr>
                <w:rFonts w:ascii="Times New Roman" w:hAnsi="Times New Roman"/>
                <w:b/>
                <w:sz w:val="24"/>
                <w:szCs w:val="24"/>
                <w:lang w:eastAsia="uk-UA"/>
              </w:rPr>
            </w:pPr>
            <w:r>
              <w:rPr>
                <w:rFonts w:ascii="Times New Roman" w:hAnsi="Times New Roman"/>
                <w:b/>
                <w:sz w:val="24"/>
                <w:szCs w:val="24"/>
              </w:rPr>
              <w:t xml:space="preserve"> ________________ </w:t>
            </w:r>
          </w:p>
        </w:tc>
      </w:tr>
    </w:tbl>
    <w:p>
      <w:pPr>
        <w:pStyle w:val="20"/>
        <w:tabs>
          <w:tab w:val="left" w:pos="708"/>
          <w:tab w:val="left" w:pos="4620"/>
        </w:tabs>
        <w:spacing w:line="240" w:lineRule="atLeast"/>
        <w:jc w:val="both"/>
        <w:outlineLvl w:val="0"/>
        <w:rPr>
          <w:rFonts w:ascii="Times New Roman" w:hAnsi="Times New Roman" w:cs="Times New Roman"/>
          <w:b w:val="0"/>
          <w:bCs w:val="0"/>
          <w:color w:val="000000"/>
        </w:rPr>
      </w:pPr>
    </w:p>
    <w:p>
      <w:pPr>
        <w:rPr>
          <w:rFonts w:ascii="Times New Roman" w:hAnsi="Times New Roman"/>
          <w:sz w:val="24"/>
          <w:szCs w:val="24"/>
        </w:rPr>
      </w:pPr>
    </w:p>
    <w:p>
      <w:pPr>
        <w:pStyle w:val="20"/>
        <w:tabs>
          <w:tab w:val="left" w:pos="708"/>
          <w:tab w:val="left" w:pos="4620"/>
        </w:tabs>
        <w:spacing w:line="240" w:lineRule="atLeast"/>
        <w:ind w:left="708" w:firstLine="6838"/>
        <w:jc w:val="both"/>
        <w:outlineLvl w:val="0"/>
        <w:rPr>
          <w:rFonts w:ascii="Times New Roman" w:hAnsi="Times New Roman" w:cs="Times New Roman"/>
          <w:b w:val="0"/>
          <w:bCs w:val="0"/>
          <w:color w:val="000000"/>
        </w:rPr>
      </w:pPr>
    </w:p>
    <w:p>
      <w:pPr>
        <w:pStyle w:val="20"/>
        <w:tabs>
          <w:tab w:val="left" w:pos="708"/>
          <w:tab w:val="left" w:pos="4620"/>
        </w:tabs>
        <w:spacing w:line="240" w:lineRule="atLeast"/>
        <w:ind w:left="708" w:firstLine="6838"/>
        <w:jc w:val="both"/>
        <w:outlineLvl w:val="0"/>
        <w:rPr>
          <w:rFonts w:ascii="Times New Roman" w:hAnsi="Times New Roman" w:cs="Times New Roman"/>
          <w:b w:val="0"/>
          <w:bCs w:val="0"/>
          <w:color w:val="000000"/>
        </w:rPr>
      </w:pPr>
    </w:p>
    <w:p>
      <w:pPr>
        <w:pStyle w:val="20"/>
        <w:tabs>
          <w:tab w:val="left" w:pos="708"/>
          <w:tab w:val="left" w:pos="4620"/>
        </w:tabs>
        <w:spacing w:line="240" w:lineRule="atLeast"/>
        <w:ind w:left="708" w:firstLine="6838"/>
        <w:jc w:val="both"/>
        <w:outlineLvl w:val="0"/>
        <w:rPr>
          <w:rFonts w:ascii="Times New Roman" w:hAnsi="Times New Roman" w:cs="Times New Roman"/>
          <w:b w:val="0"/>
          <w:bCs w:val="0"/>
          <w:color w:val="000000"/>
        </w:rPr>
      </w:pPr>
    </w:p>
    <w:p>
      <w:pPr>
        <w:pStyle w:val="20"/>
        <w:tabs>
          <w:tab w:val="left" w:pos="708"/>
          <w:tab w:val="left" w:pos="4620"/>
        </w:tabs>
        <w:spacing w:line="240" w:lineRule="atLeast"/>
        <w:ind w:left="708" w:firstLine="6838"/>
        <w:jc w:val="both"/>
        <w:outlineLvl w:val="0"/>
        <w:rPr>
          <w:rFonts w:ascii="Times New Roman" w:hAnsi="Times New Roman" w:cs="Times New Roman"/>
          <w:b w:val="0"/>
          <w:bCs w:val="0"/>
          <w:color w:val="000000"/>
        </w:rPr>
      </w:pPr>
    </w:p>
    <w:p>
      <w:pPr>
        <w:pStyle w:val="20"/>
        <w:tabs>
          <w:tab w:val="left" w:pos="708"/>
          <w:tab w:val="left" w:pos="4620"/>
        </w:tabs>
        <w:spacing w:line="240" w:lineRule="atLeast"/>
        <w:ind w:left="708" w:firstLine="6838"/>
        <w:jc w:val="both"/>
        <w:outlineLvl w:val="0"/>
        <w:rPr>
          <w:rFonts w:ascii="Times New Roman" w:hAnsi="Times New Roman" w:cs="Times New Roman"/>
          <w:b w:val="0"/>
          <w:bCs w:val="0"/>
          <w:color w:val="000000"/>
        </w:rPr>
      </w:pPr>
    </w:p>
    <w:p>
      <w:pPr>
        <w:pStyle w:val="20"/>
        <w:tabs>
          <w:tab w:val="left" w:pos="708"/>
          <w:tab w:val="left" w:pos="4620"/>
        </w:tabs>
        <w:spacing w:line="240" w:lineRule="atLeast"/>
        <w:ind w:left="708" w:firstLine="6838"/>
        <w:jc w:val="both"/>
        <w:outlineLvl w:val="0"/>
        <w:rPr>
          <w:rFonts w:ascii="Times New Roman" w:hAnsi="Times New Roman" w:cs="Times New Roman"/>
          <w:b w:val="0"/>
          <w:bCs w:val="0"/>
          <w:color w:val="000000"/>
        </w:rPr>
      </w:pPr>
    </w:p>
    <w:p>
      <w:pPr>
        <w:pStyle w:val="20"/>
        <w:tabs>
          <w:tab w:val="left" w:pos="708"/>
          <w:tab w:val="left" w:pos="4620"/>
        </w:tabs>
        <w:spacing w:line="240" w:lineRule="atLeast"/>
        <w:jc w:val="both"/>
        <w:outlineLvl w:val="0"/>
        <w:rPr>
          <w:rFonts w:ascii="Times New Roman" w:hAnsi="Times New Roman" w:cs="Times New Roman"/>
          <w:b w:val="0"/>
          <w:bCs w:val="0"/>
          <w:color w:val="000000"/>
        </w:rPr>
      </w:pPr>
    </w:p>
    <w:p>
      <w:pPr>
        <w:pStyle w:val="20"/>
        <w:tabs>
          <w:tab w:val="left" w:pos="708"/>
          <w:tab w:val="left" w:pos="4620"/>
        </w:tabs>
        <w:spacing w:line="240" w:lineRule="atLeast"/>
        <w:ind w:left="708" w:firstLine="6838"/>
        <w:jc w:val="both"/>
        <w:outlineLvl w:val="0"/>
        <w:rPr>
          <w:rFonts w:ascii="Times New Roman" w:hAnsi="Times New Roman" w:cs="Times New Roman"/>
          <w:b w:val="0"/>
          <w:bCs w:val="0"/>
          <w:color w:val="000000"/>
        </w:rPr>
      </w:pPr>
    </w:p>
    <w:p>
      <w:pPr>
        <w:pStyle w:val="20"/>
        <w:tabs>
          <w:tab w:val="left" w:pos="708"/>
          <w:tab w:val="left" w:pos="4620"/>
        </w:tabs>
        <w:spacing w:line="240" w:lineRule="atLeast"/>
        <w:jc w:val="both"/>
        <w:outlineLvl w:val="0"/>
        <w:rPr>
          <w:rFonts w:ascii="Times New Roman" w:hAnsi="Times New Roman" w:cs="Times New Roman"/>
          <w:b w:val="0"/>
          <w:bCs w:val="0"/>
          <w:color w:val="000000"/>
        </w:rPr>
      </w:pPr>
    </w:p>
    <w:p>
      <w:pPr>
        <w:pStyle w:val="20"/>
        <w:tabs>
          <w:tab w:val="left" w:pos="708"/>
          <w:tab w:val="left" w:pos="4620"/>
        </w:tabs>
        <w:spacing w:line="240" w:lineRule="atLeast"/>
        <w:jc w:val="both"/>
        <w:outlineLvl w:val="0"/>
        <w:rPr>
          <w:rFonts w:ascii="Times New Roman" w:hAnsi="Times New Roman" w:cs="Times New Roman"/>
          <w:b w:val="0"/>
          <w:bCs w:val="0"/>
          <w:color w:val="000000"/>
        </w:rPr>
      </w:pPr>
    </w:p>
    <w:p>
      <w:pPr>
        <w:pStyle w:val="20"/>
        <w:tabs>
          <w:tab w:val="left" w:pos="708"/>
          <w:tab w:val="left" w:pos="4620"/>
        </w:tabs>
        <w:spacing w:line="240" w:lineRule="atLeast"/>
        <w:jc w:val="both"/>
        <w:outlineLvl w:val="0"/>
        <w:rPr>
          <w:rFonts w:ascii="Times New Roman" w:hAnsi="Times New Roman" w:cs="Times New Roman"/>
          <w:b w:val="0"/>
          <w:bCs w:val="0"/>
          <w:color w:val="000000"/>
        </w:rPr>
      </w:pPr>
    </w:p>
    <w:p>
      <w:pPr>
        <w:pStyle w:val="20"/>
        <w:tabs>
          <w:tab w:val="left" w:pos="708"/>
          <w:tab w:val="left" w:pos="4620"/>
        </w:tabs>
        <w:spacing w:line="240" w:lineRule="atLeast"/>
        <w:jc w:val="both"/>
        <w:outlineLvl w:val="0"/>
        <w:rPr>
          <w:rFonts w:ascii="Times New Roman" w:hAnsi="Times New Roman" w:cs="Times New Roman"/>
          <w:b w:val="0"/>
          <w:bCs w:val="0"/>
          <w:color w:val="000000"/>
        </w:rPr>
      </w:pPr>
    </w:p>
    <w:p>
      <w:pPr>
        <w:pStyle w:val="20"/>
        <w:tabs>
          <w:tab w:val="left" w:pos="708"/>
          <w:tab w:val="left" w:pos="4620"/>
        </w:tabs>
        <w:spacing w:line="240" w:lineRule="atLeast"/>
        <w:ind w:left="5664"/>
        <w:jc w:val="right"/>
        <w:outlineLvl w:val="0"/>
        <w:rPr>
          <w:rFonts w:ascii="Times New Roman" w:hAnsi="Times New Roman" w:cs="Times New Roman"/>
          <w:b w:val="0"/>
          <w:bCs w:val="0"/>
          <w:color w:val="000000"/>
        </w:rPr>
      </w:pPr>
      <w:r>
        <w:rPr>
          <w:rFonts w:ascii="Times New Roman" w:hAnsi="Times New Roman" w:cs="Times New Roman"/>
          <w:b w:val="0"/>
          <w:bCs w:val="0"/>
          <w:color w:val="000000"/>
        </w:rPr>
        <w:t>Додаток № 1 До договору № _______</w:t>
      </w:r>
    </w:p>
    <w:p>
      <w:pPr>
        <w:pStyle w:val="20"/>
        <w:tabs>
          <w:tab w:val="left" w:pos="708"/>
          <w:tab w:val="left" w:pos="4620"/>
        </w:tabs>
        <w:spacing w:line="240" w:lineRule="atLeast"/>
        <w:ind w:left="5664"/>
        <w:jc w:val="right"/>
        <w:outlineLvl w:val="0"/>
        <w:rPr>
          <w:rFonts w:ascii="Times New Roman" w:hAnsi="Times New Roman" w:cs="Times New Roman"/>
          <w:b w:val="0"/>
          <w:bCs w:val="0"/>
          <w:color w:val="000000"/>
        </w:rPr>
      </w:pPr>
      <w:r>
        <w:rPr>
          <w:rFonts w:ascii="Times New Roman" w:hAnsi="Times New Roman" w:cs="Times New Roman"/>
          <w:b w:val="0"/>
          <w:bCs w:val="0"/>
          <w:color w:val="000000"/>
        </w:rPr>
        <w:t>від «______» _________ 2023 р.</w:t>
      </w:r>
    </w:p>
    <w:p>
      <w:pPr>
        <w:pStyle w:val="20"/>
        <w:tabs>
          <w:tab w:val="left" w:pos="708"/>
          <w:tab w:val="left" w:pos="4620"/>
        </w:tabs>
        <w:spacing w:line="240" w:lineRule="atLeast"/>
        <w:jc w:val="center"/>
        <w:outlineLvl w:val="0"/>
        <w:rPr>
          <w:rFonts w:ascii="Times New Roman" w:hAnsi="Times New Roman" w:cs="Times New Roman"/>
          <w:bCs w:val="0"/>
          <w:color w:val="000000"/>
        </w:rPr>
      </w:pPr>
      <w:r>
        <w:rPr>
          <w:rFonts w:ascii="Times New Roman" w:hAnsi="Times New Roman" w:cs="Times New Roman"/>
          <w:bCs w:val="0"/>
          <w:color w:val="000000"/>
        </w:rPr>
        <w:t>Специфікація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969"/>
        <w:gridCol w:w="1276"/>
        <w:gridCol w:w="1134"/>
        <w:gridCol w:w="1843"/>
      </w:tblGrid>
      <w:tr>
        <w:tc>
          <w:tcPr>
            <w:tcW w:w="534" w:type="dxa"/>
            <w:tcBorders>
              <w:top w:val="single" w:sz="4" w:space="0" w:color="auto"/>
              <w:left w:val="single" w:sz="4" w:space="0" w:color="auto"/>
              <w:bottom w:val="single" w:sz="4" w:space="0" w:color="auto"/>
              <w:right w:val="single" w:sz="4" w:space="0" w:color="auto"/>
            </w:tcBorders>
          </w:tcPr>
          <w:p>
            <w:pPr>
              <w:tabs>
                <w:tab w:val="left" w:pos="4620"/>
              </w:tabs>
              <w:jc w:val="center"/>
              <w:rPr>
                <w:rFonts w:ascii="Times New Roman" w:hAnsi="Times New Roman"/>
                <w:b/>
                <w:bCs/>
                <w:sz w:val="24"/>
                <w:szCs w:val="24"/>
                <w:lang w:eastAsia="uk-UA"/>
              </w:rPr>
            </w:pPr>
            <w:r>
              <w:rPr>
                <w:rFonts w:ascii="Times New Roman" w:hAnsi="Times New Roman"/>
                <w:b/>
                <w:bCs/>
                <w:sz w:val="24"/>
                <w:szCs w:val="24"/>
              </w:rPr>
              <w:t>№п\</w:t>
            </w:r>
            <w:r>
              <w:rPr>
                <w:rFonts w:ascii="Times New Roman" w:hAnsi="Times New Roman"/>
                <w:b/>
                <w:bCs/>
                <w:sz w:val="24"/>
                <w:szCs w:val="24"/>
              </w:rPr>
              <w:lastRenderedPageBreak/>
              <w:t>п</w:t>
            </w:r>
          </w:p>
        </w:tc>
        <w:tc>
          <w:tcPr>
            <w:tcW w:w="3969" w:type="dxa"/>
            <w:tcBorders>
              <w:top w:val="single" w:sz="4" w:space="0" w:color="auto"/>
              <w:left w:val="single" w:sz="4" w:space="0" w:color="auto"/>
              <w:bottom w:val="single" w:sz="4" w:space="0" w:color="auto"/>
              <w:right w:val="single" w:sz="4" w:space="0" w:color="auto"/>
            </w:tcBorders>
          </w:tcPr>
          <w:p>
            <w:pPr>
              <w:tabs>
                <w:tab w:val="left" w:pos="4620"/>
              </w:tabs>
              <w:jc w:val="center"/>
              <w:rPr>
                <w:rFonts w:ascii="Times New Roman" w:hAnsi="Times New Roman"/>
                <w:b/>
                <w:bCs/>
                <w:sz w:val="24"/>
                <w:szCs w:val="24"/>
                <w:lang w:eastAsia="uk-UA"/>
              </w:rPr>
            </w:pPr>
            <w:r>
              <w:rPr>
                <w:rFonts w:ascii="Times New Roman" w:hAnsi="Times New Roman"/>
                <w:b/>
                <w:bCs/>
                <w:sz w:val="24"/>
                <w:szCs w:val="24"/>
              </w:rPr>
              <w:lastRenderedPageBreak/>
              <w:t xml:space="preserve">Назва предмету закупівлі </w:t>
            </w:r>
          </w:p>
        </w:tc>
        <w:tc>
          <w:tcPr>
            <w:tcW w:w="1276" w:type="dxa"/>
            <w:tcBorders>
              <w:top w:val="single" w:sz="4" w:space="0" w:color="auto"/>
              <w:left w:val="single" w:sz="4" w:space="0" w:color="auto"/>
              <w:bottom w:val="single" w:sz="4" w:space="0" w:color="auto"/>
              <w:right w:val="single" w:sz="4" w:space="0" w:color="auto"/>
            </w:tcBorders>
          </w:tcPr>
          <w:p>
            <w:pPr>
              <w:tabs>
                <w:tab w:val="left" w:pos="4620"/>
              </w:tabs>
              <w:jc w:val="center"/>
              <w:rPr>
                <w:rFonts w:ascii="Times New Roman" w:hAnsi="Times New Roman"/>
                <w:b/>
                <w:bCs/>
                <w:sz w:val="24"/>
                <w:szCs w:val="24"/>
                <w:lang w:eastAsia="uk-UA"/>
              </w:rPr>
            </w:pPr>
            <w:r>
              <w:rPr>
                <w:rFonts w:ascii="Times New Roman" w:hAnsi="Times New Roman"/>
                <w:b/>
                <w:bCs/>
                <w:sz w:val="24"/>
                <w:szCs w:val="24"/>
              </w:rPr>
              <w:t>Кількість</w:t>
            </w:r>
          </w:p>
        </w:tc>
        <w:tc>
          <w:tcPr>
            <w:tcW w:w="1134" w:type="dxa"/>
            <w:tcBorders>
              <w:top w:val="single" w:sz="4" w:space="0" w:color="auto"/>
              <w:left w:val="single" w:sz="4" w:space="0" w:color="auto"/>
              <w:bottom w:val="single" w:sz="4" w:space="0" w:color="auto"/>
              <w:right w:val="single" w:sz="4" w:space="0" w:color="auto"/>
            </w:tcBorders>
          </w:tcPr>
          <w:p>
            <w:pPr>
              <w:tabs>
                <w:tab w:val="left" w:pos="4620"/>
              </w:tabs>
              <w:jc w:val="center"/>
              <w:rPr>
                <w:rFonts w:ascii="Times New Roman" w:hAnsi="Times New Roman"/>
                <w:b/>
                <w:bCs/>
                <w:sz w:val="24"/>
                <w:szCs w:val="24"/>
                <w:lang w:eastAsia="uk-UA"/>
              </w:rPr>
            </w:pPr>
            <w:r>
              <w:rPr>
                <w:rFonts w:ascii="Times New Roman" w:hAnsi="Times New Roman"/>
                <w:b/>
                <w:bCs/>
                <w:sz w:val="24"/>
                <w:szCs w:val="24"/>
              </w:rPr>
              <w:t xml:space="preserve">Ціна за одиницю, з </w:t>
            </w:r>
            <w:r>
              <w:rPr>
                <w:rFonts w:ascii="Times New Roman" w:hAnsi="Times New Roman"/>
                <w:b/>
                <w:bCs/>
                <w:sz w:val="24"/>
                <w:szCs w:val="24"/>
              </w:rPr>
              <w:lastRenderedPageBreak/>
              <w:t>ПДВ грн.</w:t>
            </w:r>
          </w:p>
        </w:tc>
        <w:tc>
          <w:tcPr>
            <w:tcW w:w="1843" w:type="dxa"/>
            <w:tcBorders>
              <w:top w:val="single" w:sz="4" w:space="0" w:color="auto"/>
              <w:left w:val="single" w:sz="4" w:space="0" w:color="auto"/>
              <w:bottom w:val="single" w:sz="4" w:space="0" w:color="auto"/>
              <w:right w:val="single" w:sz="4" w:space="0" w:color="auto"/>
            </w:tcBorders>
          </w:tcPr>
          <w:p>
            <w:pPr>
              <w:tabs>
                <w:tab w:val="left" w:pos="4620"/>
              </w:tabs>
              <w:jc w:val="center"/>
              <w:rPr>
                <w:rFonts w:ascii="Times New Roman" w:hAnsi="Times New Roman"/>
                <w:b/>
                <w:bCs/>
                <w:sz w:val="24"/>
                <w:szCs w:val="24"/>
                <w:lang w:eastAsia="uk-UA"/>
              </w:rPr>
            </w:pPr>
            <w:r>
              <w:rPr>
                <w:rFonts w:ascii="Times New Roman" w:hAnsi="Times New Roman"/>
                <w:b/>
                <w:bCs/>
                <w:sz w:val="24"/>
                <w:szCs w:val="24"/>
              </w:rPr>
              <w:lastRenderedPageBreak/>
              <w:t xml:space="preserve">Загальна вартість, з </w:t>
            </w:r>
            <w:r>
              <w:rPr>
                <w:rFonts w:ascii="Times New Roman" w:hAnsi="Times New Roman"/>
                <w:b/>
                <w:bCs/>
                <w:sz w:val="24"/>
                <w:szCs w:val="24"/>
              </w:rPr>
              <w:lastRenderedPageBreak/>
              <w:t>ПДВ грн.</w:t>
            </w:r>
          </w:p>
        </w:tc>
      </w:tr>
      <w:tr>
        <w:trPr>
          <w:trHeight w:val="750"/>
        </w:trPr>
        <w:tc>
          <w:tcPr>
            <w:tcW w:w="534" w:type="dxa"/>
            <w:tcBorders>
              <w:top w:val="single" w:sz="4" w:space="0" w:color="auto"/>
              <w:left w:val="single" w:sz="4" w:space="0" w:color="auto"/>
              <w:bottom w:val="single" w:sz="4" w:space="0" w:color="auto"/>
              <w:right w:val="single" w:sz="4" w:space="0" w:color="auto"/>
            </w:tcBorders>
          </w:tcPr>
          <w:p>
            <w:pPr>
              <w:tabs>
                <w:tab w:val="left" w:pos="4620"/>
              </w:tabs>
              <w:autoSpaceDE w:val="0"/>
              <w:autoSpaceDN w:val="0"/>
              <w:adjustRightInd w:val="0"/>
              <w:jc w:val="right"/>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1</w:t>
            </w:r>
          </w:p>
        </w:tc>
        <w:tc>
          <w:tcPr>
            <w:tcW w:w="3969" w:type="dxa"/>
            <w:tcBorders>
              <w:top w:val="single" w:sz="4" w:space="0" w:color="auto"/>
              <w:left w:val="single" w:sz="4" w:space="0" w:color="auto"/>
              <w:bottom w:val="single" w:sz="4" w:space="0" w:color="auto"/>
              <w:right w:val="single" w:sz="4" w:space="0" w:color="auto"/>
            </w:tcBorders>
          </w:tcPr>
          <w:p>
            <w:pPr>
              <w:tabs>
                <w:tab w:val="left" w:pos="7920"/>
              </w:tabs>
              <w:rPr>
                <w:rFonts w:ascii="Times New Roman" w:hAnsi="Times New Roman"/>
                <w:u w:val="single"/>
              </w:rPr>
            </w:pPr>
            <w:r>
              <w:rPr>
                <w:rFonts w:ascii="Times New Roman" w:hAnsi="Times New Roman"/>
                <w:b/>
                <w:bCs/>
                <w:sz w:val="24"/>
                <w:szCs w:val="24"/>
              </w:rPr>
              <w:t xml:space="preserve">Стіл реабілітаційний для терапії широкий з ручним регулюванням висоти </w:t>
            </w:r>
          </w:p>
          <w:p>
            <w:pPr>
              <w:tabs>
                <w:tab w:val="left" w:pos="4620"/>
              </w:tabs>
              <w:rPr>
                <w:rFonts w:ascii="Times New Roman" w:hAnsi="Times New Roman"/>
                <w:b/>
                <w:sz w:val="24"/>
                <w:szCs w:val="24"/>
                <w:lang w:eastAsia="uk-UA"/>
              </w:rPr>
            </w:pPr>
          </w:p>
        </w:tc>
        <w:tc>
          <w:tcPr>
            <w:tcW w:w="1276" w:type="dxa"/>
            <w:tcBorders>
              <w:top w:val="single" w:sz="4" w:space="0" w:color="auto"/>
              <w:left w:val="single" w:sz="4" w:space="0" w:color="auto"/>
              <w:bottom w:val="single" w:sz="4" w:space="0" w:color="auto"/>
              <w:right w:val="single" w:sz="4" w:space="0" w:color="auto"/>
            </w:tcBorders>
          </w:tcPr>
          <w:p>
            <w:pPr>
              <w:tabs>
                <w:tab w:val="left" w:pos="3200"/>
                <w:tab w:val="left" w:pos="4620"/>
              </w:tabs>
              <w:jc w:val="center"/>
              <w:rPr>
                <w:rFonts w:ascii="Times New Roman" w:hAnsi="Times New Roman"/>
                <w:sz w:val="24"/>
                <w:szCs w:val="24"/>
                <w:lang w:eastAsia="uk-UA"/>
              </w:rPr>
            </w:pPr>
            <w:r>
              <w:rPr>
                <w:rFonts w:ascii="Times New Roman" w:hAnsi="Times New Roman"/>
                <w:sz w:val="24"/>
                <w:szCs w:val="24"/>
                <w:lang w:eastAsia="uk-UA"/>
              </w:rPr>
              <w:t>1</w:t>
            </w:r>
          </w:p>
        </w:tc>
        <w:tc>
          <w:tcPr>
            <w:tcW w:w="1134" w:type="dxa"/>
            <w:tcBorders>
              <w:top w:val="single" w:sz="4" w:space="0" w:color="auto"/>
              <w:left w:val="single" w:sz="4" w:space="0" w:color="auto"/>
              <w:bottom w:val="single" w:sz="4" w:space="0" w:color="auto"/>
              <w:right w:val="single" w:sz="4" w:space="0" w:color="auto"/>
            </w:tcBorders>
          </w:tcPr>
          <w:p>
            <w:pPr>
              <w:tabs>
                <w:tab w:val="left" w:pos="4620"/>
              </w:tabs>
              <w:autoSpaceDE w:val="0"/>
              <w:autoSpaceDN w:val="0"/>
              <w:adjustRightInd w:val="0"/>
              <w:jc w:val="center"/>
              <w:rPr>
                <w:rFonts w:ascii="Times New Roman" w:hAnsi="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pPr>
              <w:tabs>
                <w:tab w:val="left" w:pos="4620"/>
              </w:tabs>
              <w:autoSpaceDE w:val="0"/>
              <w:autoSpaceDN w:val="0"/>
              <w:adjustRightInd w:val="0"/>
              <w:jc w:val="center"/>
              <w:rPr>
                <w:rFonts w:ascii="Times New Roman" w:hAnsi="Times New Roman"/>
                <w:color w:val="000000"/>
                <w:sz w:val="24"/>
                <w:szCs w:val="24"/>
                <w:lang w:eastAsia="ru-RU"/>
              </w:rPr>
            </w:pPr>
          </w:p>
        </w:tc>
      </w:tr>
      <w:tr>
        <w:trPr>
          <w:trHeight w:val="531"/>
        </w:trPr>
        <w:tc>
          <w:tcPr>
            <w:tcW w:w="534" w:type="dxa"/>
            <w:tcBorders>
              <w:top w:val="single" w:sz="4" w:space="0" w:color="auto"/>
              <w:left w:val="single" w:sz="4" w:space="0" w:color="auto"/>
              <w:bottom w:val="single" w:sz="4" w:space="0" w:color="auto"/>
              <w:right w:val="single" w:sz="4" w:space="0" w:color="auto"/>
            </w:tcBorders>
          </w:tcPr>
          <w:p>
            <w:pPr>
              <w:tabs>
                <w:tab w:val="left" w:pos="4620"/>
              </w:tabs>
              <w:autoSpaceDE w:val="0"/>
              <w:autoSpaceDN w:val="0"/>
              <w:adjustRightInd w:val="0"/>
              <w:jc w:val="right"/>
              <w:rPr>
                <w:rFonts w:ascii="Times New Roman" w:hAnsi="Times New Roman"/>
                <w:color w:val="000000"/>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tcPr>
          <w:p>
            <w:pPr>
              <w:tabs>
                <w:tab w:val="left" w:pos="4620"/>
              </w:tabs>
              <w:autoSpaceDE w:val="0"/>
              <w:autoSpaceDN w:val="0"/>
              <w:adjustRightInd w:val="0"/>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Всього в тому числі  з ПДВ </w:t>
            </w:r>
          </w:p>
        </w:tc>
        <w:tc>
          <w:tcPr>
            <w:tcW w:w="1276" w:type="dxa"/>
            <w:tcBorders>
              <w:top w:val="single" w:sz="4" w:space="0" w:color="auto"/>
              <w:left w:val="single" w:sz="4" w:space="0" w:color="auto"/>
              <w:bottom w:val="single" w:sz="4" w:space="0" w:color="auto"/>
              <w:right w:val="single" w:sz="4" w:space="0" w:color="auto"/>
            </w:tcBorders>
          </w:tcPr>
          <w:p>
            <w:pPr>
              <w:tabs>
                <w:tab w:val="left" w:pos="4620"/>
              </w:tabs>
              <w:autoSpaceDE w:val="0"/>
              <w:autoSpaceDN w:val="0"/>
              <w:adjustRightInd w:val="0"/>
              <w:jc w:val="center"/>
              <w:rPr>
                <w:rFonts w:ascii="Times New Roman" w:hAnsi="Times New Roman"/>
                <w:b/>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pPr>
              <w:tabs>
                <w:tab w:val="left" w:pos="4620"/>
              </w:tabs>
              <w:autoSpaceDE w:val="0"/>
              <w:autoSpaceDN w:val="0"/>
              <w:adjustRightInd w:val="0"/>
              <w:jc w:val="center"/>
              <w:rPr>
                <w:rFonts w:ascii="Times New Roman" w:hAnsi="Times New Roman"/>
                <w:b/>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pPr>
              <w:tabs>
                <w:tab w:val="left" w:pos="4620"/>
              </w:tabs>
              <w:autoSpaceDE w:val="0"/>
              <w:autoSpaceDN w:val="0"/>
              <w:adjustRightInd w:val="0"/>
              <w:jc w:val="center"/>
              <w:rPr>
                <w:rFonts w:ascii="Times New Roman" w:hAnsi="Times New Roman"/>
                <w:b/>
                <w:color w:val="000000"/>
                <w:sz w:val="24"/>
                <w:szCs w:val="24"/>
                <w:lang w:eastAsia="ru-RU"/>
              </w:rPr>
            </w:pPr>
          </w:p>
        </w:tc>
      </w:tr>
    </w:tbl>
    <w:p>
      <w:pPr>
        <w:pStyle w:val="20"/>
        <w:tabs>
          <w:tab w:val="left" w:pos="708"/>
          <w:tab w:val="left" w:pos="4620"/>
        </w:tabs>
        <w:spacing w:line="240" w:lineRule="atLeast"/>
        <w:jc w:val="both"/>
        <w:outlineLvl w:val="0"/>
        <w:rPr>
          <w:rFonts w:ascii="Times New Roman" w:hAnsi="Times New Roman" w:cs="Times New Roman"/>
          <w:b w:val="0"/>
          <w:bCs w:val="0"/>
          <w:color w:val="000000"/>
          <w:lang w:val="ru-RU"/>
        </w:rPr>
      </w:pPr>
    </w:p>
    <w:tbl>
      <w:tblPr>
        <w:tblpPr w:leftFromText="180" w:rightFromText="180" w:vertAnchor="text" w:horzAnchor="margin" w:tblpXSpec="center" w:tblpY="32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536"/>
      </w:tblGrid>
      <w:tr>
        <w:tc>
          <w:tcPr>
            <w:tcW w:w="5211" w:type="dxa"/>
            <w:tcBorders>
              <w:top w:val="single" w:sz="4" w:space="0" w:color="auto"/>
              <w:left w:val="single" w:sz="4" w:space="0" w:color="auto"/>
              <w:bottom w:val="single" w:sz="4" w:space="0" w:color="auto"/>
              <w:right w:val="single" w:sz="4" w:space="0" w:color="auto"/>
            </w:tcBorders>
          </w:tcPr>
          <w:p>
            <w:pPr>
              <w:pStyle w:val="a3"/>
              <w:tabs>
                <w:tab w:val="left" w:pos="4620"/>
              </w:tabs>
              <w:spacing w:after="0"/>
              <w:jc w:val="center"/>
              <w:rPr>
                <w:b/>
                <w:color w:val="000000"/>
              </w:rPr>
            </w:pPr>
            <w:r>
              <w:rPr>
                <w:b/>
                <w:color w:val="000000"/>
              </w:rPr>
              <w:t>Покупець</w:t>
            </w:r>
          </w:p>
          <w:p>
            <w:pPr>
              <w:pStyle w:val="a3"/>
              <w:tabs>
                <w:tab w:val="left" w:pos="4620"/>
              </w:tabs>
              <w:spacing w:after="0"/>
              <w:rPr>
                <w:b/>
              </w:rPr>
            </w:pPr>
            <w:r>
              <w:rPr>
                <w:b/>
              </w:rPr>
              <w:t>Покупець</w:t>
            </w:r>
          </w:p>
          <w:p>
            <w:pPr>
              <w:pStyle w:val="a3"/>
              <w:tabs>
                <w:tab w:val="left" w:pos="4620"/>
              </w:tabs>
              <w:spacing w:after="0"/>
            </w:pPr>
            <w:r>
              <w:rPr>
                <w:b/>
              </w:rPr>
              <w:t>Центр «Крок»</w:t>
            </w:r>
          </w:p>
          <w:p>
            <w:pPr>
              <w:pStyle w:val="a3"/>
              <w:tabs>
                <w:tab w:val="left" w:pos="4620"/>
              </w:tabs>
              <w:spacing w:after="0"/>
            </w:pPr>
            <w:r>
              <w:t>33028,м. Рівне,вул. В.Чорновола,40/56</w:t>
            </w:r>
          </w:p>
          <w:p>
            <w:pPr>
              <w:pStyle w:val="a3"/>
              <w:tabs>
                <w:tab w:val="left" w:pos="4620"/>
              </w:tabs>
              <w:spacing w:after="0"/>
            </w:pPr>
            <w:r>
              <w:t>Р/Р UA 458201720344241008400046145</w:t>
            </w:r>
          </w:p>
          <w:p>
            <w:pPr>
              <w:pStyle w:val="a3"/>
              <w:tabs>
                <w:tab w:val="left" w:pos="4620"/>
              </w:tabs>
              <w:spacing w:after="0"/>
            </w:pPr>
            <w:r>
              <w:t>ДКСУ, м. Київ</w:t>
            </w:r>
          </w:p>
          <w:p>
            <w:pPr>
              <w:pStyle w:val="a3"/>
              <w:tabs>
                <w:tab w:val="left" w:pos="4620"/>
              </w:tabs>
              <w:spacing w:after="0"/>
            </w:pPr>
            <w:r>
              <w:t>МФО 820172</w:t>
            </w:r>
          </w:p>
          <w:p>
            <w:pPr>
              <w:pStyle w:val="a3"/>
              <w:tabs>
                <w:tab w:val="left" w:pos="4620"/>
              </w:tabs>
              <w:spacing w:after="0"/>
            </w:pPr>
            <w:r>
              <w:t>ЄДРПОУ 22561130</w:t>
            </w:r>
          </w:p>
          <w:p>
            <w:pPr>
              <w:tabs>
                <w:tab w:val="left" w:pos="4620"/>
              </w:tabs>
              <w:ind w:left="72"/>
              <w:rPr>
                <w:rFonts w:ascii="Times New Roman" w:hAnsi="Times New Roman"/>
                <w:sz w:val="24"/>
                <w:szCs w:val="24"/>
                <w:lang w:eastAsia="uk-UA"/>
              </w:rPr>
            </w:pPr>
          </w:p>
        </w:tc>
        <w:tc>
          <w:tcPr>
            <w:tcW w:w="4536" w:type="dxa"/>
            <w:tcBorders>
              <w:top w:val="single" w:sz="4" w:space="0" w:color="auto"/>
              <w:left w:val="single" w:sz="4" w:space="0" w:color="auto"/>
              <w:bottom w:val="single" w:sz="4" w:space="0" w:color="auto"/>
              <w:right w:val="single" w:sz="4" w:space="0" w:color="auto"/>
            </w:tcBorders>
          </w:tcPr>
          <w:p>
            <w:pPr>
              <w:pStyle w:val="a3"/>
              <w:tabs>
                <w:tab w:val="left" w:pos="4620"/>
              </w:tabs>
              <w:spacing w:after="0"/>
              <w:jc w:val="center"/>
              <w:rPr>
                <w:b/>
                <w:color w:val="000000"/>
              </w:rPr>
            </w:pPr>
            <w:r>
              <w:rPr>
                <w:b/>
                <w:color w:val="000000"/>
              </w:rPr>
              <w:t>Продавець</w:t>
            </w:r>
          </w:p>
          <w:p>
            <w:pPr>
              <w:tabs>
                <w:tab w:val="left" w:pos="4620"/>
              </w:tabs>
              <w:rPr>
                <w:rFonts w:ascii="Times New Roman" w:hAnsi="Times New Roman"/>
                <w:sz w:val="24"/>
                <w:szCs w:val="24"/>
                <w:lang w:eastAsia="uk-UA"/>
              </w:rPr>
            </w:pPr>
          </w:p>
        </w:tc>
      </w:tr>
      <w:tr>
        <w:tc>
          <w:tcPr>
            <w:tcW w:w="5211" w:type="dxa"/>
            <w:tcBorders>
              <w:top w:val="single" w:sz="4" w:space="0" w:color="auto"/>
              <w:left w:val="single" w:sz="4" w:space="0" w:color="auto"/>
              <w:bottom w:val="single" w:sz="4" w:space="0" w:color="auto"/>
              <w:right w:val="single" w:sz="4" w:space="0" w:color="auto"/>
            </w:tcBorders>
          </w:tcPr>
          <w:p>
            <w:pPr>
              <w:pStyle w:val="a3"/>
              <w:tabs>
                <w:tab w:val="left" w:pos="4620"/>
              </w:tabs>
              <w:spacing w:after="0"/>
              <w:rPr>
                <w:b/>
                <w:color w:val="000000"/>
              </w:rPr>
            </w:pPr>
          </w:p>
          <w:p>
            <w:pPr>
              <w:pStyle w:val="a3"/>
              <w:tabs>
                <w:tab w:val="left" w:pos="4620"/>
              </w:tabs>
              <w:spacing w:after="0"/>
              <w:rPr>
                <w:b/>
                <w:color w:val="000000"/>
              </w:rPr>
            </w:pPr>
          </w:p>
          <w:p>
            <w:pPr>
              <w:pStyle w:val="a3"/>
              <w:tabs>
                <w:tab w:val="left" w:pos="4620"/>
              </w:tabs>
              <w:spacing w:after="0"/>
              <w:rPr>
                <w:b/>
                <w:color w:val="000000"/>
              </w:rPr>
            </w:pPr>
            <w:r>
              <w:rPr>
                <w:b/>
                <w:color w:val="000000"/>
              </w:rPr>
              <w:t xml:space="preserve">   Директор __________Олександр ГОМОН</w:t>
            </w:r>
          </w:p>
        </w:tc>
        <w:tc>
          <w:tcPr>
            <w:tcW w:w="4536" w:type="dxa"/>
            <w:tcBorders>
              <w:top w:val="single" w:sz="4" w:space="0" w:color="auto"/>
              <w:left w:val="single" w:sz="4" w:space="0" w:color="auto"/>
              <w:bottom w:val="single" w:sz="4" w:space="0" w:color="auto"/>
              <w:right w:val="single" w:sz="4" w:space="0" w:color="auto"/>
            </w:tcBorders>
          </w:tcPr>
          <w:p>
            <w:pPr>
              <w:pStyle w:val="a3"/>
              <w:tabs>
                <w:tab w:val="left" w:pos="4620"/>
              </w:tabs>
              <w:spacing w:after="0"/>
              <w:jc w:val="center"/>
              <w:rPr>
                <w:b/>
                <w:color w:val="000000"/>
              </w:rPr>
            </w:pPr>
          </w:p>
          <w:p>
            <w:pPr>
              <w:tabs>
                <w:tab w:val="left" w:pos="4620"/>
              </w:tabs>
              <w:rPr>
                <w:rFonts w:ascii="Times New Roman" w:hAnsi="Times New Roman"/>
                <w:b/>
                <w:sz w:val="24"/>
                <w:szCs w:val="24"/>
                <w:lang w:eastAsia="uk-UA"/>
              </w:rPr>
            </w:pPr>
            <w:r>
              <w:rPr>
                <w:rFonts w:ascii="Times New Roman" w:hAnsi="Times New Roman"/>
                <w:b/>
                <w:sz w:val="24"/>
                <w:szCs w:val="24"/>
              </w:rPr>
              <w:t xml:space="preserve"> ________________ </w:t>
            </w:r>
          </w:p>
        </w:tc>
      </w:tr>
    </w:tbl>
    <w:p>
      <w:pPr>
        <w:pStyle w:val="20"/>
        <w:tabs>
          <w:tab w:val="left" w:pos="708"/>
          <w:tab w:val="left" w:pos="4620"/>
        </w:tabs>
        <w:spacing w:line="240" w:lineRule="atLeast"/>
        <w:jc w:val="both"/>
        <w:outlineLvl w:val="0"/>
        <w:rPr>
          <w:rFonts w:ascii="Times New Roman" w:hAnsi="Times New Roman" w:cs="Times New Roman"/>
          <w:b w:val="0"/>
          <w:bCs w:val="0"/>
          <w:color w:val="000000"/>
        </w:rPr>
      </w:pPr>
    </w:p>
    <w:p>
      <w:pPr>
        <w:rPr>
          <w:rFonts w:ascii="Times New Roman" w:hAnsi="Times New Roman"/>
          <w:sz w:val="24"/>
          <w:szCs w:val="24"/>
        </w:rPr>
      </w:pPr>
    </w:p>
    <w:p>
      <w:pPr>
        <w:rPr>
          <w:rFonts w:ascii="Times New Roman" w:hAnsi="Times New Roman"/>
          <w:sz w:val="20"/>
          <w:szCs w:val="20"/>
          <w:lang w:val="en-U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firstLine="284"/>
        <w:jc w:val="center"/>
        <w:rPr>
          <w:rFonts w:ascii="Times New Roman" w:hAnsi="Times New Roman"/>
          <w:b/>
          <w:sz w:val="20"/>
          <w:szCs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firstLine="284"/>
        <w:jc w:val="center"/>
        <w:rPr>
          <w:rFonts w:ascii="Times New Roman" w:hAnsi="Times New Roman"/>
          <w:b/>
          <w:sz w:val="20"/>
          <w:szCs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firstLine="284"/>
        <w:jc w:val="center"/>
        <w:rPr>
          <w:rFonts w:ascii="Times New Roman" w:hAnsi="Times New Roman"/>
          <w:b/>
          <w:sz w:val="20"/>
          <w:szCs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firstLine="284"/>
        <w:jc w:val="center"/>
        <w:rPr>
          <w:rFonts w:ascii="Times New Roman" w:hAnsi="Times New Roman"/>
          <w:b/>
          <w:sz w:val="20"/>
          <w:szCs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firstLine="284"/>
        <w:jc w:val="center"/>
        <w:rPr>
          <w:rFonts w:ascii="Times New Roman" w:hAnsi="Times New Roman"/>
          <w:b/>
          <w:sz w:val="20"/>
          <w:szCs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firstLine="284"/>
        <w:jc w:val="center"/>
        <w:rPr>
          <w:rFonts w:ascii="Times New Roman" w:hAnsi="Times New Roman"/>
          <w:b/>
          <w:sz w:val="20"/>
          <w:szCs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firstLine="284"/>
        <w:jc w:val="center"/>
        <w:rPr>
          <w:rFonts w:ascii="Times New Roman" w:hAnsi="Times New Roman"/>
          <w:b/>
          <w:sz w:val="20"/>
          <w:szCs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firstLine="284"/>
        <w:jc w:val="center"/>
        <w:rPr>
          <w:rFonts w:ascii="Times New Roman" w:hAnsi="Times New Roman"/>
          <w:b/>
          <w:sz w:val="20"/>
          <w:szCs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firstLine="284"/>
        <w:jc w:val="center"/>
        <w:rPr>
          <w:rFonts w:ascii="Times New Roman" w:hAnsi="Times New Roman"/>
          <w:b/>
          <w:sz w:val="20"/>
          <w:szCs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firstLine="284"/>
        <w:jc w:val="center"/>
        <w:rPr>
          <w:rFonts w:ascii="Times New Roman" w:hAnsi="Times New Roman"/>
          <w:b/>
          <w:sz w:val="20"/>
          <w:szCs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firstLine="284"/>
        <w:jc w:val="center"/>
        <w:rPr>
          <w:rFonts w:ascii="Times New Roman" w:hAnsi="Times New Roman"/>
          <w:b/>
          <w:sz w:val="20"/>
          <w:szCs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b/>
          <w:bCs/>
          <w:color w:val="000000"/>
          <w:sz w:val="24"/>
          <w:szCs w:val="24"/>
          <w:lang w:eastAsia="ru-RU"/>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b/>
          <w:bCs/>
          <w:color w:val="000000"/>
          <w:sz w:val="24"/>
          <w:szCs w:val="24"/>
          <w:lang w:eastAsia="ru-RU"/>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Додаток 5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b/>
          <w:color w:val="000000"/>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b/>
          <w:color w:val="000000"/>
          <w:sz w:val="24"/>
          <w:szCs w:val="24"/>
        </w:rPr>
      </w:pPr>
      <w:r>
        <w:rPr>
          <w:rFonts w:ascii="Times New Roman" w:hAnsi="Times New Roman"/>
          <w:b/>
          <w:color w:val="000000"/>
          <w:sz w:val="24"/>
          <w:szCs w:val="24"/>
        </w:rPr>
        <w:t>Взірець</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b/>
          <w:color w:val="000000"/>
          <w:sz w:val="24"/>
          <w:szCs w:val="24"/>
        </w:rPr>
      </w:pPr>
    </w:p>
    <w:p>
      <w:pPr>
        <w:tabs>
          <w:tab w:val="left" w:pos="3345"/>
        </w:tabs>
        <w:spacing w:after="0" w:line="240" w:lineRule="auto"/>
        <w:ind w:firstLine="284"/>
        <w:jc w:val="center"/>
        <w:rPr>
          <w:rFonts w:ascii="Times New Roman" w:hAnsi="Times New Roman"/>
          <w:b/>
          <w:color w:val="000000"/>
          <w:sz w:val="24"/>
          <w:szCs w:val="24"/>
        </w:rPr>
      </w:pPr>
      <w:r>
        <w:rPr>
          <w:rFonts w:ascii="Times New Roman" w:hAnsi="Times New Roman"/>
          <w:b/>
          <w:color w:val="000000"/>
          <w:sz w:val="24"/>
          <w:szCs w:val="24"/>
        </w:rPr>
        <w:t>Лист - згода на обробку персональних даних</w:t>
      </w:r>
    </w:p>
    <w:p>
      <w:pPr>
        <w:tabs>
          <w:tab w:val="left" w:pos="3345"/>
        </w:tabs>
        <w:spacing w:after="0" w:line="240" w:lineRule="auto"/>
        <w:ind w:firstLine="284"/>
        <w:rPr>
          <w:rFonts w:ascii="Times New Roman" w:hAnsi="Times New Roman"/>
          <w:color w:val="000000"/>
          <w:sz w:val="24"/>
          <w:szCs w:val="24"/>
        </w:rPr>
      </w:pPr>
    </w:p>
    <w:p>
      <w:pPr>
        <w:tabs>
          <w:tab w:val="left" w:pos="0"/>
        </w:tabs>
        <w:spacing w:after="0" w:line="240" w:lineRule="auto"/>
        <w:ind w:firstLine="284"/>
        <w:jc w:val="both"/>
        <w:rPr>
          <w:rFonts w:ascii="Times New Roman" w:hAnsi="Times New Roman"/>
          <w:color w:val="000000"/>
          <w:sz w:val="24"/>
          <w:szCs w:val="24"/>
        </w:rPr>
      </w:pPr>
      <w:r>
        <w:rPr>
          <w:rFonts w:ascii="Times New Roman" w:hAnsi="Times New Roman"/>
          <w:color w:val="000000"/>
          <w:sz w:val="24"/>
          <w:szCs w:val="24"/>
        </w:rPr>
        <w:tab/>
        <w:t xml:space="preserve">Відповідно до Закону «Про захист персональних даних» від 01.06.10 № 2297-VI даю згоду на обробку, використання, поширення та доступ до персональних даних, які передбачено Законом </w:t>
      </w:r>
      <w:r>
        <w:rPr>
          <w:rFonts w:ascii="Times New Roman" w:hAnsi="Times New Roman"/>
          <w:color w:val="000000"/>
          <w:sz w:val="24"/>
          <w:szCs w:val="24"/>
        </w:rPr>
        <w:lastRenderedPageBreak/>
        <w:t xml:space="preserve">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торгів, цивільно-правових та господарських відносин.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hAnsi="Times New Roman"/>
          <w:color w:val="000000"/>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i/>
          <w:color w:val="000000"/>
          <w:sz w:val="24"/>
          <w:szCs w:val="24"/>
        </w:rPr>
      </w:pPr>
      <w:r>
        <w:rPr>
          <w:rFonts w:ascii="Times New Roman" w:hAnsi="Times New Roman"/>
          <w:i/>
          <w:color w:val="000000"/>
          <w:sz w:val="24"/>
          <w:szCs w:val="24"/>
        </w:rPr>
        <w:t>Посада, прізвище, ініціали, підпис уповноваженої особи Учасника, завірені печаткою.</w:t>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sectPr>
      <w:pgSz w:w="11906" w:h="16838"/>
      <w:pgMar w:top="851"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1B85"/>
    <w:multiLevelType w:val="hybridMultilevel"/>
    <w:tmpl w:val="90E062A0"/>
    <w:lvl w:ilvl="0" w:tplc="F1B0AB7E">
      <w:start w:val="1"/>
      <w:numFmt w:val="bullet"/>
      <w:lvlText w:val="-"/>
      <w:lvlJc w:val="left"/>
      <w:pPr>
        <w:tabs>
          <w:tab w:val="num" w:pos="311"/>
        </w:tabs>
        <w:ind w:left="311" w:hanging="360"/>
      </w:pPr>
      <w:rPr>
        <w:rFonts w:ascii="Calibri" w:eastAsia="Calibri" w:hAnsi="Calibr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6FA4663"/>
    <w:multiLevelType w:val="hybridMultilevel"/>
    <w:tmpl w:val="0E1EDC56"/>
    <w:lvl w:ilvl="0" w:tplc="0419000F">
      <w:start w:val="1"/>
      <w:numFmt w:val="decimal"/>
      <w:lvlText w:val="%1."/>
      <w:lvlJc w:val="left"/>
      <w:pPr>
        <w:ind w:left="786"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C816ED8"/>
    <w:multiLevelType w:val="hybridMultilevel"/>
    <w:tmpl w:val="6474379A"/>
    <w:lvl w:ilvl="0" w:tplc="89AAA44C">
      <w:start w:val="3"/>
      <w:numFmt w:val="decimal"/>
      <w:lvlText w:val="%1."/>
      <w:lvlJc w:val="left"/>
      <w:pPr>
        <w:tabs>
          <w:tab w:val="num" w:pos="3000"/>
        </w:tabs>
        <w:ind w:left="3000" w:hanging="360"/>
      </w:pPr>
      <w:rPr>
        <w:rFonts w:hint="default"/>
        <w:b/>
      </w:rPr>
    </w:lvl>
    <w:lvl w:ilvl="1" w:tplc="8DE4099A">
      <w:numFmt w:val="none"/>
      <w:lvlText w:val=""/>
      <w:lvlJc w:val="left"/>
      <w:pPr>
        <w:tabs>
          <w:tab w:val="num" w:pos="360"/>
        </w:tabs>
      </w:pPr>
    </w:lvl>
    <w:lvl w:ilvl="2" w:tplc="A2063456">
      <w:numFmt w:val="none"/>
      <w:lvlText w:val=""/>
      <w:lvlJc w:val="left"/>
      <w:pPr>
        <w:tabs>
          <w:tab w:val="num" w:pos="360"/>
        </w:tabs>
      </w:pPr>
    </w:lvl>
    <w:lvl w:ilvl="3" w:tplc="1BF8830C">
      <w:numFmt w:val="none"/>
      <w:lvlText w:val=""/>
      <w:lvlJc w:val="left"/>
      <w:pPr>
        <w:tabs>
          <w:tab w:val="num" w:pos="360"/>
        </w:tabs>
      </w:pPr>
    </w:lvl>
    <w:lvl w:ilvl="4" w:tplc="F580FA02">
      <w:numFmt w:val="none"/>
      <w:lvlText w:val=""/>
      <w:lvlJc w:val="left"/>
      <w:pPr>
        <w:tabs>
          <w:tab w:val="num" w:pos="360"/>
        </w:tabs>
      </w:pPr>
    </w:lvl>
    <w:lvl w:ilvl="5" w:tplc="C3F2B912">
      <w:numFmt w:val="none"/>
      <w:lvlText w:val=""/>
      <w:lvlJc w:val="left"/>
      <w:pPr>
        <w:tabs>
          <w:tab w:val="num" w:pos="360"/>
        </w:tabs>
      </w:pPr>
    </w:lvl>
    <w:lvl w:ilvl="6" w:tplc="79008CFC">
      <w:numFmt w:val="none"/>
      <w:lvlText w:val=""/>
      <w:lvlJc w:val="left"/>
      <w:pPr>
        <w:tabs>
          <w:tab w:val="num" w:pos="360"/>
        </w:tabs>
      </w:pPr>
    </w:lvl>
    <w:lvl w:ilvl="7" w:tplc="48765C58">
      <w:numFmt w:val="none"/>
      <w:lvlText w:val=""/>
      <w:lvlJc w:val="left"/>
      <w:pPr>
        <w:tabs>
          <w:tab w:val="num" w:pos="360"/>
        </w:tabs>
      </w:pPr>
    </w:lvl>
    <w:lvl w:ilvl="8" w:tplc="300CC9A2">
      <w:numFmt w:val="none"/>
      <w:lvlText w:val=""/>
      <w:lvlJc w:val="left"/>
      <w:pPr>
        <w:tabs>
          <w:tab w:val="num" w:pos="360"/>
        </w:tabs>
      </w:pPr>
    </w:lvl>
  </w:abstractNum>
  <w:abstractNum w:abstractNumId="3">
    <w:nsid w:val="13C21C0A"/>
    <w:multiLevelType w:val="hybridMultilevel"/>
    <w:tmpl w:val="F710E664"/>
    <w:lvl w:ilvl="0" w:tplc="9D08D5BA">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0EB20DB"/>
    <w:multiLevelType w:val="hybridMultilevel"/>
    <w:tmpl w:val="EB6ACA14"/>
    <w:lvl w:ilvl="0" w:tplc="1C2C4F0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nsid w:val="29CF1A64"/>
    <w:multiLevelType w:val="hybridMultilevel"/>
    <w:tmpl w:val="D0E6BE9E"/>
    <w:lvl w:ilvl="0" w:tplc="6864476C">
      <w:start w:val="1"/>
      <w:numFmt w:val="decimal"/>
      <w:lvlText w:val="%1."/>
      <w:lvlJc w:val="left"/>
      <w:pPr>
        <w:tabs>
          <w:tab w:val="num" w:pos="3000"/>
        </w:tabs>
        <w:ind w:left="3000" w:hanging="360"/>
      </w:pPr>
      <w:rPr>
        <w:rFonts w:hint="default"/>
      </w:rPr>
    </w:lvl>
    <w:lvl w:ilvl="1" w:tplc="87C8838A">
      <w:numFmt w:val="none"/>
      <w:lvlText w:val=""/>
      <w:lvlJc w:val="left"/>
      <w:pPr>
        <w:tabs>
          <w:tab w:val="num" w:pos="360"/>
        </w:tabs>
      </w:pPr>
    </w:lvl>
    <w:lvl w:ilvl="2" w:tplc="EF425C8C">
      <w:numFmt w:val="none"/>
      <w:lvlText w:val=""/>
      <w:lvlJc w:val="left"/>
      <w:pPr>
        <w:tabs>
          <w:tab w:val="num" w:pos="360"/>
        </w:tabs>
      </w:pPr>
    </w:lvl>
    <w:lvl w:ilvl="3" w:tplc="D47C37B4">
      <w:numFmt w:val="none"/>
      <w:lvlText w:val=""/>
      <w:lvlJc w:val="left"/>
      <w:pPr>
        <w:tabs>
          <w:tab w:val="num" w:pos="360"/>
        </w:tabs>
      </w:pPr>
    </w:lvl>
    <w:lvl w:ilvl="4" w:tplc="5972FB84">
      <w:numFmt w:val="none"/>
      <w:lvlText w:val=""/>
      <w:lvlJc w:val="left"/>
      <w:pPr>
        <w:tabs>
          <w:tab w:val="num" w:pos="360"/>
        </w:tabs>
      </w:pPr>
    </w:lvl>
    <w:lvl w:ilvl="5" w:tplc="8034B886">
      <w:numFmt w:val="none"/>
      <w:lvlText w:val=""/>
      <w:lvlJc w:val="left"/>
      <w:pPr>
        <w:tabs>
          <w:tab w:val="num" w:pos="360"/>
        </w:tabs>
      </w:pPr>
    </w:lvl>
    <w:lvl w:ilvl="6" w:tplc="76D68D32">
      <w:numFmt w:val="none"/>
      <w:lvlText w:val=""/>
      <w:lvlJc w:val="left"/>
      <w:pPr>
        <w:tabs>
          <w:tab w:val="num" w:pos="360"/>
        </w:tabs>
      </w:pPr>
    </w:lvl>
    <w:lvl w:ilvl="7" w:tplc="348E8D30">
      <w:numFmt w:val="none"/>
      <w:lvlText w:val=""/>
      <w:lvlJc w:val="left"/>
      <w:pPr>
        <w:tabs>
          <w:tab w:val="num" w:pos="360"/>
        </w:tabs>
      </w:pPr>
    </w:lvl>
    <w:lvl w:ilvl="8" w:tplc="046C0188">
      <w:numFmt w:val="none"/>
      <w:lvlText w:val=""/>
      <w:lvlJc w:val="left"/>
      <w:pPr>
        <w:tabs>
          <w:tab w:val="num" w:pos="360"/>
        </w:tabs>
      </w:pPr>
    </w:lvl>
  </w:abstractNum>
  <w:abstractNum w:abstractNumId="6">
    <w:nsid w:val="432C3FF3"/>
    <w:multiLevelType w:val="hybridMultilevel"/>
    <w:tmpl w:val="28E8DA76"/>
    <w:lvl w:ilvl="0" w:tplc="0419000F">
      <w:start w:val="1"/>
      <w:numFmt w:val="decimal"/>
      <w:lvlText w:val="%1."/>
      <w:lvlJc w:val="left"/>
      <w:pPr>
        <w:tabs>
          <w:tab w:val="num" w:pos="360"/>
        </w:tabs>
        <w:ind w:left="360"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8FB1B96"/>
    <w:multiLevelType w:val="hybridMultilevel"/>
    <w:tmpl w:val="EAA67ED0"/>
    <w:lvl w:ilvl="0" w:tplc="0422000F">
      <w:start w:val="1"/>
      <w:numFmt w:val="decimal"/>
      <w:lvlText w:val="%1."/>
      <w:lvlJc w:val="left"/>
      <w:pPr>
        <w:ind w:left="540" w:hanging="360"/>
      </w:pPr>
      <w:rPr>
        <w:rFonts w:cs="Times New Roman"/>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8">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rPr>
      <w:rFonts w:ascii="Times New Roman" w:hAnsi="Times New Roman"/>
      <w:sz w:val="24"/>
      <w:szCs w:val="24"/>
    </w:rPr>
  </w:style>
  <w:style w:type="character" w:styleId="a4">
    <w:name w:val="Hyperlink"/>
    <w:rPr>
      <w:color w:val="0000FF"/>
      <w:u w:val="single"/>
    </w:rPr>
  </w:style>
  <w:style w:type="character" w:customStyle="1" w:styleId="HTML">
    <w:name w:val="Стандартный HTML Знак"/>
    <w:link w:val="HTML0"/>
    <w:locked/>
    <w:rPr>
      <w:rFonts w:ascii="Courier New" w:hAnsi="Courier New" w:cs="Courier New"/>
    </w:rPr>
  </w:style>
  <w:style w:type="paragraph" w:styleId="HTML0">
    <w:name w:val="HTML Preformatted"/>
    <w:basedOn w:val="a"/>
    <w:link w:val="HTM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rPr>
  </w:style>
  <w:style w:type="character" w:customStyle="1" w:styleId="HTML1">
    <w:name w:val="Стандартный HTML Знак1"/>
    <w:basedOn w:val="a0"/>
    <w:uiPriority w:val="99"/>
    <w:semiHidden/>
    <w:rPr>
      <w:rFonts w:ascii="Consolas" w:eastAsia="Calibri" w:hAnsi="Consolas" w:cs="Times New Roman"/>
      <w:sz w:val="20"/>
      <w:szCs w:val="20"/>
    </w:rPr>
  </w:style>
  <w:style w:type="character" w:customStyle="1" w:styleId="a5">
    <w:name w:val="Основной текст Знак"/>
    <w:link w:val="a6"/>
    <w:locked/>
    <w:rPr>
      <w:rFonts w:ascii="Calibri" w:eastAsia="Calibri" w:hAnsi="Calibri"/>
      <w:bCs/>
      <w:sz w:val="24"/>
      <w:szCs w:val="24"/>
      <w:lang w:eastAsia="ru-RU"/>
    </w:rPr>
  </w:style>
  <w:style w:type="paragraph" w:styleId="a6">
    <w:name w:val="Body Text"/>
    <w:basedOn w:val="a"/>
    <w:link w:val="a5"/>
    <w:pPr>
      <w:spacing w:after="120"/>
    </w:pPr>
    <w:rPr>
      <w:rFonts w:cstheme="minorBidi"/>
      <w:bCs/>
      <w:sz w:val="24"/>
      <w:szCs w:val="24"/>
      <w:lang w:eastAsia="ru-RU"/>
    </w:rPr>
  </w:style>
  <w:style w:type="character" w:customStyle="1" w:styleId="1">
    <w:name w:val="Основной текст Знак1"/>
    <w:basedOn w:val="a0"/>
    <w:uiPriority w:val="99"/>
    <w:semiHidden/>
    <w:rPr>
      <w:rFonts w:ascii="Calibri" w:eastAsia="Calibri" w:hAnsi="Calibri" w:cs="Times New Roman"/>
    </w:rPr>
  </w:style>
  <w:style w:type="character" w:customStyle="1" w:styleId="a7">
    <w:name w:val="Основной текст с отступом Знак"/>
    <w:link w:val="a8"/>
    <w:locked/>
    <w:rPr>
      <w:rFonts w:ascii="Calibri" w:eastAsia="Calibri" w:hAnsi="Calibri"/>
    </w:rPr>
  </w:style>
  <w:style w:type="paragraph" w:styleId="a8">
    <w:name w:val="Body Text Indent"/>
    <w:basedOn w:val="a"/>
    <w:link w:val="a7"/>
    <w:pPr>
      <w:spacing w:after="120"/>
      <w:ind w:left="283"/>
    </w:pPr>
    <w:rPr>
      <w:rFonts w:cstheme="minorBidi"/>
    </w:rPr>
  </w:style>
  <w:style w:type="character" w:customStyle="1" w:styleId="10">
    <w:name w:val="Основной текст с отступом Знак1"/>
    <w:basedOn w:val="a0"/>
    <w:uiPriority w:val="99"/>
    <w:semiHidden/>
    <w:rPr>
      <w:rFonts w:ascii="Calibri" w:eastAsia="Calibri" w:hAnsi="Calibri" w:cs="Times New Roman"/>
    </w:rPr>
  </w:style>
  <w:style w:type="character" w:customStyle="1" w:styleId="2">
    <w:name w:val="Основной текст 2 Знак"/>
    <w:link w:val="20"/>
    <w:locked/>
    <w:rPr>
      <w:rFonts w:ascii="Calibri" w:eastAsia="Calibri" w:hAnsi="Calibri"/>
      <w:b/>
      <w:bCs/>
      <w:sz w:val="24"/>
      <w:szCs w:val="24"/>
    </w:rPr>
  </w:style>
  <w:style w:type="paragraph" w:styleId="20">
    <w:name w:val="Body Text 2"/>
    <w:basedOn w:val="a"/>
    <w:link w:val="2"/>
    <w:pPr>
      <w:spacing w:after="120" w:line="480" w:lineRule="auto"/>
    </w:pPr>
    <w:rPr>
      <w:rFonts w:cstheme="minorBidi"/>
      <w:b/>
      <w:bCs/>
      <w:sz w:val="24"/>
      <w:szCs w:val="24"/>
    </w:rPr>
  </w:style>
  <w:style w:type="character" w:customStyle="1" w:styleId="21">
    <w:name w:val="Основной текст 2 Знак1"/>
    <w:basedOn w:val="a0"/>
    <w:uiPriority w:val="99"/>
    <w:semiHidden/>
    <w:rPr>
      <w:rFonts w:ascii="Calibri" w:eastAsia="Calibri" w:hAnsi="Calibri" w:cs="Times New Roman"/>
    </w:rPr>
  </w:style>
  <w:style w:type="paragraph" w:customStyle="1" w:styleId="rvps2">
    <w:name w:val="rvps2"/>
    <w:basedOn w:val="a"/>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1">
    <w:name w:val="Обычный1"/>
    <w:pPr>
      <w:spacing w:after="0"/>
    </w:pPr>
    <w:rPr>
      <w:rFonts w:ascii="Arial" w:eastAsia="Arial" w:hAnsi="Arial" w:cs="Arial"/>
      <w:color w:val="000000"/>
      <w:lang w:val="ru-RU" w:eastAsia="ru-RU"/>
    </w:rPr>
  </w:style>
  <w:style w:type="paragraph" w:customStyle="1" w:styleId="a9">
    <w:name w:val="Знак Знак Знак Знак Знак"/>
    <w:basedOn w:val="a"/>
    <w:pPr>
      <w:spacing w:after="0" w:line="240" w:lineRule="auto"/>
    </w:pPr>
    <w:rPr>
      <w:rFonts w:ascii="Verdana" w:eastAsia="Times New Roman" w:hAnsi="Verdana" w:cs="Verdana"/>
      <w:sz w:val="20"/>
      <w:szCs w:val="20"/>
      <w:lang w:val="en-US"/>
    </w:rPr>
  </w:style>
  <w:style w:type="character" w:customStyle="1" w:styleId="NoSpacingChar2">
    <w:name w:val="No Spacing Char2"/>
    <w:link w:val="22"/>
    <w:locked/>
    <w:rPr>
      <w:rFonts w:ascii="Calibri" w:eastAsia="Calibri" w:hAnsi="Calibri"/>
    </w:rPr>
  </w:style>
  <w:style w:type="paragraph" w:customStyle="1" w:styleId="22">
    <w:name w:val="Без интервала2"/>
    <w:link w:val="NoSpacingChar2"/>
    <w:pPr>
      <w:spacing w:after="0" w:line="240" w:lineRule="auto"/>
    </w:pPr>
    <w:rPr>
      <w:rFonts w:ascii="Calibri" w:eastAsia="Calibri" w:hAnsi="Calibri"/>
    </w:rPr>
  </w:style>
  <w:style w:type="paragraph" w:customStyle="1" w:styleId="rvps12">
    <w:name w:val="rvps12"/>
    <w:basedOn w:val="a"/>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10">
    <w:name w:val="Заголовок 11"/>
    <w:basedOn w:val="a"/>
    <w:qFormat/>
    <w:pPr>
      <w:widowControl w:val="0"/>
      <w:autoSpaceDE w:val="0"/>
      <w:autoSpaceDN w:val="0"/>
      <w:spacing w:after="0" w:line="240" w:lineRule="auto"/>
      <w:ind w:left="312"/>
      <w:jc w:val="both"/>
      <w:outlineLvl w:val="1"/>
    </w:pPr>
    <w:rPr>
      <w:rFonts w:ascii="Times New Roman" w:eastAsia="Times New Roman" w:hAnsi="Times New Roman"/>
      <w:b/>
      <w:bCs/>
      <w:sz w:val="24"/>
      <w:szCs w:val="24"/>
      <w:lang w:val="ru-RU"/>
    </w:rPr>
  </w:style>
  <w:style w:type="character" w:customStyle="1" w:styleId="rvts23">
    <w:name w:val="rvts23"/>
    <w:basedOn w:val="a0"/>
  </w:style>
  <w:style w:type="paragraph" w:customStyle="1" w:styleId="rvps6">
    <w:name w:val="rvps6"/>
    <w:basedOn w:val="a"/>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2">
    <w:name w:val="Абзац списка1"/>
    <w:basedOn w:val="a"/>
    <w:pPr>
      <w:spacing w:after="0" w:line="240" w:lineRule="auto"/>
      <w:ind w:left="720" w:firstLine="142"/>
      <w:contextualSpacing/>
      <w:jc w:val="both"/>
    </w:pPr>
    <w:rPr>
      <w:rFonts w:eastAsia="Times New Roman"/>
      <w:lang w:val="ru-RU" w:eastAsia="ru-RU"/>
    </w:rPr>
  </w:style>
  <w:style w:type="character" w:customStyle="1" w:styleId="FontStyle12">
    <w:name w:val="Font Style12"/>
    <w:rPr>
      <w:rFonts w:ascii="Times New Roman" w:hAnsi="Times New Roman" w:cs="Times New Roman" w:hint="default"/>
      <w:sz w:val="20"/>
      <w:szCs w:val="20"/>
    </w:rPr>
  </w:style>
  <w:style w:type="paragraph" w:customStyle="1" w:styleId="xfmc1">
    <w:name w:val="xfmc1"/>
    <w:basedOn w:val="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xfm28878639">
    <w:name w:val="xfm_28878639"/>
    <w:basedOn w:val="a0"/>
  </w:style>
  <w:style w:type="paragraph" w:styleId="aa">
    <w:name w:val="No Spacing"/>
    <w:link w:val="ab"/>
    <w:qFormat/>
    <w:pPr>
      <w:widowControl w:val="0"/>
      <w:snapToGrid w:val="0"/>
      <w:spacing w:after="0" w:line="240" w:lineRule="auto"/>
      <w:ind w:firstLine="720"/>
      <w:jc w:val="both"/>
    </w:pPr>
    <w:rPr>
      <w:rFonts w:ascii="Courier New" w:eastAsia="Times New Roman" w:hAnsi="Courier New" w:cs="Times New Roman"/>
      <w:sz w:val="28"/>
      <w:szCs w:val="20"/>
      <w:lang w:eastAsia="uk-UA"/>
    </w:rPr>
  </w:style>
  <w:style w:type="character" w:customStyle="1" w:styleId="ab">
    <w:name w:val="Без интервала Знак"/>
    <w:link w:val="aa"/>
    <w:locked/>
    <w:rPr>
      <w:rFonts w:ascii="Courier New" w:eastAsia="Times New Roman" w:hAnsi="Courier New" w:cs="Times New Roman"/>
      <w:sz w:val="28"/>
      <w:szCs w:val="20"/>
      <w:lang w:eastAsia="uk-UA"/>
    </w:rPr>
  </w:style>
  <w:style w:type="character" w:styleId="ac">
    <w:name w:val="Strong"/>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rPr>
      <w:rFonts w:ascii="Times New Roman" w:hAnsi="Times New Roman"/>
      <w:sz w:val="24"/>
      <w:szCs w:val="24"/>
    </w:rPr>
  </w:style>
  <w:style w:type="character" w:styleId="a4">
    <w:name w:val="Hyperlink"/>
    <w:rPr>
      <w:color w:val="0000FF"/>
      <w:u w:val="single"/>
    </w:rPr>
  </w:style>
  <w:style w:type="character" w:customStyle="1" w:styleId="HTML">
    <w:name w:val="Стандартный HTML Знак"/>
    <w:link w:val="HTML0"/>
    <w:locked/>
    <w:rPr>
      <w:rFonts w:ascii="Courier New" w:hAnsi="Courier New" w:cs="Courier New"/>
    </w:rPr>
  </w:style>
  <w:style w:type="paragraph" w:styleId="HTML0">
    <w:name w:val="HTML Preformatted"/>
    <w:basedOn w:val="a"/>
    <w:link w:val="HTM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rPr>
  </w:style>
  <w:style w:type="character" w:customStyle="1" w:styleId="HTML1">
    <w:name w:val="Стандартный HTML Знак1"/>
    <w:basedOn w:val="a0"/>
    <w:uiPriority w:val="99"/>
    <w:semiHidden/>
    <w:rPr>
      <w:rFonts w:ascii="Consolas" w:eastAsia="Calibri" w:hAnsi="Consolas" w:cs="Times New Roman"/>
      <w:sz w:val="20"/>
      <w:szCs w:val="20"/>
    </w:rPr>
  </w:style>
  <w:style w:type="character" w:customStyle="1" w:styleId="a5">
    <w:name w:val="Основной текст Знак"/>
    <w:link w:val="a6"/>
    <w:locked/>
    <w:rPr>
      <w:rFonts w:ascii="Calibri" w:eastAsia="Calibri" w:hAnsi="Calibri"/>
      <w:bCs/>
      <w:sz w:val="24"/>
      <w:szCs w:val="24"/>
      <w:lang w:eastAsia="ru-RU"/>
    </w:rPr>
  </w:style>
  <w:style w:type="paragraph" w:styleId="a6">
    <w:name w:val="Body Text"/>
    <w:basedOn w:val="a"/>
    <w:link w:val="a5"/>
    <w:pPr>
      <w:spacing w:after="120"/>
    </w:pPr>
    <w:rPr>
      <w:rFonts w:cstheme="minorBidi"/>
      <w:bCs/>
      <w:sz w:val="24"/>
      <w:szCs w:val="24"/>
      <w:lang w:eastAsia="ru-RU"/>
    </w:rPr>
  </w:style>
  <w:style w:type="character" w:customStyle="1" w:styleId="1">
    <w:name w:val="Основной текст Знак1"/>
    <w:basedOn w:val="a0"/>
    <w:uiPriority w:val="99"/>
    <w:semiHidden/>
    <w:rPr>
      <w:rFonts w:ascii="Calibri" w:eastAsia="Calibri" w:hAnsi="Calibri" w:cs="Times New Roman"/>
    </w:rPr>
  </w:style>
  <w:style w:type="character" w:customStyle="1" w:styleId="a7">
    <w:name w:val="Основной текст с отступом Знак"/>
    <w:link w:val="a8"/>
    <w:locked/>
    <w:rPr>
      <w:rFonts w:ascii="Calibri" w:eastAsia="Calibri" w:hAnsi="Calibri"/>
    </w:rPr>
  </w:style>
  <w:style w:type="paragraph" w:styleId="a8">
    <w:name w:val="Body Text Indent"/>
    <w:basedOn w:val="a"/>
    <w:link w:val="a7"/>
    <w:pPr>
      <w:spacing w:after="120"/>
      <w:ind w:left="283"/>
    </w:pPr>
    <w:rPr>
      <w:rFonts w:cstheme="minorBidi"/>
    </w:rPr>
  </w:style>
  <w:style w:type="character" w:customStyle="1" w:styleId="10">
    <w:name w:val="Основной текст с отступом Знак1"/>
    <w:basedOn w:val="a0"/>
    <w:uiPriority w:val="99"/>
    <w:semiHidden/>
    <w:rPr>
      <w:rFonts w:ascii="Calibri" w:eastAsia="Calibri" w:hAnsi="Calibri" w:cs="Times New Roman"/>
    </w:rPr>
  </w:style>
  <w:style w:type="character" w:customStyle="1" w:styleId="2">
    <w:name w:val="Основной текст 2 Знак"/>
    <w:link w:val="20"/>
    <w:locked/>
    <w:rPr>
      <w:rFonts w:ascii="Calibri" w:eastAsia="Calibri" w:hAnsi="Calibri"/>
      <w:b/>
      <w:bCs/>
      <w:sz w:val="24"/>
      <w:szCs w:val="24"/>
    </w:rPr>
  </w:style>
  <w:style w:type="paragraph" w:styleId="20">
    <w:name w:val="Body Text 2"/>
    <w:basedOn w:val="a"/>
    <w:link w:val="2"/>
    <w:pPr>
      <w:spacing w:after="120" w:line="480" w:lineRule="auto"/>
    </w:pPr>
    <w:rPr>
      <w:rFonts w:cstheme="minorBidi"/>
      <w:b/>
      <w:bCs/>
      <w:sz w:val="24"/>
      <w:szCs w:val="24"/>
    </w:rPr>
  </w:style>
  <w:style w:type="character" w:customStyle="1" w:styleId="21">
    <w:name w:val="Основной текст 2 Знак1"/>
    <w:basedOn w:val="a0"/>
    <w:uiPriority w:val="99"/>
    <w:semiHidden/>
    <w:rPr>
      <w:rFonts w:ascii="Calibri" w:eastAsia="Calibri" w:hAnsi="Calibri" w:cs="Times New Roman"/>
    </w:rPr>
  </w:style>
  <w:style w:type="paragraph" w:customStyle="1" w:styleId="rvps2">
    <w:name w:val="rvps2"/>
    <w:basedOn w:val="a"/>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1">
    <w:name w:val="Обычный1"/>
    <w:pPr>
      <w:spacing w:after="0"/>
    </w:pPr>
    <w:rPr>
      <w:rFonts w:ascii="Arial" w:eastAsia="Arial" w:hAnsi="Arial" w:cs="Arial"/>
      <w:color w:val="000000"/>
      <w:lang w:val="ru-RU" w:eastAsia="ru-RU"/>
    </w:rPr>
  </w:style>
  <w:style w:type="paragraph" w:customStyle="1" w:styleId="a9">
    <w:name w:val="Знак Знак Знак Знак Знак"/>
    <w:basedOn w:val="a"/>
    <w:pPr>
      <w:spacing w:after="0" w:line="240" w:lineRule="auto"/>
    </w:pPr>
    <w:rPr>
      <w:rFonts w:ascii="Verdana" w:eastAsia="Times New Roman" w:hAnsi="Verdana" w:cs="Verdana"/>
      <w:sz w:val="20"/>
      <w:szCs w:val="20"/>
      <w:lang w:val="en-US"/>
    </w:rPr>
  </w:style>
  <w:style w:type="character" w:customStyle="1" w:styleId="NoSpacingChar2">
    <w:name w:val="No Spacing Char2"/>
    <w:link w:val="22"/>
    <w:locked/>
    <w:rPr>
      <w:rFonts w:ascii="Calibri" w:eastAsia="Calibri" w:hAnsi="Calibri"/>
    </w:rPr>
  </w:style>
  <w:style w:type="paragraph" w:customStyle="1" w:styleId="22">
    <w:name w:val="Без интервала2"/>
    <w:link w:val="NoSpacingChar2"/>
    <w:pPr>
      <w:spacing w:after="0" w:line="240" w:lineRule="auto"/>
    </w:pPr>
    <w:rPr>
      <w:rFonts w:ascii="Calibri" w:eastAsia="Calibri" w:hAnsi="Calibri"/>
    </w:rPr>
  </w:style>
  <w:style w:type="paragraph" w:customStyle="1" w:styleId="rvps12">
    <w:name w:val="rvps12"/>
    <w:basedOn w:val="a"/>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10">
    <w:name w:val="Заголовок 11"/>
    <w:basedOn w:val="a"/>
    <w:qFormat/>
    <w:pPr>
      <w:widowControl w:val="0"/>
      <w:autoSpaceDE w:val="0"/>
      <w:autoSpaceDN w:val="0"/>
      <w:spacing w:after="0" w:line="240" w:lineRule="auto"/>
      <w:ind w:left="312"/>
      <w:jc w:val="both"/>
      <w:outlineLvl w:val="1"/>
    </w:pPr>
    <w:rPr>
      <w:rFonts w:ascii="Times New Roman" w:eastAsia="Times New Roman" w:hAnsi="Times New Roman"/>
      <w:b/>
      <w:bCs/>
      <w:sz w:val="24"/>
      <w:szCs w:val="24"/>
      <w:lang w:val="ru-RU"/>
    </w:rPr>
  </w:style>
  <w:style w:type="character" w:customStyle="1" w:styleId="rvts23">
    <w:name w:val="rvts23"/>
    <w:basedOn w:val="a0"/>
  </w:style>
  <w:style w:type="paragraph" w:customStyle="1" w:styleId="rvps6">
    <w:name w:val="rvps6"/>
    <w:basedOn w:val="a"/>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2">
    <w:name w:val="Абзац списка1"/>
    <w:basedOn w:val="a"/>
    <w:pPr>
      <w:spacing w:after="0" w:line="240" w:lineRule="auto"/>
      <w:ind w:left="720" w:firstLine="142"/>
      <w:contextualSpacing/>
      <w:jc w:val="both"/>
    </w:pPr>
    <w:rPr>
      <w:rFonts w:eastAsia="Times New Roman"/>
      <w:lang w:val="ru-RU" w:eastAsia="ru-RU"/>
    </w:rPr>
  </w:style>
  <w:style w:type="character" w:customStyle="1" w:styleId="FontStyle12">
    <w:name w:val="Font Style12"/>
    <w:rPr>
      <w:rFonts w:ascii="Times New Roman" w:hAnsi="Times New Roman" w:cs="Times New Roman" w:hint="default"/>
      <w:sz w:val="20"/>
      <w:szCs w:val="20"/>
    </w:rPr>
  </w:style>
  <w:style w:type="paragraph" w:customStyle="1" w:styleId="xfmc1">
    <w:name w:val="xfmc1"/>
    <w:basedOn w:val="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xfm28878639">
    <w:name w:val="xfm_28878639"/>
    <w:basedOn w:val="a0"/>
  </w:style>
  <w:style w:type="paragraph" w:styleId="aa">
    <w:name w:val="No Spacing"/>
    <w:link w:val="ab"/>
    <w:qFormat/>
    <w:pPr>
      <w:widowControl w:val="0"/>
      <w:snapToGrid w:val="0"/>
      <w:spacing w:after="0" w:line="240" w:lineRule="auto"/>
      <w:ind w:firstLine="720"/>
      <w:jc w:val="both"/>
    </w:pPr>
    <w:rPr>
      <w:rFonts w:ascii="Courier New" w:eastAsia="Times New Roman" w:hAnsi="Courier New" w:cs="Times New Roman"/>
      <w:sz w:val="28"/>
      <w:szCs w:val="20"/>
      <w:lang w:eastAsia="uk-UA"/>
    </w:rPr>
  </w:style>
  <w:style w:type="character" w:customStyle="1" w:styleId="ab">
    <w:name w:val="Без интервала Знак"/>
    <w:link w:val="aa"/>
    <w:locked/>
    <w:rPr>
      <w:rFonts w:ascii="Courier New" w:eastAsia="Times New Roman" w:hAnsi="Courier New" w:cs="Times New Roman"/>
      <w:sz w:val="28"/>
      <w:szCs w:val="20"/>
      <w:lang w:eastAsia="uk-UA"/>
    </w:rPr>
  </w:style>
  <w:style w:type="character" w:styleId="ac">
    <w:name w:val="Strong"/>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922-19/paran471" TargetMode="External"/><Relationship Id="rId3" Type="http://schemas.openxmlformats.org/officeDocument/2006/relationships/styles" Target="styles.xml"/><Relationship Id="rId7" Type="http://schemas.openxmlformats.org/officeDocument/2006/relationships/hyperlink" Target="http://zakon3.rada.gov.ua/laws/show/922-19/page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zakon3.rada.gov.ua/laws/show/922-19/paran2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6A347-B291-49DE-B788-7FBCACEB0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35674</Words>
  <Characters>20335</Characters>
  <Application>Microsoft Office Word</Application>
  <DocSecurity>0</DocSecurity>
  <Lines>169</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2023-12-04T11:16:00Z</dcterms:created>
  <dcterms:modified xsi:type="dcterms:W3CDTF">2023-12-11T06:04:00Z</dcterms:modified>
</cp:coreProperties>
</file>