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92914"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ДЕРЖАВНИЙ КОНТРАКТ</w:t>
      </w:r>
    </w:p>
    <w:p w14:paraId="0409DB7B" w14:textId="2052114B"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на поставку (закупівлю) товарів оборонного призначення</w:t>
      </w:r>
    </w:p>
    <w:p w14:paraId="0935B0DD" w14:textId="77777777" w:rsidR="00B3479B" w:rsidRPr="00B3479B" w:rsidRDefault="00B3479B" w:rsidP="00B3479B">
      <w:pPr>
        <w:spacing w:after="24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1627"/>
        <w:gridCol w:w="3474"/>
        <w:gridCol w:w="4278"/>
      </w:tblGrid>
      <w:tr w:rsidR="00B3479B" w:rsidRPr="00B3479B" w14:paraId="3690F2A4" w14:textId="77777777" w:rsidTr="00B3479B">
        <w:tc>
          <w:tcPr>
            <w:tcW w:w="0" w:type="auto"/>
            <w:tcMar>
              <w:top w:w="0" w:type="dxa"/>
              <w:left w:w="115" w:type="dxa"/>
              <w:bottom w:w="0" w:type="dxa"/>
              <w:right w:w="115" w:type="dxa"/>
            </w:tcMar>
            <w:hideMark/>
          </w:tcPr>
          <w:p w14:paraId="6BCEC415"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 20___ року</w:t>
            </w:r>
          </w:p>
        </w:tc>
        <w:tc>
          <w:tcPr>
            <w:tcW w:w="0" w:type="auto"/>
            <w:tcMar>
              <w:top w:w="0" w:type="dxa"/>
              <w:left w:w="115" w:type="dxa"/>
              <w:bottom w:w="0" w:type="dxa"/>
              <w:right w:w="115" w:type="dxa"/>
            </w:tcMar>
            <w:hideMark/>
          </w:tcPr>
          <w:p w14:paraId="76454380" w14:textId="6BFA9D98" w:rsidR="00B3479B" w:rsidRPr="00B3479B" w:rsidRDefault="00C874A1" w:rsidP="00B3479B">
            <w:pPr>
              <w:spacing w:after="0" w:line="240" w:lineRule="auto"/>
              <w:jc w:val="center"/>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8"/>
                <w:szCs w:val="28"/>
                <w:lang w:eastAsia="uk-UA"/>
                <w14:ligatures w14:val="none"/>
              </w:rPr>
              <w:t xml:space="preserve">                                  </w:t>
            </w:r>
            <w:r w:rsidR="00B3479B" w:rsidRPr="00B3479B">
              <w:rPr>
                <w:rFonts w:ascii="Times New Roman" w:eastAsia="Times New Roman" w:hAnsi="Times New Roman" w:cs="Times New Roman"/>
                <w:color w:val="000000"/>
                <w:kern w:val="0"/>
                <w:sz w:val="28"/>
                <w:szCs w:val="28"/>
                <w:lang w:eastAsia="uk-UA"/>
                <w14:ligatures w14:val="none"/>
              </w:rPr>
              <w:t>м. Київ</w:t>
            </w:r>
          </w:p>
        </w:tc>
        <w:tc>
          <w:tcPr>
            <w:tcW w:w="0" w:type="auto"/>
            <w:tcMar>
              <w:top w:w="0" w:type="dxa"/>
              <w:left w:w="115" w:type="dxa"/>
              <w:bottom w:w="0" w:type="dxa"/>
              <w:right w:w="115" w:type="dxa"/>
            </w:tcMar>
            <w:hideMark/>
          </w:tcPr>
          <w:p w14:paraId="5A3B78AA" w14:textId="3DA518A2" w:rsidR="00B3479B" w:rsidRPr="00B3479B" w:rsidRDefault="00C874A1" w:rsidP="00B3479B">
            <w:pPr>
              <w:spacing w:after="0" w:line="240" w:lineRule="auto"/>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8"/>
                <w:szCs w:val="28"/>
                <w:lang w:eastAsia="uk-UA"/>
                <w14:ligatures w14:val="none"/>
              </w:rPr>
              <w:t xml:space="preserve">               </w:t>
            </w:r>
            <w:r w:rsidR="00B3479B" w:rsidRPr="00B3479B">
              <w:rPr>
                <w:rFonts w:ascii="Times New Roman" w:eastAsia="Times New Roman" w:hAnsi="Times New Roman" w:cs="Times New Roman"/>
                <w:color w:val="000000"/>
                <w:kern w:val="0"/>
                <w:sz w:val="28"/>
                <w:szCs w:val="28"/>
                <w:lang w:eastAsia="uk-UA"/>
                <w14:ligatures w14:val="none"/>
              </w:rPr>
              <w:t>№ ___________________</w:t>
            </w:r>
          </w:p>
        </w:tc>
      </w:tr>
    </w:tbl>
    <w:p w14:paraId="5A1D8F9E" w14:textId="77777777" w:rsidR="00C874A1" w:rsidRDefault="00C874A1" w:rsidP="00B3479B">
      <w:pPr>
        <w:spacing w:after="240" w:line="240" w:lineRule="auto"/>
        <w:rPr>
          <w:rFonts w:ascii="Times New Roman" w:eastAsia="Times New Roman" w:hAnsi="Times New Roman" w:cs="Times New Roman"/>
          <w:b/>
          <w:bCs/>
          <w:i/>
          <w:iCs/>
          <w:color w:val="4472C4" w:themeColor="accent1"/>
          <w:kern w:val="0"/>
          <w:sz w:val="24"/>
          <w:szCs w:val="24"/>
          <w:lang w:eastAsia="uk-UA"/>
          <w14:ligatures w14:val="none"/>
        </w:rPr>
      </w:pPr>
    </w:p>
    <w:p w14:paraId="6D8F5EB9"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 xml:space="preserve">Державне підприємство Міністерства оборони України “Агенція оборонних закупівель” </w:t>
      </w:r>
      <w:r w:rsidRPr="00B3479B">
        <w:rPr>
          <w:rFonts w:ascii="Times New Roman" w:eastAsia="Times New Roman" w:hAnsi="Times New Roman" w:cs="Times New Roman"/>
          <w:color w:val="000000"/>
          <w:kern w:val="0"/>
          <w:sz w:val="28"/>
          <w:szCs w:val="28"/>
          <w:lang w:eastAsia="uk-UA"/>
          <w14:ligatures w14:val="none"/>
        </w:rPr>
        <w:t xml:space="preserve">(далі – Замовник, ідентифікаційний номер юридичної особи (код ЄДРПОУ) – 44725823), як служба державного замовника щодо закупівель товарів, робіт і послуг оборонного призначення, відповідно до постанови Кабінету Міністрів України від 16.05.2023 № 494 “Деякі питання здійснення оборонних закупівель службою державного замовника”, в особі __________________________, </w:t>
      </w:r>
      <w:r w:rsidRPr="003860B6">
        <w:rPr>
          <w:rFonts w:ascii="Times New Roman" w:eastAsia="Times New Roman" w:hAnsi="Times New Roman" w:cs="Times New Roman"/>
          <w:color w:val="000000"/>
          <w:kern w:val="0"/>
          <w:sz w:val="28"/>
          <w:szCs w:val="28"/>
          <w:lang w:eastAsia="uk-UA"/>
          <w14:ligatures w14:val="none"/>
        </w:rPr>
        <w:t>який/яка</w:t>
      </w:r>
      <w:r w:rsidRPr="00B3479B">
        <w:rPr>
          <w:rFonts w:ascii="Times New Roman" w:eastAsia="Times New Roman" w:hAnsi="Times New Roman" w:cs="Times New Roman"/>
          <w:color w:val="000000"/>
          <w:kern w:val="0"/>
          <w:sz w:val="28"/>
          <w:szCs w:val="28"/>
          <w:lang w:eastAsia="uk-UA"/>
          <w14:ligatures w14:val="none"/>
        </w:rPr>
        <w:t xml:space="preserve"> діє на підставі Статуту, затвердженого наказом Міністерства оборони України від 17.06.2022 № 159 та _________________________________, з однієї сторони, та </w:t>
      </w:r>
    </w:p>
    <w:p w14:paraId="3031D0BA"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____________________________ (далі – Виконавець, ідентифікаційний номер юридичної особи (код ЄДРПОУ) – _______________), в особі __________________________, який/яка діє на підставі ____________________________ з другої сторони, які далі за текстом при спільному згадуванні разом іменуються “Сторони”, а кожен окремо – “Сторона”, керуючись законодавством України </w:t>
      </w:r>
      <w:r w:rsidRPr="00C06F63">
        <w:rPr>
          <w:rFonts w:ascii="Times New Roman" w:eastAsia="Times New Roman" w:hAnsi="Times New Roman" w:cs="Times New Roman"/>
          <w:color w:val="000000"/>
          <w:kern w:val="0"/>
          <w:sz w:val="28"/>
          <w:szCs w:val="28"/>
          <w:lang w:eastAsia="uk-UA"/>
          <w14:ligatures w14:val="none"/>
        </w:rPr>
        <w:t>та з метою забезпечення відсічі й стримування збройної агресії російської федерації проти України, усунення загрози небезпеки державній незалежності України, її територіальній цілісності, обмеження конституційних прав і свобод людини (громадян України)</w:t>
      </w:r>
      <w:r w:rsidRPr="00B3479B">
        <w:rPr>
          <w:rFonts w:ascii="Times New Roman" w:eastAsia="Times New Roman" w:hAnsi="Times New Roman" w:cs="Times New Roman"/>
          <w:color w:val="000000"/>
          <w:kern w:val="0"/>
          <w:sz w:val="28"/>
          <w:szCs w:val="28"/>
          <w:lang w:eastAsia="uk-UA"/>
          <w14:ligatures w14:val="none"/>
        </w:rPr>
        <w:t xml:space="preserve"> уклали цей державний контракт на поставку (закупівлю) товарів оборонного призначення (далі – Контракт) про таке.</w:t>
      </w:r>
    </w:p>
    <w:p w14:paraId="02212A3E"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p w14:paraId="4D5E489E"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smallCaps/>
          <w:color w:val="000000"/>
          <w:kern w:val="0"/>
          <w:sz w:val="28"/>
          <w:szCs w:val="28"/>
          <w:lang w:eastAsia="uk-UA"/>
          <w14:ligatures w14:val="none"/>
        </w:rPr>
        <w:t>1. ПРЕДМЕТ КОНТРАКТУ</w:t>
      </w:r>
    </w:p>
    <w:p w14:paraId="3514A2CD" w14:textId="09736731" w:rsidR="00B3479B" w:rsidRPr="002846D2" w:rsidRDefault="00B3479B" w:rsidP="002846D2">
      <w:pPr>
        <w:spacing w:after="0" w:line="240" w:lineRule="auto"/>
        <w:ind w:firstLine="567"/>
        <w:jc w:val="both"/>
        <w:rPr>
          <w:rFonts w:ascii="Times New Roman" w:eastAsia="Times New Roman" w:hAnsi="Times New Roman" w:cs="Times New Roman"/>
          <w:kern w:val="0"/>
          <w:sz w:val="28"/>
          <w:szCs w:val="28"/>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1.1. Виконавець зобов’язується поставити Замовнику з </w:t>
      </w:r>
      <w:r w:rsidRPr="00026C1F">
        <w:rPr>
          <w:rFonts w:ascii="Times New Roman" w:eastAsia="Times New Roman" w:hAnsi="Times New Roman" w:cs="Times New Roman"/>
          <w:color w:val="000000"/>
          <w:kern w:val="0"/>
          <w:sz w:val="28"/>
          <w:szCs w:val="28"/>
          <w:lang w:eastAsia="uk-UA"/>
          <w14:ligatures w14:val="none"/>
        </w:rPr>
        <w:t>дотриманням вимог законодавства України, умов і вимог цього Контракту товари оборонного призначення (далі – Товар), найменування, технічні характеристики, кількість, вартість</w:t>
      </w:r>
      <w:r w:rsidRPr="00B3479B">
        <w:rPr>
          <w:rFonts w:ascii="Times New Roman" w:eastAsia="Times New Roman" w:hAnsi="Times New Roman" w:cs="Times New Roman"/>
          <w:color w:val="000000"/>
          <w:kern w:val="0"/>
          <w:sz w:val="28"/>
          <w:szCs w:val="28"/>
          <w:lang w:eastAsia="uk-UA"/>
          <w14:ligatures w14:val="none"/>
        </w:rPr>
        <w:t xml:space="preserve"> (ціна) та строки поставки яких зазначені у цьому </w:t>
      </w:r>
      <w:r w:rsidRPr="009458DA">
        <w:rPr>
          <w:rFonts w:ascii="Times New Roman" w:eastAsia="Times New Roman" w:hAnsi="Times New Roman" w:cs="Times New Roman"/>
          <w:color w:val="000000"/>
          <w:kern w:val="0"/>
          <w:sz w:val="28"/>
          <w:szCs w:val="28"/>
          <w:lang w:eastAsia="uk-UA"/>
          <w14:ligatures w14:val="none"/>
        </w:rPr>
        <w:t>Контракті</w:t>
      </w:r>
      <w:r w:rsidRPr="00B3479B">
        <w:rPr>
          <w:rFonts w:ascii="Times New Roman" w:eastAsia="Times New Roman" w:hAnsi="Times New Roman" w:cs="Times New Roman"/>
          <w:color w:val="000000"/>
          <w:kern w:val="0"/>
          <w:sz w:val="28"/>
          <w:szCs w:val="28"/>
          <w:lang w:eastAsia="uk-UA"/>
          <w14:ligatures w14:val="none"/>
        </w:rPr>
        <w:t xml:space="preserve"> та в Специфікації товарів оборонного призначення (Додаток 1 до Контракту) (далі – Специфікація), для подальшого використання Збройними Силами України, </w:t>
      </w:r>
      <w:r w:rsidRPr="006B4FB7">
        <w:rPr>
          <w:rFonts w:ascii="Times New Roman" w:eastAsia="Times New Roman" w:hAnsi="Times New Roman" w:cs="Times New Roman"/>
          <w:color w:val="000000"/>
          <w:kern w:val="0"/>
          <w:sz w:val="28"/>
          <w:szCs w:val="28"/>
          <w:lang w:eastAsia="uk-UA"/>
          <w14:ligatures w14:val="none"/>
        </w:rPr>
        <w:t xml:space="preserve">а </w:t>
      </w:r>
      <w:r w:rsidRPr="002846D2">
        <w:rPr>
          <w:rFonts w:ascii="Times New Roman" w:eastAsia="Times New Roman" w:hAnsi="Times New Roman" w:cs="Times New Roman"/>
          <w:kern w:val="0"/>
          <w:sz w:val="28"/>
          <w:szCs w:val="28"/>
          <w:lang w:eastAsia="uk-UA"/>
          <w14:ligatures w14:val="none"/>
        </w:rPr>
        <w:t xml:space="preserve">Замовник зобов’язується прийняти та оплатити Товар в строки </w:t>
      </w:r>
      <w:r w:rsidR="006B4FB7">
        <w:rPr>
          <w:rFonts w:ascii="Times New Roman" w:eastAsia="Times New Roman" w:hAnsi="Times New Roman" w:cs="Times New Roman"/>
          <w:kern w:val="0"/>
          <w:sz w:val="28"/>
          <w:szCs w:val="28"/>
          <w:lang w:eastAsia="uk-UA"/>
          <w14:ligatures w14:val="none"/>
        </w:rPr>
        <w:t>та</w:t>
      </w:r>
      <w:r w:rsidRPr="002846D2">
        <w:rPr>
          <w:rFonts w:ascii="Times New Roman" w:eastAsia="Times New Roman" w:hAnsi="Times New Roman" w:cs="Times New Roman"/>
          <w:kern w:val="0"/>
          <w:sz w:val="28"/>
          <w:szCs w:val="28"/>
          <w:lang w:eastAsia="uk-UA"/>
          <w14:ligatures w14:val="none"/>
        </w:rPr>
        <w:t xml:space="preserve"> на умовах, визначених цим Контрактом</w:t>
      </w:r>
      <w:r w:rsidR="002846D2" w:rsidRPr="002846D2">
        <w:rPr>
          <w:rFonts w:ascii="Times New Roman" w:eastAsia="Times New Roman" w:hAnsi="Times New Roman" w:cs="Times New Roman"/>
          <w:kern w:val="0"/>
          <w:sz w:val="28"/>
          <w:szCs w:val="28"/>
          <w:lang w:eastAsia="uk-UA"/>
          <w14:ligatures w14:val="none"/>
        </w:rPr>
        <w:t>.</w:t>
      </w:r>
    </w:p>
    <w:p w14:paraId="73B6754D" w14:textId="7E11698F" w:rsidR="00B3479B" w:rsidRPr="00C06F63" w:rsidRDefault="00B3479B" w:rsidP="00B3479B">
      <w:pPr>
        <w:spacing w:after="0" w:line="240" w:lineRule="auto"/>
        <w:ind w:firstLine="567"/>
        <w:jc w:val="both"/>
        <w:rPr>
          <w:rFonts w:ascii="Times New Roman" w:eastAsia="Times New Roman" w:hAnsi="Times New Roman" w:cs="Times New Roman"/>
          <w:kern w:val="0"/>
          <w:sz w:val="28"/>
          <w:szCs w:val="28"/>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1.2. </w:t>
      </w:r>
      <w:r w:rsidRPr="00C06F63">
        <w:rPr>
          <w:rFonts w:ascii="Times New Roman" w:eastAsia="Times New Roman" w:hAnsi="Times New Roman" w:cs="Times New Roman"/>
          <w:color w:val="000000"/>
          <w:kern w:val="0"/>
          <w:sz w:val="28"/>
          <w:szCs w:val="28"/>
          <w:lang w:eastAsia="uk-UA"/>
          <w14:ligatures w14:val="none"/>
        </w:rPr>
        <w:t>Підставою для укладання цього Контракту є Перелік та обсяги товарів, робіт і послуг</w:t>
      </w:r>
      <w:r w:rsidR="00C06F63" w:rsidRPr="00C06F63">
        <w:rPr>
          <w:rFonts w:ascii="Times New Roman" w:eastAsia="Times New Roman" w:hAnsi="Times New Roman" w:cs="Times New Roman"/>
          <w:color w:val="000000"/>
          <w:kern w:val="0"/>
          <w:sz w:val="28"/>
          <w:szCs w:val="28"/>
          <w:lang w:eastAsia="uk-UA"/>
          <w14:ligatures w14:val="none"/>
        </w:rPr>
        <w:t xml:space="preserve"> </w:t>
      </w:r>
      <w:r w:rsidR="00C47BCC" w:rsidRPr="00C47BCC">
        <w:rPr>
          <w:rFonts w:ascii="Times New Roman" w:eastAsia="Times New Roman" w:hAnsi="Times New Roman" w:cs="Times New Roman"/>
          <w:color w:val="000000"/>
          <w:kern w:val="0"/>
          <w:sz w:val="28"/>
          <w:szCs w:val="28"/>
          <w:lang w:eastAsia="uk-UA"/>
          <w14:ligatures w14:val="none"/>
        </w:rPr>
        <w:t>на постачання (розроблення, модернізацію, ремонт) озброєння, військової та спеціальної техніки, ракет і боєприпасів та іншого військово-технічного майна і послуг (за напрямом ОВТ) в інтересах Збройних Сил України на 20</w:t>
      </w:r>
      <w:r w:rsidR="00C47BCC">
        <w:rPr>
          <w:rFonts w:ascii="Times New Roman" w:eastAsia="Times New Roman" w:hAnsi="Times New Roman" w:cs="Times New Roman"/>
          <w:color w:val="000000"/>
          <w:kern w:val="0"/>
          <w:sz w:val="28"/>
          <w:szCs w:val="28"/>
          <w:lang w:eastAsia="uk-UA"/>
          <w14:ligatures w14:val="none"/>
        </w:rPr>
        <w:t>2</w:t>
      </w:r>
      <w:r w:rsidR="00003995">
        <w:rPr>
          <w:rFonts w:ascii="Times New Roman" w:eastAsia="Times New Roman" w:hAnsi="Times New Roman" w:cs="Times New Roman"/>
          <w:color w:val="000000"/>
          <w:kern w:val="0"/>
          <w:sz w:val="28"/>
          <w:szCs w:val="28"/>
          <w:lang w:eastAsia="uk-UA"/>
          <w14:ligatures w14:val="none"/>
        </w:rPr>
        <w:t>3</w:t>
      </w:r>
      <w:r w:rsidR="00C47BCC" w:rsidRPr="00C47BCC">
        <w:rPr>
          <w:rFonts w:ascii="Times New Roman" w:eastAsia="Times New Roman" w:hAnsi="Times New Roman" w:cs="Times New Roman"/>
          <w:color w:val="000000"/>
          <w:kern w:val="0"/>
          <w:sz w:val="28"/>
          <w:szCs w:val="28"/>
          <w:lang w:eastAsia="uk-UA"/>
          <w14:ligatures w14:val="none"/>
        </w:rPr>
        <w:t xml:space="preserve"> рік від</w:t>
      </w:r>
      <w:r w:rsidR="00C47BCC">
        <w:rPr>
          <w:rFonts w:ascii="Times New Roman" w:eastAsia="Times New Roman" w:hAnsi="Times New Roman" w:cs="Times New Roman"/>
          <w:color w:val="000000"/>
          <w:kern w:val="0"/>
          <w:sz w:val="28"/>
          <w:szCs w:val="28"/>
          <w:lang w:eastAsia="uk-UA"/>
          <w14:ligatures w14:val="none"/>
        </w:rPr>
        <w:t xml:space="preserve"> </w:t>
      </w:r>
      <w:r w:rsidR="00B42771">
        <w:rPr>
          <w:rFonts w:ascii="Times New Roman" w:eastAsia="Times New Roman" w:hAnsi="Times New Roman" w:cs="Times New Roman"/>
          <w:color w:val="000000"/>
          <w:kern w:val="0"/>
          <w:sz w:val="28"/>
          <w:szCs w:val="28"/>
          <w:lang w:eastAsia="uk-UA"/>
          <w14:ligatures w14:val="none"/>
        </w:rPr>
        <w:t xml:space="preserve">29.11.2023 </w:t>
      </w:r>
      <w:r w:rsidR="00C47BCC" w:rsidRPr="00B42771">
        <w:rPr>
          <w:rFonts w:ascii="Times New Roman" w:eastAsia="Times New Roman" w:hAnsi="Times New Roman" w:cs="Times New Roman"/>
          <w:color w:val="000000"/>
          <w:kern w:val="0"/>
          <w:sz w:val="28"/>
          <w:szCs w:val="28"/>
          <w:lang w:eastAsia="uk-UA"/>
          <w14:ligatures w14:val="none"/>
        </w:rPr>
        <w:t>№</w:t>
      </w:r>
      <w:r w:rsidR="00B42771">
        <w:rPr>
          <w:rFonts w:ascii="Times New Roman" w:eastAsia="Times New Roman" w:hAnsi="Times New Roman" w:cs="Times New Roman"/>
          <w:i/>
          <w:iCs/>
          <w:color w:val="000000"/>
          <w:kern w:val="0"/>
          <w:sz w:val="28"/>
          <w:szCs w:val="28"/>
          <w:lang w:eastAsia="uk-UA"/>
          <w14:ligatures w14:val="none"/>
        </w:rPr>
        <w:t xml:space="preserve"> </w:t>
      </w:r>
      <w:r w:rsidR="00B42771">
        <w:rPr>
          <w:rFonts w:ascii="Times New Roman" w:eastAsia="Times New Roman" w:hAnsi="Times New Roman" w:cs="Times New Roman"/>
          <w:color w:val="000000"/>
          <w:kern w:val="0"/>
          <w:sz w:val="28"/>
          <w:szCs w:val="28"/>
          <w:lang w:eastAsia="uk-UA"/>
          <w14:ligatures w14:val="none"/>
        </w:rPr>
        <w:t>220/11787дск</w:t>
      </w:r>
      <w:r w:rsidR="00C06F63" w:rsidRPr="00C06F63">
        <w:rPr>
          <w:rFonts w:ascii="Times New Roman" w:eastAsia="Times New Roman" w:hAnsi="Times New Roman" w:cs="Times New Roman"/>
          <w:color w:val="000000"/>
          <w:kern w:val="0"/>
          <w:sz w:val="28"/>
          <w:szCs w:val="28"/>
          <w:lang w:eastAsia="uk-UA"/>
          <w14:ligatures w14:val="none"/>
        </w:rPr>
        <w:t xml:space="preserve">, </w:t>
      </w:r>
      <w:r w:rsidR="00EF4E6D">
        <w:rPr>
          <w:rFonts w:ascii="Times New Roman" w:eastAsia="Times New Roman" w:hAnsi="Times New Roman" w:cs="Times New Roman"/>
          <w:color w:val="000000"/>
          <w:kern w:val="0"/>
          <w:sz w:val="28"/>
          <w:szCs w:val="28"/>
          <w:lang w:eastAsia="uk-UA"/>
          <w14:ligatures w14:val="none"/>
        </w:rPr>
        <w:t>здійснення</w:t>
      </w:r>
      <w:r w:rsidR="00C47BCC">
        <w:rPr>
          <w:rFonts w:ascii="Times New Roman" w:eastAsia="Times New Roman" w:hAnsi="Times New Roman" w:cs="Times New Roman"/>
          <w:color w:val="000000"/>
          <w:kern w:val="0"/>
          <w:sz w:val="28"/>
          <w:szCs w:val="28"/>
          <w:lang w:eastAsia="uk-UA"/>
          <w14:ligatures w14:val="none"/>
        </w:rPr>
        <w:t xml:space="preserve"> процедури </w:t>
      </w:r>
      <w:r w:rsidR="00C06F63" w:rsidRPr="00C06F63">
        <w:rPr>
          <w:rFonts w:ascii="Times New Roman" w:eastAsia="Times New Roman" w:hAnsi="Times New Roman" w:cs="Times New Roman"/>
          <w:color w:val="000000"/>
          <w:kern w:val="0"/>
          <w:sz w:val="28"/>
          <w:szCs w:val="28"/>
          <w:lang w:eastAsia="uk-UA"/>
          <w14:ligatures w14:val="none"/>
        </w:rPr>
        <w:t>закупівлі</w:t>
      </w:r>
      <w:r w:rsidR="009F3898">
        <w:rPr>
          <w:rFonts w:ascii="Times New Roman" w:eastAsia="Times New Roman" w:hAnsi="Times New Roman" w:cs="Times New Roman"/>
          <w:color w:val="000000"/>
          <w:kern w:val="0"/>
          <w:sz w:val="28"/>
          <w:szCs w:val="28"/>
          <w:lang w:eastAsia="uk-UA"/>
          <w14:ligatures w14:val="none"/>
        </w:rPr>
        <w:t xml:space="preserve"> </w:t>
      </w:r>
      <w:r w:rsidR="00C47BCC">
        <w:rPr>
          <w:rFonts w:ascii="Times New Roman" w:eastAsia="Times New Roman" w:hAnsi="Times New Roman" w:cs="Times New Roman"/>
          <w:color w:val="000000"/>
          <w:kern w:val="0"/>
          <w:sz w:val="28"/>
          <w:szCs w:val="28"/>
          <w:lang w:eastAsia="uk-UA"/>
          <w14:ligatures w14:val="none"/>
        </w:rPr>
        <w:t xml:space="preserve">визначеною </w:t>
      </w:r>
      <w:r w:rsidR="00C47BCC" w:rsidRPr="00C06F63">
        <w:rPr>
          <w:rFonts w:ascii="Times New Roman" w:eastAsia="Times New Roman" w:hAnsi="Times New Roman" w:cs="Times New Roman"/>
          <w:color w:val="000000"/>
          <w:kern w:val="0"/>
          <w:sz w:val="28"/>
          <w:szCs w:val="28"/>
          <w:lang w:eastAsia="uk-UA"/>
          <w14:ligatures w14:val="none"/>
        </w:rPr>
        <w:t>постанов</w:t>
      </w:r>
      <w:r w:rsidR="00C47BCC">
        <w:rPr>
          <w:rFonts w:ascii="Times New Roman" w:eastAsia="Times New Roman" w:hAnsi="Times New Roman" w:cs="Times New Roman"/>
          <w:color w:val="000000"/>
          <w:kern w:val="0"/>
          <w:sz w:val="28"/>
          <w:szCs w:val="28"/>
          <w:lang w:eastAsia="uk-UA"/>
          <w14:ligatures w14:val="none"/>
        </w:rPr>
        <w:t>ою</w:t>
      </w:r>
      <w:r w:rsidR="00C47BCC" w:rsidRPr="00C06F63">
        <w:rPr>
          <w:rFonts w:ascii="Times New Roman" w:eastAsia="Times New Roman" w:hAnsi="Times New Roman" w:cs="Times New Roman"/>
          <w:color w:val="000000"/>
          <w:kern w:val="0"/>
          <w:sz w:val="28"/>
          <w:szCs w:val="28"/>
          <w:lang w:eastAsia="uk-UA"/>
          <w14:ligatures w14:val="none"/>
        </w:rPr>
        <w:t xml:space="preserve"> Кабінету Міністрів України від 11.11.2022 № 1275 “Про затвердження особливостей здійснення оборонних </w:t>
      </w:r>
      <w:proofErr w:type="spellStart"/>
      <w:r w:rsidR="00C47BCC" w:rsidRPr="00C06F63">
        <w:rPr>
          <w:rFonts w:ascii="Times New Roman" w:eastAsia="Times New Roman" w:hAnsi="Times New Roman" w:cs="Times New Roman"/>
          <w:color w:val="000000"/>
          <w:kern w:val="0"/>
          <w:sz w:val="28"/>
          <w:szCs w:val="28"/>
          <w:lang w:eastAsia="uk-UA"/>
          <w14:ligatures w14:val="none"/>
        </w:rPr>
        <w:t>закупівель</w:t>
      </w:r>
      <w:proofErr w:type="spellEnd"/>
      <w:r w:rsidR="00C47BCC" w:rsidRPr="00C06F63">
        <w:rPr>
          <w:rFonts w:ascii="Times New Roman" w:eastAsia="Times New Roman" w:hAnsi="Times New Roman" w:cs="Times New Roman"/>
          <w:color w:val="000000"/>
          <w:kern w:val="0"/>
          <w:sz w:val="28"/>
          <w:szCs w:val="28"/>
          <w:lang w:eastAsia="uk-UA"/>
          <w14:ligatures w14:val="none"/>
        </w:rPr>
        <w:t xml:space="preserve"> на період дії правового режиму </w:t>
      </w:r>
      <w:r w:rsidR="00C47BCC" w:rsidRPr="00EF4E6D">
        <w:rPr>
          <w:rFonts w:ascii="Times New Roman" w:eastAsia="Times New Roman" w:hAnsi="Times New Roman" w:cs="Times New Roman"/>
          <w:kern w:val="0"/>
          <w:sz w:val="28"/>
          <w:szCs w:val="28"/>
          <w:lang w:eastAsia="uk-UA"/>
          <w14:ligatures w14:val="none"/>
        </w:rPr>
        <w:t xml:space="preserve">воєнного стану” (зі змінами) </w:t>
      </w:r>
      <w:r w:rsidR="009F3898">
        <w:rPr>
          <w:rFonts w:ascii="Times New Roman" w:eastAsia="Times New Roman" w:hAnsi="Times New Roman" w:cs="Times New Roman"/>
          <w:color w:val="000000"/>
          <w:kern w:val="0"/>
          <w:sz w:val="28"/>
          <w:szCs w:val="28"/>
          <w:lang w:eastAsia="uk-UA"/>
          <w14:ligatures w14:val="none"/>
        </w:rPr>
        <w:t>визначеної Постановою 1275 та</w:t>
      </w:r>
      <w:r w:rsidR="00C06F63" w:rsidRPr="00C06F63">
        <w:rPr>
          <w:rFonts w:ascii="Times New Roman" w:eastAsia="Times New Roman" w:hAnsi="Times New Roman" w:cs="Times New Roman"/>
          <w:color w:val="000000"/>
          <w:kern w:val="0"/>
          <w:sz w:val="28"/>
          <w:szCs w:val="28"/>
          <w:lang w:eastAsia="uk-UA"/>
          <w14:ligatures w14:val="none"/>
        </w:rPr>
        <w:t xml:space="preserve"> </w:t>
      </w:r>
      <w:r w:rsidR="00EF4E6D" w:rsidRPr="00EF4E6D">
        <w:rPr>
          <w:rFonts w:ascii="Times New Roman" w:hAnsi="Times New Roman" w:cs="Times New Roman"/>
          <w:sz w:val="28"/>
          <w:szCs w:val="28"/>
          <w:shd w:val="clear" w:color="auto" w:fill="FFFFFF"/>
        </w:rPr>
        <w:t>у порядку проведення відкритих торгів, що визначений </w:t>
      </w:r>
      <w:hyperlink r:id="rId4" w:anchor="n16" w:tgtFrame="_blank" w:history="1">
        <w:r w:rsidR="00EF4E6D" w:rsidRPr="00EF4E6D">
          <w:rPr>
            <w:rStyle w:val="a4"/>
            <w:rFonts w:ascii="Times New Roman" w:hAnsi="Times New Roman" w:cs="Times New Roman"/>
            <w:color w:val="auto"/>
            <w:sz w:val="28"/>
            <w:szCs w:val="28"/>
            <w:u w:val="none"/>
            <w:shd w:val="clear" w:color="auto" w:fill="FFFFFF"/>
          </w:rPr>
          <w:t xml:space="preserve">особливостями здійснення публічних </w:t>
        </w:r>
        <w:proofErr w:type="spellStart"/>
        <w:r w:rsidR="00EF4E6D" w:rsidRPr="00EF4E6D">
          <w:rPr>
            <w:rStyle w:val="a4"/>
            <w:rFonts w:ascii="Times New Roman" w:hAnsi="Times New Roman" w:cs="Times New Roman"/>
            <w:color w:val="auto"/>
            <w:sz w:val="28"/>
            <w:szCs w:val="28"/>
            <w:u w:val="none"/>
            <w:shd w:val="clear" w:color="auto" w:fill="FFFFFF"/>
          </w:rPr>
          <w:t>закупівель</w:t>
        </w:r>
        <w:proofErr w:type="spellEnd"/>
        <w:r w:rsidR="00EF4E6D" w:rsidRPr="00EF4E6D">
          <w:rPr>
            <w:rStyle w:val="a4"/>
            <w:rFonts w:ascii="Times New Roman" w:hAnsi="Times New Roman" w:cs="Times New Roman"/>
            <w:color w:val="auto"/>
            <w:sz w:val="28"/>
            <w:szCs w:val="28"/>
            <w:u w:val="none"/>
            <w:shd w:val="clear" w:color="auto" w:fill="FFFFFF"/>
          </w:rPr>
          <w:t xml:space="preserve"> товарів, робіт і </w:t>
        </w:r>
        <w:r w:rsidR="00EF4E6D" w:rsidRPr="00EF4E6D">
          <w:rPr>
            <w:rStyle w:val="a4"/>
            <w:rFonts w:ascii="Times New Roman" w:hAnsi="Times New Roman" w:cs="Times New Roman"/>
            <w:color w:val="auto"/>
            <w:sz w:val="28"/>
            <w:szCs w:val="28"/>
            <w:u w:val="none"/>
            <w:shd w:val="clear" w:color="auto" w:fill="FFFFFF"/>
          </w:rPr>
          <w:lastRenderedPageBreak/>
          <w:t>послуг для замовників, передбачених </w:t>
        </w:r>
      </w:hyperlink>
      <w:hyperlink r:id="rId5" w:anchor="n16" w:tgtFrame="_blank" w:history="1">
        <w:r w:rsidR="00EF4E6D" w:rsidRPr="00EF4E6D">
          <w:rPr>
            <w:rStyle w:val="a4"/>
            <w:rFonts w:ascii="Times New Roman" w:hAnsi="Times New Roman" w:cs="Times New Roman"/>
            <w:color w:val="auto"/>
            <w:sz w:val="28"/>
            <w:szCs w:val="28"/>
            <w:u w:val="none"/>
            <w:shd w:val="clear" w:color="auto" w:fill="FFFFFF"/>
          </w:rPr>
          <w:t>Законом України</w:t>
        </w:r>
      </w:hyperlink>
      <w:hyperlink r:id="rId6" w:anchor="n16" w:tgtFrame="_blank" w:history="1">
        <w:r w:rsidR="00EF4E6D" w:rsidRPr="00EF4E6D">
          <w:rPr>
            <w:rStyle w:val="a4"/>
            <w:rFonts w:ascii="Times New Roman" w:hAnsi="Times New Roman" w:cs="Times New Roman"/>
            <w:color w:val="auto"/>
            <w:sz w:val="28"/>
            <w:szCs w:val="28"/>
            <w:u w:val="none"/>
            <w:shd w:val="clear" w:color="auto" w:fill="FFFFFF"/>
          </w:rPr>
          <w:t> “Про публічні закупівлі”, на період дії правового режиму воєнного стану в Україні та протягом 90 днів з дня його припинення або скасування</w:t>
        </w:r>
      </w:hyperlink>
      <w:r w:rsidR="00EF4E6D" w:rsidRPr="00EF4E6D">
        <w:rPr>
          <w:rFonts w:ascii="Times New Roman" w:hAnsi="Times New Roman" w:cs="Times New Roman"/>
          <w:sz w:val="28"/>
          <w:szCs w:val="28"/>
          <w:shd w:val="clear" w:color="auto" w:fill="FFFFFF"/>
        </w:rPr>
        <w:t>, затвердженими постановою Кабінету Міністрів України від 12 жовтня 2022 р. № 1178</w:t>
      </w:r>
      <w:r w:rsidR="00C06F63" w:rsidRPr="00C06F63">
        <w:rPr>
          <w:rFonts w:ascii="Times New Roman" w:hAnsi="Times New Roman" w:cs="Times New Roman"/>
          <w:sz w:val="28"/>
          <w:szCs w:val="28"/>
        </w:rPr>
        <w:t xml:space="preserve"> (із змінами), ідентифікатор закупівлі______________ </w:t>
      </w:r>
      <w:r w:rsidR="00B42771">
        <w:rPr>
          <w:rFonts w:ascii="Times New Roman" w:eastAsia="Times New Roman" w:hAnsi="Times New Roman" w:cs="Times New Roman"/>
          <w:color w:val="000000"/>
          <w:kern w:val="0"/>
          <w:sz w:val="28"/>
          <w:szCs w:val="28"/>
          <w:lang w:eastAsia="uk-UA"/>
          <w14:ligatures w14:val="none"/>
        </w:rPr>
        <w:t xml:space="preserve">   </w:t>
      </w:r>
      <w:r w:rsidR="00C06F63" w:rsidRPr="00C06F63">
        <w:rPr>
          <w:rFonts w:ascii="Times New Roman" w:hAnsi="Times New Roman" w:cs="Times New Roman"/>
          <w:color w:val="454545"/>
          <w:sz w:val="28"/>
          <w:szCs w:val="28"/>
        </w:rPr>
        <w:t>_____________________</w:t>
      </w:r>
      <w:r w:rsidRPr="00C06F63">
        <w:rPr>
          <w:rFonts w:ascii="Times New Roman" w:eastAsia="Times New Roman" w:hAnsi="Times New Roman" w:cs="Times New Roman"/>
          <w:color w:val="000000"/>
          <w:kern w:val="0"/>
          <w:sz w:val="28"/>
          <w:szCs w:val="28"/>
          <w:lang w:eastAsia="uk-UA"/>
          <w14:ligatures w14:val="none"/>
        </w:rPr>
        <w:t>. </w:t>
      </w:r>
    </w:p>
    <w:p w14:paraId="39BEFB37" w14:textId="66915D3A" w:rsidR="00B3479B" w:rsidRPr="00EF4E6D"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C06F63">
        <w:rPr>
          <w:rFonts w:ascii="Times New Roman" w:eastAsia="Times New Roman" w:hAnsi="Times New Roman" w:cs="Times New Roman"/>
          <w:color w:val="000000"/>
          <w:kern w:val="0"/>
          <w:sz w:val="28"/>
          <w:szCs w:val="28"/>
          <w:lang w:eastAsia="uk-UA"/>
          <w14:ligatures w14:val="none"/>
        </w:rPr>
        <w:t xml:space="preserve">1.3. Сторони визнають та підтверджують, що укладання ними цього Контракту здійснюється в умовах воєнного стану, введеного відповідно до Указу Президента України від 24.02.2022 № 64 “Про введення воєнного стану в Україні” (із змінами), затвердженого Законом України від 24.02.2022 № 2102-ІХ, відповідно до постанови Кабінету Міністрів України від 11.11.2022 № 1275 “Про затвердження особливостей здійснення оборонних закупівель на період дії правового режиму </w:t>
      </w:r>
      <w:r w:rsidRPr="00EF4E6D">
        <w:rPr>
          <w:rFonts w:ascii="Times New Roman" w:eastAsia="Times New Roman" w:hAnsi="Times New Roman" w:cs="Times New Roman"/>
          <w:kern w:val="0"/>
          <w:sz w:val="28"/>
          <w:szCs w:val="28"/>
          <w:lang w:eastAsia="uk-UA"/>
          <w14:ligatures w14:val="none"/>
        </w:rPr>
        <w:t xml:space="preserve">воєнного стану” (зі змінами) за </w:t>
      </w:r>
      <w:r w:rsidR="00EF4E6D" w:rsidRPr="00EF4E6D">
        <w:rPr>
          <w:rFonts w:ascii="Times New Roman" w:eastAsia="Times New Roman" w:hAnsi="Times New Roman" w:cs="Times New Roman"/>
          <w:kern w:val="0"/>
          <w:sz w:val="28"/>
          <w:szCs w:val="28"/>
          <w:lang w:eastAsia="uk-UA"/>
          <w14:ligatures w14:val="none"/>
        </w:rPr>
        <w:t xml:space="preserve">результатом здійснення закупівлі </w:t>
      </w:r>
      <w:r w:rsidR="00EF4E6D" w:rsidRPr="00EF4E6D">
        <w:rPr>
          <w:rFonts w:ascii="Times New Roman" w:hAnsi="Times New Roman" w:cs="Times New Roman"/>
          <w:sz w:val="28"/>
          <w:szCs w:val="28"/>
          <w:shd w:val="clear" w:color="auto" w:fill="FFFFFF"/>
        </w:rPr>
        <w:t xml:space="preserve">у порядку проведення відкритих торгів, що </w:t>
      </w:r>
      <w:r w:rsidR="00EF4E6D">
        <w:rPr>
          <w:rFonts w:ascii="Times New Roman" w:hAnsi="Times New Roman" w:cs="Times New Roman"/>
          <w:sz w:val="28"/>
          <w:szCs w:val="28"/>
          <w:shd w:val="clear" w:color="auto" w:fill="FFFFFF"/>
        </w:rPr>
        <w:t>в</w:t>
      </w:r>
      <w:r w:rsidR="00EF4E6D" w:rsidRPr="00EF4E6D">
        <w:rPr>
          <w:rFonts w:ascii="Times New Roman" w:hAnsi="Times New Roman" w:cs="Times New Roman"/>
          <w:sz w:val="28"/>
          <w:szCs w:val="28"/>
          <w:shd w:val="clear" w:color="auto" w:fill="FFFFFF"/>
        </w:rPr>
        <w:t>изначений </w:t>
      </w:r>
      <w:hyperlink r:id="rId7" w:anchor="n16" w:tgtFrame="_blank" w:history="1">
        <w:r w:rsidR="00EF4E6D" w:rsidRPr="00EF4E6D">
          <w:rPr>
            <w:rStyle w:val="a4"/>
            <w:rFonts w:ascii="Times New Roman" w:hAnsi="Times New Roman" w:cs="Times New Roman"/>
            <w:color w:val="auto"/>
            <w:sz w:val="28"/>
            <w:szCs w:val="28"/>
            <w:u w:val="none"/>
            <w:shd w:val="clear" w:color="auto" w:fill="FFFFFF"/>
          </w:rPr>
          <w:t xml:space="preserve">особливостями здійснення публічних </w:t>
        </w:r>
        <w:proofErr w:type="spellStart"/>
        <w:r w:rsidR="00EF4E6D" w:rsidRPr="00EF4E6D">
          <w:rPr>
            <w:rStyle w:val="a4"/>
            <w:rFonts w:ascii="Times New Roman" w:hAnsi="Times New Roman" w:cs="Times New Roman"/>
            <w:color w:val="auto"/>
            <w:sz w:val="28"/>
            <w:szCs w:val="28"/>
            <w:u w:val="none"/>
            <w:shd w:val="clear" w:color="auto" w:fill="FFFFFF"/>
          </w:rPr>
          <w:t>закупівель</w:t>
        </w:r>
        <w:proofErr w:type="spellEnd"/>
        <w:r w:rsidR="00EF4E6D" w:rsidRPr="00EF4E6D">
          <w:rPr>
            <w:rStyle w:val="a4"/>
            <w:rFonts w:ascii="Times New Roman" w:hAnsi="Times New Roman" w:cs="Times New Roman"/>
            <w:color w:val="auto"/>
            <w:sz w:val="28"/>
            <w:szCs w:val="28"/>
            <w:u w:val="none"/>
            <w:shd w:val="clear" w:color="auto" w:fill="FFFFFF"/>
          </w:rPr>
          <w:t xml:space="preserve"> товарів, робіт і послуг для замовників, передбачених </w:t>
        </w:r>
      </w:hyperlink>
      <w:hyperlink r:id="rId8" w:anchor="n16" w:tgtFrame="_blank" w:history="1">
        <w:r w:rsidR="00EF4E6D" w:rsidRPr="00EF4E6D">
          <w:rPr>
            <w:rStyle w:val="a4"/>
            <w:rFonts w:ascii="Times New Roman" w:hAnsi="Times New Roman" w:cs="Times New Roman"/>
            <w:color w:val="auto"/>
            <w:sz w:val="28"/>
            <w:szCs w:val="28"/>
            <w:u w:val="none"/>
            <w:shd w:val="clear" w:color="auto" w:fill="FFFFFF"/>
          </w:rPr>
          <w:t>Законом України</w:t>
        </w:r>
      </w:hyperlink>
      <w:hyperlink r:id="rId9" w:anchor="n16" w:tgtFrame="_blank" w:history="1">
        <w:r w:rsidR="00EF4E6D" w:rsidRPr="00EF4E6D">
          <w:rPr>
            <w:rStyle w:val="a4"/>
            <w:rFonts w:ascii="Times New Roman" w:hAnsi="Times New Roman" w:cs="Times New Roman"/>
            <w:color w:val="auto"/>
            <w:sz w:val="28"/>
            <w:szCs w:val="28"/>
            <w:u w:val="none"/>
            <w:shd w:val="clear" w:color="auto" w:fill="FFFFFF"/>
          </w:rPr>
          <w:t> “Про публічні закупівлі”, на період дії правового режиму воєнного стану в Україні та протягом 90 днів з дня його припинення або скасування</w:t>
        </w:r>
      </w:hyperlink>
      <w:r w:rsidR="00EF4E6D" w:rsidRPr="00EF4E6D">
        <w:rPr>
          <w:rFonts w:ascii="Times New Roman" w:hAnsi="Times New Roman" w:cs="Times New Roman"/>
          <w:sz w:val="28"/>
          <w:szCs w:val="28"/>
          <w:shd w:val="clear" w:color="auto" w:fill="FFFFFF"/>
        </w:rPr>
        <w:t>, затвердженими постановою Кабінету Міністрів України від 12 жовтня 2022 р. № 1178</w:t>
      </w:r>
      <w:r w:rsidRPr="00EF4E6D">
        <w:rPr>
          <w:rFonts w:ascii="Times New Roman" w:eastAsia="Times New Roman" w:hAnsi="Times New Roman" w:cs="Times New Roman"/>
          <w:kern w:val="0"/>
          <w:sz w:val="28"/>
          <w:szCs w:val="28"/>
          <w:lang w:eastAsia="uk-UA"/>
          <w14:ligatures w14:val="none"/>
        </w:rPr>
        <w:t>.</w:t>
      </w:r>
    </w:p>
    <w:p w14:paraId="6EB84AB7" w14:textId="785AB38E" w:rsidR="00B3479B" w:rsidRPr="002846D2"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1.4. </w:t>
      </w:r>
      <w:r w:rsidRPr="00C47BCC">
        <w:rPr>
          <w:rFonts w:ascii="Times New Roman" w:eastAsia="Times New Roman" w:hAnsi="Times New Roman" w:cs="Times New Roman"/>
          <w:kern w:val="0"/>
          <w:sz w:val="28"/>
          <w:szCs w:val="28"/>
          <w:lang w:eastAsia="uk-UA"/>
          <w14:ligatures w14:val="none"/>
        </w:rPr>
        <w:t>Якість, комплектність Товару,</w:t>
      </w:r>
      <w:r w:rsidR="004C7512" w:rsidRPr="00C47BCC">
        <w:rPr>
          <w:rFonts w:ascii="Times New Roman" w:eastAsia="Times New Roman" w:hAnsi="Times New Roman" w:cs="Times New Roman"/>
          <w:kern w:val="0"/>
          <w:sz w:val="28"/>
          <w:szCs w:val="28"/>
          <w:lang w:eastAsia="uk-UA"/>
          <w14:ligatures w14:val="none"/>
        </w:rPr>
        <w:t xml:space="preserve"> а т</w:t>
      </w:r>
      <w:r w:rsidR="00547053" w:rsidRPr="00C47BCC">
        <w:rPr>
          <w:rFonts w:ascii="Times New Roman" w:eastAsia="Times New Roman" w:hAnsi="Times New Roman" w:cs="Times New Roman"/>
          <w:kern w:val="0"/>
          <w:sz w:val="28"/>
          <w:szCs w:val="28"/>
          <w:lang w:eastAsia="uk-UA"/>
          <w14:ligatures w14:val="none"/>
        </w:rPr>
        <w:t>акож його експлуатаційна</w:t>
      </w:r>
      <w:r w:rsidR="0039505C" w:rsidRPr="00C47BCC">
        <w:rPr>
          <w:rFonts w:ascii="Times New Roman" w:eastAsia="Times New Roman" w:hAnsi="Times New Roman" w:cs="Times New Roman"/>
          <w:kern w:val="0"/>
          <w:sz w:val="28"/>
          <w:szCs w:val="28"/>
          <w:lang w:eastAsia="uk-UA"/>
          <w14:ligatures w14:val="none"/>
        </w:rPr>
        <w:t xml:space="preserve"> документація</w:t>
      </w:r>
      <w:r w:rsidR="00C47BCC" w:rsidRPr="00C47BCC">
        <w:rPr>
          <w:rFonts w:ascii="Times New Roman" w:hAnsi="Times New Roman" w:cs="Times New Roman"/>
          <w:sz w:val="28"/>
          <w:szCs w:val="28"/>
        </w:rPr>
        <w:t xml:space="preserve"> українською мовою</w:t>
      </w:r>
      <w:r w:rsidR="005827F2" w:rsidRPr="00C47BCC">
        <w:rPr>
          <w:rFonts w:ascii="Times New Roman" w:eastAsia="Times New Roman" w:hAnsi="Times New Roman" w:cs="Times New Roman"/>
          <w:kern w:val="0"/>
          <w:sz w:val="28"/>
          <w:szCs w:val="28"/>
          <w:lang w:eastAsia="uk-UA"/>
          <w14:ligatures w14:val="none"/>
        </w:rPr>
        <w:t>,</w:t>
      </w:r>
      <w:r w:rsidR="005827F2" w:rsidRPr="00C47BCC">
        <w:rPr>
          <w:rFonts w:ascii="Times New Roman" w:eastAsia="Times New Roman" w:hAnsi="Times New Roman" w:cs="Times New Roman"/>
          <w:kern w:val="0"/>
          <w:sz w:val="24"/>
          <w:szCs w:val="24"/>
          <w:lang w:eastAsia="uk-UA"/>
          <w14:ligatures w14:val="none"/>
        </w:rPr>
        <w:t xml:space="preserve"> </w:t>
      </w:r>
      <w:r w:rsidRPr="002846D2">
        <w:rPr>
          <w:rFonts w:ascii="Times New Roman" w:eastAsia="Times New Roman" w:hAnsi="Times New Roman" w:cs="Times New Roman"/>
          <w:kern w:val="0"/>
          <w:sz w:val="28"/>
          <w:szCs w:val="28"/>
          <w:lang w:eastAsia="uk-UA"/>
          <w14:ligatures w14:val="none"/>
        </w:rPr>
        <w:t xml:space="preserve">мають відповідати умовам цього Контракту  та </w:t>
      </w:r>
      <w:r w:rsidR="00767C60" w:rsidRPr="002846D2">
        <w:rPr>
          <w:rFonts w:ascii="Times New Roman" w:eastAsia="Times New Roman" w:hAnsi="Times New Roman" w:cs="Times New Roman"/>
          <w:kern w:val="0"/>
          <w:sz w:val="28"/>
          <w:szCs w:val="28"/>
          <w:lang w:eastAsia="uk-UA"/>
          <w14:ligatures w14:val="none"/>
        </w:rPr>
        <w:t xml:space="preserve">вимогам </w:t>
      </w:r>
      <w:r w:rsidR="000E3D50" w:rsidRPr="002846D2">
        <w:rPr>
          <w:rFonts w:ascii="Times New Roman" w:eastAsia="Times New Roman" w:hAnsi="Times New Roman" w:cs="Times New Roman"/>
          <w:kern w:val="0"/>
          <w:sz w:val="28"/>
          <w:szCs w:val="28"/>
          <w:lang w:eastAsia="uk-UA"/>
          <w14:ligatures w14:val="none"/>
        </w:rPr>
        <w:t>нормативної (технічної)</w:t>
      </w:r>
      <w:r w:rsidR="00767C60" w:rsidRPr="002846D2">
        <w:rPr>
          <w:rFonts w:ascii="Times New Roman" w:eastAsia="Times New Roman" w:hAnsi="Times New Roman" w:cs="Times New Roman"/>
          <w:kern w:val="0"/>
          <w:sz w:val="28"/>
          <w:szCs w:val="28"/>
          <w:lang w:eastAsia="uk-UA"/>
          <w14:ligatures w14:val="none"/>
        </w:rPr>
        <w:t xml:space="preserve"> </w:t>
      </w:r>
      <w:r w:rsidRPr="002846D2">
        <w:rPr>
          <w:rFonts w:ascii="Times New Roman" w:eastAsia="Times New Roman" w:hAnsi="Times New Roman" w:cs="Times New Roman"/>
          <w:kern w:val="0"/>
          <w:sz w:val="28"/>
          <w:szCs w:val="28"/>
          <w:lang w:eastAsia="uk-UA"/>
          <w14:ligatures w14:val="none"/>
        </w:rPr>
        <w:t>документації підприємства-виробника</w:t>
      </w:r>
      <w:r w:rsidR="001C629A" w:rsidRPr="002846D2">
        <w:rPr>
          <w:rFonts w:ascii="Times New Roman" w:eastAsia="Times New Roman" w:hAnsi="Times New Roman" w:cs="Times New Roman"/>
          <w:kern w:val="0"/>
          <w:sz w:val="28"/>
          <w:szCs w:val="28"/>
          <w:lang w:eastAsia="uk-UA"/>
          <w14:ligatures w14:val="none"/>
        </w:rPr>
        <w:t xml:space="preserve">, </w:t>
      </w:r>
      <w:r w:rsidRPr="002846D2">
        <w:rPr>
          <w:rFonts w:ascii="Times New Roman" w:eastAsia="Times New Roman" w:hAnsi="Times New Roman" w:cs="Times New Roman"/>
          <w:kern w:val="0"/>
          <w:sz w:val="28"/>
          <w:szCs w:val="28"/>
          <w:lang w:eastAsia="uk-UA"/>
          <w14:ligatures w14:val="none"/>
        </w:rPr>
        <w:t>і повинні забезпечувати експлуатацію такого Товару в повному обсязі відповідно до призначення.</w:t>
      </w:r>
    </w:p>
    <w:p w14:paraId="2F17313D" w14:textId="77777777" w:rsidR="00B3479B" w:rsidRPr="00C47BCC" w:rsidRDefault="00B3479B" w:rsidP="00B3479B">
      <w:pPr>
        <w:spacing w:after="0" w:line="240" w:lineRule="auto"/>
        <w:ind w:firstLine="567"/>
        <w:jc w:val="both"/>
        <w:rPr>
          <w:rFonts w:ascii="Times New Roman" w:eastAsia="Times New Roman" w:hAnsi="Times New Roman" w:cs="Times New Roman"/>
          <w:color w:val="000000" w:themeColor="text1"/>
          <w:kern w:val="0"/>
          <w:sz w:val="24"/>
          <w:szCs w:val="24"/>
          <w:lang w:eastAsia="uk-UA"/>
          <w14:ligatures w14:val="none"/>
        </w:rPr>
      </w:pPr>
      <w:r w:rsidRPr="00C47BCC">
        <w:rPr>
          <w:rFonts w:ascii="Times New Roman" w:eastAsia="Times New Roman" w:hAnsi="Times New Roman" w:cs="Times New Roman"/>
          <w:color w:val="000000" w:themeColor="text1"/>
          <w:kern w:val="0"/>
          <w:sz w:val="28"/>
          <w:szCs w:val="28"/>
          <w:lang w:eastAsia="uk-UA"/>
          <w14:ligatures w14:val="none"/>
        </w:rPr>
        <w:t>Товар повинен мати відповідні Сертифікат якості Товару (партії) з обов’язковим зазначенням дати виготовлення товарів  та Сертифікат (декларацію) походження Товару. </w:t>
      </w:r>
    </w:p>
    <w:p w14:paraId="27C8B439" w14:textId="6BCDB1A3"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Виконавець гарантує та зобов’язується поставити Товар, гарантійний строк/термін придатності якого становить не менше строку, встановлено у відповідності до нормативної (технічної) документації на Товар,</w:t>
      </w:r>
      <w:r w:rsidR="00EF4E6D">
        <w:rPr>
          <w:rFonts w:ascii="Times New Roman" w:eastAsia="Times New Roman" w:hAnsi="Times New Roman" w:cs="Times New Roman"/>
          <w:color w:val="000000"/>
          <w:kern w:val="0"/>
          <w:sz w:val="28"/>
          <w:szCs w:val="28"/>
          <w:lang w:eastAsia="uk-UA"/>
          <w14:ligatures w14:val="none"/>
        </w:rPr>
        <w:t xml:space="preserve"> але в будь якому разі не менше 12 місяців</w:t>
      </w:r>
      <w:r w:rsidRPr="00B3479B">
        <w:rPr>
          <w:rFonts w:ascii="Times New Roman" w:eastAsia="Times New Roman" w:hAnsi="Times New Roman" w:cs="Times New Roman"/>
          <w:color w:val="000000"/>
          <w:kern w:val="0"/>
          <w:sz w:val="28"/>
          <w:szCs w:val="28"/>
          <w:lang w:eastAsia="uk-UA"/>
          <w14:ligatures w14:val="none"/>
        </w:rPr>
        <w:t>. </w:t>
      </w:r>
    </w:p>
    <w:p w14:paraId="59B6B7FC" w14:textId="5E554BA4"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1.5. Виконавець гарантує, що Товар, який є предметом цього Контракту, на момент його передачі </w:t>
      </w:r>
      <w:r w:rsidRPr="002846D2">
        <w:rPr>
          <w:rFonts w:ascii="Times New Roman" w:eastAsia="Times New Roman" w:hAnsi="Times New Roman" w:cs="Times New Roman"/>
          <w:color w:val="000000"/>
          <w:kern w:val="0"/>
          <w:sz w:val="28"/>
          <w:szCs w:val="28"/>
          <w:lang w:eastAsia="uk-UA"/>
          <w14:ligatures w14:val="none"/>
        </w:rPr>
        <w:t>Замовнику</w:t>
      </w:r>
      <w:r w:rsidR="00544CEA">
        <w:rPr>
          <w:rFonts w:ascii="Times New Roman" w:eastAsia="Times New Roman" w:hAnsi="Times New Roman" w:cs="Times New Roman"/>
          <w:color w:val="000000"/>
          <w:kern w:val="0"/>
          <w:sz w:val="28"/>
          <w:szCs w:val="28"/>
          <w:lang w:eastAsia="uk-UA"/>
          <w14:ligatures w14:val="none"/>
        </w:rPr>
        <w:t xml:space="preserve"> </w:t>
      </w:r>
      <w:r w:rsidRPr="00B3479B">
        <w:rPr>
          <w:rFonts w:ascii="Times New Roman" w:eastAsia="Times New Roman" w:hAnsi="Times New Roman" w:cs="Times New Roman"/>
          <w:color w:val="000000"/>
          <w:kern w:val="0"/>
          <w:sz w:val="28"/>
          <w:szCs w:val="28"/>
          <w:lang w:eastAsia="uk-UA"/>
          <w14:ligatures w14:val="none"/>
        </w:rPr>
        <w:t>та підписання Сторонами Акт</w:t>
      </w:r>
      <w:r w:rsidR="0078136E">
        <w:rPr>
          <w:rFonts w:ascii="Times New Roman" w:eastAsia="Times New Roman" w:hAnsi="Times New Roman" w:cs="Times New Roman"/>
          <w:color w:val="000000"/>
          <w:kern w:val="0"/>
          <w:sz w:val="28"/>
          <w:szCs w:val="28"/>
          <w:lang w:eastAsia="uk-UA"/>
          <w14:ligatures w14:val="none"/>
        </w:rPr>
        <w:t>у</w:t>
      </w:r>
      <w:r w:rsidRPr="00B3479B">
        <w:rPr>
          <w:rFonts w:ascii="Times New Roman" w:eastAsia="Times New Roman" w:hAnsi="Times New Roman" w:cs="Times New Roman"/>
          <w:color w:val="000000"/>
          <w:kern w:val="0"/>
          <w:sz w:val="28"/>
          <w:szCs w:val="28"/>
          <w:lang w:eastAsia="uk-UA"/>
          <w14:ligatures w14:val="none"/>
        </w:rPr>
        <w:t xml:space="preserve"> приймання-передачі Товару за Контрактом згідно з пунктом </w:t>
      </w:r>
      <w:r w:rsidRPr="002846D2">
        <w:rPr>
          <w:rFonts w:ascii="Times New Roman" w:eastAsia="Times New Roman" w:hAnsi="Times New Roman" w:cs="Times New Roman"/>
          <w:color w:val="000000"/>
          <w:kern w:val="0"/>
          <w:sz w:val="28"/>
          <w:szCs w:val="28"/>
          <w:lang w:eastAsia="uk-UA"/>
          <w14:ligatures w14:val="none"/>
        </w:rPr>
        <w:t>2.6</w:t>
      </w:r>
      <w:r w:rsidRPr="00B3479B">
        <w:rPr>
          <w:rFonts w:ascii="Times New Roman" w:eastAsia="Times New Roman" w:hAnsi="Times New Roman" w:cs="Times New Roman"/>
          <w:color w:val="000000"/>
          <w:kern w:val="0"/>
          <w:sz w:val="28"/>
          <w:szCs w:val="28"/>
          <w:lang w:eastAsia="uk-UA"/>
          <w14:ligatures w14:val="none"/>
        </w:rPr>
        <w:t xml:space="preserve"> цього Контракту</w:t>
      </w:r>
      <w:r w:rsidR="00A13D72" w:rsidRPr="00C47BCC">
        <w:rPr>
          <w:rFonts w:ascii="Times New Roman" w:eastAsia="Times New Roman" w:hAnsi="Times New Roman" w:cs="Times New Roman"/>
          <w:color w:val="000000"/>
          <w:kern w:val="0"/>
          <w:sz w:val="28"/>
          <w:szCs w:val="28"/>
          <w:lang w:eastAsia="uk-UA"/>
          <w14:ligatures w14:val="none"/>
        </w:rPr>
        <w:t xml:space="preserve">, </w:t>
      </w:r>
      <w:r w:rsidR="00381E37" w:rsidRPr="00C47BCC">
        <w:rPr>
          <w:rFonts w:ascii="Times New Roman" w:eastAsia="Times New Roman" w:hAnsi="Times New Roman" w:cs="Times New Roman"/>
          <w:kern w:val="0"/>
          <w:sz w:val="28"/>
          <w:szCs w:val="28"/>
          <w:lang w:eastAsia="uk-UA"/>
          <w14:ligatures w14:val="none"/>
        </w:rPr>
        <w:t>є новим (таким, що не був в експлуатації)</w:t>
      </w:r>
      <w:r w:rsidR="00381E37" w:rsidRPr="002846D2">
        <w:rPr>
          <w:rFonts w:ascii="Times New Roman" w:eastAsia="Times New Roman" w:hAnsi="Times New Roman" w:cs="Times New Roman"/>
          <w:i/>
          <w:iCs/>
          <w:spacing w:val="-2"/>
          <w:kern w:val="0"/>
          <w:sz w:val="24"/>
          <w:szCs w:val="24"/>
          <w:lang w:eastAsia="ru-RU"/>
          <w14:ligatures w14:val="none"/>
        </w:rPr>
        <w:t xml:space="preserve"> </w:t>
      </w:r>
      <w:r w:rsidR="002846D2" w:rsidRPr="002846D2">
        <w:rPr>
          <w:rFonts w:ascii="Times New Roman" w:eastAsia="Times New Roman" w:hAnsi="Times New Roman" w:cs="Times New Roman"/>
          <w:kern w:val="0"/>
          <w:sz w:val="28"/>
          <w:szCs w:val="28"/>
          <w:lang w:eastAsia="uk-UA"/>
          <w14:ligatures w14:val="none"/>
        </w:rPr>
        <w:t>т</w:t>
      </w:r>
      <w:r w:rsidR="00381E37" w:rsidRPr="002846D2">
        <w:rPr>
          <w:rFonts w:ascii="Times New Roman" w:eastAsia="Times New Roman" w:hAnsi="Times New Roman" w:cs="Times New Roman"/>
          <w:kern w:val="0"/>
          <w:sz w:val="28"/>
          <w:szCs w:val="28"/>
          <w:lang w:eastAsia="uk-UA"/>
          <w14:ligatures w14:val="none"/>
        </w:rPr>
        <w:t>а</w:t>
      </w:r>
      <w:r w:rsidRPr="002846D2">
        <w:rPr>
          <w:rFonts w:ascii="Times New Roman" w:eastAsia="Times New Roman" w:hAnsi="Times New Roman" w:cs="Times New Roman"/>
          <w:color w:val="000000"/>
          <w:kern w:val="0"/>
          <w:sz w:val="28"/>
          <w:szCs w:val="28"/>
          <w:lang w:eastAsia="uk-UA"/>
          <w14:ligatures w14:val="none"/>
        </w:rPr>
        <w:t xml:space="preserve"> </w:t>
      </w:r>
      <w:r w:rsidRPr="00B3479B">
        <w:rPr>
          <w:rFonts w:ascii="Times New Roman" w:eastAsia="Times New Roman" w:hAnsi="Times New Roman" w:cs="Times New Roman"/>
          <w:color w:val="000000"/>
          <w:kern w:val="0"/>
          <w:sz w:val="28"/>
          <w:szCs w:val="28"/>
          <w:lang w:eastAsia="uk-UA"/>
          <w14:ligatures w14:val="none"/>
        </w:rPr>
        <w:t>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(включаючи сплату обов’язкових платежів, зборів, податків, мита тощо), а також не є предметом будь-якого іншого обтяження чи обмеження, передбаченого законодавством України. </w:t>
      </w:r>
    </w:p>
    <w:p w14:paraId="51BD311D"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У випадку порушення гарантії, наведеної в абзаці 1 цього пункту Контракту, Виконавець несе відповідальність перед третіми особами, які заявили претензії, позови, щодо прав та такий Товар, і зобов’язаний відшкодувати Замовнику всі документально підтверджені витрати, викликані порушенням прав третіх осіб.</w:t>
      </w:r>
    </w:p>
    <w:p w14:paraId="3C128E07" w14:textId="77777777" w:rsidR="003860B6" w:rsidRDefault="003860B6" w:rsidP="00B3479B">
      <w:pPr>
        <w:spacing w:after="0" w:line="240" w:lineRule="auto"/>
        <w:jc w:val="center"/>
        <w:rPr>
          <w:rFonts w:ascii="Times New Roman" w:eastAsia="Times New Roman" w:hAnsi="Times New Roman" w:cs="Times New Roman"/>
          <w:b/>
          <w:bCs/>
          <w:color w:val="000000"/>
          <w:kern w:val="0"/>
          <w:sz w:val="28"/>
          <w:szCs w:val="28"/>
          <w:lang w:eastAsia="uk-UA"/>
          <w14:ligatures w14:val="none"/>
        </w:rPr>
      </w:pPr>
    </w:p>
    <w:p w14:paraId="65EF4985" w14:textId="7943E0C3"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lastRenderedPageBreak/>
        <w:t>2. </w:t>
      </w:r>
      <w:r w:rsidR="00EF4E6D">
        <w:rPr>
          <w:rFonts w:ascii="Times New Roman" w:eastAsia="Times New Roman" w:hAnsi="Times New Roman" w:cs="Times New Roman"/>
          <w:b/>
          <w:bCs/>
          <w:color w:val="000000"/>
          <w:kern w:val="0"/>
          <w:sz w:val="28"/>
          <w:szCs w:val="28"/>
          <w:lang w:eastAsia="uk-UA"/>
          <w14:ligatures w14:val="none"/>
        </w:rPr>
        <w:t>ЦІНА КОНТРАКТУ</w:t>
      </w:r>
      <w:r w:rsidRPr="00B3479B">
        <w:rPr>
          <w:rFonts w:ascii="Times New Roman" w:eastAsia="Times New Roman" w:hAnsi="Times New Roman" w:cs="Times New Roman"/>
          <w:b/>
          <w:bCs/>
          <w:color w:val="000000"/>
          <w:kern w:val="0"/>
          <w:sz w:val="28"/>
          <w:szCs w:val="28"/>
          <w:lang w:eastAsia="uk-UA"/>
          <w14:ligatures w14:val="none"/>
        </w:rPr>
        <w:t>, ПОРЯДОК ТА УМОВИ ПРОВЕДЕННЯ РОЗРАХУНКІВ</w:t>
      </w:r>
    </w:p>
    <w:p w14:paraId="02F03B65" w14:textId="703396AE" w:rsidR="00EF4E6D" w:rsidRPr="00EF4E6D" w:rsidRDefault="00B3479B" w:rsidP="00EF4E6D">
      <w:pPr>
        <w:spacing w:after="0" w:line="276" w:lineRule="auto"/>
        <w:ind w:firstLine="566"/>
        <w:jc w:val="both"/>
        <w:rPr>
          <w:rFonts w:ascii="Times New Roman" w:hAnsi="Times New Roman" w:cs="Times New Roman"/>
          <w:color w:val="000000"/>
          <w:sz w:val="28"/>
          <w:szCs w:val="28"/>
        </w:rPr>
      </w:pPr>
      <w:r w:rsidRPr="00B3479B">
        <w:rPr>
          <w:rFonts w:ascii="Times New Roman" w:eastAsia="Times New Roman" w:hAnsi="Times New Roman" w:cs="Times New Roman"/>
          <w:color w:val="000000"/>
          <w:kern w:val="0"/>
          <w:sz w:val="28"/>
          <w:szCs w:val="28"/>
          <w:lang w:eastAsia="uk-UA"/>
          <w14:ligatures w14:val="none"/>
        </w:rPr>
        <w:t xml:space="preserve">2.1. </w:t>
      </w:r>
      <w:r w:rsidR="00EF4E6D" w:rsidRPr="00EF4E6D">
        <w:rPr>
          <w:rFonts w:ascii="Times New Roman" w:hAnsi="Times New Roman" w:cs="Times New Roman"/>
          <w:color w:val="000000"/>
          <w:sz w:val="28"/>
          <w:szCs w:val="28"/>
        </w:rPr>
        <w:t>Ціна Товару зазначена у Специфікації.</w:t>
      </w:r>
    </w:p>
    <w:p w14:paraId="19504054" w14:textId="07C5BA12" w:rsidR="00EF4E6D" w:rsidRPr="00EF4E6D" w:rsidRDefault="00EF4E6D" w:rsidP="00EF4E6D">
      <w:pPr>
        <w:tabs>
          <w:tab w:val="left" w:pos="993"/>
          <w:tab w:val="left" w:pos="1134"/>
        </w:tabs>
        <w:spacing w:after="0" w:line="240" w:lineRule="auto"/>
        <w:ind w:firstLine="567"/>
        <w:jc w:val="both"/>
        <w:rPr>
          <w:rFonts w:ascii="Times New Roman" w:eastAsia="Times New Roman" w:hAnsi="Times New Roman" w:cs="Times New Roman"/>
          <w:color w:val="000000"/>
          <w:kern w:val="0"/>
          <w:sz w:val="28"/>
          <w:szCs w:val="28"/>
          <w:lang w:eastAsia="uk-UA"/>
          <w14:ligatures w14:val="none"/>
        </w:rPr>
      </w:pPr>
      <w:r w:rsidRPr="00EF4E6D">
        <w:rPr>
          <w:rFonts w:ascii="Times New Roman" w:eastAsia="Times New Roman" w:hAnsi="Times New Roman" w:cs="Times New Roman"/>
          <w:color w:val="000000"/>
          <w:kern w:val="0"/>
          <w:sz w:val="28"/>
          <w:szCs w:val="28"/>
          <w:lang w:eastAsia="uk-UA"/>
          <w14:ligatures w14:val="none"/>
        </w:rPr>
        <w:t>2.2.</w:t>
      </w:r>
      <w:r w:rsidRPr="00EF4E6D">
        <w:rPr>
          <w:rFonts w:ascii="Times New Roman" w:hAnsi="Times New Roman" w:cs="Times New Roman"/>
          <w:color w:val="000000"/>
          <w:sz w:val="28"/>
          <w:szCs w:val="28"/>
        </w:rPr>
        <w:t xml:space="preserve"> Загальна ціна даного Контракту становить __________грн. (________ гривень __ копійок)</w:t>
      </w:r>
      <w:r w:rsidR="00C47BCC">
        <w:rPr>
          <w:rFonts w:ascii="Times New Roman" w:hAnsi="Times New Roman" w:cs="Times New Roman"/>
          <w:color w:val="000000"/>
          <w:sz w:val="28"/>
          <w:szCs w:val="28"/>
        </w:rPr>
        <w:t>,</w:t>
      </w:r>
      <w:r w:rsidRPr="00EF4E6D">
        <w:rPr>
          <w:rFonts w:ascii="Times New Roman" w:hAnsi="Times New Roman" w:cs="Times New Roman"/>
          <w:color w:val="000000"/>
          <w:sz w:val="28"/>
          <w:szCs w:val="28"/>
        </w:rPr>
        <w:t xml:space="preserve"> </w:t>
      </w:r>
      <w:r w:rsidRPr="00EF4E6D">
        <w:rPr>
          <w:rFonts w:ascii="Times New Roman" w:eastAsia="Times New Roman" w:hAnsi="Times New Roman" w:cs="Times New Roman"/>
          <w:iCs/>
          <w:sz w:val="28"/>
          <w:szCs w:val="28"/>
          <w:lang w:eastAsia="ar-SA"/>
        </w:rPr>
        <w:t>в тому числі ПДВ __________.</w:t>
      </w:r>
      <w:r w:rsidR="00C47BCC" w:rsidRPr="00EF4E6D">
        <w:rPr>
          <w:rFonts w:ascii="Times New Roman" w:eastAsia="Times New Roman" w:hAnsi="Times New Roman" w:cs="Times New Roman"/>
          <w:i/>
          <w:iCs/>
          <w:sz w:val="28"/>
          <w:szCs w:val="28"/>
          <w:lang w:eastAsia="ar-SA"/>
        </w:rPr>
        <w:t>(</w:t>
      </w:r>
      <w:r w:rsidR="00C47BCC" w:rsidRPr="00EF4E6D">
        <w:rPr>
          <w:rFonts w:ascii="Times New Roman" w:eastAsia="Times New Roman" w:hAnsi="Times New Roman" w:cs="Times New Roman"/>
          <w:i/>
          <w:sz w:val="28"/>
          <w:szCs w:val="28"/>
          <w:lang w:eastAsia="ar-SA"/>
        </w:rPr>
        <w:t>згідно Пропозиції Учасника</w:t>
      </w:r>
      <w:r w:rsidR="00C47BCC" w:rsidRPr="00EF4E6D">
        <w:rPr>
          <w:rFonts w:ascii="Times New Roman" w:eastAsia="Times New Roman" w:hAnsi="Times New Roman" w:cs="Times New Roman"/>
          <w:i/>
          <w:iCs/>
          <w:sz w:val="28"/>
          <w:szCs w:val="28"/>
          <w:lang w:eastAsia="ar-SA"/>
        </w:rPr>
        <w:t>)</w:t>
      </w:r>
    </w:p>
    <w:p w14:paraId="36D62D1A" w14:textId="40556E20" w:rsidR="00EF4E6D" w:rsidRDefault="00EF4E6D" w:rsidP="00B3479B">
      <w:pPr>
        <w:spacing w:after="0" w:line="240" w:lineRule="auto"/>
        <w:ind w:firstLine="567"/>
        <w:jc w:val="both"/>
        <w:rPr>
          <w:rFonts w:ascii="Times New Roman" w:eastAsia="Times New Roman" w:hAnsi="Times New Roman" w:cs="Times New Roman"/>
          <w:color w:val="000000"/>
          <w:kern w:val="0"/>
          <w:sz w:val="28"/>
          <w:szCs w:val="28"/>
          <w:lang w:eastAsia="uk-UA"/>
          <w14:ligatures w14:val="none"/>
        </w:rPr>
      </w:pPr>
      <w:r w:rsidRPr="00EF4E6D">
        <w:rPr>
          <w:rFonts w:ascii="Times New Roman" w:eastAsia="Times New Roman" w:hAnsi="Times New Roman" w:cs="Times New Roman"/>
          <w:color w:val="000000"/>
          <w:kern w:val="0"/>
          <w:sz w:val="28"/>
          <w:szCs w:val="28"/>
          <w:lang w:eastAsia="uk-UA"/>
          <w14:ligatures w14:val="none"/>
        </w:rPr>
        <w:t>2.3.</w:t>
      </w:r>
      <w:r w:rsidRPr="00EF4E6D">
        <w:rPr>
          <w:rFonts w:ascii="Times New Roman" w:hAnsi="Times New Roman" w:cs="Times New Roman"/>
          <w:color w:val="000000"/>
          <w:spacing w:val="-4"/>
          <w:sz w:val="28"/>
          <w:szCs w:val="28"/>
        </w:rPr>
        <w:t xml:space="preserve"> Ціна включає вартість одиниці Товару у комплектації, визначеній у </w:t>
      </w:r>
      <w:r w:rsidRPr="00EF4E6D">
        <w:rPr>
          <w:rFonts w:ascii="Times New Roman" w:hAnsi="Times New Roman" w:cs="Times New Roman"/>
          <w:color w:val="000000"/>
          <w:sz w:val="28"/>
          <w:szCs w:val="28"/>
        </w:rPr>
        <w:t>Специфікації,  сплат</w:t>
      </w:r>
      <w:r w:rsidR="00003995">
        <w:rPr>
          <w:rFonts w:ascii="Times New Roman" w:hAnsi="Times New Roman" w:cs="Times New Roman"/>
          <w:color w:val="000000"/>
          <w:sz w:val="28"/>
          <w:szCs w:val="28"/>
        </w:rPr>
        <w:t>у</w:t>
      </w:r>
      <w:r w:rsidRPr="00EF4E6D">
        <w:rPr>
          <w:rFonts w:ascii="Times New Roman" w:hAnsi="Times New Roman" w:cs="Times New Roman"/>
          <w:color w:val="000000"/>
          <w:sz w:val="28"/>
          <w:szCs w:val="28"/>
        </w:rPr>
        <w:t xml:space="preserve"> мита, </w:t>
      </w:r>
      <w:r w:rsidRPr="00B3479B">
        <w:rPr>
          <w:rFonts w:ascii="Times New Roman" w:eastAsia="Times New Roman" w:hAnsi="Times New Roman" w:cs="Times New Roman"/>
          <w:color w:val="000000"/>
          <w:kern w:val="0"/>
          <w:sz w:val="28"/>
          <w:szCs w:val="28"/>
          <w:lang w:eastAsia="uk-UA"/>
          <w14:ligatures w14:val="none"/>
        </w:rPr>
        <w:t>всі податки та збори, інші витрати Виконавця, пов’язані з виконанням цього Контракту</w:t>
      </w:r>
      <w:r>
        <w:rPr>
          <w:rFonts w:ascii="Times New Roman" w:eastAsia="Times New Roman" w:hAnsi="Times New Roman" w:cs="Times New Roman"/>
          <w:color w:val="000000"/>
          <w:kern w:val="0"/>
          <w:sz w:val="28"/>
          <w:szCs w:val="28"/>
          <w:lang w:eastAsia="uk-UA"/>
          <w14:ligatures w14:val="none"/>
        </w:rPr>
        <w:t xml:space="preserve">. </w:t>
      </w:r>
    </w:p>
    <w:p w14:paraId="3CE84169" w14:textId="622BBEA3" w:rsidR="005B5139" w:rsidRPr="005B5139" w:rsidRDefault="00174DD7" w:rsidP="00174DD7">
      <w:pPr>
        <w:spacing w:after="0" w:line="240" w:lineRule="auto"/>
        <w:ind w:firstLine="567"/>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 xml:space="preserve">2.4. </w:t>
      </w:r>
      <w:r w:rsidR="005B5139" w:rsidRPr="005B5139">
        <w:rPr>
          <w:rFonts w:ascii="Times New Roman" w:eastAsia="Times New Roman" w:hAnsi="Times New Roman" w:cs="Times New Roman"/>
          <w:color w:val="000000"/>
          <w:kern w:val="0"/>
          <w:sz w:val="28"/>
          <w:szCs w:val="28"/>
          <w:lang w:eastAsia="uk-UA"/>
          <w14:ligatures w14:val="none"/>
        </w:rPr>
        <w:t>Обсяг фінансування та бюджетні зобов’язання визначаються шляхом укладання додаткової угоди до цього Контракту у встановленому законодавством порядку.</w:t>
      </w:r>
    </w:p>
    <w:p w14:paraId="0066634F" w14:textId="256819BB"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2.</w:t>
      </w:r>
      <w:r w:rsidR="00174DD7">
        <w:rPr>
          <w:rFonts w:ascii="Times New Roman" w:eastAsia="Times New Roman" w:hAnsi="Times New Roman" w:cs="Times New Roman"/>
          <w:color w:val="000000"/>
          <w:kern w:val="0"/>
          <w:sz w:val="28"/>
          <w:szCs w:val="28"/>
          <w:lang w:eastAsia="uk-UA"/>
          <w14:ligatures w14:val="none"/>
        </w:rPr>
        <w:t>5</w:t>
      </w:r>
      <w:r w:rsidRPr="00B3479B">
        <w:rPr>
          <w:rFonts w:ascii="Times New Roman" w:eastAsia="Times New Roman" w:hAnsi="Times New Roman" w:cs="Times New Roman"/>
          <w:color w:val="000000"/>
          <w:kern w:val="0"/>
          <w:sz w:val="28"/>
          <w:szCs w:val="28"/>
          <w:lang w:eastAsia="uk-UA"/>
          <w14:ligatures w14:val="none"/>
        </w:rPr>
        <w:t>. Сторони визнають та підтверджують, що вартість (ціна) Товару за цим Контрактом після його укладання не переглядається, окрім випадків, прямо передбачених законодавством України та цим Контрактом.</w:t>
      </w:r>
    </w:p>
    <w:p w14:paraId="4BDCC936" w14:textId="2C645EDD" w:rsidR="00174DD7" w:rsidRDefault="00B3479B" w:rsidP="00174DD7">
      <w:pPr>
        <w:spacing w:after="0" w:line="240" w:lineRule="auto"/>
        <w:ind w:firstLine="567"/>
        <w:jc w:val="both"/>
        <w:rPr>
          <w:rFonts w:ascii="Times New Roman" w:hAnsi="Times New Roman" w:cs="Times New Roman"/>
          <w:sz w:val="28"/>
          <w:szCs w:val="28"/>
          <w:shd w:val="clear" w:color="auto" w:fill="FFFFFF"/>
        </w:rPr>
      </w:pPr>
      <w:r w:rsidRPr="00174DD7">
        <w:rPr>
          <w:rFonts w:ascii="Times New Roman" w:eastAsia="Times New Roman" w:hAnsi="Times New Roman" w:cs="Times New Roman"/>
          <w:kern w:val="0"/>
          <w:sz w:val="28"/>
          <w:szCs w:val="28"/>
          <w:lang w:eastAsia="uk-UA"/>
          <w14:ligatures w14:val="none"/>
        </w:rPr>
        <w:t xml:space="preserve">Істотні умови цього Контракту не можуть змінюватися після його підписання до виконання зобов’язань Сторонами в повному обсязі, крім випадків, </w:t>
      </w:r>
      <w:r w:rsidR="00174DD7" w:rsidRPr="00174DD7">
        <w:rPr>
          <w:rFonts w:ascii="Times New Roman" w:hAnsi="Times New Roman" w:cs="Times New Roman"/>
          <w:sz w:val="28"/>
          <w:szCs w:val="28"/>
          <w:shd w:val="clear" w:color="auto" w:fill="FFFFFF"/>
        </w:rPr>
        <w:t>визначених </w:t>
      </w:r>
      <w:hyperlink r:id="rId10" w:anchor="n509" w:tgtFrame="_blank" w:history="1">
        <w:r w:rsidR="00174DD7" w:rsidRPr="00174DD7">
          <w:rPr>
            <w:rStyle w:val="a4"/>
            <w:rFonts w:ascii="Times New Roman" w:hAnsi="Times New Roman" w:cs="Times New Roman"/>
            <w:color w:val="auto"/>
            <w:sz w:val="28"/>
            <w:szCs w:val="28"/>
            <w:u w:val="none"/>
            <w:shd w:val="clear" w:color="auto" w:fill="FFFFFF"/>
          </w:rPr>
          <w:t>пунктом</w:t>
        </w:r>
        <w:r w:rsidR="00174DD7">
          <w:rPr>
            <w:rStyle w:val="a4"/>
            <w:rFonts w:ascii="Times New Roman" w:hAnsi="Times New Roman" w:cs="Times New Roman"/>
            <w:color w:val="auto"/>
            <w:sz w:val="28"/>
            <w:szCs w:val="28"/>
            <w:u w:val="none"/>
            <w:shd w:val="clear" w:color="auto" w:fill="FFFFFF"/>
          </w:rPr>
          <w:t xml:space="preserve"> </w:t>
        </w:r>
        <w:r w:rsidR="00174DD7" w:rsidRPr="00174DD7">
          <w:rPr>
            <w:rStyle w:val="a4"/>
            <w:rFonts w:ascii="Times New Roman" w:hAnsi="Times New Roman" w:cs="Times New Roman"/>
            <w:color w:val="auto"/>
            <w:sz w:val="28"/>
            <w:szCs w:val="28"/>
            <w:u w:val="none"/>
            <w:shd w:val="clear" w:color="auto" w:fill="FFFFFF"/>
          </w:rPr>
          <w:t>19</w:t>
        </w:r>
      </w:hyperlink>
      <w:r w:rsidR="00174DD7" w:rsidRPr="00174DD7">
        <w:rPr>
          <w:rFonts w:ascii="Times New Roman" w:hAnsi="Times New Roman" w:cs="Times New Roman"/>
          <w:sz w:val="28"/>
          <w:szCs w:val="28"/>
          <w:shd w:val="clear" w:color="auto" w:fill="FFFFFF"/>
        </w:rPr>
        <w:t> </w:t>
      </w:r>
      <w:r w:rsidR="00A75B53">
        <w:rPr>
          <w:rFonts w:ascii="Times New Roman" w:hAnsi="Times New Roman" w:cs="Times New Roman"/>
          <w:sz w:val="28"/>
          <w:szCs w:val="28"/>
          <w:shd w:val="clear" w:color="auto" w:fill="FFFFFF"/>
        </w:rPr>
        <w:t>О</w:t>
      </w:r>
      <w:r w:rsidR="00174DD7" w:rsidRPr="00174DD7">
        <w:rPr>
          <w:rFonts w:ascii="Times New Roman" w:hAnsi="Times New Roman" w:cs="Times New Roman"/>
          <w:sz w:val="28"/>
          <w:szCs w:val="28"/>
          <w:shd w:val="clear" w:color="auto" w:fill="FFFFFF"/>
        </w:rPr>
        <w:t xml:space="preserve">собливостей здійснення публічних </w:t>
      </w:r>
      <w:proofErr w:type="spellStart"/>
      <w:r w:rsidR="00174DD7" w:rsidRPr="00174DD7">
        <w:rPr>
          <w:rFonts w:ascii="Times New Roman" w:hAnsi="Times New Roman" w:cs="Times New Roman"/>
          <w:sz w:val="28"/>
          <w:szCs w:val="28"/>
          <w:shd w:val="clear" w:color="auto" w:fill="FFFFFF"/>
        </w:rPr>
        <w:t>закупівель</w:t>
      </w:r>
      <w:proofErr w:type="spellEnd"/>
      <w:r w:rsidR="00174DD7" w:rsidRPr="00174DD7">
        <w:rPr>
          <w:rFonts w:ascii="Times New Roman" w:hAnsi="Times New Roman" w:cs="Times New Roman"/>
          <w:sz w:val="28"/>
          <w:szCs w:val="28"/>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w:t>
      </w:r>
      <w:r w:rsidR="00C47BCC">
        <w:rPr>
          <w:rFonts w:ascii="Times New Roman" w:hAnsi="Times New Roman" w:cs="Times New Roman"/>
          <w:sz w:val="28"/>
          <w:szCs w:val="28"/>
          <w:shd w:val="clear" w:color="auto" w:fill="FFFFFF"/>
        </w:rPr>
        <w:br/>
      </w:r>
      <w:r w:rsidR="00174DD7" w:rsidRPr="00174DD7">
        <w:rPr>
          <w:rFonts w:ascii="Times New Roman" w:hAnsi="Times New Roman" w:cs="Times New Roman"/>
          <w:sz w:val="28"/>
          <w:szCs w:val="28"/>
          <w:shd w:val="clear" w:color="auto" w:fill="FFFFFF"/>
        </w:rPr>
        <w:t>№ 1178, або якщо інше не передбачено нормативно-правовими актами, прийнятими на виконання </w:t>
      </w:r>
      <w:hyperlink r:id="rId11" w:anchor="n618" w:tgtFrame="_blank" w:history="1">
        <w:r w:rsidR="00174DD7" w:rsidRPr="00174DD7">
          <w:rPr>
            <w:rStyle w:val="a4"/>
            <w:rFonts w:ascii="Times New Roman" w:hAnsi="Times New Roman" w:cs="Times New Roman"/>
            <w:color w:val="auto"/>
            <w:sz w:val="28"/>
            <w:szCs w:val="28"/>
            <w:u w:val="none"/>
            <w:shd w:val="clear" w:color="auto" w:fill="FFFFFF"/>
          </w:rPr>
          <w:t>пункту 2</w:t>
        </w:r>
      </w:hyperlink>
      <w:r w:rsidR="00174DD7" w:rsidRPr="00174DD7">
        <w:rPr>
          <w:rFonts w:ascii="Times New Roman" w:hAnsi="Times New Roman" w:cs="Times New Roman"/>
          <w:sz w:val="28"/>
          <w:szCs w:val="28"/>
          <w:shd w:val="clear" w:color="auto" w:fill="FFFFFF"/>
        </w:rPr>
        <w:t> частини третьої статті 30 Закону України “Про оборонні закупівлі”, а саме:</w:t>
      </w:r>
    </w:p>
    <w:p w14:paraId="01127C00" w14:textId="77777777" w:rsidR="00174DD7" w:rsidRDefault="00174DD7" w:rsidP="00174DD7">
      <w:pPr>
        <w:spacing w:after="0" w:line="240" w:lineRule="auto"/>
        <w:ind w:firstLine="567"/>
        <w:jc w:val="both"/>
        <w:rPr>
          <w:rFonts w:ascii="Times New Roman" w:hAnsi="Times New Roman" w:cs="Times New Roman"/>
          <w:color w:val="333333"/>
          <w:sz w:val="28"/>
          <w:szCs w:val="28"/>
        </w:rPr>
      </w:pPr>
      <w:r>
        <w:rPr>
          <w:rFonts w:ascii="Times New Roman" w:hAnsi="Times New Roman" w:cs="Times New Roman"/>
          <w:color w:val="333333"/>
          <w:sz w:val="28"/>
          <w:szCs w:val="28"/>
        </w:rPr>
        <w:t>-</w:t>
      </w:r>
      <w:r w:rsidRPr="00174DD7">
        <w:rPr>
          <w:rFonts w:ascii="Times New Roman" w:hAnsi="Times New Roman" w:cs="Times New Roman"/>
          <w:color w:val="333333"/>
          <w:sz w:val="28"/>
          <w:szCs w:val="28"/>
        </w:rPr>
        <w:t xml:space="preserve"> зменшення обсягів закупівлі, зокрема з урахуванням фактичного обсягу видатків замовника;</w:t>
      </w:r>
      <w:bookmarkStart w:id="0" w:name="n511"/>
      <w:bookmarkEnd w:id="0"/>
    </w:p>
    <w:p w14:paraId="39BE8E21" w14:textId="518026F3" w:rsidR="00174DD7" w:rsidRPr="00174DD7" w:rsidRDefault="00174DD7" w:rsidP="00174DD7">
      <w:pPr>
        <w:spacing w:after="0" w:line="240" w:lineRule="auto"/>
        <w:ind w:firstLine="567"/>
        <w:jc w:val="both"/>
        <w:rPr>
          <w:rFonts w:ascii="Times New Roman" w:hAnsi="Times New Roman" w:cs="Times New Roman"/>
          <w:sz w:val="28"/>
          <w:szCs w:val="28"/>
          <w:shd w:val="clear" w:color="auto" w:fill="FFFFFF"/>
        </w:rPr>
      </w:pPr>
      <w:r>
        <w:rPr>
          <w:rFonts w:ascii="Times New Roman" w:hAnsi="Times New Roman" w:cs="Times New Roman"/>
          <w:color w:val="333333"/>
          <w:sz w:val="28"/>
          <w:szCs w:val="28"/>
        </w:rPr>
        <w:t xml:space="preserve">- </w:t>
      </w:r>
      <w:r w:rsidRPr="00174DD7">
        <w:rPr>
          <w:rFonts w:ascii="Times New Roman" w:hAnsi="Times New Roman" w:cs="Times New Roman"/>
          <w:color w:val="333333"/>
          <w:sz w:val="28"/>
          <w:szCs w:val="28"/>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74DD7">
        <w:rPr>
          <w:rFonts w:ascii="Times New Roman" w:hAnsi="Times New Roman" w:cs="Times New Roman"/>
          <w:color w:val="333333"/>
          <w:sz w:val="28"/>
          <w:szCs w:val="28"/>
        </w:rPr>
        <w:t>пропорційно</w:t>
      </w:r>
      <w:proofErr w:type="spellEnd"/>
      <w:r w:rsidRPr="00174DD7">
        <w:rPr>
          <w:rFonts w:ascii="Times New Roman" w:hAnsi="Times New Roman" w:cs="Times New Roman"/>
          <w:color w:val="333333"/>
          <w:sz w:val="28"/>
          <w:szCs w:val="28"/>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E5F52EA" w14:textId="703FA02D" w:rsidR="00174DD7" w:rsidRPr="00174DD7" w:rsidRDefault="00174DD7" w:rsidP="009F3898">
      <w:pPr>
        <w:pStyle w:val="rvps2"/>
        <w:shd w:val="clear" w:color="auto" w:fill="FFFFFF"/>
        <w:spacing w:before="0" w:beforeAutospacing="0" w:after="0" w:afterAutospacing="0"/>
        <w:ind w:firstLine="450"/>
        <w:jc w:val="both"/>
        <w:rPr>
          <w:color w:val="333333"/>
          <w:sz w:val="28"/>
          <w:szCs w:val="28"/>
        </w:rPr>
      </w:pPr>
      <w:bookmarkStart w:id="1" w:name="n512"/>
      <w:bookmarkEnd w:id="1"/>
      <w:r>
        <w:rPr>
          <w:color w:val="333333"/>
          <w:sz w:val="28"/>
          <w:szCs w:val="28"/>
        </w:rPr>
        <w:t>-</w:t>
      </w:r>
      <w:r w:rsidRPr="00174DD7">
        <w:rPr>
          <w:color w:val="333333"/>
          <w:sz w:val="28"/>
          <w:szCs w:val="28"/>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09FCCD6D" w14:textId="57048218" w:rsidR="00174DD7" w:rsidRPr="00174DD7" w:rsidRDefault="00174DD7" w:rsidP="009F3898">
      <w:pPr>
        <w:pStyle w:val="rvps2"/>
        <w:shd w:val="clear" w:color="auto" w:fill="FFFFFF"/>
        <w:spacing w:before="0" w:beforeAutospacing="0" w:after="0" w:afterAutospacing="0"/>
        <w:ind w:firstLine="450"/>
        <w:jc w:val="both"/>
        <w:rPr>
          <w:color w:val="333333"/>
          <w:sz w:val="28"/>
          <w:szCs w:val="28"/>
        </w:rPr>
      </w:pPr>
      <w:bookmarkStart w:id="2" w:name="n513"/>
      <w:bookmarkEnd w:id="2"/>
      <w:r>
        <w:rPr>
          <w:color w:val="333333"/>
          <w:sz w:val="28"/>
          <w:szCs w:val="28"/>
        </w:rPr>
        <w:t>-</w:t>
      </w:r>
      <w:r w:rsidRPr="00174DD7">
        <w:rPr>
          <w:color w:val="333333"/>
          <w:sz w:val="28"/>
          <w:szCs w:val="28"/>
        </w:rPr>
        <w:t xml:space="preserve">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619016" w14:textId="077185C5" w:rsidR="00174DD7" w:rsidRPr="00174DD7" w:rsidRDefault="00174DD7" w:rsidP="00174DD7">
      <w:pPr>
        <w:pStyle w:val="rvps2"/>
        <w:shd w:val="clear" w:color="auto" w:fill="FFFFFF"/>
        <w:spacing w:before="0" w:beforeAutospacing="0" w:after="150" w:afterAutospacing="0"/>
        <w:ind w:firstLine="450"/>
        <w:jc w:val="both"/>
        <w:rPr>
          <w:color w:val="333333"/>
          <w:sz w:val="28"/>
          <w:szCs w:val="28"/>
        </w:rPr>
      </w:pPr>
      <w:bookmarkStart w:id="3" w:name="n514"/>
      <w:bookmarkEnd w:id="3"/>
      <w:r>
        <w:rPr>
          <w:color w:val="333333"/>
          <w:sz w:val="28"/>
          <w:szCs w:val="28"/>
        </w:rPr>
        <w:t>-</w:t>
      </w:r>
      <w:r w:rsidRPr="00174DD7">
        <w:rPr>
          <w:color w:val="333333"/>
          <w:sz w:val="28"/>
          <w:szCs w:val="28"/>
        </w:rPr>
        <w:t xml:space="preserve"> погодження зміни ціни в договорі про закупівлю в бік зменшення (без зміни кількості (обсягу) та якості товарів, робіт і послуг);</w:t>
      </w:r>
    </w:p>
    <w:p w14:paraId="33E16C64" w14:textId="1F3944AA" w:rsidR="00174DD7" w:rsidRPr="00174DD7" w:rsidRDefault="00174DD7" w:rsidP="00174DD7">
      <w:pPr>
        <w:pStyle w:val="rvps2"/>
        <w:shd w:val="clear" w:color="auto" w:fill="FFFFFF"/>
        <w:spacing w:before="0" w:beforeAutospacing="0" w:after="150" w:afterAutospacing="0"/>
        <w:ind w:firstLine="450"/>
        <w:jc w:val="both"/>
        <w:rPr>
          <w:color w:val="333333"/>
          <w:sz w:val="28"/>
          <w:szCs w:val="28"/>
        </w:rPr>
      </w:pPr>
      <w:bookmarkStart w:id="4" w:name="n515"/>
      <w:bookmarkEnd w:id="4"/>
      <w:r>
        <w:rPr>
          <w:color w:val="333333"/>
          <w:sz w:val="28"/>
          <w:szCs w:val="28"/>
        </w:rPr>
        <w:lastRenderedPageBreak/>
        <w:t>-</w:t>
      </w:r>
      <w:r w:rsidRPr="00174DD7">
        <w:rPr>
          <w:color w:val="333333"/>
          <w:sz w:val="28"/>
          <w:szCs w:val="28"/>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74DD7">
        <w:rPr>
          <w:color w:val="333333"/>
          <w:sz w:val="28"/>
          <w:szCs w:val="28"/>
        </w:rPr>
        <w:t>пропорційно</w:t>
      </w:r>
      <w:proofErr w:type="spellEnd"/>
      <w:r w:rsidRPr="00174DD7">
        <w:rPr>
          <w:color w:val="333333"/>
          <w:sz w:val="28"/>
          <w:szCs w:val="28"/>
        </w:rPr>
        <w:t xml:space="preserve"> до зміни таких ставок та/або пільг з оподаткування, а також у зв’язку із зміною системи оподаткування </w:t>
      </w:r>
      <w:proofErr w:type="spellStart"/>
      <w:r w:rsidRPr="00174DD7">
        <w:rPr>
          <w:color w:val="333333"/>
          <w:sz w:val="28"/>
          <w:szCs w:val="28"/>
        </w:rPr>
        <w:t>пропорційно</w:t>
      </w:r>
      <w:proofErr w:type="spellEnd"/>
      <w:r w:rsidRPr="00174DD7">
        <w:rPr>
          <w:color w:val="333333"/>
          <w:sz w:val="28"/>
          <w:szCs w:val="28"/>
        </w:rPr>
        <w:t xml:space="preserve"> до зміни податкового навантаження внаслідок зміни системи оподаткування;</w:t>
      </w:r>
    </w:p>
    <w:p w14:paraId="6A080E58" w14:textId="2A7BE495" w:rsidR="00174DD7" w:rsidRPr="00174DD7" w:rsidRDefault="00174DD7" w:rsidP="00174DD7">
      <w:pPr>
        <w:pStyle w:val="rvps2"/>
        <w:shd w:val="clear" w:color="auto" w:fill="FFFFFF"/>
        <w:spacing w:before="0" w:beforeAutospacing="0" w:after="150" w:afterAutospacing="0"/>
        <w:ind w:firstLine="450"/>
        <w:jc w:val="both"/>
        <w:rPr>
          <w:color w:val="333333"/>
          <w:sz w:val="28"/>
          <w:szCs w:val="28"/>
        </w:rPr>
      </w:pPr>
      <w:bookmarkStart w:id="5" w:name="n516"/>
      <w:bookmarkEnd w:id="5"/>
      <w:r>
        <w:rPr>
          <w:color w:val="333333"/>
          <w:sz w:val="28"/>
          <w:szCs w:val="28"/>
        </w:rPr>
        <w:t>-</w:t>
      </w:r>
      <w:r w:rsidRPr="00174DD7">
        <w:rPr>
          <w:color w:val="333333"/>
          <w:sz w:val="28"/>
          <w:szCs w:val="28"/>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74DD7">
        <w:rPr>
          <w:color w:val="333333"/>
          <w:sz w:val="28"/>
          <w:szCs w:val="28"/>
        </w:rPr>
        <w:t>Platts</w:t>
      </w:r>
      <w:proofErr w:type="spellEnd"/>
      <w:r w:rsidRPr="00174DD7">
        <w:rPr>
          <w:color w:val="333333"/>
          <w:sz w:val="28"/>
          <w:szCs w:val="28"/>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21B33E3" w14:textId="483FC589" w:rsidR="00174DD7" w:rsidRPr="00174DD7" w:rsidRDefault="00174DD7" w:rsidP="00174DD7">
      <w:pPr>
        <w:pStyle w:val="rvps2"/>
        <w:shd w:val="clear" w:color="auto" w:fill="FFFFFF"/>
        <w:spacing w:before="0" w:beforeAutospacing="0" w:after="150" w:afterAutospacing="0"/>
        <w:ind w:firstLine="450"/>
        <w:jc w:val="both"/>
        <w:rPr>
          <w:color w:val="333333"/>
          <w:sz w:val="28"/>
          <w:szCs w:val="28"/>
        </w:rPr>
      </w:pPr>
      <w:bookmarkStart w:id="6" w:name="n517"/>
      <w:bookmarkEnd w:id="6"/>
      <w:r>
        <w:rPr>
          <w:color w:val="333333"/>
          <w:sz w:val="28"/>
          <w:szCs w:val="28"/>
        </w:rPr>
        <w:t>-</w:t>
      </w:r>
      <w:r w:rsidRPr="00174DD7">
        <w:rPr>
          <w:color w:val="333333"/>
          <w:sz w:val="28"/>
          <w:szCs w:val="28"/>
        </w:rPr>
        <w:t xml:space="preserve"> зміни умов у зв’язку із застосуванням положень </w:t>
      </w:r>
      <w:hyperlink r:id="rId12" w:anchor="n1778" w:tgtFrame="_blank" w:history="1">
        <w:r w:rsidRPr="00B42771">
          <w:rPr>
            <w:rStyle w:val="a4"/>
            <w:color w:val="auto"/>
            <w:sz w:val="28"/>
            <w:szCs w:val="28"/>
            <w:u w:val="none"/>
          </w:rPr>
          <w:t>частини шостої</w:t>
        </w:r>
      </w:hyperlink>
      <w:r w:rsidRPr="00B42771">
        <w:rPr>
          <w:sz w:val="28"/>
          <w:szCs w:val="28"/>
        </w:rPr>
        <w:t> </w:t>
      </w:r>
      <w:r w:rsidRPr="00174DD7">
        <w:rPr>
          <w:color w:val="333333"/>
          <w:sz w:val="28"/>
          <w:szCs w:val="28"/>
        </w:rPr>
        <w:t>статті 41 Закону</w:t>
      </w:r>
      <w:r>
        <w:rPr>
          <w:color w:val="333333"/>
          <w:sz w:val="28"/>
          <w:szCs w:val="28"/>
        </w:rPr>
        <w:t xml:space="preserve"> України «Про публічні закупівлі»</w:t>
      </w:r>
      <w:r w:rsidRPr="00174DD7">
        <w:rPr>
          <w:color w:val="333333"/>
          <w:sz w:val="28"/>
          <w:szCs w:val="28"/>
        </w:rPr>
        <w:t>;</w:t>
      </w:r>
    </w:p>
    <w:p w14:paraId="18605C57" w14:textId="3B87A55F"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bookmarkStart w:id="7" w:name="n753"/>
      <w:bookmarkEnd w:id="7"/>
      <w:r w:rsidRPr="00B3479B">
        <w:rPr>
          <w:rFonts w:ascii="Times New Roman" w:eastAsia="Times New Roman" w:hAnsi="Times New Roman" w:cs="Times New Roman"/>
          <w:color w:val="000000"/>
          <w:kern w:val="0"/>
          <w:sz w:val="28"/>
          <w:szCs w:val="28"/>
          <w:lang w:eastAsia="uk-UA"/>
          <w14:ligatures w14:val="none"/>
        </w:rPr>
        <w:t>2.</w:t>
      </w:r>
      <w:r w:rsidR="00174DD7">
        <w:rPr>
          <w:rFonts w:ascii="Times New Roman" w:eastAsia="Times New Roman" w:hAnsi="Times New Roman" w:cs="Times New Roman"/>
          <w:color w:val="000000"/>
          <w:kern w:val="0"/>
          <w:sz w:val="28"/>
          <w:szCs w:val="28"/>
          <w:lang w:eastAsia="uk-UA"/>
          <w14:ligatures w14:val="none"/>
        </w:rPr>
        <w:t>6</w:t>
      </w:r>
      <w:r w:rsidRPr="00B3479B">
        <w:rPr>
          <w:rFonts w:ascii="Times New Roman" w:eastAsia="Times New Roman" w:hAnsi="Times New Roman" w:cs="Times New Roman"/>
          <w:color w:val="000000"/>
          <w:kern w:val="0"/>
          <w:sz w:val="28"/>
          <w:szCs w:val="28"/>
          <w:lang w:eastAsia="uk-UA"/>
          <w14:ligatures w14:val="none"/>
        </w:rPr>
        <w:t>. Вартість (ціна) Контракту не може бути збільшена щодо зобов’язань у частині прострочення строків постачання Товару з вини Виконавця</w:t>
      </w:r>
      <w:r w:rsidR="00174DD7">
        <w:rPr>
          <w:rFonts w:ascii="Times New Roman" w:eastAsia="Times New Roman" w:hAnsi="Times New Roman" w:cs="Times New Roman"/>
          <w:color w:val="000000"/>
          <w:kern w:val="0"/>
          <w:sz w:val="28"/>
          <w:szCs w:val="28"/>
          <w:lang w:eastAsia="uk-UA"/>
          <w14:ligatures w14:val="none"/>
        </w:rPr>
        <w:t>.</w:t>
      </w:r>
    </w:p>
    <w:p w14:paraId="43C33598" w14:textId="076DD40E"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897F2B">
        <w:rPr>
          <w:rFonts w:ascii="Times New Roman" w:eastAsia="Times New Roman" w:hAnsi="Times New Roman" w:cs="Times New Roman"/>
          <w:color w:val="000000"/>
          <w:kern w:val="0"/>
          <w:sz w:val="28"/>
          <w:szCs w:val="28"/>
          <w:lang w:eastAsia="uk-UA"/>
          <w14:ligatures w14:val="none"/>
        </w:rPr>
        <w:t>2.</w:t>
      </w:r>
      <w:r w:rsidR="00174DD7">
        <w:rPr>
          <w:rFonts w:ascii="Times New Roman" w:eastAsia="Times New Roman" w:hAnsi="Times New Roman" w:cs="Times New Roman"/>
          <w:color w:val="000000"/>
          <w:kern w:val="0"/>
          <w:sz w:val="28"/>
          <w:szCs w:val="28"/>
          <w:lang w:eastAsia="uk-UA"/>
          <w14:ligatures w14:val="none"/>
        </w:rPr>
        <w:t>7</w:t>
      </w:r>
      <w:r w:rsidRPr="00897F2B">
        <w:rPr>
          <w:rFonts w:ascii="Times New Roman" w:eastAsia="Times New Roman" w:hAnsi="Times New Roman" w:cs="Times New Roman"/>
          <w:color w:val="000000"/>
          <w:kern w:val="0"/>
          <w:sz w:val="28"/>
          <w:szCs w:val="28"/>
          <w:lang w:eastAsia="uk-UA"/>
          <w14:ligatures w14:val="none"/>
        </w:rPr>
        <w:t>. </w:t>
      </w:r>
      <w:r w:rsidR="00ED05F2" w:rsidRPr="00B3479B">
        <w:rPr>
          <w:rFonts w:ascii="Times New Roman" w:eastAsia="Times New Roman" w:hAnsi="Times New Roman" w:cs="Times New Roman"/>
          <w:color w:val="000000"/>
          <w:kern w:val="0"/>
          <w:sz w:val="28"/>
          <w:szCs w:val="28"/>
          <w:lang w:eastAsia="uk-UA"/>
          <w14:ligatures w14:val="none"/>
        </w:rPr>
        <w:t>Розрахунки за цим Контрактом проводяться шляхом оплати Замовником поставленого Товару протягом 1</w:t>
      </w:r>
      <w:r w:rsidR="00ED05F2">
        <w:rPr>
          <w:rFonts w:ascii="Times New Roman" w:eastAsia="Times New Roman" w:hAnsi="Times New Roman" w:cs="Times New Roman"/>
          <w:color w:val="000000"/>
          <w:kern w:val="0"/>
          <w:sz w:val="28"/>
          <w:szCs w:val="28"/>
          <w:lang w:eastAsia="uk-UA"/>
          <w14:ligatures w14:val="none"/>
        </w:rPr>
        <w:t>0</w:t>
      </w:r>
      <w:r w:rsidR="00ED05F2" w:rsidRPr="00B3479B">
        <w:rPr>
          <w:rFonts w:ascii="Times New Roman" w:eastAsia="Times New Roman" w:hAnsi="Times New Roman" w:cs="Times New Roman"/>
          <w:color w:val="000000"/>
          <w:kern w:val="0"/>
          <w:sz w:val="28"/>
          <w:szCs w:val="28"/>
          <w:lang w:eastAsia="uk-UA"/>
          <w14:ligatures w14:val="none"/>
        </w:rPr>
        <w:t> (</w:t>
      </w:r>
      <w:r w:rsidR="00ED05F2">
        <w:rPr>
          <w:rFonts w:ascii="Times New Roman" w:eastAsia="Times New Roman" w:hAnsi="Times New Roman" w:cs="Times New Roman"/>
          <w:color w:val="000000"/>
          <w:kern w:val="0"/>
          <w:sz w:val="28"/>
          <w:szCs w:val="28"/>
          <w:lang w:eastAsia="uk-UA"/>
          <w14:ligatures w14:val="none"/>
        </w:rPr>
        <w:t>десяти</w:t>
      </w:r>
      <w:r w:rsidR="00ED05F2" w:rsidRPr="00B3479B">
        <w:rPr>
          <w:rFonts w:ascii="Times New Roman" w:eastAsia="Times New Roman" w:hAnsi="Times New Roman" w:cs="Times New Roman"/>
          <w:color w:val="000000"/>
          <w:kern w:val="0"/>
          <w:sz w:val="28"/>
          <w:szCs w:val="28"/>
          <w:lang w:eastAsia="uk-UA"/>
          <w14:ligatures w14:val="none"/>
        </w:rPr>
        <w:t xml:space="preserve">) </w:t>
      </w:r>
      <w:r w:rsidR="00ED05F2">
        <w:rPr>
          <w:rFonts w:ascii="Times New Roman" w:eastAsia="Times New Roman" w:hAnsi="Times New Roman" w:cs="Times New Roman"/>
          <w:color w:val="000000"/>
          <w:kern w:val="0"/>
          <w:sz w:val="28"/>
          <w:szCs w:val="28"/>
          <w:lang w:eastAsia="uk-UA"/>
          <w14:ligatures w14:val="none"/>
        </w:rPr>
        <w:t>робочи</w:t>
      </w:r>
      <w:r w:rsidR="00ED05F2" w:rsidRPr="00B3479B">
        <w:rPr>
          <w:rFonts w:ascii="Times New Roman" w:eastAsia="Times New Roman" w:hAnsi="Times New Roman" w:cs="Times New Roman"/>
          <w:color w:val="000000"/>
          <w:kern w:val="0"/>
          <w:sz w:val="28"/>
          <w:szCs w:val="28"/>
          <w:lang w:eastAsia="uk-UA"/>
          <w14:ligatures w14:val="none"/>
        </w:rPr>
        <w:t xml:space="preserve">х днів після надання Виконавцем Замовнику належним чином оформленого рахунку на оплату, до якого додаються підписаний Сторонами Акт приймання-передачі Товару за Контрактом, </w:t>
      </w:r>
      <w:r w:rsidR="00ED05F2" w:rsidRPr="002846D2">
        <w:rPr>
          <w:rFonts w:ascii="Times New Roman" w:eastAsia="Times New Roman" w:hAnsi="Times New Roman" w:cs="Times New Roman"/>
          <w:color w:val="000000"/>
          <w:kern w:val="0"/>
          <w:sz w:val="28"/>
          <w:szCs w:val="28"/>
          <w:lang w:eastAsia="uk-UA"/>
          <w14:ligatures w14:val="none"/>
        </w:rPr>
        <w:t>Сертифікат якості (відповідності) Товару (партії Товару) з обов’язковим зазначенням дати виготовлення Товару, Сертифікат (декларація) походження Товару</w:t>
      </w:r>
      <w:r w:rsidR="00ED05F2" w:rsidRPr="00B3479B">
        <w:rPr>
          <w:rFonts w:ascii="Times New Roman" w:eastAsia="Times New Roman" w:hAnsi="Times New Roman" w:cs="Times New Roman"/>
          <w:color w:val="000000"/>
          <w:kern w:val="0"/>
          <w:sz w:val="28"/>
          <w:szCs w:val="28"/>
          <w:lang w:eastAsia="uk-UA"/>
          <w14:ligatures w14:val="none"/>
        </w:rPr>
        <w:t xml:space="preserve"> </w:t>
      </w:r>
      <w:r w:rsidR="00ED05F2" w:rsidRPr="002846D2">
        <w:rPr>
          <w:rFonts w:ascii="Times New Roman" w:eastAsia="Times New Roman" w:hAnsi="Times New Roman" w:cs="Times New Roman"/>
          <w:kern w:val="0"/>
          <w:sz w:val="28"/>
          <w:szCs w:val="28"/>
          <w:lang w:eastAsia="uk-UA"/>
          <w14:ligatures w14:val="none"/>
        </w:rPr>
        <w:t>та документів, зазначених у пункті 2.</w:t>
      </w:r>
      <w:r w:rsidR="00ED05F2">
        <w:rPr>
          <w:rFonts w:ascii="Times New Roman" w:eastAsia="Times New Roman" w:hAnsi="Times New Roman" w:cs="Times New Roman"/>
          <w:kern w:val="0"/>
          <w:sz w:val="28"/>
          <w:szCs w:val="28"/>
          <w:lang w:eastAsia="uk-UA"/>
          <w14:ligatures w14:val="none"/>
        </w:rPr>
        <w:t>8</w:t>
      </w:r>
      <w:r w:rsidR="00ED05F2" w:rsidRPr="002846D2">
        <w:rPr>
          <w:rFonts w:ascii="Times New Roman" w:eastAsia="Times New Roman" w:hAnsi="Times New Roman" w:cs="Times New Roman"/>
          <w:kern w:val="0"/>
          <w:sz w:val="28"/>
          <w:szCs w:val="28"/>
          <w:lang w:eastAsia="uk-UA"/>
          <w14:ligatures w14:val="none"/>
        </w:rPr>
        <w:t xml:space="preserve">. Контракту </w:t>
      </w:r>
      <w:r w:rsidR="00ED05F2" w:rsidRPr="00B3479B">
        <w:rPr>
          <w:rFonts w:ascii="Times New Roman" w:eastAsia="Times New Roman" w:hAnsi="Times New Roman" w:cs="Times New Roman"/>
          <w:color w:val="000000"/>
          <w:kern w:val="0"/>
          <w:sz w:val="28"/>
          <w:szCs w:val="28"/>
          <w:lang w:eastAsia="uk-UA"/>
          <w14:ligatures w14:val="none"/>
        </w:rPr>
        <w:t>(за умови наявності (надходження) бюджетних коштів на рахунок Замовника). </w:t>
      </w:r>
    </w:p>
    <w:p w14:paraId="403004EC" w14:textId="77777777" w:rsidR="00ED05F2" w:rsidRDefault="00B3479B" w:rsidP="00ED05F2">
      <w:pPr>
        <w:spacing w:after="0" w:line="240" w:lineRule="auto"/>
        <w:ind w:firstLine="567"/>
        <w:jc w:val="both"/>
        <w:rPr>
          <w:rFonts w:ascii="Times New Roman" w:eastAsia="Times New Roman" w:hAnsi="Times New Roman" w:cs="Times New Roman"/>
          <w:color w:val="000000"/>
          <w:kern w:val="0"/>
          <w:sz w:val="28"/>
          <w:szCs w:val="28"/>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2.</w:t>
      </w:r>
      <w:r w:rsidR="00EB7644">
        <w:rPr>
          <w:rFonts w:ascii="Times New Roman" w:eastAsia="Times New Roman" w:hAnsi="Times New Roman" w:cs="Times New Roman"/>
          <w:color w:val="000000"/>
          <w:kern w:val="0"/>
          <w:sz w:val="28"/>
          <w:szCs w:val="28"/>
          <w:lang w:eastAsia="uk-UA"/>
          <w14:ligatures w14:val="none"/>
        </w:rPr>
        <w:t>8</w:t>
      </w:r>
      <w:r w:rsidRPr="00B3479B">
        <w:rPr>
          <w:rFonts w:ascii="Times New Roman" w:eastAsia="Times New Roman" w:hAnsi="Times New Roman" w:cs="Times New Roman"/>
          <w:color w:val="000000"/>
          <w:kern w:val="0"/>
          <w:sz w:val="28"/>
          <w:szCs w:val="28"/>
          <w:lang w:eastAsia="uk-UA"/>
          <w14:ligatures w14:val="none"/>
        </w:rPr>
        <w:t>. </w:t>
      </w:r>
      <w:r w:rsidR="00ED05F2" w:rsidRPr="00B3479B">
        <w:rPr>
          <w:rFonts w:ascii="Times New Roman" w:eastAsia="Times New Roman" w:hAnsi="Times New Roman" w:cs="Times New Roman"/>
          <w:color w:val="000000"/>
          <w:kern w:val="0"/>
          <w:sz w:val="28"/>
          <w:szCs w:val="28"/>
          <w:lang w:eastAsia="uk-UA"/>
          <w14:ligatures w14:val="none"/>
        </w:rPr>
        <w:t>Усі платіжні документи за Контрактом оформлюються з дотриманням вимог законодавства. Виконавець надсилає Замовнику рахунок на оплату протягом 10 (десяти) календарних днів з дня поставки Товару.</w:t>
      </w:r>
    </w:p>
    <w:p w14:paraId="0D39AA3A" w14:textId="77777777" w:rsidR="00ED05F2" w:rsidRPr="002846D2" w:rsidRDefault="00ED05F2" w:rsidP="00ED05F2">
      <w:pPr>
        <w:shd w:val="clear" w:color="auto" w:fill="FFFFFF"/>
        <w:spacing w:after="0" w:line="240" w:lineRule="auto"/>
        <w:ind w:firstLine="709"/>
        <w:jc w:val="both"/>
        <w:rPr>
          <w:rFonts w:ascii="Times New Roman" w:eastAsia="Times New Roman" w:hAnsi="Times New Roman" w:cs="Times New Roman"/>
          <w:kern w:val="0"/>
          <w:sz w:val="28"/>
          <w:szCs w:val="28"/>
          <w:lang w:eastAsia="uk-UA"/>
          <w14:ligatures w14:val="none"/>
        </w:rPr>
      </w:pPr>
      <w:r w:rsidRPr="002846D2">
        <w:rPr>
          <w:rFonts w:ascii="Times New Roman" w:eastAsia="Times New Roman" w:hAnsi="Times New Roman" w:cs="Times New Roman"/>
          <w:kern w:val="0"/>
          <w:sz w:val="28"/>
          <w:szCs w:val="28"/>
          <w:lang w:eastAsia="uk-UA"/>
          <w14:ligatures w14:val="none"/>
        </w:rPr>
        <w:t>До рахунку додаються:</w:t>
      </w:r>
    </w:p>
    <w:p w14:paraId="78443A66" w14:textId="77777777" w:rsidR="00ED05F2" w:rsidRDefault="00ED05F2" w:rsidP="00ED05F2">
      <w:pPr>
        <w:shd w:val="clear" w:color="auto" w:fill="FFFFFF"/>
        <w:spacing w:after="0" w:line="240" w:lineRule="auto"/>
        <w:ind w:firstLine="709"/>
        <w:jc w:val="both"/>
        <w:rPr>
          <w:rFonts w:ascii="Times New Roman" w:eastAsia="Times New Roman" w:hAnsi="Times New Roman" w:cs="Times New Roman"/>
          <w:kern w:val="0"/>
          <w:sz w:val="28"/>
          <w:szCs w:val="28"/>
          <w:lang w:eastAsia="uk-UA"/>
          <w14:ligatures w14:val="none"/>
        </w:rPr>
      </w:pPr>
      <w:r w:rsidRPr="002846D2">
        <w:rPr>
          <w:rFonts w:ascii="Times New Roman" w:eastAsia="Times New Roman" w:hAnsi="Times New Roman" w:cs="Times New Roman"/>
          <w:kern w:val="0"/>
          <w:sz w:val="28"/>
          <w:szCs w:val="28"/>
          <w:lang w:eastAsia="uk-UA"/>
          <w14:ligatures w14:val="none"/>
        </w:rPr>
        <w:t>видаткова накладна з печаткою Виконавця та підписом посадової особи, яка отримала Товар.</w:t>
      </w:r>
    </w:p>
    <w:p w14:paraId="6C815842" w14:textId="77777777" w:rsidR="00ED05F2" w:rsidRPr="00EB7644" w:rsidRDefault="00ED05F2" w:rsidP="00ED05F2">
      <w:pPr>
        <w:shd w:val="clear" w:color="auto" w:fill="FFFFFF"/>
        <w:spacing w:after="0" w:line="240" w:lineRule="auto"/>
        <w:ind w:firstLine="709"/>
        <w:jc w:val="both"/>
        <w:rPr>
          <w:rFonts w:ascii="Times New Roman" w:eastAsia="Times New Roman" w:hAnsi="Times New Roman" w:cs="Times New Roman"/>
          <w:kern w:val="0"/>
          <w:sz w:val="28"/>
          <w:szCs w:val="28"/>
          <w:lang w:eastAsia="uk-UA"/>
          <w14:ligatures w14:val="none"/>
        </w:rPr>
      </w:pPr>
      <w:r w:rsidRPr="00EB7644">
        <w:rPr>
          <w:rFonts w:ascii="Times New Roman" w:eastAsia="Times New Roman" w:hAnsi="Times New Roman" w:cs="Times New Roman"/>
          <w:kern w:val="0"/>
          <w:sz w:val="28"/>
          <w:szCs w:val="28"/>
          <w:lang w:eastAsia="uk-UA"/>
          <w14:ligatures w14:val="none"/>
        </w:rPr>
        <w:t>Акт приймання-передачі Товару за Контрактом.</w:t>
      </w:r>
    </w:p>
    <w:p w14:paraId="3923C9E6" w14:textId="77777777" w:rsidR="00ED05F2" w:rsidRPr="00EB7644" w:rsidRDefault="00ED05F2" w:rsidP="00ED05F2">
      <w:pPr>
        <w:shd w:val="clear" w:color="auto" w:fill="FFFFFF"/>
        <w:spacing w:after="0" w:line="240" w:lineRule="auto"/>
        <w:ind w:firstLine="709"/>
        <w:jc w:val="both"/>
        <w:rPr>
          <w:rFonts w:ascii="Times New Roman" w:eastAsia="Times New Roman" w:hAnsi="Times New Roman" w:cs="Times New Roman"/>
          <w:kern w:val="0"/>
          <w:sz w:val="28"/>
          <w:szCs w:val="28"/>
          <w:lang w:eastAsia="uk-UA"/>
          <w14:ligatures w14:val="none"/>
        </w:rPr>
      </w:pPr>
      <w:r w:rsidRPr="00EB7644">
        <w:rPr>
          <w:rFonts w:ascii="Times New Roman" w:eastAsia="Times New Roman" w:hAnsi="Times New Roman" w:cs="Times New Roman"/>
          <w:kern w:val="0"/>
          <w:sz w:val="28"/>
          <w:szCs w:val="28"/>
          <w:lang w:eastAsia="uk-UA"/>
          <w14:ligatures w14:val="none"/>
        </w:rPr>
        <w:t>На підставі зазначених документів не пізніше 5-денного строку після їх отримання, Сторонами оформляється Акт приймання-передачі Товару за Контрактом, який є підставою для проведення розрахунків.</w:t>
      </w:r>
    </w:p>
    <w:p w14:paraId="244AF1D7" w14:textId="4145A605" w:rsidR="005B5139" w:rsidRPr="00EB7644" w:rsidRDefault="00B3479B" w:rsidP="00ED05F2">
      <w:pPr>
        <w:spacing w:after="0" w:line="240" w:lineRule="auto"/>
        <w:ind w:firstLine="567"/>
        <w:jc w:val="both"/>
        <w:rPr>
          <w:rFonts w:ascii="Times New Roman" w:eastAsia="Times New Roman" w:hAnsi="Times New Roman" w:cs="Times New Roman"/>
          <w:kern w:val="0"/>
          <w:sz w:val="28"/>
          <w:szCs w:val="28"/>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2.</w:t>
      </w:r>
      <w:r w:rsidR="00EB7644">
        <w:rPr>
          <w:rFonts w:ascii="Times New Roman" w:eastAsia="Times New Roman" w:hAnsi="Times New Roman" w:cs="Times New Roman"/>
          <w:color w:val="000000"/>
          <w:kern w:val="0"/>
          <w:sz w:val="28"/>
          <w:szCs w:val="28"/>
          <w:lang w:eastAsia="uk-UA"/>
          <w14:ligatures w14:val="none"/>
        </w:rPr>
        <w:t>9</w:t>
      </w:r>
      <w:r w:rsidRPr="00B3479B">
        <w:rPr>
          <w:rFonts w:ascii="Times New Roman" w:eastAsia="Times New Roman" w:hAnsi="Times New Roman" w:cs="Times New Roman"/>
          <w:color w:val="000000"/>
          <w:kern w:val="0"/>
          <w:sz w:val="28"/>
          <w:szCs w:val="28"/>
          <w:lang w:eastAsia="uk-UA"/>
          <w14:ligatures w14:val="none"/>
        </w:rPr>
        <w:t>. </w:t>
      </w:r>
      <w:r w:rsidR="00ED05F2" w:rsidRPr="00B3479B">
        <w:rPr>
          <w:rFonts w:ascii="Times New Roman" w:eastAsia="Times New Roman" w:hAnsi="Times New Roman" w:cs="Times New Roman"/>
          <w:color w:val="000000"/>
          <w:kern w:val="0"/>
          <w:sz w:val="28"/>
          <w:szCs w:val="28"/>
          <w:lang w:eastAsia="uk-UA"/>
          <w14:ligatures w14:val="none"/>
        </w:rPr>
        <w:t>У разі не передачі Виконавцем Замовникові товаросупровідних документів, відповідно до умов цього Контракту або якщо зазначені документи не відповідають вимогам, передбаченим чинним законодавством України, або містять помилки, Замовник має право затримати оплату Товару (без нарахування та сплати будь-яких штрафних санкцій) до моменту, коли зазначені документи будуть передані Замовникові, помилки будуть виправлені або документи будуть приведені у відповідність до чинного законодавства України та передані Замовникові.</w:t>
      </w:r>
    </w:p>
    <w:p w14:paraId="58C7AA12" w14:textId="77777777" w:rsid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p w14:paraId="787D1009" w14:textId="77777777" w:rsidR="00ED05F2" w:rsidRDefault="00ED05F2" w:rsidP="00B3479B">
      <w:pPr>
        <w:spacing w:after="0" w:line="240" w:lineRule="auto"/>
        <w:rPr>
          <w:rFonts w:ascii="Times New Roman" w:eastAsia="Times New Roman" w:hAnsi="Times New Roman" w:cs="Times New Roman"/>
          <w:kern w:val="0"/>
          <w:sz w:val="24"/>
          <w:szCs w:val="24"/>
          <w:lang w:eastAsia="uk-UA"/>
          <w14:ligatures w14:val="none"/>
        </w:rPr>
      </w:pPr>
    </w:p>
    <w:p w14:paraId="70FFA7F1" w14:textId="77777777" w:rsidR="00ED05F2" w:rsidRDefault="00ED05F2" w:rsidP="00B3479B">
      <w:pPr>
        <w:spacing w:after="0" w:line="240" w:lineRule="auto"/>
        <w:rPr>
          <w:rFonts w:ascii="Times New Roman" w:eastAsia="Times New Roman" w:hAnsi="Times New Roman" w:cs="Times New Roman"/>
          <w:kern w:val="0"/>
          <w:sz w:val="24"/>
          <w:szCs w:val="24"/>
          <w:lang w:eastAsia="uk-UA"/>
          <w14:ligatures w14:val="none"/>
        </w:rPr>
      </w:pPr>
    </w:p>
    <w:p w14:paraId="5717DD11" w14:textId="77777777" w:rsidR="00ED05F2" w:rsidRPr="00B3479B" w:rsidRDefault="00ED05F2" w:rsidP="00B3479B">
      <w:pPr>
        <w:spacing w:after="0" w:line="240" w:lineRule="auto"/>
        <w:rPr>
          <w:rFonts w:ascii="Times New Roman" w:eastAsia="Times New Roman" w:hAnsi="Times New Roman" w:cs="Times New Roman"/>
          <w:kern w:val="0"/>
          <w:sz w:val="24"/>
          <w:szCs w:val="24"/>
          <w:lang w:eastAsia="uk-UA"/>
          <w14:ligatures w14:val="none"/>
        </w:rPr>
      </w:pPr>
    </w:p>
    <w:p w14:paraId="7ED46D0F" w14:textId="77777777" w:rsidR="00B3479B" w:rsidRPr="00B3479B" w:rsidRDefault="00B3479B" w:rsidP="00B3479B">
      <w:pPr>
        <w:spacing w:after="0" w:line="240" w:lineRule="auto"/>
        <w:ind w:firstLine="567"/>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lastRenderedPageBreak/>
        <w:t>3. ПОРЯДОК ТА УМОВИ ПОСТАВКИ І ПРИЙМАННЯ ТОВАРІВ</w:t>
      </w:r>
    </w:p>
    <w:p w14:paraId="1A9E03A0" w14:textId="44EFC255" w:rsidR="00EB7644" w:rsidRDefault="00597152" w:rsidP="00EB7644">
      <w:pPr>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EB7644" w:rsidRPr="00EB7644">
        <w:rPr>
          <w:rFonts w:ascii="Times New Roman" w:hAnsi="Times New Roman" w:cs="Times New Roman"/>
          <w:sz w:val="28"/>
          <w:szCs w:val="28"/>
        </w:rPr>
        <w:t xml:space="preserve">Виконавець зобов’язується здійснити поставку </w:t>
      </w:r>
      <w:r w:rsidR="00EB7644">
        <w:rPr>
          <w:rFonts w:ascii="Times New Roman" w:hAnsi="Times New Roman" w:cs="Times New Roman"/>
          <w:sz w:val="28"/>
          <w:szCs w:val="28"/>
        </w:rPr>
        <w:t>Товару</w:t>
      </w:r>
      <w:r w:rsidR="00EB7644" w:rsidRPr="00EB7644">
        <w:rPr>
          <w:rFonts w:ascii="Times New Roman" w:hAnsi="Times New Roman" w:cs="Times New Roman"/>
          <w:sz w:val="28"/>
          <w:szCs w:val="28"/>
        </w:rPr>
        <w:t xml:space="preserve"> відповідно до </w:t>
      </w:r>
      <w:r w:rsidR="00EB7644">
        <w:rPr>
          <w:rFonts w:ascii="Times New Roman" w:hAnsi="Times New Roman" w:cs="Times New Roman"/>
          <w:sz w:val="28"/>
          <w:szCs w:val="28"/>
        </w:rPr>
        <w:t>Г</w:t>
      </w:r>
      <w:r w:rsidR="00EB7644" w:rsidRPr="00EB7644">
        <w:rPr>
          <w:rFonts w:ascii="Times New Roman" w:hAnsi="Times New Roman" w:cs="Times New Roman"/>
          <w:sz w:val="28"/>
          <w:szCs w:val="28"/>
        </w:rPr>
        <w:t>рафіку поставок</w:t>
      </w:r>
      <w:r w:rsidR="00EB7644">
        <w:rPr>
          <w:rFonts w:ascii="Times New Roman" w:hAnsi="Times New Roman" w:cs="Times New Roman"/>
          <w:sz w:val="28"/>
          <w:szCs w:val="28"/>
        </w:rPr>
        <w:t xml:space="preserve"> </w:t>
      </w:r>
      <w:r w:rsidR="00EB7644" w:rsidRPr="00B3479B">
        <w:rPr>
          <w:rFonts w:ascii="Times New Roman" w:eastAsia="Times New Roman" w:hAnsi="Times New Roman" w:cs="Times New Roman"/>
          <w:color w:val="000000"/>
          <w:kern w:val="0"/>
          <w:sz w:val="28"/>
          <w:szCs w:val="28"/>
          <w:lang w:eastAsia="uk-UA"/>
          <w14:ligatures w14:val="none"/>
        </w:rPr>
        <w:t>(Додаток </w:t>
      </w:r>
      <w:r w:rsidR="00EB7644">
        <w:rPr>
          <w:rFonts w:ascii="Times New Roman" w:eastAsia="Times New Roman" w:hAnsi="Times New Roman" w:cs="Times New Roman"/>
          <w:color w:val="000000"/>
          <w:kern w:val="0"/>
          <w:sz w:val="28"/>
          <w:szCs w:val="28"/>
          <w:lang w:eastAsia="uk-UA"/>
          <w14:ligatures w14:val="none"/>
        </w:rPr>
        <w:t>2</w:t>
      </w:r>
      <w:r w:rsidR="00EB7644" w:rsidRPr="00B3479B">
        <w:rPr>
          <w:rFonts w:ascii="Times New Roman" w:eastAsia="Times New Roman" w:hAnsi="Times New Roman" w:cs="Times New Roman"/>
          <w:color w:val="000000"/>
          <w:kern w:val="0"/>
          <w:sz w:val="28"/>
          <w:szCs w:val="28"/>
          <w:lang w:eastAsia="uk-UA"/>
          <w14:ligatures w14:val="none"/>
        </w:rPr>
        <w:t xml:space="preserve"> до Контракту)</w:t>
      </w:r>
      <w:r w:rsidR="00EB7644" w:rsidRPr="00EB7644">
        <w:rPr>
          <w:rFonts w:ascii="Times New Roman" w:hAnsi="Times New Roman" w:cs="Times New Roman"/>
          <w:sz w:val="28"/>
          <w:szCs w:val="28"/>
        </w:rPr>
        <w:t xml:space="preserve">, </w:t>
      </w:r>
      <w:r w:rsidR="0002512F">
        <w:rPr>
          <w:rFonts w:ascii="Times New Roman" w:hAnsi="Times New Roman" w:cs="Times New Roman"/>
          <w:sz w:val="28"/>
          <w:szCs w:val="28"/>
        </w:rPr>
        <w:t>але не пізніше ніж</w:t>
      </w:r>
      <w:r>
        <w:rPr>
          <w:rFonts w:ascii="Times New Roman" w:hAnsi="Times New Roman" w:cs="Times New Roman"/>
          <w:sz w:val="28"/>
          <w:szCs w:val="28"/>
        </w:rPr>
        <w:t xml:space="preserve"> </w:t>
      </w:r>
      <w:r w:rsidR="00EB7644" w:rsidRPr="00EB7644">
        <w:rPr>
          <w:rFonts w:ascii="Times New Roman" w:hAnsi="Times New Roman" w:cs="Times New Roman"/>
          <w:sz w:val="28"/>
          <w:szCs w:val="28"/>
        </w:rPr>
        <w:t>в термін до 15.03.2024 включно</w:t>
      </w:r>
      <w:r>
        <w:rPr>
          <w:rFonts w:ascii="Times New Roman" w:hAnsi="Times New Roman" w:cs="Times New Roman"/>
          <w:sz w:val="28"/>
          <w:szCs w:val="28"/>
        </w:rPr>
        <w:t>.</w:t>
      </w:r>
    </w:p>
    <w:p w14:paraId="3668CBFD" w14:textId="13E8396F" w:rsidR="00B3479B" w:rsidRDefault="00597152" w:rsidP="00597152">
      <w:pPr>
        <w:tabs>
          <w:tab w:val="left" w:pos="10992"/>
          <w:tab w:val="left" w:pos="11908"/>
          <w:tab w:val="left" w:pos="12824"/>
          <w:tab w:val="left" w:pos="13740"/>
          <w:tab w:val="left" w:pos="14656"/>
        </w:tabs>
        <w:ind w:firstLine="709"/>
        <w:jc w:val="both"/>
        <w:rPr>
          <w:rFonts w:ascii="Times New Roman" w:eastAsia="Times New Roman" w:hAnsi="Times New Roman" w:cs="Times New Roman"/>
          <w:color w:val="000000"/>
          <w:kern w:val="0"/>
          <w:sz w:val="28"/>
          <w:szCs w:val="28"/>
          <w:lang w:eastAsia="uk-UA"/>
          <w14:ligatures w14:val="none"/>
        </w:rPr>
      </w:pPr>
      <w:r>
        <w:rPr>
          <w:rFonts w:ascii="Times New Roman" w:hAnsi="Times New Roman" w:cs="Times New Roman"/>
          <w:sz w:val="28"/>
          <w:szCs w:val="28"/>
        </w:rPr>
        <w:t xml:space="preserve">3.2. </w:t>
      </w:r>
      <w:r w:rsidR="00B3479B" w:rsidRPr="00B3479B">
        <w:rPr>
          <w:rFonts w:ascii="Times New Roman" w:eastAsia="Times New Roman" w:hAnsi="Times New Roman" w:cs="Times New Roman"/>
          <w:color w:val="000000"/>
          <w:kern w:val="0"/>
          <w:sz w:val="28"/>
          <w:szCs w:val="28"/>
          <w:lang w:eastAsia="uk-UA"/>
          <w14:ligatures w14:val="none"/>
        </w:rPr>
        <w:t xml:space="preserve">Поставка Виконавцем та приймання </w:t>
      </w:r>
      <w:r w:rsidR="00B3479B" w:rsidRPr="002846D2">
        <w:rPr>
          <w:rFonts w:ascii="Times New Roman" w:eastAsia="Times New Roman" w:hAnsi="Times New Roman" w:cs="Times New Roman"/>
          <w:color w:val="000000"/>
          <w:kern w:val="0"/>
          <w:sz w:val="28"/>
          <w:szCs w:val="28"/>
          <w:lang w:eastAsia="uk-UA"/>
          <w14:ligatures w14:val="none"/>
        </w:rPr>
        <w:t>Замовником</w:t>
      </w:r>
      <w:r w:rsidR="00B3479B" w:rsidRPr="00B3479B">
        <w:rPr>
          <w:rFonts w:ascii="Times New Roman" w:eastAsia="Times New Roman" w:hAnsi="Times New Roman" w:cs="Times New Roman"/>
          <w:color w:val="000000"/>
          <w:kern w:val="0"/>
          <w:sz w:val="28"/>
          <w:szCs w:val="28"/>
          <w:lang w:eastAsia="uk-UA"/>
          <w14:ligatures w14:val="none"/>
        </w:rPr>
        <w:t xml:space="preserve"> Товару за цим Контрактом здійснюється відповідно до </w:t>
      </w:r>
      <w:r w:rsidR="00B3479B" w:rsidRPr="002846D2">
        <w:rPr>
          <w:rFonts w:ascii="Times New Roman" w:eastAsia="Times New Roman" w:hAnsi="Times New Roman" w:cs="Times New Roman"/>
          <w:kern w:val="0"/>
          <w:sz w:val="28"/>
          <w:szCs w:val="28"/>
          <w:lang w:eastAsia="uk-UA"/>
          <w14:ligatures w14:val="none"/>
        </w:rPr>
        <w:t xml:space="preserve">комплекту </w:t>
      </w:r>
      <w:r w:rsidR="00715CE7" w:rsidRPr="002846D2">
        <w:rPr>
          <w:rFonts w:ascii="Times New Roman" w:eastAsia="Times New Roman" w:hAnsi="Times New Roman" w:cs="Times New Roman"/>
          <w:kern w:val="0"/>
          <w:sz w:val="28"/>
          <w:szCs w:val="28"/>
          <w:lang w:eastAsia="uk-UA"/>
          <w14:ligatures w14:val="none"/>
        </w:rPr>
        <w:t xml:space="preserve">експлуатаційної </w:t>
      </w:r>
      <w:r w:rsidR="00B3479B" w:rsidRPr="00B3479B">
        <w:rPr>
          <w:rFonts w:ascii="Times New Roman" w:eastAsia="Times New Roman" w:hAnsi="Times New Roman" w:cs="Times New Roman"/>
          <w:color w:val="000000"/>
          <w:kern w:val="0"/>
          <w:sz w:val="28"/>
          <w:szCs w:val="28"/>
          <w:lang w:eastAsia="uk-UA"/>
          <w14:ligatures w14:val="none"/>
        </w:rPr>
        <w:t xml:space="preserve">документації, що поставляється разом з Товаром, у місці поставки на підставі товаросупровідних документів та видаткової накладної з оформленням </w:t>
      </w:r>
      <w:r w:rsidR="00B3479B" w:rsidRPr="002846D2">
        <w:rPr>
          <w:rFonts w:ascii="Times New Roman" w:eastAsia="Times New Roman" w:hAnsi="Times New Roman" w:cs="Times New Roman"/>
          <w:color w:val="000000"/>
          <w:kern w:val="0"/>
          <w:sz w:val="28"/>
          <w:szCs w:val="28"/>
          <w:lang w:eastAsia="uk-UA"/>
          <w14:ligatures w14:val="none"/>
        </w:rPr>
        <w:t xml:space="preserve">Сторонами </w:t>
      </w:r>
      <w:r w:rsidR="00B77734" w:rsidRPr="002846D2">
        <w:rPr>
          <w:rFonts w:ascii="Times New Roman" w:eastAsia="Times New Roman" w:hAnsi="Times New Roman" w:cs="Times New Roman"/>
          <w:color w:val="000000"/>
          <w:kern w:val="0"/>
          <w:sz w:val="28"/>
          <w:szCs w:val="28"/>
          <w:lang w:eastAsia="uk-UA"/>
          <w14:ligatures w14:val="none"/>
        </w:rPr>
        <w:t xml:space="preserve">акту </w:t>
      </w:r>
      <w:r w:rsidR="00B3479B" w:rsidRPr="002846D2">
        <w:rPr>
          <w:rFonts w:ascii="Times New Roman" w:eastAsia="Times New Roman" w:hAnsi="Times New Roman" w:cs="Times New Roman"/>
          <w:color w:val="000000"/>
          <w:kern w:val="0"/>
          <w:sz w:val="28"/>
          <w:szCs w:val="28"/>
          <w:lang w:eastAsia="uk-UA"/>
          <w14:ligatures w14:val="none"/>
        </w:rPr>
        <w:t>приймання-передачі Товару за Контрактом.</w:t>
      </w:r>
    </w:p>
    <w:p w14:paraId="6D668658" w14:textId="5C942782" w:rsidR="00B3479B" w:rsidRDefault="00597152" w:rsidP="00597152">
      <w:pPr>
        <w:tabs>
          <w:tab w:val="left" w:pos="10992"/>
          <w:tab w:val="left" w:pos="11908"/>
          <w:tab w:val="left" w:pos="12824"/>
          <w:tab w:val="left" w:pos="13740"/>
          <w:tab w:val="left" w:pos="14656"/>
        </w:tabs>
        <w:ind w:firstLine="709"/>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 xml:space="preserve">3.3. </w:t>
      </w:r>
      <w:r w:rsidR="00B3479B" w:rsidRPr="00B3479B">
        <w:rPr>
          <w:rFonts w:ascii="Times New Roman" w:eastAsia="Times New Roman" w:hAnsi="Times New Roman" w:cs="Times New Roman"/>
          <w:color w:val="000000"/>
          <w:kern w:val="0"/>
          <w:sz w:val="28"/>
          <w:szCs w:val="28"/>
          <w:lang w:eastAsia="uk-UA"/>
          <w14:ligatures w14:val="none"/>
        </w:rPr>
        <w:t xml:space="preserve">Товар поставляється Виконавцем відповідно до умов DDP </w:t>
      </w:r>
      <w:r w:rsidR="00EB7644">
        <w:rPr>
          <w:rFonts w:ascii="Times New Roman" w:eastAsia="Times New Roman" w:hAnsi="Times New Roman" w:cs="Times New Roman"/>
          <w:color w:val="000000"/>
          <w:kern w:val="0"/>
          <w:sz w:val="28"/>
          <w:szCs w:val="28"/>
          <w:lang w:eastAsia="uk-UA"/>
          <w14:ligatures w14:val="none"/>
        </w:rPr>
        <w:t>Україна</w:t>
      </w:r>
      <w:r w:rsidR="00B3479B" w:rsidRPr="00B3479B">
        <w:rPr>
          <w:rFonts w:ascii="Times New Roman" w:eastAsia="Times New Roman" w:hAnsi="Times New Roman" w:cs="Times New Roman"/>
          <w:color w:val="000000"/>
          <w:kern w:val="0"/>
          <w:sz w:val="28"/>
          <w:szCs w:val="28"/>
          <w:lang w:eastAsia="uk-UA"/>
          <w14:ligatures w14:val="none"/>
        </w:rPr>
        <w:t xml:space="preserve">, місце знаходження </w:t>
      </w:r>
      <w:r w:rsidR="001B533F" w:rsidRPr="002846D2">
        <w:rPr>
          <w:rFonts w:ascii="Times New Roman" w:eastAsia="Times New Roman" w:hAnsi="Times New Roman" w:cs="Times New Roman"/>
          <w:color w:val="000000"/>
          <w:kern w:val="0"/>
          <w:sz w:val="28"/>
          <w:szCs w:val="28"/>
          <w:lang w:eastAsia="uk-UA"/>
          <w14:ligatures w14:val="none"/>
        </w:rPr>
        <w:t>отримувача</w:t>
      </w:r>
      <w:r w:rsidR="001B533F">
        <w:rPr>
          <w:rFonts w:ascii="Times New Roman" w:eastAsia="Times New Roman" w:hAnsi="Times New Roman" w:cs="Times New Roman"/>
          <w:color w:val="000000"/>
          <w:kern w:val="0"/>
          <w:sz w:val="28"/>
          <w:szCs w:val="28"/>
          <w:lang w:eastAsia="uk-UA"/>
          <w14:ligatures w14:val="none"/>
        </w:rPr>
        <w:t>, визначеного державним замовником,</w:t>
      </w:r>
      <w:r w:rsidR="00B3479B" w:rsidRPr="00B3479B">
        <w:rPr>
          <w:rFonts w:ascii="Times New Roman" w:eastAsia="Times New Roman" w:hAnsi="Times New Roman" w:cs="Times New Roman"/>
          <w:color w:val="000000"/>
          <w:kern w:val="0"/>
          <w:sz w:val="28"/>
          <w:szCs w:val="28"/>
          <w:lang w:eastAsia="uk-UA"/>
          <w14:ligatures w14:val="none"/>
        </w:rPr>
        <w:t xml:space="preserve"> згідно з міжнародними правилами тлумачення комерційних термінів “Інкотермс” у редакції 2020 року. Точне місце поставки буде повідомлено Замовником Виконавцю не менше ніж за 3 (три) робочих дні до планової дати поставки. </w:t>
      </w:r>
    </w:p>
    <w:p w14:paraId="2E5200EC" w14:textId="20774F0D" w:rsidR="0067660B" w:rsidRDefault="00597152" w:rsidP="00597152">
      <w:pPr>
        <w:tabs>
          <w:tab w:val="left" w:pos="10992"/>
          <w:tab w:val="left" w:pos="11908"/>
          <w:tab w:val="left" w:pos="12824"/>
          <w:tab w:val="left" w:pos="13740"/>
          <w:tab w:val="left" w:pos="14656"/>
        </w:tabs>
        <w:ind w:firstLine="709"/>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 xml:space="preserve">3.4. </w:t>
      </w:r>
      <w:r w:rsidRPr="00B3479B">
        <w:rPr>
          <w:rFonts w:ascii="Times New Roman" w:eastAsia="Times New Roman" w:hAnsi="Times New Roman" w:cs="Times New Roman"/>
          <w:color w:val="000000"/>
          <w:kern w:val="0"/>
          <w:sz w:val="28"/>
          <w:szCs w:val="28"/>
          <w:lang w:eastAsia="uk-UA"/>
          <w14:ligatures w14:val="none"/>
        </w:rPr>
        <w:t>Про час відвантаження товару Виконавець повідомляє Замовника за 10 (десять) календарних днів</w:t>
      </w:r>
      <w:r>
        <w:rPr>
          <w:rFonts w:ascii="Times New Roman" w:eastAsia="Times New Roman" w:hAnsi="Times New Roman" w:cs="Times New Roman"/>
          <w:color w:val="000000"/>
          <w:kern w:val="0"/>
          <w:sz w:val="28"/>
          <w:szCs w:val="28"/>
          <w:lang w:eastAsia="uk-UA"/>
          <w14:ligatures w14:val="none"/>
        </w:rPr>
        <w:t>.</w:t>
      </w:r>
    </w:p>
    <w:p w14:paraId="644CD086" w14:textId="28127452" w:rsidR="00B3479B" w:rsidRPr="00754052" w:rsidRDefault="00597152" w:rsidP="00597152">
      <w:pPr>
        <w:tabs>
          <w:tab w:val="left" w:pos="10992"/>
          <w:tab w:val="left" w:pos="11908"/>
          <w:tab w:val="left" w:pos="12824"/>
          <w:tab w:val="left" w:pos="13740"/>
          <w:tab w:val="left" w:pos="14656"/>
        </w:tabs>
        <w:ind w:firstLine="709"/>
        <w:jc w:val="both"/>
        <w:rPr>
          <w:rFonts w:ascii="Times New Roman" w:eastAsia="Times New Roman" w:hAnsi="Times New Roman" w:cs="Times New Roman"/>
          <w:strike/>
          <w:color w:val="FF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 xml:space="preserve">3.5. </w:t>
      </w:r>
      <w:r w:rsidR="00B3479B" w:rsidRPr="00B3479B">
        <w:rPr>
          <w:rFonts w:ascii="Times New Roman" w:eastAsia="Times New Roman" w:hAnsi="Times New Roman" w:cs="Times New Roman"/>
          <w:color w:val="000000"/>
          <w:kern w:val="0"/>
          <w:sz w:val="28"/>
          <w:szCs w:val="28"/>
          <w:lang w:eastAsia="uk-UA"/>
          <w14:ligatures w14:val="none"/>
        </w:rPr>
        <w:t xml:space="preserve">Датою виконання Виконавцем зобов’язань щодо поставки Товару є дата </w:t>
      </w:r>
      <w:r w:rsidR="00B3479B" w:rsidRPr="00565943">
        <w:rPr>
          <w:rFonts w:ascii="Times New Roman" w:eastAsia="Times New Roman" w:hAnsi="Times New Roman" w:cs="Times New Roman"/>
          <w:color w:val="000000"/>
          <w:kern w:val="0"/>
          <w:sz w:val="28"/>
          <w:szCs w:val="28"/>
          <w:lang w:eastAsia="uk-UA"/>
          <w14:ligatures w14:val="none"/>
        </w:rPr>
        <w:t xml:space="preserve">підписання Сторонами </w:t>
      </w:r>
      <w:proofErr w:type="spellStart"/>
      <w:r w:rsidR="00B3479B" w:rsidRPr="00565943">
        <w:rPr>
          <w:rFonts w:ascii="Times New Roman" w:eastAsia="Times New Roman" w:hAnsi="Times New Roman" w:cs="Times New Roman"/>
          <w:color w:val="000000"/>
          <w:kern w:val="0"/>
          <w:sz w:val="28"/>
          <w:szCs w:val="28"/>
          <w:lang w:eastAsia="uk-UA"/>
          <w14:ligatures w14:val="none"/>
        </w:rPr>
        <w:t>Акта</w:t>
      </w:r>
      <w:proofErr w:type="spellEnd"/>
      <w:r w:rsidR="00B3479B" w:rsidRPr="00565943">
        <w:rPr>
          <w:rFonts w:ascii="Times New Roman" w:eastAsia="Times New Roman" w:hAnsi="Times New Roman" w:cs="Times New Roman"/>
          <w:color w:val="000000"/>
          <w:kern w:val="0"/>
          <w:sz w:val="28"/>
          <w:szCs w:val="28"/>
          <w:lang w:eastAsia="uk-UA"/>
          <w14:ligatures w14:val="none"/>
        </w:rPr>
        <w:t xml:space="preserve"> приймання-передачі Товару за Контрактом</w:t>
      </w:r>
      <w:r>
        <w:rPr>
          <w:rFonts w:ascii="Times New Roman" w:eastAsia="Times New Roman" w:hAnsi="Times New Roman" w:cs="Times New Roman"/>
          <w:color w:val="000000"/>
          <w:kern w:val="0"/>
          <w:sz w:val="28"/>
          <w:szCs w:val="28"/>
          <w:lang w:eastAsia="uk-UA"/>
          <w14:ligatures w14:val="none"/>
        </w:rPr>
        <w:t>.</w:t>
      </w:r>
      <w:r w:rsidR="007B6253">
        <w:rPr>
          <w:rFonts w:ascii="Times New Roman" w:eastAsia="Times New Roman" w:hAnsi="Times New Roman" w:cs="Times New Roman"/>
          <w:color w:val="000000"/>
          <w:kern w:val="0"/>
          <w:sz w:val="28"/>
          <w:szCs w:val="28"/>
          <w:lang w:eastAsia="uk-UA"/>
          <w14:ligatures w14:val="none"/>
        </w:rPr>
        <w:t xml:space="preserve"> </w:t>
      </w:r>
    </w:p>
    <w:p w14:paraId="183EC3DA" w14:textId="1AE8A70D" w:rsidR="00B103A5" w:rsidRPr="009458DA" w:rsidRDefault="00597152" w:rsidP="00597152">
      <w:pPr>
        <w:tabs>
          <w:tab w:val="left" w:pos="10992"/>
          <w:tab w:val="left" w:pos="11908"/>
          <w:tab w:val="left" w:pos="12824"/>
          <w:tab w:val="left" w:pos="13740"/>
          <w:tab w:val="left" w:pos="14656"/>
        </w:tabs>
        <w:ind w:firstLine="709"/>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 xml:space="preserve">3.6. </w:t>
      </w:r>
      <w:r w:rsidR="00B3479B" w:rsidRPr="00B3479B">
        <w:rPr>
          <w:rFonts w:ascii="Times New Roman" w:eastAsia="Times New Roman" w:hAnsi="Times New Roman" w:cs="Times New Roman"/>
          <w:color w:val="000000"/>
          <w:kern w:val="0"/>
          <w:sz w:val="28"/>
          <w:szCs w:val="28"/>
          <w:lang w:eastAsia="uk-UA"/>
          <w14:ligatures w14:val="none"/>
        </w:rPr>
        <w:t> </w:t>
      </w:r>
      <w:r w:rsidR="00B103A5" w:rsidRPr="009458DA">
        <w:rPr>
          <w:rFonts w:ascii="Times New Roman" w:eastAsia="Times New Roman" w:hAnsi="Times New Roman" w:cs="Times New Roman"/>
          <w:color w:val="000000"/>
          <w:kern w:val="0"/>
          <w:sz w:val="28"/>
          <w:szCs w:val="28"/>
          <w:lang w:eastAsia="uk-UA"/>
          <w14:ligatures w14:val="none"/>
        </w:rPr>
        <w:t>Право власності</w:t>
      </w:r>
      <w:r w:rsidR="00465A3A" w:rsidRPr="009458DA">
        <w:rPr>
          <w:rFonts w:ascii="Times New Roman" w:eastAsia="Times New Roman" w:hAnsi="Times New Roman" w:cs="Times New Roman"/>
          <w:color w:val="000000"/>
          <w:kern w:val="0"/>
          <w:sz w:val="28"/>
          <w:szCs w:val="28"/>
          <w:lang w:eastAsia="uk-UA"/>
          <w14:ligatures w14:val="none"/>
        </w:rPr>
        <w:t>,</w:t>
      </w:r>
      <w:r w:rsidR="0002512F" w:rsidRPr="009458DA">
        <w:rPr>
          <w:rFonts w:ascii="Times New Roman" w:eastAsia="Times New Roman" w:hAnsi="Times New Roman" w:cs="Times New Roman"/>
          <w:color w:val="000000"/>
          <w:kern w:val="0"/>
          <w:sz w:val="28"/>
          <w:szCs w:val="28"/>
          <w:lang w:eastAsia="uk-UA"/>
          <w14:ligatures w14:val="none"/>
        </w:rPr>
        <w:t xml:space="preserve"> контроль над товаром,</w:t>
      </w:r>
      <w:r w:rsidR="00465A3A" w:rsidRPr="009458DA">
        <w:rPr>
          <w:rFonts w:ascii="Times New Roman" w:eastAsia="Times New Roman" w:hAnsi="Times New Roman" w:cs="Times New Roman"/>
          <w:color w:val="000000"/>
          <w:kern w:val="0"/>
          <w:sz w:val="28"/>
          <w:szCs w:val="28"/>
          <w:lang w:eastAsia="uk-UA"/>
          <w14:ligatures w14:val="none"/>
        </w:rPr>
        <w:t xml:space="preserve"> ризики втрат від випадкового знищення та пошкодження Товару переходять</w:t>
      </w:r>
      <w:r w:rsidR="00B103A5" w:rsidRPr="009458DA">
        <w:rPr>
          <w:rFonts w:ascii="Times New Roman" w:eastAsia="Times New Roman" w:hAnsi="Times New Roman" w:cs="Times New Roman"/>
          <w:color w:val="000000"/>
          <w:kern w:val="0"/>
          <w:sz w:val="28"/>
          <w:szCs w:val="28"/>
          <w:lang w:eastAsia="uk-UA"/>
          <w14:ligatures w14:val="none"/>
        </w:rPr>
        <w:t xml:space="preserve"> від Виконавця безпосередньо до отримувача в день підписання Замовником, уповноваженим представником отримувача та уповноваженим представником державним замовник</w:t>
      </w:r>
      <w:r w:rsidR="00ED05F2" w:rsidRPr="009458DA">
        <w:rPr>
          <w:rFonts w:ascii="Times New Roman" w:eastAsia="Times New Roman" w:hAnsi="Times New Roman" w:cs="Times New Roman"/>
          <w:color w:val="000000"/>
          <w:kern w:val="0"/>
          <w:sz w:val="28"/>
          <w:szCs w:val="28"/>
          <w:lang w:eastAsia="uk-UA"/>
          <w14:ligatures w14:val="none"/>
        </w:rPr>
        <w:t>а</w:t>
      </w:r>
      <w:r w:rsidR="00B103A5" w:rsidRPr="009458DA">
        <w:rPr>
          <w:rFonts w:ascii="Times New Roman" w:eastAsia="Times New Roman" w:hAnsi="Times New Roman" w:cs="Times New Roman"/>
          <w:color w:val="000000"/>
          <w:kern w:val="0"/>
          <w:sz w:val="28"/>
          <w:szCs w:val="28"/>
          <w:lang w:eastAsia="uk-UA"/>
          <w14:ligatures w14:val="none"/>
        </w:rPr>
        <w:t>, відповідальним за формування та виконання бюджетної підпрограми Акту приймання-передачі, про що Замовник офіційно повідомляє Виконавця.</w:t>
      </w:r>
    </w:p>
    <w:p w14:paraId="44DAEF40" w14:textId="3AEC348C" w:rsidR="000028AE" w:rsidRPr="0002512F" w:rsidRDefault="00B103A5" w:rsidP="00B103A5">
      <w:pPr>
        <w:spacing w:after="0" w:line="240" w:lineRule="auto"/>
        <w:ind w:firstLine="567"/>
        <w:jc w:val="both"/>
        <w:rPr>
          <w:rFonts w:ascii="Times New Roman" w:eastAsia="Times New Roman" w:hAnsi="Times New Roman" w:cs="Times New Roman"/>
          <w:color w:val="000000"/>
          <w:kern w:val="0"/>
          <w:sz w:val="28"/>
          <w:szCs w:val="28"/>
          <w:lang w:eastAsia="uk-UA"/>
          <w14:ligatures w14:val="none"/>
        </w:rPr>
      </w:pPr>
      <w:r w:rsidRPr="009458DA">
        <w:rPr>
          <w:rFonts w:ascii="Times New Roman" w:eastAsia="Times New Roman" w:hAnsi="Times New Roman" w:cs="Times New Roman"/>
          <w:color w:val="000000"/>
          <w:kern w:val="0"/>
          <w:sz w:val="28"/>
          <w:szCs w:val="28"/>
          <w:lang w:eastAsia="uk-UA"/>
          <w14:ligatures w14:val="none"/>
        </w:rPr>
        <w:t>Акт приймання передачі Товару за Контрактом та Акт приймання-передачі, що підписується Замовником, отримувачем та державним замовником, відповідальним за формування та виконання бюджетної підпрограми, підписуються одночасно в місці передачі Товару.</w:t>
      </w:r>
    </w:p>
    <w:p w14:paraId="6ED57CC0" w14:textId="77777777" w:rsidR="000028AE" w:rsidRPr="002846D2" w:rsidRDefault="000028AE" w:rsidP="000028AE">
      <w:pPr>
        <w:pStyle w:val="a3"/>
        <w:spacing w:before="0"/>
        <w:ind w:firstLine="709"/>
        <w:jc w:val="both"/>
        <w:rPr>
          <w:rFonts w:ascii="Times New Roman" w:hAnsi="Times New Roman"/>
          <w:sz w:val="28"/>
          <w:szCs w:val="28"/>
          <w:lang w:eastAsia="uk-UA"/>
        </w:rPr>
      </w:pPr>
      <w:r w:rsidRPr="002846D2">
        <w:rPr>
          <w:rFonts w:ascii="Times New Roman" w:hAnsi="Times New Roman"/>
          <w:sz w:val="28"/>
          <w:szCs w:val="28"/>
          <w:lang w:eastAsia="uk-UA"/>
        </w:rPr>
        <w:t>Видаткова накладна, акт приймання-передачі та/або інший документ, який підтверджує факт передачі Товару Виконавцем, в обов’язковому порядку має містити код УКТЗЕД для кожного найменування Товару.</w:t>
      </w:r>
    </w:p>
    <w:p w14:paraId="258D2CBF" w14:textId="04CE88A9" w:rsidR="00B3479B" w:rsidRPr="002846D2"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3.</w:t>
      </w:r>
      <w:r w:rsidR="00597152">
        <w:rPr>
          <w:rFonts w:ascii="Times New Roman" w:eastAsia="Times New Roman" w:hAnsi="Times New Roman" w:cs="Times New Roman"/>
          <w:color w:val="000000"/>
          <w:kern w:val="0"/>
          <w:sz w:val="28"/>
          <w:szCs w:val="28"/>
          <w:lang w:eastAsia="uk-UA"/>
          <w14:ligatures w14:val="none"/>
        </w:rPr>
        <w:t>7</w:t>
      </w:r>
      <w:r w:rsidRPr="00B3479B">
        <w:rPr>
          <w:rFonts w:ascii="Times New Roman" w:eastAsia="Times New Roman" w:hAnsi="Times New Roman" w:cs="Times New Roman"/>
          <w:color w:val="000000"/>
          <w:kern w:val="0"/>
          <w:sz w:val="28"/>
          <w:szCs w:val="28"/>
          <w:lang w:eastAsia="uk-UA"/>
          <w14:ligatures w14:val="none"/>
        </w:rPr>
        <w:t xml:space="preserve">. Виконавець несе всі ризики щодо втрати чи пошкодження Товару до моменту його передачі </w:t>
      </w:r>
      <w:r w:rsidRPr="002846D2">
        <w:rPr>
          <w:rFonts w:ascii="Times New Roman" w:eastAsia="Times New Roman" w:hAnsi="Times New Roman" w:cs="Times New Roman"/>
          <w:color w:val="000000"/>
          <w:kern w:val="0"/>
          <w:sz w:val="28"/>
          <w:szCs w:val="28"/>
          <w:lang w:eastAsia="uk-UA"/>
          <w14:ligatures w14:val="none"/>
        </w:rPr>
        <w:t>Замовнику</w:t>
      </w:r>
      <w:r w:rsidRPr="002846D2">
        <w:rPr>
          <w:rFonts w:ascii="Times New Roman" w:eastAsia="Times New Roman" w:hAnsi="Times New Roman" w:cs="Times New Roman"/>
          <w:color w:val="FF0000"/>
          <w:kern w:val="0"/>
          <w:sz w:val="28"/>
          <w:szCs w:val="28"/>
          <w:lang w:eastAsia="uk-UA"/>
          <w14:ligatures w14:val="none"/>
        </w:rPr>
        <w:t>.</w:t>
      </w:r>
    </w:p>
    <w:p w14:paraId="3BDBAB78" w14:textId="545F4240" w:rsidR="001533E9" w:rsidRPr="002846D2" w:rsidRDefault="00B3479B" w:rsidP="002846D2">
      <w:pPr>
        <w:spacing w:after="0" w:line="240" w:lineRule="auto"/>
        <w:ind w:firstLine="567"/>
        <w:jc w:val="both"/>
        <w:rPr>
          <w:rFonts w:ascii="Times New Roman" w:eastAsia="Times New Roman" w:hAnsi="Times New Roman" w:cs="Times New Roman"/>
          <w:strike/>
          <w:kern w:val="0"/>
          <w:sz w:val="28"/>
          <w:szCs w:val="28"/>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3.</w:t>
      </w:r>
      <w:r w:rsidR="00597152">
        <w:rPr>
          <w:rFonts w:ascii="Times New Roman" w:eastAsia="Times New Roman" w:hAnsi="Times New Roman" w:cs="Times New Roman"/>
          <w:color w:val="000000"/>
          <w:kern w:val="0"/>
          <w:sz w:val="28"/>
          <w:szCs w:val="28"/>
          <w:lang w:eastAsia="uk-UA"/>
          <w14:ligatures w14:val="none"/>
        </w:rPr>
        <w:t>8</w:t>
      </w:r>
      <w:r w:rsidRPr="00B3479B">
        <w:rPr>
          <w:rFonts w:ascii="Times New Roman" w:eastAsia="Times New Roman" w:hAnsi="Times New Roman" w:cs="Times New Roman"/>
          <w:color w:val="000000"/>
          <w:kern w:val="0"/>
          <w:sz w:val="28"/>
          <w:szCs w:val="28"/>
          <w:lang w:eastAsia="uk-UA"/>
          <w14:ligatures w14:val="none"/>
        </w:rPr>
        <w:t>. </w:t>
      </w:r>
      <w:r w:rsidR="001533E9" w:rsidRPr="002846D2">
        <w:rPr>
          <w:rFonts w:ascii="Times New Roman" w:eastAsia="Times New Roman" w:hAnsi="Times New Roman" w:cs="Times New Roman"/>
          <w:kern w:val="0"/>
          <w:sz w:val="28"/>
          <w:szCs w:val="28"/>
          <w:lang w:eastAsia="uk-UA"/>
          <w14:ligatures w14:val="none"/>
        </w:rPr>
        <w:t>Упаковка</w:t>
      </w:r>
      <w:r w:rsidR="00597152">
        <w:rPr>
          <w:rFonts w:ascii="Times New Roman" w:eastAsia="Times New Roman" w:hAnsi="Times New Roman" w:cs="Times New Roman"/>
          <w:kern w:val="0"/>
          <w:sz w:val="28"/>
          <w:szCs w:val="28"/>
          <w:lang w:eastAsia="uk-UA"/>
          <w14:ligatures w14:val="none"/>
        </w:rPr>
        <w:t xml:space="preserve"> Товару</w:t>
      </w:r>
      <w:r w:rsidR="001533E9" w:rsidRPr="002846D2">
        <w:rPr>
          <w:rFonts w:ascii="Times New Roman" w:eastAsia="Times New Roman" w:hAnsi="Times New Roman" w:cs="Times New Roman"/>
          <w:kern w:val="0"/>
          <w:sz w:val="28"/>
          <w:szCs w:val="28"/>
          <w:lang w:eastAsia="uk-UA"/>
          <w14:ligatures w14:val="none"/>
        </w:rPr>
        <w:t xml:space="preserve"> у будь якому випадку повинна бути придатна для транспортування Товару, і такою, що відповідає встановленим стандартам та/або технічним умовам і забезпечує, за умови належного поводження з вантажем, схоронність Товару під час транспортування, розвантаження та збереження.</w:t>
      </w:r>
    </w:p>
    <w:p w14:paraId="7886F16C" w14:textId="77777777" w:rsidR="00B42771" w:rsidRDefault="00B42771" w:rsidP="00B3479B">
      <w:pPr>
        <w:spacing w:after="0" w:line="240" w:lineRule="auto"/>
        <w:ind w:firstLine="567"/>
        <w:jc w:val="center"/>
        <w:rPr>
          <w:rFonts w:ascii="Times New Roman" w:eastAsia="Times New Roman" w:hAnsi="Times New Roman" w:cs="Times New Roman"/>
          <w:b/>
          <w:bCs/>
          <w:color w:val="000000"/>
          <w:kern w:val="0"/>
          <w:sz w:val="28"/>
          <w:szCs w:val="28"/>
          <w:lang w:eastAsia="uk-UA"/>
          <w14:ligatures w14:val="none"/>
        </w:rPr>
      </w:pPr>
    </w:p>
    <w:p w14:paraId="4F320795" w14:textId="77777777" w:rsidR="003860B6" w:rsidRDefault="003860B6" w:rsidP="00B3479B">
      <w:pPr>
        <w:spacing w:after="0" w:line="240" w:lineRule="auto"/>
        <w:ind w:firstLine="567"/>
        <w:jc w:val="center"/>
        <w:rPr>
          <w:rFonts w:ascii="Times New Roman" w:eastAsia="Times New Roman" w:hAnsi="Times New Roman" w:cs="Times New Roman"/>
          <w:b/>
          <w:bCs/>
          <w:color w:val="000000"/>
          <w:kern w:val="0"/>
          <w:sz w:val="28"/>
          <w:szCs w:val="28"/>
          <w:lang w:eastAsia="uk-UA"/>
          <w14:ligatures w14:val="none"/>
        </w:rPr>
      </w:pPr>
    </w:p>
    <w:p w14:paraId="079B0271" w14:textId="77777777" w:rsidR="003860B6" w:rsidRDefault="003860B6" w:rsidP="00B3479B">
      <w:pPr>
        <w:spacing w:after="0" w:line="240" w:lineRule="auto"/>
        <w:ind w:firstLine="567"/>
        <w:jc w:val="center"/>
        <w:rPr>
          <w:rFonts w:ascii="Times New Roman" w:eastAsia="Times New Roman" w:hAnsi="Times New Roman" w:cs="Times New Roman"/>
          <w:b/>
          <w:bCs/>
          <w:color w:val="000000"/>
          <w:kern w:val="0"/>
          <w:sz w:val="28"/>
          <w:szCs w:val="28"/>
          <w:lang w:eastAsia="uk-UA"/>
          <w14:ligatures w14:val="none"/>
        </w:rPr>
      </w:pPr>
    </w:p>
    <w:p w14:paraId="0B8DD7CC" w14:textId="3514E838" w:rsidR="00B3479B" w:rsidRDefault="00B3479B" w:rsidP="00B3479B">
      <w:pPr>
        <w:spacing w:after="0" w:line="240" w:lineRule="auto"/>
        <w:ind w:firstLine="567"/>
        <w:jc w:val="center"/>
        <w:rPr>
          <w:rFonts w:ascii="Times New Roman" w:eastAsia="Times New Roman" w:hAnsi="Times New Roman" w:cs="Times New Roman"/>
          <w:b/>
          <w:bCs/>
          <w:color w:val="000000"/>
          <w:kern w:val="0"/>
          <w:sz w:val="28"/>
          <w:szCs w:val="28"/>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lastRenderedPageBreak/>
        <w:t>4. СТРОК ПОСТАВКИ ТОВАРУ</w:t>
      </w:r>
    </w:p>
    <w:p w14:paraId="5B9C5186" w14:textId="3ECA5D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4.1. Виконавець зобов’язаний поставити Товар згідно з умовами цього Контракту не пізніше строку, визначеному в </w:t>
      </w:r>
      <w:r w:rsidR="00597152">
        <w:rPr>
          <w:rFonts w:ascii="Times New Roman" w:eastAsia="Times New Roman" w:hAnsi="Times New Roman" w:cs="Times New Roman"/>
          <w:color w:val="000000"/>
          <w:kern w:val="0"/>
          <w:sz w:val="28"/>
          <w:szCs w:val="28"/>
          <w:lang w:eastAsia="uk-UA"/>
          <w14:ligatures w14:val="none"/>
        </w:rPr>
        <w:t>Контракті</w:t>
      </w:r>
      <w:r w:rsidRPr="00B3479B">
        <w:rPr>
          <w:rFonts w:ascii="Times New Roman" w:eastAsia="Times New Roman" w:hAnsi="Times New Roman" w:cs="Times New Roman"/>
          <w:color w:val="000000"/>
          <w:kern w:val="0"/>
          <w:sz w:val="28"/>
          <w:szCs w:val="28"/>
          <w:lang w:eastAsia="uk-UA"/>
          <w14:ligatures w14:val="none"/>
        </w:rPr>
        <w:t>.</w:t>
      </w:r>
    </w:p>
    <w:p w14:paraId="16F06629" w14:textId="476A11E8"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4.2. В обґрунтованих випадках Сторони мають право коригувати строк поставки і приймання Товару не пізніше ніж за 5 (п’ять) календарних днів до закінчення строку дії Контракту шляхом внесення змін до </w:t>
      </w:r>
      <w:r w:rsidR="00416A31">
        <w:rPr>
          <w:rFonts w:ascii="Times New Roman" w:eastAsia="Times New Roman" w:hAnsi="Times New Roman" w:cs="Times New Roman"/>
          <w:color w:val="000000"/>
          <w:kern w:val="0"/>
          <w:sz w:val="28"/>
          <w:szCs w:val="28"/>
          <w:lang w:eastAsia="uk-UA"/>
          <w14:ligatures w14:val="none"/>
        </w:rPr>
        <w:t>ц</w:t>
      </w:r>
      <w:r w:rsidRPr="00B3479B">
        <w:rPr>
          <w:rFonts w:ascii="Times New Roman" w:eastAsia="Times New Roman" w:hAnsi="Times New Roman" w:cs="Times New Roman"/>
          <w:color w:val="000000"/>
          <w:kern w:val="0"/>
          <w:sz w:val="28"/>
          <w:szCs w:val="28"/>
          <w:lang w:eastAsia="uk-UA"/>
          <w14:ligatures w14:val="none"/>
        </w:rPr>
        <w:t>ього Контракту на підставі письмового звернення Виконавця, яке Виконавець повинен надати не пізніше ніж за 15 (п’ятнадцять) календарних днів до дати поставки Товару, зазначеної в Специфікації, з обґрунтуванням та наданням документального підтвердження настання такого випадку відповідно вимог розділу 7 цього Контракту.</w:t>
      </w:r>
    </w:p>
    <w:p w14:paraId="1F8BFCA0"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p w14:paraId="586755C6" w14:textId="77777777" w:rsidR="00B3479B" w:rsidRPr="00B3479B" w:rsidRDefault="00B3479B" w:rsidP="00B3479B">
      <w:pPr>
        <w:spacing w:after="0" w:line="240" w:lineRule="auto"/>
        <w:ind w:firstLine="567"/>
        <w:jc w:val="center"/>
        <w:rPr>
          <w:rFonts w:ascii="Times New Roman" w:eastAsia="Times New Roman" w:hAnsi="Times New Roman" w:cs="Times New Roman"/>
          <w:kern w:val="0"/>
          <w:sz w:val="24"/>
          <w:szCs w:val="24"/>
          <w:lang w:eastAsia="uk-UA"/>
          <w14:ligatures w14:val="none"/>
        </w:rPr>
      </w:pPr>
      <w:bookmarkStart w:id="8" w:name="_Hlk163672324"/>
      <w:r w:rsidRPr="00B3479B">
        <w:rPr>
          <w:rFonts w:ascii="Times New Roman" w:eastAsia="Times New Roman" w:hAnsi="Times New Roman" w:cs="Times New Roman"/>
          <w:b/>
          <w:bCs/>
          <w:color w:val="000000"/>
          <w:kern w:val="0"/>
          <w:sz w:val="28"/>
          <w:szCs w:val="28"/>
          <w:lang w:eastAsia="uk-UA"/>
          <w14:ligatures w14:val="none"/>
        </w:rPr>
        <w:t>5. ГАРАНТІЙНІ ЗОБОВ’ЯЗАННЯ</w:t>
      </w:r>
    </w:p>
    <w:p w14:paraId="0F5269FE"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5.1. Виконавець гарантує відповідність Товару нормативній (технічній) документації на виготовлення (виробництво) Товару та/або документам, зазначеним у Специфікації, здійснює його гарантійне обслуговування і ремонт.</w:t>
      </w:r>
    </w:p>
    <w:p w14:paraId="247A624A" w14:textId="160A02CF" w:rsidR="009B1D64" w:rsidRDefault="00B3479B" w:rsidP="00B3479B">
      <w:pPr>
        <w:spacing w:after="0" w:line="240" w:lineRule="auto"/>
        <w:ind w:firstLine="567"/>
        <w:jc w:val="both"/>
        <w:rPr>
          <w:rFonts w:ascii="Times New Roman" w:eastAsia="Times New Roman" w:hAnsi="Times New Roman" w:cs="Times New Roman"/>
          <w:color w:val="000000"/>
          <w:kern w:val="0"/>
          <w:sz w:val="28"/>
          <w:szCs w:val="28"/>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5.2. Виконавець гарантує якість поставленого Товару та можливість його експлуатації і користування за призначенням протягом гарантійного строку, вказаного у технічній (експлуатаційній) документації, який починає свій відлік з дати приймання Товару </w:t>
      </w:r>
      <w:r w:rsidR="00B26A5C">
        <w:rPr>
          <w:rFonts w:ascii="Times New Roman" w:eastAsia="Times New Roman" w:hAnsi="Times New Roman" w:cs="Times New Roman"/>
          <w:color w:val="000000"/>
          <w:kern w:val="0"/>
          <w:sz w:val="28"/>
          <w:szCs w:val="28"/>
          <w:lang w:eastAsia="uk-UA"/>
          <w14:ligatures w14:val="none"/>
        </w:rPr>
        <w:t>отримувачем</w:t>
      </w:r>
      <w:r w:rsidR="00B26A5C" w:rsidRPr="00B3479B">
        <w:rPr>
          <w:rFonts w:ascii="Times New Roman" w:eastAsia="Times New Roman" w:hAnsi="Times New Roman" w:cs="Times New Roman"/>
          <w:color w:val="000000"/>
          <w:kern w:val="0"/>
          <w:sz w:val="28"/>
          <w:szCs w:val="28"/>
          <w:lang w:eastAsia="uk-UA"/>
          <w14:ligatures w14:val="none"/>
        </w:rPr>
        <w:t xml:space="preserve"> </w:t>
      </w:r>
      <w:r w:rsidRPr="00B3479B">
        <w:rPr>
          <w:rFonts w:ascii="Times New Roman" w:eastAsia="Times New Roman" w:hAnsi="Times New Roman" w:cs="Times New Roman"/>
          <w:color w:val="000000"/>
          <w:kern w:val="0"/>
          <w:sz w:val="28"/>
          <w:szCs w:val="28"/>
          <w:lang w:eastAsia="uk-UA"/>
          <w14:ligatures w14:val="none"/>
        </w:rPr>
        <w:t xml:space="preserve">відповідно до умов цього Контракту. </w:t>
      </w:r>
    </w:p>
    <w:p w14:paraId="67B8FFAD" w14:textId="1B38C460"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Якщо гарантійний строк не зазначено у відповідній документації, він становить не менше як </w:t>
      </w:r>
      <w:r w:rsidR="00A92B0C">
        <w:rPr>
          <w:rFonts w:ascii="Times New Roman" w:eastAsia="Times New Roman" w:hAnsi="Times New Roman" w:cs="Times New Roman"/>
          <w:color w:val="000000"/>
          <w:kern w:val="0"/>
          <w:sz w:val="28"/>
          <w:szCs w:val="28"/>
          <w:lang w:eastAsia="uk-UA"/>
          <w14:ligatures w14:val="none"/>
        </w:rPr>
        <w:t>24</w:t>
      </w:r>
      <w:r w:rsidRPr="00B3479B">
        <w:rPr>
          <w:rFonts w:ascii="Times New Roman" w:eastAsia="Times New Roman" w:hAnsi="Times New Roman" w:cs="Times New Roman"/>
          <w:color w:val="000000"/>
          <w:kern w:val="0"/>
          <w:sz w:val="28"/>
          <w:szCs w:val="28"/>
          <w:lang w:eastAsia="uk-UA"/>
          <w14:ligatures w14:val="none"/>
        </w:rPr>
        <w:t xml:space="preserve"> (</w:t>
      </w:r>
      <w:r w:rsidR="00A92B0C">
        <w:rPr>
          <w:rFonts w:ascii="Times New Roman" w:eastAsia="Times New Roman" w:hAnsi="Times New Roman" w:cs="Times New Roman"/>
          <w:color w:val="000000"/>
          <w:kern w:val="0"/>
          <w:sz w:val="28"/>
          <w:szCs w:val="28"/>
          <w:lang w:eastAsia="uk-UA"/>
          <w14:ligatures w14:val="none"/>
        </w:rPr>
        <w:t>двадцять чотирьох</w:t>
      </w:r>
      <w:r w:rsidRPr="00B3479B">
        <w:rPr>
          <w:rFonts w:ascii="Times New Roman" w:eastAsia="Times New Roman" w:hAnsi="Times New Roman" w:cs="Times New Roman"/>
          <w:color w:val="000000"/>
          <w:kern w:val="0"/>
          <w:sz w:val="28"/>
          <w:szCs w:val="28"/>
          <w:lang w:eastAsia="uk-UA"/>
          <w14:ligatures w14:val="none"/>
        </w:rPr>
        <w:t xml:space="preserve">) календарних місяців  з дати приймання Товару </w:t>
      </w:r>
      <w:r w:rsidR="000D5D6C">
        <w:rPr>
          <w:rFonts w:ascii="Times New Roman" w:eastAsia="Times New Roman" w:hAnsi="Times New Roman" w:cs="Times New Roman"/>
          <w:color w:val="000000"/>
          <w:kern w:val="0"/>
          <w:sz w:val="28"/>
          <w:szCs w:val="28"/>
          <w:lang w:eastAsia="uk-UA"/>
          <w14:ligatures w14:val="none"/>
        </w:rPr>
        <w:t>отримувачем</w:t>
      </w:r>
      <w:r w:rsidR="000D5D6C" w:rsidRPr="00B3479B">
        <w:rPr>
          <w:rFonts w:ascii="Times New Roman" w:eastAsia="Times New Roman" w:hAnsi="Times New Roman" w:cs="Times New Roman"/>
          <w:color w:val="000000"/>
          <w:kern w:val="0"/>
          <w:sz w:val="28"/>
          <w:szCs w:val="28"/>
          <w:lang w:eastAsia="uk-UA"/>
          <w14:ligatures w14:val="none"/>
        </w:rPr>
        <w:t xml:space="preserve"> </w:t>
      </w:r>
      <w:r w:rsidRPr="00B3479B">
        <w:rPr>
          <w:rFonts w:ascii="Times New Roman" w:eastAsia="Times New Roman" w:hAnsi="Times New Roman" w:cs="Times New Roman"/>
          <w:color w:val="000000"/>
          <w:kern w:val="0"/>
          <w:sz w:val="28"/>
          <w:szCs w:val="28"/>
          <w:lang w:eastAsia="uk-UA"/>
          <w14:ligatures w14:val="none"/>
        </w:rPr>
        <w:t>відповідно до умов цього Контракту.</w:t>
      </w:r>
    </w:p>
    <w:p w14:paraId="02094DB8" w14:textId="7AFBAC25" w:rsidR="00CF79D6" w:rsidRPr="00565943" w:rsidRDefault="00B3479B" w:rsidP="00565943">
      <w:pPr>
        <w:spacing w:after="0" w:line="240" w:lineRule="auto"/>
        <w:ind w:firstLine="567"/>
        <w:jc w:val="both"/>
        <w:rPr>
          <w:rFonts w:ascii="Times New Roman" w:eastAsia="Times New Roman" w:hAnsi="Times New Roman" w:cs="Times New Roman"/>
          <w:strike/>
          <w:color w:val="000000"/>
          <w:kern w:val="0"/>
          <w:sz w:val="28"/>
          <w:szCs w:val="28"/>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5.3. </w:t>
      </w:r>
      <w:r w:rsidR="00CF79D6" w:rsidRPr="00565943">
        <w:rPr>
          <w:rFonts w:ascii="Times New Roman" w:eastAsia="Times New Roman" w:hAnsi="Times New Roman" w:cs="Times New Roman"/>
          <w:kern w:val="0"/>
          <w:sz w:val="28"/>
          <w:szCs w:val="28"/>
          <w:lang w:eastAsia="uk-UA"/>
          <w14:ligatures w14:val="none"/>
        </w:rPr>
        <w:t xml:space="preserve">Виконавець бере на себе зобов’язання протягом гарантійного строку власними силами та за власний рахунок (на території України) усунути виявлені дефекти у погоджений сторонами строк </w:t>
      </w:r>
      <w:r w:rsidR="00CF79D6" w:rsidRPr="00B42771">
        <w:rPr>
          <w:rFonts w:ascii="Times New Roman" w:eastAsia="Times New Roman" w:hAnsi="Times New Roman" w:cs="Times New Roman"/>
          <w:kern w:val="0"/>
          <w:sz w:val="28"/>
          <w:szCs w:val="28"/>
          <w:lang w:eastAsia="uk-UA"/>
          <w14:ligatures w14:val="none"/>
        </w:rPr>
        <w:t xml:space="preserve">– </w:t>
      </w:r>
      <w:r w:rsidR="00B42771" w:rsidRPr="00B42771">
        <w:rPr>
          <w:rFonts w:ascii="Times New Roman" w:eastAsia="Times New Roman" w:hAnsi="Times New Roman" w:cs="Times New Roman"/>
          <w:kern w:val="0"/>
          <w:sz w:val="28"/>
          <w:szCs w:val="28"/>
          <w:lang w:eastAsia="uk-UA"/>
          <w14:ligatures w14:val="none"/>
        </w:rPr>
        <w:t>30</w:t>
      </w:r>
      <w:r w:rsidR="00CF79D6" w:rsidRPr="00B42771">
        <w:rPr>
          <w:rFonts w:ascii="Times New Roman" w:eastAsia="Times New Roman" w:hAnsi="Times New Roman" w:cs="Times New Roman"/>
          <w:kern w:val="0"/>
          <w:sz w:val="28"/>
          <w:szCs w:val="28"/>
          <w:lang w:eastAsia="uk-UA"/>
          <w14:ligatures w14:val="none"/>
        </w:rPr>
        <w:t xml:space="preserve"> календарних днів</w:t>
      </w:r>
      <w:r w:rsidR="00CF79D6" w:rsidRPr="00565943">
        <w:rPr>
          <w:rFonts w:ascii="Times New Roman" w:eastAsia="Times New Roman" w:hAnsi="Times New Roman" w:cs="Times New Roman"/>
          <w:kern w:val="0"/>
          <w:sz w:val="28"/>
          <w:szCs w:val="28"/>
          <w:lang w:eastAsia="uk-UA"/>
          <w14:ligatures w14:val="none"/>
        </w:rPr>
        <w:t xml:space="preserve"> після отримання Виконавцем письмового повідомлення про виклик представника постачальника для аналізу виявленого дефекту (невідповідності товару якості або комплектності), у разі, коли дефекти не є наслідком порушення правил експлуатації або зберігання товару.</w:t>
      </w:r>
    </w:p>
    <w:p w14:paraId="01439E2C" w14:textId="6218AE38"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5.4. При виконанні гарантійного ремонту гарантійний строк збільшується на час перебування такого Товару в ремонті. Зазначений час обчислюється від дня передачі Замовнику</w:t>
      </w:r>
      <w:r w:rsidR="00922E16">
        <w:rPr>
          <w:rFonts w:ascii="Times New Roman" w:eastAsia="Times New Roman" w:hAnsi="Times New Roman" w:cs="Times New Roman"/>
          <w:color w:val="000000"/>
          <w:kern w:val="0"/>
          <w:sz w:val="28"/>
          <w:szCs w:val="28"/>
          <w:lang w:eastAsia="uk-UA"/>
          <w14:ligatures w14:val="none"/>
        </w:rPr>
        <w:t xml:space="preserve"> </w:t>
      </w:r>
      <w:r w:rsidRPr="00B3479B">
        <w:rPr>
          <w:rFonts w:ascii="Times New Roman" w:eastAsia="Times New Roman" w:hAnsi="Times New Roman" w:cs="Times New Roman"/>
          <w:color w:val="000000"/>
          <w:kern w:val="0"/>
          <w:sz w:val="28"/>
          <w:szCs w:val="28"/>
          <w:lang w:eastAsia="uk-UA"/>
          <w14:ligatures w14:val="none"/>
        </w:rPr>
        <w:t>Товару після ремонту.</w:t>
      </w:r>
    </w:p>
    <w:p w14:paraId="1A17A566" w14:textId="633F18F2"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При заміні поставленого Товару його гарантійний строк обчислюється заново від дня заміни.</w:t>
      </w:r>
    </w:p>
    <w:bookmarkEnd w:id="8"/>
    <w:p w14:paraId="44058714"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p w14:paraId="231BF38B"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6. ПРАВА ТА ОБОВ’ЯЗКИ СТОРІН</w:t>
      </w:r>
    </w:p>
    <w:p w14:paraId="025AD6D8"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6.1. Замовник має право:</w:t>
      </w:r>
    </w:p>
    <w:p w14:paraId="71F0CA8C" w14:textId="2E0EE216"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 коригувати обсяг Товару, зазначеного в Специфікації, та загальну вартість (ціну) Контракту залежно від реального фінансування видатків. У такому разі Сторони вносять відповідні зміни до цього Контракту;</w:t>
      </w:r>
    </w:p>
    <w:p w14:paraId="00534507" w14:textId="5E6677D9" w:rsidR="00B3479B" w:rsidRDefault="00565943" w:rsidP="00B3479B">
      <w:pPr>
        <w:spacing w:after="0" w:line="240" w:lineRule="auto"/>
        <w:ind w:firstLine="567"/>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2</w:t>
      </w:r>
      <w:r w:rsidR="00B3479B" w:rsidRPr="00B3479B">
        <w:rPr>
          <w:rFonts w:ascii="Times New Roman" w:eastAsia="Times New Roman" w:hAnsi="Times New Roman" w:cs="Times New Roman"/>
          <w:color w:val="000000"/>
          <w:kern w:val="0"/>
          <w:sz w:val="28"/>
          <w:szCs w:val="28"/>
          <w:lang w:eastAsia="uk-UA"/>
          <w14:ligatures w14:val="none"/>
        </w:rPr>
        <w:t>) </w:t>
      </w:r>
      <w:r w:rsidR="00597152" w:rsidRPr="00E6049B">
        <w:rPr>
          <w:rFonts w:ascii="Times New Roman" w:eastAsia="Times New Roman" w:hAnsi="Times New Roman" w:cs="Times New Roman"/>
          <w:color w:val="000000"/>
          <w:kern w:val="0"/>
          <w:sz w:val="28"/>
          <w:szCs w:val="28"/>
          <w:lang w:eastAsia="uk-UA"/>
          <w14:ligatures w14:val="none"/>
        </w:rPr>
        <w:t xml:space="preserve">зменшити (шляхом укладання додаткової угоди до цього Контракту) обсяг бюджетних зобов’язань до суми фактично сплачених коштів за Контрактом у поточному році або анулювати їх, якщо розрахунки у поточному році не здійснювались, якщо порушення Виконавцем визначених у Специфікації термінів постачання товару триватиме до </w:t>
      </w:r>
      <w:r w:rsidR="00003995">
        <w:rPr>
          <w:rFonts w:ascii="Times New Roman" w:eastAsia="Times New Roman" w:hAnsi="Times New Roman" w:cs="Times New Roman"/>
          <w:color w:val="000000"/>
          <w:kern w:val="0"/>
          <w:sz w:val="28"/>
          <w:szCs w:val="28"/>
          <w:lang w:eastAsia="uk-UA"/>
          <w14:ligatures w14:val="none"/>
        </w:rPr>
        <w:t>1 грудня</w:t>
      </w:r>
      <w:r w:rsidR="00597152" w:rsidRPr="00E6049B">
        <w:rPr>
          <w:rFonts w:ascii="Times New Roman" w:eastAsia="Times New Roman" w:hAnsi="Times New Roman" w:cs="Times New Roman"/>
          <w:color w:val="000000"/>
          <w:kern w:val="0"/>
          <w:sz w:val="28"/>
          <w:szCs w:val="28"/>
          <w:lang w:eastAsia="uk-UA"/>
          <w14:ligatures w14:val="none"/>
        </w:rPr>
        <w:t xml:space="preserve"> поточного бюджетного року. Зменшення бюджетних зобов’язань не є підставою для </w:t>
      </w:r>
      <w:r w:rsidR="00597152" w:rsidRPr="00E6049B">
        <w:rPr>
          <w:rFonts w:ascii="Times New Roman" w:eastAsia="Times New Roman" w:hAnsi="Times New Roman" w:cs="Times New Roman"/>
          <w:color w:val="000000"/>
          <w:kern w:val="0"/>
          <w:sz w:val="28"/>
          <w:szCs w:val="28"/>
          <w:lang w:eastAsia="uk-UA"/>
          <w14:ligatures w14:val="none"/>
        </w:rPr>
        <w:lastRenderedPageBreak/>
        <w:t>припинення (розірвання) Контракту або невиконання Сторонами своїх зобов’язань в подальшому, протягом наступного бюджетного року, в тому числі в частині взяття та реєстрації встановленим порядком бюджетних зобов’язань</w:t>
      </w:r>
      <w:r w:rsidR="00597152" w:rsidRPr="00565943">
        <w:rPr>
          <w:rFonts w:ascii="Times New Roman" w:eastAsia="Times New Roman" w:hAnsi="Times New Roman" w:cs="Times New Roman"/>
          <w:color w:val="000000"/>
          <w:kern w:val="0"/>
          <w:sz w:val="28"/>
          <w:szCs w:val="28"/>
          <w:lang w:eastAsia="uk-UA"/>
          <w14:ligatures w14:val="none"/>
        </w:rPr>
        <w:t>;</w:t>
      </w:r>
    </w:p>
    <w:p w14:paraId="2AA24C95" w14:textId="6786462B" w:rsidR="00794886" w:rsidRPr="00565943" w:rsidRDefault="00565943" w:rsidP="00565943">
      <w:pPr>
        <w:spacing w:after="0" w:line="240" w:lineRule="auto"/>
        <w:ind w:firstLine="567"/>
        <w:jc w:val="both"/>
        <w:rPr>
          <w:rFonts w:ascii="Times New Roman" w:eastAsia="Times New Roman" w:hAnsi="Times New Roman" w:cs="Times New Roman"/>
          <w:strike/>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3</w:t>
      </w:r>
      <w:r w:rsidR="00E52DAB">
        <w:rPr>
          <w:rFonts w:ascii="Times New Roman" w:eastAsia="Times New Roman" w:hAnsi="Times New Roman" w:cs="Times New Roman"/>
          <w:color w:val="000000"/>
          <w:kern w:val="0"/>
          <w:sz w:val="28"/>
          <w:szCs w:val="28"/>
          <w:lang w:eastAsia="uk-UA"/>
          <w14:ligatures w14:val="none"/>
        </w:rPr>
        <w:t>)</w:t>
      </w:r>
      <w:r w:rsidR="00E6049B">
        <w:rPr>
          <w:rFonts w:ascii="Times New Roman" w:eastAsia="Times New Roman" w:hAnsi="Times New Roman" w:cs="Times New Roman"/>
          <w:color w:val="000000"/>
          <w:kern w:val="0"/>
          <w:sz w:val="28"/>
          <w:szCs w:val="28"/>
          <w:lang w:eastAsia="uk-UA"/>
          <w14:ligatures w14:val="none"/>
        </w:rPr>
        <w:t xml:space="preserve"> </w:t>
      </w:r>
      <w:r w:rsidR="00597152" w:rsidRPr="00B3479B">
        <w:rPr>
          <w:rFonts w:ascii="Times New Roman" w:eastAsia="Times New Roman" w:hAnsi="Times New Roman" w:cs="Times New Roman"/>
          <w:color w:val="000000"/>
          <w:kern w:val="0"/>
          <w:sz w:val="28"/>
          <w:szCs w:val="28"/>
          <w:lang w:eastAsia="uk-UA"/>
          <w14:ligatures w14:val="none"/>
        </w:rPr>
        <w:t>в односторонньому порядку розірвати або змінювати Контракт у разі істотного порушення Контракту Виконавцем з підстав, визначених у пункті 12.1 Контракту;</w:t>
      </w:r>
    </w:p>
    <w:p w14:paraId="31B30969" w14:textId="7CA5BF06" w:rsidR="00B3479B" w:rsidRDefault="00565943" w:rsidP="00B3479B">
      <w:pPr>
        <w:spacing w:after="0" w:line="240" w:lineRule="auto"/>
        <w:ind w:firstLine="567"/>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4</w:t>
      </w:r>
      <w:r w:rsidR="00B3479B" w:rsidRPr="00B3479B">
        <w:rPr>
          <w:rFonts w:ascii="Times New Roman" w:eastAsia="Times New Roman" w:hAnsi="Times New Roman" w:cs="Times New Roman"/>
          <w:color w:val="000000"/>
          <w:kern w:val="0"/>
          <w:sz w:val="28"/>
          <w:szCs w:val="28"/>
          <w:lang w:eastAsia="uk-UA"/>
          <w14:ligatures w14:val="none"/>
        </w:rPr>
        <w:t>) </w:t>
      </w:r>
      <w:r w:rsidR="00597152" w:rsidRPr="00B3479B">
        <w:rPr>
          <w:rFonts w:ascii="Times New Roman" w:eastAsia="Times New Roman" w:hAnsi="Times New Roman" w:cs="Times New Roman"/>
          <w:color w:val="000000"/>
          <w:kern w:val="0"/>
          <w:sz w:val="28"/>
          <w:szCs w:val="28"/>
          <w:lang w:eastAsia="uk-UA"/>
          <w14:ligatures w14:val="none"/>
        </w:rPr>
        <w:t>інші права, визначені законодавством.</w:t>
      </w:r>
    </w:p>
    <w:p w14:paraId="1C1178F9"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6.2. Замовник зобов’язаний:</w:t>
      </w:r>
    </w:p>
    <w:p w14:paraId="655AA06D" w14:textId="7E97FFAF"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w:t>
      </w:r>
      <w:r w:rsidR="0097068F" w:rsidRPr="0097068F">
        <w:rPr>
          <w:rFonts w:ascii="Times New Roman" w:eastAsia="Times New Roman" w:hAnsi="Times New Roman" w:cs="Times New Roman"/>
          <w:color w:val="FF0000"/>
          <w:kern w:val="0"/>
          <w:sz w:val="28"/>
          <w:szCs w:val="28"/>
          <w:lang w:eastAsia="uk-UA"/>
          <w14:ligatures w14:val="none"/>
        </w:rPr>
        <w:t xml:space="preserve"> </w:t>
      </w:r>
      <w:r w:rsidRPr="00B3479B">
        <w:rPr>
          <w:rFonts w:ascii="Times New Roman" w:eastAsia="Times New Roman" w:hAnsi="Times New Roman" w:cs="Times New Roman"/>
          <w:color w:val="000000"/>
          <w:kern w:val="0"/>
          <w:sz w:val="28"/>
          <w:szCs w:val="28"/>
          <w:lang w:eastAsia="uk-UA"/>
          <w14:ligatures w14:val="none"/>
        </w:rPr>
        <w:t>прийняти поставлений Товар в цілому або окремі партії у разі їх відповідності вимогам, установленим цим Контрактом;</w:t>
      </w:r>
    </w:p>
    <w:p w14:paraId="60C969BC"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2) здійснити оплату поставленого Товару відповідно до умов Контракту;</w:t>
      </w:r>
    </w:p>
    <w:p w14:paraId="29EA3FF8"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3) виконувати інші зобов’язання, визначені законодавством.</w:t>
      </w:r>
    </w:p>
    <w:p w14:paraId="1AA4CB70"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6.3. Виконавець має право:</w:t>
      </w:r>
    </w:p>
    <w:p w14:paraId="602B83A7" w14:textId="24E99354" w:rsidR="00B3479B" w:rsidRDefault="00B3479B" w:rsidP="00B3479B">
      <w:pPr>
        <w:spacing w:after="0" w:line="240" w:lineRule="auto"/>
        <w:ind w:firstLine="567"/>
        <w:jc w:val="both"/>
        <w:rPr>
          <w:rFonts w:ascii="Times New Roman" w:eastAsia="Times New Roman" w:hAnsi="Times New Roman" w:cs="Times New Roman"/>
          <w:color w:val="000000"/>
          <w:kern w:val="0"/>
          <w:sz w:val="28"/>
          <w:szCs w:val="28"/>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 на дострокову поставку Товару за письмовим погодженням Замовника;</w:t>
      </w:r>
    </w:p>
    <w:p w14:paraId="00667BDB" w14:textId="7E98FFB8" w:rsidR="00B3479B" w:rsidRPr="00B3479B" w:rsidRDefault="00597152"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8"/>
          <w:szCs w:val="28"/>
          <w:lang w:eastAsia="uk-UA"/>
          <w14:ligatures w14:val="none"/>
        </w:rPr>
        <w:t>2)</w:t>
      </w:r>
      <w:r w:rsidR="00B3479B" w:rsidRPr="00B3479B">
        <w:rPr>
          <w:rFonts w:ascii="Times New Roman" w:eastAsia="Times New Roman" w:hAnsi="Times New Roman" w:cs="Times New Roman"/>
          <w:color w:val="000000"/>
          <w:kern w:val="0"/>
          <w:sz w:val="28"/>
          <w:szCs w:val="28"/>
          <w:lang w:eastAsia="uk-UA"/>
          <w14:ligatures w14:val="none"/>
        </w:rPr>
        <w:t> інші права, визначені законодавством.</w:t>
      </w:r>
    </w:p>
    <w:p w14:paraId="76AA4065"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6.4. Виконавець зобов’язаний:</w:t>
      </w:r>
    </w:p>
    <w:p w14:paraId="7C75599A" w14:textId="30986CBE" w:rsidR="00B3479B" w:rsidRPr="00903204" w:rsidRDefault="00B3479B" w:rsidP="00B3479B">
      <w:pPr>
        <w:spacing w:after="0" w:line="240" w:lineRule="auto"/>
        <w:ind w:firstLine="567"/>
        <w:jc w:val="both"/>
        <w:rPr>
          <w:rFonts w:ascii="Times New Roman" w:eastAsia="Times New Roman" w:hAnsi="Times New Roman" w:cs="Times New Roman"/>
          <w:strike/>
          <w:color w:val="FF0000"/>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 організувати поставку Товару та його передачу Замовнику</w:t>
      </w:r>
      <w:r w:rsidR="0097068F">
        <w:rPr>
          <w:rFonts w:ascii="Times New Roman" w:eastAsia="Times New Roman" w:hAnsi="Times New Roman" w:cs="Times New Roman"/>
          <w:color w:val="000000"/>
          <w:kern w:val="0"/>
          <w:sz w:val="28"/>
          <w:szCs w:val="28"/>
          <w:lang w:eastAsia="uk-UA"/>
          <w14:ligatures w14:val="none"/>
        </w:rPr>
        <w:t xml:space="preserve"> </w:t>
      </w:r>
      <w:r w:rsidRPr="00B3479B">
        <w:rPr>
          <w:rFonts w:ascii="Times New Roman" w:eastAsia="Times New Roman" w:hAnsi="Times New Roman" w:cs="Times New Roman"/>
          <w:color w:val="000000"/>
          <w:kern w:val="0"/>
          <w:sz w:val="28"/>
          <w:szCs w:val="28"/>
          <w:lang w:eastAsia="uk-UA"/>
          <w14:ligatures w14:val="none"/>
        </w:rPr>
        <w:t xml:space="preserve">в порядку, визначеному цим Контрактом, зокрема через особисту присутність представника Виконавця під час передачі Товару </w:t>
      </w:r>
      <w:r w:rsidRPr="00565943">
        <w:rPr>
          <w:rFonts w:ascii="Times New Roman" w:eastAsia="Times New Roman" w:hAnsi="Times New Roman" w:cs="Times New Roman"/>
          <w:color w:val="000000"/>
          <w:kern w:val="0"/>
          <w:sz w:val="28"/>
          <w:szCs w:val="28"/>
          <w:lang w:eastAsia="uk-UA"/>
          <w14:ligatures w14:val="none"/>
        </w:rPr>
        <w:t>Замовнику</w:t>
      </w:r>
      <w:r w:rsidR="00565943" w:rsidRPr="00565943">
        <w:rPr>
          <w:rFonts w:ascii="Times New Roman" w:eastAsia="Times New Roman" w:hAnsi="Times New Roman" w:cs="Times New Roman"/>
          <w:color w:val="000000"/>
          <w:kern w:val="0"/>
          <w:sz w:val="28"/>
          <w:szCs w:val="28"/>
          <w:lang w:eastAsia="uk-UA"/>
          <w14:ligatures w14:val="none"/>
        </w:rPr>
        <w:t>;</w:t>
      </w:r>
    </w:p>
    <w:p w14:paraId="3CFB5B5D" w14:textId="4F50E4BD"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2) </w:t>
      </w:r>
      <w:r w:rsidR="00597152" w:rsidRPr="00597152">
        <w:rPr>
          <w:rFonts w:ascii="Times New Roman" w:eastAsia="Times New Roman" w:hAnsi="Times New Roman" w:cs="Times New Roman"/>
          <w:color w:val="000000"/>
          <w:kern w:val="0"/>
          <w:sz w:val="28"/>
          <w:szCs w:val="28"/>
          <w:lang w:eastAsia="uk-UA"/>
          <w14:ligatures w14:val="none"/>
        </w:rPr>
        <w:t>зазначати у транспортних документах умовне найменування Товару та отримувача відповідно до письмової вказівки Замовника;</w:t>
      </w:r>
    </w:p>
    <w:p w14:paraId="11ECC05A" w14:textId="33393FBA"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3) </w:t>
      </w:r>
      <w:r w:rsidR="00597152" w:rsidRPr="00B3479B">
        <w:rPr>
          <w:rFonts w:ascii="Times New Roman" w:eastAsia="Times New Roman" w:hAnsi="Times New Roman" w:cs="Times New Roman"/>
          <w:color w:val="000000"/>
          <w:kern w:val="0"/>
          <w:sz w:val="28"/>
          <w:szCs w:val="28"/>
          <w:lang w:eastAsia="uk-UA"/>
          <w14:ligatures w14:val="none"/>
        </w:rPr>
        <w:t>протягом гарантійного строку Товару власними силами і за власний рахунок усунути його несправності (дефекти) та/або здійснити гарантійну заміну у погоджений із Замовником строк, якщо такі несправності (дефекти) не є наслідком порушення правил експлуатації та зберігання Товару;</w:t>
      </w:r>
    </w:p>
    <w:p w14:paraId="429BEDB3" w14:textId="760DDEEF" w:rsidR="00B3479B" w:rsidRPr="00003995" w:rsidRDefault="00B3479B" w:rsidP="00B3479B">
      <w:pPr>
        <w:spacing w:after="0" w:line="240" w:lineRule="auto"/>
        <w:ind w:firstLine="567"/>
        <w:jc w:val="both"/>
        <w:rPr>
          <w:rFonts w:ascii="Times New Roman" w:eastAsia="Times New Roman" w:hAnsi="Times New Roman" w:cs="Times New Roman"/>
          <w:kern w:val="0"/>
          <w:sz w:val="28"/>
          <w:szCs w:val="28"/>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4) </w:t>
      </w:r>
      <w:r w:rsidR="00597152" w:rsidRPr="00565943">
        <w:rPr>
          <w:rFonts w:ascii="Times New Roman" w:eastAsia="Times New Roman" w:hAnsi="Times New Roman" w:cs="Times New Roman"/>
          <w:kern w:val="0"/>
          <w:sz w:val="28"/>
          <w:szCs w:val="28"/>
          <w:lang w:eastAsia="uk-UA"/>
          <w14:ligatures w14:val="none"/>
        </w:rPr>
        <w:t xml:space="preserve">у разі переходу Виконавця на спрощену систему оподаткування відповідно до Закону України “Про внесення змін до Податкового кодексу України та інших законодавчих актів України щодо дії норм на період дії воєнного стану” та Закону України “Про внесення змін до Податкового кодексу України та інших законодавчих актів України щодо вдосконалення </w:t>
      </w:r>
      <w:r w:rsidR="00597152" w:rsidRPr="00003995">
        <w:rPr>
          <w:rFonts w:ascii="Times New Roman" w:eastAsia="Times New Roman" w:hAnsi="Times New Roman" w:cs="Times New Roman"/>
          <w:kern w:val="0"/>
          <w:sz w:val="28"/>
          <w:szCs w:val="28"/>
          <w:lang w:eastAsia="uk-UA"/>
          <w14:ligatures w14:val="none"/>
        </w:rPr>
        <w:t>законодавства на період дії воєнного стану” у одноденний строк повідомити Замовника про такий перехід та його дату;</w:t>
      </w:r>
    </w:p>
    <w:p w14:paraId="3A24D762" w14:textId="6461E09B" w:rsidR="00003995" w:rsidRPr="00003995" w:rsidRDefault="00003995" w:rsidP="00003995">
      <w:pPr>
        <w:pStyle w:val="paragraph"/>
        <w:spacing w:before="0" w:beforeAutospacing="0" w:after="0" w:afterAutospacing="0"/>
        <w:ind w:right="-15" w:firstLine="567"/>
        <w:jc w:val="both"/>
        <w:textAlignment w:val="baseline"/>
        <w:rPr>
          <w:rFonts w:ascii="Segoe UI" w:hAnsi="Segoe UI" w:cs="Segoe UI"/>
          <w:sz w:val="28"/>
          <w:szCs w:val="28"/>
        </w:rPr>
      </w:pPr>
      <w:r>
        <w:rPr>
          <w:rStyle w:val="normaltextrun"/>
          <w:sz w:val="28"/>
          <w:szCs w:val="28"/>
        </w:rPr>
        <w:t>5) с</w:t>
      </w:r>
      <w:r w:rsidRPr="00003995">
        <w:rPr>
          <w:rStyle w:val="normaltextrun"/>
          <w:sz w:val="28"/>
          <w:szCs w:val="28"/>
        </w:rPr>
        <w:t>воєчасно надати Замовнику зареєстровані в Єдиному реєстрі податкових накладних податкові накладні, складені в електронній формі із дотриманням умов щодо реєстрації електронного підпису уповноваженої Виконавцем особи у визначеному законодавством порядку</w:t>
      </w:r>
      <w:r w:rsidR="00831133">
        <w:rPr>
          <w:rStyle w:val="normaltextrun"/>
          <w:sz w:val="28"/>
          <w:szCs w:val="28"/>
        </w:rPr>
        <w:t>;</w:t>
      </w:r>
    </w:p>
    <w:p w14:paraId="3267ABB6" w14:textId="00159437" w:rsidR="00003995" w:rsidRPr="00003995" w:rsidRDefault="00831133" w:rsidP="00831133">
      <w:pPr>
        <w:pStyle w:val="paragraph"/>
        <w:spacing w:before="0" w:beforeAutospacing="0" w:after="0" w:afterAutospacing="0"/>
        <w:ind w:right="-15" w:firstLine="567"/>
        <w:jc w:val="both"/>
        <w:textAlignment w:val="baseline"/>
        <w:rPr>
          <w:rFonts w:ascii="Segoe UI" w:hAnsi="Segoe UI" w:cs="Segoe UI"/>
          <w:sz w:val="28"/>
          <w:szCs w:val="28"/>
        </w:rPr>
      </w:pPr>
      <w:r>
        <w:rPr>
          <w:rStyle w:val="normaltextrun"/>
          <w:sz w:val="28"/>
          <w:szCs w:val="28"/>
        </w:rPr>
        <w:t xml:space="preserve">   </w:t>
      </w:r>
      <w:r w:rsidR="00003995" w:rsidRPr="00003995">
        <w:rPr>
          <w:rStyle w:val="normaltextrun"/>
          <w:sz w:val="28"/>
          <w:szCs w:val="28"/>
        </w:rPr>
        <w:t xml:space="preserve">У випадку порушення Порядку заповнення податкової накладної, Замовник має право затримати оплату вартості </w:t>
      </w:r>
      <w:r>
        <w:rPr>
          <w:rStyle w:val="normaltextrun"/>
          <w:sz w:val="28"/>
          <w:szCs w:val="28"/>
        </w:rPr>
        <w:t>поставленого Товару</w:t>
      </w:r>
      <w:r w:rsidR="00003995" w:rsidRPr="00003995">
        <w:rPr>
          <w:rStyle w:val="normaltextrun"/>
          <w:sz w:val="28"/>
          <w:szCs w:val="28"/>
        </w:rPr>
        <w:t xml:space="preserve">, доки Виконавцем не буде надана належним чином оформлена, згідно з вимогами чинного законодавства, податкова накладна, про що письмово повідомляє Виконавця. Сторони погодили, що затримка оплати вартості </w:t>
      </w:r>
      <w:r>
        <w:rPr>
          <w:rStyle w:val="normaltextrun"/>
          <w:sz w:val="28"/>
          <w:szCs w:val="28"/>
        </w:rPr>
        <w:t>поставленого Товару</w:t>
      </w:r>
      <w:r w:rsidRPr="00003995">
        <w:rPr>
          <w:rStyle w:val="normaltextrun"/>
          <w:sz w:val="28"/>
          <w:szCs w:val="28"/>
        </w:rPr>
        <w:t xml:space="preserve"> </w:t>
      </w:r>
      <w:r w:rsidR="00003995" w:rsidRPr="00003995">
        <w:rPr>
          <w:rStyle w:val="normaltextrun"/>
          <w:sz w:val="28"/>
          <w:szCs w:val="28"/>
        </w:rPr>
        <w:t xml:space="preserve">у випадках, передбачених цим пунктом </w:t>
      </w:r>
      <w:r>
        <w:rPr>
          <w:rStyle w:val="normaltextrun"/>
          <w:sz w:val="28"/>
          <w:szCs w:val="28"/>
        </w:rPr>
        <w:t>Контракту</w:t>
      </w:r>
      <w:r w:rsidR="00003995" w:rsidRPr="00003995">
        <w:rPr>
          <w:rStyle w:val="normaltextrun"/>
          <w:sz w:val="28"/>
          <w:szCs w:val="28"/>
        </w:rPr>
        <w:t xml:space="preserve">, не є порушенням Замовником своїх зобов’язань за </w:t>
      </w:r>
      <w:r>
        <w:rPr>
          <w:rStyle w:val="normaltextrun"/>
          <w:sz w:val="28"/>
          <w:szCs w:val="28"/>
        </w:rPr>
        <w:t>Контрактом</w:t>
      </w:r>
      <w:r w:rsidR="00003995" w:rsidRPr="00003995">
        <w:rPr>
          <w:rStyle w:val="normaltextrun"/>
          <w:sz w:val="28"/>
          <w:szCs w:val="28"/>
        </w:rPr>
        <w:t>.</w:t>
      </w:r>
      <w:r w:rsidR="00003995" w:rsidRPr="00003995">
        <w:rPr>
          <w:rStyle w:val="eop"/>
          <w:sz w:val="28"/>
          <w:szCs w:val="28"/>
        </w:rPr>
        <w:t> </w:t>
      </w:r>
    </w:p>
    <w:p w14:paraId="4E33282D" w14:textId="2B63BF0E" w:rsidR="00003995" w:rsidRPr="00003995" w:rsidRDefault="00831133" w:rsidP="00831133">
      <w:pPr>
        <w:pStyle w:val="paragraph"/>
        <w:spacing w:before="0" w:beforeAutospacing="0" w:after="0" w:afterAutospacing="0"/>
        <w:ind w:right="-15" w:firstLine="567"/>
        <w:jc w:val="both"/>
        <w:textAlignment w:val="baseline"/>
        <w:rPr>
          <w:rFonts w:ascii="Segoe UI" w:hAnsi="Segoe UI" w:cs="Segoe UI"/>
          <w:sz w:val="28"/>
          <w:szCs w:val="28"/>
        </w:rPr>
      </w:pPr>
      <w:r>
        <w:rPr>
          <w:rStyle w:val="normaltextrun"/>
          <w:sz w:val="28"/>
          <w:szCs w:val="28"/>
        </w:rPr>
        <w:t xml:space="preserve">  </w:t>
      </w:r>
      <w:r w:rsidR="00003995" w:rsidRPr="00003995">
        <w:rPr>
          <w:rStyle w:val="normaltextrun"/>
          <w:sz w:val="28"/>
          <w:szCs w:val="28"/>
        </w:rPr>
        <w:t xml:space="preserve"> Якщо у строки, передбачені Податковим кодексом України для реєстрації податкових накладних в Єдиному реєстрі податкових накладних, Виконавець не </w:t>
      </w:r>
      <w:proofErr w:type="spellStart"/>
      <w:r w:rsidR="00003995" w:rsidRPr="00003995">
        <w:rPr>
          <w:rStyle w:val="normaltextrun"/>
          <w:sz w:val="28"/>
          <w:szCs w:val="28"/>
        </w:rPr>
        <w:t>надасть</w:t>
      </w:r>
      <w:proofErr w:type="spellEnd"/>
      <w:r w:rsidR="00003995" w:rsidRPr="00003995">
        <w:rPr>
          <w:rStyle w:val="normaltextrun"/>
          <w:sz w:val="28"/>
          <w:szCs w:val="28"/>
        </w:rPr>
        <w:t xml:space="preserve"> належним чином оформлену податкову накладну в електронній формі та/або не здійснить її реєстрацію у Єдиному реєстрі </w:t>
      </w:r>
      <w:r w:rsidR="00003995" w:rsidRPr="00003995">
        <w:rPr>
          <w:rStyle w:val="normaltextrun"/>
          <w:sz w:val="28"/>
          <w:szCs w:val="28"/>
        </w:rPr>
        <w:lastRenderedPageBreak/>
        <w:t xml:space="preserve">податкових накладних, Замовник має право стягнути з Виконавця неустойку в розмірі 20 (двадцять) відсотків від вартості </w:t>
      </w:r>
      <w:r>
        <w:rPr>
          <w:rStyle w:val="normaltextrun"/>
          <w:sz w:val="28"/>
          <w:szCs w:val="28"/>
        </w:rPr>
        <w:t>Товару</w:t>
      </w:r>
      <w:r w:rsidR="00003995" w:rsidRPr="00003995">
        <w:rPr>
          <w:rStyle w:val="normaltextrun"/>
          <w:sz w:val="28"/>
          <w:szCs w:val="28"/>
        </w:rPr>
        <w:t xml:space="preserve"> без урахування податку на додану вартість по такій податковій накладній</w:t>
      </w:r>
      <w:r>
        <w:rPr>
          <w:rStyle w:val="normaltextrun"/>
          <w:sz w:val="28"/>
          <w:szCs w:val="28"/>
        </w:rPr>
        <w:t>;</w:t>
      </w:r>
    </w:p>
    <w:p w14:paraId="57368CB2" w14:textId="5CE9E1C3" w:rsidR="0097068F" w:rsidRPr="00565943" w:rsidRDefault="00831133" w:rsidP="00B3479B">
      <w:pPr>
        <w:spacing w:after="0" w:line="240" w:lineRule="auto"/>
        <w:ind w:firstLine="567"/>
        <w:jc w:val="both"/>
        <w:rPr>
          <w:rFonts w:ascii="Times New Roman" w:eastAsia="Times New Roman" w:hAnsi="Times New Roman" w:cs="Times New Roman"/>
          <w:kern w:val="0"/>
          <w:sz w:val="28"/>
          <w:szCs w:val="28"/>
          <w:lang w:eastAsia="uk-UA"/>
          <w14:ligatures w14:val="none"/>
        </w:rPr>
      </w:pPr>
      <w:r>
        <w:rPr>
          <w:rFonts w:ascii="Times New Roman" w:eastAsia="Times New Roman" w:hAnsi="Times New Roman" w:cs="Times New Roman"/>
          <w:kern w:val="0"/>
          <w:sz w:val="28"/>
          <w:szCs w:val="28"/>
          <w:lang w:eastAsia="uk-UA"/>
          <w14:ligatures w14:val="none"/>
        </w:rPr>
        <w:t>6</w:t>
      </w:r>
      <w:r w:rsidR="003D138E" w:rsidRPr="00565943">
        <w:rPr>
          <w:rFonts w:ascii="Times New Roman" w:eastAsia="Times New Roman" w:hAnsi="Times New Roman" w:cs="Times New Roman"/>
          <w:kern w:val="0"/>
          <w:sz w:val="28"/>
          <w:szCs w:val="28"/>
          <w:lang w:eastAsia="uk-UA"/>
          <w14:ligatures w14:val="none"/>
        </w:rPr>
        <w:t xml:space="preserve">) </w:t>
      </w:r>
      <w:r w:rsidR="00597152" w:rsidRPr="00B3479B">
        <w:rPr>
          <w:rFonts w:ascii="Times New Roman" w:eastAsia="Times New Roman" w:hAnsi="Times New Roman" w:cs="Times New Roman"/>
          <w:color w:val="000000"/>
          <w:kern w:val="0"/>
          <w:sz w:val="28"/>
          <w:szCs w:val="28"/>
          <w:lang w:eastAsia="uk-UA"/>
          <w14:ligatures w14:val="none"/>
        </w:rPr>
        <w:t>виконувати інші зобов’язання, визначені законодавством.</w:t>
      </w:r>
    </w:p>
    <w:p w14:paraId="20095372" w14:textId="5E71F833" w:rsidR="00B3479B" w:rsidRPr="00B3479B" w:rsidRDefault="00B3479B" w:rsidP="00597152">
      <w:pPr>
        <w:spacing w:after="0" w:line="240" w:lineRule="auto"/>
        <w:jc w:val="both"/>
        <w:rPr>
          <w:rFonts w:ascii="Times New Roman" w:eastAsia="Times New Roman" w:hAnsi="Times New Roman" w:cs="Times New Roman"/>
          <w:kern w:val="0"/>
          <w:sz w:val="24"/>
          <w:szCs w:val="24"/>
          <w:lang w:eastAsia="uk-UA"/>
          <w14:ligatures w14:val="none"/>
        </w:rPr>
      </w:pPr>
    </w:p>
    <w:p w14:paraId="59607772"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7. ВІДПОВІДАЛЬНІСТЬ СТОРІН</w:t>
      </w:r>
    </w:p>
    <w:p w14:paraId="64D32A8D" w14:textId="27DD731E" w:rsidR="00B3479B" w:rsidRPr="00111F6D" w:rsidRDefault="00B3479B" w:rsidP="00111F6D">
      <w:pPr>
        <w:spacing w:after="0" w:line="240" w:lineRule="auto"/>
        <w:ind w:firstLine="567"/>
        <w:jc w:val="both"/>
        <w:rPr>
          <w:rFonts w:ascii="Times New Roman" w:eastAsia="Times New Roman" w:hAnsi="Times New Roman" w:cs="Times New Roman"/>
          <w:strike/>
          <w:color w:val="FF0000"/>
          <w:kern w:val="0"/>
          <w:sz w:val="28"/>
          <w:szCs w:val="28"/>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7.1. У разі невиконання або неналежного виконання своїх зобов’язань за цим Контрактом Сторони несуть відповідальність відповідно до діючого законодавства та цього Контракту.</w:t>
      </w:r>
    </w:p>
    <w:p w14:paraId="141450C5"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7.2. Види порушень та санкції за них:</w:t>
      </w:r>
    </w:p>
    <w:p w14:paraId="6A6B5E78"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 У разі порушення строків поставки Товару з Виконавця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01DD523F" w14:textId="354CCF67" w:rsidR="00B3479B" w:rsidRPr="00B3479B" w:rsidRDefault="004F79E6"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8"/>
          <w:szCs w:val="28"/>
          <w:lang w:eastAsia="uk-UA"/>
          <w14:ligatures w14:val="none"/>
        </w:rPr>
        <w:t>2</w:t>
      </w:r>
      <w:r w:rsidR="00B3479B" w:rsidRPr="00B3479B">
        <w:rPr>
          <w:rFonts w:ascii="Times New Roman" w:eastAsia="Times New Roman" w:hAnsi="Times New Roman" w:cs="Times New Roman"/>
          <w:color w:val="000000"/>
          <w:kern w:val="0"/>
          <w:sz w:val="28"/>
          <w:szCs w:val="28"/>
          <w:lang w:eastAsia="uk-UA"/>
          <w14:ligatures w14:val="none"/>
        </w:rPr>
        <w:t>) За порушення умов зобов'язання щодо якості (комплектності) Товару стягується штраф у розмірі двадцяти відсотків вартості неякісних (некомплектних) Товарів.</w:t>
      </w:r>
    </w:p>
    <w:p w14:paraId="22A8DACF" w14:textId="26A53E07" w:rsidR="00B3479B" w:rsidRPr="00B3479B" w:rsidRDefault="004F79E6"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8"/>
          <w:szCs w:val="28"/>
          <w:lang w:eastAsia="uk-UA"/>
          <w14:ligatures w14:val="none"/>
        </w:rPr>
        <w:t>3</w:t>
      </w:r>
      <w:r w:rsidR="00B3479B" w:rsidRPr="00B3479B">
        <w:rPr>
          <w:rFonts w:ascii="Times New Roman" w:eastAsia="Times New Roman" w:hAnsi="Times New Roman" w:cs="Times New Roman"/>
          <w:color w:val="000000"/>
          <w:kern w:val="0"/>
          <w:sz w:val="28"/>
          <w:szCs w:val="28"/>
          <w:lang w:eastAsia="uk-UA"/>
          <w14:ligatures w14:val="none"/>
        </w:rPr>
        <w:t xml:space="preserve">) У разі порушення Виконавцем строків усунення </w:t>
      </w:r>
      <w:proofErr w:type="spellStart"/>
      <w:r w:rsidR="00B3479B" w:rsidRPr="00B3479B">
        <w:rPr>
          <w:rFonts w:ascii="Times New Roman" w:eastAsia="Times New Roman" w:hAnsi="Times New Roman" w:cs="Times New Roman"/>
          <w:color w:val="000000"/>
          <w:kern w:val="0"/>
          <w:sz w:val="28"/>
          <w:szCs w:val="28"/>
          <w:lang w:eastAsia="uk-UA"/>
          <w14:ligatures w14:val="none"/>
        </w:rPr>
        <w:t>несправностей</w:t>
      </w:r>
      <w:proofErr w:type="spellEnd"/>
      <w:r w:rsidR="00B3479B" w:rsidRPr="00B3479B">
        <w:rPr>
          <w:rFonts w:ascii="Times New Roman" w:eastAsia="Times New Roman" w:hAnsi="Times New Roman" w:cs="Times New Roman"/>
          <w:color w:val="000000"/>
          <w:kern w:val="0"/>
          <w:sz w:val="28"/>
          <w:szCs w:val="28"/>
          <w:lang w:eastAsia="uk-UA"/>
          <w14:ligatures w14:val="none"/>
        </w:rPr>
        <w:t xml:space="preserve"> (дефектів) або не здійснення гарантійної заміни відповідно до вимог п. 5.3 Контракту з Виконавця стягується пеня у розмір</w:t>
      </w:r>
      <w:r w:rsidR="00810400">
        <w:rPr>
          <w:rFonts w:ascii="Times New Roman" w:eastAsia="Times New Roman" w:hAnsi="Times New Roman" w:cs="Times New Roman"/>
          <w:color w:val="000000"/>
          <w:kern w:val="0"/>
          <w:sz w:val="28"/>
          <w:szCs w:val="28"/>
          <w:lang w:eastAsia="uk-UA"/>
          <w14:ligatures w14:val="none"/>
        </w:rPr>
        <w:t>і</w:t>
      </w:r>
      <w:r w:rsidR="00B3479B" w:rsidRPr="00B3479B">
        <w:rPr>
          <w:rFonts w:ascii="Times New Roman" w:eastAsia="Times New Roman" w:hAnsi="Times New Roman" w:cs="Times New Roman"/>
          <w:color w:val="000000"/>
          <w:kern w:val="0"/>
          <w:sz w:val="28"/>
          <w:szCs w:val="28"/>
          <w:lang w:eastAsia="uk-UA"/>
          <w14:ligatures w14:val="none"/>
        </w:rPr>
        <w:t xml:space="preserve"> 0,1 відсотка від вартості (ціни) Товару, що вийшли з ладу за кожний день прострочення.</w:t>
      </w:r>
    </w:p>
    <w:p w14:paraId="4D5C05BD" w14:textId="77777777" w:rsidR="00597152" w:rsidRPr="00B3479B" w:rsidRDefault="004F79E6" w:rsidP="00597152">
      <w:pPr>
        <w:spacing w:after="0" w:line="240" w:lineRule="auto"/>
        <w:ind w:firstLine="567"/>
        <w:jc w:val="both"/>
        <w:rPr>
          <w:rFonts w:ascii="Times New Roman" w:eastAsia="Times New Roman" w:hAnsi="Times New Roman" w:cs="Times New Roman"/>
          <w:kern w:val="0"/>
          <w:sz w:val="24"/>
          <w:szCs w:val="24"/>
          <w:lang w:eastAsia="uk-UA"/>
          <w14:ligatures w14:val="none"/>
        </w:rPr>
      </w:pPr>
      <w:r>
        <w:rPr>
          <w:rFonts w:ascii="Times New Roman" w:eastAsia="Times New Roman" w:hAnsi="Times New Roman" w:cs="Times New Roman"/>
          <w:color w:val="000000"/>
          <w:kern w:val="0"/>
          <w:sz w:val="28"/>
          <w:szCs w:val="28"/>
          <w:lang w:eastAsia="uk-UA"/>
          <w14:ligatures w14:val="none"/>
        </w:rPr>
        <w:t>4</w:t>
      </w:r>
      <w:r w:rsidR="00B3479B" w:rsidRPr="00B3479B">
        <w:rPr>
          <w:rFonts w:ascii="Times New Roman" w:eastAsia="Times New Roman" w:hAnsi="Times New Roman" w:cs="Times New Roman"/>
          <w:color w:val="000000"/>
          <w:kern w:val="0"/>
          <w:sz w:val="28"/>
          <w:szCs w:val="28"/>
          <w:lang w:eastAsia="uk-UA"/>
          <w14:ligatures w14:val="none"/>
        </w:rPr>
        <w:t>) </w:t>
      </w:r>
      <w:r w:rsidR="00597152" w:rsidRPr="00B3479B">
        <w:rPr>
          <w:rFonts w:ascii="Times New Roman" w:eastAsia="Times New Roman" w:hAnsi="Times New Roman" w:cs="Times New Roman"/>
          <w:color w:val="000000"/>
          <w:kern w:val="0"/>
          <w:sz w:val="28"/>
          <w:szCs w:val="28"/>
          <w:lang w:eastAsia="uk-UA"/>
          <w14:ligatures w14:val="none"/>
        </w:rPr>
        <w:t>Сторони домовились, що погоджений розмір збитків, а також неустойки, який підлягає відшкодуванню Замовником за несвоєчасність грошових розрахунків, крім випадків передбачених пунктом 7.9, 7.13 Контракту, не може бути більшим за суму заборгованості, скоригованої на офіційний індекс інфляції за відповідний період (за час прострочення). Відповідно до частини 2 статті 625 Цивільного кодексу України та частини 6 статті 231 Господарського кодексу України Сторони встановили інший розмір процентів для Замовника – 0 (нуль) процентів.</w:t>
      </w:r>
    </w:p>
    <w:p w14:paraId="5E54F4BB" w14:textId="77777777" w:rsidR="00597152" w:rsidRPr="00B3479B" w:rsidRDefault="00597152" w:rsidP="00597152">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Стягнення штрафних санкцій та відшкодування завданої шкоди Замовником на користь Виконавця не застосовується у разі:</w:t>
      </w:r>
    </w:p>
    <w:p w14:paraId="7C3D984D" w14:textId="77777777" w:rsidR="00597152" w:rsidRPr="00B3479B" w:rsidRDefault="00597152" w:rsidP="00597152">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якщо прострочення викликано невиконанням або неналежним виконанням Виконавцем своїх зобов’язань, передбачених цим Контрактом або чинним законодавством;</w:t>
      </w:r>
    </w:p>
    <w:p w14:paraId="6208B12A" w14:textId="000D8F48" w:rsidR="00597152" w:rsidRPr="00B3479B" w:rsidRDefault="00597152" w:rsidP="00597152">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внесення змін до розпису державного бюджету України (скорочення видатків) за загальним чи спеціальним фондом за бюджетною програмою КПКВК 2101150/</w:t>
      </w:r>
      <w:r w:rsidR="00EB684C">
        <w:rPr>
          <w:rFonts w:ascii="Times New Roman" w:eastAsia="Times New Roman" w:hAnsi="Times New Roman" w:cs="Times New Roman"/>
          <w:color w:val="000000"/>
          <w:kern w:val="0"/>
          <w:sz w:val="28"/>
          <w:szCs w:val="28"/>
          <w:lang w:eastAsia="uk-UA"/>
          <w14:ligatures w14:val="none"/>
        </w:rPr>
        <w:t>___</w:t>
      </w:r>
      <w:r w:rsidRPr="00B3479B">
        <w:rPr>
          <w:rFonts w:ascii="Times New Roman" w:eastAsia="Times New Roman" w:hAnsi="Times New Roman" w:cs="Times New Roman"/>
          <w:color w:val="000000"/>
          <w:kern w:val="0"/>
          <w:sz w:val="28"/>
          <w:szCs w:val="28"/>
          <w:lang w:eastAsia="uk-UA"/>
          <w14:ligatures w14:val="none"/>
        </w:rPr>
        <w:t>;</w:t>
      </w:r>
    </w:p>
    <w:p w14:paraId="276067AE"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w:t>
      </w:r>
      <w:bookmarkStart w:id="9" w:name="_GoBack"/>
      <w:r w:rsidRPr="00B3479B">
        <w:rPr>
          <w:rFonts w:ascii="Times New Roman" w:eastAsia="Times New Roman" w:hAnsi="Times New Roman" w:cs="Times New Roman"/>
          <w:color w:val="000000"/>
          <w:kern w:val="0"/>
          <w:sz w:val="28"/>
          <w:szCs w:val="28"/>
          <w:lang w:eastAsia="uk-UA"/>
          <w14:ligatures w14:val="none"/>
        </w:rPr>
        <w:t>безспірного списання коштів державного бюджету України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14:paraId="38764A0A"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тимчасового зупинення операцій з бюджетними коштами у межах поточного бюджетного періоду</w:t>
      </w:r>
      <w:bookmarkEnd w:id="9"/>
      <w:r w:rsidRPr="00B3479B">
        <w:rPr>
          <w:rFonts w:ascii="Times New Roman" w:eastAsia="Times New Roman" w:hAnsi="Times New Roman" w:cs="Times New Roman"/>
          <w:color w:val="000000"/>
          <w:kern w:val="0"/>
          <w:sz w:val="28"/>
          <w:szCs w:val="28"/>
          <w:lang w:eastAsia="uk-UA"/>
          <w14:ligatures w14:val="none"/>
        </w:rPr>
        <w:t>;</w:t>
      </w:r>
    </w:p>
    <w:p w14:paraId="2D033494"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відсутності коштів на казначейському рахунку на здійснення закупівлі Товару;</w:t>
      </w:r>
    </w:p>
    <w:p w14:paraId="6F04EE86"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не проведення платежів органами Державної казначейської служби України. </w:t>
      </w:r>
    </w:p>
    <w:p w14:paraId="2B3F85F0" w14:textId="52781074"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lastRenderedPageBreak/>
        <w:t>7.</w:t>
      </w:r>
      <w:r w:rsidR="00597152">
        <w:rPr>
          <w:rFonts w:ascii="Times New Roman" w:eastAsia="Times New Roman" w:hAnsi="Times New Roman" w:cs="Times New Roman"/>
          <w:color w:val="000000"/>
          <w:kern w:val="0"/>
          <w:sz w:val="28"/>
          <w:szCs w:val="28"/>
          <w:lang w:eastAsia="uk-UA"/>
          <w14:ligatures w14:val="none"/>
        </w:rPr>
        <w:t>3</w:t>
      </w:r>
      <w:r w:rsidRPr="00B3479B">
        <w:rPr>
          <w:rFonts w:ascii="Times New Roman" w:eastAsia="Times New Roman" w:hAnsi="Times New Roman" w:cs="Times New Roman"/>
          <w:color w:val="000000"/>
          <w:kern w:val="0"/>
          <w:sz w:val="28"/>
          <w:szCs w:val="28"/>
          <w:lang w:eastAsia="uk-UA"/>
          <w14:ligatures w14:val="none"/>
        </w:rPr>
        <w:t>. Відповідно до положень статті 259 Цивільного Кодексу України, Сторони дійшли згоди, що до вимог про стягнення неустойки (штрафу, пені) застосовується позовна давність в 3 (три) роки. </w:t>
      </w:r>
    </w:p>
    <w:p w14:paraId="3F021A62" w14:textId="466BE933"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7.</w:t>
      </w:r>
      <w:r w:rsidR="00597152">
        <w:rPr>
          <w:rFonts w:ascii="Times New Roman" w:eastAsia="Times New Roman" w:hAnsi="Times New Roman" w:cs="Times New Roman"/>
          <w:color w:val="000000"/>
          <w:kern w:val="0"/>
          <w:sz w:val="28"/>
          <w:szCs w:val="28"/>
          <w:lang w:eastAsia="uk-UA"/>
          <w14:ligatures w14:val="none"/>
        </w:rPr>
        <w:t>4</w:t>
      </w:r>
      <w:r w:rsidRPr="00B3479B">
        <w:rPr>
          <w:rFonts w:ascii="Times New Roman" w:eastAsia="Times New Roman" w:hAnsi="Times New Roman" w:cs="Times New Roman"/>
          <w:color w:val="000000"/>
          <w:kern w:val="0"/>
          <w:sz w:val="28"/>
          <w:szCs w:val="28"/>
          <w:lang w:eastAsia="uk-UA"/>
          <w14:ligatures w14:val="none"/>
        </w:rPr>
        <w:t>. У випадку невиконання або неналежного виконання однією зі Сторін своїх зобов’язань за Контрактом, і які привели до заподіяння збитків іншій Стороні, винна Сторона зобов’язана відшкодувати такі збитки у межах реального збитку понад неустойки, передбачені цим Контрактом і чинним законодавством України. Упущена вигода відшкодуванню не підлягає.</w:t>
      </w:r>
    </w:p>
    <w:p w14:paraId="4EBB0568"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Під реальними збитками слід розуміти втрати, які потерпіла Сторона у зв’язку з порушенням іншою Стороною умов цього Контракту, витрати, які Сторона понесла або повинна понести для відновлення свого порушеного права.</w:t>
      </w:r>
    </w:p>
    <w:p w14:paraId="77CB3E85" w14:textId="49B1D6CD"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7.</w:t>
      </w:r>
      <w:r w:rsidR="00597152">
        <w:rPr>
          <w:rFonts w:ascii="Times New Roman" w:eastAsia="Times New Roman" w:hAnsi="Times New Roman" w:cs="Times New Roman"/>
          <w:color w:val="000000"/>
          <w:kern w:val="0"/>
          <w:sz w:val="28"/>
          <w:szCs w:val="28"/>
          <w:lang w:eastAsia="uk-UA"/>
          <w14:ligatures w14:val="none"/>
        </w:rPr>
        <w:t>5</w:t>
      </w:r>
      <w:r w:rsidRPr="00B3479B">
        <w:rPr>
          <w:rFonts w:ascii="Times New Roman" w:eastAsia="Times New Roman" w:hAnsi="Times New Roman" w:cs="Times New Roman"/>
          <w:color w:val="000000"/>
          <w:kern w:val="0"/>
          <w:sz w:val="28"/>
          <w:szCs w:val="28"/>
          <w:lang w:eastAsia="uk-UA"/>
          <w14:ligatures w14:val="none"/>
        </w:rPr>
        <w:t>. Застосування штрафних санкцій, їх сплата та відшкодування збитків не звільняють Сторони від виконання ними зобов’язань за цим Контрактом в натурі, крім випадків, прямо передбачених законодавством та цим Контрактом.</w:t>
      </w:r>
    </w:p>
    <w:p w14:paraId="4B2A690E" w14:textId="451AC902"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7.</w:t>
      </w:r>
      <w:r w:rsidR="00597152">
        <w:rPr>
          <w:rFonts w:ascii="Times New Roman" w:eastAsia="Times New Roman" w:hAnsi="Times New Roman" w:cs="Times New Roman"/>
          <w:color w:val="000000"/>
          <w:kern w:val="0"/>
          <w:sz w:val="28"/>
          <w:szCs w:val="28"/>
          <w:lang w:eastAsia="uk-UA"/>
          <w14:ligatures w14:val="none"/>
        </w:rPr>
        <w:t>6</w:t>
      </w:r>
      <w:r w:rsidRPr="00B3479B">
        <w:rPr>
          <w:rFonts w:ascii="Times New Roman" w:eastAsia="Times New Roman" w:hAnsi="Times New Roman" w:cs="Times New Roman"/>
          <w:color w:val="000000"/>
          <w:kern w:val="0"/>
          <w:sz w:val="28"/>
          <w:szCs w:val="28"/>
          <w:lang w:eastAsia="uk-UA"/>
          <w14:ligatures w14:val="none"/>
        </w:rPr>
        <w:t>. Сторона не несе відповідальності за порушення Контракту, якщо воно сталося не з її вини (умислу чи необережності). Сторона не несе відповідальності за порушення Контракту, якщо вона доведе, що вжила всіх залежних від неї заходів щодо належного виконання цього Контракту.</w:t>
      </w:r>
    </w:p>
    <w:p w14:paraId="350D17ED" w14:textId="61A3EF3A"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7.</w:t>
      </w:r>
      <w:r w:rsidR="00597152">
        <w:rPr>
          <w:rFonts w:ascii="Times New Roman" w:eastAsia="Times New Roman" w:hAnsi="Times New Roman" w:cs="Times New Roman"/>
          <w:color w:val="000000"/>
          <w:kern w:val="0"/>
          <w:sz w:val="28"/>
          <w:szCs w:val="28"/>
          <w:lang w:eastAsia="uk-UA"/>
          <w14:ligatures w14:val="none"/>
        </w:rPr>
        <w:t>7</w:t>
      </w:r>
      <w:r w:rsidRPr="00B3479B">
        <w:rPr>
          <w:rFonts w:ascii="Times New Roman" w:eastAsia="Times New Roman" w:hAnsi="Times New Roman" w:cs="Times New Roman"/>
          <w:color w:val="000000"/>
          <w:kern w:val="0"/>
          <w:sz w:val="28"/>
          <w:szCs w:val="28"/>
          <w:lang w:eastAsia="uk-UA"/>
          <w14:ligatures w14:val="none"/>
        </w:rPr>
        <w:t>. Сторони звільняються від відповідальності за невиконання або неналежне виконання своїх зобов’язань за цим Контрактом, якщо це невиконання або неналежне виконання сталося внаслідок дії обставин непереборної сили (форс-мажорних обставин).</w:t>
      </w:r>
    </w:p>
    <w:p w14:paraId="525BB0C5" w14:textId="27DEF75A"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7.</w:t>
      </w:r>
      <w:r w:rsidR="00597152">
        <w:rPr>
          <w:rFonts w:ascii="Times New Roman" w:eastAsia="Times New Roman" w:hAnsi="Times New Roman" w:cs="Times New Roman"/>
          <w:color w:val="000000"/>
          <w:kern w:val="0"/>
          <w:sz w:val="28"/>
          <w:szCs w:val="28"/>
          <w:lang w:eastAsia="uk-UA"/>
          <w14:ligatures w14:val="none"/>
        </w:rPr>
        <w:t>8</w:t>
      </w:r>
      <w:r w:rsidRPr="00B3479B">
        <w:rPr>
          <w:rFonts w:ascii="Times New Roman" w:eastAsia="Times New Roman" w:hAnsi="Times New Roman" w:cs="Times New Roman"/>
          <w:color w:val="000000"/>
          <w:kern w:val="0"/>
          <w:sz w:val="28"/>
          <w:szCs w:val="28"/>
          <w:lang w:eastAsia="uk-UA"/>
          <w14:ligatures w14:val="none"/>
        </w:rPr>
        <w:t>. Під обставинами непереборної сили (форс-мажорними обставинами) розуміються надзвичайні та невідворотні обставини, які об’єктивно впливають на виконання зобов’язань, передбачених умовами Контракту,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2994EF5"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Дія таких обставин може бути викликана:</w:t>
      </w:r>
    </w:p>
    <w:p w14:paraId="6E76DB3A"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винятковими погодними умовами і стихійним лихом (епідемія, сильний шторм, циклон, ураган, торнадо, буревій, повінь, нагромадження снігу, ожеледь, град, заморозки, замерзання моря, </w:t>
      </w:r>
      <w:proofErr w:type="spellStart"/>
      <w:r w:rsidRPr="00B3479B">
        <w:rPr>
          <w:rFonts w:ascii="Times New Roman" w:eastAsia="Times New Roman" w:hAnsi="Times New Roman" w:cs="Times New Roman"/>
          <w:color w:val="000000"/>
          <w:kern w:val="0"/>
          <w:sz w:val="28"/>
          <w:szCs w:val="28"/>
          <w:lang w:eastAsia="uk-UA"/>
          <w14:ligatures w14:val="none"/>
        </w:rPr>
        <w:t>проток</w:t>
      </w:r>
      <w:proofErr w:type="spellEnd"/>
      <w:r w:rsidRPr="00B3479B">
        <w:rPr>
          <w:rFonts w:ascii="Times New Roman" w:eastAsia="Times New Roman" w:hAnsi="Times New Roman" w:cs="Times New Roman"/>
          <w:color w:val="000000"/>
          <w:kern w:val="0"/>
          <w:sz w:val="28"/>
          <w:szCs w:val="28"/>
          <w:lang w:eastAsia="uk-UA"/>
          <w14:ligatures w14:val="none"/>
        </w:rPr>
        <w:t>, портів, перевалів, землетрус, блискавка, пожежа, посуха, просідання і зсув ґрунту, інші стихійні лиха тощо);</w:t>
      </w:r>
    </w:p>
    <w:p w14:paraId="60C5322F" w14:textId="0B0745E5"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непередбаченими обставинами, що відбуваються незалежно від волі і бажання заявника</w:t>
      </w:r>
      <w:r w:rsidR="004F79E6">
        <w:rPr>
          <w:rFonts w:ascii="Times New Roman" w:eastAsia="Times New Roman" w:hAnsi="Times New Roman" w:cs="Times New Roman"/>
          <w:color w:val="000000"/>
          <w:kern w:val="0"/>
          <w:sz w:val="28"/>
          <w:szCs w:val="28"/>
          <w:lang w:eastAsia="uk-UA"/>
          <w14:ligatures w14:val="none"/>
        </w:rPr>
        <w:t>, в тому числі, але не виключно:</w:t>
      </w:r>
      <w:r w:rsidRPr="00B3479B">
        <w:rPr>
          <w:rFonts w:ascii="Times New Roman" w:eastAsia="Times New Roman" w:hAnsi="Times New Roman" w:cs="Times New Roman"/>
          <w:color w:val="000000"/>
          <w:kern w:val="0"/>
          <w:sz w:val="28"/>
          <w:szCs w:val="28"/>
          <w:lang w:eastAsia="uk-UA"/>
          <w14:ligatures w14:val="none"/>
        </w:rPr>
        <w:t xml:space="preserve">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w:t>
      </w:r>
      <w:r w:rsidR="004F79E6">
        <w:rPr>
          <w:rFonts w:ascii="Times New Roman" w:eastAsia="Times New Roman" w:hAnsi="Times New Roman" w:cs="Times New Roman"/>
          <w:color w:val="000000"/>
          <w:kern w:val="0"/>
          <w:sz w:val="28"/>
          <w:szCs w:val="28"/>
          <w:lang w:eastAsia="uk-UA"/>
          <w14:ligatures w14:val="none"/>
        </w:rPr>
        <w:t xml:space="preserve"> тощо</w:t>
      </w:r>
      <w:r w:rsidRPr="00B3479B">
        <w:rPr>
          <w:rFonts w:ascii="Times New Roman" w:eastAsia="Times New Roman" w:hAnsi="Times New Roman" w:cs="Times New Roman"/>
          <w:color w:val="000000"/>
          <w:kern w:val="0"/>
          <w:sz w:val="28"/>
          <w:szCs w:val="28"/>
          <w:lang w:eastAsia="uk-UA"/>
          <w14:ligatures w14:val="none"/>
        </w:rPr>
        <w:t>;</w:t>
      </w:r>
    </w:p>
    <w:p w14:paraId="0823277E"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умовами, регламентованими відповідними рішеннями та актами державних органів влади, тощо.</w:t>
      </w:r>
    </w:p>
    <w:p w14:paraId="47AECE43"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Вищезазначений перелік обставин не є вичерпним.</w:t>
      </w:r>
    </w:p>
    <w:p w14:paraId="182BB0BE"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Не вважаються форс-мажорними обставинами (обставинами непереборної сили) фінансова та економічна криза, дефолт, зростання офіційного та </w:t>
      </w:r>
      <w:r w:rsidRPr="00B3479B">
        <w:rPr>
          <w:rFonts w:ascii="Times New Roman" w:eastAsia="Times New Roman" w:hAnsi="Times New Roman" w:cs="Times New Roman"/>
          <w:color w:val="000000"/>
          <w:kern w:val="0"/>
          <w:sz w:val="28"/>
          <w:szCs w:val="28"/>
          <w:lang w:eastAsia="uk-UA"/>
          <w14:ligatures w14:val="none"/>
        </w:rPr>
        <w:lastRenderedPageBreak/>
        <w:t>комерційного курсів іноземної валюти до національної валюти, недодержання/порушення своїх обов’язків контрагентом боржника, відсутність на ринку потрібних для виконання зобов’язання товарів, відсутність у боржника необхідних коштів тощо.</w:t>
      </w:r>
    </w:p>
    <w:p w14:paraId="5F2818AD" w14:textId="0C5AEF0E"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7.</w:t>
      </w:r>
      <w:r w:rsidR="00597152">
        <w:rPr>
          <w:rFonts w:ascii="Times New Roman" w:eastAsia="Times New Roman" w:hAnsi="Times New Roman" w:cs="Times New Roman"/>
          <w:color w:val="000000"/>
          <w:kern w:val="0"/>
          <w:sz w:val="28"/>
          <w:szCs w:val="28"/>
          <w:lang w:eastAsia="uk-UA"/>
          <w14:ligatures w14:val="none"/>
        </w:rPr>
        <w:t>9</w:t>
      </w:r>
      <w:r w:rsidRPr="00B3479B">
        <w:rPr>
          <w:rFonts w:ascii="Times New Roman" w:eastAsia="Times New Roman" w:hAnsi="Times New Roman" w:cs="Times New Roman"/>
          <w:color w:val="000000"/>
          <w:kern w:val="0"/>
          <w:sz w:val="28"/>
          <w:szCs w:val="28"/>
          <w:lang w:eastAsia="uk-UA"/>
          <w14:ligatures w14:val="none"/>
        </w:rPr>
        <w:t xml:space="preserve">. У разі виникнення та у максимально короткий час (не пізніше 5 календарних днів) після виникнення причин, що призвели до форс-мажорних обставин, постраждала Сторона повинна у письмовому вигляді з детальним описом ситуації проінформувати іншу Сторону про такі обставини або причини, якщо в силу дії таких причин постраждала Сторона частково або повністю неспроможна виконувати свої обов’язки і зобов’язання за Контрактом. </w:t>
      </w:r>
    </w:p>
    <w:p w14:paraId="204792C5"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Доказом виникнення обставин непереборної сили та строку їх дії є сертифікат, який видається Торгово-промисловою палатою України або уповноваженими регіональними торгово-промисловими палатами.</w:t>
      </w:r>
    </w:p>
    <w:p w14:paraId="74D654F2"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У разі неповідомлення або несвоєчасного повідомлення про настання обставин непереборної сили (форс-мажорних обставин) вона позбавляється права посилатися на ці обставини та не звільняється від відповідальності, передбаченої розділом 7 цього Контракту, навіть при наявності відповідного сертифікату, який видається Торгово-промисловою палатою України або уповноваженими регіональними торгово-промисловими палатами.</w:t>
      </w:r>
    </w:p>
    <w:p w14:paraId="5D85CFC2" w14:textId="4CD44E7A"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7.1</w:t>
      </w:r>
      <w:r w:rsidR="00597152">
        <w:rPr>
          <w:rFonts w:ascii="Times New Roman" w:eastAsia="Times New Roman" w:hAnsi="Times New Roman" w:cs="Times New Roman"/>
          <w:color w:val="000000"/>
          <w:kern w:val="0"/>
          <w:sz w:val="28"/>
          <w:szCs w:val="28"/>
          <w:lang w:eastAsia="uk-UA"/>
          <w14:ligatures w14:val="none"/>
        </w:rPr>
        <w:t>0</w:t>
      </w:r>
      <w:r w:rsidRPr="00B3479B">
        <w:rPr>
          <w:rFonts w:ascii="Times New Roman" w:eastAsia="Times New Roman" w:hAnsi="Times New Roman" w:cs="Times New Roman"/>
          <w:color w:val="000000"/>
          <w:kern w:val="0"/>
          <w:sz w:val="28"/>
          <w:szCs w:val="28"/>
          <w:lang w:eastAsia="uk-UA"/>
          <w14:ligatures w14:val="none"/>
        </w:rPr>
        <w:t xml:space="preserve">. У разі коли строк дії форс-мажорних обставин продовжується більше ніж </w:t>
      </w:r>
      <w:r w:rsidR="00EB684C">
        <w:rPr>
          <w:rFonts w:ascii="Times New Roman" w:eastAsia="Times New Roman" w:hAnsi="Times New Roman" w:cs="Times New Roman"/>
          <w:color w:val="000000"/>
          <w:kern w:val="0"/>
          <w:sz w:val="28"/>
          <w:szCs w:val="28"/>
          <w:lang w:eastAsia="uk-UA"/>
          <w14:ligatures w14:val="none"/>
        </w:rPr>
        <w:t>60</w:t>
      </w:r>
      <w:r w:rsidR="00A02A58" w:rsidRPr="00A02A58">
        <w:rPr>
          <w:rFonts w:ascii="Times New Roman" w:eastAsia="Times New Roman" w:hAnsi="Times New Roman" w:cs="Times New Roman"/>
          <w:i/>
          <w:iCs/>
          <w:color w:val="000000"/>
          <w:kern w:val="0"/>
          <w:sz w:val="28"/>
          <w:szCs w:val="28"/>
          <w:lang w:eastAsia="uk-UA"/>
          <w14:ligatures w14:val="none"/>
        </w:rPr>
        <w:t xml:space="preserve"> </w:t>
      </w:r>
      <w:r w:rsidR="00A02A58" w:rsidRPr="0009659E">
        <w:rPr>
          <w:rFonts w:ascii="Times New Roman" w:eastAsia="Times New Roman" w:hAnsi="Times New Roman" w:cs="Times New Roman"/>
          <w:color w:val="000000"/>
          <w:kern w:val="0"/>
          <w:sz w:val="28"/>
          <w:szCs w:val="28"/>
          <w:lang w:eastAsia="uk-UA"/>
          <w14:ligatures w14:val="none"/>
        </w:rPr>
        <w:t>(</w:t>
      </w:r>
      <w:r w:rsidR="00EB684C" w:rsidRPr="0009659E">
        <w:rPr>
          <w:rFonts w:ascii="Times New Roman" w:eastAsia="Times New Roman" w:hAnsi="Times New Roman" w:cs="Times New Roman"/>
          <w:color w:val="000000"/>
          <w:kern w:val="0"/>
          <w:sz w:val="28"/>
          <w:szCs w:val="28"/>
          <w:lang w:eastAsia="uk-UA"/>
          <w14:ligatures w14:val="none"/>
        </w:rPr>
        <w:t>шістдесят)</w:t>
      </w:r>
      <w:r w:rsidR="00A02A58" w:rsidRPr="0009659E">
        <w:rPr>
          <w:rFonts w:ascii="Times New Roman" w:eastAsia="Times New Roman" w:hAnsi="Times New Roman" w:cs="Times New Roman"/>
          <w:color w:val="000000"/>
          <w:kern w:val="0"/>
          <w:sz w:val="28"/>
          <w:szCs w:val="28"/>
          <w:lang w:eastAsia="uk-UA"/>
          <w14:ligatures w14:val="none"/>
        </w:rPr>
        <w:t xml:space="preserve"> </w:t>
      </w:r>
      <w:r w:rsidRPr="00B3479B">
        <w:rPr>
          <w:rFonts w:ascii="Times New Roman" w:eastAsia="Times New Roman" w:hAnsi="Times New Roman" w:cs="Times New Roman"/>
          <w:color w:val="000000"/>
          <w:kern w:val="0"/>
          <w:sz w:val="28"/>
          <w:szCs w:val="28"/>
          <w:lang w:eastAsia="uk-UA"/>
          <w14:ligatures w14:val="none"/>
        </w:rPr>
        <w:t>календарних днів, кожна зі Сторін в установленому порядку має право розірвати цей Контракт. </w:t>
      </w:r>
    </w:p>
    <w:p w14:paraId="71802B74" w14:textId="7970BC36"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7.1</w:t>
      </w:r>
      <w:r w:rsidR="00597152">
        <w:rPr>
          <w:rFonts w:ascii="Times New Roman" w:eastAsia="Times New Roman" w:hAnsi="Times New Roman" w:cs="Times New Roman"/>
          <w:color w:val="000000"/>
          <w:kern w:val="0"/>
          <w:sz w:val="28"/>
          <w:szCs w:val="28"/>
          <w:lang w:eastAsia="uk-UA"/>
          <w14:ligatures w14:val="none"/>
        </w:rPr>
        <w:t>1</w:t>
      </w:r>
      <w:r w:rsidRPr="00B3479B">
        <w:rPr>
          <w:rFonts w:ascii="Times New Roman" w:eastAsia="Times New Roman" w:hAnsi="Times New Roman" w:cs="Times New Roman"/>
          <w:color w:val="000000"/>
          <w:kern w:val="0"/>
          <w:sz w:val="28"/>
          <w:szCs w:val="28"/>
          <w:lang w:eastAsia="uk-UA"/>
          <w14:ligatures w14:val="none"/>
        </w:rPr>
        <w:t>. Продовження строку (терміну) виконання зобов’язань постачання Товару можливе у випадку настання істотної зміни обставин, які впливають на можливість виконання своїх обов’язків за Контрактом у разі, якщо вони змінилися настільки, що якби Сторони могли це передбачити, вони не укладали б цей Контракт, або уклали б його на інших умовах. У разі зміни обставин, якими Сторони керувалися при укладенні Контракту він може бути змінений або розірваний за згодою Сторін. </w:t>
      </w:r>
    </w:p>
    <w:p w14:paraId="5D0FE325"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Доказом виникнення істотної зміни обставин, які впливають на можливість виконання своїх обов’язків за Контрактом є документ (висновок) про істотну зміну обставин, що видається Торгово-промисловою палатою України або уповноваженими регіональними торгово-промисловими палатами. </w:t>
      </w:r>
    </w:p>
    <w:p w14:paraId="4589F2C2"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Сторона, що не може виконувати зобов’язання за Контрактом унаслідок виникнення істотної зміни обставин, повинна у максимально короткий час (не пізніше 5 (п’яти) календарних днів) з моменту їх виникнення повідомити про це в письмовій формі іншу Сторону. </w:t>
      </w:r>
    </w:p>
    <w:p w14:paraId="5832E107"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У разі неповідомлення або несвоєчасного повідомлення про настання істотної зміни обставин вона позбавляється права посилатися на ці обставини, навіть при наявності відповідного висновку про істотну зміну обставин, що видається Торгово-промисловою палатою України або уповноваженими регіональними торгово-промисловими палатами.</w:t>
      </w:r>
    </w:p>
    <w:p w14:paraId="32EFC09B" w14:textId="6AB4CADD"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7.1</w:t>
      </w:r>
      <w:r w:rsidR="00597152">
        <w:rPr>
          <w:rFonts w:ascii="Times New Roman" w:eastAsia="Times New Roman" w:hAnsi="Times New Roman" w:cs="Times New Roman"/>
          <w:color w:val="000000"/>
          <w:kern w:val="0"/>
          <w:sz w:val="28"/>
          <w:szCs w:val="28"/>
          <w:lang w:eastAsia="uk-UA"/>
          <w14:ligatures w14:val="none"/>
        </w:rPr>
        <w:t>2</w:t>
      </w:r>
      <w:r w:rsidRPr="00B3479B">
        <w:rPr>
          <w:rFonts w:ascii="Times New Roman" w:eastAsia="Times New Roman" w:hAnsi="Times New Roman" w:cs="Times New Roman"/>
          <w:color w:val="000000"/>
          <w:kern w:val="0"/>
          <w:sz w:val="28"/>
          <w:szCs w:val="28"/>
          <w:lang w:eastAsia="uk-UA"/>
          <w14:ligatures w14:val="none"/>
        </w:rPr>
        <w:t xml:space="preserve">. Замовник звільняється від відповідальності та відшкодування завданих збитків Виконавцю за несвоєчасну сплату за поставлений Товар у разі ненадходження призначень (коштів) на рахунки Замовника на зазначені цілі та/або з інших об’єктивних причин (зокрема, але не виключно, заблоковані </w:t>
      </w:r>
      <w:r w:rsidRPr="00B3479B">
        <w:rPr>
          <w:rFonts w:ascii="Times New Roman" w:eastAsia="Times New Roman" w:hAnsi="Times New Roman" w:cs="Times New Roman"/>
          <w:color w:val="000000"/>
          <w:kern w:val="0"/>
          <w:sz w:val="28"/>
          <w:szCs w:val="28"/>
          <w:lang w:eastAsia="uk-UA"/>
          <w14:ligatures w14:val="none"/>
        </w:rPr>
        <w:lastRenderedPageBreak/>
        <w:t>рахунки Замовника, тимчасово не працюють органи казначейської служби тощо), що підтверджується довідкою, яка видається відповідним державним органом.</w:t>
      </w:r>
    </w:p>
    <w:p w14:paraId="32BCC5D6" w14:textId="4697B90D" w:rsidR="00B3479B" w:rsidRPr="00EB684C"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7.1</w:t>
      </w:r>
      <w:r w:rsidR="00597152">
        <w:rPr>
          <w:rFonts w:ascii="Times New Roman" w:eastAsia="Times New Roman" w:hAnsi="Times New Roman" w:cs="Times New Roman"/>
          <w:color w:val="000000"/>
          <w:kern w:val="0"/>
          <w:sz w:val="28"/>
          <w:szCs w:val="28"/>
          <w:lang w:eastAsia="uk-UA"/>
          <w14:ligatures w14:val="none"/>
        </w:rPr>
        <w:t>3</w:t>
      </w:r>
      <w:r w:rsidRPr="00EB684C">
        <w:rPr>
          <w:rFonts w:ascii="Times New Roman" w:eastAsia="Times New Roman" w:hAnsi="Times New Roman" w:cs="Times New Roman"/>
          <w:color w:val="000000"/>
          <w:kern w:val="0"/>
          <w:sz w:val="28"/>
          <w:szCs w:val="28"/>
          <w:lang w:eastAsia="uk-UA"/>
          <w14:ligatures w14:val="none"/>
        </w:rPr>
        <w:t>. Сторони усвідомлюють, що цей Контракт укладається під час дії в Україні правового режиму воєнного стану, а тому сам факт дії воєнного стану в Україні, не буде вважатися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поставитись Товар; знищення безпосередньо Товару та/або бази/складів/приміщень Виконавця, де тимчасово зберігався (у разі відсутності інформації від Замовника щодо місця поставки Товару) Товар для Замовника тощо) під час дії правового режиму воєнного стану, що буде підтверджено документами, які видаються органами державної влади.</w:t>
      </w:r>
    </w:p>
    <w:p w14:paraId="0EFE802E"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p w14:paraId="54882B98"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8. ПОРЯДОК ВИРІШЕННЯ СПОРІВ (РОЗБІЖНОСТЕЙ)</w:t>
      </w:r>
    </w:p>
    <w:p w14:paraId="06FD399E"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8.1. Сторони зобов’язуються докладати усіх розумних заходів та зусиль для мирового врегулювання будь-якого спору, протиріччя або претензії, що виникає в результаті виконання, порушення, розірвання Контракту або визнання його недійсним.</w:t>
      </w:r>
    </w:p>
    <w:p w14:paraId="3B981C3E"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8.2. Сторони дійшли до згоди, що при вирішенні спорів, суперечностей або розбіжностей Сторони обов’язково застосовують заходи досудового врегулювання, визначені в статті 222 Господарського кодексу України.</w:t>
      </w:r>
    </w:p>
    <w:p w14:paraId="5580590E"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8.3. Якщо відповідний спір не можливо вирішити шляхом переговорів, консультацій, обміну листами, він вирішується в судовому порядку за встановленою підвідомчістю та підсудністю такого спору відповідно до чинного законодавства України.</w:t>
      </w:r>
    </w:p>
    <w:p w14:paraId="37E54275"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p w14:paraId="71334A35"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9. ЗАБЕЗПЕЧЕННЯ КОНФІДЕНЦІЙНОСТІ</w:t>
      </w:r>
    </w:p>
    <w:p w14:paraId="57B2CCF0" w14:textId="1C70E11A"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9.1. Сторони дійшли згоди, що протягом строку дії цього Контракту та </w:t>
      </w:r>
      <w:r w:rsidRPr="004F79E6">
        <w:rPr>
          <w:rFonts w:ascii="Times New Roman" w:eastAsia="Times New Roman" w:hAnsi="Times New Roman" w:cs="Times New Roman"/>
          <w:color w:val="000000"/>
          <w:kern w:val="0"/>
          <w:sz w:val="28"/>
          <w:szCs w:val="28"/>
          <w:lang w:eastAsia="uk-UA"/>
          <w14:ligatures w14:val="none"/>
        </w:rPr>
        <w:t>3 (три)</w:t>
      </w:r>
      <w:r w:rsidRPr="00B3479B">
        <w:rPr>
          <w:rFonts w:ascii="Times New Roman" w:eastAsia="Times New Roman" w:hAnsi="Times New Roman" w:cs="Times New Roman"/>
          <w:color w:val="000000"/>
          <w:kern w:val="0"/>
          <w:sz w:val="28"/>
          <w:szCs w:val="28"/>
          <w:lang w:eastAsia="uk-UA"/>
          <w14:ligatures w14:val="none"/>
        </w:rPr>
        <w:t xml:space="preserve"> роки після припинення його дії кожна Сторона розглядає і захищає як конфіденційну всю інформацію, отриману в процесі виконання цього Контракту. </w:t>
      </w:r>
    </w:p>
    <w:p w14:paraId="016CEC6E"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9.2. Кожна зі Сторін зобов’язується використовувати конфіденційну інформацію виключно в цілях виконання своїх зобов’язань за цим Контрактом і вживатиме всі необхідні дії, що запобігатимуть розголошенню або протиправному використанню конфіденційної інформації. </w:t>
      </w:r>
    </w:p>
    <w:p w14:paraId="4AB6F840"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9.3. Сторони зобов’язуються не передавати або іншим чином не розголошувати відомості, які стали їм відомі про іншу Сторону, будь-яким третім особам без прямо вираженої вказівки Сторони, що надала ці відомості в інтересах виконання цього Контракту, або інших підстав, передбачених законодавством України. Сторони повинні забезпечити недоступність для третіх осіб конфіденційної інформації, отриманої в ході виконання цього Контракту.</w:t>
      </w:r>
    </w:p>
    <w:p w14:paraId="685E833E"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9.4. Сторони визнають, що відповідно до законодавства від будь-якої з них може вимагатися розкриття конфіденційної інформації державним органам або установам, підприємствам, організаціям. Кожна Сторона, яка робить таке </w:t>
      </w:r>
      <w:r w:rsidRPr="00B3479B">
        <w:rPr>
          <w:rFonts w:ascii="Times New Roman" w:eastAsia="Times New Roman" w:hAnsi="Times New Roman" w:cs="Times New Roman"/>
          <w:color w:val="000000"/>
          <w:kern w:val="0"/>
          <w:sz w:val="28"/>
          <w:szCs w:val="28"/>
          <w:lang w:eastAsia="uk-UA"/>
          <w14:ligatures w14:val="none"/>
        </w:rPr>
        <w:lastRenderedPageBreak/>
        <w:t>розкриття, обмежить таке розголошення зазначеною метою та докладе всіх розумних зусиль для запобігання подальшому розкриттю.</w:t>
      </w:r>
    </w:p>
    <w:p w14:paraId="0CDDDE95"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9.5. Сторони гарантують, що відповідно до Закону України “Про захист персональних даних” кожна із Сторін є власником бази персональних даних щодо суб’єктів персональних даних, дані яких передаються іншій Стороні з метою ідентифікації фізичних осіб, що уповноважені діяти від імені Сторони, а також у рамках виконання цього Контракту. При цьому Сторони погодили, що така передача персональних даних однією Стороною іншій Стороні здійснюється безкоштовно, як третій особі, згідно Закону України “Про захист персональних даних”. Сторона, яка передає персональні дані суб’єкта, гарантує, що вона здійснює обробку таких даних за наявності відповідної згоди суб’єкта персональних даних або на інших законних підставах. Сторони гарантують, що вони беруть на себе зобов’язання щодо забезпечення виконання вимог Закону України “Про захист персональних даних”.</w:t>
      </w:r>
    </w:p>
    <w:p w14:paraId="36B0B3AD"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p w14:paraId="33E9BA82"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10. АНТИКОРУПЦІЙНЕ ЗАСТЕРЕЖЕННЯ. САНКЦІЇ</w:t>
      </w:r>
    </w:p>
    <w:p w14:paraId="28A4CBB8"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10.1. Сторони цим запевняють та гарантують одна одній, що (як на момент підписання Сторонами цього Контракту, так і на майбутнє) здійснюють свою господарську діяльність із дотриманням вимог Антикорупційного законодавства.</w:t>
      </w:r>
    </w:p>
    <w:p w14:paraId="5528180D"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10.2. Під Антикорупційним законодавством слід розуміти:</w:t>
      </w:r>
    </w:p>
    <w:p w14:paraId="7E2F8C20"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(а)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w:t>
      </w:r>
      <w:proofErr w:type="spellStart"/>
      <w:r w:rsidRPr="00B3479B">
        <w:rPr>
          <w:rFonts w:ascii="Times New Roman" w:eastAsia="Times New Roman" w:hAnsi="Times New Roman" w:cs="Times New Roman"/>
          <w:color w:val="000000"/>
          <w:kern w:val="0"/>
          <w:sz w:val="28"/>
          <w:szCs w:val="28"/>
          <w:lang w:eastAsia="uk-UA"/>
          <w14:ligatures w14:val="none"/>
        </w:rPr>
        <w:t>Сonvention</w:t>
      </w:r>
      <w:proofErr w:type="spellEnd"/>
      <w:r w:rsidRPr="00B3479B">
        <w:rPr>
          <w:rFonts w:ascii="Times New Roman" w:eastAsia="Times New Roman" w:hAnsi="Times New Roman" w:cs="Times New Roman"/>
          <w:color w:val="000000"/>
          <w:kern w:val="0"/>
          <w:sz w:val="28"/>
          <w:szCs w:val="28"/>
          <w:lang w:eastAsia="uk-UA"/>
          <w14:ligatures w14:val="none"/>
        </w:rPr>
        <w:t xml:space="preserve"> </w:t>
      </w:r>
      <w:proofErr w:type="spellStart"/>
      <w:r w:rsidRPr="00B3479B">
        <w:rPr>
          <w:rFonts w:ascii="Times New Roman" w:eastAsia="Times New Roman" w:hAnsi="Times New Roman" w:cs="Times New Roman"/>
          <w:color w:val="000000"/>
          <w:kern w:val="0"/>
          <w:sz w:val="28"/>
          <w:szCs w:val="28"/>
          <w:lang w:eastAsia="uk-UA"/>
          <w14:ligatures w14:val="none"/>
        </w:rPr>
        <w:t>on</w:t>
      </w:r>
      <w:proofErr w:type="spellEnd"/>
      <w:r w:rsidRPr="00B3479B">
        <w:rPr>
          <w:rFonts w:ascii="Times New Roman" w:eastAsia="Times New Roman" w:hAnsi="Times New Roman" w:cs="Times New Roman"/>
          <w:color w:val="000000"/>
          <w:kern w:val="0"/>
          <w:sz w:val="28"/>
          <w:szCs w:val="28"/>
          <w:lang w:eastAsia="uk-UA"/>
          <w14:ligatures w14:val="none"/>
        </w:rPr>
        <w:t xml:space="preserve"> </w:t>
      </w:r>
      <w:proofErr w:type="spellStart"/>
      <w:r w:rsidRPr="00B3479B">
        <w:rPr>
          <w:rFonts w:ascii="Times New Roman" w:eastAsia="Times New Roman" w:hAnsi="Times New Roman" w:cs="Times New Roman"/>
          <w:color w:val="000000"/>
          <w:kern w:val="0"/>
          <w:sz w:val="28"/>
          <w:szCs w:val="28"/>
          <w:lang w:eastAsia="uk-UA"/>
          <w14:ligatures w14:val="none"/>
        </w:rPr>
        <w:t>Combating</w:t>
      </w:r>
      <w:proofErr w:type="spellEnd"/>
      <w:r w:rsidRPr="00B3479B">
        <w:rPr>
          <w:rFonts w:ascii="Times New Roman" w:eastAsia="Times New Roman" w:hAnsi="Times New Roman" w:cs="Times New Roman"/>
          <w:color w:val="000000"/>
          <w:kern w:val="0"/>
          <w:sz w:val="28"/>
          <w:szCs w:val="28"/>
          <w:lang w:eastAsia="uk-UA"/>
          <w14:ligatures w14:val="none"/>
        </w:rPr>
        <w:t xml:space="preserve"> </w:t>
      </w:r>
      <w:proofErr w:type="spellStart"/>
      <w:r w:rsidRPr="00B3479B">
        <w:rPr>
          <w:rFonts w:ascii="Times New Roman" w:eastAsia="Times New Roman" w:hAnsi="Times New Roman" w:cs="Times New Roman"/>
          <w:color w:val="000000"/>
          <w:kern w:val="0"/>
          <w:sz w:val="28"/>
          <w:szCs w:val="28"/>
          <w:lang w:eastAsia="uk-UA"/>
          <w14:ligatures w14:val="none"/>
        </w:rPr>
        <w:t>Bribery</w:t>
      </w:r>
      <w:proofErr w:type="spellEnd"/>
      <w:r w:rsidRPr="00B3479B">
        <w:rPr>
          <w:rFonts w:ascii="Times New Roman" w:eastAsia="Times New Roman" w:hAnsi="Times New Roman" w:cs="Times New Roman"/>
          <w:color w:val="000000"/>
          <w:kern w:val="0"/>
          <w:sz w:val="28"/>
          <w:szCs w:val="28"/>
          <w:lang w:eastAsia="uk-UA"/>
          <w14:ligatures w14:val="none"/>
        </w:rPr>
        <w:t xml:space="preserve"> </w:t>
      </w:r>
      <w:proofErr w:type="spellStart"/>
      <w:r w:rsidRPr="00B3479B">
        <w:rPr>
          <w:rFonts w:ascii="Times New Roman" w:eastAsia="Times New Roman" w:hAnsi="Times New Roman" w:cs="Times New Roman"/>
          <w:color w:val="000000"/>
          <w:kern w:val="0"/>
          <w:sz w:val="28"/>
          <w:szCs w:val="28"/>
          <w:lang w:eastAsia="uk-UA"/>
          <w14:ligatures w14:val="none"/>
        </w:rPr>
        <w:t>of</w:t>
      </w:r>
      <w:proofErr w:type="spellEnd"/>
      <w:r w:rsidRPr="00B3479B">
        <w:rPr>
          <w:rFonts w:ascii="Times New Roman" w:eastAsia="Times New Roman" w:hAnsi="Times New Roman" w:cs="Times New Roman"/>
          <w:color w:val="000000"/>
          <w:kern w:val="0"/>
          <w:sz w:val="28"/>
          <w:szCs w:val="28"/>
          <w:lang w:eastAsia="uk-UA"/>
          <w14:ligatures w14:val="none"/>
        </w:rPr>
        <w:t xml:space="preserve"> </w:t>
      </w:r>
      <w:proofErr w:type="spellStart"/>
      <w:r w:rsidRPr="00B3479B">
        <w:rPr>
          <w:rFonts w:ascii="Times New Roman" w:eastAsia="Times New Roman" w:hAnsi="Times New Roman" w:cs="Times New Roman"/>
          <w:color w:val="000000"/>
          <w:kern w:val="0"/>
          <w:sz w:val="28"/>
          <w:szCs w:val="28"/>
          <w:lang w:eastAsia="uk-UA"/>
          <w14:ligatures w14:val="none"/>
        </w:rPr>
        <w:t>Foreign</w:t>
      </w:r>
      <w:proofErr w:type="spellEnd"/>
      <w:r w:rsidRPr="00B3479B">
        <w:rPr>
          <w:rFonts w:ascii="Times New Roman" w:eastAsia="Times New Roman" w:hAnsi="Times New Roman" w:cs="Times New Roman"/>
          <w:color w:val="000000"/>
          <w:kern w:val="0"/>
          <w:sz w:val="28"/>
          <w:szCs w:val="28"/>
          <w:lang w:eastAsia="uk-UA"/>
          <w14:ligatures w14:val="none"/>
        </w:rPr>
        <w:t xml:space="preserve"> </w:t>
      </w:r>
      <w:proofErr w:type="spellStart"/>
      <w:r w:rsidRPr="00B3479B">
        <w:rPr>
          <w:rFonts w:ascii="Times New Roman" w:eastAsia="Times New Roman" w:hAnsi="Times New Roman" w:cs="Times New Roman"/>
          <w:color w:val="000000"/>
          <w:kern w:val="0"/>
          <w:sz w:val="28"/>
          <w:szCs w:val="28"/>
          <w:lang w:eastAsia="uk-UA"/>
          <w14:ligatures w14:val="none"/>
        </w:rPr>
        <w:t>Public</w:t>
      </w:r>
      <w:proofErr w:type="spellEnd"/>
      <w:r w:rsidRPr="00B3479B">
        <w:rPr>
          <w:rFonts w:ascii="Times New Roman" w:eastAsia="Times New Roman" w:hAnsi="Times New Roman" w:cs="Times New Roman"/>
          <w:color w:val="000000"/>
          <w:kern w:val="0"/>
          <w:sz w:val="28"/>
          <w:szCs w:val="28"/>
          <w:lang w:eastAsia="uk-UA"/>
          <w14:ligatures w14:val="none"/>
        </w:rPr>
        <w:t xml:space="preserve"> </w:t>
      </w:r>
      <w:proofErr w:type="spellStart"/>
      <w:r w:rsidRPr="00B3479B">
        <w:rPr>
          <w:rFonts w:ascii="Times New Roman" w:eastAsia="Times New Roman" w:hAnsi="Times New Roman" w:cs="Times New Roman"/>
          <w:color w:val="000000"/>
          <w:kern w:val="0"/>
          <w:sz w:val="28"/>
          <w:szCs w:val="28"/>
          <w:lang w:eastAsia="uk-UA"/>
          <w14:ligatures w14:val="none"/>
        </w:rPr>
        <w:t>Officials</w:t>
      </w:r>
      <w:proofErr w:type="spellEnd"/>
      <w:r w:rsidRPr="00B3479B">
        <w:rPr>
          <w:rFonts w:ascii="Times New Roman" w:eastAsia="Times New Roman" w:hAnsi="Times New Roman" w:cs="Times New Roman"/>
          <w:color w:val="000000"/>
          <w:kern w:val="0"/>
          <w:sz w:val="28"/>
          <w:szCs w:val="28"/>
          <w:lang w:eastAsia="uk-UA"/>
          <w14:ligatures w14:val="none"/>
        </w:rPr>
        <w:t xml:space="preserve"> </w:t>
      </w:r>
      <w:proofErr w:type="spellStart"/>
      <w:r w:rsidRPr="00B3479B">
        <w:rPr>
          <w:rFonts w:ascii="Times New Roman" w:eastAsia="Times New Roman" w:hAnsi="Times New Roman" w:cs="Times New Roman"/>
          <w:color w:val="000000"/>
          <w:kern w:val="0"/>
          <w:sz w:val="28"/>
          <w:szCs w:val="28"/>
          <w:lang w:eastAsia="uk-UA"/>
          <w14:ligatures w14:val="none"/>
        </w:rPr>
        <w:t>in</w:t>
      </w:r>
      <w:proofErr w:type="spellEnd"/>
      <w:r w:rsidRPr="00B3479B">
        <w:rPr>
          <w:rFonts w:ascii="Times New Roman" w:eastAsia="Times New Roman" w:hAnsi="Times New Roman" w:cs="Times New Roman"/>
          <w:color w:val="000000"/>
          <w:kern w:val="0"/>
          <w:sz w:val="28"/>
          <w:szCs w:val="28"/>
          <w:lang w:eastAsia="uk-UA"/>
          <w14:ligatures w14:val="none"/>
        </w:rPr>
        <w:t xml:space="preserve"> </w:t>
      </w:r>
      <w:proofErr w:type="spellStart"/>
      <w:r w:rsidRPr="00B3479B">
        <w:rPr>
          <w:rFonts w:ascii="Times New Roman" w:eastAsia="Times New Roman" w:hAnsi="Times New Roman" w:cs="Times New Roman"/>
          <w:color w:val="000000"/>
          <w:kern w:val="0"/>
          <w:sz w:val="28"/>
          <w:szCs w:val="28"/>
          <w:lang w:eastAsia="uk-UA"/>
          <w14:ligatures w14:val="none"/>
        </w:rPr>
        <w:t>International</w:t>
      </w:r>
      <w:proofErr w:type="spellEnd"/>
      <w:r w:rsidRPr="00B3479B">
        <w:rPr>
          <w:rFonts w:ascii="Times New Roman" w:eastAsia="Times New Roman" w:hAnsi="Times New Roman" w:cs="Times New Roman"/>
          <w:color w:val="000000"/>
          <w:kern w:val="0"/>
          <w:sz w:val="28"/>
          <w:szCs w:val="28"/>
          <w:lang w:eastAsia="uk-UA"/>
          <w14:ligatures w14:val="none"/>
        </w:rPr>
        <w:t xml:space="preserve"> </w:t>
      </w:r>
      <w:proofErr w:type="spellStart"/>
      <w:r w:rsidRPr="00B3479B">
        <w:rPr>
          <w:rFonts w:ascii="Times New Roman" w:eastAsia="Times New Roman" w:hAnsi="Times New Roman" w:cs="Times New Roman"/>
          <w:color w:val="000000"/>
          <w:kern w:val="0"/>
          <w:sz w:val="28"/>
          <w:szCs w:val="28"/>
          <w:lang w:eastAsia="uk-UA"/>
          <w14:ligatures w14:val="none"/>
        </w:rPr>
        <w:t>Business</w:t>
      </w:r>
      <w:proofErr w:type="spellEnd"/>
      <w:r w:rsidRPr="00B3479B">
        <w:rPr>
          <w:rFonts w:ascii="Times New Roman" w:eastAsia="Times New Roman" w:hAnsi="Times New Roman" w:cs="Times New Roman"/>
          <w:color w:val="000000"/>
          <w:kern w:val="0"/>
          <w:sz w:val="28"/>
          <w:szCs w:val="28"/>
          <w:lang w:eastAsia="uk-UA"/>
          <w14:ligatures w14:val="none"/>
        </w:rPr>
        <w:t xml:space="preserve"> </w:t>
      </w:r>
      <w:proofErr w:type="spellStart"/>
      <w:r w:rsidRPr="00B3479B">
        <w:rPr>
          <w:rFonts w:ascii="Times New Roman" w:eastAsia="Times New Roman" w:hAnsi="Times New Roman" w:cs="Times New Roman"/>
          <w:color w:val="000000"/>
          <w:kern w:val="0"/>
          <w:sz w:val="28"/>
          <w:szCs w:val="28"/>
          <w:lang w:eastAsia="uk-UA"/>
          <w14:ligatures w14:val="none"/>
        </w:rPr>
        <w:t>Transactions</w:t>
      </w:r>
      <w:proofErr w:type="spellEnd"/>
      <w:r w:rsidRPr="00B3479B">
        <w:rPr>
          <w:rFonts w:ascii="Times New Roman" w:eastAsia="Times New Roman" w:hAnsi="Times New Roman" w:cs="Times New Roman"/>
          <w:color w:val="000000"/>
          <w:kern w:val="0"/>
          <w:sz w:val="28"/>
          <w:szCs w:val="28"/>
          <w:lang w:eastAsia="uk-UA"/>
          <w14:ligatures w14:val="none"/>
        </w:rPr>
        <w:t>); або </w:t>
      </w:r>
    </w:p>
    <w:p w14:paraId="011FACED"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(б) будь-які застосовані до Сторін положення Закону України “Про запобігання корупції”; або</w:t>
      </w:r>
    </w:p>
    <w:p w14:paraId="3739B8F8"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(в)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14:paraId="3C79D6C4"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930E5E3"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Контрактом, а так само не отримували їх, та не мають намір щодо здійснення будь-якої з вищевказаних дій у майбутньому, а також Сторона застосувала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53EFF048"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(е) Сторона не використовуватиме кошти та/або майно, отримані за цим Контрактом, з метою фінансування або підтримання будь-якої діяльності, що </w:t>
      </w:r>
      <w:r w:rsidRPr="00B3479B">
        <w:rPr>
          <w:rFonts w:ascii="Times New Roman" w:eastAsia="Times New Roman" w:hAnsi="Times New Roman" w:cs="Times New Roman"/>
          <w:color w:val="000000"/>
          <w:kern w:val="0"/>
          <w:sz w:val="28"/>
          <w:szCs w:val="28"/>
          <w:lang w:eastAsia="uk-UA"/>
          <w14:ligatures w14:val="none"/>
        </w:rPr>
        <w:lastRenderedPageBreak/>
        <w:t>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36E1EA8D"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10.3. У випадку порушення Стороною запевнень та гарантій, зазначених в цьому розділі Контракту, така Сторона зобов’язується відшкодувати іншій Стороні усі збитки, спричинені таким порушенням.</w:t>
      </w:r>
    </w:p>
    <w:p w14:paraId="13EFE862"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10.4. У випадку накладання Санкцій на Виконавця або співпраці Виконавця з особою, на яку накладено Санкції, така Сторона зобов’язується негайно повідомити про це Замовника, а також відшкодувати останньому усі збитки, спричинені їй через або у зв’язку з накладанням Санкцій або співпрацею з особою, на яку накладено Санкції. У цьому Контракті поняття “Санкції” вживається у розумінні статті 1 Закону України “Про санкції”.</w:t>
      </w:r>
    </w:p>
    <w:p w14:paraId="75B2C42D"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10.5. Сторони цього Контракту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661CE49C"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10.6. Сторони гарантують належний розгляд представлених у рамках виконання цього Контракту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7D7B3505"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10.7. Сторони гарантують повну конфіденційність під час виконання антикорупційних умов цього Контракту, а також відсутність негативних наслідків як для Сторони Контракту в цілому, так і для конкретних працівників Сторони Контракту, які повідомили про факти порушень.</w:t>
      </w:r>
    </w:p>
    <w:p w14:paraId="7AAE06C9"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10.8. Зазначене у цьому розділі антикорупційне застереження є істотною умовою цього Контракту відповідно до частини першої статті 638 Цивільного кодексу України.</w:t>
      </w:r>
    </w:p>
    <w:p w14:paraId="01474489"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p w14:paraId="261CE475"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11. СТРОК КОНТРАКТУ</w:t>
      </w:r>
    </w:p>
    <w:p w14:paraId="3D75282F" w14:textId="54EEE630"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11.1. Контракт набирає чинності </w:t>
      </w:r>
      <w:bookmarkStart w:id="10" w:name="_Hlk147420674"/>
      <w:r w:rsidRPr="004F79E6">
        <w:rPr>
          <w:rFonts w:ascii="Times New Roman" w:eastAsia="Times New Roman" w:hAnsi="Times New Roman" w:cs="Times New Roman"/>
          <w:color w:val="000000"/>
          <w:kern w:val="0"/>
          <w:sz w:val="28"/>
          <w:szCs w:val="28"/>
          <w:lang w:eastAsia="uk-UA"/>
          <w14:ligatures w14:val="none"/>
        </w:rPr>
        <w:t xml:space="preserve">з дати </w:t>
      </w:r>
      <w:r w:rsidR="00903204" w:rsidRPr="004F79E6">
        <w:rPr>
          <w:rFonts w:ascii="Times New Roman" w:eastAsia="Times New Roman" w:hAnsi="Times New Roman" w:cs="Times New Roman"/>
          <w:color w:val="000000"/>
          <w:kern w:val="0"/>
          <w:sz w:val="28"/>
          <w:szCs w:val="28"/>
          <w:lang w:eastAsia="uk-UA"/>
          <w14:ligatures w14:val="none"/>
        </w:rPr>
        <w:t>підписання додаткової угоди про взяття бюджетних зобов’язань</w:t>
      </w:r>
      <w:bookmarkEnd w:id="10"/>
      <w:r w:rsidRPr="00B3479B">
        <w:rPr>
          <w:rFonts w:ascii="Times New Roman" w:eastAsia="Times New Roman" w:hAnsi="Times New Roman" w:cs="Times New Roman"/>
          <w:color w:val="000000"/>
          <w:kern w:val="0"/>
          <w:sz w:val="28"/>
          <w:szCs w:val="28"/>
          <w:lang w:eastAsia="uk-UA"/>
          <w14:ligatures w14:val="none"/>
        </w:rPr>
        <w:t xml:space="preserve"> та діє до </w:t>
      </w:r>
      <w:r w:rsidR="00597152">
        <w:rPr>
          <w:rFonts w:ascii="Times New Roman" w:eastAsia="Times New Roman" w:hAnsi="Times New Roman" w:cs="Times New Roman"/>
          <w:color w:val="000000"/>
          <w:kern w:val="0"/>
          <w:sz w:val="28"/>
          <w:szCs w:val="28"/>
          <w:lang w:eastAsia="uk-UA"/>
          <w14:ligatures w14:val="none"/>
        </w:rPr>
        <w:t>31.</w:t>
      </w:r>
      <w:r w:rsidR="00EB684C">
        <w:rPr>
          <w:rFonts w:ascii="Times New Roman" w:eastAsia="Times New Roman" w:hAnsi="Times New Roman" w:cs="Times New Roman"/>
          <w:color w:val="000000"/>
          <w:kern w:val="0"/>
          <w:sz w:val="28"/>
          <w:szCs w:val="28"/>
          <w:lang w:eastAsia="uk-UA"/>
          <w14:ligatures w14:val="none"/>
        </w:rPr>
        <w:t>12</w:t>
      </w:r>
      <w:r w:rsidR="00597152">
        <w:rPr>
          <w:rFonts w:ascii="Times New Roman" w:eastAsia="Times New Roman" w:hAnsi="Times New Roman" w:cs="Times New Roman"/>
          <w:color w:val="000000"/>
          <w:kern w:val="0"/>
          <w:sz w:val="28"/>
          <w:szCs w:val="28"/>
          <w:lang w:eastAsia="uk-UA"/>
          <w14:ligatures w14:val="none"/>
        </w:rPr>
        <w:t>.2024</w:t>
      </w:r>
      <w:r w:rsidRPr="00B3479B">
        <w:rPr>
          <w:rFonts w:ascii="Times New Roman" w:eastAsia="Times New Roman" w:hAnsi="Times New Roman" w:cs="Times New Roman"/>
          <w:color w:val="000000"/>
          <w:kern w:val="0"/>
          <w:sz w:val="28"/>
          <w:szCs w:val="28"/>
          <w:lang w:eastAsia="uk-UA"/>
          <w14:ligatures w14:val="none"/>
        </w:rPr>
        <w:t>, а в частині виконання гарантійних зобов’язань – до повного виконання.</w:t>
      </w:r>
    </w:p>
    <w:p w14:paraId="52936395"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11.2. Після укладення цього Контракту всі попередні домовленості Сторін (досягнуті під час переговорів, консультацій та обміну листами), які стосуються змісту цього Контракту, вважаються недійсними у частині, що суперечить його положенням.</w:t>
      </w:r>
    </w:p>
    <w:p w14:paraId="7B603ED1"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11.3. Якщо інше прямо не передбачено Контрактом або чинним законодавством України, зміни до цього Контракту можуть бути внесені тільки за взаємною згодою Сторін шляхом оформлення додаткової угоди до Контракту. Питання щодо внесення змін до цього Контракту може вирішуватися Сторонами не пізніше ніж за 5 (п’ять) календарних днів до закінчення його строку.</w:t>
      </w:r>
    </w:p>
    <w:p w14:paraId="3656C326"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lastRenderedPageBreak/>
        <w:t>11.4. Додаткові угоди до цього Контракту укладаються у письмовій формі та підписуються Сторонами і є його невід’ємною частиною.</w:t>
      </w:r>
    </w:p>
    <w:p w14:paraId="39895FF2"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11.5. Усі правовідносини, що виникають з Контракту або пов’язані із ним, у тому числі пов’язані із дійсністю, укладанням, виконанням, зміною та припиненням Контракту, тлумаченням його умов, визначенням наслідків недійсності або порушення Контракту регулюються цим Контрактом, а правовідносини, що прямо не врегульовані ним -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6632AA44"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11.6. За результатами виконання зобов’язань за цим Контрактом Сторони проводять остаточні розрахунки і складають акт, що засвідчує факт виконання цього Контракту і відсутність взаємних претензій, або цей Контракт припиняється за наявності інших умов згідно з розділом 12 цього Контракту.</w:t>
      </w:r>
    </w:p>
    <w:p w14:paraId="40BAED5C"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p w14:paraId="5E30C986"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12. ПРИПИНЕННЯ (РОЗІРВАННЯ) КОНТРАКТУ</w:t>
      </w:r>
    </w:p>
    <w:p w14:paraId="10AFF120"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12.1. Умовами припинення (розірвання) Контракту є:</w:t>
      </w:r>
    </w:p>
    <w:p w14:paraId="48C20B20" w14:textId="1F5A31E6"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взаємна домовленість Сторін</w:t>
      </w:r>
      <w:r w:rsidR="00416A31">
        <w:rPr>
          <w:rFonts w:ascii="Times New Roman" w:eastAsia="Times New Roman" w:hAnsi="Times New Roman" w:cs="Times New Roman"/>
          <w:color w:val="000000"/>
          <w:kern w:val="0"/>
          <w:sz w:val="28"/>
          <w:szCs w:val="28"/>
          <w:lang w:eastAsia="uk-UA"/>
          <w14:ligatures w14:val="none"/>
        </w:rPr>
        <w:t xml:space="preserve"> (у разі, якщо відпала потреба </w:t>
      </w:r>
      <w:r w:rsidR="001B533F">
        <w:rPr>
          <w:rFonts w:ascii="Times New Roman" w:eastAsia="Times New Roman" w:hAnsi="Times New Roman" w:cs="Times New Roman"/>
          <w:color w:val="000000"/>
          <w:kern w:val="0"/>
          <w:sz w:val="28"/>
          <w:szCs w:val="28"/>
          <w:lang w:eastAsia="uk-UA"/>
          <w14:ligatures w14:val="none"/>
        </w:rPr>
        <w:t>у державного замовника</w:t>
      </w:r>
      <w:r w:rsidR="00416A31">
        <w:rPr>
          <w:rFonts w:ascii="Times New Roman" w:eastAsia="Times New Roman" w:hAnsi="Times New Roman" w:cs="Times New Roman"/>
          <w:color w:val="000000"/>
          <w:kern w:val="0"/>
          <w:sz w:val="28"/>
          <w:szCs w:val="28"/>
          <w:lang w:eastAsia="uk-UA"/>
          <w14:ligatures w14:val="none"/>
        </w:rPr>
        <w:t xml:space="preserve"> у Товарі)</w:t>
      </w:r>
      <w:r w:rsidRPr="00B3479B">
        <w:rPr>
          <w:rFonts w:ascii="Times New Roman" w:eastAsia="Times New Roman" w:hAnsi="Times New Roman" w:cs="Times New Roman"/>
          <w:color w:val="000000"/>
          <w:kern w:val="0"/>
          <w:sz w:val="28"/>
          <w:szCs w:val="28"/>
          <w:lang w:eastAsia="uk-UA"/>
          <w14:ligatures w14:val="none"/>
        </w:rPr>
        <w:t>;</w:t>
      </w:r>
    </w:p>
    <w:p w14:paraId="5731B4CC"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42771">
        <w:rPr>
          <w:rFonts w:ascii="Times New Roman" w:eastAsia="Times New Roman" w:hAnsi="Times New Roman" w:cs="Times New Roman"/>
          <w:color w:val="000000"/>
          <w:kern w:val="0"/>
          <w:sz w:val="28"/>
          <w:szCs w:val="28"/>
          <w:lang w:eastAsia="uk-UA"/>
          <w14:ligatures w14:val="none"/>
        </w:rPr>
        <w:t>скасування Переліку та обсягів товарів, робіт і послуг, на підставі якого укладено Контракт;</w:t>
      </w:r>
    </w:p>
    <w:p w14:paraId="28F1DEB6" w14:textId="30860480"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продовження строку дії обставин непереборної сили більш як </w:t>
      </w:r>
      <w:r w:rsidR="00EB684C">
        <w:rPr>
          <w:rFonts w:ascii="Times New Roman" w:eastAsia="Times New Roman" w:hAnsi="Times New Roman" w:cs="Times New Roman"/>
          <w:color w:val="000000"/>
          <w:kern w:val="0"/>
          <w:sz w:val="28"/>
          <w:szCs w:val="28"/>
          <w:lang w:eastAsia="uk-UA"/>
          <w14:ligatures w14:val="none"/>
        </w:rPr>
        <w:t>60</w:t>
      </w:r>
      <w:r w:rsidRPr="00B3479B">
        <w:rPr>
          <w:rFonts w:ascii="Times New Roman" w:eastAsia="Times New Roman" w:hAnsi="Times New Roman" w:cs="Times New Roman"/>
          <w:color w:val="000000"/>
          <w:kern w:val="0"/>
          <w:sz w:val="28"/>
          <w:szCs w:val="28"/>
          <w:lang w:eastAsia="uk-UA"/>
          <w14:ligatures w14:val="none"/>
        </w:rPr>
        <w:t xml:space="preserve"> (</w:t>
      </w:r>
      <w:r w:rsidR="00EB684C">
        <w:rPr>
          <w:rFonts w:ascii="Times New Roman" w:eastAsia="Times New Roman" w:hAnsi="Times New Roman" w:cs="Times New Roman"/>
          <w:color w:val="000000"/>
          <w:kern w:val="0"/>
          <w:sz w:val="28"/>
          <w:szCs w:val="28"/>
          <w:lang w:eastAsia="uk-UA"/>
          <w14:ligatures w14:val="none"/>
        </w:rPr>
        <w:t>шістдесят</w:t>
      </w:r>
      <w:r w:rsidRPr="00B3479B">
        <w:rPr>
          <w:rFonts w:ascii="Times New Roman" w:eastAsia="Times New Roman" w:hAnsi="Times New Roman" w:cs="Times New Roman"/>
          <w:color w:val="000000"/>
          <w:kern w:val="0"/>
          <w:sz w:val="28"/>
          <w:szCs w:val="28"/>
          <w:lang w:eastAsia="uk-UA"/>
          <w14:ligatures w14:val="none"/>
        </w:rPr>
        <w:t>) календарних днів;</w:t>
      </w:r>
    </w:p>
    <w:p w14:paraId="61F9B578"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закінчення строку дії цього Контракту;</w:t>
      </w:r>
    </w:p>
    <w:p w14:paraId="43B3B621"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рішення суду, що набрало законної сили;</w:t>
      </w:r>
    </w:p>
    <w:p w14:paraId="605EDB4A"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в односторонньому порядку Замовником у разі істотного порушення умов Контракту Виконавцем, що створює реальну загрозу безперебійному забезпеченню потреб Збройних Сил України в умовах стримування збройної агресії російської федерації проти України, зокрема, але не виключно – у разі порушення Виконавцем строків поставки Товару більше ніж на 31 календарний день;</w:t>
      </w:r>
    </w:p>
    <w:p w14:paraId="320F94C7"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інші умови, визначені законодавством.</w:t>
      </w:r>
    </w:p>
    <w:p w14:paraId="1ACB698A"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12.2. Пропозиція (повідомлення) Сторони, яка ініціює припинення (розірвання) Контракту направляється іншій Стороні в письмовій формі не пізніше, ніж за 7 (сім) календарних днів до запланованої дати його припинення (розірвання), з наданням всієї необхідної документації для припинення взаємовідносин за цим Контрактом та здійснення взаєморозрахунків.</w:t>
      </w:r>
    </w:p>
    <w:p w14:paraId="089CA568"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p w14:paraId="7C824B30"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13. ІНШІ УМОВИ</w:t>
      </w:r>
    </w:p>
    <w:p w14:paraId="2D8B6A6C"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13.1. Сторони засвідчують однакове розуміння ними умов цього Контракту та його правових наслідків, підтверджують укладання Контракту на підставі вільного волевиявлення та дійсність їх намірів при його укладанні, а також те, що Контракт не містить ознак фіктивного або удаваного правочину, що він не укладений під впливом помилки щодо його природи, прав та обов’язків, а також під впливом обману чи збігу тяжких обставин.</w:t>
      </w:r>
    </w:p>
    <w:p w14:paraId="587E7FFC"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13.2. Сторони зобов’язуються утримуватись від дій, які можуть спричинити збитки та зіпсувати ділову репутацію кожної із Сторін.</w:t>
      </w:r>
    </w:p>
    <w:p w14:paraId="0800BCB8"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lastRenderedPageBreak/>
        <w:t>13.3. Додаткові угоди та додатки до цього Контракту є його невід’ємною частиною і мають юридичну силу у разі, якщо вони викладені у письмовій формі, підписані Сторонами та скріплені відбитками печаток Сторін (за наявності).</w:t>
      </w:r>
    </w:p>
    <w:p w14:paraId="1F548DFA"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13.4. Обмін документів, пов’язаних з виконанням, зміною або розірванням цього Контракту, повинен здійснюватися особисто представниками Сторін, рекомендованими листами, або за допомогою кур’єрської служби. </w:t>
      </w:r>
    </w:p>
    <w:p w14:paraId="09D76CF7"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При листуванні за цим Контрактом в обов’язковому порядку зазначається номер, під яким він зареєстрований у Замовника. </w:t>
      </w:r>
    </w:p>
    <w:p w14:paraId="287BFB9A" w14:textId="16EBFA91"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13.5. Сторони згодні та підтверджують, що будь-які документи, складені при виконанні і в зв’язку з цим Контрактом, підписані як однією так і обома Сторонами (їх уповноваженими представниками) передані за допомогою електронного засобу зв’язку, є волевиявленням Сторони, яка підписала даний документ і мають юридичну силу, до моменту надання оригіналу даного документа. </w:t>
      </w:r>
      <w:r w:rsidRPr="0009659E">
        <w:rPr>
          <w:rFonts w:ascii="Times New Roman" w:eastAsia="Times New Roman" w:hAnsi="Times New Roman" w:cs="Times New Roman"/>
          <w:color w:val="000000"/>
          <w:kern w:val="0"/>
          <w:sz w:val="28"/>
          <w:szCs w:val="28"/>
          <w:lang w:eastAsia="uk-UA"/>
          <w14:ligatures w14:val="none"/>
        </w:rPr>
        <w:t xml:space="preserve">Оригінали документів надаються Сторонами не пізніше </w:t>
      </w:r>
      <w:r w:rsidR="00EB684C" w:rsidRPr="0009659E">
        <w:rPr>
          <w:rFonts w:ascii="Times New Roman" w:eastAsia="Times New Roman" w:hAnsi="Times New Roman" w:cs="Times New Roman"/>
          <w:color w:val="000000"/>
          <w:kern w:val="0"/>
          <w:sz w:val="28"/>
          <w:szCs w:val="28"/>
          <w:lang w:eastAsia="uk-UA"/>
          <w14:ligatures w14:val="none"/>
        </w:rPr>
        <w:t>15</w:t>
      </w:r>
      <w:r w:rsidRPr="0009659E">
        <w:rPr>
          <w:rFonts w:ascii="Times New Roman" w:eastAsia="Times New Roman" w:hAnsi="Times New Roman" w:cs="Times New Roman"/>
          <w:color w:val="000000"/>
          <w:kern w:val="0"/>
          <w:sz w:val="28"/>
          <w:szCs w:val="28"/>
          <w:lang w:eastAsia="uk-UA"/>
          <w14:ligatures w14:val="none"/>
        </w:rPr>
        <w:t> (</w:t>
      </w:r>
      <w:r w:rsidR="00EB684C" w:rsidRPr="0009659E">
        <w:rPr>
          <w:rFonts w:ascii="Times New Roman" w:eastAsia="Times New Roman" w:hAnsi="Times New Roman" w:cs="Times New Roman"/>
          <w:color w:val="000000"/>
          <w:kern w:val="0"/>
          <w:sz w:val="28"/>
          <w:szCs w:val="28"/>
          <w:lang w:eastAsia="uk-UA"/>
          <w14:ligatures w14:val="none"/>
        </w:rPr>
        <w:t>п’ятнадцять</w:t>
      </w:r>
      <w:r w:rsidRPr="0009659E">
        <w:rPr>
          <w:rFonts w:ascii="Times New Roman" w:eastAsia="Times New Roman" w:hAnsi="Times New Roman" w:cs="Times New Roman"/>
          <w:color w:val="000000"/>
          <w:kern w:val="0"/>
          <w:sz w:val="28"/>
          <w:szCs w:val="28"/>
          <w:lang w:eastAsia="uk-UA"/>
          <w14:ligatures w14:val="none"/>
        </w:rPr>
        <w:t>) календарних днів після скасування чи припинення правового режиму воєнного стану</w:t>
      </w:r>
      <w:r w:rsidRPr="00B3479B">
        <w:rPr>
          <w:rFonts w:ascii="Times New Roman" w:eastAsia="Times New Roman" w:hAnsi="Times New Roman" w:cs="Times New Roman"/>
          <w:i/>
          <w:iCs/>
          <w:color w:val="000000"/>
          <w:kern w:val="0"/>
          <w:sz w:val="28"/>
          <w:szCs w:val="28"/>
          <w:lang w:eastAsia="uk-UA"/>
          <w14:ligatures w14:val="none"/>
        </w:rPr>
        <w:t>.</w:t>
      </w:r>
      <w:r w:rsidRPr="00B3479B">
        <w:rPr>
          <w:rFonts w:ascii="Times New Roman" w:eastAsia="Times New Roman" w:hAnsi="Times New Roman" w:cs="Times New Roman"/>
          <w:color w:val="000000"/>
          <w:kern w:val="0"/>
          <w:sz w:val="28"/>
          <w:szCs w:val="28"/>
          <w:lang w:eastAsia="uk-UA"/>
          <w14:ligatures w14:val="none"/>
        </w:rPr>
        <w:t> </w:t>
      </w:r>
    </w:p>
    <w:p w14:paraId="376FFB71"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За автентичність </w:t>
      </w:r>
      <w:proofErr w:type="spellStart"/>
      <w:r w:rsidRPr="00B3479B">
        <w:rPr>
          <w:rFonts w:ascii="Times New Roman" w:eastAsia="Times New Roman" w:hAnsi="Times New Roman" w:cs="Times New Roman"/>
          <w:color w:val="000000"/>
          <w:kern w:val="0"/>
          <w:sz w:val="28"/>
          <w:szCs w:val="28"/>
          <w:lang w:eastAsia="uk-UA"/>
          <w14:ligatures w14:val="none"/>
        </w:rPr>
        <w:t>скан</w:t>
      </w:r>
      <w:proofErr w:type="spellEnd"/>
      <w:r w:rsidRPr="00B3479B">
        <w:rPr>
          <w:rFonts w:ascii="Times New Roman" w:eastAsia="Times New Roman" w:hAnsi="Times New Roman" w:cs="Times New Roman"/>
          <w:color w:val="000000"/>
          <w:kern w:val="0"/>
          <w:sz w:val="28"/>
          <w:szCs w:val="28"/>
          <w:lang w:eastAsia="uk-UA"/>
          <w14:ligatures w14:val="none"/>
        </w:rPr>
        <w:t xml:space="preserve">-копій документів їх оригіналам, обмін якими відбувається під час виконання Контракту, відповідає Сторона, яка здійснює відправку </w:t>
      </w:r>
      <w:proofErr w:type="spellStart"/>
      <w:r w:rsidRPr="00B3479B">
        <w:rPr>
          <w:rFonts w:ascii="Times New Roman" w:eastAsia="Times New Roman" w:hAnsi="Times New Roman" w:cs="Times New Roman"/>
          <w:color w:val="000000"/>
          <w:kern w:val="0"/>
          <w:sz w:val="28"/>
          <w:szCs w:val="28"/>
          <w:lang w:eastAsia="uk-UA"/>
          <w14:ligatures w14:val="none"/>
        </w:rPr>
        <w:t>скан</w:t>
      </w:r>
      <w:proofErr w:type="spellEnd"/>
      <w:r w:rsidRPr="00B3479B">
        <w:rPr>
          <w:rFonts w:ascii="Times New Roman" w:eastAsia="Times New Roman" w:hAnsi="Times New Roman" w:cs="Times New Roman"/>
          <w:color w:val="000000"/>
          <w:kern w:val="0"/>
          <w:sz w:val="28"/>
          <w:szCs w:val="28"/>
          <w:lang w:eastAsia="uk-UA"/>
          <w14:ligatures w14:val="none"/>
        </w:rPr>
        <w:t>-копій документу.</w:t>
      </w:r>
    </w:p>
    <w:p w14:paraId="5E0DF63D"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 xml:space="preserve">У разі порушення вказаного в абзаці першому цього пункту строку та/або невідповідності </w:t>
      </w:r>
      <w:proofErr w:type="spellStart"/>
      <w:r w:rsidRPr="00B3479B">
        <w:rPr>
          <w:rFonts w:ascii="Times New Roman" w:eastAsia="Times New Roman" w:hAnsi="Times New Roman" w:cs="Times New Roman"/>
          <w:color w:val="000000"/>
          <w:kern w:val="0"/>
          <w:sz w:val="28"/>
          <w:szCs w:val="28"/>
          <w:lang w:eastAsia="uk-UA"/>
          <w14:ligatures w14:val="none"/>
        </w:rPr>
        <w:t>скан</w:t>
      </w:r>
      <w:proofErr w:type="spellEnd"/>
      <w:r w:rsidRPr="00B3479B">
        <w:rPr>
          <w:rFonts w:ascii="Times New Roman" w:eastAsia="Times New Roman" w:hAnsi="Times New Roman" w:cs="Times New Roman"/>
          <w:color w:val="000000"/>
          <w:kern w:val="0"/>
          <w:sz w:val="28"/>
          <w:szCs w:val="28"/>
          <w:lang w:eastAsia="uk-UA"/>
          <w14:ligatures w14:val="none"/>
        </w:rPr>
        <w:t xml:space="preserve"> (фото)-копій документа оригіналу, Виконавець несе відповідальність згідно з чинним законодавством.</w:t>
      </w:r>
    </w:p>
    <w:p w14:paraId="58AC7A58"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13.6. Сторони підтверджують, що фізичні особи, які діють від імені Сторін, мають на це відповідні повноваження і жодним чином не обмежені для підписання Контракту, надання зазначених в ньому заяв, гарантій і прийняття передбачених Контрактом обов’язків. Укладання цього Контракту і виконання його умов не призведе до порушення статутних/установчих документів Сторін, а також зобов’язань Сторін, передбачених чинним законодавством або іншими договорами, стороною яких є одна із Сторін.</w:t>
      </w:r>
    </w:p>
    <w:p w14:paraId="6BDE694B"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13.7. Сторони зобов’язуються не передавати окремо прав та обов’язків стосовно цього Контракту третім особам без письмової згоди на це іншої Сторони.</w:t>
      </w:r>
    </w:p>
    <w:p w14:paraId="4E7A4E98"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13.8. Контракт складено на ___ (_________) аркушах у 2 (двох) примірниках, кожен з яких має однакову юридичну силу, по одному примірнику для кожної із Сторін. Обидва примірники Контракту є ідентичними за змістом і містять його умови українською мовою.</w:t>
      </w:r>
    </w:p>
    <w:p w14:paraId="4525E9DF"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p w14:paraId="5A89E2E2"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14. ДОДАТКИ ДО КОНТРАКТУ</w:t>
      </w:r>
    </w:p>
    <w:p w14:paraId="76D1CDE4" w14:textId="77777777" w:rsidR="00B3479B" w:rsidRPr="00B3479B" w:rsidRDefault="00B3479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14.1. Невід’ємною частиною цього Контракту є:</w:t>
      </w:r>
    </w:p>
    <w:p w14:paraId="69D4A334" w14:textId="722DF611" w:rsidR="00B3479B" w:rsidRDefault="00B3479B" w:rsidP="00B3479B">
      <w:pPr>
        <w:spacing w:after="0" w:line="240" w:lineRule="auto"/>
        <w:ind w:firstLine="567"/>
        <w:jc w:val="both"/>
        <w:rPr>
          <w:rFonts w:ascii="Times New Roman" w:eastAsia="Times New Roman" w:hAnsi="Times New Roman" w:cs="Times New Roman"/>
          <w:color w:val="000000"/>
          <w:kern w:val="0"/>
          <w:sz w:val="28"/>
          <w:szCs w:val="28"/>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 Специфікація товарів оборонного призначення</w:t>
      </w:r>
      <w:r w:rsidR="0009659E">
        <w:rPr>
          <w:rFonts w:ascii="Times New Roman" w:eastAsia="Times New Roman" w:hAnsi="Times New Roman" w:cs="Times New Roman"/>
          <w:color w:val="000000"/>
          <w:kern w:val="0"/>
          <w:sz w:val="28"/>
          <w:szCs w:val="28"/>
          <w:lang w:eastAsia="uk-UA"/>
          <w14:ligatures w14:val="none"/>
        </w:rPr>
        <w:t xml:space="preserve"> - на</w:t>
      </w:r>
      <w:r w:rsidRPr="00B3479B">
        <w:rPr>
          <w:rFonts w:ascii="Times New Roman" w:eastAsia="Times New Roman" w:hAnsi="Times New Roman" w:cs="Times New Roman"/>
          <w:color w:val="000000"/>
          <w:kern w:val="0"/>
          <w:sz w:val="28"/>
          <w:szCs w:val="28"/>
          <w:lang w:eastAsia="uk-UA"/>
          <w14:ligatures w14:val="none"/>
        </w:rPr>
        <w:t xml:space="preserve"> </w:t>
      </w:r>
      <w:r w:rsidR="0009659E">
        <w:rPr>
          <w:rFonts w:ascii="Times New Roman" w:eastAsia="Times New Roman" w:hAnsi="Times New Roman" w:cs="Times New Roman"/>
          <w:color w:val="000000"/>
          <w:kern w:val="0"/>
          <w:sz w:val="28"/>
          <w:szCs w:val="28"/>
          <w:lang w:eastAsia="uk-UA"/>
          <w14:ligatures w14:val="none"/>
        </w:rPr>
        <w:t>________</w:t>
      </w:r>
      <w:r w:rsidRPr="00B3479B">
        <w:rPr>
          <w:rFonts w:ascii="Times New Roman" w:eastAsia="Times New Roman" w:hAnsi="Times New Roman" w:cs="Times New Roman"/>
          <w:color w:val="000000"/>
          <w:kern w:val="0"/>
          <w:sz w:val="28"/>
          <w:szCs w:val="28"/>
          <w:lang w:eastAsia="uk-UA"/>
          <w14:ligatures w14:val="none"/>
        </w:rPr>
        <w:t xml:space="preserve"> аркушах.</w:t>
      </w:r>
    </w:p>
    <w:p w14:paraId="1E340522" w14:textId="00477BD2" w:rsidR="0009659E" w:rsidRDefault="003514AB" w:rsidP="0009659E">
      <w:pPr>
        <w:spacing w:after="0" w:line="240" w:lineRule="auto"/>
        <w:ind w:firstLine="567"/>
        <w:jc w:val="both"/>
        <w:rPr>
          <w:rFonts w:ascii="Times New Roman" w:eastAsia="Times New Roman" w:hAnsi="Times New Roman" w:cs="Times New Roman"/>
          <w:color w:val="000000"/>
          <w:kern w:val="0"/>
          <w:sz w:val="28"/>
          <w:szCs w:val="28"/>
          <w:lang w:eastAsia="uk-UA"/>
          <w14:ligatures w14:val="none"/>
        </w:rPr>
      </w:pPr>
      <w:r>
        <w:rPr>
          <w:rFonts w:ascii="Times New Roman" w:eastAsia="Times New Roman" w:hAnsi="Times New Roman" w:cs="Times New Roman"/>
          <w:color w:val="000000"/>
          <w:kern w:val="0"/>
          <w:sz w:val="28"/>
          <w:szCs w:val="28"/>
          <w:lang w:eastAsia="uk-UA"/>
          <w14:ligatures w14:val="none"/>
        </w:rPr>
        <w:t xml:space="preserve">2) Графік поставки </w:t>
      </w:r>
      <w:r w:rsidR="0009659E">
        <w:rPr>
          <w:rFonts w:ascii="Times New Roman" w:eastAsia="Times New Roman" w:hAnsi="Times New Roman" w:cs="Times New Roman"/>
          <w:color w:val="000000"/>
          <w:kern w:val="0"/>
          <w:sz w:val="28"/>
          <w:szCs w:val="28"/>
          <w:lang w:eastAsia="uk-UA"/>
          <w14:ligatures w14:val="none"/>
        </w:rPr>
        <w:t>- на</w:t>
      </w:r>
      <w:r w:rsidR="0009659E" w:rsidRPr="00B3479B">
        <w:rPr>
          <w:rFonts w:ascii="Times New Roman" w:eastAsia="Times New Roman" w:hAnsi="Times New Roman" w:cs="Times New Roman"/>
          <w:color w:val="000000"/>
          <w:kern w:val="0"/>
          <w:sz w:val="28"/>
          <w:szCs w:val="28"/>
          <w:lang w:eastAsia="uk-UA"/>
          <w14:ligatures w14:val="none"/>
        </w:rPr>
        <w:t xml:space="preserve"> </w:t>
      </w:r>
      <w:r w:rsidR="0009659E">
        <w:rPr>
          <w:rFonts w:ascii="Times New Roman" w:eastAsia="Times New Roman" w:hAnsi="Times New Roman" w:cs="Times New Roman"/>
          <w:color w:val="000000"/>
          <w:kern w:val="0"/>
          <w:sz w:val="28"/>
          <w:szCs w:val="28"/>
          <w:lang w:eastAsia="uk-UA"/>
          <w14:ligatures w14:val="none"/>
        </w:rPr>
        <w:t>________</w:t>
      </w:r>
      <w:r w:rsidR="0009659E" w:rsidRPr="00B3479B">
        <w:rPr>
          <w:rFonts w:ascii="Times New Roman" w:eastAsia="Times New Roman" w:hAnsi="Times New Roman" w:cs="Times New Roman"/>
          <w:color w:val="000000"/>
          <w:kern w:val="0"/>
          <w:sz w:val="28"/>
          <w:szCs w:val="28"/>
          <w:lang w:eastAsia="uk-UA"/>
          <w14:ligatures w14:val="none"/>
        </w:rPr>
        <w:t xml:space="preserve"> аркушах.</w:t>
      </w:r>
    </w:p>
    <w:p w14:paraId="4E8E5FA9" w14:textId="4CB5B6AD" w:rsidR="003514AB" w:rsidRPr="00B3479B" w:rsidRDefault="003514AB" w:rsidP="00B3479B">
      <w:pPr>
        <w:spacing w:after="0" w:line="240" w:lineRule="auto"/>
        <w:ind w:firstLine="567"/>
        <w:jc w:val="both"/>
        <w:rPr>
          <w:rFonts w:ascii="Times New Roman" w:eastAsia="Times New Roman" w:hAnsi="Times New Roman" w:cs="Times New Roman"/>
          <w:kern w:val="0"/>
          <w:sz w:val="24"/>
          <w:szCs w:val="24"/>
          <w:lang w:eastAsia="uk-UA"/>
          <w14:ligatures w14:val="none"/>
        </w:rPr>
      </w:pPr>
    </w:p>
    <w:p w14:paraId="1D85FA01" w14:textId="77777777" w:rsid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p w14:paraId="36896FFF" w14:textId="77777777" w:rsidR="00831133" w:rsidRDefault="00831133" w:rsidP="00B3479B">
      <w:pPr>
        <w:spacing w:after="0" w:line="240" w:lineRule="auto"/>
        <w:rPr>
          <w:rFonts w:ascii="Times New Roman" w:eastAsia="Times New Roman" w:hAnsi="Times New Roman" w:cs="Times New Roman"/>
          <w:kern w:val="0"/>
          <w:sz w:val="24"/>
          <w:szCs w:val="24"/>
          <w:lang w:eastAsia="uk-UA"/>
          <w14:ligatures w14:val="none"/>
        </w:rPr>
      </w:pPr>
    </w:p>
    <w:p w14:paraId="27A8565E" w14:textId="77777777" w:rsidR="00831133" w:rsidRDefault="00831133" w:rsidP="00B3479B">
      <w:pPr>
        <w:spacing w:after="0" w:line="240" w:lineRule="auto"/>
        <w:rPr>
          <w:rFonts w:ascii="Times New Roman" w:eastAsia="Times New Roman" w:hAnsi="Times New Roman" w:cs="Times New Roman"/>
          <w:kern w:val="0"/>
          <w:sz w:val="24"/>
          <w:szCs w:val="24"/>
          <w:lang w:eastAsia="uk-UA"/>
          <w14:ligatures w14:val="none"/>
        </w:rPr>
      </w:pPr>
    </w:p>
    <w:p w14:paraId="084FF263" w14:textId="77777777" w:rsidR="00831133" w:rsidRPr="00B3479B" w:rsidRDefault="00831133" w:rsidP="00B3479B">
      <w:pPr>
        <w:spacing w:after="0" w:line="240" w:lineRule="auto"/>
        <w:rPr>
          <w:rFonts w:ascii="Times New Roman" w:eastAsia="Times New Roman" w:hAnsi="Times New Roman" w:cs="Times New Roman"/>
          <w:kern w:val="0"/>
          <w:sz w:val="24"/>
          <w:szCs w:val="24"/>
          <w:lang w:eastAsia="uk-UA"/>
          <w14:ligatures w14:val="none"/>
        </w:rPr>
      </w:pPr>
    </w:p>
    <w:p w14:paraId="37D4B25C"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lastRenderedPageBreak/>
        <w:t>15. РЕКВІЗИТИ СТОРІН</w:t>
      </w:r>
    </w:p>
    <w:p w14:paraId="75CB3D86"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bl>
      <w:tblPr>
        <w:tblW w:w="10731" w:type="dxa"/>
        <w:jc w:val="center"/>
        <w:tblLayout w:type="fixed"/>
        <w:tblCellMar>
          <w:top w:w="15" w:type="dxa"/>
          <w:left w:w="15" w:type="dxa"/>
          <w:bottom w:w="15" w:type="dxa"/>
          <w:right w:w="15" w:type="dxa"/>
        </w:tblCellMar>
        <w:tblLook w:val="04A0" w:firstRow="1" w:lastRow="0" w:firstColumn="1" w:lastColumn="0" w:noHBand="0" w:noVBand="1"/>
      </w:tblPr>
      <w:tblGrid>
        <w:gridCol w:w="5245"/>
        <w:gridCol w:w="250"/>
        <w:gridCol w:w="701"/>
        <w:gridCol w:w="250"/>
        <w:gridCol w:w="3335"/>
        <w:gridCol w:w="950"/>
      </w:tblGrid>
      <w:tr w:rsidR="00B3479B" w:rsidRPr="00B3479B" w14:paraId="59F6CDAE" w14:textId="77777777" w:rsidTr="00B35990">
        <w:trPr>
          <w:trHeight w:val="279"/>
          <w:jc w:val="center"/>
        </w:trPr>
        <w:tc>
          <w:tcPr>
            <w:tcW w:w="6196" w:type="dxa"/>
            <w:gridSpan w:val="3"/>
            <w:tcMar>
              <w:top w:w="0" w:type="dxa"/>
              <w:left w:w="115" w:type="dxa"/>
              <w:bottom w:w="0" w:type="dxa"/>
              <w:right w:w="115" w:type="dxa"/>
            </w:tcMar>
            <w:hideMark/>
          </w:tcPr>
          <w:p w14:paraId="1104302C" w14:textId="77777777" w:rsidR="00B3479B" w:rsidRPr="00B3479B" w:rsidRDefault="00B3479B" w:rsidP="0009659E">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ЗАМОВНИК:</w:t>
            </w:r>
          </w:p>
        </w:tc>
        <w:tc>
          <w:tcPr>
            <w:tcW w:w="250" w:type="dxa"/>
            <w:tcMar>
              <w:top w:w="0" w:type="dxa"/>
              <w:left w:w="115" w:type="dxa"/>
              <w:bottom w:w="0" w:type="dxa"/>
              <w:right w:w="115" w:type="dxa"/>
            </w:tcMar>
            <w:hideMark/>
          </w:tcPr>
          <w:p w14:paraId="68B8D070" w14:textId="77777777" w:rsidR="00B3479B" w:rsidRPr="00B3479B" w:rsidRDefault="00B3479B" w:rsidP="00B3479B">
            <w:pPr>
              <w:shd w:val="clear" w:color="auto" w:fill="FFFFFF"/>
              <w:spacing w:after="0" w:line="240" w:lineRule="auto"/>
              <w:jc w:val="center"/>
              <w:rPr>
                <w:rFonts w:ascii="Times New Roman" w:eastAsia="Times New Roman" w:hAnsi="Times New Roman" w:cs="Times New Roman"/>
                <w:kern w:val="0"/>
                <w:sz w:val="24"/>
                <w:szCs w:val="24"/>
                <w:lang w:eastAsia="uk-UA"/>
                <w14:ligatures w14:val="none"/>
              </w:rPr>
            </w:pPr>
          </w:p>
        </w:tc>
        <w:tc>
          <w:tcPr>
            <w:tcW w:w="4285" w:type="dxa"/>
            <w:gridSpan w:val="2"/>
            <w:tcMar>
              <w:top w:w="0" w:type="dxa"/>
              <w:left w:w="115" w:type="dxa"/>
              <w:bottom w:w="0" w:type="dxa"/>
              <w:right w:w="115" w:type="dxa"/>
            </w:tcMar>
            <w:hideMark/>
          </w:tcPr>
          <w:p w14:paraId="15214B55" w14:textId="77777777" w:rsidR="00B3479B" w:rsidRPr="00B3479B" w:rsidRDefault="00B3479B" w:rsidP="00B3479B">
            <w:pPr>
              <w:shd w:val="clear" w:color="auto" w:fill="FFFFFF"/>
              <w:spacing w:after="0" w:line="240" w:lineRule="auto"/>
              <w:ind w:right="-113"/>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ВИКОНАВЕЦЬ:</w:t>
            </w:r>
          </w:p>
          <w:p w14:paraId="3953ABE9" w14:textId="77777777" w:rsidR="00B3479B" w:rsidRPr="00B3479B" w:rsidRDefault="00B3479B" w:rsidP="00B3479B">
            <w:pPr>
              <w:shd w:val="clear" w:color="auto" w:fill="FFFFFF"/>
              <w:spacing w:after="0" w:line="240" w:lineRule="auto"/>
              <w:jc w:val="center"/>
              <w:rPr>
                <w:rFonts w:ascii="Times New Roman" w:eastAsia="Times New Roman" w:hAnsi="Times New Roman" w:cs="Times New Roman"/>
                <w:kern w:val="0"/>
                <w:sz w:val="24"/>
                <w:szCs w:val="24"/>
                <w:lang w:eastAsia="uk-UA"/>
                <w14:ligatures w14:val="none"/>
              </w:rPr>
            </w:pPr>
          </w:p>
        </w:tc>
      </w:tr>
      <w:tr w:rsidR="00B3479B" w:rsidRPr="00B3479B" w14:paraId="2D1BDA4C" w14:textId="77777777" w:rsidTr="00B35990">
        <w:trPr>
          <w:jc w:val="center"/>
        </w:trPr>
        <w:tc>
          <w:tcPr>
            <w:tcW w:w="6196" w:type="dxa"/>
            <w:gridSpan w:val="3"/>
            <w:tcMar>
              <w:top w:w="0" w:type="dxa"/>
              <w:left w:w="115" w:type="dxa"/>
              <w:bottom w:w="0" w:type="dxa"/>
              <w:right w:w="115" w:type="dxa"/>
            </w:tcMar>
            <w:hideMark/>
          </w:tcPr>
          <w:p w14:paraId="6C3D635A"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c>
          <w:tcPr>
            <w:tcW w:w="250" w:type="dxa"/>
            <w:tcMar>
              <w:top w:w="0" w:type="dxa"/>
              <w:left w:w="115" w:type="dxa"/>
              <w:bottom w:w="0" w:type="dxa"/>
              <w:right w:w="115" w:type="dxa"/>
            </w:tcMar>
            <w:hideMark/>
          </w:tcPr>
          <w:p w14:paraId="0A19570E"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c>
          <w:tcPr>
            <w:tcW w:w="4285" w:type="dxa"/>
            <w:gridSpan w:val="2"/>
            <w:tcMar>
              <w:top w:w="0" w:type="dxa"/>
              <w:left w:w="115" w:type="dxa"/>
              <w:bottom w:w="0" w:type="dxa"/>
              <w:right w:w="115" w:type="dxa"/>
            </w:tcMar>
            <w:hideMark/>
          </w:tcPr>
          <w:p w14:paraId="092D622C"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r>
      <w:tr w:rsidR="00B3479B" w:rsidRPr="00B3479B" w14:paraId="65611A2F" w14:textId="77777777" w:rsidTr="00B35990">
        <w:trPr>
          <w:gridAfter w:val="1"/>
          <w:wAfter w:w="950" w:type="dxa"/>
          <w:jc w:val="center"/>
        </w:trPr>
        <w:tc>
          <w:tcPr>
            <w:tcW w:w="5245" w:type="dxa"/>
            <w:tcMar>
              <w:top w:w="0" w:type="dxa"/>
              <w:left w:w="115" w:type="dxa"/>
              <w:bottom w:w="0" w:type="dxa"/>
              <w:right w:w="115" w:type="dxa"/>
            </w:tcMar>
            <w:hideMark/>
          </w:tcPr>
          <w:p w14:paraId="209264D0" w14:textId="77777777" w:rsidR="00B3479B" w:rsidRPr="00B3479B" w:rsidRDefault="00B3479B" w:rsidP="00B35990">
            <w:pPr>
              <w:spacing w:after="0" w:line="240" w:lineRule="auto"/>
              <w:ind w:right="310"/>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Державне підприємство Міністерства оборони України “Агенція оборонних закупівель”</w:t>
            </w:r>
            <w:r w:rsidRPr="00B3479B">
              <w:rPr>
                <w:rFonts w:ascii="Times New Roman" w:eastAsia="Times New Roman" w:hAnsi="Times New Roman" w:cs="Times New Roman"/>
                <w:color w:val="000000"/>
                <w:kern w:val="0"/>
                <w:sz w:val="28"/>
                <w:szCs w:val="28"/>
                <w:lang w:eastAsia="uk-UA"/>
                <w14:ligatures w14:val="none"/>
              </w:rPr>
              <w:t>,</w:t>
            </w:r>
          </w:p>
          <w:p w14:paraId="2B3232D1" w14:textId="77777777" w:rsidR="00B3479B" w:rsidRPr="00B3479B" w:rsidRDefault="00B3479B" w:rsidP="00B35990">
            <w:pPr>
              <w:spacing w:after="240" w:line="240" w:lineRule="auto"/>
              <w:ind w:right="310"/>
              <w:rPr>
                <w:rFonts w:ascii="Times New Roman" w:eastAsia="Times New Roman" w:hAnsi="Times New Roman" w:cs="Times New Roman"/>
                <w:kern w:val="0"/>
                <w:sz w:val="24"/>
                <w:szCs w:val="24"/>
                <w:lang w:eastAsia="uk-UA"/>
                <w14:ligatures w14:val="none"/>
              </w:rPr>
            </w:pPr>
          </w:p>
        </w:tc>
        <w:tc>
          <w:tcPr>
            <w:tcW w:w="250" w:type="dxa"/>
            <w:tcMar>
              <w:top w:w="0" w:type="dxa"/>
              <w:left w:w="115" w:type="dxa"/>
              <w:bottom w:w="0" w:type="dxa"/>
              <w:right w:w="115" w:type="dxa"/>
            </w:tcMar>
            <w:hideMark/>
          </w:tcPr>
          <w:p w14:paraId="3FD438B1"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c>
          <w:tcPr>
            <w:tcW w:w="4286" w:type="dxa"/>
            <w:gridSpan w:val="3"/>
            <w:tcMar>
              <w:top w:w="0" w:type="dxa"/>
              <w:left w:w="115" w:type="dxa"/>
              <w:bottom w:w="0" w:type="dxa"/>
              <w:right w:w="115" w:type="dxa"/>
            </w:tcMar>
            <w:hideMark/>
          </w:tcPr>
          <w:p w14:paraId="4B8FC40E"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r>
      <w:tr w:rsidR="00B3479B" w:rsidRPr="00B3479B" w14:paraId="209F6C76" w14:textId="77777777" w:rsidTr="00B35990">
        <w:trPr>
          <w:gridAfter w:val="1"/>
          <w:wAfter w:w="950" w:type="dxa"/>
          <w:trHeight w:val="567"/>
          <w:jc w:val="center"/>
        </w:trPr>
        <w:tc>
          <w:tcPr>
            <w:tcW w:w="5245" w:type="dxa"/>
            <w:tcMar>
              <w:top w:w="0" w:type="dxa"/>
              <w:left w:w="115" w:type="dxa"/>
              <w:bottom w:w="0" w:type="dxa"/>
              <w:right w:w="115" w:type="dxa"/>
            </w:tcMar>
            <w:hideMark/>
          </w:tcPr>
          <w:p w14:paraId="593679C1" w14:textId="77777777" w:rsidR="00B3479B" w:rsidRPr="00B3479B" w:rsidRDefault="00B3479B" w:rsidP="00B35990">
            <w:pPr>
              <w:spacing w:after="0" w:line="240" w:lineRule="auto"/>
              <w:ind w:right="310"/>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що діє на підставі ____________________, _______________________ та _______________________________</w:t>
            </w:r>
          </w:p>
        </w:tc>
        <w:tc>
          <w:tcPr>
            <w:tcW w:w="250" w:type="dxa"/>
            <w:tcMar>
              <w:top w:w="0" w:type="dxa"/>
              <w:left w:w="115" w:type="dxa"/>
              <w:bottom w:w="0" w:type="dxa"/>
              <w:right w:w="115" w:type="dxa"/>
            </w:tcMar>
            <w:hideMark/>
          </w:tcPr>
          <w:p w14:paraId="19E9C48C"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c>
          <w:tcPr>
            <w:tcW w:w="4286" w:type="dxa"/>
            <w:gridSpan w:val="3"/>
            <w:tcMar>
              <w:top w:w="0" w:type="dxa"/>
              <w:left w:w="115" w:type="dxa"/>
              <w:bottom w:w="0" w:type="dxa"/>
              <w:right w:w="115" w:type="dxa"/>
            </w:tcMar>
            <w:hideMark/>
          </w:tcPr>
          <w:p w14:paraId="3825E3C2"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r>
      <w:tr w:rsidR="00B3479B" w:rsidRPr="00B3479B" w14:paraId="290E1E00" w14:textId="77777777" w:rsidTr="00B35990">
        <w:trPr>
          <w:gridAfter w:val="1"/>
          <w:wAfter w:w="950" w:type="dxa"/>
          <w:jc w:val="center"/>
        </w:trPr>
        <w:tc>
          <w:tcPr>
            <w:tcW w:w="5245" w:type="dxa"/>
            <w:tcMar>
              <w:top w:w="0" w:type="dxa"/>
              <w:left w:w="115" w:type="dxa"/>
              <w:bottom w:w="0" w:type="dxa"/>
              <w:right w:w="115" w:type="dxa"/>
            </w:tcMar>
            <w:hideMark/>
          </w:tcPr>
          <w:p w14:paraId="3902ACEC" w14:textId="5DC615A3" w:rsidR="00B3479B" w:rsidRPr="0009659E" w:rsidRDefault="00B3479B" w:rsidP="0009659E">
            <w:pPr>
              <w:spacing w:after="0" w:line="240" w:lineRule="auto"/>
              <w:ind w:right="310"/>
              <w:jc w:val="both"/>
              <w:rPr>
                <w:rFonts w:ascii="Times New Roman" w:eastAsia="Times New Roman" w:hAnsi="Times New Roman" w:cs="Times New Roman"/>
                <w:color w:val="000000"/>
                <w:kern w:val="0"/>
                <w:sz w:val="28"/>
                <w:szCs w:val="28"/>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UA </w:t>
            </w:r>
            <w:r w:rsidR="0009659E">
              <w:rPr>
                <w:rFonts w:ascii="Times New Roman" w:eastAsia="Times New Roman" w:hAnsi="Times New Roman" w:cs="Times New Roman"/>
                <w:color w:val="000000"/>
                <w:kern w:val="0"/>
                <w:sz w:val="28"/>
                <w:szCs w:val="28"/>
                <w:lang w:eastAsia="uk-UA"/>
                <w14:ligatures w14:val="none"/>
              </w:rPr>
              <w:t>______________________</w:t>
            </w:r>
            <w:r w:rsidRPr="00B3479B">
              <w:rPr>
                <w:rFonts w:ascii="Times New Roman" w:eastAsia="Times New Roman" w:hAnsi="Times New Roman" w:cs="Times New Roman"/>
                <w:color w:val="000000"/>
                <w:kern w:val="0"/>
                <w:sz w:val="28"/>
                <w:szCs w:val="28"/>
                <w:lang w:eastAsia="uk-UA"/>
                <w14:ligatures w14:val="none"/>
              </w:rPr>
              <w:t xml:space="preserve"> </w:t>
            </w:r>
            <w:r w:rsidR="0009659E">
              <w:rPr>
                <w:rFonts w:ascii="Times New Roman" w:eastAsia="Times New Roman" w:hAnsi="Times New Roman" w:cs="Times New Roman"/>
                <w:color w:val="000000"/>
                <w:kern w:val="0"/>
                <w:sz w:val="28"/>
                <w:szCs w:val="28"/>
                <w:lang w:eastAsia="uk-UA"/>
                <w14:ligatures w14:val="none"/>
              </w:rPr>
              <w:br/>
            </w:r>
            <w:r w:rsidRPr="00B3479B">
              <w:rPr>
                <w:rFonts w:ascii="Times New Roman" w:eastAsia="Times New Roman" w:hAnsi="Times New Roman" w:cs="Times New Roman"/>
                <w:color w:val="000000"/>
                <w:kern w:val="0"/>
                <w:sz w:val="28"/>
                <w:szCs w:val="28"/>
                <w:lang w:eastAsia="uk-UA"/>
                <w14:ligatures w14:val="none"/>
              </w:rPr>
              <w:t xml:space="preserve">в </w:t>
            </w:r>
            <w:r w:rsidR="0009659E">
              <w:rPr>
                <w:rFonts w:ascii="Times New Roman" w:eastAsia="Times New Roman" w:hAnsi="Times New Roman" w:cs="Times New Roman"/>
                <w:color w:val="000000"/>
                <w:kern w:val="0"/>
                <w:sz w:val="28"/>
                <w:szCs w:val="28"/>
                <w:lang w:eastAsia="uk-UA"/>
                <w14:ligatures w14:val="none"/>
              </w:rPr>
              <w:t>_____________________</w:t>
            </w:r>
            <w:r w:rsidRPr="00B3479B">
              <w:rPr>
                <w:rFonts w:ascii="Times New Roman" w:eastAsia="Times New Roman" w:hAnsi="Times New Roman" w:cs="Times New Roman"/>
                <w:color w:val="000000"/>
                <w:kern w:val="0"/>
                <w:sz w:val="28"/>
                <w:szCs w:val="28"/>
                <w:lang w:eastAsia="uk-UA"/>
                <w14:ligatures w14:val="none"/>
              </w:rPr>
              <w:t xml:space="preserve"> МФО </w:t>
            </w:r>
            <w:r w:rsidR="0009659E">
              <w:rPr>
                <w:rFonts w:ascii="Times New Roman" w:eastAsia="Times New Roman" w:hAnsi="Times New Roman" w:cs="Times New Roman"/>
                <w:color w:val="000000"/>
                <w:kern w:val="0"/>
                <w:sz w:val="28"/>
                <w:szCs w:val="28"/>
                <w:lang w:eastAsia="uk-UA"/>
                <w14:ligatures w14:val="none"/>
              </w:rPr>
              <w:t>__________</w:t>
            </w:r>
          </w:p>
        </w:tc>
        <w:tc>
          <w:tcPr>
            <w:tcW w:w="250" w:type="dxa"/>
            <w:tcMar>
              <w:top w:w="0" w:type="dxa"/>
              <w:left w:w="115" w:type="dxa"/>
              <w:bottom w:w="0" w:type="dxa"/>
              <w:right w:w="115" w:type="dxa"/>
            </w:tcMar>
            <w:hideMark/>
          </w:tcPr>
          <w:p w14:paraId="36B09DD8"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c>
          <w:tcPr>
            <w:tcW w:w="4286" w:type="dxa"/>
            <w:gridSpan w:val="3"/>
            <w:tcMar>
              <w:top w:w="0" w:type="dxa"/>
              <w:left w:w="115" w:type="dxa"/>
              <w:bottom w:w="0" w:type="dxa"/>
              <w:right w:w="115" w:type="dxa"/>
            </w:tcMar>
            <w:hideMark/>
          </w:tcPr>
          <w:p w14:paraId="30A44594"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r>
      <w:tr w:rsidR="00B3479B" w:rsidRPr="00B3479B" w14:paraId="2A9761C4" w14:textId="77777777" w:rsidTr="00B35990">
        <w:trPr>
          <w:gridAfter w:val="1"/>
          <w:wAfter w:w="950" w:type="dxa"/>
          <w:trHeight w:val="902"/>
          <w:jc w:val="center"/>
        </w:trPr>
        <w:tc>
          <w:tcPr>
            <w:tcW w:w="5245" w:type="dxa"/>
            <w:tcMar>
              <w:top w:w="0" w:type="dxa"/>
              <w:left w:w="115" w:type="dxa"/>
              <w:bottom w:w="0" w:type="dxa"/>
              <w:right w:w="115" w:type="dxa"/>
            </w:tcMar>
            <w:hideMark/>
          </w:tcPr>
          <w:p w14:paraId="1DA1BAAC" w14:textId="77777777" w:rsidR="00B3479B" w:rsidRPr="00B3479B" w:rsidRDefault="00B3479B" w:rsidP="00B35990">
            <w:pPr>
              <w:spacing w:after="0" w:line="240" w:lineRule="auto"/>
              <w:ind w:right="310"/>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Юридична адреса:</w:t>
            </w:r>
          </w:p>
          <w:p w14:paraId="608315B3" w14:textId="77777777" w:rsidR="00B3479B" w:rsidRPr="00B3479B" w:rsidRDefault="00B3479B" w:rsidP="00B35990">
            <w:pPr>
              <w:shd w:val="clear" w:color="auto" w:fill="FFFFFF"/>
              <w:spacing w:after="0" w:line="240" w:lineRule="auto"/>
              <w:ind w:right="310"/>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04074, м. Київ, вул. Автозаводська, 2</w:t>
            </w:r>
          </w:p>
        </w:tc>
        <w:tc>
          <w:tcPr>
            <w:tcW w:w="250" w:type="dxa"/>
            <w:tcMar>
              <w:top w:w="0" w:type="dxa"/>
              <w:left w:w="115" w:type="dxa"/>
              <w:bottom w:w="0" w:type="dxa"/>
              <w:right w:w="115" w:type="dxa"/>
            </w:tcMar>
            <w:hideMark/>
          </w:tcPr>
          <w:p w14:paraId="1FE45D3B"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c>
          <w:tcPr>
            <w:tcW w:w="4286" w:type="dxa"/>
            <w:gridSpan w:val="3"/>
            <w:tcMar>
              <w:top w:w="0" w:type="dxa"/>
              <w:left w:w="115" w:type="dxa"/>
              <w:bottom w:w="0" w:type="dxa"/>
              <w:right w:w="115" w:type="dxa"/>
            </w:tcMar>
            <w:hideMark/>
          </w:tcPr>
          <w:p w14:paraId="16D954D0"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r>
      <w:tr w:rsidR="00B3479B" w:rsidRPr="00B3479B" w14:paraId="14E51199" w14:textId="77777777" w:rsidTr="00B35990">
        <w:trPr>
          <w:gridAfter w:val="1"/>
          <w:wAfter w:w="950" w:type="dxa"/>
          <w:jc w:val="center"/>
        </w:trPr>
        <w:tc>
          <w:tcPr>
            <w:tcW w:w="5245" w:type="dxa"/>
            <w:tcMar>
              <w:top w:w="0" w:type="dxa"/>
              <w:left w:w="115" w:type="dxa"/>
              <w:bottom w:w="0" w:type="dxa"/>
              <w:right w:w="115" w:type="dxa"/>
            </w:tcMar>
            <w:hideMark/>
          </w:tcPr>
          <w:p w14:paraId="0C8E6A82" w14:textId="77777777" w:rsidR="00B3479B" w:rsidRPr="00B3479B" w:rsidRDefault="00B3479B" w:rsidP="00B35990">
            <w:pPr>
              <w:spacing w:after="0" w:line="240" w:lineRule="auto"/>
              <w:ind w:right="310"/>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Поштова адреса: </w:t>
            </w:r>
          </w:p>
          <w:p w14:paraId="4E98A995" w14:textId="77777777" w:rsidR="00B3479B" w:rsidRPr="00B3479B" w:rsidRDefault="00B3479B" w:rsidP="00B35990">
            <w:pPr>
              <w:spacing w:after="0" w:line="240" w:lineRule="auto"/>
              <w:ind w:right="310"/>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04074, м. Київ, вул. Автозаводська, 2</w:t>
            </w:r>
          </w:p>
          <w:p w14:paraId="51AEA759" w14:textId="77777777" w:rsidR="00B3479B" w:rsidRPr="00B3479B" w:rsidRDefault="00B3479B" w:rsidP="00B35990">
            <w:pPr>
              <w:shd w:val="clear" w:color="auto" w:fill="FFFFFF"/>
              <w:spacing w:after="0" w:line="240" w:lineRule="auto"/>
              <w:ind w:right="310"/>
              <w:jc w:val="both"/>
              <w:rPr>
                <w:rFonts w:ascii="Times New Roman" w:eastAsia="Times New Roman" w:hAnsi="Times New Roman" w:cs="Times New Roman"/>
                <w:kern w:val="0"/>
                <w:sz w:val="24"/>
                <w:szCs w:val="24"/>
                <w:lang w:eastAsia="uk-UA"/>
                <w14:ligatures w14:val="none"/>
              </w:rPr>
            </w:pPr>
          </w:p>
        </w:tc>
        <w:tc>
          <w:tcPr>
            <w:tcW w:w="250" w:type="dxa"/>
            <w:tcMar>
              <w:top w:w="0" w:type="dxa"/>
              <w:left w:w="115" w:type="dxa"/>
              <w:bottom w:w="0" w:type="dxa"/>
              <w:right w:w="115" w:type="dxa"/>
            </w:tcMar>
            <w:hideMark/>
          </w:tcPr>
          <w:p w14:paraId="3456E297" w14:textId="77777777" w:rsidR="00B3479B" w:rsidRPr="00B3479B" w:rsidRDefault="00B3479B" w:rsidP="00B3479B">
            <w:pPr>
              <w:shd w:val="clear" w:color="auto" w:fill="FFFFFF"/>
              <w:spacing w:after="0" w:line="240" w:lineRule="auto"/>
              <w:jc w:val="both"/>
              <w:rPr>
                <w:rFonts w:ascii="Times New Roman" w:eastAsia="Times New Roman" w:hAnsi="Times New Roman" w:cs="Times New Roman"/>
                <w:kern w:val="0"/>
                <w:sz w:val="24"/>
                <w:szCs w:val="24"/>
                <w:lang w:eastAsia="uk-UA"/>
                <w14:ligatures w14:val="none"/>
              </w:rPr>
            </w:pPr>
          </w:p>
        </w:tc>
        <w:tc>
          <w:tcPr>
            <w:tcW w:w="4286" w:type="dxa"/>
            <w:gridSpan w:val="3"/>
            <w:tcMar>
              <w:top w:w="0" w:type="dxa"/>
              <w:left w:w="115" w:type="dxa"/>
              <w:bottom w:w="0" w:type="dxa"/>
              <w:right w:w="115" w:type="dxa"/>
            </w:tcMar>
            <w:hideMark/>
          </w:tcPr>
          <w:p w14:paraId="043F8BDB"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r>
      <w:tr w:rsidR="00B3479B" w:rsidRPr="00B3479B" w14:paraId="021702FA" w14:textId="77777777" w:rsidTr="00B35990">
        <w:trPr>
          <w:gridAfter w:val="1"/>
          <w:wAfter w:w="950" w:type="dxa"/>
          <w:trHeight w:val="1391"/>
          <w:jc w:val="center"/>
        </w:trPr>
        <w:tc>
          <w:tcPr>
            <w:tcW w:w="5245" w:type="dxa"/>
            <w:tcMar>
              <w:top w:w="0" w:type="dxa"/>
              <w:left w:w="115" w:type="dxa"/>
              <w:bottom w:w="0" w:type="dxa"/>
              <w:right w:w="115" w:type="dxa"/>
            </w:tcMar>
            <w:hideMark/>
          </w:tcPr>
          <w:p w14:paraId="32E0E789" w14:textId="77777777" w:rsidR="00B3479B" w:rsidRPr="00B3479B" w:rsidRDefault="00B3479B" w:rsidP="00B35990">
            <w:pPr>
              <w:spacing w:after="0" w:line="240" w:lineRule="auto"/>
              <w:ind w:right="310"/>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Ідентифікаційний номер юридичної особи (код ЄДРПОУ) 44725823</w:t>
            </w:r>
          </w:p>
          <w:p w14:paraId="791F3B26" w14:textId="77777777" w:rsidR="00B3479B" w:rsidRPr="00B3479B" w:rsidRDefault="00B3479B" w:rsidP="00B35990">
            <w:pPr>
              <w:spacing w:after="0" w:line="240" w:lineRule="auto"/>
              <w:ind w:right="310"/>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Телефон: +380679529172</w:t>
            </w:r>
          </w:p>
          <w:p w14:paraId="3E2D0C7A" w14:textId="77777777" w:rsidR="00B3479B" w:rsidRPr="00B3479B" w:rsidRDefault="00B3479B" w:rsidP="00B35990">
            <w:pPr>
              <w:shd w:val="clear" w:color="auto" w:fill="FFFFFF"/>
              <w:spacing w:after="0" w:line="240" w:lineRule="auto"/>
              <w:ind w:right="310"/>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E-</w:t>
            </w:r>
            <w:proofErr w:type="spellStart"/>
            <w:r w:rsidRPr="00B3479B">
              <w:rPr>
                <w:rFonts w:ascii="Times New Roman" w:eastAsia="Times New Roman" w:hAnsi="Times New Roman" w:cs="Times New Roman"/>
                <w:color w:val="000000"/>
                <w:kern w:val="0"/>
                <w:sz w:val="28"/>
                <w:szCs w:val="28"/>
                <w:lang w:eastAsia="uk-UA"/>
                <w14:ligatures w14:val="none"/>
              </w:rPr>
              <w:t>mail</w:t>
            </w:r>
            <w:proofErr w:type="spellEnd"/>
            <w:r w:rsidRPr="00B3479B">
              <w:rPr>
                <w:rFonts w:ascii="Times New Roman" w:eastAsia="Times New Roman" w:hAnsi="Times New Roman" w:cs="Times New Roman"/>
                <w:color w:val="000000"/>
                <w:kern w:val="0"/>
                <w:sz w:val="28"/>
                <w:szCs w:val="28"/>
                <w:lang w:eastAsia="uk-UA"/>
                <w14:ligatures w14:val="none"/>
              </w:rPr>
              <w:t>: dp.aoz@mod.gov.ua</w:t>
            </w:r>
          </w:p>
        </w:tc>
        <w:tc>
          <w:tcPr>
            <w:tcW w:w="250" w:type="dxa"/>
            <w:tcMar>
              <w:top w:w="0" w:type="dxa"/>
              <w:left w:w="115" w:type="dxa"/>
              <w:bottom w:w="0" w:type="dxa"/>
              <w:right w:w="115" w:type="dxa"/>
            </w:tcMar>
            <w:hideMark/>
          </w:tcPr>
          <w:p w14:paraId="61447EE8"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c>
          <w:tcPr>
            <w:tcW w:w="4286" w:type="dxa"/>
            <w:gridSpan w:val="3"/>
            <w:tcMar>
              <w:top w:w="0" w:type="dxa"/>
              <w:left w:w="115" w:type="dxa"/>
              <w:bottom w:w="0" w:type="dxa"/>
              <w:right w:w="115" w:type="dxa"/>
            </w:tcMar>
            <w:hideMark/>
          </w:tcPr>
          <w:p w14:paraId="1BC57B47"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r>
    </w:tbl>
    <w:p w14:paraId="47D9DC6E" w14:textId="77777777" w:rsidR="00B3479B" w:rsidRPr="00B3479B" w:rsidRDefault="00B3479B" w:rsidP="00B3479B">
      <w:pPr>
        <w:spacing w:after="0" w:line="240" w:lineRule="auto"/>
        <w:ind w:firstLine="708"/>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15.1. Податковий статус Сторін:</w:t>
      </w:r>
    </w:p>
    <w:p w14:paraId="0BEA36DE" w14:textId="77777777" w:rsidR="00B3479B" w:rsidRPr="00B3479B" w:rsidRDefault="00B3479B" w:rsidP="00B3479B">
      <w:pPr>
        <w:spacing w:after="0" w:line="240" w:lineRule="auto"/>
        <w:ind w:firstLine="708"/>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 Замовник є платником податків на загальних підставах.</w:t>
      </w:r>
    </w:p>
    <w:p w14:paraId="33479108" w14:textId="77777777" w:rsidR="00B3479B" w:rsidRPr="00B3479B" w:rsidRDefault="00B3479B" w:rsidP="00B3479B">
      <w:pPr>
        <w:spacing w:after="0" w:line="240" w:lineRule="auto"/>
        <w:ind w:firstLine="708"/>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2) Виконавець є платником податків на _____________.</w:t>
      </w:r>
    </w:p>
    <w:p w14:paraId="5B93A417" w14:textId="77777777" w:rsidR="00B3479B" w:rsidRPr="00B3479B" w:rsidRDefault="00B3479B" w:rsidP="00B3479B">
      <w:pPr>
        <w:spacing w:after="0" w:line="240" w:lineRule="auto"/>
        <w:ind w:firstLine="708"/>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8"/>
          <w:szCs w:val="28"/>
          <w:lang w:eastAsia="uk-UA"/>
          <w14:ligatures w14:val="none"/>
        </w:rPr>
        <w:t>15.2. Кожна Сторона несе повну відповідальність за правильність вказаних нею в Контракті реквізитів та зобов’язується у письмовій формі повідомляти іншу Сторону про їх зміну впродовж 3 (трьох) календарних днів з моменту настання таких змін, а у разі неповідомлення або несвоєчасного повідомлення, несе ризики настання пов’язаних із ним несприятливих наслідків.</w:t>
      </w:r>
    </w:p>
    <w:p w14:paraId="4A0AEB6F"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p w14:paraId="1FF6DC70"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ПІДПИСИ СТОРІН</w:t>
      </w:r>
    </w:p>
    <w:p w14:paraId="5C7389BB"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4620"/>
        <w:gridCol w:w="236"/>
        <w:gridCol w:w="4641"/>
      </w:tblGrid>
      <w:tr w:rsidR="00B3479B" w:rsidRPr="00B3479B" w14:paraId="71DC998B" w14:textId="77777777" w:rsidTr="00B3479B">
        <w:tc>
          <w:tcPr>
            <w:tcW w:w="0" w:type="auto"/>
            <w:tcMar>
              <w:top w:w="0" w:type="dxa"/>
              <w:left w:w="115" w:type="dxa"/>
              <w:bottom w:w="0" w:type="dxa"/>
              <w:right w:w="115" w:type="dxa"/>
            </w:tcMar>
            <w:vAlign w:val="center"/>
            <w:hideMark/>
          </w:tcPr>
          <w:p w14:paraId="5777AAFE"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smallCaps/>
                <w:color w:val="000000"/>
                <w:kern w:val="0"/>
                <w:sz w:val="28"/>
                <w:szCs w:val="28"/>
                <w:lang w:eastAsia="uk-UA"/>
                <w14:ligatures w14:val="none"/>
              </w:rPr>
              <w:t>ЗАМОВНИК:</w:t>
            </w:r>
          </w:p>
          <w:p w14:paraId="24E7A6DF"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c>
          <w:tcPr>
            <w:tcW w:w="0" w:type="auto"/>
            <w:tcMar>
              <w:top w:w="0" w:type="dxa"/>
              <w:left w:w="115" w:type="dxa"/>
              <w:bottom w:w="0" w:type="dxa"/>
              <w:right w:w="115" w:type="dxa"/>
            </w:tcMar>
            <w:vAlign w:val="center"/>
            <w:hideMark/>
          </w:tcPr>
          <w:p w14:paraId="65F96F42"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c>
          <w:tcPr>
            <w:tcW w:w="0" w:type="auto"/>
            <w:tcMar>
              <w:top w:w="0" w:type="dxa"/>
              <w:left w:w="115" w:type="dxa"/>
              <w:bottom w:w="0" w:type="dxa"/>
              <w:right w:w="115" w:type="dxa"/>
            </w:tcMar>
            <w:vAlign w:val="center"/>
            <w:hideMark/>
          </w:tcPr>
          <w:p w14:paraId="2D2E244C"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smallCaps/>
                <w:color w:val="000000"/>
                <w:kern w:val="0"/>
                <w:sz w:val="28"/>
                <w:szCs w:val="28"/>
                <w:lang w:eastAsia="uk-UA"/>
                <w14:ligatures w14:val="none"/>
              </w:rPr>
              <w:t>ВИКОНАВЕЦЬ:</w:t>
            </w:r>
          </w:p>
          <w:p w14:paraId="5E3351F9"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r>
      <w:tr w:rsidR="00B3479B" w:rsidRPr="00B3479B" w14:paraId="6353AD8E" w14:textId="77777777" w:rsidTr="00B3479B">
        <w:trPr>
          <w:trHeight w:val="900"/>
        </w:trPr>
        <w:tc>
          <w:tcPr>
            <w:tcW w:w="0" w:type="auto"/>
            <w:tcMar>
              <w:top w:w="0" w:type="dxa"/>
              <w:left w:w="115" w:type="dxa"/>
              <w:bottom w:w="0" w:type="dxa"/>
              <w:right w:w="115" w:type="dxa"/>
            </w:tcMar>
            <w:hideMark/>
          </w:tcPr>
          <w:p w14:paraId="36FB4C67"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ДЕРЖАВНЕ ПІДПРИЄМСТВО МІНІСТЕРСТВА ОБОРОНИ УКРАЇНИ “АГЕНЦІЯ ОБОРОННИХ ЗАКУПІВЕЛЬ”</w:t>
            </w:r>
          </w:p>
          <w:p w14:paraId="61AEDC44" w14:textId="77777777" w:rsidR="00B3479B" w:rsidRPr="00B3479B" w:rsidRDefault="00B3479B" w:rsidP="00B3479B">
            <w:pPr>
              <w:spacing w:after="240" w:line="240" w:lineRule="auto"/>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kern w:val="0"/>
                <w:sz w:val="24"/>
                <w:szCs w:val="24"/>
                <w:lang w:eastAsia="uk-UA"/>
                <w14:ligatures w14:val="none"/>
              </w:rPr>
              <w:br/>
            </w:r>
          </w:p>
        </w:tc>
        <w:tc>
          <w:tcPr>
            <w:tcW w:w="0" w:type="auto"/>
            <w:tcMar>
              <w:top w:w="0" w:type="dxa"/>
              <w:left w:w="115" w:type="dxa"/>
              <w:bottom w:w="0" w:type="dxa"/>
              <w:right w:w="115" w:type="dxa"/>
            </w:tcMar>
            <w:hideMark/>
          </w:tcPr>
          <w:p w14:paraId="0C44F62C"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c>
          <w:tcPr>
            <w:tcW w:w="0" w:type="auto"/>
            <w:tcMar>
              <w:top w:w="0" w:type="dxa"/>
              <w:left w:w="115" w:type="dxa"/>
              <w:bottom w:w="0" w:type="dxa"/>
              <w:right w:w="115" w:type="dxa"/>
            </w:tcMar>
            <w:hideMark/>
          </w:tcPr>
          <w:p w14:paraId="4CA4A4D0"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r>
      <w:tr w:rsidR="00B3479B" w:rsidRPr="00B3479B" w14:paraId="59AF4B0C" w14:textId="77777777" w:rsidTr="00B3479B">
        <w:trPr>
          <w:trHeight w:val="361"/>
        </w:trPr>
        <w:tc>
          <w:tcPr>
            <w:tcW w:w="0" w:type="auto"/>
            <w:tcMar>
              <w:top w:w="0" w:type="dxa"/>
              <w:left w:w="115" w:type="dxa"/>
              <w:bottom w:w="0" w:type="dxa"/>
              <w:right w:w="115" w:type="dxa"/>
            </w:tcMar>
            <w:hideMark/>
          </w:tcPr>
          <w:p w14:paraId="1C36134E" w14:textId="77777777" w:rsidR="00B3479B" w:rsidRPr="00B3479B" w:rsidRDefault="00B3479B" w:rsidP="00B3479B">
            <w:pPr>
              <w:spacing w:after="0" w:line="240" w:lineRule="auto"/>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______________/                                /</w:t>
            </w:r>
          </w:p>
        </w:tc>
        <w:tc>
          <w:tcPr>
            <w:tcW w:w="0" w:type="auto"/>
            <w:tcMar>
              <w:top w:w="0" w:type="dxa"/>
              <w:left w:w="115" w:type="dxa"/>
              <w:bottom w:w="0" w:type="dxa"/>
              <w:right w:w="115" w:type="dxa"/>
            </w:tcMar>
            <w:hideMark/>
          </w:tcPr>
          <w:p w14:paraId="618F4E55"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c>
          <w:tcPr>
            <w:tcW w:w="0" w:type="auto"/>
            <w:tcMar>
              <w:top w:w="0" w:type="dxa"/>
              <w:left w:w="115" w:type="dxa"/>
              <w:bottom w:w="0" w:type="dxa"/>
              <w:right w:w="115" w:type="dxa"/>
            </w:tcMar>
            <w:hideMark/>
          </w:tcPr>
          <w:p w14:paraId="51BCF928" w14:textId="77777777" w:rsidR="00B3479B" w:rsidRPr="00B3479B" w:rsidRDefault="00B3479B" w:rsidP="00B3479B">
            <w:pPr>
              <w:spacing w:after="0" w:line="240" w:lineRule="auto"/>
              <w:ind w:left="-155" w:right="-106"/>
              <w:jc w:val="both"/>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b/>
                <w:bCs/>
                <w:color w:val="000000"/>
                <w:kern w:val="0"/>
                <w:sz w:val="28"/>
                <w:szCs w:val="28"/>
                <w:lang w:eastAsia="uk-UA"/>
                <w14:ligatures w14:val="none"/>
              </w:rPr>
              <w:t>______________</w:t>
            </w:r>
            <w:r w:rsidRPr="00B3479B">
              <w:rPr>
                <w:rFonts w:ascii="Times New Roman" w:eastAsia="Times New Roman" w:hAnsi="Times New Roman" w:cs="Times New Roman"/>
                <w:b/>
                <w:bCs/>
                <w:color w:val="000000"/>
                <w:kern w:val="0"/>
                <w:sz w:val="28"/>
                <w:szCs w:val="28"/>
                <w:u w:val="single"/>
                <w:lang w:eastAsia="uk-UA"/>
                <w14:ligatures w14:val="none"/>
              </w:rPr>
              <w:t>/                                   /</w:t>
            </w:r>
          </w:p>
        </w:tc>
      </w:tr>
      <w:tr w:rsidR="00B3479B" w:rsidRPr="00B3479B" w14:paraId="56799DD1" w14:textId="77777777" w:rsidTr="00B3479B">
        <w:trPr>
          <w:trHeight w:val="422"/>
        </w:trPr>
        <w:tc>
          <w:tcPr>
            <w:tcW w:w="0" w:type="auto"/>
            <w:tcMar>
              <w:top w:w="0" w:type="dxa"/>
              <w:left w:w="115" w:type="dxa"/>
              <w:bottom w:w="0" w:type="dxa"/>
              <w:right w:w="115" w:type="dxa"/>
            </w:tcMar>
            <w:hideMark/>
          </w:tcPr>
          <w:p w14:paraId="34DEEB32"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5"/>
                <w:szCs w:val="25"/>
                <w:lang w:eastAsia="uk-UA"/>
                <w14:ligatures w14:val="none"/>
              </w:rPr>
              <w:t xml:space="preserve">   (підпис)        (власне ім’я та прізвище)</w:t>
            </w:r>
          </w:p>
        </w:tc>
        <w:tc>
          <w:tcPr>
            <w:tcW w:w="0" w:type="auto"/>
            <w:tcMar>
              <w:top w:w="0" w:type="dxa"/>
              <w:left w:w="115" w:type="dxa"/>
              <w:bottom w:w="0" w:type="dxa"/>
              <w:right w:w="115" w:type="dxa"/>
            </w:tcMar>
            <w:hideMark/>
          </w:tcPr>
          <w:p w14:paraId="66F19CDA"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c>
          <w:tcPr>
            <w:tcW w:w="0" w:type="auto"/>
            <w:tcMar>
              <w:top w:w="0" w:type="dxa"/>
              <w:left w:w="115" w:type="dxa"/>
              <w:bottom w:w="0" w:type="dxa"/>
              <w:right w:w="115" w:type="dxa"/>
            </w:tcMar>
            <w:hideMark/>
          </w:tcPr>
          <w:p w14:paraId="5E1B402B" w14:textId="77777777" w:rsidR="00B3479B" w:rsidRPr="00B3479B" w:rsidRDefault="00B3479B" w:rsidP="00B3479B">
            <w:pPr>
              <w:spacing w:after="0" w:line="240" w:lineRule="auto"/>
              <w:jc w:val="center"/>
              <w:rPr>
                <w:rFonts w:ascii="Times New Roman" w:eastAsia="Times New Roman" w:hAnsi="Times New Roman" w:cs="Times New Roman"/>
                <w:kern w:val="0"/>
                <w:sz w:val="24"/>
                <w:szCs w:val="24"/>
                <w:lang w:eastAsia="uk-UA"/>
                <w14:ligatures w14:val="none"/>
              </w:rPr>
            </w:pPr>
            <w:r w:rsidRPr="00B3479B">
              <w:rPr>
                <w:rFonts w:ascii="Times New Roman" w:eastAsia="Times New Roman" w:hAnsi="Times New Roman" w:cs="Times New Roman"/>
                <w:color w:val="000000"/>
                <w:kern w:val="0"/>
                <w:sz w:val="25"/>
                <w:szCs w:val="25"/>
                <w:lang w:eastAsia="uk-UA"/>
                <w14:ligatures w14:val="none"/>
              </w:rPr>
              <w:t xml:space="preserve">   (підпис)         (власне ім’я та прізвище)</w:t>
            </w:r>
          </w:p>
        </w:tc>
      </w:tr>
      <w:tr w:rsidR="00B3479B" w:rsidRPr="00B3479B" w14:paraId="3259C170" w14:textId="77777777" w:rsidTr="00B3479B">
        <w:tc>
          <w:tcPr>
            <w:tcW w:w="0" w:type="auto"/>
            <w:tcMar>
              <w:top w:w="0" w:type="dxa"/>
              <w:left w:w="115" w:type="dxa"/>
              <w:bottom w:w="0" w:type="dxa"/>
              <w:right w:w="115" w:type="dxa"/>
            </w:tcMar>
            <w:hideMark/>
          </w:tcPr>
          <w:p w14:paraId="12A83FDB"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roofErr w:type="spellStart"/>
            <w:r w:rsidRPr="00B3479B">
              <w:rPr>
                <w:rFonts w:ascii="Times New Roman" w:eastAsia="Times New Roman" w:hAnsi="Times New Roman" w:cs="Times New Roman"/>
                <w:color w:val="000000"/>
                <w:kern w:val="0"/>
                <w:sz w:val="25"/>
                <w:szCs w:val="25"/>
                <w:lang w:eastAsia="uk-UA"/>
                <w14:ligatures w14:val="none"/>
              </w:rPr>
              <w:t>мп</w:t>
            </w:r>
            <w:proofErr w:type="spellEnd"/>
            <w:r w:rsidRPr="00B3479B">
              <w:rPr>
                <w:rFonts w:ascii="Times New Roman" w:eastAsia="Times New Roman" w:hAnsi="Times New Roman" w:cs="Times New Roman"/>
                <w:color w:val="000000"/>
                <w:kern w:val="0"/>
                <w:sz w:val="25"/>
                <w:szCs w:val="25"/>
                <w:lang w:eastAsia="uk-UA"/>
                <w14:ligatures w14:val="none"/>
              </w:rPr>
              <w:t xml:space="preserve"> (за наявності)</w:t>
            </w:r>
          </w:p>
        </w:tc>
        <w:tc>
          <w:tcPr>
            <w:tcW w:w="0" w:type="auto"/>
            <w:tcMar>
              <w:top w:w="0" w:type="dxa"/>
              <w:left w:w="115" w:type="dxa"/>
              <w:bottom w:w="0" w:type="dxa"/>
              <w:right w:w="115" w:type="dxa"/>
            </w:tcMar>
            <w:hideMark/>
          </w:tcPr>
          <w:p w14:paraId="5BA681BC"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
        </w:tc>
        <w:tc>
          <w:tcPr>
            <w:tcW w:w="0" w:type="auto"/>
            <w:tcMar>
              <w:top w:w="0" w:type="dxa"/>
              <w:left w:w="115" w:type="dxa"/>
              <w:bottom w:w="0" w:type="dxa"/>
              <w:right w:w="115" w:type="dxa"/>
            </w:tcMar>
            <w:hideMark/>
          </w:tcPr>
          <w:p w14:paraId="1DCBE696" w14:textId="77777777" w:rsidR="00B3479B" w:rsidRPr="00B3479B" w:rsidRDefault="00B3479B" w:rsidP="00B3479B">
            <w:pPr>
              <w:spacing w:after="0" w:line="240" w:lineRule="auto"/>
              <w:rPr>
                <w:rFonts w:ascii="Times New Roman" w:eastAsia="Times New Roman" w:hAnsi="Times New Roman" w:cs="Times New Roman"/>
                <w:kern w:val="0"/>
                <w:sz w:val="24"/>
                <w:szCs w:val="24"/>
                <w:lang w:eastAsia="uk-UA"/>
                <w14:ligatures w14:val="none"/>
              </w:rPr>
            </w:pPr>
            <w:proofErr w:type="spellStart"/>
            <w:r w:rsidRPr="00B3479B">
              <w:rPr>
                <w:rFonts w:ascii="Times New Roman" w:eastAsia="Times New Roman" w:hAnsi="Times New Roman" w:cs="Times New Roman"/>
                <w:color w:val="000000"/>
                <w:kern w:val="0"/>
                <w:sz w:val="25"/>
                <w:szCs w:val="25"/>
                <w:lang w:eastAsia="uk-UA"/>
                <w14:ligatures w14:val="none"/>
              </w:rPr>
              <w:t>мп</w:t>
            </w:r>
            <w:proofErr w:type="spellEnd"/>
            <w:r w:rsidRPr="00B3479B">
              <w:rPr>
                <w:rFonts w:ascii="Times New Roman" w:eastAsia="Times New Roman" w:hAnsi="Times New Roman" w:cs="Times New Roman"/>
                <w:color w:val="000000"/>
                <w:kern w:val="0"/>
                <w:sz w:val="25"/>
                <w:szCs w:val="25"/>
                <w:lang w:eastAsia="uk-UA"/>
                <w14:ligatures w14:val="none"/>
              </w:rPr>
              <w:t xml:space="preserve"> (за наявності)</w:t>
            </w:r>
          </w:p>
        </w:tc>
      </w:tr>
    </w:tbl>
    <w:p w14:paraId="2F21DCE6" w14:textId="77777777" w:rsidR="00FE704A" w:rsidRDefault="00FE704A"/>
    <w:p w14:paraId="0E216362" w14:textId="20148C5D" w:rsidR="00BF28BB" w:rsidRDefault="00BF28BB">
      <w:r>
        <w:br w:type="page"/>
      </w:r>
    </w:p>
    <w:p w14:paraId="30491B1A" w14:textId="77777777" w:rsidR="00473DFE" w:rsidRPr="00897153" w:rsidRDefault="00473DFE" w:rsidP="00473DFE">
      <w:pPr>
        <w:suppressAutoHyphens/>
        <w:spacing w:after="0" w:line="240" w:lineRule="auto"/>
        <w:jc w:val="right"/>
        <w:rPr>
          <w:rFonts w:ascii="Times New Roman" w:eastAsia="Calibri" w:hAnsi="Times New Roman" w:cs="Times New Roman"/>
          <w:kern w:val="0"/>
          <w:sz w:val="24"/>
          <w:szCs w:val="24"/>
          <w:lang w:eastAsia="ar-SA"/>
          <w14:ligatures w14:val="none"/>
        </w:rPr>
      </w:pPr>
      <w:r w:rsidRPr="00897153">
        <w:rPr>
          <w:rFonts w:ascii="Times New Roman" w:eastAsia="Calibri" w:hAnsi="Times New Roman" w:cs="Times New Roman"/>
          <w:kern w:val="0"/>
          <w:sz w:val="24"/>
          <w:szCs w:val="24"/>
          <w:lang w:eastAsia="ar-SA"/>
          <w14:ligatures w14:val="none"/>
        </w:rPr>
        <w:lastRenderedPageBreak/>
        <w:t>Додаток 1</w:t>
      </w:r>
    </w:p>
    <w:p w14:paraId="7FA18F7B" w14:textId="77777777" w:rsidR="00473DFE" w:rsidRPr="00897153" w:rsidRDefault="00473DFE" w:rsidP="00473DFE">
      <w:pPr>
        <w:suppressAutoHyphens/>
        <w:spacing w:after="0" w:line="240" w:lineRule="auto"/>
        <w:jc w:val="right"/>
        <w:rPr>
          <w:rFonts w:ascii="Times New Roman" w:eastAsia="Calibri" w:hAnsi="Times New Roman" w:cs="Times New Roman"/>
          <w:kern w:val="0"/>
          <w:sz w:val="24"/>
          <w:szCs w:val="24"/>
          <w:lang w:eastAsia="ar-SA"/>
          <w14:ligatures w14:val="none"/>
        </w:rPr>
      </w:pPr>
    </w:p>
    <w:p w14:paraId="740A561F" w14:textId="724159FE" w:rsidR="00473DFE" w:rsidRPr="00897153" w:rsidRDefault="00473DFE" w:rsidP="00473DFE">
      <w:pPr>
        <w:suppressAutoHyphens/>
        <w:spacing w:after="0" w:line="240" w:lineRule="auto"/>
        <w:jc w:val="right"/>
        <w:outlineLvl w:val="0"/>
        <w:rPr>
          <w:rFonts w:ascii="Times New Roman" w:eastAsia="Calibri" w:hAnsi="Times New Roman" w:cs="Times New Roman"/>
          <w:kern w:val="0"/>
          <w:sz w:val="24"/>
          <w:szCs w:val="24"/>
          <w:lang w:eastAsia="ar-SA"/>
          <w14:ligatures w14:val="none"/>
        </w:rPr>
      </w:pPr>
      <w:r w:rsidRPr="00897153">
        <w:rPr>
          <w:rFonts w:ascii="Times New Roman" w:eastAsia="Calibri" w:hAnsi="Times New Roman" w:cs="Times New Roman"/>
          <w:kern w:val="0"/>
          <w:sz w:val="24"/>
          <w:szCs w:val="24"/>
          <w:lang w:eastAsia="ar-SA"/>
          <w14:ligatures w14:val="none"/>
        </w:rPr>
        <w:t xml:space="preserve">до </w:t>
      </w:r>
      <w:r w:rsidR="00B31B8C">
        <w:rPr>
          <w:rFonts w:ascii="Times New Roman" w:eastAsia="Calibri" w:hAnsi="Times New Roman" w:cs="Times New Roman"/>
          <w:kern w:val="0"/>
          <w:sz w:val="24"/>
          <w:szCs w:val="24"/>
          <w:lang w:eastAsia="ar-SA"/>
          <w14:ligatures w14:val="none"/>
        </w:rPr>
        <w:t>К</w:t>
      </w:r>
      <w:r w:rsidRPr="00897153">
        <w:rPr>
          <w:rFonts w:ascii="Times New Roman" w:eastAsia="Calibri" w:hAnsi="Times New Roman" w:cs="Times New Roman"/>
          <w:kern w:val="0"/>
          <w:sz w:val="24"/>
          <w:szCs w:val="24"/>
          <w:lang w:eastAsia="ar-SA"/>
          <w14:ligatures w14:val="none"/>
        </w:rPr>
        <w:t xml:space="preserve">онтракту № </w:t>
      </w:r>
      <w:r>
        <w:rPr>
          <w:rFonts w:ascii="Times New Roman" w:eastAsia="Calibri" w:hAnsi="Times New Roman" w:cs="Times New Roman"/>
          <w:kern w:val="0"/>
          <w:sz w:val="24"/>
          <w:szCs w:val="24"/>
          <w:lang w:eastAsia="ar-SA"/>
          <w14:ligatures w14:val="none"/>
        </w:rPr>
        <w:t>________</w:t>
      </w:r>
      <w:r w:rsidRPr="00897153">
        <w:rPr>
          <w:rFonts w:ascii="Times New Roman" w:eastAsia="Calibri" w:hAnsi="Times New Roman" w:cs="Times New Roman"/>
          <w:kern w:val="0"/>
          <w:sz w:val="24"/>
          <w:szCs w:val="24"/>
          <w:lang w:eastAsia="ar-SA"/>
          <w14:ligatures w14:val="none"/>
        </w:rPr>
        <w:t>/______</w:t>
      </w:r>
    </w:p>
    <w:p w14:paraId="4B96C797" w14:textId="77777777" w:rsidR="00473DFE" w:rsidRPr="00897153" w:rsidRDefault="00473DFE" w:rsidP="00473DFE">
      <w:pPr>
        <w:suppressAutoHyphens/>
        <w:spacing w:after="0" w:line="240" w:lineRule="auto"/>
        <w:jc w:val="right"/>
        <w:rPr>
          <w:rFonts w:ascii="Times New Roman" w:eastAsia="Calibri" w:hAnsi="Times New Roman" w:cs="Times New Roman"/>
          <w:kern w:val="0"/>
          <w:sz w:val="24"/>
          <w:szCs w:val="24"/>
          <w:lang w:eastAsia="ar-SA"/>
          <w14:ligatures w14:val="none"/>
        </w:rPr>
      </w:pPr>
      <w:r w:rsidRPr="00897153">
        <w:rPr>
          <w:rFonts w:ascii="Times New Roman" w:eastAsia="Calibri" w:hAnsi="Times New Roman" w:cs="Times New Roman"/>
          <w:kern w:val="0"/>
          <w:sz w:val="24"/>
          <w:szCs w:val="24"/>
          <w:lang w:eastAsia="ar-SA"/>
          <w14:ligatures w14:val="none"/>
        </w:rPr>
        <w:t xml:space="preserve">від </w:t>
      </w:r>
      <w:r>
        <w:rPr>
          <w:rFonts w:ascii="Times New Roman" w:eastAsia="Calibri" w:hAnsi="Times New Roman" w:cs="Times New Roman"/>
          <w:kern w:val="0"/>
          <w:sz w:val="24"/>
          <w:szCs w:val="24"/>
          <w:lang w:eastAsia="ar-SA"/>
          <w14:ligatures w14:val="none"/>
        </w:rPr>
        <w:t>«</w:t>
      </w:r>
      <w:r w:rsidRPr="00897153">
        <w:rPr>
          <w:rFonts w:ascii="Times New Roman" w:eastAsia="Calibri" w:hAnsi="Times New Roman" w:cs="Times New Roman"/>
          <w:kern w:val="0"/>
          <w:sz w:val="24"/>
          <w:szCs w:val="24"/>
          <w:lang w:eastAsia="ar-SA"/>
          <w14:ligatures w14:val="none"/>
        </w:rPr>
        <w:t>___</w:t>
      </w:r>
      <w:r>
        <w:rPr>
          <w:rFonts w:ascii="Times New Roman" w:eastAsia="Calibri" w:hAnsi="Times New Roman" w:cs="Times New Roman"/>
          <w:kern w:val="0"/>
          <w:sz w:val="24"/>
          <w:szCs w:val="24"/>
          <w:lang w:eastAsia="ar-SA"/>
          <w14:ligatures w14:val="none"/>
        </w:rPr>
        <w:t>»</w:t>
      </w:r>
      <w:r w:rsidRPr="00897153">
        <w:rPr>
          <w:rFonts w:ascii="Times New Roman" w:eastAsia="Calibri" w:hAnsi="Times New Roman" w:cs="Times New Roman"/>
          <w:kern w:val="0"/>
          <w:sz w:val="24"/>
          <w:szCs w:val="24"/>
          <w:lang w:eastAsia="ar-SA"/>
          <w14:ligatures w14:val="none"/>
        </w:rPr>
        <w:t xml:space="preserve"> ___________ 202</w:t>
      </w:r>
      <w:r>
        <w:rPr>
          <w:rFonts w:ascii="Times New Roman" w:eastAsia="Calibri" w:hAnsi="Times New Roman" w:cs="Times New Roman"/>
          <w:kern w:val="0"/>
          <w:sz w:val="24"/>
          <w:szCs w:val="24"/>
          <w:lang w:eastAsia="ar-SA"/>
          <w14:ligatures w14:val="none"/>
        </w:rPr>
        <w:t>__</w:t>
      </w:r>
      <w:r w:rsidRPr="00897153">
        <w:rPr>
          <w:rFonts w:ascii="Times New Roman" w:eastAsia="Calibri" w:hAnsi="Times New Roman" w:cs="Times New Roman"/>
          <w:kern w:val="0"/>
          <w:sz w:val="24"/>
          <w:szCs w:val="24"/>
          <w:lang w:eastAsia="ar-SA"/>
          <w14:ligatures w14:val="none"/>
        </w:rPr>
        <w:t xml:space="preserve"> року </w:t>
      </w:r>
    </w:p>
    <w:p w14:paraId="7273CE15" w14:textId="77777777" w:rsidR="00473DFE" w:rsidRPr="00897153" w:rsidRDefault="00473DFE" w:rsidP="00473DFE">
      <w:pPr>
        <w:suppressAutoHyphens/>
        <w:spacing w:after="0" w:line="240" w:lineRule="auto"/>
        <w:jc w:val="center"/>
        <w:outlineLvl w:val="0"/>
        <w:rPr>
          <w:rFonts w:ascii="Times New Roman" w:eastAsia="Calibri" w:hAnsi="Times New Roman" w:cs="Times New Roman"/>
          <w:b/>
          <w:kern w:val="0"/>
          <w:sz w:val="24"/>
          <w:szCs w:val="27"/>
          <w:lang w:eastAsia="ar-SA"/>
          <w14:ligatures w14:val="none"/>
        </w:rPr>
      </w:pPr>
    </w:p>
    <w:p w14:paraId="0B7B2DA4" w14:textId="77777777" w:rsidR="002E7B65" w:rsidRDefault="002E7B65" w:rsidP="00473DFE">
      <w:pPr>
        <w:suppressAutoHyphens/>
        <w:spacing w:after="0" w:line="240" w:lineRule="auto"/>
        <w:jc w:val="center"/>
        <w:outlineLvl w:val="0"/>
        <w:rPr>
          <w:rFonts w:ascii="Times New Roman" w:eastAsia="Calibri" w:hAnsi="Times New Roman" w:cs="Times New Roman"/>
          <w:b/>
          <w:kern w:val="0"/>
          <w:sz w:val="27"/>
          <w:szCs w:val="27"/>
          <w:lang w:eastAsia="ar-SA"/>
          <w14:ligatures w14:val="none"/>
        </w:rPr>
      </w:pPr>
    </w:p>
    <w:p w14:paraId="0A51C563" w14:textId="77777777" w:rsidR="002E7B65" w:rsidRDefault="002E7B65" w:rsidP="00473DFE">
      <w:pPr>
        <w:suppressAutoHyphens/>
        <w:spacing w:after="0" w:line="240" w:lineRule="auto"/>
        <w:jc w:val="center"/>
        <w:outlineLvl w:val="0"/>
        <w:rPr>
          <w:rFonts w:ascii="Times New Roman" w:eastAsia="Calibri" w:hAnsi="Times New Roman" w:cs="Times New Roman"/>
          <w:b/>
          <w:kern w:val="0"/>
          <w:sz w:val="27"/>
          <w:szCs w:val="27"/>
          <w:lang w:eastAsia="ar-SA"/>
          <w14:ligatures w14:val="none"/>
        </w:rPr>
      </w:pPr>
    </w:p>
    <w:p w14:paraId="5FB600DA" w14:textId="0F92B5B6" w:rsidR="00473DFE" w:rsidRPr="00897153" w:rsidRDefault="00473DFE" w:rsidP="00473DFE">
      <w:pPr>
        <w:suppressAutoHyphens/>
        <w:spacing w:after="0" w:line="240" w:lineRule="auto"/>
        <w:jc w:val="center"/>
        <w:outlineLvl w:val="0"/>
        <w:rPr>
          <w:rFonts w:ascii="Times New Roman" w:eastAsia="Calibri" w:hAnsi="Times New Roman" w:cs="Times New Roman"/>
          <w:b/>
          <w:kern w:val="0"/>
          <w:sz w:val="27"/>
          <w:szCs w:val="27"/>
          <w:lang w:eastAsia="ar-SA"/>
          <w14:ligatures w14:val="none"/>
        </w:rPr>
      </w:pPr>
      <w:r w:rsidRPr="00897153">
        <w:rPr>
          <w:rFonts w:ascii="Times New Roman" w:eastAsia="Calibri" w:hAnsi="Times New Roman" w:cs="Times New Roman"/>
          <w:b/>
          <w:kern w:val="0"/>
          <w:sz w:val="27"/>
          <w:szCs w:val="27"/>
          <w:lang w:eastAsia="ar-SA"/>
          <w14:ligatures w14:val="none"/>
        </w:rPr>
        <w:t xml:space="preserve">СПЕЦИФІКАЦІЯ </w:t>
      </w:r>
    </w:p>
    <w:p w14:paraId="644B8389" w14:textId="622BC8F0" w:rsidR="00473DFE" w:rsidRPr="00897153" w:rsidRDefault="00473DFE" w:rsidP="00473DFE">
      <w:pPr>
        <w:suppressAutoHyphens/>
        <w:spacing w:after="0" w:line="240" w:lineRule="auto"/>
        <w:jc w:val="center"/>
        <w:outlineLvl w:val="0"/>
        <w:rPr>
          <w:rFonts w:ascii="Times New Roman" w:eastAsia="Calibri" w:hAnsi="Times New Roman" w:cs="Times New Roman"/>
          <w:b/>
          <w:kern w:val="0"/>
          <w:sz w:val="27"/>
          <w:szCs w:val="27"/>
          <w:lang w:eastAsia="ar-SA"/>
          <w14:ligatures w14:val="none"/>
        </w:rPr>
      </w:pPr>
      <w:r w:rsidRPr="00897153">
        <w:rPr>
          <w:rFonts w:ascii="Times New Roman" w:eastAsia="Calibri" w:hAnsi="Times New Roman" w:cs="Times New Roman"/>
          <w:b/>
          <w:kern w:val="0"/>
          <w:sz w:val="27"/>
          <w:szCs w:val="27"/>
          <w:lang w:eastAsia="ar-SA"/>
          <w14:ligatures w14:val="none"/>
        </w:rPr>
        <w:t>товарів оборонного призначення</w:t>
      </w:r>
      <w:r w:rsidR="0078657C">
        <w:rPr>
          <w:rFonts w:ascii="Times New Roman" w:eastAsia="Calibri" w:hAnsi="Times New Roman" w:cs="Times New Roman"/>
          <w:b/>
          <w:kern w:val="0"/>
          <w:sz w:val="27"/>
          <w:szCs w:val="27"/>
          <w:lang w:eastAsia="ar-SA"/>
          <w14:ligatures w14:val="none"/>
        </w:rPr>
        <w:t xml:space="preserve"> </w:t>
      </w:r>
      <w:r w:rsidRPr="00897153">
        <w:rPr>
          <w:rFonts w:ascii="Times New Roman" w:eastAsia="Calibri" w:hAnsi="Times New Roman" w:cs="Times New Roman"/>
          <w:b/>
          <w:kern w:val="0"/>
          <w:sz w:val="27"/>
          <w:szCs w:val="27"/>
          <w:lang w:eastAsia="ar-SA"/>
          <w14:ligatures w14:val="none"/>
        </w:rPr>
        <w:t xml:space="preserve"> </w:t>
      </w:r>
    </w:p>
    <w:p w14:paraId="4001FE87" w14:textId="77777777" w:rsidR="00473DFE" w:rsidRPr="00897153" w:rsidRDefault="00473DFE" w:rsidP="00473DFE">
      <w:pPr>
        <w:suppressAutoHyphens/>
        <w:spacing w:after="0" w:line="240" w:lineRule="auto"/>
        <w:jc w:val="center"/>
        <w:outlineLvl w:val="0"/>
        <w:rPr>
          <w:rFonts w:ascii="Times New Roman" w:eastAsia="Calibri" w:hAnsi="Times New Roman" w:cs="Times New Roman"/>
          <w:b/>
          <w:kern w:val="0"/>
          <w:sz w:val="8"/>
          <w:szCs w:val="8"/>
          <w:lang w:eastAsia="ar-SA"/>
          <w14:ligatures w14:val="none"/>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7"/>
        <w:gridCol w:w="1072"/>
        <w:gridCol w:w="1613"/>
        <w:gridCol w:w="1148"/>
        <w:gridCol w:w="1417"/>
        <w:gridCol w:w="1843"/>
        <w:gridCol w:w="598"/>
        <w:gridCol w:w="1503"/>
      </w:tblGrid>
      <w:tr w:rsidR="0009659E" w:rsidRPr="00897153" w14:paraId="0B3C5248" w14:textId="77777777" w:rsidTr="0009659E">
        <w:trPr>
          <w:cantSplit/>
          <w:trHeight w:val="1112"/>
          <w:jc w:val="center"/>
        </w:trPr>
        <w:tc>
          <w:tcPr>
            <w:tcW w:w="408" w:type="dxa"/>
            <w:shd w:val="clear" w:color="auto" w:fill="auto"/>
            <w:vAlign w:val="center"/>
            <w:hideMark/>
          </w:tcPr>
          <w:p w14:paraId="278E6021" w14:textId="77777777" w:rsidR="0009659E" w:rsidRPr="00897153" w:rsidRDefault="0009659E" w:rsidP="00662334">
            <w:pPr>
              <w:suppressAutoHyphens/>
              <w:spacing w:after="0" w:line="240" w:lineRule="auto"/>
              <w:jc w:val="center"/>
              <w:rPr>
                <w:rFonts w:ascii="Times New Roman" w:eastAsia="Arial Unicode MS" w:hAnsi="Times New Roman" w:cs="Times New Roman"/>
                <w:bCs/>
                <w:kern w:val="0"/>
                <w:sz w:val="20"/>
                <w:szCs w:val="24"/>
                <w:lang w:eastAsia="ar-SA"/>
                <w14:ligatures w14:val="none"/>
              </w:rPr>
            </w:pPr>
            <w:r w:rsidRPr="00897153">
              <w:rPr>
                <w:rFonts w:ascii="Times New Roman" w:eastAsia="Arial Unicode MS" w:hAnsi="Times New Roman" w:cs="Times New Roman"/>
                <w:bCs/>
                <w:kern w:val="0"/>
                <w:sz w:val="20"/>
                <w:szCs w:val="24"/>
                <w:lang w:eastAsia="ar-SA"/>
                <w14:ligatures w14:val="none"/>
              </w:rPr>
              <w:t>№</w:t>
            </w:r>
          </w:p>
        </w:tc>
        <w:tc>
          <w:tcPr>
            <w:tcW w:w="2692" w:type="dxa"/>
            <w:gridSpan w:val="3"/>
            <w:shd w:val="clear" w:color="auto" w:fill="auto"/>
            <w:vAlign w:val="center"/>
            <w:hideMark/>
          </w:tcPr>
          <w:p w14:paraId="1C0A98B9" w14:textId="1338F565" w:rsidR="0009659E" w:rsidRPr="00897153" w:rsidRDefault="0009659E" w:rsidP="00662334">
            <w:pPr>
              <w:suppressAutoHyphens/>
              <w:spacing w:after="0" w:line="240" w:lineRule="auto"/>
              <w:jc w:val="center"/>
              <w:rPr>
                <w:rFonts w:ascii="Times New Roman" w:eastAsia="Arial Unicode MS" w:hAnsi="Times New Roman" w:cs="Times New Roman"/>
                <w:bCs/>
                <w:kern w:val="0"/>
                <w:sz w:val="20"/>
                <w:szCs w:val="24"/>
                <w:lang w:eastAsia="ar-SA"/>
                <w14:ligatures w14:val="none"/>
              </w:rPr>
            </w:pPr>
            <w:r w:rsidRPr="00897153">
              <w:rPr>
                <w:rFonts w:ascii="Times New Roman" w:eastAsia="Arial Unicode MS" w:hAnsi="Times New Roman" w:cs="Times New Roman"/>
                <w:bCs/>
                <w:kern w:val="0"/>
                <w:sz w:val="20"/>
                <w:szCs w:val="24"/>
                <w:lang w:eastAsia="ar-SA"/>
                <w14:ligatures w14:val="none"/>
              </w:rPr>
              <w:t xml:space="preserve">Найменування </w:t>
            </w:r>
            <w:r>
              <w:rPr>
                <w:rFonts w:ascii="Times New Roman" w:eastAsia="Arial Unicode MS" w:hAnsi="Times New Roman" w:cs="Times New Roman"/>
                <w:bCs/>
                <w:kern w:val="0"/>
                <w:sz w:val="20"/>
                <w:szCs w:val="24"/>
                <w:lang w:eastAsia="ar-SA"/>
                <w14:ligatures w14:val="none"/>
              </w:rPr>
              <w:t>Товару</w:t>
            </w:r>
            <w:r w:rsidRPr="00897153">
              <w:rPr>
                <w:rFonts w:ascii="Times New Roman" w:eastAsia="Arial Unicode MS" w:hAnsi="Times New Roman" w:cs="Times New Roman"/>
                <w:bCs/>
                <w:kern w:val="0"/>
                <w:sz w:val="20"/>
                <w:szCs w:val="24"/>
                <w:lang w:eastAsia="ar-SA"/>
                <w14:ligatures w14:val="none"/>
              </w:rPr>
              <w:t xml:space="preserve">, </w:t>
            </w:r>
            <w:r>
              <w:rPr>
                <w:rFonts w:ascii="Times New Roman" w:eastAsia="Arial Unicode MS" w:hAnsi="Times New Roman" w:cs="Times New Roman"/>
                <w:bCs/>
                <w:kern w:val="0"/>
                <w:sz w:val="20"/>
                <w:szCs w:val="24"/>
                <w:lang w:eastAsia="ar-SA"/>
                <w14:ligatures w14:val="none"/>
              </w:rPr>
              <w:t>його</w:t>
            </w:r>
            <w:r w:rsidRPr="00897153">
              <w:rPr>
                <w:rFonts w:ascii="Times New Roman" w:eastAsia="Arial Unicode MS" w:hAnsi="Times New Roman" w:cs="Times New Roman"/>
                <w:bCs/>
                <w:kern w:val="0"/>
                <w:sz w:val="20"/>
                <w:szCs w:val="24"/>
                <w:lang w:eastAsia="ar-SA"/>
                <w14:ligatures w14:val="none"/>
              </w:rPr>
              <w:t xml:space="preserve"> комплектація </w:t>
            </w:r>
          </w:p>
        </w:tc>
        <w:tc>
          <w:tcPr>
            <w:tcW w:w="1148" w:type="dxa"/>
            <w:vAlign w:val="center"/>
          </w:tcPr>
          <w:p w14:paraId="7F585308" w14:textId="77777777" w:rsidR="0009659E" w:rsidRPr="00897153" w:rsidRDefault="0009659E" w:rsidP="0009659E">
            <w:pPr>
              <w:suppressAutoHyphens/>
              <w:spacing w:after="0" w:line="240" w:lineRule="auto"/>
              <w:ind w:left="-110"/>
              <w:jc w:val="center"/>
              <w:rPr>
                <w:rFonts w:ascii="Times New Roman" w:eastAsia="Arial Unicode MS" w:hAnsi="Times New Roman" w:cs="Times New Roman"/>
                <w:bCs/>
                <w:kern w:val="0"/>
                <w:sz w:val="20"/>
                <w:szCs w:val="24"/>
                <w:lang w:eastAsia="ar-SA"/>
                <w14:ligatures w14:val="none"/>
              </w:rPr>
            </w:pPr>
            <w:r w:rsidRPr="00897153">
              <w:rPr>
                <w:rFonts w:ascii="Times New Roman" w:eastAsia="Arial Unicode MS" w:hAnsi="Times New Roman" w:cs="Times New Roman"/>
                <w:bCs/>
                <w:kern w:val="0"/>
                <w:sz w:val="20"/>
                <w:szCs w:val="24"/>
                <w:lang w:eastAsia="ar-SA"/>
                <w14:ligatures w14:val="none"/>
              </w:rPr>
              <w:t>К-сть, од.</w:t>
            </w:r>
          </w:p>
        </w:tc>
        <w:tc>
          <w:tcPr>
            <w:tcW w:w="1417" w:type="dxa"/>
            <w:vAlign w:val="center"/>
          </w:tcPr>
          <w:p w14:paraId="32DA192D" w14:textId="0916F1C3" w:rsidR="0009659E" w:rsidRDefault="0009659E" w:rsidP="00662334">
            <w:pPr>
              <w:suppressAutoHyphens/>
              <w:spacing w:after="0" w:line="240" w:lineRule="auto"/>
              <w:jc w:val="center"/>
              <w:rPr>
                <w:rFonts w:ascii="Times New Roman" w:eastAsia="Arial Unicode MS" w:hAnsi="Times New Roman" w:cs="Times New Roman"/>
                <w:bCs/>
                <w:kern w:val="0"/>
                <w:sz w:val="20"/>
                <w:szCs w:val="24"/>
                <w:lang w:eastAsia="ar-SA"/>
                <w14:ligatures w14:val="none"/>
              </w:rPr>
            </w:pPr>
            <w:r>
              <w:rPr>
                <w:rFonts w:ascii="Times New Roman" w:eastAsia="Arial Unicode MS" w:hAnsi="Times New Roman" w:cs="Times New Roman"/>
                <w:bCs/>
                <w:kern w:val="0"/>
                <w:sz w:val="20"/>
                <w:szCs w:val="24"/>
                <w:lang w:eastAsia="ar-SA"/>
                <w14:ligatures w14:val="none"/>
              </w:rPr>
              <w:t>Код УКТЗЕД</w:t>
            </w:r>
          </w:p>
        </w:tc>
        <w:tc>
          <w:tcPr>
            <w:tcW w:w="1843" w:type="dxa"/>
            <w:shd w:val="clear" w:color="auto" w:fill="auto"/>
            <w:vAlign w:val="center"/>
            <w:hideMark/>
          </w:tcPr>
          <w:p w14:paraId="7A765BAE" w14:textId="1354AF69" w:rsidR="0009659E" w:rsidRPr="00897153" w:rsidRDefault="0009659E" w:rsidP="00662334">
            <w:pPr>
              <w:suppressAutoHyphens/>
              <w:spacing w:after="0" w:line="240" w:lineRule="auto"/>
              <w:jc w:val="center"/>
              <w:rPr>
                <w:rFonts w:ascii="Times New Roman" w:eastAsia="Arial Unicode MS" w:hAnsi="Times New Roman" w:cs="Times New Roman"/>
                <w:bCs/>
                <w:kern w:val="0"/>
                <w:sz w:val="20"/>
                <w:szCs w:val="24"/>
                <w:lang w:eastAsia="ar-SA"/>
                <w14:ligatures w14:val="none"/>
              </w:rPr>
            </w:pPr>
            <w:r>
              <w:rPr>
                <w:rFonts w:ascii="Times New Roman" w:eastAsia="Arial Unicode MS" w:hAnsi="Times New Roman" w:cs="Times New Roman"/>
                <w:bCs/>
                <w:kern w:val="0"/>
                <w:sz w:val="20"/>
                <w:szCs w:val="24"/>
                <w:lang w:eastAsia="ar-SA"/>
                <w14:ligatures w14:val="none"/>
              </w:rPr>
              <w:t>Вартість (</w:t>
            </w:r>
            <w:r w:rsidRPr="00897153">
              <w:rPr>
                <w:rFonts w:ascii="Times New Roman" w:eastAsia="Arial Unicode MS" w:hAnsi="Times New Roman" w:cs="Times New Roman"/>
                <w:bCs/>
                <w:kern w:val="0"/>
                <w:sz w:val="20"/>
                <w:szCs w:val="24"/>
                <w:lang w:eastAsia="ar-SA"/>
                <w14:ligatures w14:val="none"/>
              </w:rPr>
              <w:t>ціна</w:t>
            </w:r>
            <w:r>
              <w:rPr>
                <w:rFonts w:ascii="Times New Roman" w:eastAsia="Arial Unicode MS" w:hAnsi="Times New Roman" w:cs="Times New Roman"/>
                <w:bCs/>
                <w:kern w:val="0"/>
                <w:sz w:val="20"/>
                <w:szCs w:val="24"/>
                <w:lang w:eastAsia="ar-SA"/>
                <w14:ligatures w14:val="none"/>
              </w:rPr>
              <w:t>) за одиницю,</w:t>
            </w:r>
            <w:r w:rsidRPr="00897153">
              <w:rPr>
                <w:rFonts w:ascii="Times New Roman" w:eastAsia="Arial Unicode MS" w:hAnsi="Times New Roman" w:cs="Times New Roman"/>
                <w:bCs/>
                <w:kern w:val="0"/>
                <w:sz w:val="20"/>
                <w:szCs w:val="24"/>
                <w:lang w:eastAsia="ar-SA"/>
                <w14:ligatures w14:val="none"/>
              </w:rPr>
              <w:t xml:space="preserve"> без ПДВ, грн. </w:t>
            </w:r>
          </w:p>
        </w:tc>
        <w:tc>
          <w:tcPr>
            <w:tcW w:w="2101" w:type="dxa"/>
            <w:gridSpan w:val="2"/>
            <w:shd w:val="clear" w:color="auto" w:fill="auto"/>
            <w:vAlign w:val="center"/>
            <w:hideMark/>
          </w:tcPr>
          <w:p w14:paraId="2FF2A8A3" w14:textId="4F46858B" w:rsidR="0009659E" w:rsidRPr="00897153" w:rsidRDefault="0009659E" w:rsidP="00662334">
            <w:pPr>
              <w:suppressAutoHyphens/>
              <w:spacing w:after="0" w:line="240" w:lineRule="auto"/>
              <w:jc w:val="center"/>
              <w:rPr>
                <w:rFonts w:ascii="Times New Roman" w:eastAsia="Arial Unicode MS" w:hAnsi="Times New Roman" w:cs="Times New Roman"/>
                <w:bCs/>
                <w:kern w:val="0"/>
                <w:sz w:val="20"/>
                <w:szCs w:val="24"/>
                <w:lang w:eastAsia="ar-SA"/>
                <w14:ligatures w14:val="none"/>
              </w:rPr>
            </w:pPr>
            <w:r w:rsidRPr="00B31B8C">
              <w:rPr>
                <w:rFonts w:ascii="Times New Roman" w:eastAsia="Arial Unicode MS" w:hAnsi="Times New Roman" w:cs="Times New Roman"/>
                <w:bCs/>
                <w:kern w:val="0"/>
                <w:sz w:val="20"/>
                <w:szCs w:val="24"/>
                <w:lang w:eastAsia="ar-SA"/>
                <w14:ligatures w14:val="none"/>
              </w:rPr>
              <w:t>Загальна</w:t>
            </w:r>
            <w:r w:rsidRPr="00897153">
              <w:rPr>
                <w:rFonts w:ascii="Times New Roman" w:eastAsia="Arial Unicode MS" w:hAnsi="Times New Roman" w:cs="Times New Roman"/>
                <w:bCs/>
                <w:kern w:val="0"/>
                <w:sz w:val="20"/>
                <w:szCs w:val="24"/>
                <w:lang w:eastAsia="ar-SA"/>
                <w14:ligatures w14:val="none"/>
              </w:rPr>
              <w:t xml:space="preserve"> вартість</w:t>
            </w:r>
            <w:r>
              <w:rPr>
                <w:rFonts w:ascii="Times New Roman" w:eastAsia="Arial Unicode MS" w:hAnsi="Times New Roman" w:cs="Times New Roman"/>
                <w:bCs/>
                <w:kern w:val="0"/>
                <w:sz w:val="20"/>
                <w:szCs w:val="24"/>
                <w:lang w:eastAsia="ar-SA"/>
                <w14:ligatures w14:val="none"/>
              </w:rPr>
              <w:t xml:space="preserve"> (ціна)</w:t>
            </w:r>
            <w:r w:rsidRPr="00897153">
              <w:rPr>
                <w:rFonts w:ascii="Times New Roman" w:eastAsia="Arial Unicode MS" w:hAnsi="Times New Roman" w:cs="Times New Roman"/>
                <w:bCs/>
                <w:kern w:val="0"/>
                <w:sz w:val="20"/>
                <w:szCs w:val="24"/>
                <w:lang w:eastAsia="ar-SA"/>
                <w14:ligatures w14:val="none"/>
              </w:rPr>
              <w:t xml:space="preserve"> </w:t>
            </w:r>
            <w:r>
              <w:rPr>
                <w:rFonts w:ascii="Times New Roman" w:eastAsia="Arial Unicode MS" w:hAnsi="Times New Roman" w:cs="Times New Roman"/>
                <w:bCs/>
                <w:kern w:val="0"/>
                <w:sz w:val="20"/>
                <w:szCs w:val="24"/>
                <w:lang w:eastAsia="ar-SA"/>
                <w14:ligatures w14:val="none"/>
              </w:rPr>
              <w:t>Т</w:t>
            </w:r>
            <w:r w:rsidRPr="00897153">
              <w:rPr>
                <w:rFonts w:ascii="Times New Roman" w:eastAsia="Arial Unicode MS" w:hAnsi="Times New Roman" w:cs="Times New Roman"/>
                <w:bCs/>
                <w:kern w:val="0"/>
                <w:sz w:val="20"/>
                <w:szCs w:val="24"/>
                <w:lang w:eastAsia="ar-SA"/>
                <w14:ligatures w14:val="none"/>
              </w:rPr>
              <w:t xml:space="preserve">овару без ПДВ, грн. </w:t>
            </w:r>
          </w:p>
        </w:tc>
      </w:tr>
      <w:tr w:rsidR="0009659E" w:rsidRPr="00897153" w14:paraId="2DC5C868" w14:textId="77777777" w:rsidTr="0009659E">
        <w:trPr>
          <w:cantSplit/>
          <w:trHeight w:val="340"/>
          <w:jc w:val="center"/>
        </w:trPr>
        <w:tc>
          <w:tcPr>
            <w:tcW w:w="415" w:type="dxa"/>
            <w:gridSpan w:val="2"/>
            <w:shd w:val="clear" w:color="auto" w:fill="auto"/>
            <w:vAlign w:val="center"/>
            <w:hideMark/>
          </w:tcPr>
          <w:p w14:paraId="242D3833" w14:textId="20604AF6" w:rsidR="0009659E" w:rsidRPr="00662334" w:rsidRDefault="0009659E" w:rsidP="00662334">
            <w:pPr>
              <w:suppressAutoHyphens/>
              <w:spacing w:after="0" w:line="240" w:lineRule="auto"/>
              <w:jc w:val="center"/>
              <w:rPr>
                <w:rFonts w:ascii="Times New Roman" w:eastAsia="Calibri" w:hAnsi="Times New Roman" w:cs="Times New Roman"/>
                <w:kern w:val="0"/>
                <w:sz w:val="20"/>
                <w:szCs w:val="20"/>
                <w:lang w:eastAsia="ar-SA"/>
                <w14:ligatures w14:val="none"/>
              </w:rPr>
            </w:pPr>
            <w:r w:rsidRPr="00662334">
              <w:rPr>
                <w:rFonts w:ascii="Times New Roman" w:eastAsia="Calibri" w:hAnsi="Times New Roman" w:cs="Times New Roman"/>
                <w:kern w:val="0"/>
                <w:sz w:val="20"/>
                <w:szCs w:val="20"/>
                <w:lang w:eastAsia="ar-SA"/>
                <w14:ligatures w14:val="none"/>
              </w:rPr>
              <w:t>1</w:t>
            </w:r>
          </w:p>
        </w:tc>
        <w:tc>
          <w:tcPr>
            <w:tcW w:w="2685" w:type="dxa"/>
            <w:gridSpan w:val="2"/>
            <w:vAlign w:val="center"/>
          </w:tcPr>
          <w:p w14:paraId="75D1BE29" w14:textId="77777777" w:rsidR="0009659E" w:rsidRPr="00897153" w:rsidRDefault="0009659E" w:rsidP="00662334">
            <w:pPr>
              <w:widowControl w:val="0"/>
              <w:spacing w:after="0" w:line="240" w:lineRule="auto"/>
              <w:ind w:left="-14" w:firstLine="14"/>
              <w:rPr>
                <w:rFonts w:ascii="Times New Roman" w:eastAsia="Arial Unicode MS" w:hAnsi="Times New Roman" w:cs="Times New Roman"/>
                <w:bCs/>
                <w:kern w:val="0"/>
                <w:sz w:val="24"/>
                <w:szCs w:val="24"/>
                <w:lang w:eastAsia="uk-UA"/>
                <w14:ligatures w14:val="none"/>
              </w:rPr>
            </w:pPr>
          </w:p>
        </w:tc>
        <w:tc>
          <w:tcPr>
            <w:tcW w:w="1148" w:type="dxa"/>
            <w:vAlign w:val="center"/>
          </w:tcPr>
          <w:p w14:paraId="6623A811" w14:textId="77777777" w:rsidR="0009659E" w:rsidRPr="00897153" w:rsidRDefault="0009659E" w:rsidP="00662334">
            <w:pPr>
              <w:suppressAutoHyphens/>
              <w:spacing w:after="0" w:line="240" w:lineRule="auto"/>
              <w:ind w:left="-110"/>
              <w:jc w:val="center"/>
              <w:rPr>
                <w:rFonts w:ascii="Times New Roman" w:eastAsia="Calibri" w:hAnsi="Times New Roman" w:cs="Times New Roman"/>
                <w:kern w:val="0"/>
                <w:sz w:val="24"/>
                <w:szCs w:val="24"/>
                <w:lang w:eastAsia="ar-SA"/>
                <w14:ligatures w14:val="none"/>
              </w:rPr>
            </w:pPr>
          </w:p>
        </w:tc>
        <w:tc>
          <w:tcPr>
            <w:tcW w:w="1417" w:type="dxa"/>
          </w:tcPr>
          <w:p w14:paraId="6F5B7FCD" w14:textId="77777777" w:rsidR="0009659E" w:rsidRPr="00897153" w:rsidRDefault="0009659E" w:rsidP="00662334">
            <w:pPr>
              <w:suppressAutoHyphens/>
              <w:spacing w:after="0" w:line="240" w:lineRule="auto"/>
              <w:jc w:val="center"/>
              <w:rPr>
                <w:rFonts w:ascii="Times New Roman" w:eastAsia="Calibri" w:hAnsi="Times New Roman" w:cs="Times New Roman"/>
                <w:kern w:val="0"/>
                <w:sz w:val="24"/>
                <w:szCs w:val="24"/>
                <w:lang w:eastAsia="ar-SA"/>
                <w14:ligatures w14:val="none"/>
              </w:rPr>
            </w:pPr>
          </w:p>
        </w:tc>
        <w:tc>
          <w:tcPr>
            <w:tcW w:w="1843" w:type="dxa"/>
            <w:shd w:val="clear" w:color="auto" w:fill="auto"/>
            <w:vAlign w:val="center"/>
          </w:tcPr>
          <w:p w14:paraId="00F389D1" w14:textId="74049881" w:rsidR="0009659E" w:rsidRPr="00897153" w:rsidRDefault="0009659E" w:rsidP="00662334">
            <w:pPr>
              <w:suppressAutoHyphens/>
              <w:spacing w:after="0" w:line="240" w:lineRule="auto"/>
              <w:jc w:val="center"/>
              <w:rPr>
                <w:rFonts w:ascii="Times New Roman" w:eastAsia="Calibri" w:hAnsi="Times New Roman" w:cs="Times New Roman"/>
                <w:kern w:val="0"/>
                <w:sz w:val="24"/>
                <w:szCs w:val="24"/>
                <w:lang w:eastAsia="ar-SA"/>
                <w14:ligatures w14:val="none"/>
              </w:rPr>
            </w:pPr>
          </w:p>
        </w:tc>
        <w:tc>
          <w:tcPr>
            <w:tcW w:w="2101" w:type="dxa"/>
            <w:gridSpan w:val="2"/>
            <w:shd w:val="clear" w:color="auto" w:fill="auto"/>
            <w:vAlign w:val="center"/>
          </w:tcPr>
          <w:p w14:paraId="46365774" w14:textId="77777777" w:rsidR="0009659E" w:rsidRPr="00897153" w:rsidRDefault="0009659E" w:rsidP="00662334">
            <w:pPr>
              <w:suppressAutoHyphens/>
              <w:spacing w:after="0" w:line="240" w:lineRule="auto"/>
              <w:jc w:val="center"/>
              <w:rPr>
                <w:rFonts w:ascii="Times New Roman" w:eastAsia="Calibri" w:hAnsi="Times New Roman" w:cs="Times New Roman"/>
                <w:kern w:val="0"/>
                <w:sz w:val="24"/>
                <w:szCs w:val="24"/>
                <w:lang w:eastAsia="ar-SA"/>
                <w14:ligatures w14:val="none"/>
              </w:rPr>
            </w:pPr>
          </w:p>
        </w:tc>
      </w:tr>
      <w:tr w:rsidR="0009659E" w:rsidRPr="00897153" w14:paraId="2A10FF11" w14:textId="77777777" w:rsidTr="0009659E">
        <w:trPr>
          <w:cantSplit/>
          <w:trHeight w:val="340"/>
          <w:jc w:val="center"/>
        </w:trPr>
        <w:tc>
          <w:tcPr>
            <w:tcW w:w="415" w:type="dxa"/>
            <w:gridSpan w:val="2"/>
            <w:shd w:val="clear" w:color="auto" w:fill="auto"/>
            <w:vAlign w:val="center"/>
          </w:tcPr>
          <w:p w14:paraId="17A6160D" w14:textId="29287431" w:rsidR="0009659E" w:rsidRPr="00662334" w:rsidRDefault="0009659E" w:rsidP="00662334">
            <w:pPr>
              <w:suppressAutoHyphens/>
              <w:spacing w:after="0" w:line="240" w:lineRule="auto"/>
              <w:jc w:val="center"/>
              <w:rPr>
                <w:rFonts w:ascii="Times New Roman" w:eastAsia="Calibri" w:hAnsi="Times New Roman" w:cs="Times New Roman"/>
                <w:kern w:val="0"/>
                <w:sz w:val="20"/>
                <w:szCs w:val="20"/>
                <w:lang w:eastAsia="ar-SA"/>
                <w14:ligatures w14:val="none"/>
              </w:rPr>
            </w:pPr>
            <w:r w:rsidRPr="00662334">
              <w:rPr>
                <w:rFonts w:ascii="Times New Roman" w:eastAsia="Calibri" w:hAnsi="Times New Roman" w:cs="Times New Roman"/>
                <w:kern w:val="0"/>
                <w:sz w:val="20"/>
                <w:szCs w:val="20"/>
                <w:lang w:eastAsia="ar-SA"/>
                <w14:ligatures w14:val="none"/>
              </w:rPr>
              <w:t>2</w:t>
            </w:r>
          </w:p>
        </w:tc>
        <w:tc>
          <w:tcPr>
            <w:tcW w:w="2685" w:type="dxa"/>
            <w:gridSpan w:val="2"/>
            <w:vAlign w:val="center"/>
          </w:tcPr>
          <w:p w14:paraId="59A8A326" w14:textId="77777777" w:rsidR="0009659E" w:rsidRPr="00897153" w:rsidRDefault="0009659E" w:rsidP="00662334">
            <w:pPr>
              <w:suppressAutoHyphens/>
              <w:spacing w:after="0" w:line="240" w:lineRule="auto"/>
              <w:ind w:left="-14" w:firstLine="14"/>
              <w:jc w:val="both"/>
              <w:rPr>
                <w:rFonts w:ascii="Times New Roman" w:eastAsia="Times New Roman" w:hAnsi="Times New Roman" w:cs="Times New Roman"/>
                <w:kern w:val="0"/>
                <w:sz w:val="24"/>
                <w:szCs w:val="24"/>
                <w:lang w:eastAsia="ar-SA"/>
                <w14:ligatures w14:val="none"/>
              </w:rPr>
            </w:pPr>
          </w:p>
        </w:tc>
        <w:tc>
          <w:tcPr>
            <w:tcW w:w="1148" w:type="dxa"/>
            <w:vAlign w:val="center"/>
          </w:tcPr>
          <w:p w14:paraId="35AA5573" w14:textId="77777777" w:rsidR="0009659E" w:rsidRPr="00897153" w:rsidRDefault="0009659E" w:rsidP="00662334">
            <w:pPr>
              <w:suppressAutoHyphens/>
              <w:spacing w:after="0" w:line="240" w:lineRule="auto"/>
              <w:ind w:left="-110"/>
              <w:jc w:val="center"/>
              <w:rPr>
                <w:rFonts w:ascii="Times New Roman" w:eastAsia="Calibri" w:hAnsi="Times New Roman" w:cs="Times New Roman"/>
                <w:bCs/>
                <w:kern w:val="0"/>
                <w:sz w:val="24"/>
                <w:szCs w:val="24"/>
                <w:lang w:eastAsia="ar-SA"/>
                <w14:ligatures w14:val="none"/>
              </w:rPr>
            </w:pPr>
          </w:p>
        </w:tc>
        <w:tc>
          <w:tcPr>
            <w:tcW w:w="1417" w:type="dxa"/>
          </w:tcPr>
          <w:p w14:paraId="31E16564" w14:textId="77777777" w:rsidR="0009659E" w:rsidRPr="00897153" w:rsidRDefault="0009659E" w:rsidP="00662334">
            <w:pPr>
              <w:suppressAutoHyphens/>
              <w:spacing w:after="0" w:line="240" w:lineRule="auto"/>
              <w:jc w:val="center"/>
              <w:rPr>
                <w:rFonts w:ascii="Times New Roman" w:eastAsia="Calibri" w:hAnsi="Times New Roman" w:cs="Times New Roman"/>
                <w:kern w:val="0"/>
                <w:sz w:val="24"/>
                <w:szCs w:val="24"/>
                <w:lang w:eastAsia="ar-SA"/>
                <w14:ligatures w14:val="none"/>
              </w:rPr>
            </w:pPr>
          </w:p>
        </w:tc>
        <w:tc>
          <w:tcPr>
            <w:tcW w:w="1843" w:type="dxa"/>
            <w:shd w:val="clear" w:color="auto" w:fill="auto"/>
            <w:vAlign w:val="center"/>
          </w:tcPr>
          <w:p w14:paraId="629CE5C1" w14:textId="2442CDE4" w:rsidR="0009659E" w:rsidRPr="00897153" w:rsidRDefault="0009659E" w:rsidP="00662334">
            <w:pPr>
              <w:suppressAutoHyphens/>
              <w:spacing w:after="0" w:line="240" w:lineRule="auto"/>
              <w:jc w:val="center"/>
              <w:rPr>
                <w:rFonts w:ascii="Times New Roman" w:eastAsia="Calibri" w:hAnsi="Times New Roman" w:cs="Times New Roman"/>
                <w:kern w:val="0"/>
                <w:sz w:val="24"/>
                <w:szCs w:val="24"/>
                <w:lang w:eastAsia="ar-SA"/>
                <w14:ligatures w14:val="none"/>
              </w:rPr>
            </w:pPr>
          </w:p>
        </w:tc>
        <w:tc>
          <w:tcPr>
            <w:tcW w:w="2101" w:type="dxa"/>
            <w:gridSpan w:val="2"/>
            <w:shd w:val="clear" w:color="auto" w:fill="auto"/>
            <w:vAlign w:val="center"/>
          </w:tcPr>
          <w:p w14:paraId="4F23C387" w14:textId="77777777" w:rsidR="0009659E" w:rsidRPr="00897153" w:rsidRDefault="0009659E" w:rsidP="00662334">
            <w:pPr>
              <w:suppressAutoHyphens/>
              <w:spacing w:after="0" w:line="240" w:lineRule="auto"/>
              <w:jc w:val="center"/>
              <w:rPr>
                <w:rFonts w:ascii="Times New Roman" w:eastAsia="Calibri" w:hAnsi="Times New Roman" w:cs="Times New Roman"/>
                <w:kern w:val="0"/>
                <w:sz w:val="24"/>
                <w:szCs w:val="24"/>
                <w:lang w:eastAsia="ar-SA"/>
                <w14:ligatures w14:val="none"/>
              </w:rPr>
            </w:pPr>
          </w:p>
        </w:tc>
      </w:tr>
      <w:tr w:rsidR="0009659E" w:rsidRPr="00897153" w14:paraId="662D99CD" w14:textId="77777777" w:rsidTr="0009659E">
        <w:trPr>
          <w:cantSplit/>
          <w:trHeight w:val="340"/>
          <w:jc w:val="center"/>
        </w:trPr>
        <w:tc>
          <w:tcPr>
            <w:tcW w:w="415" w:type="dxa"/>
            <w:gridSpan w:val="2"/>
            <w:shd w:val="clear" w:color="auto" w:fill="auto"/>
            <w:vAlign w:val="center"/>
          </w:tcPr>
          <w:p w14:paraId="6915EDAA" w14:textId="0FFE57D1" w:rsidR="0009659E" w:rsidRPr="00662334" w:rsidRDefault="0009659E" w:rsidP="00662334">
            <w:pPr>
              <w:suppressAutoHyphens/>
              <w:spacing w:after="0" w:line="240" w:lineRule="auto"/>
              <w:jc w:val="center"/>
              <w:rPr>
                <w:rFonts w:ascii="Times New Roman" w:eastAsia="Calibri" w:hAnsi="Times New Roman" w:cs="Times New Roman"/>
                <w:kern w:val="0"/>
                <w:sz w:val="20"/>
                <w:szCs w:val="20"/>
                <w:lang w:eastAsia="ar-SA"/>
                <w14:ligatures w14:val="none"/>
              </w:rPr>
            </w:pPr>
            <w:r w:rsidRPr="00662334">
              <w:rPr>
                <w:rFonts w:ascii="Times New Roman" w:eastAsia="Calibri" w:hAnsi="Times New Roman" w:cs="Times New Roman"/>
                <w:kern w:val="0"/>
                <w:sz w:val="20"/>
                <w:szCs w:val="20"/>
                <w:lang w:eastAsia="ar-SA"/>
                <w14:ligatures w14:val="none"/>
              </w:rPr>
              <w:t>3</w:t>
            </w:r>
          </w:p>
        </w:tc>
        <w:tc>
          <w:tcPr>
            <w:tcW w:w="2685" w:type="dxa"/>
            <w:gridSpan w:val="2"/>
            <w:vAlign w:val="center"/>
          </w:tcPr>
          <w:p w14:paraId="094B7F55" w14:textId="77777777" w:rsidR="0009659E" w:rsidRPr="00897153" w:rsidRDefault="0009659E" w:rsidP="00662334">
            <w:pPr>
              <w:suppressAutoHyphens/>
              <w:spacing w:after="0" w:line="240" w:lineRule="auto"/>
              <w:ind w:left="-14" w:firstLine="14"/>
              <w:jc w:val="both"/>
              <w:rPr>
                <w:rFonts w:ascii="Times New Roman" w:eastAsia="Times New Roman" w:hAnsi="Times New Roman" w:cs="Times New Roman"/>
                <w:kern w:val="0"/>
                <w:sz w:val="24"/>
                <w:szCs w:val="24"/>
                <w:lang w:eastAsia="ar-SA"/>
                <w14:ligatures w14:val="none"/>
              </w:rPr>
            </w:pPr>
          </w:p>
        </w:tc>
        <w:tc>
          <w:tcPr>
            <w:tcW w:w="1148" w:type="dxa"/>
            <w:vAlign w:val="center"/>
          </w:tcPr>
          <w:p w14:paraId="05242EAC" w14:textId="77777777" w:rsidR="0009659E" w:rsidRPr="00897153" w:rsidRDefault="0009659E" w:rsidP="00662334">
            <w:pPr>
              <w:suppressAutoHyphens/>
              <w:spacing w:after="0" w:line="240" w:lineRule="auto"/>
              <w:ind w:left="-110"/>
              <w:jc w:val="center"/>
              <w:rPr>
                <w:rFonts w:ascii="Times New Roman" w:eastAsia="Calibri" w:hAnsi="Times New Roman" w:cs="Times New Roman"/>
                <w:bCs/>
                <w:kern w:val="0"/>
                <w:sz w:val="24"/>
                <w:szCs w:val="24"/>
                <w:lang w:eastAsia="ar-SA"/>
                <w14:ligatures w14:val="none"/>
              </w:rPr>
            </w:pPr>
          </w:p>
        </w:tc>
        <w:tc>
          <w:tcPr>
            <w:tcW w:w="1417" w:type="dxa"/>
          </w:tcPr>
          <w:p w14:paraId="021E7291" w14:textId="77777777" w:rsidR="0009659E" w:rsidRPr="00897153" w:rsidRDefault="0009659E" w:rsidP="00662334">
            <w:pPr>
              <w:suppressAutoHyphens/>
              <w:spacing w:after="0" w:line="240" w:lineRule="auto"/>
              <w:jc w:val="center"/>
              <w:rPr>
                <w:rFonts w:ascii="Times New Roman" w:eastAsia="Calibri" w:hAnsi="Times New Roman" w:cs="Times New Roman"/>
                <w:kern w:val="0"/>
                <w:sz w:val="24"/>
                <w:szCs w:val="24"/>
                <w:lang w:eastAsia="ar-SA"/>
                <w14:ligatures w14:val="none"/>
              </w:rPr>
            </w:pPr>
          </w:p>
        </w:tc>
        <w:tc>
          <w:tcPr>
            <w:tcW w:w="1843" w:type="dxa"/>
            <w:shd w:val="clear" w:color="auto" w:fill="auto"/>
            <w:vAlign w:val="center"/>
          </w:tcPr>
          <w:p w14:paraId="581F3547" w14:textId="2EFB84B2" w:rsidR="0009659E" w:rsidRPr="00897153" w:rsidRDefault="0009659E" w:rsidP="00662334">
            <w:pPr>
              <w:suppressAutoHyphens/>
              <w:spacing w:after="0" w:line="240" w:lineRule="auto"/>
              <w:jc w:val="center"/>
              <w:rPr>
                <w:rFonts w:ascii="Times New Roman" w:eastAsia="Calibri" w:hAnsi="Times New Roman" w:cs="Times New Roman"/>
                <w:kern w:val="0"/>
                <w:sz w:val="24"/>
                <w:szCs w:val="24"/>
                <w:lang w:eastAsia="ar-SA"/>
                <w14:ligatures w14:val="none"/>
              </w:rPr>
            </w:pPr>
          </w:p>
        </w:tc>
        <w:tc>
          <w:tcPr>
            <w:tcW w:w="2101" w:type="dxa"/>
            <w:gridSpan w:val="2"/>
            <w:shd w:val="clear" w:color="auto" w:fill="auto"/>
            <w:vAlign w:val="center"/>
          </w:tcPr>
          <w:p w14:paraId="38CB3143" w14:textId="77777777" w:rsidR="0009659E" w:rsidRPr="00897153" w:rsidRDefault="0009659E" w:rsidP="00662334">
            <w:pPr>
              <w:suppressAutoHyphens/>
              <w:spacing w:after="0" w:line="240" w:lineRule="auto"/>
              <w:jc w:val="center"/>
              <w:rPr>
                <w:rFonts w:ascii="Times New Roman" w:eastAsia="Calibri" w:hAnsi="Times New Roman" w:cs="Times New Roman"/>
                <w:kern w:val="0"/>
                <w:sz w:val="24"/>
                <w:szCs w:val="24"/>
                <w:lang w:eastAsia="ar-SA"/>
                <w14:ligatures w14:val="none"/>
              </w:rPr>
            </w:pPr>
          </w:p>
        </w:tc>
      </w:tr>
      <w:tr w:rsidR="00662334" w:rsidRPr="00897153" w14:paraId="029B5C26" w14:textId="77777777" w:rsidTr="0009659E">
        <w:trPr>
          <w:trHeight w:val="242"/>
          <w:jc w:val="center"/>
        </w:trPr>
        <w:tc>
          <w:tcPr>
            <w:tcW w:w="1487" w:type="dxa"/>
            <w:gridSpan w:val="3"/>
            <w:tcBorders>
              <w:right w:val="nil"/>
            </w:tcBorders>
          </w:tcPr>
          <w:p w14:paraId="0BF98433" w14:textId="77777777" w:rsidR="00662334" w:rsidRPr="00897153" w:rsidRDefault="00662334" w:rsidP="00662334">
            <w:pPr>
              <w:suppressAutoHyphens/>
              <w:spacing w:after="0" w:line="240" w:lineRule="auto"/>
              <w:jc w:val="right"/>
              <w:rPr>
                <w:rFonts w:ascii="Times New Roman" w:eastAsia="Calibri" w:hAnsi="Times New Roman" w:cs="Times New Roman"/>
                <w:b/>
                <w:bCs/>
                <w:i/>
                <w:kern w:val="0"/>
                <w:sz w:val="24"/>
                <w:szCs w:val="24"/>
                <w:lang w:eastAsia="ar-SA"/>
                <w14:ligatures w14:val="none"/>
              </w:rPr>
            </w:pPr>
          </w:p>
        </w:tc>
        <w:tc>
          <w:tcPr>
            <w:tcW w:w="6021" w:type="dxa"/>
            <w:gridSpan w:val="4"/>
            <w:tcBorders>
              <w:left w:val="nil"/>
            </w:tcBorders>
          </w:tcPr>
          <w:p w14:paraId="00BAB69D" w14:textId="573449A1" w:rsidR="00662334" w:rsidRPr="00897153" w:rsidRDefault="00662334" w:rsidP="00662334">
            <w:pPr>
              <w:suppressAutoHyphens/>
              <w:spacing w:after="0" w:line="240" w:lineRule="auto"/>
              <w:jc w:val="right"/>
              <w:rPr>
                <w:rFonts w:ascii="Times New Roman" w:eastAsia="Calibri" w:hAnsi="Times New Roman" w:cs="Times New Roman"/>
                <w:b/>
                <w:bCs/>
                <w:i/>
                <w:kern w:val="0"/>
                <w:sz w:val="24"/>
                <w:szCs w:val="24"/>
                <w:lang w:eastAsia="ar-SA"/>
                <w14:ligatures w14:val="none"/>
              </w:rPr>
            </w:pPr>
            <w:r w:rsidRPr="00897153">
              <w:rPr>
                <w:rFonts w:ascii="Times New Roman" w:eastAsia="Calibri" w:hAnsi="Times New Roman" w:cs="Times New Roman"/>
                <w:b/>
                <w:bCs/>
                <w:i/>
                <w:kern w:val="0"/>
                <w:sz w:val="24"/>
                <w:szCs w:val="24"/>
                <w:lang w:eastAsia="ar-SA"/>
                <w14:ligatures w14:val="none"/>
              </w:rPr>
              <w:t>ВСЬОГО без ПДВ, грн.</w:t>
            </w:r>
            <w:r w:rsidRPr="00897153">
              <w:rPr>
                <w:rFonts w:ascii="Times New Roman" w:eastAsia="Calibri" w:hAnsi="Times New Roman" w:cs="Times New Roman"/>
                <w:b/>
                <w:i/>
                <w:kern w:val="0"/>
                <w:sz w:val="24"/>
                <w:szCs w:val="24"/>
                <w:lang w:eastAsia="ar-SA"/>
                <w14:ligatures w14:val="none"/>
              </w:rPr>
              <w:t xml:space="preserve"> </w:t>
            </w:r>
          </w:p>
        </w:tc>
        <w:tc>
          <w:tcPr>
            <w:tcW w:w="598" w:type="dxa"/>
            <w:tcBorders>
              <w:right w:val="nil"/>
            </w:tcBorders>
            <w:shd w:val="clear" w:color="auto" w:fill="auto"/>
            <w:vAlign w:val="center"/>
          </w:tcPr>
          <w:p w14:paraId="15FC67A6" w14:textId="77777777" w:rsidR="00662334" w:rsidRPr="00897153" w:rsidRDefault="00662334" w:rsidP="00662334">
            <w:pPr>
              <w:suppressAutoHyphens/>
              <w:spacing w:after="0" w:line="240" w:lineRule="auto"/>
              <w:jc w:val="center"/>
              <w:rPr>
                <w:rFonts w:ascii="Times New Roman" w:eastAsia="Calibri" w:hAnsi="Times New Roman" w:cs="Times New Roman"/>
                <w:b/>
                <w:bCs/>
                <w:i/>
                <w:kern w:val="0"/>
                <w:sz w:val="24"/>
                <w:szCs w:val="24"/>
                <w:lang w:eastAsia="ar-SA"/>
                <w14:ligatures w14:val="none"/>
              </w:rPr>
            </w:pPr>
          </w:p>
        </w:tc>
        <w:tc>
          <w:tcPr>
            <w:tcW w:w="1503" w:type="dxa"/>
            <w:tcBorders>
              <w:left w:val="nil"/>
            </w:tcBorders>
          </w:tcPr>
          <w:p w14:paraId="0F211124" w14:textId="77777777" w:rsidR="00662334" w:rsidRPr="00897153" w:rsidRDefault="00662334" w:rsidP="00662334">
            <w:pPr>
              <w:suppressAutoHyphens/>
              <w:spacing w:after="0" w:line="240" w:lineRule="auto"/>
              <w:jc w:val="center"/>
              <w:rPr>
                <w:rFonts w:ascii="Times New Roman" w:eastAsia="Calibri" w:hAnsi="Times New Roman" w:cs="Times New Roman"/>
                <w:b/>
                <w:i/>
                <w:kern w:val="0"/>
                <w:sz w:val="24"/>
                <w:szCs w:val="24"/>
                <w:lang w:eastAsia="ar-SA"/>
                <w14:ligatures w14:val="none"/>
              </w:rPr>
            </w:pPr>
          </w:p>
        </w:tc>
      </w:tr>
      <w:tr w:rsidR="00662334" w:rsidRPr="00897153" w14:paraId="54B457AD" w14:textId="77777777" w:rsidTr="0009659E">
        <w:trPr>
          <w:trHeight w:val="204"/>
          <w:jc w:val="center"/>
        </w:trPr>
        <w:tc>
          <w:tcPr>
            <w:tcW w:w="1487" w:type="dxa"/>
            <w:gridSpan w:val="3"/>
            <w:tcBorders>
              <w:right w:val="nil"/>
            </w:tcBorders>
          </w:tcPr>
          <w:p w14:paraId="13476CB9" w14:textId="77777777" w:rsidR="00662334" w:rsidRPr="00897153" w:rsidRDefault="00662334" w:rsidP="00662334">
            <w:pPr>
              <w:suppressAutoHyphens/>
              <w:spacing w:after="0" w:line="240" w:lineRule="auto"/>
              <w:jc w:val="right"/>
              <w:rPr>
                <w:rFonts w:ascii="Times New Roman" w:eastAsia="Calibri" w:hAnsi="Times New Roman" w:cs="Times New Roman"/>
                <w:b/>
                <w:bCs/>
                <w:i/>
                <w:kern w:val="0"/>
                <w:sz w:val="24"/>
                <w:szCs w:val="24"/>
                <w:lang w:eastAsia="ar-SA"/>
                <w14:ligatures w14:val="none"/>
              </w:rPr>
            </w:pPr>
          </w:p>
        </w:tc>
        <w:tc>
          <w:tcPr>
            <w:tcW w:w="6021" w:type="dxa"/>
            <w:gridSpan w:val="4"/>
            <w:tcBorders>
              <w:left w:val="nil"/>
            </w:tcBorders>
          </w:tcPr>
          <w:p w14:paraId="1D2AD345" w14:textId="7E5162C7" w:rsidR="00662334" w:rsidRPr="00897153" w:rsidRDefault="00662334" w:rsidP="00662334">
            <w:pPr>
              <w:suppressAutoHyphens/>
              <w:spacing w:after="0" w:line="240" w:lineRule="auto"/>
              <w:jc w:val="right"/>
              <w:rPr>
                <w:rFonts w:ascii="Times New Roman" w:eastAsia="Calibri" w:hAnsi="Times New Roman" w:cs="Times New Roman"/>
                <w:b/>
                <w:bCs/>
                <w:i/>
                <w:kern w:val="0"/>
                <w:sz w:val="24"/>
                <w:szCs w:val="24"/>
                <w:lang w:eastAsia="ar-SA"/>
                <w14:ligatures w14:val="none"/>
              </w:rPr>
            </w:pPr>
            <w:r w:rsidRPr="00897153">
              <w:rPr>
                <w:rFonts w:ascii="Times New Roman" w:eastAsia="Calibri" w:hAnsi="Times New Roman" w:cs="Times New Roman"/>
                <w:b/>
                <w:bCs/>
                <w:i/>
                <w:kern w:val="0"/>
                <w:sz w:val="24"/>
                <w:szCs w:val="24"/>
                <w:lang w:eastAsia="ar-SA"/>
                <w14:ligatures w14:val="none"/>
              </w:rPr>
              <w:t>ПДВ, грн.</w:t>
            </w:r>
          </w:p>
        </w:tc>
        <w:tc>
          <w:tcPr>
            <w:tcW w:w="598" w:type="dxa"/>
            <w:tcBorders>
              <w:right w:val="nil"/>
            </w:tcBorders>
            <w:shd w:val="clear" w:color="auto" w:fill="auto"/>
            <w:vAlign w:val="center"/>
          </w:tcPr>
          <w:p w14:paraId="0EF7B568" w14:textId="77777777" w:rsidR="00662334" w:rsidRPr="00897153" w:rsidRDefault="00662334" w:rsidP="00662334">
            <w:pPr>
              <w:suppressAutoHyphens/>
              <w:spacing w:after="0" w:line="240" w:lineRule="auto"/>
              <w:jc w:val="center"/>
              <w:rPr>
                <w:rFonts w:ascii="Times New Roman" w:eastAsia="Calibri" w:hAnsi="Times New Roman" w:cs="Times New Roman"/>
                <w:b/>
                <w:bCs/>
                <w:i/>
                <w:kern w:val="0"/>
                <w:sz w:val="24"/>
                <w:szCs w:val="24"/>
                <w:lang w:eastAsia="ar-SA"/>
                <w14:ligatures w14:val="none"/>
              </w:rPr>
            </w:pPr>
          </w:p>
        </w:tc>
        <w:tc>
          <w:tcPr>
            <w:tcW w:w="1503" w:type="dxa"/>
            <w:tcBorders>
              <w:left w:val="nil"/>
            </w:tcBorders>
          </w:tcPr>
          <w:p w14:paraId="4FF71383" w14:textId="77777777" w:rsidR="00662334" w:rsidRPr="00897153" w:rsidRDefault="00662334" w:rsidP="00662334">
            <w:pPr>
              <w:suppressAutoHyphens/>
              <w:spacing w:after="0" w:line="240" w:lineRule="auto"/>
              <w:jc w:val="center"/>
              <w:rPr>
                <w:rFonts w:ascii="Times New Roman" w:eastAsia="Calibri" w:hAnsi="Times New Roman" w:cs="Times New Roman"/>
                <w:b/>
                <w:bCs/>
                <w:i/>
                <w:kern w:val="0"/>
                <w:sz w:val="24"/>
                <w:szCs w:val="24"/>
                <w:lang w:eastAsia="ar-SA"/>
                <w14:ligatures w14:val="none"/>
              </w:rPr>
            </w:pPr>
          </w:p>
        </w:tc>
      </w:tr>
      <w:tr w:rsidR="00662334" w:rsidRPr="00897153" w14:paraId="37240AF3" w14:textId="77777777" w:rsidTr="0009659E">
        <w:trPr>
          <w:trHeight w:val="166"/>
          <w:jc w:val="center"/>
        </w:trPr>
        <w:tc>
          <w:tcPr>
            <w:tcW w:w="1487" w:type="dxa"/>
            <w:gridSpan w:val="3"/>
            <w:tcBorders>
              <w:right w:val="nil"/>
            </w:tcBorders>
          </w:tcPr>
          <w:p w14:paraId="6C9C7D00" w14:textId="77777777" w:rsidR="00662334" w:rsidRPr="00897153" w:rsidRDefault="00662334" w:rsidP="00662334">
            <w:pPr>
              <w:suppressAutoHyphens/>
              <w:spacing w:after="0" w:line="240" w:lineRule="auto"/>
              <w:jc w:val="right"/>
              <w:rPr>
                <w:rFonts w:ascii="Times New Roman" w:eastAsia="Calibri" w:hAnsi="Times New Roman" w:cs="Times New Roman"/>
                <w:b/>
                <w:bCs/>
                <w:i/>
                <w:kern w:val="0"/>
                <w:sz w:val="24"/>
                <w:szCs w:val="24"/>
                <w:lang w:eastAsia="ar-SA"/>
                <w14:ligatures w14:val="none"/>
              </w:rPr>
            </w:pPr>
          </w:p>
        </w:tc>
        <w:tc>
          <w:tcPr>
            <w:tcW w:w="6021" w:type="dxa"/>
            <w:gridSpan w:val="4"/>
            <w:tcBorders>
              <w:left w:val="nil"/>
            </w:tcBorders>
          </w:tcPr>
          <w:p w14:paraId="25946A28" w14:textId="3622B592" w:rsidR="00662334" w:rsidRPr="00897153" w:rsidRDefault="00662334" w:rsidP="00662334">
            <w:pPr>
              <w:suppressAutoHyphens/>
              <w:spacing w:after="0" w:line="240" w:lineRule="auto"/>
              <w:jc w:val="right"/>
              <w:rPr>
                <w:rFonts w:ascii="Times New Roman" w:eastAsia="Calibri" w:hAnsi="Times New Roman" w:cs="Times New Roman"/>
                <w:b/>
                <w:bCs/>
                <w:i/>
                <w:kern w:val="0"/>
                <w:sz w:val="24"/>
                <w:szCs w:val="24"/>
                <w:lang w:eastAsia="ar-SA"/>
                <w14:ligatures w14:val="none"/>
              </w:rPr>
            </w:pPr>
            <w:r w:rsidRPr="00897153">
              <w:rPr>
                <w:rFonts w:ascii="Times New Roman" w:eastAsia="Calibri" w:hAnsi="Times New Roman" w:cs="Times New Roman"/>
                <w:b/>
                <w:bCs/>
                <w:i/>
                <w:kern w:val="0"/>
                <w:sz w:val="24"/>
                <w:szCs w:val="24"/>
                <w:lang w:eastAsia="ar-SA"/>
                <w14:ligatures w14:val="none"/>
              </w:rPr>
              <w:t>ВСЬОГО з ПДВ, грн.</w:t>
            </w:r>
          </w:p>
        </w:tc>
        <w:tc>
          <w:tcPr>
            <w:tcW w:w="598" w:type="dxa"/>
            <w:tcBorders>
              <w:right w:val="nil"/>
            </w:tcBorders>
            <w:shd w:val="clear" w:color="auto" w:fill="auto"/>
            <w:vAlign w:val="center"/>
          </w:tcPr>
          <w:p w14:paraId="49B93FFF" w14:textId="77777777" w:rsidR="00662334" w:rsidRPr="00897153" w:rsidRDefault="00662334" w:rsidP="00662334">
            <w:pPr>
              <w:suppressAutoHyphens/>
              <w:spacing w:after="0" w:line="240" w:lineRule="auto"/>
              <w:jc w:val="center"/>
              <w:rPr>
                <w:rFonts w:ascii="Times New Roman" w:eastAsia="Calibri" w:hAnsi="Times New Roman" w:cs="Times New Roman"/>
                <w:b/>
                <w:bCs/>
                <w:i/>
                <w:kern w:val="0"/>
                <w:sz w:val="24"/>
                <w:szCs w:val="24"/>
                <w:lang w:eastAsia="ar-SA"/>
                <w14:ligatures w14:val="none"/>
              </w:rPr>
            </w:pPr>
          </w:p>
        </w:tc>
        <w:tc>
          <w:tcPr>
            <w:tcW w:w="1503" w:type="dxa"/>
            <w:tcBorders>
              <w:left w:val="nil"/>
            </w:tcBorders>
          </w:tcPr>
          <w:p w14:paraId="62D8EDB4" w14:textId="77777777" w:rsidR="00662334" w:rsidRPr="00897153" w:rsidRDefault="00662334" w:rsidP="00662334">
            <w:pPr>
              <w:suppressAutoHyphens/>
              <w:spacing w:after="0" w:line="240" w:lineRule="auto"/>
              <w:jc w:val="center"/>
              <w:rPr>
                <w:rFonts w:ascii="Times New Roman" w:eastAsia="Calibri" w:hAnsi="Times New Roman" w:cs="Times New Roman"/>
                <w:b/>
                <w:i/>
                <w:kern w:val="0"/>
                <w:sz w:val="24"/>
                <w:szCs w:val="24"/>
                <w:lang w:eastAsia="ar-SA"/>
                <w14:ligatures w14:val="none"/>
              </w:rPr>
            </w:pPr>
          </w:p>
        </w:tc>
      </w:tr>
    </w:tbl>
    <w:p w14:paraId="47F45062" w14:textId="77777777" w:rsidR="00473DFE" w:rsidRDefault="00473DFE" w:rsidP="00473DFE">
      <w:pPr>
        <w:shd w:val="clear" w:color="auto" w:fill="FFFFFF"/>
        <w:tabs>
          <w:tab w:val="left" w:pos="720"/>
        </w:tabs>
        <w:suppressAutoHyphens/>
        <w:spacing w:after="0" w:line="240" w:lineRule="auto"/>
        <w:ind w:firstLine="709"/>
        <w:jc w:val="both"/>
        <w:rPr>
          <w:rFonts w:ascii="Times New Roman" w:eastAsia="Times New Roman" w:hAnsi="Times New Roman" w:cs="Times New Roman"/>
          <w:kern w:val="0"/>
          <w:sz w:val="28"/>
          <w:szCs w:val="28"/>
          <w:lang w:eastAsia="ar-SA"/>
          <w14:ligatures w14:val="none"/>
        </w:rPr>
      </w:pPr>
    </w:p>
    <w:p w14:paraId="29A0A532" w14:textId="7013EF04" w:rsidR="003E383A" w:rsidRPr="00662334" w:rsidRDefault="003E383A" w:rsidP="003E383A">
      <w:pPr>
        <w:spacing w:after="0" w:line="240" w:lineRule="auto"/>
        <w:ind w:firstLine="709"/>
        <w:jc w:val="both"/>
        <w:rPr>
          <w:rFonts w:ascii="Times New Roman" w:eastAsia="Times New Roman" w:hAnsi="Times New Roman" w:cs="Times New Roman"/>
          <w:i/>
          <w:iCs/>
          <w:kern w:val="0"/>
          <w:sz w:val="24"/>
          <w:szCs w:val="24"/>
          <w:lang w:eastAsia="uk-UA"/>
          <w14:ligatures w14:val="none"/>
        </w:rPr>
      </w:pPr>
      <w:r w:rsidRPr="00662334">
        <w:rPr>
          <w:rFonts w:ascii="Times New Roman" w:eastAsia="Times New Roman" w:hAnsi="Times New Roman" w:cs="Times New Roman"/>
          <w:i/>
          <w:iCs/>
          <w:color w:val="000000"/>
          <w:kern w:val="0"/>
          <w:sz w:val="28"/>
          <w:szCs w:val="28"/>
          <w:lang w:eastAsia="uk-UA"/>
          <w14:ligatures w14:val="none"/>
        </w:rPr>
        <w:t xml:space="preserve">Вартість (ціна) Товару, </w:t>
      </w:r>
      <w:r w:rsidR="00B31B8C" w:rsidRPr="00B31B8C">
        <w:rPr>
          <w:rFonts w:ascii="Times New Roman" w:eastAsia="Times New Roman" w:hAnsi="Times New Roman" w:cs="Times New Roman"/>
          <w:i/>
          <w:iCs/>
          <w:color w:val="000000"/>
          <w:kern w:val="0"/>
          <w:sz w:val="28"/>
          <w:szCs w:val="28"/>
          <w:lang w:eastAsia="uk-UA"/>
          <w14:ligatures w14:val="none"/>
        </w:rPr>
        <w:t>що поставля</w:t>
      </w:r>
      <w:r w:rsidR="00B31B8C">
        <w:rPr>
          <w:rFonts w:ascii="Times New Roman" w:eastAsia="Times New Roman" w:hAnsi="Times New Roman" w:cs="Times New Roman"/>
          <w:i/>
          <w:iCs/>
          <w:color w:val="000000"/>
          <w:kern w:val="0"/>
          <w:sz w:val="28"/>
          <w:szCs w:val="28"/>
          <w:lang w:eastAsia="uk-UA"/>
          <w14:ligatures w14:val="none"/>
        </w:rPr>
        <w:t>є</w:t>
      </w:r>
      <w:r w:rsidR="00B31B8C" w:rsidRPr="00B31B8C">
        <w:rPr>
          <w:rFonts w:ascii="Times New Roman" w:eastAsia="Times New Roman" w:hAnsi="Times New Roman" w:cs="Times New Roman"/>
          <w:i/>
          <w:iCs/>
          <w:color w:val="000000"/>
          <w:kern w:val="0"/>
          <w:sz w:val="28"/>
          <w:szCs w:val="28"/>
          <w:lang w:eastAsia="uk-UA"/>
          <w14:ligatures w14:val="none"/>
        </w:rPr>
        <w:t>ться</w:t>
      </w:r>
      <w:r w:rsidR="00B31B8C" w:rsidRPr="00897153">
        <w:rPr>
          <w:rFonts w:ascii="Times New Roman" w:eastAsia="Times New Roman" w:hAnsi="Times New Roman" w:cs="Times New Roman"/>
          <w:kern w:val="0"/>
          <w:sz w:val="28"/>
          <w:szCs w:val="28"/>
          <w:lang w:eastAsia="ar-SA"/>
          <w14:ligatures w14:val="none"/>
        </w:rPr>
        <w:t xml:space="preserve"> </w:t>
      </w:r>
      <w:r w:rsidRPr="00662334">
        <w:rPr>
          <w:rFonts w:ascii="Times New Roman" w:eastAsia="Times New Roman" w:hAnsi="Times New Roman" w:cs="Times New Roman"/>
          <w:i/>
          <w:iCs/>
          <w:color w:val="000000"/>
          <w:kern w:val="0"/>
          <w:sz w:val="28"/>
          <w:szCs w:val="28"/>
          <w:lang w:eastAsia="uk-UA"/>
          <w14:ligatures w14:val="none"/>
        </w:rPr>
        <w:t>за цим Контрактом</w:t>
      </w:r>
      <w:r w:rsidR="00B31B8C">
        <w:rPr>
          <w:rFonts w:ascii="Times New Roman" w:eastAsia="Times New Roman" w:hAnsi="Times New Roman" w:cs="Times New Roman"/>
          <w:i/>
          <w:iCs/>
          <w:color w:val="000000"/>
          <w:kern w:val="0"/>
          <w:sz w:val="28"/>
          <w:szCs w:val="28"/>
          <w:lang w:eastAsia="uk-UA"/>
          <w14:ligatures w14:val="none"/>
        </w:rPr>
        <w:t>,</w:t>
      </w:r>
      <w:r w:rsidRPr="00662334">
        <w:rPr>
          <w:rFonts w:ascii="Times New Roman" w:eastAsia="Times New Roman" w:hAnsi="Times New Roman" w:cs="Times New Roman"/>
          <w:i/>
          <w:iCs/>
          <w:color w:val="000000"/>
          <w:kern w:val="0"/>
          <w:sz w:val="28"/>
          <w:szCs w:val="28"/>
          <w:lang w:eastAsia="uk-UA"/>
          <w14:ligatures w14:val="none"/>
        </w:rPr>
        <w:t xml:space="preserve"> становить _______________ (__________________) гривень</w:t>
      </w:r>
      <w:r w:rsidR="00B31B8C">
        <w:rPr>
          <w:rFonts w:ascii="Times New Roman" w:eastAsia="Times New Roman" w:hAnsi="Times New Roman" w:cs="Times New Roman"/>
          <w:i/>
          <w:iCs/>
          <w:color w:val="000000"/>
          <w:kern w:val="0"/>
          <w:sz w:val="28"/>
          <w:szCs w:val="28"/>
          <w:lang w:eastAsia="uk-UA"/>
          <w14:ligatures w14:val="none"/>
        </w:rPr>
        <w:t xml:space="preserve"> __ копійок</w:t>
      </w:r>
      <w:r w:rsidRPr="00662334">
        <w:rPr>
          <w:rFonts w:ascii="Times New Roman" w:eastAsia="Times New Roman" w:hAnsi="Times New Roman" w:cs="Times New Roman"/>
          <w:i/>
          <w:iCs/>
          <w:color w:val="000000"/>
          <w:kern w:val="0"/>
          <w:sz w:val="28"/>
          <w:szCs w:val="28"/>
          <w:lang w:eastAsia="uk-UA"/>
          <w14:ligatures w14:val="none"/>
        </w:rPr>
        <w:t xml:space="preserve"> без податку на додану вартість. </w:t>
      </w:r>
    </w:p>
    <w:p w14:paraId="666871D4" w14:textId="7C3C76E5" w:rsidR="00662334" w:rsidRPr="00662334" w:rsidRDefault="00662334" w:rsidP="00B31B8C">
      <w:pPr>
        <w:spacing w:after="0" w:line="240" w:lineRule="auto"/>
        <w:ind w:firstLine="567"/>
        <w:jc w:val="both"/>
        <w:rPr>
          <w:rFonts w:ascii="Times New Roman" w:eastAsia="Times New Roman" w:hAnsi="Times New Roman" w:cs="Times New Roman"/>
          <w:i/>
          <w:iCs/>
          <w:kern w:val="0"/>
          <w:sz w:val="24"/>
          <w:szCs w:val="24"/>
          <w:lang w:eastAsia="uk-UA"/>
          <w14:ligatures w14:val="none"/>
        </w:rPr>
      </w:pPr>
      <w:r w:rsidRPr="00662334">
        <w:rPr>
          <w:rFonts w:ascii="Times New Roman" w:eastAsia="Times New Roman" w:hAnsi="Times New Roman" w:cs="Times New Roman"/>
          <w:i/>
          <w:iCs/>
          <w:color w:val="000000"/>
          <w:kern w:val="0"/>
          <w:sz w:val="28"/>
          <w:szCs w:val="28"/>
          <w:lang w:eastAsia="uk-UA"/>
          <w14:ligatures w14:val="none"/>
        </w:rPr>
        <w:t>Вартість (ціна) Товару</w:t>
      </w:r>
      <w:r w:rsidR="00B31B8C">
        <w:rPr>
          <w:rFonts w:ascii="Times New Roman" w:eastAsia="Times New Roman" w:hAnsi="Times New Roman" w:cs="Times New Roman"/>
          <w:i/>
          <w:iCs/>
          <w:color w:val="000000"/>
          <w:kern w:val="0"/>
          <w:sz w:val="28"/>
          <w:szCs w:val="28"/>
          <w:lang w:eastAsia="uk-UA"/>
          <w14:ligatures w14:val="none"/>
        </w:rPr>
        <w:t>,</w:t>
      </w:r>
      <w:r w:rsidRPr="00662334">
        <w:rPr>
          <w:rFonts w:ascii="Times New Roman" w:eastAsia="Times New Roman" w:hAnsi="Times New Roman" w:cs="Times New Roman"/>
          <w:i/>
          <w:iCs/>
          <w:color w:val="000000"/>
          <w:kern w:val="0"/>
          <w:sz w:val="28"/>
          <w:szCs w:val="28"/>
          <w:lang w:eastAsia="uk-UA"/>
          <w14:ligatures w14:val="none"/>
        </w:rPr>
        <w:t xml:space="preserve"> </w:t>
      </w:r>
      <w:r w:rsidR="00B31B8C" w:rsidRPr="00B31B8C">
        <w:rPr>
          <w:rFonts w:ascii="Times New Roman" w:eastAsia="Times New Roman" w:hAnsi="Times New Roman" w:cs="Times New Roman"/>
          <w:i/>
          <w:iCs/>
          <w:color w:val="000000"/>
          <w:kern w:val="0"/>
          <w:sz w:val="28"/>
          <w:szCs w:val="28"/>
          <w:lang w:eastAsia="uk-UA"/>
          <w14:ligatures w14:val="none"/>
        </w:rPr>
        <w:t>що поставля</w:t>
      </w:r>
      <w:r w:rsidR="00B31B8C">
        <w:rPr>
          <w:rFonts w:ascii="Times New Roman" w:eastAsia="Times New Roman" w:hAnsi="Times New Roman" w:cs="Times New Roman"/>
          <w:i/>
          <w:iCs/>
          <w:color w:val="000000"/>
          <w:kern w:val="0"/>
          <w:sz w:val="28"/>
          <w:szCs w:val="28"/>
          <w:lang w:eastAsia="uk-UA"/>
          <w14:ligatures w14:val="none"/>
        </w:rPr>
        <w:t>є</w:t>
      </w:r>
      <w:r w:rsidR="00B31B8C" w:rsidRPr="00B31B8C">
        <w:rPr>
          <w:rFonts w:ascii="Times New Roman" w:eastAsia="Times New Roman" w:hAnsi="Times New Roman" w:cs="Times New Roman"/>
          <w:i/>
          <w:iCs/>
          <w:color w:val="000000"/>
          <w:kern w:val="0"/>
          <w:sz w:val="28"/>
          <w:szCs w:val="28"/>
          <w:lang w:eastAsia="uk-UA"/>
          <w14:ligatures w14:val="none"/>
        </w:rPr>
        <w:t>ться</w:t>
      </w:r>
      <w:r w:rsidR="00B31B8C" w:rsidRPr="00897153">
        <w:rPr>
          <w:rFonts w:ascii="Times New Roman" w:eastAsia="Times New Roman" w:hAnsi="Times New Roman" w:cs="Times New Roman"/>
          <w:kern w:val="0"/>
          <w:sz w:val="28"/>
          <w:szCs w:val="28"/>
          <w:lang w:eastAsia="ar-SA"/>
          <w14:ligatures w14:val="none"/>
        </w:rPr>
        <w:t xml:space="preserve"> </w:t>
      </w:r>
      <w:r w:rsidR="00B31B8C" w:rsidRPr="00662334">
        <w:rPr>
          <w:rFonts w:ascii="Times New Roman" w:eastAsia="Times New Roman" w:hAnsi="Times New Roman" w:cs="Times New Roman"/>
          <w:i/>
          <w:iCs/>
          <w:color w:val="000000"/>
          <w:kern w:val="0"/>
          <w:sz w:val="28"/>
          <w:szCs w:val="28"/>
          <w:lang w:eastAsia="uk-UA"/>
          <w14:ligatures w14:val="none"/>
        </w:rPr>
        <w:t>за цим Контрактом</w:t>
      </w:r>
      <w:r w:rsidR="00B31B8C">
        <w:rPr>
          <w:rFonts w:ascii="Times New Roman" w:eastAsia="Times New Roman" w:hAnsi="Times New Roman" w:cs="Times New Roman"/>
          <w:i/>
          <w:iCs/>
          <w:color w:val="000000"/>
          <w:kern w:val="0"/>
          <w:sz w:val="28"/>
          <w:szCs w:val="28"/>
          <w:lang w:eastAsia="uk-UA"/>
          <w14:ligatures w14:val="none"/>
        </w:rPr>
        <w:t>,</w:t>
      </w:r>
      <w:r w:rsidRPr="00662334">
        <w:rPr>
          <w:rFonts w:ascii="Times New Roman" w:eastAsia="Times New Roman" w:hAnsi="Times New Roman" w:cs="Times New Roman"/>
          <w:i/>
          <w:iCs/>
          <w:color w:val="000000"/>
          <w:kern w:val="0"/>
          <w:sz w:val="28"/>
          <w:szCs w:val="28"/>
          <w:lang w:eastAsia="uk-UA"/>
          <w14:ligatures w14:val="none"/>
        </w:rPr>
        <w:t xml:space="preserve"> становить _______________ (__________________) гривень </w:t>
      </w:r>
      <w:r w:rsidR="00B31B8C">
        <w:rPr>
          <w:rFonts w:ascii="Times New Roman" w:eastAsia="Times New Roman" w:hAnsi="Times New Roman" w:cs="Times New Roman"/>
          <w:i/>
          <w:iCs/>
          <w:color w:val="000000"/>
          <w:kern w:val="0"/>
          <w:sz w:val="28"/>
          <w:szCs w:val="28"/>
          <w:lang w:eastAsia="uk-UA"/>
          <w14:ligatures w14:val="none"/>
        </w:rPr>
        <w:t xml:space="preserve">___ копійок, </w:t>
      </w:r>
      <w:r w:rsidRPr="00662334">
        <w:rPr>
          <w:rFonts w:ascii="Times New Roman" w:eastAsia="Times New Roman" w:hAnsi="Times New Roman" w:cs="Times New Roman"/>
          <w:i/>
          <w:iCs/>
          <w:color w:val="000000"/>
          <w:kern w:val="0"/>
          <w:sz w:val="28"/>
          <w:szCs w:val="28"/>
          <w:lang w:eastAsia="uk-UA"/>
          <w14:ligatures w14:val="none"/>
        </w:rPr>
        <w:t xml:space="preserve">з урахуванням податку на додану вартість. Податок на додану вартість становить _______ (__________________) гривень </w:t>
      </w:r>
      <w:r w:rsidR="00B31B8C">
        <w:rPr>
          <w:rFonts w:ascii="Times New Roman" w:eastAsia="Times New Roman" w:hAnsi="Times New Roman" w:cs="Times New Roman"/>
          <w:i/>
          <w:iCs/>
          <w:color w:val="000000"/>
          <w:kern w:val="0"/>
          <w:sz w:val="28"/>
          <w:szCs w:val="28"/>
          <w:lang w:eastAsia="uk-UA"/>
          <w14:ligatures w14:val="none"/>
        </w:rPr>
        <w:t>__</w:t>
      </w:r>
      <w:r w:rsidRPr="00662334">
        <w:rPr>
          <w:rFonts w:ascii="Times New Roman" w:eastAsia="Times New Roman" w:hAnsi="Times New Roman" w:cs="Times New Roman"/>
          <w:i/>
          <w:iCs/>
          <w:color w:val="000000"/>
          <w:kern w:val="0"/>
          <w:sz w:val="28"/>
          <w:szCs w:val="28"/>
          <w:lang w:eastAsia="uk-UA"/>
          <w14:ligatures w14:val="none"/>
        </w:rPr>
        <w:t xml:space="preserve"> копійок.</w:t>
      </w:r>
    </w:p>
    <w:p w14:paraId="5CE9F0E7" w14:textId="77777777" w:rsidR="003E383A" w:rsidRDefault="003E383A" w:rsidP="00473DFE">
      <w:pPr>
        <w:shd w:val="clear" w:color="auto" w:fill="FFFFFF"/>
        <w:tabs>
          <w:tab w:val="left" w:pos="720"/>
        </w:tabs>
        <w:suppressAutoHyphens/>
        <w:spacing w:after="0" w:line="240" w:lineRule="auto"/>
        <w:ind w:firstLine="709"/>
        <w:jc w:val="both"/>
        <w:rPr>
          <w:rFonts w:ascii="Times New Roman" w:eastAsia="Times New Roman" w:hAnsi="Times New Roman" w:cs="Times New Roman"/>
          <w:kern w:val="0"/>
          <w:sz w:val="28"/>
          <w:szCs w:val="28"/>
          <w:lang w:eastAsia="ar-SA"/>
          <w14:ligatures w14:val="none"/>
        </w:rPr>
      </w:pPr>
    </w:p>
    <w:p w14:paraId="632FB506" w14:textId="693C74F0" w:rsidR="00473DFE" w:rsidRPr="00897153" w:rsidRDefault="00473DFE" w:rsidP="00473DFE">
      <w:pPr>
        <w:suppressAutoHyphens/>
        <w:spacing w:after="0" w:line="240" w:lineRule="auto"/>
        <w:ind w:left="-142" w:firstLine="567"/>
        <w:jc w:val="both"/>
        <w:rPr>
          <w:rFonts w:ascii="Times New Roman" w:eastAsia="Times New Roman" w:hAnsi="Times New Roman" w:cs="Times New Roman"/>
          <w:kern w:val="0"/>
          <w:sz w:val="28"/>
          <w:szCs w:val="28"/>
          <w:lang w:eastAsia="ar-SA"/>
          <w14:ligatures w14:val="none"/>
        </w:rPr>
      </w:pPr>
      <w:r w:rsidRPr="00897153">
        <w:rPr>
          <w:rFonts w:ascii="Times New Roman" w:eastAsia="Times New Roman" w:hAnsi="Times New Roman" w:cs="Times New Roman"/>
          <w:kern w:val="0"/>
          <w:sz w:val="28"/>
          <w:szCs w:val="28"/>
          <w:lang w:eastAsia="ar-SA"/>
          <w14:ligatures w14:val="none"/>
        </w:rPr>
        <w:t>Рік виробництва</w:t>
      </w:r>
      <w:r w:rsidR="00B31B8C">
        <w:rPr>
          <w:rFonts w:ascii="Times New Roman" w:eastAsia="Times New Roman" w:hAnsi="Times New Roman" w:cs="Times New Roman"/>
          <w:kern w:val="0"/>
          <w:sz w:val="28"/>
          <w:szCs w:val="28"/>
          <w:lang w:eastAsia="ar-SA"/>
          <w14:ligatures w14:val="none"/>
        </w:rPr>
        <w:t xml:space="preserve"> Товару</w:t>
      </w:r>
      <w:r w:rsidRPr="00897153">
        <w:rPr>
          <w:rFonts w:ascii="Times New Roman" w:eastAsia="Times New Roman" w:hAnsi="Times New Roman" w:cs="Times New Roman"/>
          <w:kern w:val="0"/>
          <w:sz w:val="28"/>
          <w:szCs w:val="28"/>
          <w:lang w:eastAsia="ar-SA"/>
          <w14:ligatures w14:val="none"/>
        </w:rPr>
        <w:t xml:space="preserve"> – не раніше </w:t>
      </w:r>
      <w:r w:rsidRPr="0057089C">
        <w:rPr>
          <w:rFonts w:ascii="Times New Roman" w:eastAsia="Times New Roman" w:hAnsi="Times New Roman" w:cs="Times New Roman"/>
          <w:kern w:val="0"/>
          <w:sz w:val="28"/>
          <w:szCs w:val="28"/>
          <w:lang w:eastAsia="ar-SA"/>
          <w14:ligatures w14:val="none"/>
        </w:rPr>
        <w:t>_______</w:t>
      </w:r>
      <w:r w:rsidRPr="00897153">
        <w:rPr>
          <w:rFonts w:ascii="Times New Roman" w:eastAsia="Times New Roman" w:hAnsi="Times New Roman" w:cs="Times New Roman"/>
          <w:kern w:val="0"/>
          <w:sz w:val="28"/>
          <w:szCs w:val="28"/>
          <w:lang w:eastAsia="ar-SA"/>
          <w14:ligatures w14:val="none"/>
        </w:rPr>
        <w:t xml:space="preserve"> року. </w:t>
      </w:r>
    </w:p>
    <w:p w14:paraId="38408D28" w14:textId="77777777" w:rsidR="00473DFE" w:rsidRPr="00897153" w:rsidRDefault="00473DFE" w:rsidP="00473DFE">
      <w:pPr>
        <w:suppressAutoHyphens/>
        <w:spacing w:after="0" w:line="240" w:lineRule="auto"/>
        <w:ind w:firstLine="709"/>
        <w:jc w:val="both"/>
        <w:rPr>
          <w:rFonts w:ascii="Times New Roman" w:eastAsia="Calibri" w:hAnsi="Times New Roman" w:cs="Times New Roman"/>
          <w:kern w:val="0"/>
          <w:sz w:val="14"/>
          <w:szCs w:val="16"/>
          <w:lang w:eastAsia="ar-SA"/>
          <w14:ligatures w14:val="none"/>
        </w:rPr>
      </w:pPr>
    </w:p>
    <w:tbl>
      <w:tblPr>
        <w:tblW w:w="0" w:type="auto"/>
        <w:tblInd w:w="108" w:type="dxa"/>
        <w:tblLook w:val="01E0" w:firstRow="1" w:lastRow="1" w:firstColumn="1" w:lastColumn="1" w:noHBand="0" w:noVBand="0"/>
      </w:tblPr>
      <w:tblGrid>
        <w:gridCol w:w="8945"/>
        <w:gridCol w:w="222"/>
        <w:gridCol w:w="222"/>
      </w:tblGrid>
      <w:tr w:rsidR="00473DFE" w:rsidRPr="00897153" w14:paraId="5DDA52F1" w14:textId="77777777" w:rsidTr="00ED55CB">
        <w:trPr>
          <w:trHeight w:val="1631"/>
        </w:trPr>
        <w:tc>
          <w:tcPr>
            <w:tcW w:w="4565" w:type="dxa"/>
          </w:tcPr>
          <w:p w14:paraId="1F74198A" w14:textId="77777777" w:rsidR="00473DFE" w:rsidRPr="00075FA9" w:rsidRDefault="00473DFE" w:rsidP="00ED55CB">
            <w:pPr>
              <w:spacing w:after="0" w:line="240" w:lineRule="auto"/>
              <w:jc w:val="center"/>
              <w:rPr>
                <w:rFonts w:ascii="Times New Roman" w:eastAsia="Times New Roman" w:hAnsi="Times New Roman" w:cs="Times New Roman"/>
                <w:kern w:val="0"/>
                <w:sz w:val="24"/>
                <w:szCs w:val="24"/>
                <w:lang w:eastAsia="uk-UA"/>
                <w14:ligatures w14:val="none"/>
              </w:rPr>
            </w:pPr>
            <w:r w:rsidRPr="00075FA9">
              <w:rPr>
                <w:rFonts w:ascii="Times New Roman" w:eastAsia="Times New Roman" w:hAnsi="Times New Roman" w:cs="Times New Roman"/>
                <w:b/>
                <w:bCs/>
                <w:color w:val="000000"/>
                <w:kern w:val="0"/>
                <w:sz w:val="28"/>
                <w:szCs w:val="28"/>
                <w:lang w:eastAsia="uk-UA"/>
                <w14:ligatures w14:val="none"/>
              </w:rPr>
              <w:t>ПІДПИСИ СТОРІН</w:t>
            </w:r>
          </w:p>
          <w:p w14:paraId="44048D16" w14:textId="77777777" w:rsidR="00473DFE" w:rsidRPr="00075FA9" w:rsidRDefault="00473DFE" w:rsidP="00ED55CB">
            <w:pPr>
              <w:spacing w:after="0" w:line="240" w:lineRule="auto"/>
              <w:rPr>
                <w:rFonts w:ascii="Times New Roman" w:eastAsia="Times New Roman" w:hAnsi="Times New Roman" w:cs="Times New Roman"/>
                <w:kern w:val="0"/>
                <w:sz w:val="24"/>
                <w:szCs w:val="24"/>
                <w:lang w:eastAsia="uk-UA"/>
                <w14:ligatures w14:val="none"/>
              </w:rPr>
            </w:pPr>
          </w:p>
          <w:tbl>
            <w:tblPr>
              <w:tblW w:w="9371" w:type="dxa"/>
              <w:tblCellMar>
                <w:top w:w="15" w:type="dxa"/>
                <w:left w:w="15" w:type="dxa"/>
                <w:bottom w:w="15" w:type="dxa"/>
                <w:right w:w="15" w:type="dxa"/>
              </w:tblCellMar>
              <w:tblLook w:val="04A0" w:firstRow="1" w:lastRow="0" w:firstColumn="1" w:lastColumn="0" w:noHBand="0" w:noVBand="1"/>
            </w:tblPr>
            <w:tblGrid>
              <w:gridCol w:w="63"/>
              <w:gridCol w:w="4248"/>
              <w:gridCol w:w="45"/>
              <w:gridCol w:w="354"/>
              <w:gridCol w:w="124"/>
              <w:gridCol w:w="4524"/>
              <w:gridCol w:w="13"/>
            </w:tblGrid>
            <w:tr w:rsidR="00473DFE" w:rsidRPr="00075FA9" w14:paraId="1F4ADC19" w14:textId="77777777" w:rsidTr="00ED55CB">
              <w:trPr>
                <w:gridBefore w:val="1"/>
                <w:wBefore w:w="75" w:type="dxa"/>
              </w:trPr>
              <w:tc>
                <w:tcPr>
                  <w:tcW w:w="4285" w:type="dxa"/>
                  <w:gridSpan w:val="2"/>
                  <w:tcMar>
                    <w:top w:w="0" w:type="dxa"/>
                    <w:left w:w="115" w:type="dxa"/>
                    <w:bottom w:w="0" w:type="dxa"/>
                    <w:right w:w="115" w:type="dxa"/>
                  </w:tcMar>
                  <w:vAlign w:val="center"/>
                  <w:hideMark/>
                </w:tcPr>
                <w:p w14:paraId="7DA5698B" w14:textId="77777777" w:rsidR="00473DFE" w:rsidRPr="00075FA9" w:rsidRDefault="00473DFE" w:rsidP="00ED55CB">
                  <w:pPr>
                    <w:spacing w:after="0" w:line="240" w:lineRule="auto"/>
                    <w:jc w:val="center"/>
                    <w:rPr>
                      <w:rFonts w:ascii="Times New Roman" w:eastAsia="Times New Roman" w:hAnsi="Times New Roman" w:cs="Times New Roman"/>
                      <w:kern w:val="0"/>
                      <w:sz w:val="24"/>
                      <w:szCs w:val="24"/>
                      <w:lang w:eastAsia="uk-UA"/>
                      <w14:ligatures w14:val="none"/>
                    </w:rPr>
                  </w:pPr>
                  <w:r w:rsidRPr="00075FA9">
                    <w:rPr>
                      <w:rFonts w:ascii="Times New Roman" w:eastAsia="Times New Roman" w:hAnsi="Times New Roman" w:cs="Times New Roman"/>
                      <w:b/>
                      <w:bCs/>
                      <w:smallCaps/>
                      <w:color w:val="000000"/>
                      <w:kern w:val="0"/>
                      <w:sz w:val="28"/>
                      <w:szCs w:val="28"/>
                      <w:lang w:eastAsia="uk-UA"/>
                      <w14:ligatures w14:val="none"/>
                    </w:rPr>
                    <w:t>ЗАМОВНИК:</w:t>
                  </w:r>
                </w:p>
                <w:p w14:paraId="4DCEF08E" w14:textId="77777777" w:rsidR="00473DFE" w:rsidRPr="00075FA9" w:rsidRDefault="00473DFE" w:rsidP="00ED55CB">
                  <w:pPr>
                    <w:spacing w:after="0" w:line="240" w:lineRule="auto"/>
                    <w:rPr>
                      <w:rFonts w:ascii="Times New Roman" w:eastAsia="Times New Roman" w:hAnsi="Times New Roman" w:cs="Times New Roman"/>
                      <w:kern w:val="0"/>
                      <w:sz w:val="24"/>
                      <w:szCs w:val="24"/>
                      <w:lang w:eastAsia="uk-UA"/>
                      <w14:ligatures w14:val="none"/>
                    </w:rPr>
                  </w:pPr>
                </w:p>
              </w:tc>
              <w:tc>
                <w:tcPr>
                  <w:tcW w:w="806" w:type="dxa"/>
                  <w:gridSpan w:val="2"/>
                  <w:tcMar>
                    <w:top w:w="0" w:type="dxa"/>
                    <w:left w:w="115" w:type="dxa"/>
                    <w:bottom w:w="0" w:type="dxa"/>
                    <w:right w:w="115" w:type="dxa"/>
                  </w:tcMar>
                  <w:vAlign w:val="center"/>
                </w:tcPr>
                <w:p w14:paraId="16EF698E" w14:textId="77777777" w:rsidR="00473DFE" w:rsidRPr="00075FA9" w:rsidRDefault="00473DFE" w:rsidP="00ED55CB">
                  <w:pPr>
                    <w:spacing w:after="0" w:line="240" w:lineRule="auto"/>
                    <w:rPr>
                      <w:rFonts w:ascii="Times New Roman" w:eastAsia="Times New Roman" w:hAnsi="Times New Roman" w:cs="Times New Roman"/>
                      <w:kern w:val="0"/>
                      <w:sz w:val="24"/>
                      <w:szCs w:val="24"/>
                      <w:lang w:eastAsia="uk-UA"/>
                      <w14:ligatures w14:val="none"/>
                    </w:rPr>
                  </w:pPr>
                </w:p>
              </w:tc>
              <w:tc>
                <w:tcPr>
                  <w:tcW w:w="4205" w:type="dxa"/>
                  <w:gridSpan w:val="2"/>
                  <w:tcMar>
                    <w:top w:w="0" w:type="dxa"/>
                    <w:left w:w="115" w:type="dxa"/>
                    <w:bottom w:w="0" w:type="dxa"/>
                    <w:right w:w="115" w:type="dxa"/>
                  </w:tcMar>
                  <w:vAlign w:val="center"/>
                  <w:hideMark/>
                </w:tcPr>
                <w:p w14:paraId="79B12AA0" w14:textId="77777777" w:rsidR="00473DFE" w:rsidRPr="00075FA9" w:rsidRDefault="00473DFE" w:rsidP="00ED55CB">
                  <w:pPr>
                    <w:spacing w:after="0" w:line="240" w:lineRule="auto"/>
                    <w:jc w:val="center"/>
                    <w:rPr>
                      <w:rFonts w:ascii="Times New Roman" w:eastAsia="Times New Roman" w:hAnsi="Times New Roman" w:cs="Times New Roman"/>
                      <w:kern w:val="0"/>
                      <w:sz w:val="24"/>
                      <w:szCs w:val="24"/>
                      <w:lang w:eastAsia="uk-UA"/>
                      <w14:ligatures w14:val="none"/>
                    </w:rPr>
                  </w:pPr>
                  <w:r w:rsidRPr="00075FA9">
                    <w:rPr>
                      <w:rFonts w:ascii="Times New Roman" w:eastAsia="Times New Roman" w:hAnsi="Times New Roman" w:cs="Times New Roman"/>
                      <w:b/>
                      <w:bCs/>
                      <w:smallCaps/>
                      <w:color w:val="000000"/>
                      <w:kern w:val="0"/>
                      <w:sz w:val="28"/>
                      <w:szCs w:val="28"/>
                      <w:lang w:eastAsia="uk-UA"/>
                      <w14:ligatures w14:val="none"/>
                    </w:rPr>
                    <w:t>ВИКОНАВЕЦЬ:</w:t>
                  </w:r>
                </w:p>
                <w:p w14:paraId="1CBD2540" w14:textId="77777777" w:rsidR="00473DFE" w:rsidRPr="00075FA9" w:rsidRDefault="00473DFE" w:rsidP="00ED55CB">
                  <w:pPr>
                    <w:spacing w:after="0" w:line="240" w:lineRule="auto"/>
                    <w:rPr>
                      <w:rFonts w:ascii="Times New Roman" w:eastAsia="Times New Roman" w:hAnsi="Times New Roman" w:cs="Times New Roman"/>
                      <w:kern w:val="0"/>
                      <w:sz w:val="24"/>
                      <w:szCs w:val="24"/>
                      <w:lang w:eastAsia="uk-UA"/>
                      <w14:ligatures w14:val="none"/>
                    </w:rPr>
                  </w:pPr>
                </w:p>
              </w:tc>
            </w:tr>
            <w:tr w:rsidR="00473DFE" w:rsidRPr="00075FA9" w14:paraId="36653FC9" w14:textId="77777777" w:rsidTr="00ED55CB">
              <w:trPr>
                <w:gridAfter w:val="1"/>
                <w:wAfter w:w="16" w:type="dxa"/>
                <w:trHeight w:val="900"/>
              </w:trPr>
              <w:tc>
                <w:tcPr>
                  <w:tcW w:w="4276" w:type="dxa"/>
                  <w:gridSpan w:val="2"/>
                  <w:tcMar>
                    <w:top w:w="0" w:type="dxa"/>
                    <w:left w:w="115" w:type="dxa"/>
                    <w:bottom w:w="0" w:type="dxa"/>
                    <w:right w:w="115" w:type="dxa"/>
                  </w:tcMar>
                  <w:hideMark/>
                </w:tcPr>
                <w:p w14:paraId="15EA6860" w14:textId="77777777" w:rsidR="00473DFE" w:rsidRPr="00075FA9" w:rsidRDefault="00473DFE" w:rsidP="00ED55CB">
                  <w:pPr>
                    <w:spacing w:after="0" w:line="240" w:lineRule="auto"/>
                    <w:jc w:val="center"/>
                    <w:rPr>
                      <w:rFonts w:ascii="Times New Roman" w:eastAsia="Times New Roman" w:hAnsi="Times New Roman" w:cs="Times New Roman"/>
                      <w:kern w:val="0"/>
                      <w:sz w:val="24"/>
                      <w:szCs w:val="24"/>
                      <w:lang w:eastAsia="uk-UA"/>
                      <w14:ligatures w14:val="none"/>
                    </w:rPr>
                  </w:pPr>
                  <w:r w:rsidRPr="00075FA9">
                    <w:rPr>
                      <w:rFonts w:ascii="Times New Roman" w:eastAsia="Times New Roman" w:hAnsi="Times New Roman" w:cs="Times New Roman"/>
                      <w:b/>
                      <w:bCs/>
                      <w:color w:val="000000"/>
                      <w:kern w:val="0"/>
                      <w:sz w:val="28"/>
                      <w:szCs w:val="28"/>
                      <w:lang w:eastAsia="uk-UA"/>
                      <w14:ligatures w14:val="none"/>
                    </w:rPr>
                    <w:t>ДЕРЖАВНЕ ПІДПРИЄМСТВО МІНІСТЕРСТВА ОБОРОНИ УКРАЇНИ “АГЕНЦІЯ ОБОРОННИХ ЗАКУПІВЕЛЬ”</w:t>
                  </w:r>
                </w:p>
                <w:p w14:paraId="5CB2F4AE" w14:textId="77777777" w:rsidR="00473DFE" w:rsidRPr="00075FA9" w:rsidRDefault="00473DFE" w:rsidP="00ED55CB">
                  <w:pPr>
                    <w:spacing w:after="240" w:line="240" w:lineRule="auto"/>
                    <w:rPr>
                      <w:rFonts w:ascii="Times New Roman" w:eastAsia="Times New Roman" w:hAnsi="Times New Roman" w:cs="Times New Roman"/>
                      <w:kern w:val="0"/>
                      <w:sz w:val="24"/>
                      <w:szCs w:val="24"/>
                      <w:lang w:eastAsia="uk-UA"/>
                      <w14:ligatures w14:val="none"/>
                    </w:rPr>
                  </w:pPr>
                  <w:r w:rsidRPr="00075FA9">
                    <w:rPr>
                      <w:rFonts w:ascii="Times New Roman" w:eastAsia="Times New Roman" w:hAnsi="Times New Roman" w:cs="Times New Roman"/>
                      <w:kern w:val="0"/>
                      <w:sz w:val="24"/>
                      <w:szCs w:val="24"/>
                      <w:lang w:eastAsia="uk-UA"/>
                      <w14:ligatures w14:val="none"/>
                    </w:rPr>
                    <w:br/>
                  </w:r>
                </w:p>
              </w:tc>
              <w:tc>
                <w:tcPr>
                  <w:tcW w:w="750" w:type="dxa"/>
                  <w:gridSpan w:val="2"/>
                  <w:tcMar>
                    <w:top w:w="0" w:type="dxa"/>
                    <w:left w:w="115" w:type="dxa"/>
                    <w:bottom w:w="0" w:type="dxa"/>
                    <w:right w:w="115" w:type="dxa"/>
                  </w:tcMar>
                  <w:hideMark/>
                </w:tcPr>
                <w:p w14:paraId="58618DD4" w14:textId="77777777" w:rsidR="00473DFE" w:rsidRPr="00075FA9" w:rsidRDefault="00473DFE" w:rsidP="00ED55CB">
                  <w:pPr>
                    <w:spacing w:after="0" w:line="240" w:lineRule="auto"/>
                    <w:rPr>
                      <w:rFonts w:ascii="Times New Roman" w:eastAsia="Times New Roman" w:hAnsi="Times New Roman" w:cs="Times New Roman"/>
                      <w:kern w:val="0"/>
                      <w:sz w:val="24"/>
                      <w:szCs w:val="24"/>
                      <w:lang w:eastAsia="uk-UA"/>
                      <w14:ligatures w14:val="none"/>
                    </w:rPr>
                  </w:pPr>
                </w:p>
              </w:tc>
              <w:tc>
                <w:tcPr>
                  <w:tcW w:w="4329" w:type="dxa"/>
                  <w:gridSpan w:val="2"/>
                  <w:tcMar>
                    <w:top w:w="0" w:type="dxa"/>
                    <w:left w:w="115" w:type="dxa"/>
                    <w:bottom w:w="0" w:type="dxa"/>
                    <w:right w:w="115" w:type="dxa"/>
                  </w:tcMar>
                  <w:vAlign w:val="center"/>
                  <w:hideMark/>
                </w:tcPr>
                <w:p w14:paraId="318AD6F5" w14:textId="77777777" w:rsidR="00473DFE" w:rsidRPr="00075FA9" w:rsidRDefault="00473DFE" w:rsidP="00ED55CB">
                  <w:pPr>
                    <w:spacing w:after="0" w:line="240" w:lineRule="auto"/>
                    <w:rPr>
                      <w:rFonts w:ascii="Times New Roman" w:eastAsia="Times New Roman" w:hAnsi="Times New Roman" w:cs="Times New Roman"/>
                      <w:kern w:val="0"/>
                      <w:sz w:val="24"/>
                      <w:szCs w:val="24"/>
                      <w:lang w:eastAsia="uk-UA"/>
                      <w14:ligatures w14:val="none"/>
                    </w:rPr>
                  </w:pPr>
                </w:p>
              </w:tc>
            </w:tr>
            <w:tr w:rsidR="00473DFE" w:rsidRPr="00075FA9" w14:paraId="1E797BE0" w14:textId="77777777" w:rsidTr="00ED55CB">
              <w:trPr>
                <w:gridAfter w:val="1"/>
                <w:wAfter w:w="16" w:type="dxa"/>
                <w:trHeight w:val="361"/>
              </w:trPr>
              <w:tc>
                <w:tcPr>
                  <w:tcW w:w="4276" w:type="dxa"/>
                  <w:gridSpan w:val="2"/>
                  <w:tcMar>
                    <w:top w:w="0" w:type="dxa"/>
                    <w:left w:w="115" w:type="dxa"/>
                    <w:bottom w:w="0" w:type="dxa"/>
                    <w:right w:w="115" w:type="dxa"/>
                  </w:tcMar>
                  <w:hideMark/>
                </w:tcPr>
                <w:p w14:paraId="654CC022" w14:textId="77777777" w:rsidR="00473DFE" w:rsidRPr="00075FA9" w:rsidRDefault="00473DFE" w:rsidP="00ED55CB">
                  <w:pPr>
                    <w:spacing w:after="0" w:line="240" w:lineRule="auto"/>
                    <w:jc w:val="both"/>
                    <w:rPr>
                      <w:rFonts w:ascii="Times New Roman" w:eastAsia="Times New Roman" w:hAnsi="Times New Roman" w:cs="Times New Roman"/>
                      <w:kern w:val="0"/>
                      <w:sz w:val="24"/>
                      <w:szCs w:val="24"/>
                      <w:lang w:eastAsia="uk-UA"/>
                      <w14:ligatures w14:val="none"/>
                    </w:rPr>
                  </w:pPr>
                  <w:r w:rsidRPr="00075FA9">
                    <w:rPr>
                      <w:rFonts w:ascii="Times New Roman" w:eastAsia="Times New Roman" w:hAnsi="Times New Roman" w:cs="Times New Roman"/>
                      <w:b/>
                      <w:bCs/>
                      <w:color w:val="000000"/>
                      <w:kern w:val="0"/>
                      <w:sz w:val="28"/>
                      <w:szCs w:val="28"/>
                      <w:lang w:eastAsia="uk-UA"/>
                      <w14:ligatures w14:val="none"/>
                    </w:rPr>
                    <w:t>____________/                                /</w:t>
                  </w:r>
                </w:p>
              </w:tc>
              <w:tc>
                <w:tcPr>
                  <w:tcW w:w="750" w:type="dxa"/>
                  <w:gridSpan w:val="2"/>
                  <w:tcMar>
                    <w:top w:w="0" w:type="dxa"/>
                    <w:left w:w="115" w:type="dxa"/>
                    <w:bottom w:w="0" w:type="dxa"/>
                    <w:right w:w="115" w:type="dxa"/>
                  </w:tcMar>
                  <w:hideMark/>
                </w:tcPr>
                <w:p w14:paraId="4C73C872" w14:textId="77777777" w:rsidR="00473DFE" w:rsidRPr="00075FA9" w:rsidRDefault="00473DFE" w:rsidP="00ED55CB">
                  <w:pPr>
                    <w:spacing w:after="0" w:line="240" w:lineRule="auto"/>
                    <w:rPr>
                      <w:rFonts w:ascii="Times New Roman" w:eastAsia="Times New Roman" w:hAnsi="Times New Roman" w:cs="Times New Roman"/>
                      <w:kern w:val="0"/>
                      <w:sz w:val="24"/>
                      <w:szCs w:val="24"/>
                      <w:lang w:eastAsia="uk-UA"/>
                      <w14:ligatures w14:val="none"/>
                    </w:rPr>
                  </w:pPr>
                </w:p>
              </w:tc>
              <w:tc>
                <w:tcPr>
                  <w:tcW w:w="4329" w:type="dxa"/>
                  <w:gridSpan w:val="2"/>
                  <w:tcMar>
                    <w:top w:w="0" w:type="dxa"/>
                    <w:left w:w="115" w:type="dxa"/>
                    <w:bottom w:w="0" w:type="dxa"/>
                    <w:right w:w="115" w:type="dxa"/>
                  </w:tcMar>
                  <w:hideMark/>
                </w:tcPr>
                <w:p w14:paraId="10DD8D11" w14:textId="77777777" w:rsidR="00473DFE" w:rsidRPr="00075FA9" w:rsidRDefault="00473DFE" w:rsidP="00ED55CB">
                  <w:pPr>
                    <w:spacing w:after="0" w:line="240" w:lineRule="auto"/>
                    <w:ind w:left="-155" w:right="-106"/>
                    <w:jc w:val="both"/>
                    <w:rPr>
                      <w:rFonts w:ascii="Times New Roman" w:eastAsia="Times New Roman" w:hAnsi="Times New Roman" w:cs="Times New Roman"/>
                      <w:kern w:val="0"/>
                      <w:sz w:val="24"/>
                      <w:szCs w:val="24"/>
                      <w:lang w:eastAsia="uk-UA"/>
                      <w14:ligatures w14:val="none"/>
                    </w:rPr>
                  </w:pPr>
                  <w:r w:rsidRPr="00075FA9">
                    <w:rPr>
                      <w:rFonts w:ascii="Times New Roman" w:eastAsia="Times New Roman" w:hAnsi="Times New Roman" w:cs="Times New Roman"/>
                      <w:b/>
                      <w:bCs/>
                      <w:color w:val="000000"/>
                      <w:kern w:val="0"/>
                      <w:sz w:val="28"/>
                      <w:szCs w:val="28"/>
                      <w:lang w:eastAsia="uk-UA"/>
                      <w14:ligatures w14:val="none"/>
                    </w:rPr>
                    <w:t>______________</w:t>
                  </w:r>
                  <w:r w:rsidRPr="00075FA9">
                    <w:rPr>
                      <w:rFonts w:ascii="Times New Roman" w:eastAsia="Times New Roman" w:hAnsi="Times New Roman" w:cs="Times New Roman"/>
                      <w:b/>
                      <w:bCs/>
                      <w:color w:val="000000"/>
                      <w:kern w:val="0"/>
                      <w:sz w:val="28"/>
                      <w:szCs w:val="28"/>
                      <w:u w:val="single"/>
                      <w:lang w:eastAsia="uk-UA"/>
                      <w14:ligatures w14:val="none"/>
                    </w:rPr>
                    <w:t>/                                   /</w:t>
                  </w:r>
                </w:p>
              </w:tc>
            </w:tr>
            <w:tr w:rsidR="00473DFE" w:rsidRPr="00075FA9" w14:paraId="0E6F2CE8" w14:textId="77777777" w:rsidTr="00ED55CB">
              <w:trPr>
                <w:gridAfter w:val="1"/>
                <w:wAfter w:w="16" w:type="dxa"/>
                <w:trHeight w:val="422"/>
              </w:trPr>
              <w:tc>
                <w:tcPr>
                  <w:tcW w:w="4276" w:type="dxa"/>
                  <w:gridSpan w:val="2"/>
                  <w:tcMar>
                    <w:top w:w="0" w:type="dxa"/>
                    <w:left w:w="115" w:type="dxa"/>
                    <w:bottom w:w="0" w:type="dxa"/>
                    <w:right w:w="115" w:type="dxa"/>
                  </w:tcMar>
                  <w:hideMark/>
                </w:tcPr>
                <w:p w14:paraId="35920AC8" w14:textId="77777777" w:rsidR="00473DFE" w:rsidRPr="00075FA9" w:rsidRDefault="00473DFE" w:rsidP="00ED55CB">
                  <w:pPr>
                    <w:spacing w:after="0" w:line="240" w:lineRule="auto"/>
                    <w:rPr>
                      <w:rFonts w:ascii="Times New Roman" w:eastAsia="Times New Roman" w:hAnsi="Times New Roman" w:cs="Times New Roman"/>
                      <w:kern w:val="0"/>
                      <w:sz w:val="24"/>
                      <w:szCs w:val="24"/>
                      <w:lang w:eastAsia="uk-UA"/>
                      <w14:ligatures w14:val="none"/>
                    </w:rPr>
                  </w:pPr>
                  <w:r w:rsidRPr="00075FA9">
                    <w:rPr>
                      <w:rFonts w:ascii="Times New Roman" w:eastAsia="Times New Roman" w:hAnsi="Times New Roman" w:cs="Times New Roman"/>
                      <w:color w:val="000000"/>
                      <w:kern w:val="0"/>
                      <w:sz w:val="25"/>
                      <w:szCs w:val="25"/>
                      <w:lang w:eastAsia="uk-UA"/>
                      <w14:ligatures w14:val="none"/>
                    </w:rPr>
                    <w:t xml:space="preserve">   (підпис)     (власне ім’я та прізвище)</w:t>
                  </w:r>
                </w:p>
              </w:tc>
              <w:tc>
                <w:tcPr>
                  <w:tcW w:w="750" w:type="dxa"/>
                  <w:gridSpan w:val="2"/>
                  <w:tcMar>
                    <w:top w:w="0" w:type="dxa"/>
                    <w:left w:w="115" w:type="dxa"/>
                    <w:bottom w:w="0" w:type="dxa"/>
                    <w:right w:w="115" w:type="dxa"/>
                  </w:tcMar>
                  <w:hideMark/>
                </w:tcPr>
                <w:p w14:paraId="3EB45C4B" w14:textId="77777777" w:rsidR="00473DFE" w:rsidRPr="00075FA9" w:rsidRDefault="00473DFE" w:rsidP="00ED55CB">
                  <w:pPr>
                    <w:spacing w:after="0" w:line="240" w:lineRule="auto"/>
                    <w:rPr>
                      <w:rFonts w:ascii="Times New Roman" w:eastAsia="Times New Roman" w:hAnsi="Times New Roman" w:cs="Times New Roman"/>
                      <w:kern w:val="0"/>
                      <w:sz w:val="24"/>
                      <w:szCs w:val="24"/>
                      <w:lang w:eastAsia="uk-UA"/>
                      <w14:ligatures w14:val="none"/>
                    </w:rPr>
                  </w:pPr>
                </w:p>
              </w:tc>
              <w:tc>
                <w:tcPr>
                  <w:tcW w:w="4329" w:type="dxa"/>
                  <w:gridSpan w:val="2"/>
                  <w:tcMar>
                    <w:top w:w="0" w:type="dxa"/>
                    <w:left w:w="115" w:type="dxa"/>
                    <w:bottom w:w="0" w:type="dxa"/>
                    <w:right w:w="115" w:type="dxa"/>
                  </w:tcMar>
                  <w:hideMark/>
                </w:tcPr>
                <w:p w14:paraId="28458795" w14:textId="75BD4E90" w:rsidR="00473DFE" w:rsidRPr="00075FA9" w:rsidRDefault="00473DFE" w:rsidP="00334B34">
                  <w:pPr>
                    <w:spacing w:after="0" w:line="240" w:lineRule="auto"/>
                    <w:rPr>
                      <w:rFonts w:ascii="Times New Roman" w:eastAsia="Times New Roman" w:hAnsi="Times New Roman" w:cs="Times New Roman"/>
                      <w:kern w:val="0"/>
                      <w:sz w:val="24"/>
                      <w:szCs w:val="24"/>
                      <w:lang w:eastAsia="uk-UA"/>
                      <w14:ligatures w14:val="none"/>
                    </w:rPr>
                  </w:pPr>
                  <w:r w:rsidRPr="00075FA9">
                    <w:rPr>
                      <w:rFonts w:ascii="Times New Roman" w:eastAsia="Times New Roman" w:hAnsi="Times New Roman" w:cs="Times New Roman"/>
                      <w:color w:val="000000"/>
                      <w:kern w:val="0"/>
                      <w:sz w:val="25"/>
                      <w:szCs w:val="25"/>
                      <w:lang w:eastAsia="uk-UA"/>
                      <w14:ligatures w14:val="none"/>
                    </w:rPr>
                    <w:t xml:space="preserve"> (підпис)  (власне ім’я та прізвище)</w:t>
                  </w:r>
                </w:p>
              </w:tc>
            </w:tr>
            <w:tr w:rsidR="00473DFE" w:rsidRPr="00075FA9" w14:paraId="58E626C2" w14:textId="77777777" w:rsidTr="00ED55CB">
              <w:trPr>
                <w:gridAfter w:val="1"/>
                <w:wAfter w:w="16" w:type="dxa"/>
              </w:trPr>
              <w:tc>
                <w:tcPr>
                  <w:tcW w:w="4276" w:type="dxa"/>
                  <w:gridSpan w:val="2"/>
                  <w:tcMar>
                    <w:top w:w="0" w:type="dxa"/>
                    <w:left w:w="115" w:type="dxa"/>
                    <w:bottom w:w="0" w:type="dxa"/>
                    <w:right w:w="115" w:type="dxa"/>
                  </w:tcMar>
                  <w:hideMark/>
                </w:tcPr>
                <w:p w14:paraId="5A1A8896" w14:textId="77777777" w:rsidR="00473DFE" w:rsidRPr="00075FA9" w:rsidRDefault="00473DFE" w:rsidP="00ED55CB">
                  <w:pPr>
                    <w:spacing w:after="0" w:line="240" w:lineRule="auto"/>
                    <w:rPr>
                      <w:rFonts w:ascii="Times New Roman" w:eastAsia="Times New Roman" w:hAnsi="Times New Roman" w:cs="Times New Roman"/>
                      <w:kern w:val="0"/>
                      <w:sz w:val="24"/>
                      <w:szCs w:val="24"/>
                      <w:lang w:eastAsia="uk-UA"/>
                      <w14:ligatures w14:val="none"/>
                    </w:rPr>
                  </w:pPr>
                  <w:proofErr w:type="spellStart"/>
                  <w:r w:rsidRPr="00075FA9">
                    <w:rPr>
                      <w:rFonts w:ascii="Times New Roman" w:eastAsia="Times New Roman" w:hAnsi="Times New Roman" w:cs="Times New Roman"/>
                      <w:color w:val="000000"/>
                      <w:kern w:val="0"/>
                      <w:sz w:val="25"/>
                      <w:szCs w:val="25"/>
                      <w:lang w:eastAsia="uk-UA"/>
                      <w14:ligatures w14:val="none"/>
                    </w:rPr>
                    <w:t>мп</w:t>
                  </w:r>
                  <w:proofErr w:type="spellEnd"/>
                  <w:r w:rsidRPr="00075FA9">
                    <w:rPr>
                      <w:rFonts w:ascii="Times New Roman" w:eastAsia="Times New Roman" w:hAnsi="Times New Roman" w:cs="Times New Roman"/>
                      <w:color w:val="000000"/>
                      <w:kern w:val="0"/>
                      <w:sz w:val="25"/>
                      <w:szCs w:val="25"/>
                      <w:lang w:eastAsia="uk-UA"/>
                      <w14:ligatures w14:val="none"/>
                    </w:rPr>
                    <w:t xml:space="preserve"> (за наявності)</w:t>
                  </w:r>
                </w:p>
              </w:tc>
              <w:tc>
                <w:tcPr>
                  <w:tcW w:w="750" w:type="dxa"/>
                  <w:gridSpan w:val="2"/>
                  <w:tcMar>
                    <w:top w:w="0" w:type="dxa"/>
                    <w:left w:w="115" w:type="dxa"/>
                    <w:bottom w:w="0" w:type="dxa"/>
                    <w:right w:w="115" w:type="dxa"/>
                  </w:tcMar>
                  <w:hideMark/>
                </w:tcPr>
                <w:p w14:paraId="46F6C732" w14:textId="77777777" w:rsidR="00473DFE" w:rsidRPr="00075FA9" w:rsidRDefault="00473DFE" w:rsidP="00ED55CB">
                  <w:pPr>
                    <w:spacing w:after="0" w:line="240" w:lineRule="auto"/>
                    <w:rPr>
                      <w:rFonts w:ascii="Times New Roman" w:eastAsia="Times New Roman" w:hAnsi="Times New Roman" w:cs="Times New Roman"/>
                      <w:kern w:val="0"/>
                      <w:sz w:val="24"/>
                      <w:szCs w:val="24"/>
                      <w:lang w:eastAsia="uk-UA"/>
                      <w14:ligatures w14:val="none"/>
                    </w:rPr>
                  </w:pPr>
                </w:p>
              </w:tc>
              <w:tc>
                <w:tcPr>
                  <w:tcW w:w="4329" w:type="dxa"/>
                  <w:gridSpan w:val="2"/>
                  <w:tcMar>
                    <w:top w:w="0" w:type="dxa"/>
                    <w:left w:w="115" w:type="dxa"/>
                    <w:bottom w:w="0" w:type="dxa"/>
                    <w:right w:w="115" w:type="dxa"/>
                  </w:tcMar>
                  <w:hideMark/>
                </w:tcPr>
                <w:p w14:paraId="0444A7CD" w14:textId="77777777" w:rsidR="00473DFE" w:rsidRPr="00075FA9" w:rsidRDefault="00473DFE" w:rsidP="00ED55CB">
                  <w:pPr>
                    <w:spacing w:after="0" w:line="240" w:lineRule="auto"/>
                    <w:rPr>
                      <w:rFonts w:ascii="Times New Roman" w:eastAsia="Times New Roman" w:hAnsi="Times New Roman" w:cs="Times New Roman"/>
                      <w:kern w:val="0"/>
                      <w:sz w:val="24"/>
                      <w:szCs w:val="24"/>
                      <w:lang w:eastAsia="uk-UA"/>
                      <w14:ligatures w14:val="none"/>
                    </w:rPr>
                  </w:pPr>
                  <w:proofErr w:type="spellStart"/>
                  <w:r w:rsidRPr="00075FA9">
                    <w:rPr>
                      <w:rFonts w:ascii="Times New Roman" w:eastAsia="Times New Roman" w:hAnsi="Times New Roman" w:cs="Times New Roman"/>
                      <w:color w:val="000000"/>
                      <w:kern w:val="0"/>
                      <w:sz w:val="25"/>
                      <w:szCs w:val="25"/>
                      <w:lang w:eastAsia="uk-UA"/>
                      <w14:ligatures w14:val="none"/>
                    </w:rPr>
                    <w:t>мп</w:t>
                  </w:r>
                  <w:proofErr w:type="spellEnd"/>
                  <w:r w:rsidRPr="00075FA9">
                    <w:rPr>
                      <w:rFonts w:ascii="Times New Roman" w:eastAsia="Times New Roman" w:hAnsi="Times New Roman" w:cs="Times New Roman"/>
                      <w:color w:val="000000"/>
                      <w:kern w:val="0"/>
                      <w:sz w:val="25"/>
                      <w:szCs w:val="25"/>
                      <w:lang w:eastAsia="uk-UA"/>
                      <w14:ligatures w14:val="none"/>
                    </w:rPr>
                    <w:t xml:space="preserve"> (за наявності)</w:t>
                  </w:r>
                </w:p>
              </w:tc>
            </w:tr>
          </w:tbl>
          <w:p w14:paraId="1069BEAA" w14:textId="77777777" w:rsidR="00473DFE" w:rsidRPr="00897153" w:rsidRDefault="00473DFE" w:rsidP="00ED55CB">
            <w:pPr>
              <w:tabs>
                <w:tab w:val="left" w:pos="4511"/>
              </w:tabs>
              <w:suppressAutoHyphens/>
              <w:spacing w:after="0" w:line="240" w:lineRule="auto"/>
              <w:contextualSpacing/>
              <w:jc w:val="both"/>
              <w:rPr>
                <w:rFonts w:ascii="Times New Roman" w:eastAsia="Calibri" w:hAnsi="Times New Roman" w:cs="Times New Roman"/>
                <w:kern w:val="0"/>
                <w:sz w:val="26"/>
                <w:szCs w:val="26"/>
                <w:lang w:eastAsia="ar-SA"/>
                <w14:ligatures w14:val="none"/>
              </w:rPr>
            </w:pPr>
          </w:p>
        </w:tc>
        <w:tc>
          <w:tcPr>
            <w:tcW w:w="283" w:type="dxa"/>
          </w:tcPr>
          <w:p w14:paraId="43C43F99" w14:textId="77777777" w:rsidR="00473DFE" w:rsidRPr="00897153" w:rsidRDefault="00473DFE" w:rsidP="00ED55CB">
            <w:pPr>
              <w:suppressAutoHyphens/>
              <w:spacing w:after="0" w:line="240" w:lineRule="auto"/>
              <w:contextualSpacing/>
              <w:jc w:val="both"/>
              <w:rPr>
                <w:rFonts w:ascii="Times New Roman" w:eastAsia="Calibri" w:hAnsi="Times New Roman" w:cs="Times New Roman"/>
                <w:kern w:val="0"/>
                <w:sz w:val="26"/>
                <w:szCs w:val="26"/>
                <w:lang w:eastAsia="ar-SA"/>
                <w14:ligatures w14:val="none"/>
              </w:rPr>
            </w:pPr>
          </w:p>
        </w:tc>
        <w:tc>
          <w:tcPr>
            <w:tcW w:w="4683" w:type="dxa"/>
          </w:tcPr>
          <w:p w14:paraId="5AC8A121" w14:textId="77777777" w:rsidR="00473DFE" w:rsidRPr="00897153" w:rsidRDefault="00473DFE" w:rsidP="00ED55CB">
            <w:pPr>
              <w:suppressAutoHyphens/>
              <w:spacing w:after="0" w:line="240" w:lineRule="auto"/>
              <w:contextualSpacing/>
              <w:jc w:val="both"/>
              <w:rPr>
                <w:rFonts w:ascii="Times New Roman" w:eastAsia="Calibri" w:hAnsi="Times New Roman" w:cs="Times New Roman"/>
                <w:kern w:val="0"/>
                <w:sz w:val="26"/>
                <w:szCs w:val="26"/>
                <w:lang w:eastAsia="ar-SA"/>
                <w14:ligatures w14:val="none"/>
              </w:rPr>
            </w:pPr>
          </w:p>
        </w:tc>
      </w:tr>
    </w:tbl>
    <w:p w14:paraId="7A3F7853" w14:textId="77777777" w:rsidR="00473DFE" w:rsidRDefault="00473DFE"/>
    <w:p w14:paraId="423DEA4E" w14:textId="77777777" w:rsidR="003514AB" w:rsidRDefault="003514AB"/>
    <w:p w14:paraId="68455015" w14:textId="77777777" w:rsidR="003514AB" w:rsidRDefault="003514AB"/>
    <w:p w14:paraId="0EC7CC48" w14:textId="77777777" w:rsidR="003514AB" w:rsidRDefault="003514AB"/>
    <w:p w14:paraId="3FC9939D" w14:textId="77777777" w:rsidR="003860B6" w:rsidRDefault="003860B6"/>
    <w:p w14:paraId="4CD82E24" w14:textId="5AD4121F" w:rsidR="003514AB" w:rsidRPr="00897153" w:rsidRDefault="003514AB" w:rsidP="003514AB">
      <w:pPr>
        <w:suppressAutoHyphens/>
        <w:spacing w:after="0" w:line="240" w:lineRule="auto"/>
        <w:jc w:val="right"/>
        <w:rPr>
          <w:rFonts w:ascii="Times New Roman" w:eastAsia="Calibri" w:hAnsi="Times New Roman" w:cs="Times New Roman"/>
          <w:kern w:val="0"/>
          <w:sz w:val="24"/>
          <w:szCs w:val="24"/>
          <w:lang w:eastAsia="ar-SA"/>
          <w14:ligatures w14:val="none"/>
        </w:rPr>
      </w:pPr>
      <w:r w:rsidRPr="00897153">
        <w:rPr>
          <w:rFonts w:ascii="Times New Roman" w:eastAsia="Calibri" w:hAnsi="Times New Roman" w:cs="Times New Roman"/>
          <w:kern w:val="0"/>
          <w:sz w:val="24"/>
          <w:szCs w:val="24"/>
          <w:lang w:eastAsia="ar-SA"/>
          <w14:ligatures w14:val="none"/>
        </w:rPr>
        <w:lastRenderedPageBreak/>
        <w:t xml:space="preserve">Додаток </w:t>
      </w:r>
      <w:r>
        <w:rPr>
          <w:rFonts w:ascii="Times New Roman" w:eastAsia="Calibri" w:hAnsi="Times New Roman" w:cs="Times New Roman"/>
          <w:kern w:val="0"/>
          <w:sz w:val="24"/>
          <w:szCs w:val="24"/>
          <w:lang w:eastAsia="ar-SA"/>
          <w14:ligatures w14:val="none"/>
        </w:rPr>
        <w:t>2</w:t>
      </w:r>
    </w:p>
    <w:p w14:paraId="1C6F0B66" w14:textId="77777777" w:rsidR="003514AB" w:rsidRPr="00897153" w:rsidRDefault="003514AB" w:rsidP="003514AB">
      <w:pPr>
        <w:suppressAutoHyphens/>
        <w:spacing w:after="0" w:line="240" w:lineRule="auto"/>
        <w:jc w:val="right"/>
        <w:rPr>
          <w:rFonts w:ascii="Times New Roman" w:eastAsia="Calibri" w:hAnsi="Times New Roman" w:cs="Times New Roman"/>
          <w:kern w:val="0"/>
          <w:sz w:val="24"/>
          <w:szCs w:val="24"/>
          <w:lang w:eastAsia="ar-SA"/>
          <w14:ligatures w14:val="none"/>
        </w:rPr>
      </w:pPr>
    </w:p>
    <w:p w14:paraId="6B15063E" w14:textId="77777777" w:rsidR="003514AB" w:rsidRPr="00897153" w:rsidRDefault="003514AB" w:rsidP="003514AB">
      <w:pPr>
        <w:suppressAutoHyphens/>
        <w:spacing w:after="0" w:line="240" w:lineRule="auto"/>
        <w:jc w:val="right"/>
        <w:outlineLvl w:val="0"/>
        <w:rPr>
          <w:rFonts w:ascii="Times New Roman" w:eastAsia="Calibri" w:hAnsi="Times New Roman" w:cs="Times New Roman"/>
          <w:kern w:val="0"/>
          <w:sz w:val="24"/>
          <w:szCs w:val="24"/>
          <w:lang w:eastAsia="ar-SA"/>
          <w14:ligatures w14:val="none"/>
        </w:rPr>
      </w:pPr>
      <w:r w:rsidRPr="00897153">
        <w:rPr>
          <w:rFonts w:ascii="Times New Roman" w:eastAsia="Calibri" w:hAnsi="Times New Roman" w:cs="Times New Roman"/>
          <w:kern w:val="0"/>
          <w:sz w:val="24"/>
          <w:szCs w:val="24"/>
          <w:lang w:eastAsia="ar-SA"/>
          <w14:ligatures w14:val="none"/>
        </w:rPr>
        <w:t xml:space="preserve">до </w:t>
      </w:r>
      <w:r>
        <w:rPr>
          <w:rFonts w:ascii="Times New Roman" w:eastAsia="Calibri" w:hAnsi="Times New Roman" w:cs="Times New Roman"/>
          <w:kern w:val="0"/>
          <w:sz w:val="24"/>
          <w:szCs w:val="24"/>
          <w:lang w:eastAsia="ar-SA"/>
          <w14:ligatures w14:val="none"/>
        </w:rPr>
        <w:t>К</w:t>
      </w:r>
      <w:r w:rsidRPr="00897153">
        <w:rPr>
          <w:rFonts w:ascii="Times New Roman" w:eastAsia="Calibri" w:hAnsi="Times New Roman" w:cs="Times New Roman"/>
          <w:kern w:val="0"/>
          <w:sz w:val="24"/>
          <w:szCs w:val="24"/>
          <w:lang w:eastAsia="ar-SA"/>
          <w14:ligatures w14:val="none"/>
        </w:rPr>
        <w:t xml:space="preserve">онтракту № </w:t>
      </w:r>
      <w:r>
        <w:rPr>
          <w:rFonts w:ascii="Times New Roman" w:eastAsia="Calibri" w:hAnsi="Times New Roman" w:cs="Times New Roman"/>
          <w:kern w:val="0"/>
          <w:sz w:val="24"/>
          <w:szCs w:val="24"/>
          <w:lang w:eastAsia="ar-SA"/>
          <w14:ligatures w14:val="none"/>
        </w:rPr>
        <w:t>________</w:t>
      </w:r>
      <w:r w:rsidRPr="00897153">
        <w:rPr>
          <w:rFonts w:ascii="Times New Roman" w:eastAsia="Calibri" w:hAnsi="Times New Roman" w:cs="Times New Roman"/>
          <w:kern w:val="0"/>
          <w:sz w:val="24"/>
          <w:szCs w:val="24"/>
          <w:lang w:eastAsia="ar-SA"/>
          <w14:ligatures w14:val="none"/>
        </w:rPr>
        <w:t>/______</w:t>
      </w:r>
    </w:p>
    <w:p w14:paraId="209D6F96" w14:textId="77777777" w:rsidR="003514AB" w:rsidRPr="00897153" w:rsidRDefault="003514AB" w:rsidP="003514AB">
      <w:pPr>
        <w:suppressAutoHyphens/>
        <w:spacing w:after="0" w:line="240" w:lineRule="auto"/>
        <w:jc w:val="right"/>
        <w:rPr>
          <w:rFonts w:ascii="Times New Roman" w:eastAsia="Calibri" w:hAnsi="Times New Roman" w:cs="Times New Roman"/>
          <w:kern w:val="0"/>
          <w:sz w:val="24"/>
          <w:szCs w:val="24"/>
          <w:lang w:eastAsia="ar-SA"/>
          <w14:ligatures w14:val="none"/>
        </w:rPr>
      </w:pPr>
      <w:r w:rsidRPr="00897153">
        <w:rPr>
          <w:rFonts w:ascii="Times New Roman" w:eastAsia="Calibri" w:hAnsi="Times New Roman" w:cs="Times New Roman"/>
          <w:kern w:val="0"/>
          <w:sz w:val="24"/>
          <w:szCs w:val="24"/>
          <w:lang w:eastAsia="ar-SA"/>
          <w14:ligatures w14:val="none"/>
        </w:rPr>
        <w:t xml:space="preserve">від </w:t>
      </w:r>
      <w:r>
        <w:rPr>
          <w:rFonts w:ascii="Times New Roman" w:eastAsia="Calibri" w:hAnsi="Times New Roman" w:cs="Times New Roman"/>
          <w:kern w:val="0"/>
          <w:sz w:val="24"/>
          <w:szCs w:val="24"/>
          <w:lang w:eastAsia="ar-SA"/>
          <w14:ligatures w14:val="none"/>
        </w:rPr>
        <w:t>«</w:t>
      </w:r>
      <w:r w:rsidRPr="00897153">
        <w:rPr>
          <w:rFonts w:ascii="Times New Roman" w:eastAsia="Calibri" w:hAnsi="Times New Roman" w:cs="Times New Roman"/>
          <w:kern w:val="0"/>
          <w:sz w:val="24"/>
          <w:szCs w:val="24"/>
          <w:lang w:eastAsia="ar-SA"/>
          <w14:ligatures w14:val="none"/>
        </w:rPr>
        <w:t>___</w:t>
      </w:r>
      <w:r>
        <w:rPr>
          <w:rFonts w:ascii="Times New Roman" w:eastAsia="Calibri" w:hAnsi="Times New Roman" w:cs="Times New Roman"/>
          <w:kern w:val="0"/>
          <w:sz w:val="24"/>
          <w:szCs w:val="24"/>
          <w:lang w:eastAsia="ar-SA"/>
          <w14:ligatures w14:val="none"/>
        </w:rPr>
        <w:t>»</w:t>
      </w:r>
      <w:r w:rsidRPr="00897153">
        <w:rPr>
          <w:rFonts w:ascii="Times New Roman" w:eastAsia="Calibri" w:hAnsi="Times New Roman" w:cs="Times New Roman"/>
          <w:kern w:val="0"/>
          <w:sz w:val="24"/>
          <w:szCs w:val="24"/>
          <w:lang w:eastAsia="ar-SA"/>
          <w14:ligatures w14:val="none"/>
        </w:rPr>
        <w:t xml:space="preserve"> ___________ 202</w:t>
      </w:r>
      <w:r>
        <w:rPr>
          <w:rFonts w:ascii="Times New Roman" w:eastAsia="Calibri" w:hAnsi="Times New Roman" w:cs="Times New Roman"/>
          <w:kern w:val="0"/>
          <w:sz w:val="24"/>
          <w:szCs w:val="24"/>
          <w:lang w:eastAsia="ar-SA"/>
          <w14:ligatures w14:val="none"/>
        </w:rPr>
        <w:t>__</w:t>
      </w:r>
      <w:r w:rsidRPr="00897153">
        <w:rPr>
          <w:rFonts w:ascii="Times New Roman" w:eastAsia="Calibri" w:hAnsi="Times New Roman" w:cs="Times New Roman"/>
          <w:kern w:val="0"/>
          <w:sz w:val="24"/>
          <w:szCs w:val="24"/>
          <w:lang w:eastAsia="ar-SA"/>
          <w14:ligatures w14:val="none"/>
        </w:rPr>
        <w:t xml:space="preserve"> року </w:t>
      </w:r>
    </w:p>
    <w:p w14:paraId="33CB0557" w14:textId="6C0D147F" w:rsidR="003514AB" w:rsidRDefault="003514AB" w:rsidP="003514AB"/>
    <w:sectPr w:rsidR="003514AB" w:rsidSect="00334B34">
      <w:pgSz w:w="11906" w:h="16838"/>
      <w:pgMar w:top="850" w:right="849"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4B"/>
    <w:rsid w:val="000028AE"/>
    <w:rsid w:val="00003995"/>
    <w:rsid w:val="000158EA"/>
    <w:rsid w:val="0002512F"/>
    <w:rsid w:val="00026C1F"/>
    <w:rsid w:val="000408E0"/>
    <w:rsid w:val="0009659E"/>
    <w:rsid w:val="000A0A77"/>
    <w:rsid w:val="000A0F50"/>
    <w:rsid w:val="000C3613"/>
    <w:rsid w:val="000C5A55"/>
    <w:rsid w:val="000D5D6C"/>
    <w:rsid w:val="000E3D50"/>
    <w:rsid w:val="0010765A"/>
    <w:rsid w:val="00111F6D"/>
    <w:rsid w:val="00151F36"/>
    <w:rsid w:val="001533E9"/>
    <w:rsid w:val="001732C2"/>
    <w:rsid w:val="00174DD7"/>
    <w:rsid w:val="00175198"/>
    <w:rsid w:val="001A6776"/>
    <w:rsid w:val="001A78F0"/>
    <w:rsid w:val="001B533F"/>
    <w:rsid w:val="001C4CB1"/>
    <w:rsid w:val="001C5763"/>
    <w:rsid w:val="001C629A"/>
    <w:rsid w:val="001D225F"/>
    <w:rsid w:val="001E66EE"/>
    <w:rsid w:val="00214794"/>
    <w:rsid w:val="00217E97"/>
    <w:rsid w:val="0023234B"/>
    <w:rsid w:val="00281C8E"/>
    <w:rsid w:val="002846D2"/>
    <w:rsid w:val="00286BFE"/>
    <w:rsid w:val="002E7B65"/>
    <w:rsid w:val="00334B34"/>
    <w:rsid w:val="003514AB"/>
    <w:rsid w:val="00381E37"/>
    <w:rsid w:val="003860B6"/>
    <w:rsid w:val="0039505C"/>
    <w:rsid w:val="003D138E"/>
    <w:rsid w:val="003E383A"/>
    <w:rsid w:val="00416A31"/>
    <w:rsid w:val="00416DB0"/>
    <w:rsid w:val="00422561"/>
    <w:rsid w:val="00465A3A"/>
    <w:rsid w:val="00465AEE"/>
    <w:rsid w:val="00473DFE"/>
    <w:rsid w:val="00477C2E"/>
    <w:rsid w:val="004B05E5"/>
    <w:rsid w:val="004C5876"/>
    <w:rsid w:val="004C7512"/>
    <w:rsid w:val="004D1918"/>
    <w:rsid w:val="004E5B7E"/>
    <w:rsid w:val="004E5BEC"/>
    <w:rsid w:val="004E7894"/>
    <w:rsid w:val="004F79E6"/>
    <w:rsid w:val="00505606"/>
    <w:rsid w:val="00506813"/>
    <w:rsid w:val="00544CEA"/>
    <w:rsid w:val="00547053"/>
    <w:rsid w:val="00561306"/>
    <w:rsid w:val="00565943"/>
    <w:rsid w:val="005827F2"/>
    <w:rsid w:val="00597152"/>
    <w:rsid w:val="005A5E3B"/>
    <w:rsid w:val="005B5139"/>
    <w:rsid w:val="005D6C81"/>
    <w:rsid w:val="00611CF3"/>
    <w:rsid w:val="00662334"/>
    <w:rsid w:val="00664DB6"/>
    <w:rsid w:val="006664D6"/>
    <w:rsid w:val="0067660B"/>
    <w:rsid w:val="00692A2A"/>
    <w:rsid w:val="006B4FB7"/>
    <w:rsid w:val="007139A9"/>
    <w:rsid w:val="00715CE7"/>
    <w:rsid w:val="007179C2"/>
    <w:rsid w:val="00754052"/>
    <w:rsid w:val="007606A3"/>
    <w:rsid w:val="00767C60"/>
    <w:rsid w:val="00770CAD"/>
    <w:rsid w:val="0078136E"/>
    <w:rsid w:val="0078657C"/>
    <w:rsid w:val="00794886"/>
    <w:rsid w:val="007B3BC5"/>
    <w:rsid w:val="007B5853"/>
    <w:rsid w:val="007B6253"/>
    <w:rsid w:val="007C2C41"/>
    <w:rsid w:val="007D2272"/>
    <w:rsid w:val="00800036"/>
    <w:rsid w:val="00810400"/>
    <w:rsid w:val="00821EA1"/>
    <w:rsid w:val="0082763D"/>
    <w:rsid w:val="00827B49"/>
    <w:rsid w:val="00831133"/>
    <w:rsid w:val="0086725C"/>
    <w:rsid w:val="00884EC8"/>
    <w:rsid w:val="0088770E"/>
    <w:rsid w:val="00897F2B"/>
    <w:rsid w:val="008A48B3"/>
    <w:rsid w:val="008B34E5"/>
    <w:rsid w:val="008C31F1"/>
    <w:rsid w:val="008C5B8A"/>
    <w:rsid w:val="008D7D89"/>
    <w:rsid w:val="008F42C9"/>
    <w:rsid w:val="008F568A"/>
    <w:rsid w:val="008F6A43"/>
    <w:rsid w:val="00903204"/>
    <w:rsid w:val="00922E16"/>
    <w:rsid w:val="0092768D"/>
    <w:rsid w:val="00934796"/>
    <w:rsid w:val="00944E42"/>
    <w:rsid w:val="009458DA"/>
    <w:rsid w:val="009509B0"/>
    <w:rsid w:val="00955AA1"/>
    <w:rsid w:val="0097068F"/>
    <w:rsid w:val="009965B8"/>
    <w:rsid w:val="00996826"/>
    <w:rsid w:val="009A2A47"/>
    <w:rsid w:val="009B1D64"/>
    <w:rsid w:val="009D4B77"/>
    <w:rsid w:val="009E48CB"/>
    <w:rsid w:val="009F3898"/>
    <w:rsid w:val="00A02A58"/>
    <w:rsid w:val="00A13D72"/>
    <w:rsid w:val="00A51DA8"/>
    <w:rsid w:val="00A75B53"/>
    <w:rsid w:val="00A82387"/>
    <w:rsid w:val="00A92B0C"/>
    <w:rsid w:val="00AB371F"/>
    <w:rsid w:val="00AC76B3"/>
    <w:rsid w:val="00AD7FCF"/>
    <w:rsid w:val="00B002F2"/>
    <w:rsid w:val="00B05845"/>
    <w:rsid w:val="00B103A5"/>
    <w:rsid w:val="00B23873"/>
    <w:rsid w:val="00B263F9"/>
    <w:rsid w:val="00B26A5C"/>
    <w:rsid w:val="00B31B8C"/>
    <w:rsid w:val="00B3479B"/>
    <w:rsid w:val="00B348D6"/>
    <w:rsid w:val="00B35990"/>
    <w:rsid w:val="00B42037"/>
    <w:rsid w:val="00B42771"/>
    <w:rsid w:val="00B76A7D"/>
    <w:rsid w:val="00B77734"/>
    <w:rsid w:val="00B92C9B"/>
    <w:rsid w:val="00BC587D"/>
    <w:rsid w:val="00BD1A0F"/>
    <w:rsid w:val="00BF28BB"/>
    <w:rsid w:val="00C06F63"/>
    <w:rsid w:val="00C30C08"/>
    <w:rsid w:val="00C45419"/>
    <w:rsid w:val="00C47BCC"/>
    <w:rsid w:val="00C63A6C"/>
    <w:rsid w:val="00C874A1"/>
    <w:rsid w:val="00CE6EB8"/>
    <w:rsid w:val="00CF79D6"/>
    <w:rsid w:val="00D00DE5"/>
    <w:rsid w:val="00D427CD"/>
    <w:rsid w:val="00D73724"/>
    <w:rsid w:val="00D73BC7"/>
    <w:rsid w:val="00D83FAD"/>
    <w:rsid w:val="00D845D5"/>
    <w:rsid w:val="00D93396"/>
    <w:rsid w:val="00DC484A"/>
    <w:rsid w:val="00DD730A"/>
    <w:rsid w:val="00DE1E58"/>
    <w:rsid w:val="00DE2E15"/>
    <w:rsid w:val="00E17157"/>
    <w:rsid w:val="00E17E62"/>
    <w:rsid w:val="00E24587"/>
    <w:rsid w:val="00E52DAB"/>
    <w:rsid w:val="00E56023"/>
    <w:rsid w:val="00E6049B"/>
    <w:rsid w:val="00E928CF"/>
    <w:rsid w:val="00EB1341"/>
    <w:rsid w:val="00EB2F80"/>
    <w:rsid w:val="00EB684C"/>
    <w:rsid w:val="00EB7644"/>
    <w:rsid w:val="00EB7FFB"/>
    <w:rsid w:val="00ED05F2"/>
    <w:rsid w:val="00ED0E31"/>
    <w:rsid w:val="00EF4E6D"/>
    <w:rsid w:val="00F17514"/>
    <w:rsid w:val="00F17B0D"/>
    <w:rsid w:val="00F44797"/>
    <w:rsid w:val="00F8011F"/>
    <w:rsid w:val="00F83F64"/>
    <w:rsid w:val="00FA0CD0"/>
    <w:rsid w:val="00FB42F4"/>
    <w:rsid w:val="00FD6E92"/>
    <w:rsid w:val="00FE704A"/>
    <w:rsid w:val="00FF78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EB87"/>
  <w15:chartTrackingRefBased/>
  <w15:docId w15:val="{9545D482-F628-4943-B2B7-0701404A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8238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a3">
    <w:name w:val="Нормальний текст Знак Знак Знак"/>
    <w:basedOn w:val="a"/>
    <w:link w:val="1"/>
    <w:rsid w:val="000028AE"/>
    <w:pPr>
      <w:spacing w:before="120" w:after="0" w:line="240" w:lineRule="auto"/>
      <w:ind w:firstLine="567"/>
    </w:pPr>
    <w:rPr>
      <w:rFonts w:ascii="Antiqua" w:eastAsia="Times New Roman" w:hAnsi="Antiqua" w:cs="Times New Roman"/>
      <w:kern w:val="0"/>
      <w:sz w:val="26"/>
      <w:szCs w:val="20"/>
      <w:lang w:eastAsia="ru-RU"/>
      <w14:ligatures w14:val="none"/>
    </w:rPr>
  </w:style>
  <w:style w:type="character" w:customStyle="1" w:styleId="1">
    <w:name w:val="Нормальний текст Знак Знак Знак Знак1"/>
    <w:link w:val="a3"/>
    <w:rsid w:val="000028AE"/>
    <w:rPr>
      <w:rFonts w:ascii="Antiqua" w:eastAsia="Times New Roman" w:hAnsi="Antiqua" w:cs="Times New Roman"/>
      <w:kern w:val="0"/>
      <w:sz w:val="26"/>
      <w:szCs w:val="20"/>
      <w:lang w:eastAsia="ru-RU"/>
      <w14:ligatures w14:val="none"/>
    </w:rPr>
  </w:style>
  <w:style w:type="character" w:styleId="a4">
    <w:name w:val="Hyperlink"/>
    <w:basedOn w:val="a0"/>
    <w:uiPriority w:val="99"/>
    <w:semiHidden/>
    <w:unhideWhenUsed/>
    <w:rsid w:val="00EF4E6D"/>
    <w:rPr>
      <w:color w:val="0000FF"/>
      <w:u w:val="single"/>
    </w:rPr>
  </w:style>
  <w:style w:type="paragraph" w:customStyle="1" w:styleId="paragraph">
    <w:name w:val="paragraph"/>
    <w:basedOn w:val="a"/>
    <w:rsid w:val="00003995"/>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normaltextrun">
    <w:name w:val="normaltextrun"/>
    <w:basedOn w:val="a0"/>
    <w:rsid w:val="00003995"/>
  </w:style>
  <w:style w:type="character" w:customStyle="1" w:styleId="eop">
    <w:name w:val="eop"/>
    <w:basedOn w:val="a0"/>
    <w:rsid w:val="00003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1845">
      <w:bodyDiv w:val="1"/>
      <w:marLeft w:val="0"/>
      <w:marRight w:val="0"/>
      <w:marTop w:val="0"/>
      <w:marBottom w:val="0"/>
      <w:divBdr>
        <w:top w:val="none" w:sz="0" w:space="0" w:color="auto"/>
        <w:left w:val="none" w:sz="0" w:space="0" w:color="auto"/>
        <w:bottom w:val="none" w:sz="0" w:space="0" w:color="auto"/>
        <w:right w:val="none" w:sz="0" w:space="0" w:color="auto"/>
      </w:divBdr>
      <w:divsChild>
        <w:div w:id="609167977">
          <w:marLeft w:val="0"/>
          <w:marRight w:val="0"/>
          <w:marTop w:val="0"/>
          <w:marBottom w:val="0"/>
          <w:divBdr>
            <w:top w:val="none" w:sz="0" w:space="0" w:color="auto"/>
            <w:left w:val="none" w:sz="0" w:space="0" w:color="auto"/>
            <w:bottom w:val="none" w:sz="0" w:space="0" w:color="auto"/>
            <w:right w:val="none" w:sz="0" w:space="0" w:color="auto"/>
          </w:divBdr>
        </w:div>
        <w:div w:id="57289882">
          <w:marLeft w:val="0"/>
          <w:marRight w:val="0"/>
          <w:marTop w:val="0"/>
          <w:marBottom w:val="0"/>
          <w:divBdr>
            <w:top w:val="none" w:sz="0" w:space="0" w:color="auto"/>
            <w:left w:val="none" w:sz="0" w:space="0" w:color="auto"/>
            <w:bottom w:val="none" w:sz="0" w:space="0" w:color="auto"/>
            <w:right w:val="none" w:sz="0" w:space="0" w:color="auto"/>
          </w:divBdr>
        </w:div>
        <w:div w:id="596522074">
          <w:marLeft w:val="0"/>
          <w:marRight w:val="0"/>
          <w:marTop w:val="0"/>
          <w:marBottom w:val="0"/>
          <w:divBdr>
            <w:top w:val="none" w:sz="0" w:space="0" w:color="auto"/>
            <w:left w:val="none" w:sz="0" w:space="0" w:color="auto"/>
            <w:bottom w:val="none" w:sz="0" w:space="0" w:color="auto"/>
            <w:right w:val="none" w:sz="0" w:space="0" w:color="auto"/>
          </w:divBdr>
        </w:div>
      </w:divsChild>
    </w:div>
    <w:div w:id="298338542">
      <w:bodyDiv w:val="1"/>
      <w:marLeft w:val="0"/>
      <w:marRight w:val="0"/>
      <w:marTop w:val="0"/>
      <w:marBottom w:val="0"/>
      <w:divBdr>
        <w:top w:val="none" w:sz="0" w:space="0" w:color="auto"/>
        <w:left w:val="none" w:sz="0" w:space="0" w:color="auto"/>
        <w:bottom w:val="none" w:sz="0" w:space="0" w:color="auto"/>
        <w:right w:val="none" w:sz="0" w:space="0" w:color="auto"/>
      </w:divBdr>
    </w:div>
    <w:div w:id="492450587">
      <w:bodyDiv w:val="1"/>
      <w:marLeft w:val="0"/>
      <w:marRight w:val="0"/>
      <w:marTop w:val="0"/>
      <w:marBottom w:val="0"/>
      <w:divBdr>
        <w:top w:val="none" w:sz="0" w:space="0" w:color="auto"/>
        <w:left w:val="none" w:sz="0" w:space="0" w:color="auto"/>
        <w:bottom w:val="none" w:sz="0" w:space="0" w:color="auto"/>
        <w:right w:val="none" w:sz="0" w:space="0" w:color="auto"/>
      </w:divBdr>
    </w:div>
    <w:div w:id="684593671">
      <w:bodyDiv w:val="1"/>
      <w:marLeft w:val="0"/>
      <w:marRight w:val="0"/>
      <w:marTop w:val="0"/>
      <w:marBottom w:val="0"/>
      <w:divBdr>
        <w:top w:val="none" w:sz="0" w:space="0" w:color="auto"/>
        <w:left w:val="none" w:sz="0" w:space="0" w:color="auto"/>
        <w:bottom w:val="none" w:sz="0" w:space="0" w:color="auto"/>
        <w:right w:val="none" w:sz="0" w:space="0" w:color="auto"/>
      </w:divBdr>
    </w:div>
    <w:div w:id="1802965864">
      <w:bodyDiv w:val="1"/>
      <w:marLeft w:val="0"/>
      <w:marRight w:val="0"/>
      <w:marTop w:val="0"/>
      <w:marBottom w:val="0"/>
      <w:divBdr>
        <w:top w:val="none" w:sz="0" w:space="0" w:color="auto"/>
        <w:left w:val="none" w:sz="0" w:space="0" w:color="auto"/>
        <w:bottom w:val="none" w:sz="0" w:space="0" w:color="auto"/>
        <w:right w:val="none" w:sz="0" w:space="0" w:color="auto"/>
      </w:divBdr>
    </w:div>
    <w:div w:id="20243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11" Type="http://schemas.openxmlformats.org/officeDocument/2006/relationships/hyperlink" Target="https://zakon.rada.gov.ua/laws/show/808-20" TargetMode="Externa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4" Type="http://schemas.openxmlformats.org/officeDocument/2006/relationships/hyperlink" Target="https://zakon.rada.gov.ua/laws/show/1178-2022-%D0%BF" TargetMode="Externa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defa4170-0d19-0005-0004-bc88714345d2}" enabled="1" method="Standard" siteId="{43a7b066-fe01-43db-b0ea-a9c1f1a18fc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18</Pages>
  <Words>28817</Words>
  <Characters>16427</Characters>
  <Application>Microsoft Office Word</Application>
  <DocSecurity>0</DocSecurity>
  <Lines>136</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Marchenko Yuliia</dc:creator>
  <cp:keywords/>
  <dc:description/>
  <cp:lastModifiedBy>Asus</cp:lastModifiedBy>
  <cp:revision>2</cp:revision>
  <cp:lastPrinted>2023-12-13T15:52:00Z</cp:lastPrinted>
  <dcterms:created xsi:type="dcterms:W3CDTF">2024-04-10T17:15:00Z</dcterms:created>
  <dcterms:modified xsi:type="dcterms:W3CDTF">2024-04-10T17:15:00Z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2023-08-23T08:30:25Z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43a7b066-fe01-43db-b0ea-a9c1f1a18fc5</vt:lpwstr>
  </property>
  <property fmtid="{D5CDD505-2E9C-101B-9397-08002B2CF9AE}" pid="7" name="MSIP_Label_defa4170-0d19-0005-0004-bc88714345d2_ActionId">
    <vt:lpwstr>f8f68706-ddd7-4d2f-9fb8-1204d980e6bf</vt:lpwstr>
  </property>
  <property fmtid="{D5CDD505-2E9C-101B-9397-08002B2CF9AE}" pid="8" name="MSIP_Label_defa4170-0d19-0005-0004-bc88714345d2_ContentBits">
    <vt:lpwstr>0</vt:lpwstr>
  </property>
</Properties>
</file>