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5398D" w14:textId="325473B4" w:rsidR="0007370B" w:rsidRPr="00B0078B" w:rsidRDefault="00B0078B" w:rsidP="0007370B">
      <w:pPr>
        <w:jc w:val="center"/>
        <w:rPr>
          <w:rFonts w:ascii="Times New Roman" w:hAnsi="Times New Roman" w:cs="Times New Roman"/>
          <w:b/>
          <w:bCs/>
          <w:sz w:val="36"/>
          <w:szCs w:val="36"/>
        </w:rPr>
      </w:pPr>
      <w:r w:rsidRPr="00B0078B">
        <w:rPr>
          <w:rFonts w:ascii="Times New Roman" w:hAnsi="Times New Roman" w:cs="Times New Roman"/>
          <w:b/>
          <w:bCs/>
          <w:sz w:val="32"/>
          <w:szCs w:val="32"/>
        </w:rPr>
        <w:t>ВІЙСЬКОВА ЧАСТИНА А4633</w:t>
      </w:r>
    </w:p>
    <w:p w14:paraId="502036AE"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34B1B574" w14:textId="77777777" w:rsidR="0007370B" w:rsidRPr="00B0078B" w:rsidRDefault="0007370B"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208AED3F" w14:textId="77777777" w:rsidR="0007370B" w:rsidRPr="00B0078B" w:rsidRDefault="0007370B"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7EDE9DDA"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6EFA9EA6" w14:textId="77777777" w:rsidR="0007370B" w:rsidRPr="00B0078B" w:rsidRDefault="0007370B" w:rsidP="0007370B">
      <w:pPr>
        <w:ind w:left="5812"/>
        <w:jc w:val="center"/>
        <w:rPr>
          <w:rFonts w:ascii="Times New Roman" w:hAnsi="Times New Roman" w:cs="Times New Roman"/>
          <w:b/>
          <w:bCs/>
          <w:sz w:val="28"/>
          <w:szCs w:val="28"/>
        </w:rPr>
      </w:pPr>
      <w:r w:rsidRPr="00B0078B">
        <w:rPr>
          <w:rFonts w:ascii="Times New Roman" w:hAnsi="Times New Roman" w:cs="Times New Roman"/>
          <w:b/>
          <w:bCs/>
          <w:sz w:val="28"/>
          <w:szCs w:val="28"/>
        </w:rPr>
        <w:t>ЗАТВЕРДЖЕНО»</w:t>
      </w:r>
    </w:p>
    <w:p w14:paraId="70735C6F" w14:textId="2FFE2003" w:rsidR="0007370B" w:rsidRPr="00B0078B" w:rsidRDefault="0007370B" w:rsidP="0007370B">
      <w:pPr>
        <w:ind w:left="5812"/>
        <w:jc w:val="both"/>
        <w:rPr>
          <w:rFonts w:ascii="Times New Roman" w:hAnsi="Times New Roman" w:cs="Times New Roman"/>
          <w:bCs/>
          <w:sz w:val="28"/>
          <w:szCs w:val="28"/>
        </w:rPr>
      </w:pPr>
      <w:r w:rsidRPr="00B0078B">
        <w:rPr>
          <w:rFonts w:ascii="Times New Roman" w:hAnsi="Times New Roman" w:cs="Times New Roman"/>
          <w:bCs/>
          <w:sz w:val="28"/>
          <w:szCs w:val="28"/>
        </w:rPr>
        <w:t xml:space="preserve">Рішенням уповноваженої особи, згідно з протоколом </w:t>
      </w:r>
      <w:r w:rsidR="00294E66">
        <w:rPr>
          <w:rFonts w:ascii="Times New Roman" w:hAnsi="Times New Roman" w:cs="Times New Roman"/>
          <w:bCs/>
          <w:sz w:val="28"/>
          <w:szCs w:val="28"/>
        </w:rPr>
        <w:br/>
      </w:r>
      <w:r w:rsidRPr="00C002DE">
        <w:rPr>
          <w:rFonts w:ascii="Times New Roman" w:hAnsi="Times New Roman" w:cs="Times New Roman"/>
          <w:bCs/>
          <w:sz w:val="28"/>
          <w:szCs w:val="28"/>
        </w:rPr>
        <w:t xml:space="preserve">№ </w:t>
      </w:r>
      <w:r w:rsidR="00826EC6">
        <w:rPr>
          <w:rFonts w:ascii="Times New Roman" w:hAnsi="Times New Roman" w:cs="Times New Roman"/>
          <w:bCs/>
          <w:sz w:val="28"/>
          <w:szCs w:val="28"/>
        </w:rPr>
        <w:t>1</w:t>
      </w:r>
      <w:r w:rsidR="00CF7DF3">
        <w:rPr>
          <w:rFonts w:ascii="Times New Roman" w:hAnsi="Times New Roman" w:cs="Times New Roman"/>
          <w:bCs/>
          <w:sz w:val="28"/>
          <w:szCs w:val="28"/>
          <w:lang w:val="en-US"/>
        </w:rPr>
        <w:t>5</w:t>
      </w:r>
      <w:r w:rsidR="007D11F3">
        <w:rPr>
          <w:rFonts w:ascii="Times New Roman" w:hAnsi="Times New Roman" w:cs="Times New Roman"/>
          <w:bCs/>
          <w:sz w:val="28"/>
          <w:szCs w:val="28"/>
          <w:lang w:val="ru-RU"/>
        </w:rPr>
        <w:t xml:space="preserve"> </w:t>
      </w:r>
      <w:r w:rsidRPr="00B0078B">
        <w:rPr>
          <w:rFonts w:ascii="Times New Roman" w:hAnsi="Times New Roman" w:cs="Times New Roman"/>
          <w:bCs/>
          <w:sz w:val="28"/>
          <w:szCs w:val="28"/>
        </w:rPr>
        <w:t xml:space="preserve">від </w:t>
      </w:r>
      <w:r w:rsidR="00826EC6">
        <w:rPr>
          <w:rFonts w:ascii="Times New Roman" w:hAnsi="Times New Roman" w:cs="Times New Roman"/>
          <w:bCs/>
          <w:sz w:val="28"/>
          <w:szCs w:val="28"/>
          <w:lang w:val="ru-RU"/>
        </w:rPr>
        <w:t>16</w:t>
      </w:r>
      <w:r w:rsidRPr="00B0078B">
        <w:rPr>
          <w:rFonts w:ascii="Times New Roman" w:hAnsi="Times New Roman" w:cs="Times New Roman"/>
          <w:bCs/>
          <w:sz w:val="28"/>
          <w:szCs w:val="28"/>
        </w:rPr>
        <w:t xml:space="preserve"> </w:t>
      </w:r>
      <w:r w:rsidR="00E83EA8">
        <w:rPr>
          <w:rFonts w:ascii="Times New Roman" w:hAnsi="Times New Roman" w:cs="Times New Roman"/>
          <w:bCs/>
          <w:sz w:val="28"/>
          <w:szCs w:val="28"/>
        </w:rPr>
        <w:t>березня</w:t>
      </w:r>
      <w:r w:rsidRPr="00B0078B">
        <w:rPr>
          <w:rFonts w:ascii="Times New Roman" w:hAnsi="Times New Roman" w:cs="Times New Roman"/>
          <w:bCs/>
          <w:sz w:val="28"/>
          <w:szCs w:val="28"/>
        </w:rPr>
        <w:t xml:space="preserve"> 202</w:t>
      </w:r>
      <w:r w:rsidR="00E83EA8">
        <w:rPr>
          <w:rFonts w:ascii="Times New Roman" w:hAnsi="Times New Roman" w:cs="Times New Roman"/>
          <w:bCs/>
          <w:sz w:val="28"/>
          <w:szCs w:val="28"/>
        </w:rPr>
        <w:t>4</w:t>
      </w:r>
      <w:r w:rsidRPr="00B0078B">
        <w:rPr>
          <w:rFonts w:ascii="Times New Roman" w:hAnsi="Times New Roman" w:cs="Times New Roman"/>
          <w:bCs/>
          <w:sz w:val="28"/>
          <w:szCs w:val="28"/>
        </w:rPr>
        <w:t xml:space="preserve"> року</w:t>
      </w:r>
    </w:p>
    <w:p w14:paraId="14AE0430" w14:textId="77777777" w:rsidR="0007370B" w:rsidRPr="00B0078B" w:rsidRDefault="0007370B" w:rsidP="0007370B">
      <w:pPr>
        <w:ind w:left="5812"/>
        <w:jc w:val="center"/>
        <w:rPr>
          <w:rFonts w:ascii="Times New Roman" w:hAnsi="Times New Roman" w:cs="Times New Roman"/>
          <w:bCs/>
          <w:sz w:val="28"/>
          <w:szCs w:val="28"/>
        </w:rPr>
      </w:pPr>
    </w:p>
    <w:p w14:paraId="72E374A2" w14:textId="59B9D7AA" w:rsidR="0007370B" w:rsidRPr="00B0078B" w:rsidRDefault="00B0078B" w:rsidP="00826EC6">
      <w:pPr>
        <w:ind w:left="5812"/>
        <w:jc w:val="right"/>
        <w:rPr>
          <w:rFonts w:ascii="Times New Roman" w:hAnsi="Times New Roman" w:cs="Times New Roman"/>
          <w:bCs/>
          <w:sz w:val="28"/>
          <w:szCs w:val="28"/>
          <w:lang w:val="ru-RU"/>
        </w:rPr>
      </w:pPr>
      <w:r w:rsidRPr="00B0078B">
        <w:rPr>
          <w:rFonts w:ascii="Times New Roman" w:hAnsi="Times New Roman" w:cs="Times New Roman"/>
          <w:bCs/>
          <w:sz w:val="28"/>
          <w:szCs w:val="28"/>
        </w:rPr>
        <w:t>Олександр Калініченко</w:t>
      </w:r>
    </w:p>
    <w:p w14:paraId="3D5AC2EF"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5DF525B6"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color w:val="000000"/>
          <w:kern w:val="3"/>
          <w:sz w:val="24"/>
          <w:szCs w:val="24"/>
          <w:lang w:val="ru-RU" w:eastAsia="zh-CN" w:bidi="hi-IN"/>
        </w:rPr>
      </w:pPr>
    </w:p>
    <w:p w14:paraId="20B49D9F"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14:paraId="6E8C07C5" w14:textId="77777777" w:rsidR="00A76173" w:rsidRPr="00B0078B" w:rsidRDefault="00A76173" w:rsidP="00A76173">
      <w:pPr>
        <w:jc w:val="center"/>
        <w:outlineLvl w:val="0"/>
        <w:rPr>
          <w:rFonts w:ascii="Times New Roman" w:hAnsi="Times New Roman" w:cs="Times New Roman"/>
          <w:b/>
          <w:color w:val="000000"/>
          <w:sz w:val="48"/>
          <w:szCs w:val="48"/>
        </w:rPr>
      </w:pPr>
      <w:r w:rsidRPr="00B0078B">
        <w:rPr>
          <w:rFonts w:ascii="Times New Roman" w:hAnsi="Times New Roman" w:cs="Times New Roman"/>
          <w:b/>
          <w:color w:val="000000"/>
          <w:sz w:val="48"/>
          <w:szCs w:val="48"/>
        </w:rPr>
        <w:t>ТЕНДЕРНА ДОКУМЕНТАЦІЯ</w:t>
      </w:r>
    </w:p>
    <w:p w14:paraId="0D12FA4B" w14:textId="77777777" w:rsidR="00A76173" w:rsidRPr="00B0078B" w:rsidRDefault="00A76173" w:rsidP="00A76173">
      <w:pPr>
        <w:jc w:val="center"/>
        <w:rPr>
          <w:rFonts w:ascii="Times New Roman" w:hAnsi="Times New Roman" w:cs="Times New Roman"/>
          <w:b/>
          <w:bCs/>
          <w:color w:val="000000"/>
          <w:sz w:val="48"/>
          <w:szCs w:val="48"/>
        </w:rPr>
      </w:pPr>
      <w:r w:rsidRPr="00B0078B">
        <w:rPr>
          <w:rFonts w:ascii="Times New Roman" w:hAnsi="Times New Roman" w:cs="Times New Roman"/>
          <w:b/>
          <w:bCs/>
          <w:color w:val="000000"/>
          <w:sz w:val="48"/>
          <w:szCs w:val="48"/>
        </w:rPr>
        <w:t>на закупівлю:</w:t>
      </w:r>
    </w:p>
    <w:p w14:paraId="6B5F6713"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48"/>
          <w:szCs w:val="48"/>
          <w:lang w:val="ru-RU" w:eastAsia="zh-CN" w:bidi="hi-IN"/>
        </w:rPr>
      </w:pPr>
    </w:p>
    <w:p w14:paraId="5C9DB0EA" w14:textId="77777777" w:rsidR="00D35002" w:rsidRDefault="00D35002" w:rsidP="00D35002">
      <w:pPr>
        <w:widowControl w:val="0"/>
        <w:suppressAutoHyphens/>
        <w:autoSpaceDN w:val="0"/>
        <w:spacing w:after="0" w:line="240" w:lineRule="auto"/>
        <w:jc w:val="center"/>
        <w:textAlignment w:val="baseline"/>
        <w:rPr>
          <w:rFonts w:ascii="Times New Roman" w:eastAsia="Times New Roman" w:hAnsi="Times New Roman" w:cs="Times New Roman"/>
          <w:b/>
          <w:sz w:val="24"/>
          <w:szCs w:val="24"/>
        </w:rPr>
      </w:pPr>
      <w:r w:rsidRPr="00774105">
        <w:rPr>
          <w:rFonts w:ascii="Times New Roman" w:eastAsia="Lucida Sans Unicode" w:hAnsi="Times New Roman" w:cs="Times New Roman"/>
          <w:b/>
          <w:sz w:val="36"/>
          <w:szCs w:val="36"/>
          <w:lang w:eastAsia="en-US" w:bidi="en-US"/>
        </w:rPr>
        <w:t xml:space="preserve">Ручні інструменти пневматичні чи моторизовані </w:t>
      </w:r>
      <w:r w:rsidRPr="00774105">
        <w:rPr>
          <w:rFonts w:ascii="Times New Roman" w:eastAsia="Times New Roman" w:hAnsi="Times New Roman" w:cs="Times New Roman"/>
          <w:sz w:val="36"/>
          <w:szCs w:val="36"/>
        </w:rPr>
        <w:t>(</w:t>
      </w:r>
      <w:r w:rsidRPr="00774105">
        <w:rPr>
          <w:rFonts w:ascii="Times New Roman" w:hAnsi="Times New Roman" w:cs="Times New Roman"/>
          <w:b/>
          <w:sz w:val="36"/>
          <w:szCs w:val="36"/>
        </w:rPr>
        <w:t>ДК 021:2015:</w:t>
      </w:r>
      <w:r w:rsidRPr="00774105">
        <w:rPr>
          <w:sz w:val="36"/>
          <w:szCs w:val="36"/>
        </w:rPr>
        <w:t xml:space="preserve"> </w:t>
      </w:r>
      <w:r w:rsidRPr="00774105">
        <w:rPr>
          <w:rFonts w:ascii="Times New Roman" w:eastAsia="Times New Roman" w:hAnsi="Times New Roman" w:cs="Times New Roman"/>
          <w:b/>
          <w:sz w:val="36"/>
          <w:szCs w:val="36"/>
        </w:rPr>
        <w:t>42650000-7 «Ручні інструменти пневматичні чи моторизовані»)</w:t>
      </w:r>
      <w:r>
        <w:rPr>
          <w:rFonts w:ascii="Times New Roman" w:eastAsia="Times New Roman" w:hAnsi="Times New Roman" w:cs="Times New Roman"/>
          <w:b/>
          <w:sz w:val="24"/>
          <w:szCs w:val="24"/>
        </w:rPr>
        <w:t xml:space="preserve"> </w:t>
      </w:r>
    </w:p>
    <w:p w14:paraId="0B07E0DB"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0078B">
        <w:rPr>
          <w:rFonts w:ascii="Times New Roman" w:eastAsia="Times New Roman" w:hAnsi="Times New Roman" w:cs="Times New Roman"/>
          <w:sz w:val="24"/>
          <w:szCs w:val="24"/>
          <w:lang w:eastAsia="ru-RU"/>
        </w:rPr>
        <w:t xml:space="preserve">Процедура закупівлі: </w:t>
      </w:r>
      <w:r w:rsidRPr="00B0078B">
        <w:rPr>
          <w:rFonts w:ascii="Times New Roman" w:eastAsia="Times New Roman" w:hAnsi="Times New Roman" w:cs="Times New Roman"/>
          <w:b/>
          <w:bCs/>
          <w:sz w:val="24"/>
          <w:szCs w:val="24"/>
          <w:u w:val="single"/>
          <w:lang w:eastAsia="ru-RU"/>
        </w:rPr>
        <w:t>відкриті торги з особливостями</w:t>
      </w:r>
    </w:p>
    <w:p w14:paraId="4849E7BB"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564BD749"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68EEA01"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23B40414"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4C0D3354"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9620F61"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61F4B7CE" w14:textId="77777777" w:rsidR="00CD6FAC" w:rsidRPr="00B0078B" w:rsidRDefault="00CD6FAC" w:rsidP="00CD6FAC">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14:paraId="043C4330"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6EA4AC0" w14:textId="77777777" w:rsidR="00CD6FAC" w:rsidRPr="00B0078B" w:rsidRDefault="00CD6FAC" w:rsidP="00CD6FAC">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14:paraId="35427813"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51EAC1E" w14:textId="779D5848" w:rsidR="00187F5F" w:rsidRPr="00B0078B" w:rsidRDefault="0007370B" w:rsidP="00CD6FAC">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B0078B">
        <w:rPr>
          <w:rFonts w:ascii="Times New Roman" w:eastAsia="Times New Roman" w:hAnsi="Times New Roman" w:cs="Times New Roman"/>
          <w:color w:val="000000"/>
          <w:kern w:val="3"/>
          <w:sz w:val="24"/>
          <w:szCs w:val="24"/>
          <w:lang w:eastAsia="zh-CN" w:bidi="hi-IN"/>
        </w:rPr>
        <w:t>м.</w:t>
      </w:r>
      <w:r w:rsidR="008F7398">
        <w:rPr>
          <w:rFonts w:ascii="Times New Roman" w:eastAsia="Times New Roman" w:hAnsi="Times New Roman" w:cs="Times New Roman"/>
          <w:color w:val="000000"/>
          <w:kern w:val="3"/>
          <w:sz w:val="24"/>
          <w:szCs w:val="24"/>
          <w:lang w:eastAsia="zh-CN" w:bidi="hi-IN"/>
        </w:rPr>
        <w:t xml:space="preserve"> </w:t>
      </w:r>
      <w:r w:rsidR="00B0078B" w:rsidRPr="00B0078B">
        <w:rPr>
          <w:rFonts w:ascii="Times New Roman" w:eastAsia="Times New Roman" w:hAnsi="Times New Roman" w:cs="Times New Roman"/>
          <w:color w:val="000000"/>
          <w:kern w:val="3"/>
          <w:sz w:val="24"/>
          <w:szCs w:val="24"/>
          <w:lang w:eastAsia="zh-CN" w:bidi="hi-IN"/>
        </w:rPr>
        <w:t>Коростишів</w:t>
      </w:r>
      <w:r w:rsidR="00CD6FAC" w:rsidRPr="00B0078B">
        <w:rPr>
          <w:rFonts w:ascii="Times New Roman" w:eastAsia="Times New Roman" w:hAnsi="Times New Roman" w:cs="Times New Roman"/>
          <w:color w:val="000000"/>
          <w:kern w:val="3"/>
          <w:sz w:val="24"/>
          <w:szCs w:val="24"/>
          <w:lang w:eastAsia="zh-CN" w:bidi="hi-IN"/>
        </w:rPr>
        <w:t>, 202</w:t>
      </w:r>
      <w:r w:rsidR="00E83EA8">
        <w:rPr>
          <w:rFonts w:ascii="Times New Roman" w:eastAsia="Times New Roman" w:hAnsi="Times New Roman" w:cs="Times New Roman"/>
          <w:color w:val="000000"/>
          <w:kern w:val="3"/>
          <w:sz w:val="24"/>
          <w:szCs w:val="24"/>
          <w:lang w:eastAsia="zh-CN" w:bidi="hi-IN"/>
        </w:rPr>
        <w:t>4</w:t>
      </w:r>
      <w:r w:rsidR="00CD6FAC" w:rsidRPr="00B0078B">
        <w:rPr>
          <w:rFonts w:ascii="Times New Roman" w:eastAsia="Times New Roman" w:hAnsi="Times New Roman" w:cs="Times New Roman"/>
          <w:color w:val="000000"/>
          <w:kern w:val="3"/>
          <w:sz w:val="24"/>
          <w:szCs w:val="24"/>
          <w:lang w:eastAsia="zh-CN" w:bidi="hi-IN"/>
        </w:rPr>
        <w:t xml:space="preserve"> рік</w:t>
      </w:r>
      <w:r w:rsidR="000A7F74" w:rsidRPr="00B0078B">
        <w:rPr>
          <w:rFonts w:ascii="Times New Roman" w:hAnsi="Times New Roman" w:cs="Times New Roman"/>
        </w:rPr>
        <w:br w:type="page"/>
      </w:r>
    </w:p>
    <w:tbl>
      <w:tblPr>
        <w:tblStyle w:val="af"/>
        <w:tblW w:w="100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545"/>
        <w:gridCol w:w="5953"/>
      </w:tblGrid>
      <w:tr w:rsidR="00187F5F" w:rsidRPr="00B0078B" w14:paraId="62003924" w14:textId="77777777" w:rsidTr="00BC61F6">
        <w:tc>
          <w:tcPr>
            <w:tcW w:w="561" w:type="dxa"/>
            <w:shd w:val="clear" w:color="auto" w:fill="FFFFFF"/>
          </w:tcPr>
          <w:p w14:paraId="54BDB33E" w14:textId="77777777" w:rsidR="00187F5F" w:rsidRPr="00B0078B" w:rsidRDefault="000A7F74">
            <w:pPr>
              <w:spacing w:after="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w:t>
            </w:r>
          </w:p>
        </w:tc>
        <w:tc>
          <w:tcPr>
            <w:tcW w:w="9498" w:type="dxa"/>
            <w:gridSpan w:val="2"/>
            <w:shd w:val="clear" w:color="auto" w:fill="FFFFFF"/>
          </w:tcPr>
          <w:p w14:paraId="0C924225" w14:textId="77777777" w:rsidR="00187F5F" w:rsidRPr="00B0078B" w:rsidRDefault="000A7F74">
            <w:pPr>
              <w:spacing w:after="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t>Розділ І. Загальні положення</w:t>
            </w:r>
          </w:p>
        </w:tc>
      </w:tr>
      <w:tr w:rsidR="00187F5F" w:rsidRPr="00B0078B" w14:paraId="682BD9A8" w14:textId="77777777" w:rsidTr="00EE7AF2">
        <w:trPr>
          <w:trHeight w:val="17"/>
        </w:trPr>
        <w:tc>
          <w:tcPr>
            <w:tcW w:w="561" w:type="dxa"/>
            <w:shd w:val="clear" w:color="auto" w:fill="FFFFFF"/>
          </w:tcPr>
          <w:p w14:paraId="3D9D00A8" w14:textId="77777777" w:rsidR="00187F5F" w:rsidRPr="00B0078B" w:rsidRDefault="000A7F74">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1</w:t>
            </w:r>
          </w:p>
        </w:tc>
        <w:tc>
          <w:tcPr>
            <w:tcW w:w="3545" w:type="dxa"/>
            <w:shd w:val="clear" w:color="auto" w:fill="FFFFFF"/>
          </w:tcPr>
          <w:p w14:paraId="4B2EFA0F" w14:textId="77777777" w:rsidR="00187F5F" w:rsidRPr="00B0078B" w:rsidRDefault="000A7F74">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2</w:t>
            </w:r>
          </w:p>
        </w:tc>
        <w:tc>
          <w:tcPr>
            <w:tcW w:w="5953" w:type="dxa"/>
            <w:shd w:val="clear" w:color="auto" w:fill="FFFFFF"/>
          </w:tcPr>
          <w:p w14:paraId="643BE0CC" w14:textId="77777777" w:rsidR="00187F5F" w:rsidRPr="00B0078B" w:rsidRDefault="000A7F74">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3</w:t>
            </w:r>
          </w:p>
        </w:tc>
      </w:tr>
      <w:tr w:rsidR="00187F5F" w:rsidRPr="00B0078B" w14:paraId="47FE899C" w14:textId="77777777" w:rsidTr="00EE7AF2">
        <w:tc>
          <w:tcPr>
            <w:tcW w:w="561" w:type="dxa"/>
            <w:shd w:val="clear" w:color="auto" w:fill="FFFFFF"/>
          </w:tcPr>
          <w:p w14:paraId="754A034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336CC7A9"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Терміни, які вживаються в тендерній документації</w:t>
            </w:r>
          </w:p>
        </w:tc>
        <w:tc>
          <w:tcPr>
            <w:tcW w:w="5953" w:type="dxa"/>
            <w:shd w:val="clear" w:color="auto" w:fill="FFFFFF"/>
          </w:tcPr>
          <w:p w14:paraId="6F346473" w14:textId="63C41A52"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w:t>
            </w:r>
            <w:r w:rsidR="00535061" w:rsidRPr="00B0078B">
              <w:rPr>
                <w:rFonts w:ascii="Times New Roman" w:eastAsia="Times New Roman" w:hAnsi="Times New Roman" w:cs="Times New Roman"/>
                <w:sz w:val="24"/>
                <w:szCs w:val="24"/>
              </w:rPr>
              <w:t xml:space="preserve">Про затвердження особливостей здійснення публічних </w:t>
            </w:r>
            <w:proofErr w:type="spellStart"/>
            <w:r w:rsidR="00535061" w:rsidRPr="00B0078B">
              <w:rPr>
                <w:rFonts w:ascii="Times New Roman" w:eastAsia="Times New Roman" w:hAnsi="Times New Roman" w:cs="Times New Roman"/>
                <w:sz w:val="24"/>
                <w:szCs w:val="24"/>
              </w:rPr>
              <w:t>закупівель</w:t>
            </w:r>
            <w:proofErr w:type="spellEnd"/>
            <w:r w:rsidR="00535061"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078B">
              <w:rPr>
                <w:rFonts w:ascii="Times New Roman" w:eastAsia="Times New Roman" w:hAnsi="Times New Roman" w:cs="Times New Roman"/>
                <w:sz w:val="24"/>
                <w:szCs w:val="24"/>
              </w:rPr>
              <w:t xml:space="preserve">» (зі змінами) від 12.10.2022 № 1178 (далі – Особливості). </w:t>
            </w:r>
            <w:r w:rsidR="00535061" w:rsidRPr="00B0078B">
              <w:rPr>
                <w:rFonts w:ascii="Times New Roman" w:eastAsia="Times New Roman" w:hAnsi="Times New Roman" w:cs="Times New Roman"/>
                <w:sz w:val="24"/>
                <w:szCs w:val="24"/>
              </w:rPr>
              <w:t xml:space="preserve">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00535061" w:rsidRPr="00B0078B">
              <w:rPr>
                <w:rFonts w:ascii="Times New Roman" w:eastAsia="Times New Roman" w:hAnsi="Times New Roman" w:cs="Times New Roman"/>
                <w:sz w:val="24"/>
                <w:szCs w:val="24"/>
              </w:rPr>
              <w:t>закупівель</w:t>
            </w:r>
            <w:proofErr w:type="spellEnd"/>
            <w:r w:rsidR="00535061" w:rsidRPr="00B0078B">
              <w:rPr>
                <w:rFonts w:ascii="Times New Roman" w:eastAsia="Times New Roman" w:hAnsi="Times New Roman" w:cs="Times New Roman"/>
                <w:sz w:val="24"/>
                <w:szCs w:val="24"/>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r w:rsidRPr="00B0078B">
              <w:rPr>
                <w:rFonts w:ascii="Times New Roman" w:eastAsia="Times New Roman" w:hAnsi="Times New Roman" w:cs="Times New Roman"/>
                <w:sz w:val="24"/>
                <w:szCs w:val="24"/>
              </w:rPr>
              <w:t>.</w:t>
            </w:r>
          </w:p>
        </w:tc>
      </w:tr>
      <w:tr w:rsidR="00187F5F" w:rsidRPr="00B0078B" w14:paraId="2B26F5A9" w14:textId="77777777" w:rsidTr="00EE7AF2">
        <w:tc>
          <w:tcPr>
            <w:tcW w:w="561" w:type="dxa"/>
            <w:shd w:val="clear" w:color="auto" w:fill="FFFFFF"/>
          </w:tcPr>
          <w:p w14:paraId="0AF20D00"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02E97EF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замовника торгів</w:t>
            </w:r>
          </w:p>
        </w:tc>
        <w:tc>
          <w:tcPr>
            <w:tcW w:w="5953" w:type="dxa"/>
            <w:shd w:val="clear" w:color="auto" w:fill="FFFFFF"/>
          </w:tcPr>
          <w:p w14:paraId="52B9560C" w14:textId="6976DBE1" w:rsidR="00187F5F" w:rsidRPr="00B0078B" w:rsidRDefault="002273C2">
            <w:pPr>
              <w:spacing w:before="150" w:after="150" w:line="240" w:lineRule="auto"/>
              <w:rPr>
                <w:rFonts w:ascii="Times New Roman" w:eastAsia="Times New Roman" w:hAnsi="Times New Roman" w:cs="Times New Roman"/>
                <w:sz w:val="24"/>
                <w:szCs w:val="24"/>
              </w:rPr>
            </w:pPr>
            <w:r w:rsidRPr="00B0078B">
              <w:rPr>
                <w:rFonts w:ascii="Times New Roman" w:hAnsi="Times New Roman" w:cs="Times New Roman"/>
                <w:sz w:val="24"/>
                <w:szCs w:val="24"/>
              </w:rPr>
              <w:t>Товар  – згідно ТС (Технічна специфікація)</w:t>
            </w:r>
          </w:p>
        </w:tc>
      </w:tr>
      <w:tr w:rsidR="00187F5F" w:rsidRPr="00B0078B" w14:paraId="65AD548F" w14:textId="77777777" w:rsidTr="00EE7AF2">
        <w:trPr>
          <w:trHeight w:val="1579"/>
        </w:trPr>
        <w:tc>
          <w:tcPr>
            <w:tcW w:w="561" w:type="dxa"/>
            <w:shd w:val="clear" w:color="auto" w:fill="FFFFFF"/>
          </w:tcPr>
          <w:p w14:paraId="10AB2313"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2.1</w:t>
            </w:r>
          </w:p>
        </w:tc>
        <w:tc>
          <w:tcPr>
            <w:tcW w:w="3545" w:type="dxa"/>
            <w:shd w:val="clear" w:color="auto" w:fill="FFFFFF"/>
          </w:tcPr>
          <w:p w14:paraId="106D38BE"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повне найменування</w:t>
            </w:r>
          </w:p>
        </w:tc>
        <w:tc>
          <w:tcPr>
            <w:tcW w:w="5953" w:type="dxa"/>
            <w:shd w:val="clear" w:color="auto" w:fill="FFFFFF"/>
          </w:tcPr>
          <w:p w14:paraId="49268446" w14:textId="7F6274CA" w:rsidR="00BF2B9C" w:rsidRPr="00B0078B" w:rsidRDefault="00B0078B" w:rsidP="00287A11">
            <w:pPr>
              <w:spacing w:before="150" w:after="0" w:line="240" w:lineRule="auto"/>
              <w:rPr>
                <w:rFonts w:ascii="Times New Roman" w:eastAsia="Times New Roman" w:hAnsi="Times New Roman" w:cs="Times New Roman"/>
                <w:i/>
                <w:iCs/>
                <w:sz w:val="24"/>
                <w:szCs w:val="24"/>
              </w:rPr>
            </w:pPr>
            <w:r w:rsidRPr="00B0078B">
              <w:rPr>
                <w:rFonts w:ascii="Times New Roman" w:hAnsi="Times New Roman" w:cs="Times New Roman"/>
              </w:rPr>
              <w:t>Військова частина А4633 (надалі – замовник).</w:t>
            </w:r>
          </w:p>
        </w:tc>
      </w:tr>
      <w:tr w:rsidR="00187F5F" w:rsidRPr="00B0078B" w14:paraId="151FD6CA" w14:textId="77777777" w:rsidTr="00EE7AF2">
        <w:tc>
          <w:tcPr>
            <w:tcW w:w="561" w:type="dxa"/>
            <w:shd w:val="clear" w:color="auto" w:fill="FFFFFF"/>
          </w:tcPr>
          <w:p w14:paraId="4591D7B4"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2.2</w:t>
            </w:r>
          </w:p>
        </w:tc>
        <w:tc>
          <w:tcPr>
            <w:tcW w:w="3545" w:type="dxa"/>
            <w:shd w:val="clear" w:color="auto" w:fill="FFFFFF"/>
          </w:tcPr>
          <w:p w14:paraId="070CE17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місцезнаходження</w:t>
            </w:r>
          </w:p>
        </w:tc>
        <w:tc>
          <w:tcPr>
            <w:tcW w:w="5953" w:type="dxa"/>
            <w:shd w:val="clear" w:color="auto" w:fill="FFFFFF"/>
          </w:tcPr>
          <w:p w14:paraId="14337518" w14:textId="6115F483" w:rsidR="00187F5F" w:rsidRPr="00B0078B" w:rsidRDefault="002273C2" w:rsidP="00B0078B">
            <w:pPr>
              <w:spacing w:before="150" w:after="150" w:line="240" w:lineRule="auto"/>
              <w:rPr>
                <w:rFonts w:ascii="Times New Roman" w:eastAsia="Times New Roman" w:hAnsi="Times New Roman" w:cs="Times New Roman"/>
                <w:sz w:val="24"/>
                <w:szCs w:val="24"/>
              </w:rPr>
            </w:pPr>
            <w:r w:rsidRPr="00B0078B">
              <w:rPr>
                <w:rFonts w:ascii="Times New Roman" w:hAnsi="Times New Roman" w:cs="Times New Roman"/>
                <w:sz w:val="24"/>
                <w:szCs w:val="24"/>
              </w:rPr>
              <w:t>Україна</w:t>
            </w:r>
            <w:r w:rsidR="00B0078B" w:rsidRPr="00B0078B">
              <w:rPr>
                <w:rFonts w:ascii="Times New Roman" w:hAnsi="Times New Roman" w:cs="Times New Roman"/>
              </w:rPr>
              <w:t>, Житомирська обл., м. Коростишів. вул. Лісовий масив,7, 12505</w:t>
            </w:r>
          </w:p>
        </w:tc>
      </w:tr>
      <w:tr w:rsidR="00187F5F" w:rsidRPr="00B0078B" w14:paraId="61BEB3DA" w14:textId="77777777" w:rsidTr="00EE7AF2">
        <w:tc>
          <w:tcPr>
            <w:tcW w:w="561" w:type="dxa"/>
            <w:shd w:val="clear" w:color="auto" w:fill="FFFFFF"/>
          </w:tcPr>
          <w:p w14:paraId="017FB84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2.3</w:t>
            </w:r>
          </w:p>
        </w:tc>
        <w:tc>
          <w:tcPr>
            <w:tcW w:w="3545" w:type="dxa"/>
            <w:shd w:val="clear" w:color="auto" w:fill="FFFFFF"/>
          </w:tcPr>
          <w:p w14:paraId="1BCD852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953" w:type="dxa"/>
            <w:shd w:val="clear" w:color="auto" w:fill="FFFFFF"/>
          </w:tcPr>
          <w:p w14:paraId="1A91741D" w14:textId="77777777" w:rsidR="00B0078B" w:rsidRPr="00B0078B" w:rsidRDefault="00B0078B" w:rsidP="00B0078B">
            <w:pPr>
              <w:spacing w:after="0"/>
              <w:rPr>
                <w:rFonts w:ascii="Times New Roman" w:hAnsi="Times New Roman" w:cs="Times New Roman"/>
              </w:rPr>
            </w:pPr>
            <w:r w:rsidRPr="00B0078B">
              <w:rPr>
                <w:rFonts w:ascii="Times New Roman" w:hAnsi="Times New Roman" w:cs="Times New Roman"/>
              </w:rPr>
              <w:t xml:space="preserve">З питань оформлення тендерних пропозицій звертатися до уповноваженої особи – Калініченко Олександр Васильович начальник групи сил підтримки штабу військової частини А4633; </w:t>
            </w:r>
          </w:p>
          <w:p w14:paraId="592036E7" w14:textId="77777777" w:rsidR="00B0078B" w:rsidRPr="009D6305" w:rsidRDefault="00B0078B" w:rsidP="00B0078B">
            <w:pPr>
              <w:spacing w:after="0"/>
              <w:rPr>
                <w:rFonts w:ascii="Times New Roman" w:hAnsi="Times New Roman" w:cs="Times New Roman"/>
                <w:lang w:val="en-US"/>
              </w:rPr>
            </w:pPr>
            <w:r w:rsidRPr="009D6305">
              <w:rPr>
                <w:rFonts w:ascii="Times New Roman" w:hAnsi="Times New Roman" w:cs="Times New Roman"/>
                <w:lang w:val="en-US"/>
              </w:rPr>
              <w:t xml:space="preserve">E-mail: </w:t>
            </w:r>
            <w:hyperlink r:id="rId8" w:tgtFrame="_blank" w:history="1">
              <w:r w:rsidRPr="009D6305">
                <w:rPr>
                  <w:rStyle w:val="a4"/>
                  <w:rFonts w:ascii="Times New Roman" w:hAnsi="Times New Roman" w:cs="Times New Roman"/>
                  <w:color w:val="auto"/>
                  <w:shd w:val="clear" w:color="auto" w:fill="FFFFFF"/>
                  <w:lang w:val="en-US"/>
                </w:rPr>
                <w:t>oleksandrkalinichenko79@gmail.com</w:t>
              </w:r>
            </w:hyperlink>
            <w:r w:rsidRPr="009D6305">
              <w:rPr>
                <w:rFonts w:ascii="Times New Roman" w:hAnsi="Times New Roman" w:cs="Times New Roman"/>
                <w:lang w:val="en-US"/>
              </w:rPr>
              <w:t>;</w:t>
            </w:r>
          </w:p>
          <w:p w14:paraId="43E728DD" w14:textId="3EFCB2DC" w:rsidR="00B0078B" w:rsidRDefault="00B0078B" w:rsidP="00B0078B">
            <w:pPr>
              <w:shd w:val="clear" w:color="auto" w:fill="FFFFFF" w:themeFill="background1"/>
              <w:spacing w:after="0"/>
              <w:rPr>
                <w:rFonts w:ascii="Times New Roman" w:hAnsi="Times New Roman" w:cs="Times New Roman"/>
              </w:rPr>
            </w:pPr>
            <w:proofErr w:type="spellStart"/>
            <w:r w:rsidRPr="009D6305">
              <w:rPr>
                <w:rFonts w:ascii="Times New Roman" w:hAnsi="Times New Roman" w:cs="Times New Roman"/>
              </w:rPr>
              <w:t>Тел</w:t>
            </w:r>
            <w:proofErr w:type="spellEnd"/>
            <w:r w:rsidRPr="009D6305">
              <w:rPr>
                <w:rFonts w:ascii="Times New Roman" w:hAnsi="Times New Roman" w:cs="Times New Roman"/>
              </w:rPr>
              <w:t>. 0979756277</w:t>
            </w:r>
          </w:p>
          <w:p w14:paraId="7F667AEF" w14:textId="77777777" w:rsidR="007D11F3" w:rsidRPr="009D6305" w:rsidRDefault="007D11F3" w:rsidP="00B0078B">
            <w:pPr>
              <w:shd w:val="clear" w:color="auto" w:fill="FFFFFF" w:themeFill="background1"/>
              <w:spacing w:after="0"/>
              <w:rPr>
                <w:rFonts w:ascii="Times New Roman" w:hAnsi="Times New Roman" w:cs="Times New Roman"/>
              </w:rPr>
            </w:pPr>
          </w:p>
          <w:p w14:paraId="0FF9C24D" w14:textId="77777777" w:rsidR="007D11F3" w:rsidRPr="002D7F86" w:rsidRDefault="007D11F3" w:rsidP="007D11F3">
            <w:pPr>
              <w:shd w:val="clear" w:color="auto" w:fill="FFFFFF" w:themeFill="background1"/>
              <w:spacing w:after="0"/>
              <w:rPr>
                <w:rFonts w:ascii="Times New Roman" w:hAnsi="Times New Roman" w:cs="Times New Roman"/>
                <w:bCs/>
                <w:lang w:eastAsia="ar-SA"/>
              </w:rPr>
            </w:pPr>
            <w:r w:rsidRPr="002D7F86">
              <w:rPr>
                <w:rFonts w:ascii="Times New Roman" w:hAnsi="Times New Roman" w:cs="Times New Roman"/>
                <w:bCs/>
                <w:lang w:eastAsia="ar-SA"/>
              </w:rPr>
              <w:t>З технічних питань</w:t>
            </w:r>
          </w:p>
          <w:p w14:paraId="7B9FB5CC" w14:textId="77777777" w:rsidR="007D11F3" w:rsidRPr="002D7F86" w:rsidRDefault="007D11F3" w:rsidP="007D11F3">
            <w:pPr>
              <w:shd w:val="clear" w:color="auto" w:fill="FFFFFF" w:themeFill="background1"/>
              <w:spacing w:after="0"/>
              <w:rPr>
                <w:rFonts w:ascii="Times New Roman" w:hAnsi="Times New Roman" w:cs="Times New Roman"/>
              </w:rPr>
            </w:pPr>
            <w:r w:rsidRPr="002D7F86">
              <w:rPr>
                <w:rFonts w:ascii="Times New Roman" w:hAnsi="Times New Roman" w:cs="Times New Roman"/>
              </w:rPr>
              <w:t>Начальник служби логістики військової частини А4633</w:t>
            </w:r>
          </w:p>
          <w:p w14:paraId="390E4B4C" w14:textId="77777777" w:rsidR="007D11F3" w:rsidRPr="002D7F86" w:rsidRDefault="007D11F3" w:rsidP="007D11F3">
            <w:pPr>
              <w:shd w:val="clear" w:color="auto" w:fill="FFFFFF" w:themeFill="background1"/>
              <w:spacing w:after="0"/>
              <w:rPr>
                <w:rFonts w:ascii="Times New Roman" w:hAnsi="Times New Roman" w:cs="Times New Roman"/>
              </w:rPr>
            </w:pPr>
            <w:proofErr w:type="spellStart"/>
            <w:r w:rsidRPr="002D7F86">
              <w:rPr>
                <w:rFonts w:ascii="Times New Roman" w:hAnsi="Times New Roman" w:cs="Times New Roman"/>
              </w:rPr>
              <w:t>Скарбовійчук</w:t>
            </w:r>
            <w:proofErr w:type="spellEnd"/>
            <w:r w:rsidRPr="002D7F86">
              <w:rPr>
                <w:rFonts w:ascii="Times New Roman" w:hAnsi="Times New Roman" w:cs="Times New Roman"/>
              </w:rPr>
              <w:t xml:space="preserve"> Дмитро Сергійович</w:t>
            </w:r>
          </w:p>
          <w:p w14:paraId="746B6392" w14:textId="77777777" w:rsidR="007D11F3" w:rsidRPr="002D7F86" w:rsidRDefault="007D11F3" w:rsidP="007D11F3">
            <w:pPr>
              <w:shd w:val="clear" w:color="auto" w:fill="FFFFFF" w:themeFill="background1"/>
              <w:spacing w:after="0"/>
              <w:rPr>
                <w:rFonts w:ascii="Times New Roman" w:hAnsi="Times New Roman" w:cs="Times New Roman"/>
              </w:rPr>
            </w:pPr>
            <w:proofErr w:type="spellStart"/>
            <w:r w:rsidRPr="002D7F86">
              <w:rPr>
                <w:rFonts w:ascii="Times New Roman" w:hAnsi="Times New Roman" w:cs="Times New Roman"/>
              </w:rPr>
              <w:t>тел</w:t>
            </w:r>
            <w:proofErr w:type="spellEnd"/>
            <w:r w:rsidRPr="002D7F86">
              <w:rPr>
                <w:rFonts w:ascii="Times New Roman" w:hAnsi="Times New Roman" w:cs="Times New Roman"/>
              </w:rPr>
              <w:t>. 0974520883</w:t>
            </w:r>
          </w:p>
          <w:p w14:paraId="54F8A42A" w14:textId="56D7C462" w:rsidR="00535061" w:rsidRPr="00B0078B" w:rsidRDefault="007D11F3" w:rsidP="007D11F3">
            <w:pPr>
              <w:spacing w:after="0" w:line="240" w:lineRule="auto"/>
              <w:rPr>
                <w:rFonts w:ascii="Times New Roman" w:eastAsia="Times New Roman" w:hAnsi="Times New Roman" w:cs="Times New Roman"/>
                <w:i/>
                <w:sz w:val="24"/>
                <w:szCs w:val="24"/>
              </w:rPr>
            </w:pPr>
            <w:r w:rsidRPr="002D7F86">
              <w:rPr>
                <w:rFonts w:ascii="Times New Roman" w:hAnsi="Times New Roman" w:cs="Times New Roman"/>
                <w:lang w:val="en-US"/>
              </w:rPr>
              <w:t>E</w:t>
            </w:r>
            <w:r w:rsidRPr="002D7F86">
              <w:rPr>
                <w:rFonts w:ascii="Times New Roman" w:hAnsi="Times New Roman" w:cs="Times New Roman"/>
              </w:rPr>
              <w:t>-</w:t>
            </w:r>
            <w:r w:rsidRPr="002D7F86">
              <w:rPr>
                <w:rFonts w:ascii="Times New Roman" w:hAnsi="Times New Roman" w:cs="Times New Roman"/>
                <w:lang w:val="en-US"/>
              </w:rPr>
              <w:t>mail</w:t>
            </w:r>
            <w:r w:rsidRPr="002D7F86">
              <w:rPr>
                <w:rFonts w:ascii="Times New Roman" w:hAnsi="Times New Roman" w:cs="Times New Roman"/>
              </w:rPr>
              <w:t xml:space="preserve">: </w:t>
            </w:r>
            <w:proofErr w:type="spellStart"/>
            <w:r w:rsidRPr="002D7F86">
              <w:rPr>
                <w:rFonts w:ascii="Times New Roman" w:hAnsi="Times New Roman" w:cs="Times New Roman"/>
                <w:lang w:val="en-US"/>
              </w:rPr>
              <w:t>pippipka</w:t>
            </w:r>
            <w:proofErr w:type="spellEnd"/>
            <w:r w:rsidRPr="002D7F86">
              <w:rPr>
                <w:rFonts w:ascii="Times New Roman" w:hAnsi="Times New Roman" w:cs="Times New Roman"/>
              </w:rPr>
              <w:t>015@</w:t>
            </w:r>
            <w:proofErr w:type="spellStart"/>
            <w:r w:rsidRPr="002D7F86">
              <w:rPr>
                <w:rFonts w:ascii="Times New Roman" w:hAnsi="Times New Roman" w:cs="Times New Roman"/>
                <w:lang w:val="en-US"/>
              </w:rPr>
              <w:t>gmail</w:t>
            </w:r>
            <w:proofErr w:type="spellEnd"/>
            <w:r w:rsidRPr="002D7F86">
              <w:rPr>
                <w:rFonts w:ascii="Times New Roman" w:hAnsi="Times New Roman" w:cs="Times New Roman"/>
              </w:rPr>
              <w:t>.</w:t>
            </w:r>
            <w:r w:rsidRPr="002D7F86">
              <w:rPr>
                <w:rFonts w:ascii="Times New Roman" w:hAnsi="Times New Roman" w:cs="Times New Roman"/>
                <w:lang w:val="en-US"/>
              </w:rPr>
              <w:t>com</w:t>
            </w:r>
          </w:p>
        </w:tc>
      </w:tr>
      <w:tr w:rsidR="00187F5F" w:rsidRPr="00B0078B" w14:paraId="612A7726" w14:textId="77777777" w:rsidTr="00EE7AF2">
        <w:tc>
          <w:tcPr>
            <w:tcW w:w="561" w:type="dxa"/>
            <w:shd w:val="clear" w:color="auto" w:fill="FFFFFF"/>
          </w:tcPr>
          <w:p w14:paraId="6C068ECE"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3</w:t>
            </w:r>
          </w:p>
        </w:tc>
        <w:tc>
          <w:tcPr>
            <w:tcW w:w="3545" w:type="dxa"/>
            <w:shd w:val="clear" w:color="auto" w:fill="FFFFFF"/>
          </w:tcPr>
          <w:p w14:paraId="52A16228"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Процедура закупівлі</w:t>
            </w:r>
          </w:p>
        </w:tc>
        <w:tc>
          <w:tcPr>
            <w:tcW w:w="5953" w:type="dxa"/>
            <w:shd w:val="clear" w:color="auto" w:fill="FFFFFF"/>
          </w:tcPr>
          <w:p w14:paraId="143F72F9"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відкриті торги з особливостями</w:t>
            </w:r>
          </w:p>
        </w:tc>
      </w:tr>
      <w:tr w:rsidR="00187F5F" w:rsidRPr="00B0078B" w14:paraId="52DAB234" w14:textId="77777777" w:rsidTr="00EE7AF2">
        <w:tc>
          <w:tcPr>
            <w:tcW w:w="561" w:type="dxa"/>
            <w:shd w:val="clear" w:color="auto" w:fill="FFFFFF"/>
          </w:tcPr>
          <w:p w14:paraId="3529CB97"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4</w:t>
            </w:r>
          </w:p>
        </w:tc>
        <w:tc>
          <w:tcPr>
            <w:tcW w:w="3545" w:type="dxa"/>
            <w:shd w:val="clear" w:color="auto" w:fill="FFFFFF"/>
          </w:tcPr>
          <w:p w14:paraId="1F74311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предмет закупівлі</w:t>
            </w:r>
          </w:p>
        </w:tc>
        <w:tc>
          <w:tcPr>
            <w:tcW w:w="5953" w:type="dxa"/>
            <w:shd w:val="clear" w:color="auto" w:fill="FFFFFF"/>
          </w:tcPr>
          <w:p w14:paraId="478BA235" w14:textId="77777777" w:rsidR="00187F5F" w:rsidRPr="00B0078B" w:rsidRDefault="00187F5F">
            <w:pPr>
              <w:spacing w:before="150" w:after="150" w:line="240" w:lineRule="auto"/>
              <w:rPr>
                <w:rFonts w:ascii="Times New Roman" w:eastAsia="Times New Roman" w:hAnsi="Times New Roman" w:cs="Times New Roman"/>
                <w:sz w:val="24"/>
                <w:szCs w:val="24"/>
              </w:rPr>
            </w:pPr>
          </w:p>
        </w:tc>
      </w:tr>
      <w:tr w:rsidR="00C002DE" w:rsidRPr="00B0078B" w14:paraId="0651AF11" w14:textId="77777777" w:rsidTr="00EE7AF2">
        <w:tc>
          <w:tcPr>
            <w:tcW w:w="561" w:type="dxa"/>
            <w:shd w:val="clear" w:color="auto" w:fill="FFFFFF"/>
          </w:tcPr>
          <w:p w14:paraId="0D347A94" w14:textId="77777777" w:rsidR="00C002DE" w:rsidRPr="00B0078B" w:rsidRDefault="00C002DE">
            <w:pPr>
              <w:spacing w:before="150" w:after="150" w:line="240" w:lineRule="auto"/>
              <w:jc w:val="center"/>
              <w:rPr>
                <w:rFonts w:ascii="Times New Roman" w:eastAsia="Times New Roman" w:hAnsi="Times New Roman" w:cs="Times New Roman"/>
                <w:sz w:val="24"/>
                <w:szCs w:val="24"/>
              </w:rPr>
            </w:pPr>
          </w:p>
        </w:tc>
        <w:tc>
          <w:tcPr>
            <w:tcW w:w="3545" w:type="dxa"/>
            <w:shd w:val="clear" w:color="auto" w:fill="FFFFFF"/>
          </w:tcPr>
          <w:p w14:paraId="314F48D2" w14:textId="54BF95C8" w:rsidR="00C002DE" w:rsidRPr="00C002DE" w:rsidRDefault="00C002DE">
            <w:pPr>
              <w:spacing w:before="150" w:after="150" w:line="240" w:lineRule="auto"/>
              <w:rPr>
                <w:rFonts w:ascii="Times New Roman" w:eastAsia="Times New Roman" w:hAnsi="Times New Roman" w:cs="Times New Roman"/>
                <w:sz w:val="24"/>
                <w:szCs w:val="24"/>
              </w:rPr>
            </w:pPr>
            <w:r w:rsidRPr="00C002DE">
              <w:rPr>
                <w:rFonts w:ascii="Times New Roman" w:eastAsia="Times New Roman" w:hAnsi="Times New Roman" w:cs="Times New Roman"/>
              </w:rPr>
              <w:t>Очікувана вартість</w:t>
            </w:r>
          </w:p>
        </w:tc>
        <w:tc>
          <w:tcPr>
            <w:tcW w:w="5953" w:type="dxa"/>
            <w:shd w:val="clear" w:color="auto" w:fill="FFFFFF"/>
          </w:tcPr>
          <w:p w14:paraId="49A97DF3" w14:textId="47766F9F" w:rsidR="00C002DE" w:rsidRPr="00C002DE" w:rsidRDefault="00CF7DF3" w:rsidP="007E42E5">
            <w:pPr>
              <w:spacing w:before="150" w:after="150" w:line="240" w:lineRule="auto"/>
              <w:ind w:firstLine="720"/>
              <w:rPr>
                <w:rFonts w:ascii="Times New Roman" w:eastAsia="Times New Roman" w:hAnsi="Times New Roman" w:cs="Times New Roman"/>
                <w:sz w:val="24"/>
                <w:szCs w:val="24"/>
              </w:rPr>
            </w:pPr>
            <w:r>
              <w:rPr>
                <w:rFonts w:ascii="Times New Roman" w:hAnsi="Times New Roman" w:cs="Times New Roman"/>
                <w:sz w:val="24"/>
                <w:szCs w:val="24"/>
                <w:lang w:val="en-US"/>
              </w:rPr>
              <w:t>2</w:t>
            </w:r>
            <w:r w:rsidR="00E83EA8">
              <w:rPr>
                <w:rFonts w:ascii="Times New Roman" w:hAnsi="Times New Roman" w:cs="Times New Roman"/>
                <w:sz w:val="24"/>
                <w:szCs w:val="24"/>
              </w:rPr>
              <w:t>00</w:t>
            </w:r>
            <w:r w:rsidR="008274CE">
              <w:rPr>
                <w:rFonts w:ascii="Times New Roman" w:hAnsi="Times New Roman" w:cs="Times New Roman"/>
                <w:sz w:val="24"/>
                <w:szCs w:val="24"/>
              </w:rPr>
              <w:t xml:space="preserve"> </w:t>
            </w:r>
            <w:r w:rsidR="00E83EA8">
              <w:rPr>
                <w:rFonts w:ascii="Times New Roman" w:hAnsi="Times New Roman" w:cs="Times New Roman"/>
                <w:sz w:val="24"/>
                <w:szCs w:val="24"/>
              </w:rPr>
              <w:t>000,00 (</w:t>
            </w:r>
            <w:r>
              <w:rPr>
                <w:rFonts w:ascii="Times New Roman" w:hAnsi="Times New Roman" w:cs="Times New Roman"/>
                <w:sz w:val="24"/>
                <w:szCs w:val="24"/>
              </w:rPr>
              <w:t xml:space="preserve">двісті </w:t>
            </w:r>
            <w:r w:rsidR="00E83EA8">
              <w:rPr>
                <w:rFonts w:ascii="Times New Roman" w:hAnsi="Times New Roman" w:cs="Times New Roman"/>
                <w:sz w:val="24"/>
                <w:szCs w:val="24"/>
              </w:rPr>
              <w:t>тисяч)</w:t>
            </w:r>
            <w:r>
              <w:rPr>
                <w:rFonts w:ascii="Times New Roman" w:hAnsi="Times New Roman" w:cs="Times New Roman"/>
                <w:sz w:val="24"/>
                <w:szCs w:val="24"/>
              </w:rPr>
              <w:t xml:space="preserve"> </w:t>
            </w:r>
            <w:r w:rsidR="00C002DE" w:rsidRPr="007D11F3">
              <w:rPr>
                <w:rFonts w:ascii="Times New Roman" w:hAnsi="Times New Roman" w:cs="Times New Roman"/>
              </w:rPr>
              <w:t>грн</w:t>
            </w:r>
          </w:p>
        </w:tc>
      </w:tr>
      <w:tr w:rsidR="00187F5F" w:rsidRPr="00B0078B" w14:paraId="3434F8DE" w14:textId="77777777" w:rsidTr="00EE7AF2">
        <w:tc>
          <w:tcPr>
            <w:tcW w:w="561" w:type="dxa"/>
            <w:shd w:val="clear" w:color="auto" w:fill="FFFFFF"/>
          </w:tcPr>
          <w:p w14:paraId="2AF364C3"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4.1</w:t>
            </w:r>
          </w:p>
        </w:tc>
        <w:tc>
          <w:tcPr>
            <w:tcW w:w="3545" w:type="dxa"/>
            <w:shd w:val="clear" w:color="auto" w:fill="FFFFFF"/>
          </w:tcPr>
          <w:p w14:paraId="566D4795"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назва предмета закупівлі</w:t>
            </w:r>
          </w:p>
        </w:tc>
        <w:tc>
          <w:tcPr>
            <w:tcW w:w="5953" w:type="dxa"/>
            <w:shd w:val="clear" w:color="auto" w:fill="FFFFFF"/>
          </w:tcPr>
          <w:p w14:paraId="3960088E" w14:textId="4AC0725D" w:rsidR="00187F5F" w:rsidRPr="00B0078B" w:rsidRDefault="00D35002" w:rsidP="0070054E">
            <w:pPr>
              <w:spacing w:before="150" w:after="150" w:line="240" w:lineRule="auto"/>
              <w:rPr>
                <w:rFonts w:ascii="Times New Roman" w:eastAsia="Times New Roman" w:hAnsi="Times New Roman" w:cs="Times New Roman"/>
                <w:sz w:val="24"/>
                <w:szCs w:val="24"/>
              </w:rPr>
            </w:pPr>
            <w:r w:rsidRPr="000745C8">
              <w:rPr>
                <w:rFonts w:ascii="Times New Roman" w:eastAsia="Lucida Sans Unicode" w:hAnsi="Times New Roman" w:cs="Times New Roman"/>
                <w:b/>
                <w:sz w:val="24"/>
                <w:szCs w:val="24"/>
                <w:lang w:eastAsia="en-US" w:bidi="en-US"/>
              </w:rPr>
              <w:t xml:space="preserve">Ручні інструменти пневматичні чи моторизовані </w:t>
            </w:r>
            <w:r>
              <w:rPr>
                <w:rFonts w:ascii="Times New Roman" w:eastAsia="Lucida Sans Unicode" w:hAnsi="Times New Roman" w:cs="Times New Roman"/>
                <w:b/>
                <w:sz w:val="24"/>
                <w:szCs w:val="24"/>
                <w:lang w:eastAsia="en-US" w:bidi="en-US"/>
              </w:rPr>
              <w:t xml:space="preserve"> </w:t>
            </w:r>
            <w:r>
              <w:rPr>
                <w:rFonts w:ascii="Times New Roman" w:eastAsia="Times New Roman" w:hAnsi="Times New Roman" w:cs="Times New Roman"/>
              </w:rPr>
              <w:t>(</w:t>
            </w:r>
            <w:r w:rsidRPr="008F1368">
              <w:rPr>
                <w:rFonts w:ascii="Times New Roman" w:hAnsi="Times New Roman" w:cs="Times New Roman"/>
                <w:b/>
                <w:sz w:val="24"/>
                <w:szCs w:val="24"/>
              </w:rPr>
              <w:t>ДК 021:2015:</w:t>
            </w:r>
            <w:r w:rsidRPr="000745C8">
              <w:t xml:space="preserve"> </w:t>
            </w:r>
            <w:r w:rsidRPr="000745C8">
              <w:rPr>
                <w:rFonts w:ascii="Times New Roman" w:eastAsia="Times New Roman" w:hAnsi="Times New Roman" w:cs="Times New Roman"/>
                <w:b/>
                <w:sz w:val="24"/>
                <w:szCs w:val="24"/>
              </w:rPr>
              <w:t xml:space="preserve">42650000-7 </w:t>
            </w:r>
            <w:r w:rsidRPr="000F74FA">
              <w:rPr>
                <w:rFonts w:ascii="Times New Roman" w:eastAsia="Times New Roman" w:hAnsi="Times New Roman" w:cs="Times New Roman"/>
                <w:b/>
                <w:sz w:val="24"/>
                <w:szCs w:val="24"/>
              </w:rPr>
              <w:t>«</w:t>
            </w:r>
            <w:r w:rsidRPr="000745C8">
              <w:rPr>
                <w:rFonts w:ascii="Times New Roman" w:eastAsia="Times New Roman" w:hAnsi="Times New Roman" w:cs="Times New Roman"/>
                <w:b/>
                <w:sz w:val="24"/>
                <w:szCs w:val="24"/>
              </w:rPr>
              <w:t>Ручні інструменти пневматичні чи моторизовані</w:t>
            </w:r>
            <w:r w:rsidRPr="000F74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8F7398">
              <w:rPr>
                <w:rFonts w:ascii="Times New Roman" w:hAnsi="Times New Roman" w:cs="Times New Roman"/>
                <w:color w:val="000000"/>
                <w:sz w:val="24"/>
                <w:szCs w:val="24"/>
              </w:rPr>
              <w:t xml:space="preserve">товар </w:t>
            </w:r>
            <w:r w:rsidRPr="008F7398">
              <w:t xml:space="preserve">– </w:t>
            </w:r>
            <w:r w:rsidR="00CF7DF3">
              <w:rPr>
                <w:rFonts w:ascii="Times New Roman" w:hAnsi="Times New Roman" w:cs="Times New Roman"/>
                <w:shd w:val="clear" w:color="auto" w:fill="FFFFFF" w:themeFill="background1"/>
              </w:rPr>
              <w:t>6</w:t>
            </w:r>
            <w:r>
              <w:rPr>
                <w:rFonts w:ascii="Times New Roman" w:hAnsi="Times New Roman" w:cs="Times New Roman"/>
                <w:shd w:val="clear" w:color="auto" w:fill="FFFFFF" w:themeFill="background1"/>
              </w:rPr>
              <w:t xml:space="preserve"> </w:t>
            </w:r>
            <w:r w:rsidRPr="008F7398">
              <w:rPr>
                <w:rFonts w:ascii="Times New Roman" w:hAnsi="Times New Roman" w:cs="Times New Roman"/>
                <w:shd w:val="clear" w:color="auto" w:fill="FFFFFF" w:themeFill="background1"/>
              </w:rPr>
              <w:t>найменуван</w:t>
            </w:r>
            <w:r>
              <w:rPr>
                <w:rFonts w:ascii="Times New Roman" w:hAnsi="Times New Roman" w:cs="Times New Roman"/>
                <w:shd w:val="clear" w:color="auto" w:fill="FFFFFF" w:themeFill="background1"/>
              </w:rPr>
              <w:t xml:space="preserve">ь </w:t>
            </w:r>
            <w:r>
              <w:rPr>
                <w:rFonts w:ascii="Times New Roman" w:hAnsi="Times New Roman" w:cs="Times New Roman"/>
                <w:shd w:val="clear" w:color="auto" w:fill="FFFFFF" w:themeFill="background1"/>
                <w:lang w:val="en-US"/>
              </w:rPr>
              <w:t>y</w:t>
            </w:r>
            <w:r w:rsidRPr="008F7398">
              <w:rPr>
                <w:rFonts w:ascii="Times New Roman" w:hAnsi="Times New Roman" w:cs="Times New Roman"/>
                <w:shd w:val="clear" w:color="auto" w:fill="FFFFFF" w:themeFill="background1"/>
              </w:rPr>
              <w:t xml:space="preserve"> в кількості </w:t>
            </w:r>
            <w:r w:rsidR="00CF7DF3">
              <w:rPr>
                <w:rFonts w:ascii="Times New Roman" w:hAnsi="Times New Roman" w:cs="Times New Roman"/>
                <w:shd w:val="clear" w:color="auto" w:fill="FFFFFF" w:themeFill="background1"/>
              </w:rPr>
              <w:t>25</w:t>
            </w:r>
            <w:r>
              <w:rPr>
                <w:rFonts w:ascii="Times New Roman" w:hAnsi="Times New Roman" w:cs="Times New Roman"/>
                <w:shd w:val="clear" w:color="auto" w:fill="FFFFFF" w:themeFill="background1"/>
              </w:rPr>
              <w:t xml:space="preserve"> к-</w:t>
            </w:r>
            <w:proofErr w:type="spellStart"/>
            <w:r>
              <w:rPr>
                <w:rFonts w:ascii="Times New Roman" w:hAnsi="Times New Roman" w:cs="Times New Roman"/>
                <w:shd w:val="clear" w:color="auto" w:fill="FFFFFF" w:themeFill="background1"/>
              </w:rPr>
              <w:t>тів</w:t>
            </w:r>
            <w:proofErr w:type="spellEnd"/>
            <w:r>
              <w:rPr>
                <w:rFonts w:ascii="Times New Roman" w:hAnsi="Times New Roman" w:cs="Times New Roman"/>
                <w:shd w:val="clear" w:color="auto" w:fill="FFFFFF" w:themeFill="background1"/>
              </w:rPr>
              <w:t xml:space="preserve">, та </w:t>
            </w:r>
            <w:r w:rsidR="00CF7DF3">
              <w:rPr>
                <w:rFonts w:ascii="Times New Roman" w:hAnsi="Times New Roman" w:cs="Times New Roman"/>
                <w:shd w:val="clear" w:color="auto" w:fill="FFFFFF" w:themeFill="background1"/>
              </w:rPr>
              <w:t>12</w:t>
            </w:r>
            <w:r>
              <w:rPr>
                <w:rFonts w:ascii="Times New Roman" w:hAnsi="Times New Roman" w:cs="Times New Roman"/>
                <w:shd w:val="clear" w:color="auto" w:fill="FFFFFF" w:themeFill="background1"/>
              </w:rPr>
              <w:t xml:space="preserve"> шт</w:t>
            </w:r>
            <w:r w:rsidRPr="008F7398">
              <w:rPr>
                <w:rFonts w:ascii="Times New Roman" w:hAnsi="Times New Roman" w:cs="Times New Roman"/>
                <w:shd w:val="clear" w:color="auto" w:fill="FFFFFF" w:themeFill="background1"/>
              </w:rPr>
              <w:t>.</w:t>
            </w:r>
            <w:bookmarkStart w:id="0" w:name="_GoBack"/>
            <w:bookmarkEnd w:id="0"/>
          </w:p>
        </w:tc>
      </w:tr>
      <w:tr w:rsidR="00187F5F" w:rsidRPr="00B0078B" w14:paraId="79B1EF36" w14:textId="77777777" w:rsidTr="00EE7AF2">
        <w:tc>
          <w:tcPr>
            <w:tcW w:w="561" w:type="dxa"/>
            <w:shd w:val="clear" w:color="auto" w:fill="FFFFFF"/>
          </w:tcPr>
          <w:p w14:paraId="6F3C28D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4.2</w:t>
            </w:r>
          </w:p>
        </w:tc>
        <w:tc>
          <w:tcPr>
            <w:tcW w:w="3545" w:type="dxa"/>
            <w:shd w:val="clear" w:color="auto" w:fill="FFFFFF"/>
          </w:tcPr>
          <w:p w14:paraId="71F8029E"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953" w:type="dxa"/>
            <w:shd w:val="clear" w:color="auto" w:fill="FFFFFF"/>
          </w:tcPr>
          <w:p w14:paraId="528955EB"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Закупівля здійснюється без поділу на лоти</w:t>
            </w:r>
          </w:p>
        </w:tc>
      </w:tr>
      <w:tr w:rsidR="00187F5F" w:rsidRPr="00B0078B" w14:paraId="56A136B9" w14:textId="77777777" w:rsidTr="00EE7AF2">
        <w:tc>
          <w:tcPr>
            <w:tcW w:w="561" w:type="dxa"/>
            <w:shd w:val="clear" w:color="auto" w:fill="FFFFFF"/>
          </w:tcPr>
          <w:p w14:paraId="3A32D876"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4.3</w:t>
            </w:r>
          </w:p>
        </w:tc>
        <w:tc>
          <w:tcPr>
            <w:tcW w:w="3545" w:type="dxa"/>
            <w:shd w:val="clear" w:color="auto" w:fill="FFFFFF"/>
          </w:tcPr>
          <w:p w14:paraId="4BA70BCC" w14:textId="4EBCEAB3"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місце, поставки товарів/де виконан</w:t>
            </w:r>
            <w:r w:rsidR="00E96E5B">
              <w:rPr>
                <w:rFonts w:ascii="Times New Roman" w:eastAsia="Times New Roman" w:hAnsi="Times New Roman" w:cs="Times New Roman"/>
                <w:sz w:val="24"/>
                <w:szCs w:val="24"/>
              </w:rPr>
              <w:t>н</w:t>
            </w:r>
            <w:r w:rsidRPr="00B0078B">
              <w:rPr>
                <w:rFonts w:ascii="Times New Roman" w:eastAsia="Times New Roman" w:hAnsi="Times New Roman" w:cs="Times New Roman"/>
                <w:sz w:val="24"/>
                <w:szCs w:val="24"/>
              </w:rPr>
              <w:t>я робіт/ надання послуг, їх обсяги</w:t>
            </w:r>
          </w:p>
        </w:tc>
        <w:tc>
          <w:tcPr>
            <w:tcW w:w="5953" w:type="dxa"/>
            <w:shd w:val="clear" w:color="auto" w:fill="FFFFFF"/>
          </w:tcPr>
          <w:p w14:paraId="5839F3CE" w14:textId="5F98711D" w:rsidR="00187F5F" w:rsidRPr="00B0078B" w:rsidRDefault="00B0078B">
            <w:pPr>
              <w:spacing w:before="150" w:after="150" w:line="240" w:lineRule="auto"/>
              <w:rPr>
                <w:rFonts w:ascii="Times New Roman" w:eastAsia="Times New Roman" w:hAnsi="Times New Roman" w:cs="Times New Roman"/>
                <w:sz w:val="24"/>
                <w:szCs w:val="24"/>
              </w:rPr>
            </w:pPr>
            <w:r w:rsidRPr="009D6305">
              <w:rPr>
                <w:rFonts w:ascii="Times New Roman" w:hAnsi="Times New Roman" w:cs="Times New Roman"/>
                <w:sz w:val="24"/>
                <w:szCs w:val="24"/>
              </w:rPr>
              <w:t>Житомирська обл., м. Коростишів. вул. Лісовий масив,7</w:t>
            </w:r>
            <w:r w:rsidR="000A7F74" w:rsidRPr="00B0078B">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__________________________</w:t>
            </w:r>
          </w:p>
          <w:p w14:paraId="53113814" w14:textId="34EEA8D3"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Обсяг поставки товарів: </w:t>
            </w:r>
            <w:r w:rsidR="0012068F" w:rsidRPr="00B0078B">
              <w:rPr>
                <w:rFonts w:ascii="Times New Roman" w:eastAsia="Times New Roman" w:hAnsi="Times New Roman" w:cs="Times New Roman"/>
                <w:sz w:val="24"/>
                <w:szCs w:val="24"/>
              </w:rPr>
              <w:t xml:space="preserve">відповідно до </w:t>
            </w:r>
            <w:r w:rsidR="00AD04E3" w:rsidRPr="00B0078B">
              <w:rPr>
                <w:rFonts w:ascii="Times New Roman" w:eastAsia="Times New Roman" w:hAnsi="Times New Roman" w:cs="Times New Roman"/>
                <w:sz w:val="24"/>
                <w:szCs w:val="24"/>
                <w:lang w:eastAsia="ru-RU"/>
              </w:rPr>
              <w:t>Додатку 1 цієї тендерної документації.</w:t>
            </w:r>
          </w:p>
        </w:tc>
      </w:tr>
      <w:tr w:rsidR="00187F5F" w:rsidRPr="00B0078B" w14:paraId="5EAE726B" w14:textId="77777777" w:rsidTr="00543139">
        <w:tc>
          <w:tcPr>
            <w:tcW w:w="561" w:type="dxa"/>
            <w:shd w:val="clear" w:color="auto" w:fill="FFFFFF"/>
          </w:tcPr>
          <w:p w14:paraId="01BD40C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4.4</w:t>
            </w:r>
          </w:p>
        </w:tc>
        <w:tc>
          <w:tcPr>
            <w:tcW w:w="3545" w:type="dxa"/>
            <w:shd w:val="clear" w:color="auto" w:fill="FFFFFF"/>
          </w:tcPr>
          <w:p w14:paraId="546B0FD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строки поставки товарів/виконання робіт, надання послуг</w:t>
            </w:r>
          </w:p>
        </w:tc>
        <w:tc>
          <w:tcPr>
            <w:tcW w:w="5953" w:type="dxa"/>
            <w:shd w:val="clear" w:color="auto" w:fill="auto"/>
          </w:tcPr>
          <w:p w14:paraId="2A4CC857" w14:textId="6E7FD312" w:rsidR="00187F5F" w:rsidRPr="00B0078B" w:rsidRDefault="000A7F74" w:rsidP="009D6305">
            <w:pPr>
              <w:spacing w:before="150" w:after="150" w:line="240" w:lineRule="auto"/>
              <w:rPr>
                <w:rFonts w:ascii="Times New Roman" w:eastAsia="Times New Roman" w:hAnsi="Times New Roman" w:cs="Times New Roman"/>
                <w:iCs/>
                <w:sz w:val="24"/>
                <w:szCs w:val="24"/>
              </w:rPr>
            </w:pPr>
            <w:r w:rsidRPr="00543139">
              <w:rPr>
                <w:rFonts w:ascii="Times New Roman" w:eastAsia="Times New Roman" w:hAnsi="Times New Roman" w:cs="Times New Roman"/>
                <w:iCs/>
                <w:sz w:val="24"/>
                <w:szCs w:val="24"/>
              </w:rPr>
              <w:t xml:space="preserve">до </w:t>
            </w:r>
            <w:r w:rsidR="00543139" w:rsidRPr="00543139">
              <w:rPr>
                <w:rFonts w:ascii="Times New Roman" w:eastAsia="Times New Roman" w:hAnsi="Times New Roman" w:cs="Times New Roman"/>
                <w:iCs/>
                <w:sz w:val="24"/>
                <w:szCs w:val="24"/>
              </w:rPr>
              <w:t>01</w:t>
            </w:r>
            <w:r w:rsidRPr="00543139">
              <w:rPr>
                <w:rFonts w:ascii="Times New Roman" w:eastAsia="Times New Roman" w:hAnsi="Times New Roman" w:cs="Times New Roman"/>
                <w:iCs/>
                <w:sz w:val="24"/>
                <w:szCs w:val="24"/>
              </w:rPr>
              <w:t>.</w:t>
            </w:r>
            <w:r w:rsidR="00F133EB">
              <w:rPr>
                <w:rFonts w:ascii="Times New Roman" w:eastAsia="Times New Roman" w:hAnsi="Times New Roman" w:cs="Times New Roman"/>
                <w:iCs/>
                <w:sz w:val="24"/>
                <w:szCs w:val="24"/>
                <w:lang w:val="en-US"/>
              </w:rPr>
              <w:t>09</w:t>
            </w:r>
            <w:r w:rsidRPr="00543139">
              <w:rPr>
                <w:rFonts w:ascii="Times New Roman" w:eastAsia="Times New Roman" w:hAnsi="Times New Roman" w:cs="Times New Roman"/>
                <w:iCs/>
                <w:sz w:val="24"/>
                <w:szCs w:val="24"/>
              </w:rPr>
              <w:t>.202</w:t>
            </w:r>
            <w:r w:rsidR="00E83EA8" w:rsidRPr="00543139">
              <w:rPr>
                <w:rFonts w:ascii="Times New Roman" w:eastAsia="Times New Roman" w:hAnsi="Times New Roman" w:cs="Times New Roman"/>
                <w:iCs/>
                <w:sz w:val="24"/>
                <w:szCs w:val="24"/>
              </w:rPr>
              <w:t>4</w:t>
            </w:r>
            <w:r w:rsidR="00287A11" w:rsidRPr="00543139">
              <w:rPr>
                <w:rFonts w:ascii="Times New Roman" w:eastAsia="Times New Roman" w:hAnsi="Times New Roman" w:cs="Times New Roman"/>
                <w:iCs/>
                <w:sz w:val="24"/>
                <w:szCs w:val="24"/>
              </w:rPr>
              <w:t xml:space="preserve"> року</w:t>
            </w:r>
          </w:p>
        </w:tc>
      </w:tr>
      <w:tr w:rsidR="00187F5F" w:rsidRPr="00B0078B" w14:paraId="585607AC" w14:textId="77777777" w:rsidTr="00EE7AF2">
        <w:tc>
          <w:tcPr>
            <w:tcW w:w="561" w:type="dxa"/>
            <w:shd w:val="clear" w:color="auto" w:fill="FFFFFF"/>
          </w:tcPr>
          <w:p w14:paraId="65685147"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14:paraId="6E030BE6"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Недискримінація учасників</w:t>
            </w:r>
          </w:p>
        </w:tc>
        <w:tc>
          <w:tcPr>
            <w:tcW w:w="5953" w:type="dxa"/>
            <w:shd w:val="clear" w:color="auto" w:fill="FFFFFF"/>
          </w:tcPr>
          <w:p w14:paraId="05EC611B"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на рівних умовах</w:t>
            </w:r>
          </w:p>
        </w:tc>
      </w:tr>
      <w:tr w:rsidR="00187F5F" w:rsidRPr="00B0078B" w14:paraId="37D84442" w14:textId="77777777" w:rsidTr="00EE7AF2">
        <w:tc>
          <w:tcPr>
            <w:tcW w:w="561" w:type="dxa"/>
            <w:shd w:val="clear" w:color="auto" w:fill="FFFFFF"/>
          </w:tcPr>
          <w:p w14:paraId="77713A8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6</w:t>
            </w:r>
          </w:p>
        </w:tc>
        <w:tc>
          <w:tcPr>
            <w:tcW w:w="3545" w:type="dxa"/>
            <w:shd w:val="clear" w:color="auto" w:fill="FFFFFF"/>
          </w:tcPr>
          <w:p w14:paraId="4DDF6692"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5953" w:type="dxa"/>
            <w:shd w:val="clear" w:color="auto" w:fill="FFFFFF"/>
          </w:tcPr>
          <w:p w14:paraId="0E6ECFED" w14:textId="77777777" w:rsidR="00187F5F" w:rsidRPr="00B0078B" w:rsidRDefault="000A7F74" w:rsidP="0028525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Валютою тендерної пропозиції є гривня;</w:t>
            </w:r>
          </w:p>
          <w:p w14:paraId="4C2B6541" w14:textId="77777777" w:rsidR="00187F5F" w:rsidRPr="00B0078B" w:rsidRDefault="000A7F74" w:rsidP="0028525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якщо учасником процедури закупівлі є нерезидент, такий учасник може зазначити ціну пропозиції у іноземній валюті: Євро або долар США. При цьому при  розкритті пропозицій  ціна  такої пропозиції перераховується у гривні за офіційним курсом гривні до Євро або долару США, встановленим Національним банком України на дату розкриття пропозицій.</w:t>
            </w:r>
          </w:p>
        </w:tc>
      </w:tr>
      <w:tr w:rsidR="00187F5F" w:rsidRPr="00B0078B" w14:paraId="05D6A335" w14:textId="77777777" w:rsidTr="00EE7AF2">
        <w:tc>
          <w:tcPr>
            <w:tcW w:w="561" w:type="dxa"/>
            <w:shd w:val="clear" w:color="auto" w:fill="FFFFFF"/>
          </w:tcPr>
          <w:p w14:paraId="7EBF630D"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7</w:t>
            </w:r>
          </w:p>
        </w:tc>
        <w:tc>
          <w:tcPr>
            <w:tcW w:w="3545" w:type="dxa"/>
            <w:shd w:val="clear" w:color="auto" w:fill="FFFFFF"/>
          </w:tcPr>
          <w:p w14:paraId="0F47EA1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5953" w:type="dxa"/>
            <w:shd w:val="clear" w:color="auto" w:fill="FFFFFF"/>
          </w:tcPr>
          <w:p w14:paraId="54EBBA96"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14:paraId="7261E49B"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w:t>
            </w:r>
            <w:r w:rsidRPr="00B0078B">
              <w:rPr>
                <w:rFonts w:ascii="Times New Roman" w:eastAsia="Times New Roman" w:hAnsi="Times New Roman" w:cs="Times New Roman"/>
                <w:sz w:val="24"/>
                <w:szCs w:val="24"/>
              </w:rPr>
              <w:lastRenderedPageBreak/>
              <w:t xml:space="preserve">документ мовою оригіналу з обов’язковим перекладом українською мовою. </w:t>
            </w:r>
          </w:p>
          <w:p w14:paraId="308BFF87"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87F5F" w:rsidRPr="00B0078B" w14:paraId="40742A5D" w14:textId="77777777" w:rsidTr="00EE7AF2">
        <w:trPr>
          <w:trHeight w:val="1203"/>
        </w:trPr>
        <w:tc>
          <w:tcPr>
            <w:tcW w:w="561" w:type="dxa"/>
            <w:shd w:val="clear" w:color="auto" w:fill="FFFFFF"/>
          </w:tcPr>
          <w:p w14:paraId="163FCE7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8</w:t>
            </w:r>
          </w:p>
        </w:tc>
        <w:tc>
          <w:tcPr>
            <w:tcW w:w="3545" w:type="dxa"/>
            <w:shd w:val="clear" w:color="auto" w:fill="FFFFFF"/>
          </w:tcPr>
          <w:p w14:paraId="28E09D7F" w14:textId="4302CB1B" w:rsidR="00187F5F" w:rsidRPr="00B0078B" w:rsidRDefault="00EE7AF2" w:rsidP="00BC61F6">
            <w:pPr>
              <w:spacing w:before="150" w:after="150" w:line="240" w:lineRule="auto"/>
              <w:ind w:left="-28" w:right="-272" w:firstLine="45"/>
              <w:rPr>
                <w:rFonts w:ascii="Times New Roman" w:eastAsia="Times New Roman" w:hAnsi="Times New Roman" w:cs="Times New Roman"/>
                <w:sz w:val="24"/>
                <w:szCs w:val="24"/>
                <w:lang w:val="ru-RU"/>
              </w:rPr>
            </w:pPr>
            <w:r w:rsidRPr="00B0078B">
              <w:rPr>
                <w:rFonts w:ascii="Times New Roman" w:eastAsia="Times New Roman" w:hAnsi="Times New Roman" w:cs="Times New Roman"/>
                <w:sz w:val="24"/>
                <w:szCs w:val="24"/>
              </w:rPr>
              <w:t>Розмір мінімального кроку пониження ціни під час електронного аукціону</w:t>
            </w:r>
          </w:p>
        </w:tc>
        <w:tc>
          <w:tcPr>
            <w:tcW w:w="5953" w:type="dxa"/>
            <w:shd w:val="clear" w:color="auto" w:fill="FFFFFF"/>
          </w:tcPr>
          <w:p w14:paraId="4C06EB0D" w14:textId="348121C6" w:rsidR="00187F5F" w:rsidRPr="00B0078B" w:rsidRDefault="008F3CFC">
            <w:pPr>
              <w:spacing w:before="150" w:after="150" w:line="240" w:lineRule="auto"/>
              <w:jc w:val="both"/>
              <w:rPr>
                <w:rFonts w:ascii="Times New Roman" w:eastAsia="Times New Roman" w:hAnsi="Times New Roman" w:cs="Times New Roman"/>
                <w:sz w:val="24"/>
                <w:szCs w:val="24"/>
                <w:lang w:val="en-US"/>
              </w:rPr>
            </w:pPr>
            <w:r w:rsidRPr="00B0078B">
              <w:rPr>
                <w:rFonts w:ascii="Times New Roman" w:eastAsia="Times New Roman" w:hAnsi="Times New Roman" w:cs="Times New Roman"/>
                <w:sz w:val="24"/>
                <w:szCs w:val="24"/>
              </w:rPr>
              <w:t xml:space="preserve">1(один) </w:t>
            </w:r>
            <w:r w:rsidR="00EE7AF2" w:rsidRPr="00B0078B">
              <w:rPr>
                <w:rFonts w:ascii="Times New Roman" w:hAnsi="Times New Roman" w:cs="Times New Roman"/>
              </w:rPr>
              <w:t>%</w:t>
            </w:r>
          </w:p>
        </w:tc>
      </w:tr>
      <w:tr w:rsidR="00187F5F" w:rsidRPr="00B0078B" w14:paraId="213D72B0" w14:textId="77777777" w:rsidTr="00BC61F6">
        <w:tc>
          <w:tcPr>
            <w:tcW w:w="10059" w:type="dxa"/>
            <w:gridSpan w:val="3"/>
            <w:shd w:val="clear" w:color="auto" w:fill="FFFFFF"/>
          </w:tcPr>
          <w:p w14:paraId="438A070E"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187F5F" w:rsidRPr="00B0078B" w14:paraId="0B202D19" w14:textId="77777777" w:rsidTr="00EE7AF2">
        <w:tc>
          <w:tcPr>
            <w:tcW w:w="561" w:type="dxa"/>
            <w:shd w:val="clear" w:color="auto" w:fill="FFFFFF"/>
          </w:tcPr>
          <w:p w14:paraId="4D65922B"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4CA5595B"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Процедура надання роз'яснень щодо тендерної документації</w:t>
            </w:r>
          </w:p>
        </w:tc>
        <w:tc>
          <w:tcPr>
            <w:tcW w:w="5953" w:type="dxa"/>
            <w:shd w:val="clear" w:color="auto" w:fill="FFFFFF"/>
          </w:tcPr>
          <w:p w14:paraId="7E61DAD0" w14:textId="1EEB7C04" w:rsidR="00187F5F" w:rsidRPr="00B0078B" w:rsidRDefault="00B23CA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w:t>
            </w:r>
          </w:p>
          <w:p w14:paraId="0B1446D7"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автоматично зупиняє перебіг відкритих торгів.</w:t>
            </w:r>
          </w:p>
          <w:p w14:paraId="23EE6187"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187F5F" w:rsidRPr="00B0078B" w14:paraId="70731BD1" w14:textId="77777777" w:rsidTr="00EE7AF2">
        <w:tc>
          <w:tcPr>
            <w:tcW w:w="561" w:type="dxa"/>
            <w:shd w:val="clear" w:color="auto" w:fill="FFFFFF"/>
          </w:tcPr>
          <w:p w14:paraId="6C6EBC45"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6F39990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Внесення змін до тендерної документації</w:t>
            </w:r>
          </w:p>
        </w:tc>
        <w:tc>
          <w:tcPr>
            <w:tcW w:w="5953" w:type="dxa"/>
            <w:shd w:val="clear" w:color="auto" w:fill="FFFFFF"/>
          </w:tcPr>
          <w:p w14:paraId="343E8614" w14:textId="6202677B" w:rsidR="00B23CA3" w:rsidRPr="00B0078B" w:rsidRDefault="00B23CA3" w:rsidP="00B23CA3">
            <w:pPr>
              <w:shd w:val="clear" w:color="auto" w:fill="FFFFFF"/>
              <w:spacing w:after="150" w:line="240" w:lineRule="auto"/>
              <w:ind w:firstLine="177"/>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Замовник має право з</w:t>
            </w:r>
            <w:bookmarkStart w:id="1" w:name="w1_2"/>
            <w:r w:rsidR="00BF2B9C" w:rsidRPr="00B0078B">
              <w:rPr>
                <w:rFonts w:ascii="Times New Roman" w:eastAsia="Times New Roman" w:hAnsi="Times New Roman" w:cs="Times New Roman"/>
                <w:sz w:val="24"/>
                <w:szCs w:val="24"/>
              </w:rPr>
              <w:t xml:space="preserve"> </w:t>
            </w:r>
            <w:hyperlink r:id="rId9" w:anchor="w1_3" w:history="1">
              <w:r w:rsidRPr="00B0078B">
                <w:rPr>
                  <w:rFonts w:ascii="Times New Roman" w:eastAsia="Times New Roman" w:hAnsi="Times New Roman" w:cs="Times New Roman"/>
                  <w:sz w:val="24"/>
                  <w:szCs w:val="24"/>
                </w:rPr>
                <w:t>власної</w:t>
              </w:r>
            </w:hyperlink>
            <w:bookmarkEnd w:id="1"/>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 xml:space="preserve">ініціативи або у разі усунення порушень вимог законодавства у сфері публічних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викладених у висновку органу державного фінансового контролю відповідно до</w:t>
            </w:r>
            <w:r w:rsidR="00BF2B9C" w:rsidRPr="00B0078B">
              <w:rPr>
                <w:rFonts w:ascii="Times New Roman" w:eastAsia="Times New Roman" w:hAnsi="Times New Roman" w:cs="Times New Roman"/>
                <w:sz w:val="24"/>
                <w:szCs w:val="24"/>
              </w:rPr>
              <w:t xml:space="preserve"> </w:t>
            </w:r>
            <w:hyperlink r:id="rId10" w:anchor="n960" w:tgtFrame="_blank" w:history="1">
              <w:r w:rsidRPr="00B0078B">
                <w:rPr>
                  <w:rFonts w:ascii="Times New Roman" w:eastAsia="Times New Roman" w:hAnsi="Times New Roman" w:cs="Times New Roman"/>
                  <w:sz w:val="24"/>
                  <w:szCs w:val="24"/>
                </w:rPr>
                <w:t>статті</w:t>
              </w:r>
            </w:hyperlink>
            <w:hyperlink r:id="rId11" w:anchor="n960" w:tgtFrame="_blank" w:history="1">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8</w:t>
              </w:r>
            </w:hyperlink>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 xml:space="preserve">Закону, або за результатами звернень, або на підставі рішення органу оскарження </w:t>
            </w:r>
            <w:proofErr w:type="spellStart"/>
            <w:r w:rsidRPr="00B0078B">
              <w:rPr>
                <w:rFonts w:ascii="Times New Roman" w:eastAsia="Times New Roman" w:hAnsi="Times New Roman" w:cs="Times New Roman"/>
                <w:sz w:val="24"/>
                <w:szCs w:val="24"/>
              </w:rPr>
              <w:t>внести</w:t>
            </w:r>
            <w:proofErr w:type="spellEnd"/>
            <w:r w:rsidRPr="00B0078B">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w:t>
            </w:r>
            <w:r w:rsidRPr="00B0078B">
              <w:rPr>
                <w:rFonts w:ascii="Times New Roman" w:eastAsia="Times New Roman" w:hAnsi="Times New Roman" w:cs="Times New Roman"/>
                <w:sz w:val="24"/>
                <w:szCs w:val="24"/>
              </w:rPr>
              <w:lastRenderedPageBreak/>
              <w:t>строку подання тендерних пропозицій залишалося не менше чотирьох днів.</w:t>
            </w:r>
          </w:p>
          <w:p w14:paraId="5D71C3D8" w14:textId="66B2C588" w:rsidR="00187F5F" w:rsidRPr="00B0078B" w:rsidRDefault="00B23CA3" w:rsidP="00B86752">
            <w:pPr>
              <w:shd w:val="clear" w:color="auto" w:fill="FFFFFF"/>
              <w:spacing w:after="150" w:line="240" w:lineRule="auto"/>
              <w:ind w:left="94" w:firstLine="83"/>
              <w:jc w:val="both"/>
              <w:rPr>
                <w:rFonts w:ascii="Times New Roman" w:eastAsia="Times New Roman" w:hAnsi="Times New Roman" w:cs="Times New Roman"/>
                <w:sz w:val="24"/>
                <w:szCs w:val="24"/>
              </w:rPr>
            </w:pPr>
            <w:bookmarkStart w:id="2" w:name="n657"/>
            <w:bookmarkEnd w:id="2"/>
            <w:r w:rsidRPr="00B0078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0078B">
              <w:rPr>
                <w:rFonts w:ascii="Times New Roman" w:eastAsia="Times New Roman" w:hAnsi="Times New Roman" w:cs="Times New Roman"/>
                <w:sz w:val="24"/>
                <w:szCs w:val="24"/>
              </w:rPr>
              <w:t>машинозчитувальному</w:t>
            </w:r>
            <w:proofErr w:type="spellEnd"/>
            <w:r w:rsidRPr="00B0078B">
              <w:rPr>
                <w:rFonts w:ascii="Times New Roman" w:eastAsia="Times New Roman" w:hAnsi="Times New Roman" w:cs="Times New Roman"/>
                <w:sz w:val="24"/>
                <w:szCs w:val="24"/>
              </w:rPr>
              <w:t xml:space="preserve"> форматі розміщуються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187F5F" w:rsidRPr="00B0078B" w14:paraId="7958F8B7" w14:textId="77777777" w:rsidTr="00BC61F6">
        <w:tc>
          <w:tcPr>
            <w:tcW w:w="10059" w:type="dxa"/>
            <w:gridSpan w:val="3"/>
            <w:shd w:val="clear" w:color="auto" w:fill="FFFFFF"/>
          </w:tcPr>
          <w:p w14:paraId="0AFF25C7"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187F5F" w:rsidRPr="00B0078B" w14:paraId="1767DA11" w14:textId="77777777" w:rsidTr="00EE7AF2">
        <w:tc>
          <w:tcPr>
            <w:tcW w:w="561" w:type="dxa"/>
            <w:shd w:val="clear" w:color="auto" w:fill="FFFFFF"/>
          </w:tcPr>
          <w:p w14:paraId="654A71E0"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73FF7FB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Зміст і спосіб подання тендерної пропозиції</w:t>
            </w:r>
          </w:p>
        </w:tc>
        <w:tc>
          <w:tcPr>
            <w:tcW w:w="5953" w:type="dxa"/>
            <w:shd w:val="clear" w:color="auto" w:fill="FFFFFF"/>
          </w:tcPr>
          <w:p w14:paraId="5038C823" w14:textId="7CE1DE1F" w:rsidR="00B23CA3" w:rsidRPr="00B0078B" w:rsidRDefault="00B23CA3" w:rsidP="00B23CA3">
            <w:pPr>
              <w:shd w:val="clear" w:color="auto" w:fill="FFFFFF"/>
              <w:spacing w:after="150" w:line="240" w:lineRule="auto"/>
              <w:ind w:firstLine="450"/>
              <w:jc w:val="both"/>
              <w:rPr>
                <w:rFonts w:ascii="Times New Roman" w:eastAsia="Times New Roman" w:hAnsi="Times New Roman" w:cs="Times New Roman"/>
                <w:sz w:val="24"/>
                <w:szCs w:val="24"/>
              </w:rPr>
            </w:pPr>
            <w:r w:rsidRPr="00B0078B">
              <w:rPr>
                <w:rFonts w:ascii="Times New Roman" w:eastAsia="Times New Roman" w:hAnsi="Times New Roman" w:cs="Times New Roman"/>
                <w:color w:val="333333"/>
                <w:sz w:val="24"/>
                <w:szCs w:val="24"/>
              </w:rPr>
              <w:t xml:space="preserve">Тендерні пропозиції подаються відповідно до </w:t>
            </w:r>
            <w:r w:rsidRPr="00B0078B">
              <w:rPr>
                <w:rFonts w:ascii="Times New Roman" w:eastAsia="Times New Roman" w:hAnsi="Times New Roman" w:cs="Times New Roman"/>
                <w:sz w:val="24"/>
                <w:szCs w:val="24"/>
              </w:rPr>
              <w:t xml:space="preserve">порядку, визначеного статтею 26 Закону, крім положень частин </w:t>
            </w:r>
            <w:hyperlink r:id="rId12" w:anchor="n1462" w:tgtFrame="_blank" w:history="1">
              <w:r w:rsidRPr="00B0078B">
                <w:rPr>
                  <w:rFonts w:ascii="Times New Roman" w:eastAsia="Times New Roman" w:hAnsi="Times New Roman" w:cs="Times New Roman"/>
                  <w:sz w:val="24"/>
                  <w:szCs w:val="24"/>
                </w:rPr>
                <w:t>першої</w:t>
              </w:r>
            </w:hyperlink>
            <w:r w:rsidRPr="00B0078B">
              <w:rPr>
                <w:rFonts w:ascii="Times New Roman" w:eastAsia="Times New Roman" w:hAnsi="Times New Roman" w:cs="Times New Roman"/>
                <w:sz w:val="24"/>
                <w:szCs w:val="24"/>
              </w:rPr>
              <w:t xml:space="preserve">, </w:t>
            </w:r>
            <w:hyperlink r:id="rId13" w:anchor="n1469" w:tgtFrame="_blank" w:history="1">
              <w:r w:rsidRPr="00B0078B">
                <w:rPr>
                  <w:rFonts w:ascii="Times New Roman" w:eastAsia="Times New Roman" w:hAnsi="Times New Roman" w:cs="Times New Roman"/>
                  <w:sz w:val="24"/>
                  <w:szCs w:val="24"/>
                </w:rPr>
                <w:t>четвертої</w:t>
              </w:r>
            </w:hyperlink>
            <w:r w:rsidRPr="00B0078B">
              <w:rPr>
                <w:rFonts w:ascii="Times New Roman" w:eastAsia="Times New Roman" w:hAnsi="Times New Roman" w:cs="Times New Roman"/>
                <w:sz w:val="24"/>
                <w:szCs w:val="24"/>
              </w:rPr>
              <w:t xml:space="preserve">, </w:t>
            </w:r>
            <w:hyperlink r:id="rId14" w:anchor="n1471" w:tgtFrame="_blank" w:history="1">
              <w:r w:rsidRPr="00B0078B">
                <w:rPr>
                  <w:rFonts w:ascii="Times New Roman" w:eastAsia="Times New Roman" w:hAnsi="Times New Roman" w:cs="Times New Roman"/>
                  <w:sz w:val="24"/>
                  <w:szCs w:val="24"/>
                </w:rPr>
                <w:t>шостої</w:t>
              </w:r>
            </w:hyperlink>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та</w:t>
            </w:r>
            <w:r w:rsidR="00BF2B9C" w:rsidRPr="00B0078B">
              <w:rPr>
                <w:rFonts w:ascii="Times New Roman" w:eastAsia="Times New Roman" w:hAnsi="Times New Roman" w:cs="Times New Roman"/>
                <w:sz w:val="24"/>
                <w:szCs w:val="24"/>
              </w:rPr>
              <w:t xml:space="preserve"> </w:t>
            </w:r>
            <w:hyperlink r:id="rId15" w:anchor="n1472" w:tgtFrame="_blank" w:history="1">
              <w:r w:rsidRPr="00B0078B">
                <w:rPr>
                  <w:rFonts w:ascii="Times New Roman" w:eastAsia="Times New Roman" w:hAnsi="Times New Roman" w:cs="Times New Roman"/>
                  <w:sz w:val="24"/>
                  <w:szCs w:val="24"/>
                </w:rPr>
                <w:t>сьомої</w:t>
              </w:r>
            </w:hyperlink>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статті 26 Закону.</w:t>
            </w:r>
          </w:p>
          <w:p w14:paraId="2BD31AB9" w14:textId="0C062C57" w:rsidR="00187F5F" w:rsidRPr="00B0078B" w:rsidRDefault="00B23CA3" w:rsidP="00B23CA3">
            <w:pPr>
              <w:shd w:val="clear" w:color="auto" w:fill="FFFFFF"/>
              <w:spacing w:after="150" w:line="240" w:lineRule="auto"/>
              <w:ind w:firstLine="450"/>
              <w:jc w:val="both"/>
              <w:rPr>
                <w:rFonts w:ascii="Times New Roman" w:eastAsia="Times New Roman" w:hAnsi="Times New Roman" w:cs="Times New Roman"/>
                <w:sz w:val="24"/>
                <w:szCs w:val="24"/>
              </w:rPr>
            </w:pPr>
            <w:bookmarkStart w:id="3" w:name="n559"/>
            <w:bookmarkEnd w:id="3"/>
            <w:r w:rsidRPr="00B0078B">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6" w:anchor="n615" w:history="1">
              <w:r w:rsidRPr="00B0078B">
                <w:rPr>
                  <w:rFonts w:ascii="Times New Roman" w:eastAsia="Times New Roman" w:hAnsi="Times New Roman" w:cs="Times New Roman"/>
                  <w:sz w:val="24"/>
                  <w:szCs w:val="24"/>
                </w:rPr>
                <w:t>пункті 47</w:t>
              </w:r>
            </w:hyperlink>
            <w:r w:rsidRPr="00B0078B">
              <w:rPr>
                <w:rFonts w:ascii="Times New Roman" w:eastAsia="Times New Roman" w:hAnsi="Times New Roman" w:cs="Times New Roman"/>
                <w:sz w:val="24"/>
                <w:szCs w:val="24"/>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5CB4E846" w14:textId="10A30D47" w:rsidR="00187F5F" w:rsidRPr="00B0078B" w:rsidRDefault="000A7F74">
            <w:pPr>
              <w:numPr>
                <w:ilvl w:val="0"/>
                <w:numId w:val="1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інформації та документи, які підтверджують відповідність учасника кваліфікаційним вимогам встановленим у Додатку № </w:t>
            </w:r>
            <w:r w:rsidR="00614D8D" w:rsidRPr="00B0078B">
              <w:rPr>
                <w:rFonts w:ascii="Times New Roman" w:eastAsia="Times New Roman" w:hAnsi="Times New Roman" w:cs="Times New Roman"/>
                <w:color w:val="000000"/>
                <w:sz w:val="24"/>
                <w:szCs w:val="24"/>
              </w:rPr>
              <w:t>2</w:t>
            </w:r>
            <w:r w:rsidRPr="00B0078B">
              <w:rPr>
                <w:rFonts w:ascii="Times New Roman" w:eastAsia="Times New Roman" w:hAnsi="Times New Roman" w:cs="Times New Roman"/>
                <w:color w:val="000000"/>
                <w:sz w:val="24"/>
                <w:szCs w:val="24"/>
              </w:rPr>
              <w:t xml:space="preserve"> до тендерної документації: </w:t>
            </w:r>
          </w:p>
          <w:p w14:paraId="233FA0B2" w14:textId="2F39A4DF"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встановлених пунктом 4</w:t>
            </w:r>
            <w:r w:rsidR="00B23CA3" w:rsidRPr="00B0078B">
              <w:rPr>
                <w:rFonts w:ascii="Times New Roman" w:eastAsia="Times New Roman" w:hAnsi="Times New Roman" w:cs="Times New Roman"/>
                <w:color w:val="000000"/>
                <w:sz w:val="24"/>
                <w:szCs w:val="24"/>
              </w:rPr>
              <w:t>7</w:t>
            </w:r>
            <w:r w:rsidRPr="00B0078B">
              <w:rPr>
                <w:rFonts w:ascii="Times New Roman" w:eastAsia="Times New Roman" w:hAnsi="Times New Roman" w:cs="Times New Roman"/>
                <w:color w:val="000000"/>
                <w:sz w:val="24"/>
                <w:szCs w:val="24"/>
              </w:rPr>
              <w:t xml:space="preserve"> Особливостей у відповідності до вимог визначених у Додатку </w:t>
            </w:r>
            <w:r w:rsidR="00614D8D" w:rsidRPr="00B0078B">
              <w:rPr>
                <w:rFonts w:ascii="Times New Roman" w:eastAsia="Times New Roman" w:hAnsi="Times New Roman" w:cs="Times New Roman"/>
                <w:color w:val="000000"/>
                <w:sz w:val="24"/>
                <w:szCs w:val="24"/>
              </w:rPr>
              <w:t xml:space="preserve">                 </w:t>
            </w:r>
            <w:r w:rsidRPr="00B0078B">
              <w:rPr>
                <w:rFonts w:ascii="Times New Roman" w:eastAsia="Times New Roman" w:hAnsi="Times New Roman" w:cs="Times New Roman"/>
                <w:color w:val="000000"/>
                <w:sz w:val="24"/>
                <w:szCs w:val="24"/>
              </w:rPr>
              <w:t xml:space="preserve">№ </w:t>
            </w:r>
            <w:r w:rsidR="00614D8D" w:rsidRPr="00B0078B">
              <w:rPr>
                <w:rFonts w:ascii="Times New Roman" w:eastAsia="Times New Roman" w:hAnsi="Times New Roman" w:cs="Times New Roman"/>
                <w:color w:val="000000"/>
                <w:sz w:val="24"/>
                <w:szCs w:val="24"/>
              </w:rPr>
              <w:t>2</w:t>
            </w:r>
            <w:r w:rsidRPr="00B0078B">
              <w:rPr>
                <w:rFonts w:ascii="Times New Roman" w:eastAsia="Times New Roman" w:hAnsi="Times New Roman" w:cs="Times New Roman"/>
                <w:color w:val="000000"/>
                <w:sz w:val="24"/>
                <w:szCs w:val="24"/>
              </w:rPr>
              <w:t xml:space="preserve"> до тендерної документації;</w:t>
            </w:r>
          </w:p>
          <w:p w14:paraId="7B6233CC" w14:textId="77AAA70B" w:rsidR="00187F5F" w:rsidRPr="00B0078B" w:rsidRDefault="000A7F74" w:rsidP="00A3447E">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w:t>
            </w:r>
            <w:r w:rsidR="00614D8D" w:rsidRPr="00B0078B">
              <w:rPr>
                <w:rFonts w:ascii="Times New Roman" w:eastAsia="Times New Roman" w:hAnsi="Times New Roman" w:cs="Times New Roman"/>
                <w:color w:val="000000"/>
                <w:sz w:val="24"/>
                <w:szCs w:val="24"/>
              </w:rPr>
              <w:t>ам</w:t>
            </w:r>
            <w:r w:rsidRPr="00B0078B">
              <w:rPr>
                <w:rFonts w:ascii="Times New Roman" w:eastAsia="Times New Roman" w:hAnsi="Times New Roman" w:cs="Times New Roman"/>
                <w:color w:val="000000"/>
                <w:sz w:val="24"/>
                <w:szCs w:val="24"/>
              </w:rPr>
              <w:t xml:space="preserve"> предмета закупівлі відповідно до вимог встановлених у Додатку № </w:t>
            </w:r>
            <w:r w:rsidR="00614D8D" w:rsidRPr="00B0078B">
              <w:rPr>
                <w:rFonts w:ascii="Times New Roman" w:eastAsia="Times New Roman" w:hAnsi="Times New Roman" w:cs="Times New Roman"/>
                <w:color w:val="000000"/>
                <w:sz w:val="24"/>
                <w:szCs w:val="24"/>
              </w:rPr>
              <w:t>1</w:t>
            </w:r>
            <w:r w:rsidRPr="00B0078B">
              <w:rPr>
                <w:rFonts w:ascii="Times New Roman" w:eastAsia="Times New Roman" w:hAnsi="Times New Roman" w:cs="Times New Roman"/>
                <w:color w:val="000000"/>
                <w:sz w:val="24"/>
                <w:szCs w:val="24"/>
              </w:rPr>
              <w:t xml:space="preserve"> до тендерної документації;</w:t>
            </w:r>
          </w:p>
          <w:p w14:paraId="016A150C" w14:textId="77777777"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документ про створення об’єднання (у разі якщо тендерна пропозиція подається об’єднанням учасників);</w:t>
            </w:r>
          </w:p>
          <w:p w14:paraId="5DB60B41" w14:textId="77777777"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lastRenderedPageBreak/>
              <w:t xml:space="preserve">документи, які підтверджують повноваження особи на підписання тендерної пропозиції, </w:t>
            </w:r>
          </w:p>
          <w:p w14:paraId="2BDAA8AA" w14:textId="77777777"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14:paraId="58A2A198"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21E367B"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C1D0CF7"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1871202" w14:textId="1490052A" w:rsidR="00187F5F" w:rsidRPr="00B0078B" w:rsidRDefault="00EA39D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B0078B">
              <w:rPr>
                <w:rFonts w:ascii="Times New Roman" w:eastAsia="Times New Roman" w:hAnsi="Times New Roman" w:cs="Times New Roman"/>
                <w:sz w:val="24"/>
                <w:szCs w:val="24"/>
              </w:rPr>
              <w:t>Держаудитслужба</w:t>
            </w:r>
            <w:proofErr w:type="spellEnd"/>
            <w:r w:rsidRPr="00B0078B">
              <w:rPr>
                <w:rFonts w:ascii="Times New Roman" w:eastAsia="Times New Roman" w:hAnsi="Times New Roman" w:cs="Times New Roman"/>
                <w:sz w:val="24"/>
                <w:szCs w:val="24"/>
              </w:rPr>
              <w:t xml:space="preserve"> мають доступ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p w14:paraId="45CAABFF"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Під час використання електронної системи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w:t>
            </w:r>
          </w:p>
          <w:p w14:paraId="0B35243D" w14:textId="555122F9"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0BC0065"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У разі подання у складі тендерної пропозиції електронного(</w:t>
            </w:r>
            <w:proofErr w:type="spellStart"/>
            <w:r w:rsidRPr="00B0078B">
              <w:rPr>
                <w:rFonts w:ascii="Times New Roman" w:eastAsia="Times New Roman" w:hAnsi="Times New Roman" w:cs="Times New Roman"/>
                <w:sz w:val="24"/>
                <w:szCs w:val="24"/>
              </w:rPr>
              <w:t>их</w:t>
            </w:r>
            <w:proofErr w:type="spellEnd"/>
            <w:r w:rsidRPr="00B0078B">
              <w:rPr>
                <w:rFonts w:ascii="Times New Roman" w:eastAsia="Times New Roman" w:hAnsi="Times New Roman" w:cs="Times New Roman"/>
                <w:sz w:val="24"/>
                <w:szCs w:val="24"/>
              </w:rPr>
              <w:t>) документа(</w:t>
            </w:r>
            <w:proofErr w:type="spellStart"/>
            <w:r w:rsidRPr="00B0078B">
              <w:rPr>
                <w:rFonts w:ascii="Times New Roman" w:eastAsia="Times New Roman" w:hAnsi="Times New Roman" w:cs="Times New Roman"/>
                <w:sz w:val="24"/>
                <w:szCs w:val="24"/>
              </w:rPr>
              <w:t>ів</w:t>
            </w:r>
            <w:proofErr w:type="spellEnd"/>
            <w:r w:rsidRPr="00B0078B">
              <w:rPr>
                <w:rFonts w:ascii="Times New Roman" w:eastAsia="Times New Roman" w:hAnsi="Times New Roman" w:cs="Times New Roman"/>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tc>
      </w:tr>
      <w:tr w:rsidR="00187F5F" w:rsidRPr="00B0078B" w14:paraId="3ED133FE" w14:textId="77777777" w:rsidTr="00EE7AF2">
        <w:tc>
          <w:tcPr>
            <w:tcW w:w="561" w:type="dxa"/>
            <w:shd w:val="clear" w:color="auto" w:fill="FFFFFF"/>
          </w:tcPr>
          <w:p w14:paraId="06257A92"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2</w:t>
            </w:r>
          </w:p>
        </w:tc>
        <w:tc>
          <w:tcPr>
            <w:tcW w:w="3545" w:type="dxa"/>
            <w:shd w:val="clear" w:color="auto" w:fill="FFFFFF"/>
          </w:tcPr>
          <w:p w14:paraId="66DBF5F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Забезпечення тендерної пропозиції</w:t>
            </w:r>
          </w:p>
        </w:tc>
        <w:tc>
          <w:tcPr>
            <w:tcW w:w="5953" w:type="dxa"/>
            <w:shd w:val="clear" w:color="auto" w:fill="FFFFFF"/>
          </w:tcPr>
          <w:p w14:paraId="1F774CF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r w:rsidR="00187F5F" w:rsidRPr="00B0078B" w14:paraId="5FE14AD3" w14:textId="77777777" w:rsidTr="00EE7AF2">
        <w:tc>
          <w:tcPr>
            <w:tcW w:w="561" w:type="dxa"/>
            <w:shd w:val="clear" w:color="auto" w:fill="FFFFFF"/>
          </w:tcPr>
          <w:p w14:paraId="7AC465F2"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3</w:t>
            </w:r>
          </w:p>
        </w:tc>
        <w:tc>
          <w:tcPr>
            <w:tcW w:w="3545" w:type="dxa"/>
            <w:shd w:val="clear" w:color="auto" w:fill="FFFFFF"/>
          </w:tcPr>
          <w:p w14:paraId="5B87EA7A"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953" w:type="dxa"/>
            <w:shd w:val="clear" w:color="auto" w:fill="FFFFFF"/>
          </w:tcPr>
          <w:p w14:paraId="083B240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r w:rsidR="00187F5F" w:rsidRPr="00B0078B" w14:paraId="5642BBBE" w14:textId="77777777" w:rsidTr="00EE7AF2">
        <w:tc>
          <w:tcPr>
            <w:tcW w:w="561" w:type="dxa"/>
            <w:shd w:val="clear" w:color="auto" w:fill="FFFFFF"/>
          </w:tcPr>
          <w:p w14:paraId="6100624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w:t>
            </w:r>
          </w:p>
        </w:tc>
        <w:tc>
          <w:tcPr>
            <w:tcW w:w="3545" w:type="dxa"/>
            <w:shd w:val="clear" w:color="auto" w:fill="FFFFFF"/>
          </w:tcPr>
          <w:p w14:paraId="66C757FE"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 протягом якого тендерні пропозиції є дійсними</w:t>
            </w:r>
          </w:p>
        </w:tc>
        <w:tc>
          <w:tcPr>
            <w:tcW w:w="5953" w:type="dxa"/>
            <w:shd w:val="clear" w:color="auto" w:fill="FFFFFF"/>
          </w:tcPr>
          <w:p w14:paraId="3E8C4CEA" w14:textId="6E3938C3" w:rsidR="008277B3" w:rsidRPr="00B0078B" w:rsidRDefault="008277B3" w:rsidP="008277B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(протягом 90 днів із дати кінцевого строку подання тендерних пропозицій), який у разі необхідності може бути продовжений.</w:t>
            </w:r>
          </w:p>
          <w:p w14:paraId="276F93F6" w14:textId="77777777" w:rsidR="008277B3" w:rsidRPr="00B0078B" w:rsidRDefault="008277B3" w:rsidP="008277B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FD051E" w14:textId="6E7D06F2" w:rsidR="008277B3" w:rsidRPr="00B0078B" w:rsidRDefault="008277B3" w:rsidP="008277B3">
            <w:pPr>
              <w:pStyle w:val="a5"/>
              <w:numPr>
                <w:ilvl w:val="0"/>
                <w:numId w:val="13"/>
              </w:numPr>
              <w:spacing w:before="150" w:after="150" w:line="240" w:lineRule="auto"/>
              <w:ind w:left="35" w:firstLine="325"/>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935EE6E" w14:textId="62AFAA22" w:rsidR="008277B3" w:rsidRPr="00B0078B" w:rsidRDefault="008277B3" w:rsidP="008277B3">
            <w:pPr>
              <w:pStyle w:val="a5"/>
              <w:numPr>
                <w:ilvl w:val="0"/>
                <w:numId w:val="13"/>
              </w:numPr>
              <w:spacing w:before="150" w:after="150" w:line="240" w:lineRule="auto"/>
              <w:ind w:left="35" w:firstLine="325"/>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5A464E9D" w14:textId="4133DE78" w:rsidR="00187F5F" w:rsidRPr="00B0078B" w:rsidRDefault="008277B3" w:rsidP="008277B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w:t>
            </w:r>
          </w:p>
        </w:tc>
      </w:tr>
      <w:tr w:rsidR="00187F5F" w:rsidRPr="00B0078B" w14:paraId="0F91AE2A" w14:textId="77777777" w:rsidTr="00EE7AF2">
        <w:tc>
          <w:tcPr>
            <w:tcW w:w="561" w:type="dxa"/>
            <w:shd w:val="clear" w:color="auto" w:fill="FFFFFF"/>
          </w:tcPr>
          <w:p w14:paraId="592958A4"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14:paraId="223A65A5" w14:textId="0A7CEA9B"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Кваліфікаційні критерії до учасників та вимоги, пунктом 4</w:t>
            </w:r>
            <w:r w:rsidR="00077D21" w:rsidRPr="00B0078B">
              <w:rPr>
                <w:rFonts w:ascii="Times New Roman" w:eastAsia="Times New Roman" w:hAnsi="Times New Roman" w:cs="Times New Roman"/>
                <w:sz w:val="24"/>
                <w:szCs w:val="24"/>
              </w:rPr>
              <w:t>7</w:t>
            </w:r>
            <w:r w:rsidRPr="00B0078B">
              <w:rPr>
                <w:rFonts w:ascii="Times New Roman" w:eastAsia="Times New Roman" w:hAnsi="Times New Roman" w:cs="Times New Roman"/>
                <w:sz w:val="24"/>
                <w:szCs w:val="24"/>
              </w:rPr>
              <w:t xml:space="preserve"> Особливостей</w:t>
            </w:r>
          </w:p>
        </w:tc>
        <w:tc>
          <w:tcPr>
            <w:tcW w:w="5953" w:type="dxa"/>
            <w:shd w:val="clear" w:color="auto" w:fill="FFFFFF"/>
          </w:tcPr>
          <w:p w14:paraId="355A2B28" w14:textId="625A18E3"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Додатку № </w:t>
            </w:r>
            <w:r w:rsidR="00283EA8" w:rsidRPr="00B0078B">
              <w:rPr>
                <w:rFonts w:ascii="Times New Roman" w:eastAsia="Times New Roman" w:hAnsi="Times New Roman" w:cs="Times New Roman"/>
                <w:sz w:val="24"/>
                <w:szCs w:val="24"/>
              </w:rPr>
              <w:t>2</w:t>
            </w:r>
            <w:r w:rsidRPr="00B0078B">
              <w:rPr>
                <w:rFonts w:ascii="Times New Roman" w:eastAsia="Times New Roman" w:hAnsi="Times New Roman" w:cs="Times New Roman"/>
                <w:sz w:val="24"/>
                <w:szCs w:val="24"/>
              </w:rPr>
              <w:t xml:space="preserve"> до тендерної документації.</w:t>
            </w:r>
          </w:p>
          <w:p w14:paraId="5F366A8E" w14:textId="651487C1"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Підстави для відмови в участі у процедурі закупівлі встановлені пунктом 4</w:t>
            </w:r>
            <w:r w:rsidR="008277B3" w:rsidRPr="00B0078B">
              <w:rPr>
                <w:rFonts w:ascii="Times New Roman" w:eastAsia="Times New Roman" w:hAnsi="Times New Roman" w:cs="Times New Roman"/>
                <w:sz w:val="24"/>
                <w:szCs w:val="24"/>
              </w:rPr>
              <w:t>7</w:t>
            </w:r>
            <w:r w:rsidRPr="00B0078B">
              <w:rPr>
                <w:rFonts w:ascii="Times New Roman" w:eastAsia="Times New Roman" w:hAnsi="Times New Roman" w:cs="Times New Roman"/>
                <w:sz w:val="24"/>
                <w:szCs w:val="24"/>
              </w:rPr>
              <w:t xml:space="preserve"> Особливостей та спосіб підтвердження відповідності учасників викладений у Додатку №</w:t>
            </w:r>
            <w:r w:rsidR="00283EA8" w:rsidRPr="00B0078B">
              <w:rPr>
                <w:rFonts w:ascii="Times New Roman" w:eastAsia="Times New Roman" w:hAnsi="Times New Roman" w:cs="Times New Roman"/>
                <w:sz w:val="24"/>
                <w:szCs w:val="24"/>
              </w:rPr>
              <w:t xml:space="preserve"> 2</w:t>
            </w:r>
            <w:r w:rsidRPr="00B0078B">
              <w:rPr>
                <w:rFonts w:ascii="Times New Roman" w:eastAsia="Times New Roman" w:hAnsi="Times New Roman" w:cs="Times New Roman"/>
                <w:sz w:val="24"/>
                <w:szCs w:val="24"/>
              </w:rPr>
              <w:t>.</w:t>
            </w:r>
          </w:p>
          <w:p w14:paraId="45A2BF4C" w14:textId="49898B79"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встановлених пунктом 4</w:t>
            </w:r>
            <w:r w:rsidR="00077D21" w:rsidRPr="00B0078B">
              <w:rPr>
                <w:rFonts w:ascii="Times New Roman" w:eastAsia="Times New Roman" w:hAnsi="Times New Roman" w:cs="Times New Roman"/>
                <w:sz w:val="24"/>
                <w:szCs w:val="24"/>
              </w:rPr>
              <w:t>7</w:t>
            </w:r>
            <w:r w:rsidRPr="00B0078B">
              <w:rPr>
                <w:rFonts w:ascii="Times New Roman" w:eastAsia="Times New Roman" w:hAnsi="Times New Roman" w:cs="Times New Roman"/>
                <w:sz w:val="24"/>
                <w:szCs w:val="24"/>
              </w:rPr>
              <w:t xml:space="preserve"> Особливостей, подається по кожному з учасників, які входять у склад об’єднання окремо.</w:t>
            </w:r>
          </w:p>
        </w:tc>
      </w:tr>
      <w:tr w:rsidR="00187F5F" w:rsidRPr="00B0078B" w14:paraId="3AA0861D" w14:textId="77777777" w:rsidTr="00EE7AF2">
        <w:tc>
          <w:tcPr>
            <w:tcW w:w="561" w:type="dxa"/>
            <w:shd w:val="clear" w:color="auto" w:fill="FFFFFF"/>
          </w:tcPr>
          <w:p w14:paraId="62D335C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6</w:t>
            </w:r>
          </w:p>
        </w:tc>
        <w:tc>
          <w:tcPr>
            <w:tcW w:w="3545" w:type="dxa"/>
            <w:shd w:val="clear" w:color="auto" w:fill="FFFFFF"/>
          </w:tcPr>
          <w:p w14:paraId="5BC32028"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953" w:type="dxa"/>
            <w:shd w:val="clear" w:color="auto" w:fill="FFFFFF"/>
          </w:tcPr>
          <w:p w14:paraId="67B58AF3" w14:textId="6F361AD4"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283EA8" w:rsidRPr="00B0078B">
              <w:rPr>
                <w:rFonts w:ascii="Times New Roman" w:eastAsia="Times New Roman" w:hAnsi="Times New Roman" w:cs="Times New Roman"/>
                <w:sz w:val="24"/>
                <w:szCs w:val="24"/>
              </w:rPr>
              <w:t>1</w:t>
            </w:r>
            <w:r w:rsidRPr="00B0078B">
              <w:rPr>
                <w:rFonts w:ascii="Times New Roman" w:eastAsia="Times New Roman" w:hAnsi="Times New Roman" w:cs="Times New Roman"/>
                <w:sz w:val="24"/>
                <w:szCs w:val="24"/>
              </w:rPr>
              <w:t>.</w:t>
            </w:r>
          </w:p>
        </w:tc>
      </w:tr>
      <w:tr w:rsidR="00187F5F" w:rsidRPr="00B0078B" w14:paraId="3764F9D4" w14:textId="77777777" w:rsidTr="00EE7AF2">
        <w:tc>
          <w:tcPr>
            <w:tcW w:w="561" w:type="dxa"/>
            <w:shd w:val="clear" w:color="auto" w:fill="FFFFFF"/>
          </w:tcPr>
          <w:p w14:paraId="3B45C75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7</w:t>
            </w:r>
          </w:p>
        </w:tc>
        <w:tc>
          <w:tcPr>
            <w:tcW w:w="3545" w:type="dxa"/>
            <w:shd w:val="clear" w:color="auto" w:fill="FFFFFF"/>
          </w:tcPr>
          <w:p w14:paraId="7EFD7FB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субпідрядника / співвиконавця</w:t>
            </w:r>
          </w:p>
        </w:tc>
        <w:tc>
          <w:tcPr>
            <w:tcW w:w="5953" w:type="dxa"/>
            <w:shd w:val="clear" w:color="auto" w:fill="FFFFFF"/>
          </w:tcPr>
          <w:p w14:paraId="5E1A70C4" w14:textId="10CA93EA" w:rsidR="00187F5F" w:rsidRPr="00B0078B" w:rsidRDefault="00EE0E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Не застосовується.</w:t>
            </w:r>
          </w:p>
        </w:tc>
      </w:tr>
      <w:tr w:rsidR="00187F5F" w:rsidRPr="00B0078B" w14:paraId="6F167055" w14:textId="77777777" w:rsidTr="00EE7AF2">
        <w:tc>
          <w:tcPr>
            <w:tcW w:w="561" w:type="dxa"/>
            <w:shd w:val="clear" w:color="auto" w:fill="FFFFFF"/>
          </w:tcPr>
          <w:p w14:paraId="37D0FFB3"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8</w:t>
            </w:r>
          </w:p>
        </w:tc>
        <w:tc>
          <w:tcPr>
            <w:tcW w:w="3545" w:type="dxa"/>
            <w:shd w:val="clear" w:color="auto" w:fill="FFFFFF"/>
          </w:tcPr>
          <w:p w14:paraId="67EE4D0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Внесення змін або відкликання тендерної пропозиції учасником</w:t>
            </w:r>
          </w:p>
        </w:tc>
        <w:tc>
          <w:tcPr>
            <w:tcW w:w="5953" w:type="dxa"/>
            <w:shd w:val="clear" w:color="auto" w:fill="FFFFFF"/>
          </w:tcPr>
          <w:p w14:paraId="3C0D8E3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процедури закупівлі має право </w:t>
            </w:r>
            <w:proofErr w:type="spellStart"/>
            <w:r w:rsidRPr="00B0078B">
              <w:rPr>
                <w:rFonts w:ascii="Times New Roman" w:eastAsia="Times New Roman" w:hAnsi="Times New Roman" w:cs="Times New Roman"/>
                <w:sz w:val="24"/>
                <w:szCs w:val="24"/>
              </w:rPr>
              <w:t>внести</w:t>
            </w:r>
            <w:proofErr w:type="spellEnd"/>
            <w:r w:rsidRPr="00B0078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87F5F" w:rsidRPr="00B0078B" w14:paraId="73F6C168" w14:textId="77777777" w:rsidTr="00EE7AF2">
        <w:tc>
          <w:tcPr>
            <w:tcW w:w="561" w:type="dxa"/>
            <w:shd w:val="clear" w:color="auto" w:fill="FFFFFF"/>
          </w:tcPr>
          <w:p w14:paraId="4AE0533B"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9</w:t>
            </w:r>
          </w:p>
        </w:tc>
        <w:tc>
          <w:tcPr>
            <w:tcW w:w="3545" w:type="dxa"/>
            <w:shd w:val="clear" w:color="auto" w:fill="FFFFFF"/>
          </w:tcPr>
          <w:p w14:paraId="1AE5DD12"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Ступень локалізації виробництва</w:t>
            </w:r>
          </w:p>
        </w:tc>
        <w:tc>
          <w:tcPr>
            <w:tcW w:w="5953" w:type="dxa"/>
            <w:shd w:val="clear" w:color="auto" w:fill="FFFFFF"/>
          </w:tcPr>
          <w:p w14:paraId="7F5EBED2"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застосовується </w:t>
            </w:r>
          </w:p>
          <w:p w14:paraId="4A673205" w14:textId="2E7DF7E8" w:rsidR="00187F5F" w:rsidRPr="00B0078B" w:rsidRDefault="00187F5F">
            <w:pPr>
              <w:spacing w:before="150" w:after="150" w:line="240" w:lineRule="auto"/>
              <w:jc w:val="both"/>
              <w:rPr>
                <w:rFonts w:ascii="Times New Roman" w:eastAsia="Times New Roman" w:hAnsi="Times New Roman" w:cs="Times New Roman"/>
                <w:sz w:val="24"/>
                <w:szCs w:val="24"/>
              </w:rPr>
            </w:pPr>
          </w:p>
        </w:tc>
      </w:tr>
      <w:tr w:rsidR="00187F5F" w:rsidRPr="00B0078B" w14:paraId="3D1E93A2" w14:textId="77777777" w:rsidTr="00EE7AF2">
        <w:tc>
          <w:tcPr>
            <w:tcW w:w="561" w:type="dxa"/>
            <w:shd w:val="clear" w:color="auto" w:fill="FFFFFF"/>
          </w:tcPr>
          <w:p w14:paraId="5C669995"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10</w:t>
            </w:r>
          </w:p>
        </w:tc>
        <w:tc>
          <w:tcPr>
            <w:tcW w:w="3545" w:type="dxa"/>
            <w:shd w:val="clear" w:color="auto" w:fill="FFFFFF"/>
          </w:tcPr>
          <w:p w14:paraId="671ECB0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Опис та приклади формальних помилок</w:t>
            </w:r>
          </w:p>
        </w:tc>
        <w:tc>
          <w:tcPr>
            <w:tcW w:w="5953" w:type="dxa"/>
            <w:shd w:val="clear" w:color="auto" w:fill="FFFFFF"/>
          </w:tcPr>
          <w:p w14:paraId="2360E7CD"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7A965C8"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Перелік</w:t>
            </w:r>
            <w:r w:rsidRPr="00B0078B">
              <w:rPr>
                <w:rFonts w:ascii="Times New Roman" w:hAnsi="Times New Roman" w:cs="Times New Roman"/>
              </w:rPr>
              <w:t xml:space="preserve"> </w:t>
            </w:r>
            <w:r w:rsidRPr="00B0078B">
              <w:rPr>
                <w:rFonts w:ascii="Times New Roman" w:eastAsia="Times New Roman" w:hAnsi="Times New Roman" w:cs="Times New Roman"/>
                <w:sz w:val="24"/>
                <w:szCs w:val="24"/>
              </w:rPr>
              <w:t>формальних помилок, затверджений наказом Мінекономіки від 15.04.2020 № 710:</w:t>
            </w:r>
          </w:p>
          <w:p w14:paraId="18B2A058"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17BE1F05" w14:textId="77777777" w:rsidR="00187F5F" w:rsidRPr="00B0078B" w:rsidRDefault="000A7F74">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уживання великої літери; </w:t>
            </w:r>
          </w:p>
          <w:p w14:paraId="73B8CE7E"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13D6A326"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використання слова або </w:t>
            </w:r>
            <w:proofErr w:type="spellStart"/>
            <w:r w:rsidRPr="00B0078B">
              <w:rPr>
                <w:rFonts w:ascii="Times New Roman" w:eastAsia="Times New Roman" w:hAnsi="Times New Roman" w:cs="Times New Roman"/>
                <w:color w:val="000000"/>
                <w:sz w:val="24"/>
                <w:szCs w:val="24"/>
              </w:rPr>
              <w:t>мовного</w:t>
            </w:r>
            <w:proofErr w:type="spellEnd"/>
            <w:r w:rsidRPr="00B0078B">
              <w:rPr>
                <w:rFonts w:ascii="Times New Roman" w:eastAsia="Times New Roman" w:hAnsi="Times New Roman" w:cs="Times New Roman"/>
                <w:color w:val="000000"/>
                <w:sz w:val="24"/>
                <w:szCs w:val="24"/>
              </w:rPr>
              <w:t xml:space="preserve"> звороту, запозичених з іншої мови; </w:t>
            </w:r>
          </w:p>
          <w:p w14:paraId="2C3DA785"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14:paraId="5450746E"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2D8F7502"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7388876B" w14:textId="77777777" w:rsidR="00187F5F" w:rsidRPr="00B0078B" w:rsidRDefault="000A7F74" w:rsidP="00224F6B">
            <w:pPr>
              <w:numPr>
                <w:ilvl w:val="0"/>
                <w:numId w:val="12"/>
              </w:numPr>
              <w:pBdr>
                <w:top w:val="nil"/>
                <w:left w:val="nil"/>
                <w:bottom w:val="nil"/>
                <w:right w:val="nil"/>
                <w:between w:val="nil"/>
              </w:pBdr>
              <w:spacing w:after="150" w:line="240" w:lineRule="auto"/>
              <w:ind w:left="0" w:firstLine="360"/>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B0078B">
              <w:rPr>
                <w:rFonts w:ascii="Times New Roman" w:eastAsia="Times New Roman" w:hAnsi="Times New Roman" w:cs="Times New Roman"/>
                <w:color w:val="000000"/>
                <w:sz w:val="24"/>
                <w:szCs w:val="24"/>
              </w:rPr>
              <w:lastRenderedPageBreak/>
              <w:t xml:space="preserve">сторінок/аркушів, нумерація сторінок/аркушів не відповідає переліку, зазначеному в документі). </w:t>
            </w:r>
          </w:p>
          <w:p w14:paraId="57C00ED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E05B7B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C654251"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3ADF3A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369C396"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B810A8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07D263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2F2780"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0B437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32771F1"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B4AD1E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062D92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Приклади формальних помилок:</w:t>
            </w:r>
          </w:p>
          <w:p w14:paraId="0B322017" w14:textId="77777777" w:rsidR="00187F5F" w:rsidRPr="00B0078B" w:rsidRDefault="000A7F74">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sidRPr="00B0078B">
              <w:rPr>
                <w:rFonts w:ascii="Times New Roman" w:eastAsia="Times New Roman" w:hAnsi="Times New Roman" w:cs="Times New Roman"/>
                <w:color w:val="000000"/>
                <w:sz w:val="24"/>
                <w:szCs w:val="24"/>
              </w:rPr>
              <w:t>львів</w:t>
            </w:r>
            <w:proofErr w:type="spellEnd"/>
            <w:r w:rsidRPr="00B0078B">
              <w:rPr>
                <w:rFonts w:ascii="Times New Roman" w:eastAsia="Times New Roman" w:hAnsi="Times New Roman" w:cs="Times New Roman"/>
                <w:color w:val="000000"/>
                <w:sz w:val="24"/>
                <w:szCs w:val="24"/>
              </w:rPr>
              <w:t xml:space="preserve">» замість «місто Львів»; </w:t>
            </w:r>
          </w:p>
          <w:p w14:paraId="1D05C130"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00D11613"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0487CE3"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w:t>
            </w:r>
            <w:proofErr w:type="spellStart"/>
            <w:r w:rsidRPr="00B0078B">
              <w:rPr>
                <w:rFonts w:ascii="Times New Roman" w:eastAsia="Times New Roman" w:hAnsi="Times New Roman" w:cs="Times New Roman"/>
                <w:color w:val="000000"/>
                <w:sz w:val="24"/>
                <w:szCs w:val="24"/>
              </w:rPr>
              <w:t>тендернапропозиція</w:t>
            </w:r>
            <w:proofErr w:type="spellEnd"/>
            <w:r w:rsidRPr="00B0078B">
              <w:rPr>
                <w:rFonts w:ascii="Times New Roman" w:eastAsia="Times New Roman" w:hAnsi="Times New Roman" w:cs="Times New Roman"/>
                <w:color w:val="000000"/>
                <w:sz w:val="24"/>
                <w:szCs w:val="24"/>
              </w:rPr>
              <w:t>» замість «тендерна пропозиція»;</w:t>
            </w:r>
          </w:p>
          <w:p w14:paraId="27EC1431"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w:t>
            </w:r>
            <w:proofErr w:type="spellStart"/>
            <w:r w:rsidRPr="00B0078B">
              <w:rPr>
                <w:rFonts w:ascii="Times New Roman" w:eastAsia="Times New Roman" w:hAnsi="Times New Roman" w:cs="Times New Roman"/>
                <w:color w:val="000000"/>
                <w:sz w:val="24"/>
                <w:szCs w:val="24"/>
              </w:rPr>
              <w:t>срток</w:t>
            </w:r>
            <w:proofErr w:type="spellEnd"/>
            <w:r w:rsidRPr="00B0078B">
              <w:rPr>
                <w:rFonts w:ascii="Times New Roman" w:eastAsia="Times New Roman" w:hAnsi="Times New Roman" w:cs="Times New Roman"/>
                <w:color w:val="000000"/>
                <w:sz w:val="24"/>
                <w:szCs w:val="24"/>
              </w:rPr>
              <w:t xml:space="preserve"> поставки» замість «строк поставки»;</w:t>
            </w:r>
          </w:p>
          <w:p w14:paraId="26CF6741" w14:textId="77777777" w:rsidR="00187F5F" w:rsidRPr="00B0078B" w:rsidRDefault="000A7F74">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7DB8FF1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подання документа у форматі  «PDF» замість «JPEG», «JPEG» замість «PDF», «RAR» замість «PDF», «7z» замість «PDF» тощо.</w:t>
            </w:r>
          </w:p>
        </w:tc>
      </w:tr>
      <w:tr w:rsidR="00187F5F" w:rsidRPr="00B0078B" w14:paraId="35E9AE9D" w14:textId="77777777" w:rsidTr="00BC61F6">
        <w:tc>
          <w:tcPr>
            <w:tcW w:w="10059" w:type="dxa"/>
            <w:gridSpan w:val="3"/>
            <w:shd w:val="clear" w:color="auto" w:fill="FFFFFF"/>
          </w:tcPr>
          <w:p w14:paraId="591280F2"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ІV. Подання та розкриття тендерної пропозиції</w:t>
            </w:r>
          </w:p>
        </w:tc>
      </w:tr>
      <w:tr w:rsidR="00187F5F" w:rsidRPr="00B0078B" w14:paraId="328B8AA1" w14:textId="77777777" w:rsidTr="00EE7AF2">
        <w:tc>
          <w:tcPr>
            <w:tcW w:w="561" w:type="dxa"/>
            <w:shd w:val="clear" w:color="auto" w:fill="FFFFFF"/>
          </w:tcPr>
          <w:p w14:paraId="60DC89AF"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079AF7D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Кінцевий строк подання тендерної пропозиції</w:t>
            </w:r>
          </w:p>
        </w:tc>
        <w:tc>
          <w:tcPr>
            <w:tcW w:w="5953" w:type="dxa"/>
            <w:shd w:val="clear" w:color="auto" w:fill="FFFFFF"/>
          </w:tcPr>
          <w:p w14:paraId="26840A4A" w14:textId="77290E56" w:rsidR="00187F5F" w:rsidRPr="00B0078B" w:rsidRDefault="00B0078B" w:rsidP="00B0078B">
            <w:pPr>
              <w:spacing w:before="150" w:after="150" w:line="240" w:lineRule="auto"/>
              <w:jc w:val="both"/>
              <w:rPr>
                <w:rFonts w:ascii="Times New Roman" w:eastAsia="Times New Roman" w:hAnsi="Times New Roman" w:cs="Times New Roman"/>
                <w:sz w:val="24"/>
                <w:szCs w:val="24"/>
              </w:rPr>
            </w:pPr>
            <w:r w:rsidRPr="009D6305">
              <w:rPr>
                <w:rFonts w:ascii="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9D6305">
              <w:rPr>
                <w:rFonts w:ascii="Times New Roman" w:hAnsi="Times New Roman" w:cs="Times New Roman"/>
              </w:rPr>
              <w:t>закупівель</w:t>
            </w:r>
            <w:proofErr w:type="spellEnd"/>
            <w:r w:rsidRPr="006956AA">
              <w:t>.</w:t>
            </w:r>
          </w:p>
        </w:tc>
      </w:tr>
      <w:tr w:rsidR="00187F5F" w:rsidRPr="00B0078B" w14:paraId="648D59E2" w14:textId="77777777" w:rsidTr="00EE7AF2">
        <w:tc>
          <w:tcPr>
            <w:tcW w:w="561" w:type="dxa"/>
            <w:shd w:val="clear" w:color="auto" w:fill="FFFFFF"/>
          </w:tcPr>
          <w:p w14:paraId="2E5222D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200FA8F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Дата та час розкриття тендерної пропозиції</w:t>
            </w:r>
          </w:p>
        </w:tc>
        <w:tc>
          <w:tcPr>
            <w:tcW w:w="5953" w:type="dxa"/>
            <w:shd w:val="clear" w:color="auto" w:fill="FFFFFF"/>
          </w:tcPr>
          <w:p w14:paraId="54C7A9DF" w14:textId="2EE86771" w:rsidR="00C4044A" w:rsidRPr="00B0078B" w:rsidRDefault="00C4044A">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відповідно до статті 30 Закону.</w:t>
            </w:r>
          </w:p>
          <w:p w14:paraId="1127F0CC" w14:textId="6E943DC5" w:rsidR="00C4044A" w:rsidRPr="00B0078B" w:rsidRDefault="00C4044A" w:rsidP="00C4044A">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lastRenderedPageBreak/>
              <w:t xml:space="preserve">Якщо була подана одна тендерна пропозиція, електронна система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67CEC22" w14:textId="77777777" w:rsidR="00717765" w:rsidRPr="00B0078B" w:rsidRDefault="00717765" w:rsidP="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2D1F85" w14:textId="6292D3D0" w:rsidR="00717765" w:rsidRPr="00B0078B" w:rsidRDefault="00717765" w:rsidP="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C069BA2" w14:textId="5F611541" w:rsidR="00187F5F" w:rsidRPr="00B0078B" w:rsidRDefault="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tc>
      </w:tr>
      <w:tr w:rsidR="00187F5F" w:rsidRPr="00B0078B" w14:paraId="245B8DAA" w14:textId="77777777" w:rsidTr="00BC61F6">
        <w:tc>
          <w:tcPr>
            <w:tcW w:w="10059" w:type="dxa"/>
            <w:gridSpan w:val="3"/>
            <w:shd w:val="clear" w:color="auto" w:fill="FFFFFF"/>
          </w:tcPr>
          <w:p w14:paraId="1DBE309C"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V. Оцінка тендерної пропозиції</w:t>
            </w:r>
          </w:p>
        </w:tc>
      </w:tr>
      <w:tr w:rsidR="00187F5F" w:rsidRPr="00B0078B" w14:paraId="01718D78" w14:textId="77777777" w:rsidTr="00EE7AF2">
        <w:tc>
          <w:tcPr>
            <w:tcW w:w="561" w:type="dxa"/>
            <w:shd w:val="clear" w:color="auto" w:fill="FFFFFF"/>
          </w:tcPr>
          <w:p w14:paraId="6756870D"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7D87E4D2"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953" w:type="dxa"/>
            <w:shd w:val="clear" w:color="auto" w:fill="FFFFFF"/>
          </w:tcPr>
          <w:p w14:paraId="61624A18"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Єдиний критерій оцінки – Ціна – 100%.</w:t>
            </w:r>
          </w:p>
          <w:p w14:paraId="12C153A9"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71E70446" w14:textId="6FD94DCA"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податків та зборів, що передбачені чинним законодавством, та мають бути включені таким учасником до вартості товарів - відповідний документ </w:t>
            </w:r>
            <w:r w:rsidRPr="00B0078B">
              <w:rPr>
                <w:rFonts w:ascii="Times New Roman" w:eastAsia="Times New Roman" w:hAnsi="Times New Roman" w:cs="Times New Roman"/>
                <w:sz w:val="24"/>
                <w:szCs w:val="24"/>
              </w:rPr>
              <w:lastRenderedPageBreak/>
              <w:t xml:space="preserve">складається за формою, згідно Додатку № </w:t>
            </w:r>
            <w:r w:rsidR="0004164E" w:rsidRPr="00B0078B">
              <w:rPr>
                <w:rFonts w:ascii="Times New Roman" w:eastAsia="Times New Roman" w:hAnsi="Times New Roman" w:cs="Times New Roman"/>
                <w:sz w:val="24"/>
                <w:szCs w:val="24"/>
              </w:rPr>
              <w:t>3</w:t>
            </w:r>
            <w:r w:rsidRPr="00B0078B">
              <w:rPr>
                <w:rFonts w:ascii="Times New Roman" w:eastAsia="Times New Roman" w:hAnsi="Times New Roman" w:cs="Times New Roman"/>
                <w:sz w:val="24"/>
                <w:szCs w:val="24"/>
              </w:rPr>
              <w:t xml:space="preserve"> до тендерної документації.  </w:t>
            </w:r>
          </w:p>
          <w:p w14:paraId="469BEA10" w14:textId="57C5D7DA" w:rsidR="00E35980" w:rsidRPr="00B0078B" w:rsidRDefault="00E35980" w:rsidP="00E35980">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Замовник розглядає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1DB3452D" w14:textId="5BF6B311" w:rsidR="00E35980" w:rsidRPr="00B0078B" w:rsidRDefault="00E35980" w:rsidP="00E3598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визначає тендерну пропозицію, ціна/приведена ціна якої є найнижчою.</w:t>
            </w:r>
          </w:p>
        </w:tc>
      </w:tr>
      <w:tr w:rsidR="00187F5F" w:rsidRPr="00B0078B" w14:paraId="499E3D42" w14:textId="77777777" w:rsidTr="00EE7AF2">
        <w:tc>
          <w:tcPr>
            <w:tcW w:w="561" w:type="dxa"/>
            <w:shd w:val="clear" w:color="auto" w:fill="FFFFFF"/>
          </w:tcPr>
          <w:p w14:paraId="7C4CD7F5"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2</w:t>
            </w:r>
          </w:p>
        </w:tc>
        <w:tc>
          <w:tcPr>
            <w:tcW w:w="3545" w:type="dxa"/>
            <w:shd w:val="clear" w:color="auto" w:fill="FFFFFF"/>
          </w:tcPr>
          <w:p w14:paraId="2B05C805"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Інша інформація</w:t>
            </w:r>
          </w:p>
        </w:tc>
        <w:tc>
          <w:tcPr>
            <w:tcW w:w="5953" w:type="dxa"/>
            <w:shd w:val="clear" w:color="auto" w:fill="FFFFFF"/>
          </w:tcPr>
          <w:p w14:paraId="1F32A13D" w14:textId="1331F293" w:rsidR="00E35980" w:rsidRPr="00B0078B" w:rsidRDefault="000A7F74" w:rsidP="00E35980">
            <w:pPr>
              <w:shd w:val="clear" w:color="auto" w:fill="FFFFFF"/>
              <w:spacing w:after="150"/>
              <w:ind w:firstLine="450"/>
              <w:jc w:val="both"/>
              <w:rPr>
                <w:rFonts w:ascii="Times New Roman" w:eastAsia="Times New Roman" w:hAnsi="Times New Roman" w:cs="Times New Roman"/>
                <w:color w:val="333333"/>
                <w:sz w:val="24"/>
                <w:szCs w:val="24"/>
              </w:rPr>
            </w:pPr>
            <w:bookmarkStart w:id="4" w:name="_heading=h.gjdgxs" w:colFirst="0" w:colLast="0"/>
            <w:bookmarkEnd w:id="4"/>
            <w:r w:rsidRPr="00B0078B">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w:t>
            </w:r>
            <w:r w:rsidR="00E35980" w:rsidRPr="00B0078B">
              <w:rPr>
                <w:rFonts w:ascii="Times New Roman" w:eastAsia="Times New Roman" w:hAnsi="Times New Roman" w:cs="Times New Roman"/>
                <w:sz w:val="24"/>
                <w:szCs w:val="24"/>
              </w:rPr>
              <w:t xml:space="preserve">є громадянином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E35980"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E35980" w:rsidRPr="00B0078B">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00E35980" w:rsidRPr="00B0078B">
              <w:rPr>
                <w:rFonts w:ascii="Times New Roman" w:eastAsia="Times New Roman" w:hAnsi="Times New Roman" w:cs="Times New Roman"/>
                <w:sz w:val="24"/>
                <w:szCs w:val="24"/>
              </w:rPr>
              <w:t>бенефіціарним</w:t>
            </w:r>
            <w:proofErr w:type="spellEnd"/>
            <w:r w:rsidR="00E35980" w:rsidRPr="00B007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осійська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едерація/</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еспубліка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E35980" w:rsidRPr="00B0078B">
              <w:rPr>
                <w:rFonts w:ascii="Times New Roman" w:eastAsia="Times New Roman" w:hAnsi="Times New Roman" w:cs="Times New Roman"/>
                <w:sz w:val="24"/>
                <w:szCs w:val="24"/>
              </w:rPr>
              <w:t xml:space="preserve">, громадянин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E35980"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E35980" w:rsidRPr="00B0078B">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E35980" w:rsidRPr="00B0078B">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35980" w:rsidRPr="00B0078B">
              <w:rPr>
                <w:rFonts w:ascii="Times New Roman" w:eastAsia="Times New Roman" w:hAnsi="Times New Roman" w:cs="Times New Roman"/>
                <w:sz w:val="24"/>
                <w:szCs w:val="24"/>
              </w:rPr>
              <w:lastRenderedPageBreak/>
              <w:t>закупівель</w:t>
            </w:r>
            <w:proofErr w:type="spellEnd"/>
            <w:r w:rsidR="00E35980"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5980" w:rsidRPr="00B0078B">
              <w:rPr>
                <w:rFonts w:ascii="Times New Roman" w:eastAsia="Times New Roman" w:hAnsi="Times New Roman" w:cs="Times New Roman"/>
                <w:color w:val="333333"/>
                <w:sz w:val="24"/>
                <w:szCs w:val="24"/>
              </w:rPr>
              <w:t>.</w:t>
            </w:r>
          </w:p>
          <w:p w14:paraId="34780450" w14:textId="59596103" w:rsidR="00187F5F" w:rsidRPr="00B0078B" w:rsidRDefault="000A7F74">
            <w:pPr>
              <w:spacing w:before="150" w:after="150" w:line="240" w:lineRule="auto"/>
              <w:rPr>
                <w:rFonts w:ascii="Times New Roman" w:eastAsia="Times New Roman" w:hAnsi="Times New Roman" w:cs="Times New Roman"/>
                <w:sz w:val="24"/>
                <w:szCs w:val="24"/>
              </w:rPr>
            </w:pPr>
            <w:bookmarkStart w:id="5" w:name="n336"/>
            <w:bookmarkEnd w:id="5"/>
            <w:r w:rsidRPr="00B0078B">
              <w:rPr>
                <w:rFonts w:ascii="Times New Roman" w:eastAsia="Times New Roman" w:hAnsi="Times New Roman" w:cs="Times New Roman"/>
                <w:sz w:val="24"/>
                <w:szCs w:val="24"/>
              </w:rPr>
              <w:t xml:space="preserve">У разі якщо учасник або його кінцевий </w:t>
            </w:r>
            <w:proofErr w:type="spellStart"/>
            <w:r w:rsidRPr="00B0078B">
              <w:rPr>
                <w:rFonts w:ascii="Times New Roman" w:eastAsia="Times New Roman" w:hAnsi="Times New Roman" w:cs="Times New Roman"/>
                <w:sz w:val="24"/>
                <w:szCs w:val="24"/>
              </w:rPr>
              <w:t>бенефіціарний</w:t>
            </w:r>
            <w:proofErr w:type="spellEnd"/>
            <w:r w:rsidRPr="00B0078B">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w:t>
            </w:r>
            <w:r w:rsidR="00E35980" w:rsidRPr="00B0078B">
              <w:rPr>
                <w:rFonts w:ascii="Times New Roman" w:eastAsia="Times New Roman" w:hAnsi="Times New Roman" w:cs="Times New Roman"/>
                <w:sz w:val="24"/>
                <w:szCs w:val="24"/>
              </w:rPr>
              <w:t xml:space="preserve"> (далі – активи)</w:t>
            </w:r>
            <w:r w:rsidRPr="00B0078B">
              <w:rPr>
                <w:rFonts w:ascii="Times New Roman" w:eastAsia="Times New Roman" w:hAnsi="Times New Roman" w:cs="Times New Roman"/>
                <w:sz w:val="24"/>
                <w:szCs w:val="24"/>
              </w:rPr>
              <w:t xml:space="preserve"> є громадянином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едерації /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w:t>
            </w:r>
          </w:p>
          <w:p w14:paraId="7B4A401C"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6A8A6436"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14:paraId="5A335723"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посвідку на постійне чи тимчасове проживання на території України</w:t>
            </w:r>
          </w:p>
          <w:p w14:paraId="7EA2CCA7"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14:paraId="469214E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D39EED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14:paraId="628B812B"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1CE74622" w14:textId="665757E0" w:rsidR="00187F5F" w:rsidRPr="00B0078B" w:rsidRDefault="000A7F74" w:rsidP="003706C0">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якщо учасник </w:t>
            </w:r>
            <w:r w:rsidR="00F228E3" w:rsidRPr="00B0078B">
              <w:rPr>
                <w:rFonts w:ascii="Times New Roman" w:eastAsia="Times New Roman" w:hAnsi="Times New Roman" w:cs="Times New Roman"/>
                <w:sz w:val="24"/>
                <w:szCs w:val="24"/>
              </w:rPr>
              <w:t xml:space="preserve">є громадянином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00F228E3" w:rsidRPr="00B0078B">
              <w:rPr>
                <w:rFonts w:ascii="Times New Roman" w:eastAsia="Times New Roman" w:hAnsi="Times New Roman" w:cs="Times New Roman"/>
                <w:sz w:val="24"/>
                <w:szCs w:val="24"/>
              </w:rPr>
              <w:t>бенефіціарним</w:t>
            </w:r>
            <w:proofErr w:type="spellEnd"/>
            <w:r w:rsidR="00F228E3" w:rsidRPr="00B007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осійська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едерація/</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еспубліка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громадянин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бі</w:t>
            </w:r>
            <w:r w:rsidR="00F228E3" w:rsidRPr="00B0078B">
              <w:rPr>
                <w:rFonts w:ascii="Times New Roman" w:eastAsia="Times New Roman" w:hAnsi="Times New Roman" w:cs="Times New Roman"/>
                <w:sz w:val="24"/>
                <w:szCs w:val="24"/>
              </w:rPr>
              <w:t>лорусь</w:t>
            </w:r>
            <w:proofErr w:type="spellEnd"/>
            <w:r w:rsidR="00F228E3"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w:t>
            </w:r>
            <w:r w:rsidR="00F228E3" w:rsidRPr="00B0078B">
              <w:rPr>
                <w:rFonts w:ascii="Times New Roman" w:eastAsia="Times New Roman" w:hAnsi="Times New Roman" w:cs="Times New Roman"/>
                <w:sz w:val="24"/>
                <w:szCs w:val="24"/>
              </w:rPr>
              <w:lastRenderedPageBreak/>
              <w:t xml:space="preserve">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F228E3" w:rsidRPr="00B0078B">
              <w:rPr>
                <w:rFonts w:ascii="Times New Roman" w:eastAsia="Times New Roman" w:hAnsi="Times New Roman" w:cs="Times New Roman"/>
                <w:sz w:val="24"/>
                <w:szCs w:val="24"/>
              </w:rPr>
              <w:t>закупівель</w:t>
            </w:r>
            <w:proofErr w:type="spellEnd"/>
            <w:r w:rsidR="00F228E3"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078B">
              <w:rPr>
                <w:rFonts w:ascii="Times New Roman" w:eastAsia="Times New Roman" w:hAnsi="Times New Roman" w:cs="Times New Roman"/>
                <w:sz w:val="24"/>
                <w:szCs w:val="24"/>
              </w:rPr>
              <w:t xml:space="preserve">, замовник відхиляє такого учасника на підставі абзацу </w:t>
            </w:r>
            <w:r w:rsidR="000C1530" w:rsidRPr="00B0078B">
              <w:rPr>
                <w:rFonts w:ascii="Times New Roman" w:eastAsia="Times New Roman" w:hAnsi="Times New Roman" w:cs="Times New Roman"/>
                <w:sz w:val="24"/>
                <w:szCs w:val="24"/>
              </w:rPr>
              <w:t>8</w:t>
            </w:r>
            <w:r w:rsidRPr="00B0078B">
              <w:rPr>
                <w:rFonts w:ascii="Times New Roman" w:eastAsia="Times New Roman" w:hAnsi="Times New Roman" w:cs="Times New Roman"/>
                <w:sz w:val="24"/>
                <w:szCs w:val="24"/>
              </w:rPr>
              <w:t xml:space="preserve"> підпункту 1 пункту 4</w:t>
            </w:r>
            <w:r w:rsidR="00F228E3"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Особливостей, а саме: учасник процедури закупівлі </w:t>
            </w:r>
            <w:r w:rsidR="00F228E3" w:rsidRPr="00B0078B">
              <w:rPr>
                <w:rFonts w:ascii="Times New Roman" w:eastAsia="Times New Roman" w:hAnsi="Times New Roman" w:cs="Times New Roman"/>
                <w:sz w:val="24"/>
                <w:szCs w:val="24"/>
              </w:rPr>
              <w:t xml:space="preserve">є громадянином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00F228E3" w:rsidRPr="00B0078B">
              <w:rPr>
                <w:rFonts w:ascii="Times New Roman" w:eastAsia="Times New Roman" w:hAnsi="Times New Roman" w:cs="Times New Roman"/>
                <w:sz w:val="24"/>
                <w:szCs w:val="24"/>
              </w:rPr>
              <w:t>бенефіціарним</w:t>
            </w:r>
            <w:proofErr w:type="spellEnd"/>
            <w:r w:rsidR="00F228E3" w:rsidRPr="00B007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осійська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едерація/</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еспубліка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громадянин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F228E3" w:rsidRPr="00B0078B">
              <w:rPr>
                <w:rFonts w:ascii="Times New Roman" w:eastAsia="Times New Roman" w:hAnsi="Times New Roman" w:cs="Times New Roman"/>
                <w:sz w:val="24"/>
                <w:szCs w:val="24"/>
              </w:rPr>
              <w:t>закупівель</w:t>
            </w:r>
            <w:proofErr w:type="spellEnd"/>
            <w:r w:rsidR="00F228E3"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078B">
              <w:rPr>
                <w:rFonts w:ascii="Times New Roman" w:eastAsia="Times New Roman" w:hAnsi="Times New Roman" w:cs="Times New Roman"/>
                <w:sz w:val="24"/>
                <w:szCs w:val="24"/>
              </w:rPr>
              <w:t xml:space="preserve"> (Офіційний вісник України, 2022 р., № 84, ст. 5176).</w:t>
            </w:r>
          </w:p>
          <w:p w14:paraId="6F7A5553" w14:textId="0BBA08F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едерації /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w:t>
            </w:r>
          </w:p>
          <w:p w14:paraId="43283C3A" w14:textId="610D3405" w:rsidR="00187F5F" w:rsidRPr="00B0078B" w:rsidRDefault="000A7F74" w:rsidP="003706C0">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осійською </w:t>
            </w:r>
            <w:r w:rsidR="00DF56C2">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99B4646" w14:textId="7DB1ED3F"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3706C0"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підпункту </w:t>
            </w:r>
            <w:r w:rsidR="003706C0" w:rsidRPr="00B0078B">
              <w:rPr>
                <w:rFonts w:ascii="Times New Roman" w:eastAsia="Times New Roman" w:hAnsi="Times New Roman" w:cs="Times New Roman"/>
                <w:sz w:val="24"/>
                <w:szCs w:val="24"/>
              </w:rPr>
              <w:t>2</w:t>
            </w:r>
            <w:r w:rsidRPr="00B0078B">
              <w:rPr>
                <w:rFonts w:ascii="Times New Roman" w:eastAsia="Times New Roman" w:hAnsi="Times New Roman" w:cs="Times New Roman"/>
                <w:sz w:val="24"/>
                <w:szCs w:val="24"/>
              </w:rPr>
              <w:t xml:space="preserve"> пункту 4</w:t>
            </w:r>
            <w:r w:rsidR="003706C0"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DE19345" w14:textId="77777777" w:rsidR="00F228E3"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0078B">
              <w:rPr>
                <w:rFonts w:ascii="Times New Roman" w:eastAsia="Times New Roman" w:hAnsi="Times New Roman" w:cs="Times New Roman"/>
                <w:sz w:val="24"/>
                <w:szCs w:val="24"/>
              </w:rPr>
              <w:t>невідповідностей</w:t>
            </w:r>
            <w:proofErr w:type="spellEnd"/>
            <w:r w:rsidRPr="00B0078B">
              <w:rPr>
                <w:rFonts w:ascii="Times New Roman" w:eastAsia="Times New Roman" w:hAnsi="Times New Roman" w:cs="Times New Roman"/>
                <w:sz w:val="24"/>
                <w:szCs w:val="24"/>
              </w:rPr>
              <w:t xml:space="preserve">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w:t>
            </w:r>
          </w:p>
          <w:p w14:paraId="63422FB7" w14:textId="77777777" w:rsidR="00F228E3"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B0078B">
              <w:rPr>
                <w:rFonts w:ascii="Times New Roman" w:eastAsia="Times New Roman" w:hAnsi="Times New Roman" w:cs="Times New Roman"/>
                <w:sz w:val="24"/>
                <w:szCs w:val="24"/>
              </w:rPr>
              <w:lastRenderedPageBreak/>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433E01" w14:textId="5AA4593B" w:rsidR="00187F5F"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0078B">
              <w:rPr>
                <w:rFonts w:ascii="Times New Roman" w:eastAsia="Times New Roman" w:hAnsi="Times New Roman" w:cs="Times New Roman"/>
                <w:sz w:val="24"/>
                <w:szCs w:val="24"/>
              </w:rPr>
              <w:t>невідповідностей</w:t>
            </w:r>
            <w:proofErr w:type="spellEnd"/>
            <w:r w:rsidRPr="00B0078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AE817B" w14:textId="2089BFFC" w:rsidR="00187F5F"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9AA32B5" w14:textId="7CCDE539" w:rsidR="00187F5F" w:rsidRPr="00B0078B" w:rsidRDefault="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2DEF0D" w14:textId="77777777" w:rsidR="00F228E3" w:rsidRPr="00B0078B"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w:t>
            </w:r>
            <w:r w:rsidR="00F228E3" w:rsidRPr="00B0078B">
              <w:rPr>
                <w:rFonts w:ascii="Times New Roman" w:eastAsia="Times New Roman" w:hAnsi="Times New Roman" w:cs="Times New Roman"/>
                <w:color w:val="000000"/>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F228E3" w:rsidRPr="00B0078B">
              <w:rPr>
                <w:rFonts w:ascii="Times New Roman" w:eastAsia="Times New Roman" w:hAnsi="Times New Roman" w:cs="Times New Roman"/>
                <w:color w:val="000000"/>
                <w:sz w:val="24"/>
                <w:szCs w:val="24"/>
              </w:rPr>
              <w:t>закупівель</w:t>
            </w:r>
            <w:proofErr w:type="spellEnd"/>
            <w:r w:rsidR="00F228E3" w:rsidRPr="00B0078B">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7859DB6" w14:textId="161D600F" w:rsidR="00187F5F" w:rsidRPr="00B0078B" w:rsidRDefault="00F2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w:t>
            </w:r>
            <w:r w:rsidRPr="00B0078B">
              <w:rPr>
                <w:rFonts w:ascii="Times New Roman" w:hAnsi="Times New Roman" w:cs="Times New Roman"/>
              </w:rPr>
              <w:t xml:space="preserve"> </w:t>
            </w:r>
            <w:r w:rsidRPr="00B0078B">
              <w:rPr>
                <w:rFonts w:ascii="Times New Roman" w:eastAsia="Times New Roman" w:hAnsi="Times New Roman" w:cs="Times New Roman"/>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0034F1" w14:textId="2504A92F" w:rsidR="00187F5F" w:rsidRPr="00B0078B"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w:t>
            </w:r>
            <w:r w:rsidR="00B44A43" w:rsidRPr="00B0078B">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B0078B">
              <w:rPr>
                <w:rFonts w:ascii="Times New Roman" w:eastAsia="Times New Roman" w:hAnsi="Times New Roman" w:cs="Times New Roman"/>
                <w:color w:val="000000"/>
                <w:sz w:val="24"/>
                <w:szCs w:val="24"/>
              </w:rPr>
              <w:t xml:space="preserve">, та відхиляє аномально низьку тендерну пропозицію в разі ненадходження такого обґрунтування </w:t>
            </w:r>
            <w:r w:rsidR="00F228E3" w:rsidRPr="00B0078B">
              <w:rPr>
                <w:rFonts w:ascii="Times New Roman" w:eastAsia="Times New Roman" w:hAnsi="Times New Roman" w:cs="Times New Roman"/>
                <w:color w:val="000000"/>
                <w:sz w:val="24"/>
                <w:szCs w:val="24"/>
              </w:rPr>
              <w:t xml:space="preserve">протягом строку, </w:t>
            </w:r>
            <w:r w:rsidR="00F228E3" w:rsidRPr="00B0078B">
              <w:rPr>
                <w:rFonts w:ascii="Times New Roman" w:eastAsia="Times New Roman" w:hAnsi="Times New Roman" w:cs="Times New Roman"/>
                <w:color w:val="000000"/>
                <w:sz w:val="24"/>
                <w:szCs w:val="24"/>
              </w:rPr>
              <w:lastRenderedPageBreak/>
              <w:t>визначеного абзацом першим частини чотирнадцятої статті 29 Закону/абзацом дев’ятим пункту 37 Особливостей</w:t>
            </w:r>
            <w:r w:rsidRPr="00B0078B">
              <w:rPr>
                <w:rFonts w:ascii="Times New Roman" w:eastAsia="Times New Roman" w:hAnsi="Times New Roman" w:cs="Times New Roman"/>
                <w:color w:val="000000"/>
                <w:sz w:val="24"/>
                <w:szCs w:val="24"/>
              </w:rPr>
              <w:t>.</w:t>
            </w:r>
          </w:p>
          <w:p w14:paraId="5EFBFBFB" w14:textId="77777777" w:rsidR="00187F5F" w:rsidRPr="00B0078B"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3FEC4E6" w14:textId="77777777" w:rsidR="00187F5F" w:rsidRPr="00B0078B" w:rsidRDefault="000A7F7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FD45091" w14:textId="77777777" w:rsidR="00187F5F" w:rsidRPr="00B0078B" w:rsidRDefault="000A7F7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F23C089" w14:textId="77777777" w:rsidR="00187F5F" w:rsidRPr="00B0078B" w:rsidRDefault="000A7F74">
            <w:pPr>
              <w:numPr>
                <w:ilvl w:val="0"/>
                <w:numId w:val="3"/>
              </w:numPr>
              <w:pBdr>
                <w:top w:val="nil"/>
                <w:left w:val="nil"/>
                <w:bottom w:val="nil"/>
                <w:right w:val="nil"/>
                <w:between w:val="nil"/>
              </w:pBdr>
              <w:spacing w:line="240" w:lineRule="auto"/>
              <w:jc w:val="both"/>
              <w:rPr>
                <w:rFonts w:ascii="Times New Roman" w:hAnsi="Times New Roman" w:cs="Times New Roman"/>
              </w:rPr>
            </w:pPr>
            <w:r w:rsidRPr="00B0078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tc>
      </w:tr>
      <w:tr w:rsidR="00187F5F" w:rsidRPr="00B0078B" w14:paraId="384D3659" w14:textId="77777777" w:rsidTr="00EE7AF2">
        <w:tc>
          <w:tcPr>
            <w:tcW w:w="561" w:type="dxa"/>
            <w:shd w:val="clear" w:color="auto" w:fill="FFFFFF"/>
          </w:tcPr>
          <w:p w14:paraId="56A0DF9F" w14:textId="77777777" w:rsidR="00187F5F" w:rsidRPr="00B0078B" w:rsidRDefault="000A7F74" w:rsidP="00B44A43">
            <w:pPr>
              <w:spacing w:after="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3</w:t>
            </w:r>
          </w:p>
        </w:tc>
        <w:tc>
          <w:tcPr>
            <w:tcW w:w="3545" w:type="dxa"/>
            <w:shd w:val="clear" w:color="auto" w:fill="FFFFFF"/>
          </w:tcPr>
          <w:p w14:paraId="74AFBE03" w14:textId="77777777" w:rsidR="00187F5F" w:rsidRPr="00B0078B" w:rsidRDefault="000A7F74" w:rsidP="00B44A43">
            <w:pPr>
              <w:spacing w:after="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Відхилення тендерних пропозицій</w:t>
            </w:r>
          </w:p>
        </w:tc>
        <w:tc>
          <w:tcPr>
            <w:tcW w:w="5953" w:type="dxa"/>
            <w:shd w:val="clear" w:color="auto" w:fill="FFFFFF"/>
          </w:tcPr>
          <w:p w14:paraId="5176ADF3" w14:textId="77777777"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Замовник відхиляє тендерну пропозицію із зазначенням аргументації в електронній системі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у разі, коли:</w:t>
            </w:r>
          </w:p>
          <w:p w14:paraId="563DE8ED" w14:textId="5F18B222"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 учасник процедури закупівлі:</w:t>
            </w:r>
          </w:p>
          <w:p w14:paraId="201DB8E5" w14:textId="23D009BD"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6" w:name="n593"/>
            <w:bookmarkEnd w:id="6"/>
            <w:r w:rsidRPr="00B0078B">
              <w:rPr>
                <w:rFonts w:ascii="Times New Roman" w:eastAsia="Times New Roman" w:hAnsi="Times New Roman" w:cs="Times New Roman"/>
                <w:color w:val="333333"/>
                <w:sz w:val="24"/>
                <w:szCs w:val="24"/>
              </w:rPr>
              <w:t>- підпадає під підстави, встановлені </w:t>
            </w:r>
            <w:hyperlink r:id="rId17" w:anchor="n615" w:history="1">
              <w:r w:rsidRPr="00B0078B">
                <w:rPr>
                  <w:rFonts w:ascii="Times New Roman" w:eastAsia="Times New Roman" w:hAnsi="Times New Roman" w:cs="Times New Roman"/>
                  <w:color w:val="333333"/>
                  <w:sz w:val="24"/>
                  <w:szCs w:val="24"/>
                </w:rPr>
                <w:t>пунктом 47</w:t>
              </w:r>
            </w:hyperlink>
            <w:r w:rsidRPr="00B0078B">
              <w:rPr>
                <w:rFonts w:ascii="Times New Roman" w:eastAsia="Times New Roman" w:hAnsi="Times New Roman" w:cs="Times New Roman"/>
                <w:color w:val="333333"/>
                <w:sz w:val="24"/>
                <w:szCs w:val="24"/>
              </w:rPr>
              <w:t> цих особливостей;</w:t>
            </w:r>
          </w:p>
          <w:p w14:paraId="2F4AF924" w14:textId="4CDB9472"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7" w:name="n594"/>
            <w:bookmarkEnd w:id="7"/>
            <w:r w:rsidRPr="00B0078B">
              <w:rPr>
                <w:rFonts w:ascii="Times New Roman" w:eastAsia="Times New Roman" w:hAnsi="Times New Roman" w:cs="Times New Roman"/>
                <w:color w:val="333333"/>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8" w:anchor="n586"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пункту 42 особливостей;</w:t>
            </w:r>
          </w:p>
          <w:p w14:paraId="6A44ACA6" w14:textId="4A856EF8"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8" w:name="n595"/>
            <w:bookmarkEnd w:id="8"/>
            <w:r w:rsidRPr="00B0078B">
              <w:rPr>
                <w:rFonts w:ascii="Times New Roman" w:eastAsia="Times New Roman" w:hAnsi="Times New Roman" w:cs="Times New Roman"/>
                <w:color w:val="333333"/>
                <w:sz w:val="24"/>
                <w:szCs w:val="24"/>
              </w:rPr>
              <w:t>- не надав забезпечення тендерної пропозиції, якщо таке забезпечення вимагалося замовником;</w:t>
            </w:r>
          </w:p>
          <w:p w14:paraId="67A03C96" w14:textId="01AFC184"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9" w:name="n596"/>
            <w:bookmarkEnd w:id="9"/>
            <w:r w:rsidRPr="00B0078B">
              <w:rPr>
                <w:rFonts w:ascii="Times New Roman" w:eastAsia="Times New Roman" w:hAnsi="Times New Roman" w:cs="Times New Roman"/>
                <w:color w:val="333333"/>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0078B">
              <w:rPr>
                <w:rFonts w:ascii="Times New Roman" w:eastAsia="Times New Roman" w:hAnsi="Times New Roman" w:cs="Times New Roman"/>
                <w:color w:val="333333"/>
                <w:sz w:val="24"/>
                <w:szCs w:val="24"/>
              </w:rPr>
              <w:t>невідповідностей</w:t>
            </w:r>
            <w:proofErr w:type="spellEnd"/>
            <w:r w:rsidRPr="00B0078B">
              <w:rPr>
                <w:rFonts w:ascii="Times New Roman" w:eastAsia="Times New Roman" w:hAnsi="Times New Roman" w:cs="Times New Roman"/>
                <w:color w:val="333333"/>
                <w:sz w:val="24"/>
                <w:szCs w:val="24"/>
              </w:rPr>
              <w:t xml:space="preserve">, протягом 24 годин з моменту розміщення замовником в електронній системі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повідомлення з вимогою про усунення таких </w:t>
            </w:r>
            <w:proofErr w:type="spellStart"/>
            <w:r w:rsidRPr="00B0078B">
              <w:rPr>
                <w:rFonts w:ascii="Times New Roman" w:eastAsia="Times New Roman" w:hAnsi="Times New Roman" w:cs="Times New Roman"/>
                <w:color w:val="333333"/>
                <w:sz w:val="24"/>
                <w:szCs w:val="24"/>
              </w:rPr>
              <w:t>невідповідностей</w:t>
            </w:r>
            <w:proofErr w:type="spellEnd"/>
            <w:r w:rsidRPr="00B0078B">
              <w:rPr>
                <w:rFonts w:ascii="Times New Roman" w:eastAsia="Times New Roman" w:hAnsi="Times New Roman" w:cs="Times New Roman"/>
                <w:color w:val="333333"/>
                <w:sz w:val="24"/>
                <w:szCs w:val="24"/>
              </w:rPr>
              <w:t>;</w:t>
            </w:r>
          </w:p>
          <w:p w14:paraId="09412FFF" w14:textId="763C9F8C"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0" w:name="n597"/>
            <w:bookmarkEnd w:id="10"/>
            <w:r w:rsidRPr="00B0078B">
              <w:rPr>
                <w:rFonts w:ascii="Times New Roman" w:eastAsia="Times New Roman" w:hAnsi="Times New Roman" w:cs="Times New Roman"/>
                <w:color w:val="333333"/>
                <w:sz w:val="24"/>
                <w:szCs w:val="24"/>
              </w:rPr>
              <w:t>- не надав обґрунтування </w:t>
            </w:r>
            <w:bookmarkStart w:id="11" w:name="w1_4"/>
            <w:r w:rsidRPr="00B0078B">
              <w:rPr>
                <w:rFonts w:ascii="Times New Roman" w:eastAsia="Times New Roman" w:hAnsi="Times New Roman" w:cs="Times New Roman"/>
                <w:color w:val="333333"/>
                <w:sz w:val="24"/>
                <w:szCs w:val="24"/>
              </w:rPr>
              <w:fldChar w:fldCharType="begin"/>
            </w:r>
            <w:r w:rsidRPr="00B0078B">
              <w:rPr>
                <w:rFonts w:ascii="Times New Roman" w:eastAsia="Times New Roman" w:hAnsi="Times New Roman" w:cs="Times New Roman"/>
                <w:color w:val="333333"/>
                <w:sz w:val="24"/>
                <w:szCs w:val="24"/>
              </w:rPr>
              <w:instrText xml:space="preserve"> HYPERLINK "https://zakon.rada.gov.ua/laws/show/1178-2022-%D0%BF?find=1&amp;text=%D0%B0%D0%BD%D0%BE%D0%BC%D0%B0%D0%BB%D1%8C%D0%BD%D0%BE+" \l "w1_5" </w:instrText>
            </w:r>
            <w:r w:rsidRPr="00B0078B">
              <w:rPr>
                <w:rFonts w:ascii="Times New Roman" w:eastAsia="Times New Roman" w:hAnsi="Times New Roman" w:cs="Times New Roman"/>
                <w:color w:val="333333"/>
                <w:sz w:val="24"/>
                <w:szCs w:val="24"/>
              </w:rPr>
              <w:fldChar w:fldCharType="separate"/>
            </w:r>
            <w:r w:rsidRPr="00B0078B">
              <w:rPr>
                <w:rFonts w:ascii="Times New Roman" w:eastAsia="Times New Roman" w:hAnsi="Times New Roman" w:cs="Times New Roman"/>
                <w:color w:val="333333"/>
                <w:sz w:val="24"/>
                <w:szCs w:val="24"/>
              </w:rPr>
              <w:t>аномально</w:t>
            </w:r>
            <w:r w:rsidRPr="00B0078B">
              <w:rPr>
                <w:rFonts w:ascii="Times New Roman" w:eastAsia="Times New Roman" w:hAnsi="Times New Roman" w:cs="Times New Roman"/>
                <w:color w:val="333333"/>
                <w:sz w:val="24"/>
                <w:szCs w:val="24"/>
              </w:rPr>
              <w:fldChar w:fldCharType="end"/>
            </w:r>
            <w:bookmarkEnd w:id="11"/>
            <w:r w:rsidRPr="00B0078B">
              <w:rPr>
                <w:rFonts w:ascii="Times New Roman" w:eastAsia="Times New Roman" w:hAnsi="Times New Roman" w:cs="Times New Roman"/>
                <w:color w:val="333333"/>
                <w:sz w:val="24"/>
                <w:szCs w:val="24"/>
              </w:rPr>
              <w:t> низької ціни тендерної пропозиції протягом строку, визначеного </w:t>
            </w:r>
            <w:hyperlink r:id="rId19" w:anchor="n1543" w:tgtFrame="_blank"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частини чотирнадцятої статті 29 Закону/</w:t>
            </w:r>
            <w:hyperlink r:id="rId20" w:anchor="n581" w:history="1">
              <w:r w:rsidRPr="00B0078B">
                <w:rPr>
                  <w:rFonts w:ascii="Times New Roman" w:eastAsia="Times New Roman" w:hAnsi="Times New Roman" w:cs="Times New Roman"/>
                  <w:color w:val="333333"/>
                  <w:sz w:val="24"/>
                  <w:szCs w:val="24"/>
                </w:rPr>
                <w:t>абзацом дев’ятим</w:t>
              </w:r>
            </w:hyperlink>
            <w:r w:rsidRPr="00B0078B">
              <w:rPr>
                <w:rFonts w:ascii="Times New Roman" w:eastAsia="Times New Roman" w:hAnsi="Times New Roman" w:cs="Times New Roman"/>
                <w:color w:val="333333"/>
                <w:sz w:val="24"/>
                <w:szCs w:val="24"/>
              </w:rPr>
              <w:t> пункту 37 особливостей;</w:t>
            </w:r>
          </w:p>
          <w:p w14:paraId="24DAF386" w14:textId="7037E589"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2" w:name="n598"/>
            <w:bookmarkEnd w:id="12"/>
            <w:r w:rsidRPr="00B0078B">
              <w:rPr>
                <w:rFonts w:ascii="Times New Roman" w:eastAsia="Times New Roman" w:hAnsi="Times New Roman" w:cs="Times New Roman"/>
                <w:color w:val="333333"/>
                <w:sz w:val="24"/>
                <w:szCs w:val="24"/>
              </w:rPr>
              <w:t>- визначив конфіденційною інформацію, що не може бути визначена як конфіденційна відповідно до вимог </w:t>
            </w:r>
            <w:hyperlink r:id="rId21" w:anchor="n584" w:history="1">
              <w:r w:rsidRPr="00B0078B">
                <w:rPr>
                  <w:rFonts w:ascii="Times New Roman" w:eastAsia="Times New Roman" w:hAnsi="Times New Roman" w:cs="Times New Roman"/>
                  <w:color w:val="333333"/>
                  <w:sz w:val="24"/>
                  <w:szCs w:val="24"/>
                </w:rPr>
                <w:t>пункту 40</w:t>
              </w:r>
            </w:hyperlink>
            <w:r w:rsidRPr="00B0078B">
              <w:rPr>
                <w:rFonts w:ascii="Times New Roman" w:eastAsia="Times New Roman" w:hAnsi="Times New Roman" w:cs="Times New Roman"/>
                <w:color w:val="333333"/>
                <w:sz w:val="24"/>
                <w:szCs w:val="24"/>
              </w:rPr>
              <w:t xml:space="preserve"> особливостей;</w:t>
            </w:r>
          </w:p>
          <w:p w14:paraId="7EBD23C2" w14:textId="74E86C81"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3" w:name="n599"/>
            <w:bookmarkEnd w:id="13"/>
            <w:r w:rsidRPr="00B0078B">
              <w:rPr>
                <w:rFonts w:ascii="Times New Roman" w:eastAsia="Times New Roman" w:hAnsi="Times New Roman" w:cs="Times New Roman"/>
                <w:color w:val="333333"/>
                <w:sz w:val="24"/>
                <w:szCs w:val="24"/>
              </w:rPr>
              <w:t xml:space="preserve">- є громадянином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юридичною особою, </w:t>
            </w:r>
            <w:r w:rsidRPr="00B0078B">
              <w:rPr>
                <w:rFonts w:ascii="Times New Roman" w:eastAsia="Times New Roman" w:hAnsi="Times New Roman" w:cs="Times New Roman"/>
                <w:color w:val="333333"/>
                <w:sz w:val="24"/>
                <w:szCs w:val="24"/>
              </w:rPr>
              <w:lastRenderedPageBreak/>
              <w:t xml:space="preserve">утвореною та зареєстрованою відповідно до законодавства України, кінцевим </w:t>
            </w:r>
            <w:proofErr w:type="spellStart"/>
            <w:r w:rsidRPr="00B0078B">
              <w:rPr>
                <w:rFonts w:ascii="Times New Roman" w:eastAsia="Times New Roman" w:hAnsi="Times New Roman" w:cs="Times New Roman"/>
                <w:color w:val="333333"/>
                <w:sz w:val="24"/>
                <w:szCs w:val="24"/>
              </w:rPr>
              <w:t>бенефіціарним</w:t>
            </w:r>
            <w:proofErr w:type="spellEnd"/>
            <w:r w:rsidRPr="00B0078B">
              <w:rPr>
                <w:rFonts w:ascii="Times New Roman" w:eastAsia="Times New Roman" w:hAnsi="Times New Roman" w:cs="Times New Roman"/>
                <w:color w:val="333333"/>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осійська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едерація/</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еспубліка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громадянин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911BFA4" w14:textId="77777777" w:rsidR="00B44A43" w:rsidRPr="00B0078B" w:rsidRDefault="00B44A43" w:rsidP="00B44A43">
            <w:pPr>
              <w:shd w:val="clear" w:color="auto" w:fill="FFFFFF"/>
              <w:spacing w:before="240" w:after="0" w:line="240" w:lineRule="auto"/>
              <w:ind w:firstLine="35"/>
              <w:jc w:val="both"/>
              <w:rPr>
                <w:rFonts w:ascii="Times New Roman" w:eastAsia="Times New Roman" w:hAnsi="Times New Roman" w:cs="Times New Roman"/>
                <w:color w:val="333333"/>
                <w:sz w:val="24"/>
                <w:szCs w:val="24"/>
              </w:rPr>
            </w:pPr>
            <w:bookmarkStart w:id="14" w:name="n600"/>
            <w:bookmarkEnd w:id="14"/>
            <w:r w:rsidRPr="00B0078B">
              <w:rPr>
                <w:rFonts w:ascii="Times New Roman" w:eastAsia="Times New Roman" w:hAnsi="Times New Roman" w:cs="Times New Roman"/>
                <w:color w:val="333333"/>
                <w:sz w:val="24"/>
                <w:szCs w:val="24"/>
              </w:rPr>
              <w:t>2) тендерна пропозиція:</w:t>
            </w:r>
          </w:p>
          <w:p w14:paraId="78F1BB49" w14:textId="3A93B908"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5" w:name="n601"/>
            <w:bookmarkEnd w:id="15"/>
            <w:r w:rsidRPr="00B0078B">
              <w:rPr>
                <w:rFonts w:ascii="Times New Roman" w:eastAsia="Times New Roman" w:hAnsi="Times New Roman" w:cs="Times New Roman"/>
                <w:color w:val="333333"/>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588" w:history="1">
              <w:r w:rsidRPr="00B0078B">
                <w:rPr>
                  <w:rFonts w:ascii="Times New Roman" w:eastAsia="Times New Roman" w:hAnsi="Times New Roman" w:cs="Times New Roman"/>
                  <w:color w:val="333333"/>
                  <w:sz w:val="24"/>
                  <w:szCs w:val="24"/>
                </w:rPr>
                <w:t>пункту 43</w:t>
              </w:r>
            </w:hyperlink>
            <w:r w:rsidRPr="00B0078B">
              <w:rPr>
                <w:rFonts w:ascii="Times New Roman" w:eastAsia="Times New Roman" w:hAnsi="Times New Roman" w:cs="Times New Roman"/>
                <w:color w:val="333333"/>
                <w:sz w:val="24"/>
                <w:szCs w:val="24"/>
              </w:rPr>
              <w:t> цих особливостей;</w:t>
            </w:r>
          </w:p>
          <w:p w14:paraId="6CAACF03" w14:textId="1B0A1DA3"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6" w:name="n602"/>
            <w:bookmarkEnd w:id="16"/>
            <w:r w:rsidRPr="00B0078B">
              <w:rPr>
                <w:rFonts w:ascii="Times New Roman" w:eastAsia="Times New Roman" w:hAnsi="Times New Roman" w:cs="Times New Roman"/>
                <w:color w:val="333333"/>
                <w:sz w:val="24"/>
                <w:szCs w:val="24"/>
              </w:rPr>
              <w:t>- є такою, строк дії якої закінчився;</w:t>
            </w:r>
          </w:p>
          <w:p w14:paraId="6FD48AB7" w14:textId="2A0727D2"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7" w:name="n603"/>
            <w:bookmarkEnd w:id="17"/>
            <w:r w:rsidRPr="00B0078B">
              <w:rPr>
                <w:rFonts w:ascii="Times New Roman" w:eastAsia="Times New Roman" w:hAnsi="Times New Roman" w:cs="Times New Roman"/>
                <w:color w:val="333333"/>
                <w:sz w:val="24"/>
                <w:szCs w:val="24"/>
              </w:rPr>
              <w:t>- є такою, ціна якої перевищує очікувану вартість предмета закупівлі, визначену замовником в оголошенні про проведення відкритих торгів;</w:t>
            </w:r>
          </w:p>
          <w:p w14:paraId="47DA8C96" w14:textId="6A9E5C40" w:rsidR="00B44A43" w:rsidRPr="00B0078B" w:rsidRDefault="00B44A43" w:rsidP="00B44A43">
            <w:pPr>
              <w:shd w:val="clear" w:color="auto" w:fill="FFFFFF"/>
              <w:spacing w:line="240" w:lineRule="auto"/>
              <w:ind w:firstLine="35"/>
              <w:jc w:val="both"/>
              <w:rPr>
                <w:rFonts w:ascii="Times New Roman" w:eastAsia="Times New Roman" w:hAnsi="Times New Roman" w:cs="Times New Roman"/>
                <w:color w:val="333333"/>
                <w:sz w:val="24"/>
                <w:szCs w:val="24"/>
              </w:rPr>
            </w:pPr>
            <w:bookmarkStart w:id="18" w:name="n604"/>
            <w:bookmarkEnd w:id="18"/>
            <w:r w:rsidRPr="00B0078B">
              <w:rPr>
                <w:rFonts w:ascii="Times New Roman" w:eastAsia="Times New Roman" w:hAnsi="Times New Roman" w:cs="Times New Roman"/>
                <w:color w:val="333333"/>
                <w:sz w:val="24"/>
                <w:szCs w:val="24"/>
              </w:rPr>
              <w:t>- не відповідає вимогам, установленим у тендерній документації відповідно до </w:t>
            </w:r>
            <w:hyperlink r:id="rId23" w:anchor="n1422" w:tgtFrame="_blank" w:history="1">
              <w:r w:rsidRPr="00B0078B">
                <w:rPr>
                  <w:rFonts w:ascii="Times New Roman" w:eastAsia="Times New Roman" w:hAnsi="Times New Roman" w:cs="Times New Roman"/>
                  <w:color w:val="333333"/>
                  <w:sz w:val="24"/>
                  <w:szCs w:val="24"/>
                </w:rPr>
                <w:t>абзацу першого</w:t>
              </w:r>
            </w:hyperlink>
            <w:r w:rsidRPr="00B0078B">
              <w:rPr>
                <w:rFonts w:ascii="Times New Roman" w:eastAsia="Times New Roman" w:hAnsi="Times New Roman" w:cs="Times New Roman"/>
                <w:color w:val="333333"/>
                <w:sz w:val="24"/>
                <w:szCs w:val="24"/>
              </w:rPr>
              <w:t> частини третьої статті 22 Закону;</w:t>
            </w:r>
          </w:p>
          <w:p w14:paraId="265024F2" w14:textId="77777777"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9" w:name="n605"/>
            <w:bookmarkEnd w:id="19"/>
            <w:r w:rsidRPr="00B0078B">
              <w:rPr>
                <w:rFonts w:ascii="Times New Roman" w:eastAsia="Times New Roman" w:hAnsi="Times New Roman" w:cs="Times New Roman"/>
                <w:color w:val="333333"/>
                <w:sz w:val="24"/>
                <w:szCs w:val="24"/>
              </w:rPr>
              <w:t>3) переможець процедури закупівлі:</w:t>
            </w:r>
          </w:p>
          <w:p w14:paraId="6BA61235" w14:textId="50EE965B"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0" w:name="n606"/>
            <w:bookmarkEnd w:id="20"/>
            <w:r w:rsidRPr="00B0078B">
              <w:rPr>
                <w:rFonts w:ascii="Times New Roman" w:eastAsia="Times New Roman" w:hAnsi="Times New Roman" w:cs="Times New Roman"/>
                <w:color w:val="333333"/>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D15613B" w14:textId="69638CCC"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1" w:name="n607"/>
            <w:bookmarkEnd w:id="21"/>
            <w:r w:rsidRPr="00B0078B">
              <w:rPr>
                <w:rFonts w:ascii="Times New Roman" w:eastAsia="Times New Roman" w:hAnsi="Times New Roman" w:cs="Times New Roman"/>
                <w:color w:val="333333"/>
                <w:sz w:val="24"/>
                <w:szCs w:val="24"/>
              </w:rPr>
              <w:t>- не надав у спосіб, зазначений в тендерній документації, документи, що підтверджують відсутність підстав, визначених у </w:t>
            </w:r>
            <w:hyperlink r:id="rId24" w:anchor="n618" w:history="1">
              <w:r w:rsidRPr="00B0078B">
                <w:rPr>
                  <w:rFonts w:ascii="Times New Roman" w:eastAsia="Times New Roman" w:hAnsi="Times New Roman" w:cs="Times New Roman"/>
                  <w:color w:val="333333"/>
                  <w:sz w:val="24"/>
                  <w:szCs w:val="24"/>
                </w:rPr>
                <w:t>підпунктах 3</w:t>
              </w:r>
            </w:hyperlink>
            <w:r w:rsidRPr="00B0078B">
              <w:rPr>
                <w:rFonts w:ascii="Times New Roman" w:eastAsia="Times New Roman" w:hAnsi="Times New Roman" w:cs="Times New Roman"/>
                <w:color w:val="333333"/>
                <w:sz w:val="24"/>
                <w:szCs w:val="24"/>
              </w:rPr>
              <w:t>, </w:t>
            </w:r>
            <w:hyperlink r:id="rId25" w:anchor="n620" w:history="1">
              <w:r w:rsidRPr="00B0078B">
                <w:rPr>
                  <w:rFonts w:ascii="Times New Roman" w:eastAsia="Times New Roman" w:hAnsi="Times New Roman" w:cs="Times New Roman"/>
                  <w:color w:val="333333"/>
                  <w:sz w:val="24"/>
                  <w:szCs w:val="24"/>
                </w:rPr>
                <w:t>5</w:t>
              </w:r>
            </w:hyperlink>
            <w:r w:rsidRPr="00B0078B">
              <w:rPr>
                <w:rFonts w:ascii="Times New Roman" w:eastAsia="Times New Roman" w:hAnsi="Times New Roman" w:cs="Times New Roman"/>
                <w:color w:val="333333"/>
                <w:sz w:val="24"/>
                <w:szCs w:val="24"/>
              </w:rPr>
              <w:t>, </w:t>
            </w:r>
            <w:hyperlink r:id="rId26" w:anchor="n621" w:history="1">
              <w:r w:rsidRPr="00B0078B">
                <w:rPr>
                  <w:rFonts w:ascii="Times New Roman" w:eastAsia="Times New Roman" w:hAnsi="Times New Roman" w:cs="Times New Roman"/>
                  <w:color w:val="333333"/>
                  <w:sz w:val="24"/>
                  <w:szCs w:val="24"/>
                </w:rPr>
                <w:t>6</w:t>
              </w:r>
            </w:hyperlink>
            <w:r w:rsidRPr="00B0078B">
              <w:rPr>
                <w:rFonts w:ascii="Times New Roman" w:eastAsia="Times New Roman" w:hAnsi="Times New Roman" w:cs="Times New Roman"/>
                <w:color w:val="333333"/>
                <w:sz w:val="24"/>
                <w:szCs w:val="24"/>
              </w:rPr>
              <w:t> і </w:t>
            </w:r>
            <w:hyperlink r:id="rId27" w:anchor="n627" w:history="1">
              <w:r w:rsidRPr="00B0078B">
                <w:rPr>
                  <w:rFonts w:ascii="Times New Roman" w:eastAsia="Times New Roman" w:hAnsi="Times New Roman" w:cs="Times New Roman"/>
                  <w:color w:val="333333"/>
                  <w:sz w:val="24"/>
                  <w:szCs w:val="24"/>
                </w:rPr>
                <w:t>12</w:t>
              </w:r>
            </w:hyperlink>
            <w:r w:rsidRPr="00B0078B">
              <w:rPr>
                <w:rFonts w:ascii="Times New Roman" w:eastAsia="Times New Roman" w:hAnsi="Times New Roman" w:cs="Times New Roman"/>
                <w:color w:val="333333"/>
                <w:sz w:val="24"/>
                <w:szCs w:val="24"/>
              </w:rPr>
              <w:t> та в </w:t>
            </w:r>
            <w:hyperlink r:id="rId28" w:anchor="n628" w:history="1">
              <w:r w:rsidRPr="00B0078B">
                <w:rPr>
                  <w:rFonts w:ascii="Times New Roman" w:eastAsia="Times New Roman" w:hAnsi="Times New Roman" w:cs="Times New Roman"/>
                  <w:color w:val="333333"/>
                  <w:sz w:val="24"/>
                  <w:szCs w:val="24"/>
                </w:rPr>
                <w:t>абзаці чотирнадцятому</w:t>
              </w:r>
            </w:hyperlink>
            <w:r w:rsidRPr="00B0078B">
              <w:rPr>
                <w:rFonts w:ascii="Times New Roman" w:eastAsia="Times New Roman" w:hAnsi="Times New Roman" w:cs="Times New Roman"/>
                <w:color w:val="333333"/>
                <w:sz w:val="24"/>
                <w:szCs w:val="24"/>
              </w:rPr>
              <w:t> пункту 47 особливостей;</w:t>
            </w:r>
          </w:p>
          <w:p w14:paraId="183FF684" w14:textId="2032665D"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2" w:name="n608"/>
            <w:bookmarkEnd w:id="22"/>
            <w:r w:rsidRPr="00B0078B">
              <w:rPr>
                <w:rFonts w:ascii="Times New Roman" w:eastAsia="Times New Roman" w:hAnsi="Times New Roman" w:cs="Times New Roman"/>
                <w:color w:val="333333"/>
                <w:sz w:val="24"/>
                <w:szCs w:val="24"/>
              </w:rPr>
              <w:lastRenderedPageBreak/>
              <w:t>- не надав забезпечення виконання договору про закупівлю, якщо таке забезпечення вимагалося замовником;</w:t>
            </w:r>
          </w:p>
          <w:p w14:paraId="68E0F6E0" w14:textId="6162D212"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3" w:name="n609"/>
            <w:bookmarkEnd w:id="23"/>
            <w:r w:rsidRPr="00B0078B">
              <w:rPr>
                <w:rFonts w:ascii="Times New Roman" w:eastAsia="Times New Roman" w:hAnsi="Times New Roman" w:cs="Times New Roman"/>
                <w:color w:val="333333"/>
                <w:sz w:val="24"/>
                <w:szCs w:val="24"/>
              </w:rPr>
              <w:t>- надав недостовірну інформацію, що є суттєвою для визначення результатів процедури закупівлі, яку замовником виявлено згідно з </w:t>
            </w:r>
            <w:hyperlink r:id="rId29" w:anchor="n586"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пункту 42 особливостей.</w:t>
            </w:r>
          </w:p>
          <w:p w14:paraId="51E36799" w14:textId="77777777" w:rsidR="00B44A43" w:rsidRPr="00B0078B" w:rsidRDefault="00B44A43" w:rsidP="00283DE1">
            <w:pPr>
              <w:spacing w:before="240"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879086" w14:textId="77777777" w:rsidR="00B44A43" w:rsidRPr="00B0078B" w:rsidRDefault="00B44A43" w:rsidP="00283DE1">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9988114" w14:textId="77777777" w:rsidR="00B44A43" w:rsidRPr="00B0078B" w:rsidRDefault="00B44A43" w:rsidP="00283DE1">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2) відомості про юридичну особу, яка є учасником процедури закупівлі, </w:t>
            </w:r>
            <w:proofErr w:type="spellStart"/>
            <w:r w:rsidRPr="00B0078B">
              <w:rPr>
                <w:rFonts w:ascii="Times New Roman" w:eastAsia="Times New Roman" w:hAnsi="Times New Roman" w:cs="Times New Roman"/>
                <w:color w:val="333333"/>
                <w:sz w:val="24"/>
                <w:szCs w:val="24"/>
              </w:rPr>
              <w:t>внесено</w:t>
            </w:r>
            <w:proofErr w:type="spellEnd"/>
            <w:r w:rsidRPr="00B0078B">
              <w:rPr>
                <w:rFonts w:ascii="Times New Roman" w:eastAsia="Times New Roman" w:hAnsi="Times New Roman" w:cs="Times New Roman"/>
                <w:color w:val="333333"/>
                <w:sz w:val="24"/>
                <w:szCs w:val="24"/>
              </w:rPr>
              <w:t xml:space="preserve"> до Єдиного державного реєстру осіб, які вчинили корупційні або пов’язані з корупцією правопорушення;</w:t>
            </w:r>
          </w:p>
          <w:p w14:paraId="32B943E7" w14:textId="77777777" w:rsidR="00B44A43" w:rsidRPr="00B0078B" w:rsidRDefault="00B44A43" w:rsidP="00283DE1">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37095"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0078B">
              <w:rPr>
                <w:rFonts w:ascii="Times New Roman" w:eastAsia="Times New Roman" w:hAnsi="Times New Roman" w:cs="Times New Roman"/>
                <w:color w:val="333333"/>
                <w:sz w:val="24"/>
                <w:szCs w:val="24"/>
              </w:rPr>
              <w:t>антиконкурентних</w:t>
            </w:r>
            <w:proofErr w:type="spellEnd"/>
            <w:r w:rsidRPr="00B0078B">
              <w:rPr>
                <w:rFonts w:ascii="Times New Roman" w:eastAsia="Times New Roman" w:hAnsi="Times New Roman" w:cs="Times New Roman"/>
                <w:color w:val="333333"/>
                <w:sz w:val="24"/>
                <w:szCs w:val="24"/>
              </w:rPr>
              <w:t xml:space="preserve"> узгоджених дій, що стосуються спотворення результатів тендерів;</w:t>
            </w:r>
          </w:p>
          <w:p w14:paraId="07D40466"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332DAF"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5CFDA1"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B0078B">
              <w:rPr>
                <w:rFonts w:ascii="Times New Roman" w:eastAsia="Times New Roman" w:hAnsi="Times New Roman" w:cs="Times New Roman"/>
                <w:color w:val="333333"/>
                <w:sz w:val="24"/>
                <w:szCs w:val="24"/>
              </w:rPr>
              <w:lastRenderedPageBreak/>
              <w:t>уповноваженою особою (особами), та/або з керівником замовника;</w:t>
            </w:r>
          </w:p>
          <w:p w14:paraId="1A5B9496"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ADAFCDE"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9EB882C"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B7A6CC0"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11) учасник процедури закупівлі або кінцевий </w:t>
            </w:r>
            <w:proofErr w:type="spellStart"/>
            <w:r w:rsidRPr="00B0078B">
              <w:rPr>
                <w:rFonts w:ascii="Times New Roman" w:eastAsia="Times New Roman" w:hAnsi="Times New Roman" w:cs="Times New Roman"/>
                <w:color w:val="333333"/>
                <w:sz w:val="24"/>
                <w:szCs w:val="24"/>
              </w:rPr>
              <w:t>бенефіціарний</w:t>
            </w:r>
            <w:proofErr w:type="spellEnd"/>
            <w:r w:rsidRPr="00B0078B">
              <w:rPr>
                <w:rFonts w:ascii="Times New Roman" w:eastAsia="Times New Roman" w:hAnsi="Times New Roman" w:cs="Times New Roman"/>
                <w:color w:val="333333"/>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товарів, робіт і послуг згідно із Законом України “Про санкції”;</w:t>
            </w:r>
          </w:p>
          <w:p w14:paraId="7309DB3E"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5829ED" w14:textId="40C35092" w:rsidR="00187F5F" w:rsidRPr="00B0078B" w:rsidRDefault="00B44A43" w:rsidP="00B44A43">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187F5F" w:rsidRPr="00B0078B" w14:paraId="57C3CDAE" w14:textId="77777777" w:rsidTr="00BC61F6">
        <w:tc>
          <w:tcPr>
            <w:tcW w:w="10059" w:type="dxa"/>
            <w:gridSpan w:val="3"/>
            <w:shd w:val="clear" w:color="auto" w:fill="FFFFFF"/>
          </w:tcPr>
          <w:p w14:paraId="052AD897"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187F5F" w:rsidRPr="00B0078B" w14:paraId="54EEBDAE" w14:textId="77777777" w:rsidTr="00EE7AF2">
        <w:tc>
          <w:tcPr>
            <w:tcW w:w="561" w:type="dxa"/>
            <w:shd w:val="clear" w:color="auto" w:fill="FFFFFF"/>
          </w:tcPr>
          <w:p w14:paraId="0DB6683A"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29C92EA5"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953" w:type="dxa"/>
            <w:shd w:val="clear" w:color="auto" w:fill="FFFFFF"/>
          </w:tcPr>
          <w:p w14:paraId="5DDC1EF3" w14:textId="77777777" w:rsidR="00E02DC1" w:rsidRPr="00B0078B" w:rsidRDefault="00E02DC1" w:rsidP="00E02DC1">
            <w:pPr>
              <w:pStyle w:val="rvps2"/>
              <w:shd w:val="clear" w:color="auto" w:fill="FFFFFF"/>
              <w:spacing w:before="0" w:beforeAutospacing="0" w:after="0" w:afterAutospacing="0"/>
              <w:ind w:firstLine="35"/>
              <w:jc w:val="both"/>
              <w:rPr>
                <w:color w:val="333333"/>
              </w:rPr>
            </w:pPr>
            <w:r w:rsidRPr="00B0078B">
              <w:rPr>
                <w:color w:val="333333"/>
              </w:rPr>
              <w:t>Замовник відміняє відкриті торги у разі:</w:t>
            </w:r>
          </w:p>
          <w:p w14:paraId="609C3D72"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4" w:name="n643"/>
            <w:bookmarkEnd w:id="24"/>
            <w:r w:rsidRPr="00B0078B">
              <w:rPr>
                <w:color w:val="333333"/>
              </w:rPr>
              <w:t>1) відсутності подальшої потреби в закупівлі товарів, робіт чи послуг;</w:t>
            </w:r>
          </w:p>
          <w:p w14:paraId="64EE3134"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5" w:name="n644"/>
            <w:bookmarkEnd w:id="25"/>
            <w:r w:rsidRPr="00B0078B">
              <w:rPr>
                <w:color w:val="333333"/>
              </w:rPr>
              <w:t xml:space="preserve">2) неможливості усунення порушень, що виникли через виявлені порушення вимог законодавства у сфері публічних </w:t>
            </w:r>
            <w:proofErr w:type="spellStart"/>
            <w:r w:rsidRPr="00B0078B">
              <w:rPr>
                <w:color w:val="333333"/>
              </w:rPr>
              <w:t>закупівель</w:t>
            </w:r>
            <w:proofErr w:type="spellEnd"/>
            <w:r w:rsidRPr="00B0078B">
              <w:rPr>
                <w:color w:val="333333"/>
              </w:rPr>
              <w:t>, з описом таких порушень;</w:t>
            </w:r>
          </w:p>
          <w:p w14:paraId="20E27C39"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6" w:name="n645"/>
            <w:bookmarkEnd w:id="26"/>
            <w:r w:rsidRPr="00B0078B">
              <w:rPr>
                <w:color w:val="333333"/>
              </w:rPr>
              <w:t>3) скорочення обсягу видатків на здійснення закупівлі товарів, робіт чи послуг;</w:t>
            </w:r>
          </w:p>
          <w:p w14:paraId="2BC45280"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7" w:name="n646"/>
            <w:bookmarkEnd w:id="27"/>
            <w:r w:rsidRPr="00B0078B">
              <w:rPr>
                <w:color w:val="333333"/>
              </w:rPr>
              <w:t>4) коли здійснення закупівлі стало неможливим внаслідок дії обставин непереборної сили.</w:t>
            </w:r>
          </w:p>
          <w:p w14:paraId="259DD065"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8" w:name="n647"/>
            <w:bookmarkEnd w:id="28"/>
            <w:r w:rsidRPr="00B0078B">
              <w:rPr>
                <w:color w:val="333333"/>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0078B">
              <w:rPr>
                <w:color w:val="333333"/>
              </w:rPr>
              <w:t>закупівель</w:t>
            </w:r>
            <w:proofErr w:type="spellEnd"/>
            <w:r w:rsidRPr="00B0078B">
              <w:rPr>
                <w:color w:val="333333"/>
              </w:rPr>
              <w:t xml:space="preserve"> підстави прийняття такого рішення.</w:t>
            </w:r>
          </w:p>
          <w:p w14:paraId="1BA52175" w14:textId="77777777" w:rsidR="00E02DC1" w:rsidRPr="00B0078B" w:rsidRDefault="00E02DC1" w:rsidP="00E02DC1">
            <w:pPr>
              <w:pStyle w:val="rvps2"/>
              <w:shd w:val="clear" w:color="auto" w:fill="FFFFFF"/>
              <w:spacing w:before="0" w:beforeAutospacing="0" w:after="0" w:afterAutospacing="0"/>
              <w:ind w:firstLine="35"/>
              <w:jc w:val="both"/>
              <w:rPr>
                <w:color w:val="333333"/>
              </w:rPr>
            </w:pPr>
            <w:r w:rsidRPr="00B0078B">
              <w:rPr>
                <w:color w:val="333333"/>
              </w:rPr>
              <w:t xml:space="preserve">Відкриті торги автоматично відміняються електронною системою </w:t>
            </w:r>
            <w:proofErr w:type="spellStart"/>
            <w:r w:rsidRPr="00B0078B">
              <w:rPr>
                <w:color w:val="333333"/>
              </w:rPr>
              <w:t>закупівель</w:t>
            </w:r>
            <w:proofErr w:type="spellEnd"/>
            <w:r w:rsidRPr="00B0078B">
              <w:rPr>
                <w:color w:val="333333"/>
              </w:rPr>
              <w:t xml:space="preserve"> у разі:</w:t>
            </w:r>
          </w:p>
          <w:p w14:paraId="29013A08"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9" w:name="n649"/>
            <w:bookmarkEnd w:id="29"/>
            <w:r w:rsidRPr="00B0078B">
              <w:rPr>
                <w:color w:val="333333"/>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F1C050C"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30" w:name="n650"/>
            <w:bookmarkEnd w:id="30"/>
            <w:r w:rsidRPr="00B0078B">
              <w:rPr>
                <w:color w:val="333333"/>
              </w:rPr>
              <w:t>2) неподання жодної тендерної пропозиції для участі у відкритих торгах у строк, установлений замовником згідно з цими особливостями.</w:t>
            </w:r>
          </w:p>
          <w:p w14:paraId="60FA636A"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31" w:name="n651"/>
            <w:bookmarkEnd w:id="31"/>
            <w:r w:rsidRPr="00B0078B">
              <w:rPr>
                <w:color w:val="333333"/>
              </w:rPr>
              <w:t xml:space="preserve">Електронною системою </w:t>
            </w:r>
            <w:proofErr w:type="spellStart"/>
            <w:r w:rsidRPr="00B0078B">
              <w:rPr>
                <w:color w:val="333333"/>
              </w:rPr>
              <w:t>закупівель</w:t>
            </w:r>
            <w:proofErr w:type="spellEnd"/>
            <w:r w:rsidRPr="00B0078B">
              <w:rPr>
                <w:color w:val="333333"/>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9BC8CC6"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Відкриті торги можуть бути відмінені частково (за лотом).</w:t>
            </w:r>
          </w:p>
          <w:p w14:paraId="61715C4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в день її оприлюднення.</w:t>
            </w:r>
          </w:p>
        </w:tc>
      </w:tr>
      <w:tr w:rsidR="00187F5F" w:rsidRPr="00B0078B" w14:paraId="5D738E0C" w14:textId="77777777" w:rsidTr="00EE7AF2">
        <w:tc>
          <w:tcPr>
            <w:tcW w:w="561" w:type="dxa"/>
            <w:shd w:val="clear" w:color="auto" w:fill="FFFFFF"/>
          </w:tcPr>
          <w:p w14:paraId="65EF8F87"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32622DA6"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 укладання договору про закупівлю</w:t>
            </w:r>
          </w:p>
        </w:tc>
        <w:tc>
          <w:tcPr>
            <w:tcW w:w="5953" w:type="dxa"/>
            <w:shd w:val="clear" w:color="auto" w:fill="FFFFFF"/>
          </w:tcPr>
          <w:p w14:paraId="4A7CECD9" w14:textId="77777777" w:rsidR="00B94232" w:rsidRPr="00B0078B" w:rsidRDefault="00B94232" w:rsidP="00B94232">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повідомлення про намір укласти договір про закупівлю.</w:t>
            </w:r>
          </w:p>
          <w:p w14:paraId="2D63DAFA" w14:textId="77777777" w:rsidR="00B94232"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B0078B">
              <w:rPr>
                <w:rFonts w:ascii="Times New Roman" w:eastAsia="Times New Roman" w:hAnsi="Times New Roman" w:cs="Times New Roman"/>
                <w:sz w:val="24"/>
                <w:szCs w:val="24"/>
              </w:rPr>
              <w:lastRenderedPageBreak/>
              <w:t>необхідності строк для укладення договору може бути продовжений до 60 днів.</w:t>
            </w:r>
          </w:p>
          <w:p w14:paraId="7DC3D948" w14:textId="5467CE58" w:rsidR="00187F5F"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187F5F" w:rsidRPr="00B0078B" w14:paraId="2F351692" w14:textId="77777777" w:rsidTr="00EE7AF2">
        <w:tc>
          <w:tcPr>
            <w:tcW w:w="561" w:type="dxa"/>
            <w:shd w:val="clear" w:color="auto" w:fill="FFFFFF"/>
          </w:tcPr>
          <w:p w14:paraId="351D5BF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3</w:t>
            </w:r>
          </w:p>
        </w:tc>
        <w:tc>
          <w:tcPr>
            <w:tcW w:w="3545" w:type="dxa"/>
            <w:shd w:val="clear" w:color="auto" w:fill="FFFFFF"/>
          </w:tcPr>
          <w:p w14:paraId="425E0B5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Проект договору про закупівлю</w:t>
            </w:r>
          </w:p>
        </w:tc>
        <w:tc>
          <w:tcPr>
            <w:tcW w:w="5953" w:type="dxa"/>
            <w:shd w:val="clear" w:color="auto" w:fill="FFFFFF"/>
          </w:tcPr>
          <w:p w14:paraId="2CE6D98F" w14:textId="7B6A4E9A"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Проект договору про закупівлю викладений у Додатку № </w:t>
            </w:r>
            <w:r w:rsidR="009607EC"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до тендерної документації.</w:t>
            </w:r>
          </w:p>
        </w:tc>
      </w:tr>
      <w:tr w:rsidR="00187F5F" w:rsidRPr="00B0078B" w14:paraId="2EF79A88" w14:textId="77777777" w:rsidTr="00EE7AF2">
        <w:tc>
          <w:tcPr>
            <w:tcW w:w="561" w:type="dxa"/>
            <w:shd w:val="clear" w:color="auto" w:fill="FFFFFF"/>
          </w:tcPr>
          <w:p w14:paraId="22AFADCA"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w:t>
            </w:r>
          </w:p>
        </w:tc>
        <w:tc>
          <w:tcPr>
            <w:tcW w:w="3545" w:type="dxa"/>
            <w:shd w:val="clear" w:color="auto" w:fill="FFFFFF"/>
          </w:tcPr>
          <w:p w14:paraId="48AAF48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укладання договору про закупівлю</w:t>
            </w:r>
          </w:p>
        </w:tc>
        <w:tc>
          <w:tcPr>
            <w:tcW w:w="5953" w:type="dxa"/>
            <w:shd w:val="clear" w:color="auto" w:fill="FFFFFF"/>
          </w:tcPr>
          <w:p w14:paraId="67E91291" w14:textId="66882C66" w:rsidR="00B94232"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1749AB7" w14:textId="111C28CA" w:rsidR="00187F5F"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18CD779" w14:textId="77777777" w:rsidR="00B94232" w:rsidRPr="00B0078B" w:rsidRDefault="00B94232" w:rsidP="00B94232">
            <w:pPr>
              <w:spacing w:before="150" w:after="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1A0E222" w14:textId="77777777" w:rsidR="00B94232" w:rsidRPr="00B0078B" w:rsidRDefault="00B94232" w:rsidP="00B94232">
            <w:pPr>
              <w:pStyle w:val="a5"/>
              <w:numPr>
                <w:ilvl w:val="0"/>
                <w:numId w:val="14"/>
              </w:numPr>
              <w:spacing w:after="0" w:line="240" w:lineRule="auto"/>
              <w:ind w:left="35" w:firstLine="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визначення грошового еквівалента зобов’язання в іноземній валюті;</w:t>
            </w:r>
          </w:p>
          <w:p w14:paraId="62C3E2AC" w14:textId="77777777" w:rsidR="00B94232" w:rsidRPr="00B0078B" w:rsidRDefault="00B94232" w:rsidP="00B94232">
            <w:pPr>
              <w:pStyle w:val="a5"/>
              <w:numPr>
                <w:ilvl w:val="0"/>
                <w:numId w:val="14"/>
              </w:numPr>
              <w:spacing w:after="0" w:line="240" w:lineRule="auto"/>
              <w:ind w:left="35" w:firstLine="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618CF83" w14:textId="6F5092DD" w:rsidR="00187F5F" w:rsidRPr="00B0078B" w:rsidRDefault="00B94232" w:rsidP="00B94232">
            <w:pPr>
              <w:numPr>
                <w:ilvl w:val="0"/>
                <w:numId w:val="14"/>
              </w:numPr>
              <w:pBdr>
                <w:top w:val="nil"/>
                <w:left w:val="nil"/>
                <w:bottom w:val="nil"/>
                <w:right w:val="nil"/>
                <w:between w:val="nil"/>
              </w:pBdr>
              <w:spacing w:after="0" w:line="240" w:lineRule="auto"/>
              <w:ind w:left="35" w:firstLine="0"/>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00DD8E10"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2D8A5550"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87F5F" w:rsidRPr="00B0078B" w14:paraId="15A87A97" w14:textId="77777777" w:rsidTr="00EE7AF2">
        <w:tc>
          <w:tcPr>
            <w:tcW w:w="561" w:type="dxa"/>
            <w:shd w:val="clear" w:color="auto" w:fill="FFFFFF"/>
          </w:tcPr>
          <w:p w14:paraId="6BF01D4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14:paraId="75A0571A"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Дії замовника при відмові переможця процедури закупівлі від підписання договору про закупівлю</w:t>
            </w:r>
          </w:p>
        </w:tc>
        <w:tc>
          <w:tcPr>
            <w:tcW w:w="5953" w:type="dxa"/>
            <w:shd w:val="clear" w:color="auto" w:fill="FFFFFF"/>
          </w:tcPr>
          <w:p w14:paraId="233A7BB4" w14:textId="20EFB993" w:rsidR="00187F5F" w:rsidRPr="00B0078B" w:rsidRDefault="0002259A" w:rsidP="0002259A">
            <w:pPr>
              <w:rPr>
                <w:rFonts w:ascii="Times New Roman" w:eastAsia="Times New Roman" w:hAnsi="Times New Roman" w:cs="Times New Roman"/>
                <w:sz w:val="24"/>
                <w:szCs w:val="24"/>
                <w:lang w:val="en-US"/>
              </w:rPr>
            </w:pPr>
            <w:r w:rsidRPr="00B0078B">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B0078B">
              <w:rPr>
                <w:rFonts w:ascii="Times New Roman" w:eastAsia="Times New Roman" w:hAnsi="Times New Roman" w:cs="Times New Roman"/>
                <w:sz w:val="24"/>
                <w:szCs w:val="24"/>
              </w:rPr>
              <w:lastRenderedPageBreak/>
              <w:t>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87F5F" w:rsidRPr="00B0078B" w14:paraId="64196E19" w14:textId="77777777" w:rsidTr="00EE7AF2">
        <w:tc>
          <w:tcPr>
            <w:tcW w:w="561" w:type="dxa"/>
            <w:shd w:val="clear" w:color="auto" w:fill="FFFFFF"/>
          </w:tcPr>
          <w:p w14:paraId="7B73B04B"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6</w:t>
            </w:r>
          </w:p>
        </w:tc>
        <w:tc>
          <w:tcPr>
            <w:tcW w:w="3545" w:type="dxa"/>
            <w:shd w:val="clear" w:color="auto" w:fill="FFFFFF"/>
          </w:tcPr>
          <w:p w14:paraId="203F2B5A"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Забезпечення виконання договору про закупівлю</w:t>
            </w:r>
          </w:p>
        </w:tc>
        <w:tc>
          <w:tcPr>
            <w:tcW w:w="5953" w:type="dxa"/>
            <w:shd w:val="clear" w:color="auto" w:fill="FFFFFF"/>
          </w:tcPr>
          <w:p w14:paraId="326EEA25"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bl>
    <w:p w14:paraId="0C4BBBA5" w14:textId="40E33445" w:rsidR="00187F5F" w:rsidRPr="00B0078B" w:rsidRDefault="00187F5F" w:rsidP="00297E1D">
      <w:pPr>
        <w:rPr>
          <w:rFonts w:ascii="Times New Roman" w:hAnsi="Times New Roman" w:cs="Times New Roman"/>
        </w:rPr>
      </w:pPr>
    </w:p>
    <w:sectPr w:rsidR="00187F5F" w:rsidRPr="00B0078B">
      <w:headerReference w:type="default" r:id="rId30"/>
      <w:footerReference w:type="default" r:id="rId31"/>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416FE" w14:textId="77777777" w:rsidR="00D60B3F" w:rsidRDefault="00D60B3F">
      <w:pPr>
        <w:spacing w:after="0" w:line="240" w:lineRule="auto"/>
      </w:pPr>
      <w:r>
        <w:separator/>
      </w:r>
    </w:p>
  </w:endnote>
  <w:endnote w:type="continuationSeparator" w:id="0">
    <w:p w14:paraId="43000FB2" w14:textId="77777777" w:rsidR="00D60B3F" w:rsidRDefault="00D60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8694E" w14:textId="77777777" w:rsidR="00DF56C2" w:rsidRDefault="00DF56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CBC93" w14:textId="77777777" w:rsidR="00D60B3F" w:rsidRDefault="00D60B3F">
      <w:pPr>
        <w:spacing w:after="0" w:line="240" w:lineRule="auto"/>
      </w:pPr>
      <w:r>
        <w:separator/>
      </w:r>
    </w:p>
  </w:footnote>
  <w:footnote w:type="continuationSeparator" w:id="0">
    <w:p w14:paraId="68449976" w14:textId="77777777" w:rsidR="00D60B3F" w:rsidRDefault="00D60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AD847" w14:textId="77777777" w:rsidR="00DF56C2" w:rsidRDefault="00DF56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13C04"/>
    <w:multiLevelType w:val="multilevel"/>
    <w:tmpl w:val="6D7EF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2A4E8C"/>
    <w:multiLevelType w:val="multilevel"/>
    <w:tmpl w:val="36A0F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504295"/>
    <w:multiLevelType w:val="multilevel"/>
    <w:tmpl w:val="1B5CDC3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1B35051"/>
    <w:multiLevelType w:val="multilevel"/>
    <w:tmpl w:val="E7BCCF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FDB6D34"/>
    <w:multiLevelType w:val="multilevel"/>
    <w:tmpl w:val="6D1E7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520257"/>
    <w:multiLevelType w:val="multilevel"/>
    <w:tmpl w:val="C1382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6B310A"/>
    <w:multiLevelType w:val="multilevel"/>
    <w:tmpl w:val="0D5A9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BE122F"/>
    <w:multiLevelType w:val="multilevel"/>
    <w:tmpl w:val="8EAA8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D1135E"/>
    <w:multiLevelType w:val="multilevel"/>
    <w:tmpl w:val="71ECD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AF04689"/>
    <w:multiLevelType w:val="multilevel"/>
    <w:tmpl w:val="64C0849C"/>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6C024C0F"/>
    <w:multiLevelType w:val="hybridMultilevel"/>
    <w:tmpl w:val="888003AA"/>
    <w:lvl w:ilvl="0" w:tplc="A71AFDA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0C467F7"/>
    <w:multiLevelType w:val="hybridMultilevel"/>
    <w:tmpl w:val="878ECA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57B40B9"/>
    <w:multiLevelType w:val="multilevel"/>
    <w:tmpl w:val="708E8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901CD1"/>
    <w:multiLevelType w:val="multilevel"/>
    <w:tmpl w:val="81565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3"/>
  </w:num>
  <w:num w:numId="8">
    <w:abstractNumId w:val="8"/>
  </w:num>
  <w:num w:numId="9">
    <w:abstractNumId w:val="1"/>
  </w:num>
  <w:num w:numId="10">
    <w:abstractNumId w:val="9"/>
  </w:num>
  <w:num w:numId="11">
    <w:abstractNumId w:val="12"/>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F5F"/>
    <w:rsid w:val="0002259A"/>
    <w:rsid w:val="0003632E"/>
    <w:rsid w:val="0004164E"/>
    <w:rsid w:val="0007370B"/>
    <w:rsid w:val="00077D21"/>
    <w:rsid w:val="000866FA"/>
    <w:rsid w:val="00087F06"/>
    <w:rsid w:val="000A7F74"/>
    <w:rsid w:val="000C1530"/>
    <w:rsid w:val="000D2B04"/>
    <w:rsid w:val="000E4E1C"/>
    <w:rsid w:val="00100972"/>
    <w:rsid w:val="0012068F"/>
    <w:rsid w:val="00145792"/>
    <w:rsid w:val="00187F5F"/>
    <w:rsid w:val="001C043B"/>
    <w:rsid w:val="001C42F7"/>
    <w:rsid w:val="00206E3D"/>
    <w:rsid w:val="00224F6B"/>
    <w:rsid w:val="002273C2"/>
    <w:rsid w:val="00283DE1"/>
    <w:rsid w:val="00283EA8"/>
    <w:rsid w:val="00285252"/>
    <w:rsid w:val="00287A11"/>
    <w:rsid w:val="00294E66"/>
    <w:rsid w:val="00297E1D"/>
    <w:rsid w:val="002A52FF"/>
    <w:rsid w:val="002B11F6"/>
    <w:rsid w:val="002E1FA3"/>
    <w:rsid w:val="003166E0"/>
    <w:rsid w:val="003706C0"/>
    <w:rsid w:val="00392C99"/>
    <w:rsid w:val="003B4A0E"/>
    <w:rsid w:val="003E7F18"/>
    <w:rsid w:val="00535061"/>
    <w:rsid w:val="00536EFA"/>
    <w:rsid w:val="00543139"/>
    <w:rsid w:val="00557FA8"/>
    <w:rsid w:val="005B260E"/>
    <w:rsid w:val="005E576C"/>
    <w:rsid w:val="005F3ECC"/>
    <w:rsid w:val="00614D8D"/>
    <w:rsid w:val="00625C5A"/>
    <w:rsid w:val="00634AE0"/>
    <w:rsid w:val="006573A9"/>
    <w:rsid w:val="0069252F"/>
    <w:rsid w:val="00694729"/>
    <w:rsid w:val="006B5DD0"/>
    <w:rsid w:val="006D2A8A"/>
    <w:rsid w:val="0070054E"/>
    <w:rsid w:val="00710C43"/>
    <w:rsid w:val="00717765"/>
    <w:rsid w:val="0076241D"/>
    <w:rsid w:val="007D11F3"/>
    <w:rsid w:val="007E42E5"/>
    <w:rsid w:val="00826EC6"/>
    <w:rsid w:val="008274CE"/>
    <w:rsid w:val="008277B3"/>
    <w:rsid w:val="008842CB"/>
    <w:rsid w:val="008C6C8D"/>
    <w:rsid w:val="008F3CFC"/>
    <w:rsid w:val="008F7398"/>
    <w:rsid w:val="009116F3"/>
    <w:rsid w:val="00925657"/>
    <w:rsid w:val="009607EC"/>
    <w:rsid w:val="00994AE8"/>
    <w:rsid w:val="009A3F3C"/>
    <w:rsid w:val="009C6DC1"/>
    <w:rsid w:val="009D6305"/>
    <w:rsid w:val="00A3447E"/>
    <w:rsid w:val="00A66A7D"/>
    <w:rsid w:val="00A76173"/>
    <w:rsid w:val="00AD04E3"/>
    <w:rsid w:val="00AF5D68"/>
    <w:rsid w:val="00B0078B"/>
    <w:rsid w:val="00B04B1B"/>
    <w:rsid w:val="00B23CA3"/>
    <w:rsid w:val="00B32A87"/>
    <w:rsid w:val="00B44A43"/>
    <w:rsid w:val="00B705AD"/>
    <w:rsid w:val="00B84A90"/>
    <w:rsid w:val="00B86752"/>
    <w:rsid w:val="00B94232"/>
    <w:rsid w:val="00BC61F6"/>
    <w:rsid w:val="00BF2B9C"/>
    <w:rsid w:val="00C002DE"/>
    <w:rsid w:val="00C126E2"/>
    <w:rsid w:val="00C17FFE"/>
    <w:rsid w:val="00C22A2D"/>
    <w:rsid w:val="00C4044A"/>
    <w:rsid w:val="00C54B2D"/>
    <w:rsid w:val="00C57388"/>
    <w:rsid w:val="00C6145E"/>
    <w:rsid w:val="00C65395"/>
    <w:rsid w:val="00CC2A72"/>
    <w:rsid w:val="00CD6085"/>
    <w:rsid w:val="00CD6FAC"/>
    <w:rsid w:val="00CF7DF3"/>
    <w:rsid w:val="00D35002"/>
    <w:rsid w:val="00D41700"/>
    <w:rsid w:val="00D60B3F"/>
    <w:rsid w:val="00D75B57"/>
    <w:rsid w:val="00DF27B2"/>
    <w:rsid w:val="00DF56C2"/>
    <w:rsid w:val="00E02DC1"/>
    <w:rsid w:val="00E2640B"/>
    <w:rsid w:val="00E35980"/>
    <w:rsid w:val="00E57A2F"/>
    <w:rsid w:val="00E83EA8"/>
    <w:rsid w:val="00E96E5B"/>
    <w:rsid w:val="00EA39D4"/>
    <w:rsid w:val="00ED6A4D"/>
    <w:rsid w:val="00EE0E74"/>
    <w:rsid w:val="00EE7AF2"/>
    <w:rsid w:val="00F133EB"/>
    <w:rsid w:val="00F228E3"/>
    <w:rsid w:val="00FB602A"/>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7166"/>
  <w15:docId w15:val="{C28B6025-2AC0-4E76-BA33-C3234136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header"/>
    <w:basedOn w:val="a"/>
    <w:link w:val="ab"/>
    <w:uiPriority w:val="99"/>
    <w:unhideWhenUsed/>
    <w:rsid w:val="006063FB"/>
    <w:pPr>
      <w:tabs>
        <w:tab w:val="center" w:pos="4513"/>
        <w:tab w:val="right" w:pos="9026"/>
      </w:tabs>
      <w:spacing w:after="0" w:line="240" w:lineRule="auto"/>
    </w:pPr>
  </w:style>
  <w:style w:type="character" w:customStyle="1" w:styleId="ab">
    <w:name w:val="Верхній колонтитул Знак"/>
    <w:basedOn w:val="a0"/>
    <w:link w:val="aa"/>
    <w:uiPriority w:val="99"/>
    <w:rsid w:val="006063FB"/>
  </w:style>
  <w:style w:type="paragraph" w:styleId="ac">
    <w:name w:val="footer"/>
    <w:basedOn w:val="a"/>
    <w:link w:val="ad"/>
    <w:uiPriority w:val="99"/>
    <w:unhideWhenUsed/>
    <w:rsid w:val="006063FB"/>
    <w:pPr>
      <w:tabs>
        <w:tab w:val="center" w:pos="4513"/>
        <w:tab w:val="right" w:pos="9026"/>
      </w:tabs>
      <w:spacing w:after="0" w:line="240" w:lineRule="auto"/>
    </w:pPr>
  </w:style>
  <w:style w:type="character" w:customStyle="1" w:styleId="ad">
    <w:name w:val="Нижній колонтитул Знак"/>
    <w:basedOn w:val="a0"/>
    <w:link w:val="ac"/>
    <w:uiPriority w:val="99"/>
    <w:rsid w:val="006063FB"/>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48" w:type="dxa"/>
        <w:left w:w="48" w:type="dxa"/>
        <w:bottom w:w="48" w:type="dxa"/>
        <w:right w:w="48"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character" w:customStyle="1" w:styleId="10">
    <w:name w:val="Незакрита згадка1"/>
    <w:basedOn w:val="a0"/>
    <w:uiPriority w:val="99"/>
    <w:semiHidden/>
    <w:unhideWhenUsed/>
    <w:rsid w:val="00535061"/>
    <w:rPr>
      <w:color w:val="605E5C"/>
      <w:shd w:val="clear" w:color="auto" w:fill="E1DFDD"/>
    </w:rPr>
  </w:style>
  <w:style w:type="paragraph" w:customStyle="1" w:styleId="rvps2">
    <w:name w:val="rvps2"/>
    <w:basedOn w:val="a"/>
    <w:rsid w:val="00E02DC1"/>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 Spacing"/>
    <w:uiPriority w:val="1"/>
    <w:qFormat/>
    <w:rsid w:val="0007370B"/>
    <w:pPr>
      <w:spacing w:after="0" w:line="240" w:lineRule="auto"/>
    </w:pPr>
  </w:style>
  <w:style w:type="paragraph" w:styleId="af4">
    <w:name w:val="Balloon Text"/>
    <w:basedOn w:val="a"/>
    <w:link w:val="af5"/>
    <w:uiPriority w:val="99"/>
    <w:semiHidden/>
    <w:unhideWhenUsed/>
    <w:rsid w:val="00087F06"/>
    <w:pPr>
      <w:spacing w:after="0" w:line="240" w:lineRule="auto"/>
    </w:pPr>
    <w:rPr>
      <w:rFonts w:ascii="Segoe UI" w:hAnsi="Segoe UI" w:cs="Segoe UI"/>
      <w:sz w:val="18"/>
      <w:szCs w:val="18"/>
    </w:rPr>
  </w:style>
  <w:style w:type="character" w:customStyle="1" w:styleId="af5">
    <w:name w:val="Текст у виносці Знак"/>
    <w:basedOn w:val="a0"/>
    <w:link w:val="af4"/>
    <w:uiPriority w:val="99"/>
    <w:semiHidden/>
    <w:rsid w:val="00087F06"/>
    <w:rPr>
      <w:rFonts w:ascii="Segoe UI" w:hAnsi="Segoe UI" w:cs="Segoe UI"/>
      <w:sz w:val="18"/>
      <w:szCs w:val="18"/>
    </w:rPr>
  </w:style>
  <w:style w:type="character" w:customStyle="1" w:styleId="go">
    <w:name w:val="go"/>
    <w:basedOn w:val="a0"/>
    <w:rsid w:val="00B0078B"/>
  </w:style>
  <w:style w:type="paragraph" w:customStyle="1" w:styleId="11">
    <w:name w:val="Знак Знак Знак Знак Знак Знак1 Знак Знак Знак Знак Знак Знак Знак Знак Знак Знак"/>
    <w:basedOn w:val="a"/>
    <w:rsid w:val="008274CE"/>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921219">
      <w:bodyDiv w:val="1"/>
      <w:marLeft w:val="0"/>
      <w:marRight w:val="0"/>
      <w:marTop w:val="0"/>
      <w:marBottom w:val="0"/>
      <w:divBdr>
        <w:top w:val="none" w:sz="0" w:space="0" w:color="auto"/>
        <w:left w:val="none" w:sz="0" w:space="0" w:color="auto"/>
        <w:bottom w:val="none" w:sz="0" w:space="0" w:color="auto"/>
        <w:right w:val="none" w:sz="0" w:space="0" w:color="auto"/>
      </w:divBdr>
    </w:div>
    <w:div w:id="1038046435">
      <w:bodyDiv w:val="1"/>
      <w:marLeft w:val="0"/>
      <w:marRight w:val="0"/>
      <w:marTop w:val="0"/>
      <w:marBottom w:val="0"/>
      <w:divBdr>
        <w:top w:val="none" w:sz="0" w:space="0" w:color="auto"/>
        <w:left w:val="none" w:sz="0" w:space="0" w:color="auto"/>
        <w:bottom w:val="none" w:sz="0" w:space="0" w:color="auto"/>
        <w:right w:val="none" w:sz="0" w:space="0" w:color="auto"/>
      </w:divBdr>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
    <w:div w:id="1233656334">
      <w:bodyDiv w:val="1"/>
      <w:marLeft w:val="0"/>
      <w:marRight w:val="0"/>
      <w:marTop w:val="0"/>
      <w:marBottom w:val="0"/>
      <w:divBdr>
        <w:top w:val="none" w:sz="0" w:space="0" w:color="auto"/>
        <w:left w:val="none" w:sz="0" w:space="0" w:color="auto"/>
        <w:bottom w:val="none" w:sz="0" w:space="0" w:color="auto"/>
        <w:right w:val="none" w:sz="0" w:space="0" w:color="auto"/>
      </w:divBdr>
    </w:div>
    <w:div w:id="1234046705">
      <w:bodyDiv w:val="1"/>
      <w:marLeft w:val="0"/>
      <w:marRight w:val="0"/>
      <w:marTop w:val="0"/>
      <w:marBottom w:val="0"/>
      <w:divBdr>
        <w:top w:val="none" w:sz="0" w:space="0" w:color="auto"/>
        <w:left w:val="none" w:sz="0" w:space="0" w:color="auto"/>
        <w:bottom w:val="none" w:sz="0" w:space="0" w:color="auto"/>
        <w:right w:val="none" w:sz="0" w:space="0" w:color="auto"/>
      </w:divBdr>
    </w:div>
    <w:div w:id="1478183683">
      <w:bodyDiv w:val="1"/>
      <w:marLeft w:val="0"/>
      <w:marRight w:val="0"/>
      <w:marTop w:val="0"/>
      <w:marBottom w:val="0"/>
      <w:divBdr>
        <w:top w:val="none" w:sz="0" w:space="0" w:color="auto"/>
        <w:left w:val="none" w:sz="0" w:space="0" w:color="auto"/>
        <w:bottom w:val="none" w:sz="0" w:space="0" w:color="auto"/>
        <w:right w:val="none" w:sz="0" w:space="0" w:color="auto"/>
      </w:divBdr>
    </w:div>
    <w:div w:id="1518159545">
      <w:bodyDiv w:val="1"/>
      <w:marLeft w:val="0"/>
      <w:marRight w:val="0"/>
      <w:marTop w:val="0"/>
      <w:marBottom w:val="0"/>
      <w:divBdr>
        <w:top w:val="none" w:sz="0" w:space="0" w:color="auto"/>
        <w:left w:val="none" w:sz="0" w:space="0" w:color="auto"/>
        <w:bottom w:val="none" w:sz="0" w:space="0" w:color="auto"/>
        <w:right w:val="none" w:sz="0" w:space="0" w:color="auto"/>
      </w:divBdr>
    </w:div>
    <w:div w:id="2025017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ksandrkalinichenko79@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0%D0%BD%D0%BE%D0%BC%D0%B0%D0%BB%D1%8C%D0%BD%D0%BE+" TargetMode="External"/><Relationship Id="rId26" Type="http://schemas.openxmlformats.org/officeDocument/2006/relationships/hyperlink" Target="https://zakon.rada.gov.ua/laws/show/1178-2022-%D0%BF?find=1&amp;text=%D0%B0%D0%BD%D0%BE%D0%BC%D0%B0%D0%BB%D1%8C%D0%BD%D0%BE+" TargetMode="External"/><Relationship Id="rId3" Type="http://schemas.openxmlformats.org/officeDocument/2006/relationships/styles" Target="styles.xml"/><Relationship Id="rId21" Type="http://schemas.openxmlformats.org/officeDocument/2006/relationships/hyperlink" Target="https://zakon.rada.gov.ua/laws/show/1178-2022-%D0%BF?find=1&amp;text=%D0%B0%D0%BD%D0%BE%D0%BC%D0%B0%D0%BB%D1%8C%D0%BD%D0%BE+"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0%D0%BD%D0%BE%D0%BC%D0%B0%D0%BB%D1%8C%D0%BD%D0%BE+" TargetMode="External"/><Relationship Id="rId25" Type="http://schemas.openxmlformats.org/officeDocument/2006/relationships/hyperlink" Target="https://zakon.rada.gov.ua/laws/show/1178-2022-%D0%BF?find=1&amp;text=%D0%B0%D0%BD%D0%BE%D0%BC%D0%B0%D0%BB%D1%8C%D0%BD%D0%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find=1&amp;text=%D0%B0%D0%BD%D0%BE%D0%BC%D0%B0%D0%BB%D1%8C%D0%BD%D0%BE+" TargetMode="External"/><Relationship Id="rId29" Type="http://schemas.openxmlformats.org/officeDocument/2006/relationships/hyperlink" Target="https://zakon.rada.gov.ua/laws/show/1178-2022-%D0%BF?find=1&amp;text=%D0%B0%D0%BD%D0%BE%D0%BC%D0%B0%D0%BB%D1%8C%D0%BD%D0%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0%D0%BD%D0%BE%D0%BC%D0%B0%D0%BB%D1%8C%D0%BD%D0%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find=1&amp;text=%D0%B0%D0%BD%D0%BE%D0%BC%D0%B0%D0%BB%D1%8C%D0%BD%D0%BE+"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find=1&amp;text=%D0%B7+%D0%B2%D0%BB%D0%B0%D1%81%D0%BD%D0%BE%D1%9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find=1&amp;text=%D0%B0%D0%BD%D0%BE%D0%BC%D0%B0%D0%BB%D1%8C%D0%BD%D0%BE+" TargetMode="External"/><Relationship Id="rId27" Type="http://schemas.openxmlformats.org/officeDocument/2006/relationships/hyperlink" Target="https://zakon.rada.gov.ua/laws/show/1178-2022-%D0%BF?find=1&amp;text=%D0%B0%D0%BD%D0%BE%D0%BC%D0%B0%D0%BB%D1%8C%D0%BD%D0%B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HOJs9Ap1Nae3kD/4TndsAlGSYA==">AMUW2mXuvrhdEWDLfMbqywhw7bGJnrt5wHa9Tms7SWF9jPBpma0QwR5Ke3iZMiKrPjaZ5t5hQolyRr7/ijLg3pMIkai3dViRCLe51eBPpA2cHYNcwzgiQVThwo5ch/FxZ5Z+wcwjcRLyN7HPrBGcYtLw/Pn3dl5I7BGwo67EyxZ5ybqCcF8M0zU=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23</Pages>
  <Words>30989</Words>
  <Characters>17664</Characters>
  <Application>Microsoft Office Word</Application>
  <DocSecurity>0</DocSecurity>
  <Lines>147</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2023-07-10T13:37:00Z</cp:lastPrinted>
  <dcterms:created xsi:type="dcterms:W3CDTF">2023-07-28T08:23:00Z</dcterms:created>
  <dcterms:modified xsi:type="dcterms:W3CDTF">2024-03-16T19:41:00Z</dcterms:modified>
</cp:coreProperties>
</file>