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6C" w:rsidRPr="008D5942" w:rsidRDefault="00CD2BFF" w:rsidP="00CD2BFF">
      <w:pPr>
        <w:pStyle w:val="Standard"/>
        <w:spacing w:after="0" w:line="240" w:lineRule="auto"/>
        <w:jc w:val="right"/>
        <w:rPr>
          <w:b/>
          <w:lang w:val="uk-UA"/>
        </w:rPr>
      </w:pPr>
      <w:r w:rsidRPr="008D5942">
        <w:rPr>
          <w:b/>
          <w:lang w:val="uk-UA"/>
        </w:rPr>
        <w:t xml:space="preserve">Додаток №2 </w:t>
      </w:r>
    </w:p>
    <w:p w:rsidR="00CD2BFF" w:rsidRPr="008D5942" w:rsidRDefault="00CD2BFF" w:rsidP="00CD2BFF">
      <w:pPr>
        <w:pStyle w:val="Standard"/>
        <w:spacing w:after="0" w:line="240" w:lineRule="auto"/>
        <w:jc w:val="right"/>
        <w:rPr>
          <w:b/>
          <w:lang w:val="uk-UA"/>
        </w:rPr>
      </w:pPr>
      <w:r w:rsidRPr="008D5942">
        <w:rPr>
          <w:b/>
          <w:lang w:val="uk-UA"/>
        </w:rPr>
        <w:t>до тендерної документації</w:t>
      </w:r>
    </w:p>
    <w:p w:rsidR="00CD2BFF" w:rsidRPr="008D5942" w:rsidRDefault="00CD2BFF" w:rsidP="00CD2BFF">
      <w:pPr>
        <w:pStyle w:val="Standard"/>
        <w:spacing w:after="0" w:line="240" w:lineRule="auto"/>
        <w:jc w:val="right"/>
        <w:rPr>
          <w:b/>
          <w:lang w:val="uk-UA"/>
        </w:rPr>
      </w:pPr>
    </w:p>
    <w:p w:rsidR="00CD2BFF" w:rsidRPr="008D5942" w:rsidRDefault="00CD2BFF" w:rsidP="00CD2BFF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CD2BFF" w:rsidRPr="008D5942" w:rsidRDefault="00CD2BFF" w:rsidP="00CD2BFF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 w:rsidRPr="008D5942"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CD2BFF" w:rsidRPr="008D5942" w:rsidRDefault="00CD2BFF" w:rsidP="00CD2BFF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CD2BFF" w:rsidRPr="008D5942" w:rsidRDefault="00CD2BFF" w:rsidP="00CD2BFF">
      <w:pPr>
        <w:pStyle w:val="Standard"/>
        <w:ind w:right="-25"/>
        <w:jc w:val="center"/>
      </w:pPr>
      <w:r w:rsidRPr="008D5942">
        <w:rPr>
          <w:b/>
          <w:color w:val="000000"/>
          <w:lang w:val="uk-UA"/>
        </w:rPr>
        <w:t xml:space="preserve">код </w:t>
      </w:r>
      <w:r w:rsidRPr="008D5942">
        <w:rPr>
          <w:b/>
          <w:bCs/>
          <w:color w:val="000000"/>
        </w:rPr>
        <w:t xml:space="preserve">ДК 021:2015 </w:t>
      </w:r>
      <w:r w:rsidRPr="008D5942">
        <w:rPr>
          <w:b/>
          <w:bCs/>
          <w:color w:val="000000"/>
          <w:lang w:val="uk-UA"/>
        </w:rPr>
        <w:t xml:space="preserve">- </w:t>
      </w:r>
      <w:r w:rsidRPr="008D5942">
        <w:rPr>
          <w:b/>
          <w:bCs/>
          <w:color w:val="000000"/>
        </w:rPr>
        <w:t>03220000-9 «</w:t>
      </w:r>
      <w:proofErr w:type="spellStart"/>
      <w:r w:rsidRPr="008D5942">
        <w:rPr>
          <w:b/>
          <w:bCs/>
          <w:color w:val="000000"/>
        </w:rPr>
        <w:t>Овочі</w:t>
      </w:r>
      <w:proofErr w:type="spellEnd"/>
      <w:r w:rsidRPr="008D5942">
        <w:rPr>
          <w:b/>
          <w:bCs/>
          <w:color w:val="000000"/>
        </w:rPr>
        <w:t xml:space="preserve">, </w:t>
      </w:r>
      <w:proofErr w:type="spellStart"/>
      <w:r w:rsidRPr="008D5942">
        <w:rPr>
          <w:b/>
          <w:bCs/>
          <w:color w:val="000000"/>
        </w:rPr>
        <w:t>фрукти</w:t>
      </w:r>
      <w:proofErr w:type="spellEnd"/>
      <w:r w:rsidRPr="008D5942">
        <w:rPr>
          <w:b/>
          <w:bCs/>
          <w:color w:val="000000"/>
        </w:rPr>
        <w:t xml:space="preserve"> та </w:t>
      </w:r>
      <w:proofErr w:type="spellStart"/>
      <w:r w:rsidRPr="008D5942">
        <w:rPr>
          <w:b/>
          <w:bCs/>
          <w:color w:val="000000"/>
        </w:rPr>
        <w:t>горіхи</w:t>
      </w:r>
      <w:proofErr w:type="spellEnd"/>
      <w:r w:rsidRPr="008D5942">
        <w:rPr>
          <w:b/>
          <w:bCs/>
          <w:color w:val="000000"/>
        </w:rPr>
        <w:t>»</w:t>
      </w:r>
    </w:p>
    <w:p w:rsidR="00CD2BFF" w:rsidRPr="008D5942" w:rsidRDefault="00CD2BFF" w:rsidP="002315F0">
      <w:pPr>
        <w:pStyle w:val="Standard"/>
        <w:ind w:right="-25"/>
        <w:jc w:val="center"/>
        <w:rPr>
          <w:b/>
          <w:bCs/>
          <w:lang w:val="uk-UA" w:eastAsia="uk-UA"/>
        </w:rPr>
      </w:pPr>
      <w:r w:rsidRPr="008D5942">
        <w:rPr>
          <w:b/>
          <w:bCs/>
          <w:lang w:val="uk-UA" w:eastAsia="uk-UA"/>
        </w:rPr>
        <w:t>(</w:t>
      </w:r>
      <w:r w:rsidR="002315F0" w:rsidRPr="008D5942">
        <w:rPr>
          <w:b/>
          <w:bCs/>
          <w:lang w:val="uk-UA" w:eastAsia="uk-UA"/>
        </w:rPr>
        <w:t>Морква, цибуля, капуста, буряк, помідори</w:t>
      </w:r>
      <w:r w:rsidR="001A0CB6" w:rsidRPr="008D5942">
        <w:rPr>
          <w:b/>
          <w:bCs/>
          <w:lang w:val="uk-UA" w:eastAsia="uk-UA"/>
        </w:rPr>
        <w:t>, огірки</w:t>
      </w:r>
      <w:r w:rsidR="002315F0" w:rsidRPr="008D5942">
        <w:rPr>
          <w:b/>
          <w:bCs/>
          <w:lang w:val="uk-UA" w:eastAsia="uk-UA"/>
        </w:rPr>
        <w:t>, яблука, банани, апель</w:t>
      </w:r>
      <w:r w:rsidR="001A0CB6" w:rsidRPr="008D5942">
        <w:rPr>
          <w:b/>
          <w:bCs/>
          <w:lang w:val="uk-UA" w:eastAsia="uk-UA"/>
        </w:rPr>
        <w:t>сини, мандарини, лимони, сливи</w:t>
      </w:r>
      <w:r w:rsidR="002315F0" w:rsidRPr="008D5942">
        <w:rPr>
          <w:b/>
          <w:bCs/>
          <w:lang w:val="uk-UA" w:eastAsia="uk-UA"/>
        </w:rPr>
        <w:t xml:space="preserve">, виноград </w:t>
      </w:r>
      <w:proofErr w:type="spellStart"/>
      <w:r w:rsidR="002315F0" w:rsidRPr="008D5942">
        <w:rPr>
          <w:b/>
          <w:bCs/>
          <w:lang w:val="uk-UA" w:eastAsia="uk-UA"/>
        </w:rPr>
        <w:t>киш</w:t>
      </w:r>
      <w:proofErr w:type="spellEnd"/>
      <w:r w:rsidR="002315F0" w:rsidRPr="008D5942">
        <w:rPr>
          <w:b/>
          <w:bCs/>
          <w:lang w:val="uk-UA" w:eastAsia="uk-UA"/>
        </w:rPr>
        <w:t>-миш</w:t>
      </w:r>
      <w:r w:rsidRPr="008D5942">
        <w:rPr>
          <w:b/>
          <w:bCs/>
          <w:lang w:val="uk-UA" w:eastAsia="uk-UA"/>
        </w:rPr>
        <w:t>)</w:t>
      </w:r>
    </w:p>
    <w:p w:rsidR="00CD2BFF" w:rsidRPr="008D5942" w:rsidRDefault="00CD2BFF" w:rsidP="00CD2BFF">
      <w:pPr>
        <w:pStyle w:val="Standard"/>
        <w:ind w:right="-25"/>
        <w:jc w:val="center"/>
        <w:rPr>
          <w:b/>
          <w:bCs/>
          <w:lang w:val="uk-UA" w:eastAsia="uk-UA"/>
        </w:rPr>
      </w:pP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548"/>
        <w:gridCol w:w="11"/>
        <w:gridCol w:w="109"/>
        <w:gridCol w:w="12"/>
        <w:gridCol w:w="1155"/>
        <w:gridCol w:w="4961"/>
        <w:gridCol w:w="1985"/>
      </w:tblGrid>
      <w:tr w:rsidR="00CD2BFF" w:rsidRPr="008D5942" w:rsidTr="00CD2BFF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№ з/п</w:t>
            </w:r>
          </w:p>
        </w:tc>
        <w:tc>
          <w:tcPr>
            <w:tcW w:w="1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Найменування товару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BFF" w:rsidRPr="008D5942" w:rsidRDefault="00CD2BFF" w:rsidP="006C3BD9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8D5942">
              <w:rPr>
                <w:sz w:val="22"/>
                <w:szCs w:val="22"/>
                <w:lang w:val="uk-UA"/>
              </w:rPr>
              <w:t xml:space="preserve">деталізований код ДК </w:t>
            </w:r>
            <w:r w:rsidRPr="008D5942">
              <w:rPr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2BFF" w:rsidRPr="008D5942" w:rsidRDefault="00CD2BFF" w:rsidP="006C3BD9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8D5942">
              <w:rPr>
                <w:sz w:val="22"/>
                <w:szCs w:val="22"/>
                <w:lang w:val="uk-UA"/>
              </w:rPr>
              <w:t>К-ть, кг</w:t>
            </w:r>
          </w:p>
        </w:tc>
      </w:tr>
      <w:tr w:rsidR="00CD2BFF" w:rsidRPr="008D5942" w:rsidTr="00CD2BFF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1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Морква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03221112-4 - Морква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spacing w:after="0" w:line="264" w:lineRule="auto"/>
              <w:ind w:firstLine="420"/>
              <w:jc w:val="both"/>
            </w:pPr>
            <w:r w:rsidRPr="008D5942">
              <w:rPr>
                <w:lang w:val="uk-UA"/>
              </w:rPr>
              <w:t>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 w:rsidRPr="008D5942">
              <w:t xml:space="preserve"> </w:t>
            </w:r>
            <w:r w:rsidRPr="008D5942">
              <w:rPr>
                <w:rFonts w:eastAsia="Calibri"/>
                <w:bCs/>
                <w:lang w:val="uk-UA" w:eastAsia="en-US"/>
              </w:rPr>
              <w:t>Товар повинен бути упакований у сітки</w:t>
            </w:r>
            <w:r w:rsidRPr="008D5942">
              <w:rPr>
                <w:rFonts w:eastAsia="Calibri"/>
                <w:bCs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2BFF" w:rsidRPr="008D5942" w:rsidRDefault="001A0CB6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7</w:t>
            </w:r>
            <w:r w:rsidR="005D018F" w:rsidRPr="008D5942">
              <w:rPr>
                <w:b/>
                <w:bCs/>
                <w:lang w:val="uk-UA" w:eastAsia="uk-UA"/>
              </w:rPr>
              <w:t>0</w:t>
            </w:r>
            <w:r w:rsidR="00CD2BFF" w:rsidRPr="008D5942">
              <w:rPr>
                <w:b/>
                <w:bCs/>
                <w:lang w:val="uk-UA" w:eastAsia="uk-UA"/>
              </w:rPr>
              <w:t>0</w:t>
            </w:r>
          </w:p>
        </w:tc>
      </w:tr>
      <w:tr w:rsidR="00CD2BFF" w:rsidRPr="008D5942" w:rsidTr="00CD2BFF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E56A9E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2</w:t>
            </w:r>
          </w:p>
        </w:tc>
        <w:tc>
          <w:tcPr>
            <w:tcW w:w="1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Цибуля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 w:rsidRPr="008D5942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tabs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 w:rsidRPr="008D5942">
              <w:rPr>
                <w:lang w:val="uk-UA"/>
              </w:rPr>
              <w:t>Цибуля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Цибулини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2BFF" w:rsidRPr="008D5942" w:rsidRDefault="001A0CB6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600</w:t>
            </w:r>
          </w:p>
        </w:tc>
      </w:tr>
      <w:tr w:rsidR="00CD2BFF" w:rsidRPr="008D5942" w:rsidTr="00CD2BFF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E56A9E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3</w:t>
            </w:r>
          </w:p>
        </w:tc>
        <w:tc>
          <w:tcPr>
            <w:tcW w:w="16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Капуста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Standard"/>
              <w:jc w:val="center"/>
            </w:pPr>
            <w:r w:rsidRPr="008D5942">
              <w:t xml:space="preserve">03221410-3 - Капуста </w:t>
            </w:r>
            <w:proofErr w:type="spellStart"/>
            <w:r w:rsidRPr="008D5942">
              <w:t>качанна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jc w:val="both"/>
            </w:pPr>
            <w:r w:rsidRPr="008D5942">
              <w:rPr>
                <w:lang w:val="uk-UA"/>
              </w:rPr>
              <w:t>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домішок. Без ГМО.</w:t>
            </w:r>
          </w:p>
          <w:p w:rsidR="00CD2BFF" w:rsidRPr="008D5942" w:rsidRDefault="00CD2BFF" w:rsidP="006C3BD9">
            <w:pPr>
              <w:pStyle w:val="Standard"/>
              <w:tabs>
                <w:tab w:val="left" w:pos="635"/>
              </w:tabs>
              <w:spacing w:after="0" w:line="264" w:lineRule="auto"/>
              <w:ind w:left="34"/>
              <w:jc w:val="both"/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2BFF" w:rsidRPr="008D5942" w:rsidRDefault="001A0CB6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10</w:t>
            </w:r>
            <w:r w:rsidR="00CD2BFF" w:rsidRPr="008D5942">
              <w:rPr>
                <w:b/>
                <w:bCs/>
                <w:lang w:val="uk-UA" w:eastAsia="uk-UA"/>
              </w:rPr>
              <w:t>00</w:t>
            </w:r>
          </w:p>
        </w:tc>
      </w:tr>
      <w:tr w:rsidR="00CD2BFF" w:rsidRPr="008D5942" w:rsidTr="00CD2BFF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E56A9E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 xml:space="preserve">Буряк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8D5942">
              <w:rPr>
                <w:b/>
                <w:color w:val="000000"/>
              </w:rPr>
              <w:t>03221111-7 - Буряк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tabs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8D5942">
              <w:rPr>
                <w:bCs/>
                <w:lang w:val="uk-UA"/>
              </w:rPr>
              <w:t xml:space="preserve"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</w:t>
            </w:r>
            <w:r w:rsidRPr="008D5942">
              <w:rPr>
                <w:bCs/>
                <w:lang w:val="uk-UA"/>
              </w:rPr>
              <w:lastRenderedPageBreak/>
              <w:t>шкідниками. Коренеплоди мають бути цілими, здоровими, сухими, чистими. Смак та запах – без сторонніх домішок. Без ГМО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2BFF" w:rsidRPr="008D5942" w:rsidRDefault="001A0CB6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lastRenderedPageBreak/>
              <w:t>500</w:t>
            </w:r>
          </w:p>
        </w:tc>
      </w:tr>
      <w:tr w:rsidR="00CD2BFF" w:rsidRPr="008D5942" w:rsidTr="00CD2BFF">
        <w:trPr>
          <w:trHeight w:val="789"/>
        </w:trPr>
        <w:tc>
          <w:tcPr>
            <w:tcW w:w="5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E56A9E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lastRenderedPageBreak/>
              <w:t>5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Помідори</w:t>
            </w:r>
          </w:p>
        </w:tc>
        <w:tc>
          <w:tcPr>
            <w:tcW w:w="1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8D5942">
              <w:rPr>
                <w:b/>
                <w:color w:val="000000"/>
                <w:lang w:val="uk-UA"/>
              </w:rPr>
              <w:t>03221240-0 - Помідори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tabs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  <w:r w:rsidRPr="008D5942">
              <w:rPr>
                <w:rFonts w:eastAsia="Calibri"/>
                <w:lang w:val="uk-UA" w:eastAsia="en-US"/>
              </w:rPr>
              <w:t xml:space="preserve"> Мають бути свіжими, не кормових сортів.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BFF" w:rsidRPr="008D5942" w:rsidRDefault="0090483B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6</w:t>
            </w:r>
            <w:r w:rsidR="00CD2BFF" w:rsidRPr="008D5942">
              <w:rPr>
                <w:b/>
                <w:bCs/>
                <w:lang w:val="uk-UA" w:eastAsia="uk-UA"/>
              </w:rPr>
              <w:t>0</w:t>
            </w:r>
          </w:p>
        </w:tc>
      </w:tr>
      <w:tr w:rsidR="00CD2BFF" w:rsidRPr="008D5942" w:rsidTr="00CD2BFF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E56A9E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Огірки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8D5942">
              <w:rPr>
                <w:b/>
                <w:color w:val="000000"/>
                <w:lang w:val="uk-UA"/>
              </w:rPr>
              <w:t>03221270-9 - Огірки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tabs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  <w:r w:rsidRPr="008D5942">
              <w:rPr>
                <w:rFonts w:eastAsia="Calibri"/>
                <w:lang w:val="uk-UA" w:eastAsia="en-US"/>
              </w:rPr>
              <w:t xml:space="preserve"> Мають бути свіжими, не кормових сортів.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BFF" w:rsidRPr="008D5942" w:rsidRDefault="0090483B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6</w:t>
            </w:r>
            <w:r w:rsidR="00CD2BFF" w:rsidRPr="008D5942">
              <w:rPr>
                <w:b/>
                <w:bCs/>
                <w:lang w:val="uk-UA" w:eastAsia="uk-UA"/>
              </w:rPr>
              <w:t>0</w:t>
            </w:r>
          </w:p>
        </w:tc>
      </w:tr>
      <w:tr w:rsidR="00CD2BFF" w:rsidRPr="008D5942" w:rsidTr="00CD2BFF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E56A9E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Лимон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Standard"/>
              <w:jc w:val="center"/>
              <w:rPr>
                <w:b/>
                <w:bCs/>
              </w:rPr>
            </w:pPr>
            <w:r w:rsidRPr="008D5942">
              <w:rPr>
                <w:b/>
                <w:bCs/>
              </w:rPr>
              <w:t xml:space="preserve">03222210-8 - </w:t>
            </w:r>
            <w:proofErr w:type="spellStart"/>
            <w:r w:rsidRPr="008D5942">
              <w:rPr>
                <w:b/>
                <w:bCs/>
              </w:rPr>
              <w:t>Лимони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tabs>
                <w:tab w:val="left" w:pos="635"/>
              </w:tabs>
              <w:spacing w:after="0" w:line="249" w:lineRule="auto"/>
              <w:ind w:left="34"/>
              <w:jc w:val="both"/>
              <w:rPr>
                <w:bCs/>
                <w:lang w:val="uk-UA" w:eastAsia="zh-CN"/>
              </w:rPr>
            </w:pPr>
            <w:r w:rsidRPr="008D5942">
              <w:rPr>
                <w:bCs/>
                <w:lang w:val="uk-UA" w:eastAsia="zh-CN"/>
              </w:rPr>
              <w:t xml:space="preserve">повинні бути свіжі, чисті, без ознак захворювання, без механічних пошкоджень та ушкоджень шкідниками, без сторонніх присмаків, запахів, без ознак гнилі, І </w:t>
            </w:r>
            <w:proofErr w:type="spellStart"/>
            <w:r w:rsidRPr="008D5942">
              <w:rPr>
                <w:bCs/>
                <w:lang w:val="uk-UA" w:eastAsia="zh-CN"/>
              </w:rPr>
              <w:t>і</w:t>
            </w:r>
            <w:proofErr w:type="spellEnd"/>
            <w:r w:rsidRPr="008D5942">
              <w:rPr>
                <w:bCs/>
                <w:lang w:val="uk-UA" w:eastAsia="zh-CN"/>
              </w:rPr>
              <w:t xml:space="preserve"> ІІ категорії.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BFF" w:rsidRPr="008D5942" w:rsidRDefault="001A0CB6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20</w:t>
            </w:r>
            <w:r w:rsidR="00CD2BFF" w:rsidRPr="008D5942">
              <w:rPr>
                <w:b/>
                <w:bCs/>
                <w:lang w:val="uk-UA" w:eastAsia="uk-UA"/>
              </w:rPr>
              <w:t>0</w:t>
            </w:r>
          </w:p>
        </w:tc>
      </w:tr>
      <w:tr w:rsidR="00CD2BFF" w:rsidRPr="008D5942" w:rsidTr="00CD2BFF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E56A9E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Яблука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Standard"/>
              <w:jc w:val="center"/>
            </w:pPr>
            <w:r w:rsidRPr="008D5942">
              <w:rPr>
                <w:b/>
                <w:bCs/>
                <w:color w:val="000000"/>
              </w:rPr>
              <w:t xml:space="preserve">03222321-9 - </w:t>
            </w:r>
            <w:proofErr w:type="spellStart"/>
            <w:r w:rsidRPr="008D5942">
              <w:rPr>
                <w:b/>
                <w:bCs/>
                <w:color w:val="000000"/>
              </w:rPr>
              <w:t>Яблука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tabs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 w:rsidRPr="008D5942">
              <w:rPr>
                <w:lang w:val="uk-UA" w:eastAsia="zh-CN"/>
              </w:rPr>
              <w:t>Яблука (свіжі ) повинні  бути – вітчизняного виробника. Колір відповідно до сорту, без сторонніх запахів, присмаків, достиглі, солодкі, без пошкоджень шкідниками і захворювань</w:t>
            </w:r>
          </w:p>
          <w:p w:rsidR="00CD2BFF" w:rsidRPr="008D5942" w:rsidRDefault="00CD2BFF" w:rsidP="006C3BD9">
            <w:pPr>
              <w:pStyle w:val="Standard"/>
              <w:tabs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BFF" w:rsidRPr="008D5942" w:rsidRDefault="001A0CB6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600</w:t>
            </w:r>
          </w:p>
        </w:tc>
      </w:tr>
      <w:tr w:rsidR="00CD2BFF" w:rsidRPr="008D5942" w:rsidTr="00CD2BFF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E56A9E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Банани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8D5942">
              <w:rPr>
                <w:b/>
                <w:bCs/>
              </w:rPr>
              <w:t xml:space="preserve">03222111-4 – </w:t>
            </w:r>
            <w:proofErr w:type="spellStart"/>
            <w:r w:rsidRPr="008D5942">
              <w:rPr>
                <w:b/>
                <w:bCs/>
              </w:rPr>
              <w:t>Банани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tabs>
                <w:tab w:val="left" w:pos="635"/>
              </w:tabs>
              <w:spacing w:after="0" w:line="249" w:lineRule="auto"/>
              <w:ind w:left="34"/>
              <w:jc w:val="both"/>
              <w:rPr>
                <w:color w:val="000000"/>
                <w:lang w:val="uk-UA"/>
              </w:rPr>
            </w:pPr>
            <w:r w:rsidRPr="008D5942">
              <w:rPr>
                <w:bCs/>
                <w:lang w:val="uk-UA" w:eastAsia="zh-CN"/>
              </w:rPr>
              <w:t>повинні бути свіжі, без ознак гнилі, десертні стиглі, клас екстра або 1-й, повинні бути жовтого кольору з незначними залишками зелені на кінцях, без механічних пошкоджень, без сторонніх присмаків та запахів, без зайвої кількості вологи.  М'якоть щільна, шкірка легко від неї відділяється. Довжина середня.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BFF" w:rsidRPr="008D5942" w:rsidRDefault="001A0CB6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300</w:t>
            </w:r>
          </w:p>
        </w:tc>
      </w:tr>
      <w:tr w:rsidR="00CD2BFF" w:rsidRPr="008D5942" w:rsidTr="00CD2BFF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E56A9E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Апельсини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8D5942">
              <w:rPr>
                <w:b/>
                <w:bCs/>
                <w:lang w:val="uk-UA"/>
              </w:rPr>
              <w:t>03222220-1 - Апельсини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spacing w:after="0" w:line="249" w:lineRule="auto"/>
              <w:jc w:val="both"/>
              <w:rPr>
                <w:lang w:val="uk-UA" w:eastAsia="zh-CN"/>
              </w:rPr>
            </w:pPr>
            <w:r w:rsidRPr="008D5942">
              <w:rPr>
                <w:color w:val="000000"/>
                <w:lang w:val="uk-UA"/>
              </w:rPr>
              <w:t xml:space="preserve">Апельсини мають бути свіжі, чисті, не в`ялі, достатньо зрілі, без ознак гнилі, механічного пошкодження та пошкодження шкідниками. </w:t>
            </w:r>
            <w:r w:rsidRPr="008D5942">
              <w:rPr>
                <w:color w:val="000000"/>
              </w:rPr>
              <w:t xml:space="preserve">Без </w:t>
            </w:r>
            <w:proofErr w:type="spellStart"/>
            <w:r w:rsidRPr="008D5942">
              <w:rPr>
                <w:color w:val="000000"/>
              </w:rPr>
              <w:t>перевищення</w:t>
            </w:r>
            <w:proofErr w:type="spellEnd"/>
            <w:r w:rsidRPr="008D5942">
              <w:rPr>
                <w:color w:val="000000"/>
              </w:rPr>
              <w:t xml:space="preserve"> </w:t>
            </w:r>
            <w:proofErr w:type="spellStart"/>
            <w:r w:rsidRPr="008D5942">
              <w:rPr>
                <w:color w:val="000000"/>
              </w:rPr>
              <w:t>вмісту</w:t>
            </w:r>
            <w:proofErr w:type="spellEnd"/>
            <w:r w:rsidRPr="008D5942">
              <w:rPr>
                <w:color w:val="000000"/>
              </w:rPr>
              <w:t xml:space="preserve"> </w:t>
            </w:r>
            <w:proofErr w:type="spellStart"/>
            <w:r w:rsidRPr="008D5942">
              <w:rPr>
                <w:color w:val="000000"/>
              </w:rPr>
              <w:t>хімічних</w:t>
            </w:r>
            <w:proofErr w:type="spellEnd"/>
            <w:r w:rsidRPr="008D5942">
              <w:rPr>
                <w:color w:val="000000"/>
              </w:rPr>
              <w:t xml:space="preserve"> </w:t>
            </w:r>
            <w:proofErr w:type="spellStart"/>
            <w:r w:rsidRPr="008D5942">
              <w:rPr>
                <w:color w:val="000000"/>
              </w:rPr>
              <w:t>речовин</w:t>
            </w:r>
            <w:proofErr w:type="spellEnd"/>
            <w:r w:rsidRPr="008D5942">
              <w:rPr>
                <w:color w:val="000000"/>
              </w:rPr>
              <w:t xml:space="preserve">. Запах та смак </w:t>
            </w:r>
            <w:proofErr w:type="spellStart"/>
            <w:r w:rsidRPr="008D5942">
              <w:rPr>
                <w:color w:val="000000"/>
              </w:rPr>
              <w:t>притаманний</w:t>
            </w:r>
            <w:proofErr w:type="spellEnd"/>
            <w:r w:rsidRPr="008D5942">
              <w:rPr>
                <w:color w:val="000000"/>
              </w:rPr>
              <w:t xml:space="preserve"> </w:t>
            </w:r>
            <w:proofErr w:type="spellStart"/>
            <w:r w:rsidRPr="008D5942">
              <w:rPr>
                <w:color w:val="000000"/>
              </w:rPr>
              <w:t>свіжим</w:t>
            </w:r>
            <w:proofErr w:type="spellEnd"/>
            <w:r w:rsidRPr="008D5942">
              <w:rPr>
                <w:color w:val="000000"/>
              </w:rPr>
              <w:t xml:space="preserve"> фруктам, без </w:t>
            </w:r>
            <w:proofErr w:type="spellStart"/>
            <w:r w:rsidRPr="008D5942">
              <w:rPr>
                <w:color w:val="000000"/>
              </w:rPr>
              <w:t>стороннього</w:t>
            </w:r>
            <w:proofErr w:type="spellEnd"/>
            <w:r w:rsidRPr="008D5942">
              <w:rPr>
                <w:color w:val="000000"/>
              </w:rPr>
              <w:t xml:space="preserve"> запаху та </w:t>
            </w:r>
            <w:proofErr w:type="spellStart"/>
            <w:r w:rsidRPr="008D5942">
              <w:rPr>
                <w:color w:val="000000"/>
              </w:rPr>
              <w:t>присмаку</w:t>
            </w:r>
            <w:proofErr w:type="spellEnd"/>
            <w:r w:rsidRPr="008D5942">
              <w:rPr>
                <w:color w:val="000000"/>
              </w:rPr>
              <w:t xml:space="preserve">. </w:t>
            </w:r>
            <w:proofErr w:type="spellStart"/>
            <w:r w:rsidRPr="008D5942">
              <w:rPr>
                <w:color w:val="000000"/>
              </w:rPr>
              <w:t>Забарвлення</w:t>
            </w:r>
            <w:proofErr w:type="spellEnd"/>
            <w:r w:rsidRPr="008D5942">
              <w:rPr>
                <w:color w:val="000000"/>
              </w:rPr>
              <w:t xml:space="preserve"> </w:t>
            </w:r>
            <w:proofErr w:type="spellStart"/>
            <w:r w:rsidRPr="008D5942">
              <w:rPr>
                <w:color w:val="000000"/>
              </w:rPr>
              <w:lastRenderedPageBreak/>
              <w:t>від</w:t>
            </w:r>
            <w:proofErr w:type="spellEnd"/>
            <w:r w:rsidRPr="008D5942">
              <w:rPr>
                <w:color w:val="000000"/>
              </w:rPr>
              <w:t xml:space="preserve"> </w:t>
            </w:r>
            <w:proofErr w:type="spellStart"/>
            <w:r w:rsidRPr="008D5942">
              <w:rPr>
                <w:color w:val="000000"/>
              </w:rPr>
              <w:t>світло</w:t>
            </w:r>
            <w:proofErr w:type="spellEnd"/>
            <w:r w:rsidRPr="008D5942">
              <w:rPr>
                <w:color w:val="000000"/>
              </w:rPr>
              <w:t xml:space="preserve">-оранжевого до оранжевого. </w:t>
            </w:r>
            <w:proofErr w:type="spellStart"/>
            <w:r w:rsidRPr="008D5942">
              <w:rPr>
                <w:color w:val="000000"/>
              </w:rPr>
              <w:t>Пакування</w:t>
            </w:r>
            <w:proofErr w:type="spellEnd"/>
            <w:r w:rsidRPr="008D5942">
              <w:rPr>
                <w:color w:val="000000"/>
              </w:rPr>
              <w:t xml:space="preserve">: </w:t>
            </w:r>
            <w:proofErr w:type="spellStart"/>
            <w:r w:rsidRPr="008D5942">
              <w:rPr>
                <w:color w:val="000000"/>
              </w:rPr>
              <w:t>картонні</w:t>
            </w:r>
            <w:proofErr w:type="spellEnd"/>
            <w:r w:rsidRPr="008D5942">
              <w:rPr>
                <w:color w:val="000000"/>
              </w:rPr>
              <w:t xml:space="preserve"> ящики/ коробки вагою не </w:t>
            </w:r>
            <w:proofErr w:type="spellStart"/>
            <w:r w:rsidRPr="008D5942">
              <w:rPr>
                <w:color w:val="000000"/>
              </w:rPr>
              <w:t>більше</w:t>
            </w:r>
            <w:proofErr w:type="spellEnd"/>
            <w:r w:rsidRPr="008D5942">
              <w:rPr>
                <w:color w:val="000000"/>
              </w:rPr>
              <w:t xml:space="preserve"> 20 кг; Товар не повинен </w:t>
            </w:r>
            <w:proofErr w:type="spellStart"/>
            <w:r w:rsidRPr="008D5942">
              <w:rPr>
                <w:color w:val="000000"/>
              </w:rPr>
              <w:t>містити</w:t>
            </w:r>
            <w:proofErr w:type="spellEnd"/>
            <w:r w:rsidRPr="008D5942">
              <w:rPr>
                <w:color w:val="000000"/>
              </w:rPr>
              <w:t xml:space="preserve"> ГМО.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BFF" w:rsidRPr="008D5942" w:rsidRDefault="001A0CB6" w:rsidP="001A0CB6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lastRenderedPageBreak/>
              <w:t>300</w:t>
            </w:r>
          </w:p>
        </w:tc>
      </w:tr>
      <w:tr w:rsidR="00CD2BFF" w:rsidRPr="008D5942" w:rsidTr="00CD2BFF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E56A9E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lastRenderedPageBreak/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Мандарини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CD2BFF" w:rsidRPr="008D5942" w:rsidRDefault="00CD2BFF" w:rsidP="006C3BD9">
            <w:pPr>
              <w:pStyle w:val="Standard"/>
              <w:jc w:val="center"/>
              <w:rPr>
                <w:b/>
                <w:bCs/>
              </w:rPr>
            </w:pPr>
            <w:r w:rsidRPr="008D5942">
              <w:rPr>
                <w:b/>
                <w:bCs/>
              </w:rPr>
              <w:t xml:space="preserve">03222240-7 - </w:t>
            </w:r>
            <w:proofErr w:type="spellStart"/>
            <w:r w:rsidRPr="008D5942">
              <w:rPr>
                <w:b/>
                <w:bCs/>
              </w:rPr>
              <w:t>Мандарини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BFF" w:rsidRPr="008D5942" w:rsidRDefault="00CD2BFF" w:rsidP="006C3BD9">
            <w:pPr>
              <w:pStyle w:val="Standard"/>
              <w:spacing w:after="0" w:line="249" w:lineRule="auto"/>
              <w:jc w:val="both"/>
            </w:pPr>
            <w:r w:rsidRPr="008D5942">
              <w:rPr>
                <w:lang w:val="uk-UA" w:eastAsia="zh-CN"/>
              </w:rPr>
              <w:t>Розміри для сортів з округлою формою плода (по найбільшому поперечному діаметру) не менше 50 мм.</w:t>
            </w:r>
          </w:p>
          <w:p w:rsidR="00CD2BFF" w:rsidRPr="008D5942" w:rsidRDefault="00CD2BFF" w:rsidP="006C3BD9">
            <w:pPr>
              <w:pStyle w:val="Standard"/>
              <w:tabs>
                <w:tab w:val="left" w:pos="635"/>
              </w:tabs>
              <w:spacing w:after="0" w:line="249" w:lineRule="auto"/>
              <w:ind w:left="34"/>
              <w:jc w:val="both"/>
              <w:rPr>
                <w:bCs/>
                <w:lang w:val="uk-UA" w:eastAsia="zh-CN"/>
              </w:rPr>
            </w:pPr>
            <w:r w:rsidRPr="008D5942">
              <w:rPr>
                <w:bCs/>
                <w:lang w:val="uk-UA" w:eastAsia="zh-CN"/>
              </w:rPr>
              <w:t xml:space="preserve"> Колір: чітко виражений (помаранчевий, жовтий), властивий кольору плодів. Смак: чистий без стороннього присмаку. Не допускаються плоди зелені, підморожені та з ознаками захворювань, цвілі, гнилі.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D2BFF" w:rsidRPr="008D5942" w:rsidRDefault="001A0CB6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15</w:t>
            </w:r>
            <w:r w:rsidR="00CD2BFF" w:rsidRPr="008D5942">
              <w:rPr>
                <w:b/>
                <w:bCs/>
                <w:lang w:val="uk-UA" w:eastAsia="uk-UA"/>
              </w:rPr>
              <w:t>0</w:t>
            </w:r>
          </w:p>
        </w:tc>
      </w:tr>
      <w:tr w:rsidR="00066F3F" w:rsidRPr="008D5942" w:rsidTr="00CD2BFF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F3F" w:rsidRPr="008D5942" w:rsidRDefault="007B5290" w:rsidP="006C3BD9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F3F" w:rsidRPr="008D5942" w:rsidRDefault="00066F3F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Виноград</w:t>
            </w:r>
          </w:p>
          <w:p w:rsidR="0090483B" w:rsidRPr="008D5942" w:rsidRDefault="0090483B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proofErr w:type="spellStart"/>
            <w:r w:rsidRPr="008D5942">
              <w:rPr>
                <w:b/>
                <w:bCs/>
                <w:lang w:val="uk-UA" w:eastAsia="uk-UA"/>
              </w:rPr>
              <w:t>Киш</w:t>
            </w:r>
            <w:proofErr w:type="spellEnd"/>
            <w:r w:rsidRPr="008D5942">
              <w:rPr>
                <w:b/>
                <w:bCs/>
                <w:lang w:val="uk-UA" w:eastAsia="uk-UA"/>
              </w:rPr>
              <w:t>-миш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66F3F" w:rsidRPr="008D5942" w:rsidRDefault="00066F3F" w:rsidP="006C3BD9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8D5942">
              <w:rPr>
                <w:b/>
                <w:bCs/>
                <w:lang w:val="en-US"/>
              </w:rPr>
              <w:t>03222340-8</w:t>
            </w:r>
            <w:r w:rsidRPr="008D5942">
              <w:rPr>
                <w:b/>
                <w:bCs/>
                <w:lang w:val="uk-UA"/>
              </w:rPr>
              <w:t xml:space="preserve"> - Виноград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F3F" w:rsidRPr="008D5942" w:rsidRDefault="00066F3F" w:rsidP="006C3BD9">
            <w:pPr>
              <w:pStyle w:val="Standard"/>
              <w:tabs>
                <w:tab w:val="left" w:pos="635"/>
              </w:tabs>
              <w:spacing w:after="0" w:line="249" w:lineRule="auto"/>
              <w:ind w:left="34"/>
              <w:jc w:val="both"/>
              <w:rPr>
                <w:bCs/>
                <w:lang w:val="uk-UA" w:eastAsia="zh-CN"/>
              </w:rPr>
            </w:pPr>
            <w:r w:rsidRPr="008D5942">
              <w:rPr>
                <w:bCs/>
                <w:lang w:val="uk-UA" w:eastAsia="zh-CN"/>
              </w:rPr>
              <w:t>Виноград повинен бути свіжими, без ознак гнилі, без плісняви, без ознак захворювання, без механічних пошкоджень та ушкоджень шкідниками, без сторонніх присмаків, запахів. Без ГМО. Достиглий.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66F3F" w:rsidRPr="008D5942" w:rsidRDefault="001A0CB6" w:rsidP="006C3BD9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5</w:t>
            </w:r>
            <w:r w:rsidR="00633CAB" w:rsidRPr="008D5942">
              <w:rPr>
                <w:b/>
                <w:bCs/>
                <w:lang w:val="uk-UA" w:eastAsia="uk-UA"/>
              </w:rPr>
              <w:t>0</w:t>
            </w:r>
          </w:p>
        </w:tc>
      </w:tr>
      <w:tr w:rsidR="0090483B" w:rsidRPr="008D5942" w:rsidTr="008D163D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83B" w:rsidRPr="008D5942" w:rsidRDefault="007B5290" w:rsidP="008D163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8D5942">
              <w:rPr>
                <w:lang w:val="uk-UA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83B" w:rsidRPr="008D5942" w:rsidRDefault="0090483B" w:rsidP="008D163D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Слива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0483B" w:rsidRPr="008D5942" w:rsidRDefault="0090483B" w:rsidP="008D163D">
            <w:pPr>
              <w:pStyle w:val="Standard"/>
              <w:jc w:val="center"/>
              <w:rPr>
                <w:b/>
                <w:bCs/>
              </w:rPr>
            </w:pPr>
            <w:r w:rsidRPr="008D5942">
              <w:rPr>
                <w:b/>
                <w:bCs/>
              </w:rPr>
              <w:t xml:space="preserve">03222334-3 - </w:t>
            </w:r>
            <w:proofErr w:type="spellStart"/>
            <w:r w:rsidRPr="008D5942">
              <w:rPr>
                <w:b/>
                <w:bCs/>
              </w:rPr>
              <w:t>Сливи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83B" w:rsidRPr="008D5942" w:rsidRDefault="0090483B" w:rsidP="008D163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8D5942">
              <w:rPr>
                <w:bCs/>
                <w:lang w:val="uk-UA" w:eastAsia="zh-CN"/>
              </w:rPr>
              <w:t>слива повинна бути свіжою, без ознак гнилі, без ознак захворювання, без механічних пошкоджень та ушкоджень шкідниками, без сторонніх присмаків, запахів, без ГМО.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0483B" w:rsidRPr="008D5942" w:rsidRDefault="001A0CB6" w:rsidP="008D163D">
            <w:pPr>
              <w:pStyle w:val="Standard"/>
              <w:ind w:right="-25"/>
              <w:jc w:val="center"/>
              <w:rPr>
                <w:b/>
                <w:bCs/>
                <w:lang w:val="uk-UA" w:eastAsia="uk-UA"/>
              </w:rPr>
            </w:pPr>
            <w:r w:rsidRPr="008D5942">
              <w:rPr>
                <w:b/>
                <w:bCs/>
                <w:lang w:val="uk-UA" w:eastAsia="uk-UA"/>
              </w:rPr>
              <w:t>5</w:t>
            </w:r>
            <w:r w:rsidR="0090483B" w:rsidRPr="008D5942">
              <w:rPr>
                <w:b/>
                <w:bCs/>
                <w:lang w:val="uk-UA" w:eastAsia="uk-UA"/>
              </w:rPr>
              <w:t>0</w:t>
            </w:r>
          </w:p>
        </w:tc>
      </w:tr>
    </w:tbl>
    <w:p w:rsidR="007B6CA4" w:rsidRPr="008D5942" w:rsidRDefault="007B6CA4" w:rsidP="007B6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6CA4" w:rsidRPr="008D5942" w:rsidRDefault="007B6CA4" w:rsidP="007B6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D59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Вимоги</w:t>
      </w:r>
      <w:proofErr w:type="spellEnd"/>
      <w:r w:rsidRPr="008D594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до предмета </w:t>
      </w:r>
      <w:proofErr w:type="spellStart"/>
      <w:r w:rsidRPr="008D594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закупівлі</w:t>
      </w:r>
      <w:proofErr w:type="spellEnd"/>
      <w:r w:rsidRPr="008D594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116243" w:rsidRPr="008D5942" w:rsidRDefault="002315F0" w:rsidP="002315F0">
      <w:pPr>
        <w:pStyle w:val="Standard"/>
        <w:spacing w:after="0" w:line="240" w:lineRule="auto"/>
        <w:jc w:val="both"/>
        <w:rPr>
          <w:lang w:val="uk-UA" w:eastAsia="zh-CN"/>
        </w:rPr>
      </w:pPr>
      <w:r w:rsidRPr="008D5942">
        <w:rPr>
          <w:lang w:val="uk-UA" w:eastAsia="zh-CN"/>
        </w:rPr>
        <w:t xml:space="preserve"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 </w:t>
      </w:r>
    </w:p>
    <w:p w:rsidR="002315F0" w:rsidRPr="008D5942" w:rsidRDefault="00116243" w:rsidP="002315F0">
      <w:pPr>
        <w:pStyle w:val="Standard"/>
        <w:spacing w:after="0" w:line="240" w:lineRule="auto"/>
        <w:jc w:val="both"/>
        <w:rPr>
          <w:lang w:val="uk-UA" w:eastAsia="zh-CN"/>
        </w:rPr>
      </w:pPr>
      <w:r w:rsidRPr="008D5942">
        <w:rPr>
          <w:lang w:val="uk-UA" w:eastAsia="zh-CN"/>
        </w:rPr>
        <w:t>Н</w:t>
      </w:r>
      <w:r w:rsidR="002315F0" w:rsidRPr="008D5942">
        <w:rPr>
          <w:lang w:val="uk-UA" w:eastAsia="zh-CN"/>
        </w:rPr>
        <w:t>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2315F0" w:rsidRPr="008D5942">
        <w:rPr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2315F0" w:rsidRPr="008D5942">
        <w:rPr>
          <w:lang w:val="uk-UA" w:eastAsia="zh-CN"/>
        </w:rPr>
        <w:t>потужностей</w:t>
      </w:r>
      <w:proofErr w:type="spellEnd"/>
      <w:r w:rsidR="002315F0" w:rsidRPr="008D5942">
        <w:rPr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2315F0" w:rsidRPr="008D5942">
        <w:rPr>
          <w:lang w:val="uk-UA" w:eastAsia="zh-CN"/>
        </w:rPr>
        <w:t>потужностей</w:t>
      </w:r>
      <w:proofErr w:type="spellEnd"/>
      <w:r w:rsidR="002315F0" w:rsidRPr="008D5942">
        <w:rPr>
          <w:lang w:val="uk-UA" w:eastAsia="zh-CN"/>
        </w:rPr>
        <w:t xml:space="preserve"> операторів ринку.</w:t>
      </w:r>
    </w:p>
    <w:p w:rsidR="002315F0" w:rsidRPr="008D5942" w:rsidRDefault="002315F0" w:rsidP="002315F0">
      <w:pPr>
        <w:pStyle w:val="Standard"/>
        <w:spacing w:after="0" w:line="249" w:lineRule="auto"/>
        <w:jc w:val="both"/>
      </w:pPr>
      <w:r w:rsidRPr="008D5942"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 w:rsidRPr="008D5942">
        <w:rPr>
          <w:lang w:val="uk-UA"/>
        </w:rPr>
        <w:t xml:space="preserve">Учасник визначає ціну на товар, який він пропонує поставити за Договором, </w:t>
      </w:r>
      <w:r w:rsidRPr="008D5942">
        <w:rPr>
          <w:b/>
          <w:lang w:val="uk-UA"/>
        </w:rPr>
        <w:t>з урахуванням</w:t>
      </w:r>
      <w:r w:rsidRPr="008D5942"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2315F0" w:rsidRPr="008D5942" w:rsidRDefault="002315F0" w:rsidP="002315F0">
      <w:pPr>
        <w:pStyle w:val="Standard"/>
        <w:spacing w:after="0" w:line="249" w:lineRule="auto"/>
        <w:jc w:val="both"/>
      </w:pPr>
      <w:r w:rsidRPr="008D5942">
        <w:rPr>
          <w:lang w:val="uk-UA" w:eastAsia="zh-CN"/>
        </w:rPr>
        <w:t>3.</w:t>
      </w:r>
      <w:r w:rsidRPr="008D5942">
        <w:t xml:space="preserve"> </w:t>
      </w:r>
      <w:r w:rsidRPr="008D5942">
        <w:rPr>
          <w:lang w:val="uk-UA" w:eastAsia="zh-CN"/>
        </w:rPr>
        <w:t xml:space="preserve">Термін придатності Товару на момент поставки повинен бути </w:t>
      </w:r>
      <w:r w:rsidRPr="008D5942">
        <w:rPr>
          <w:b/>
          <w:lang w:val="uk-UA" w:eastAsia="zh-CN"/>
        </w:rPr>
        <w:t>не менше 80%</w:t>
      </w:r>
      <w:r w:rsidRPr="008D5942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8D5942">
        <w:rPr>
          <w:lang w:val="uk-UA"/>
        </w:rPr>
        <w:t xml:space="preserve">При виявленні </w:t>
      </w:r>
      <w:r w:rsidRPr="008D5942">
        <w:rPr>
          <w:lang w:val="uk-UA"/>
        </w:rPr>
        <w:lastRenderedPageBreak/>
        <w:t>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2315F0" w:rsidRPr="008D5942" w:rsidRDefault="002315F0" w:rsidP="002315F0">
      <w:pPr>
        <w:pStyle w:val="Standard"/>
        <w:spacing w:after="0" w:line="249" w:lineRule="auto"/>
        <w:jc w:val="both"/>
        <w:rPr>
          <w:lang w:val="uk-UA" w:eastAsia="zh-CN"/>
        </w:rPr>
      </w:pPr>
      <w:r w:rsidRPr="008D5942">
        <w:rPr>
          <w:lang w:val="uk-UA" w:eastAsia="zh-CN"/>
        </w:rPr>
        <w:t>4.Умови поставки товарів: спеціальним автотранспортом Учасника для перевезення вищезазначених товарів. Т</w:t>
      </w:r>
      <w:r w:rsidRPr="008D5942">
        <w:rPr>
          <w:lang w:val="uk-UA"/>
        </w:rPr>
        <w:t>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</w:t>
      </w:r>
      <w:r w:rsidRPr="008D5942">
        <w:rPr>
          <w:color w:val="000000"/>
          <w:lang w:val="uk-UA"/>
        </w:rPr>
        <w:t>.</w:t>
      </w:r>
      <w:r w:rsidRPr="008D5942">
        <w:rPr>
          <w:lang w:val="uk-UA" w:eastAsia="zh-CN"/>
        </w:rPr>
        <w:t xml:space="preserve"> </w:t>
      </w:r>
      <w:r w:rsidRPr="008D5942">
        <w:rPr>
          <w:lang w:val="uk-UA"/>
        </w:rPr>
        <w:t>Водій транспорту, а також 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оглядів.</w:t>
      </w:r>
      <w:r w:rsidRPr="008D5942">
        <w:rPr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:rsidR="002315F0" w:rsidRPr="008D5942" w:rsidRDefault="002315F0" w:rsidP="002315F0">
      <w:pPr>
        <w:pStyle w:val="Standard"/>
        <w:spacing w:after="0" w:line="249" w:lineRule="auto"/>
        <w:jc w:val="both"/>
        <w:rPr>
          <w:lang w:val="uk-UA"/>
        </w:rPr>
      </w:pPr>
      <w:r w:rsidRPr="008D5942">
        <w:rPr>
          <w:lang w:val="uk-UA" w:eastAsia="zh-CN"/>
        </w:rPr>
        <w:t xml:space="preserve">5. Строк поставки товарів: </w:t>
      </w:r>
      <w:r w:rsidR="001A0CB6" w:rsidRPr="008D5942">
        <w:rPr>
          <w:b/>
          <w:lang w:val="uk-UA" w:eastAsia="zh-CN"/>
        </w:rPr>
        <w:t>до 31 грудня 2024</w:t>
      </w:r>
      <w:r w:rsidRPr="008D5942">
        <w:rPr>
          <w:b/>
          <w:lang w:val="uk-UA" w:eastAsia="zh-CN"/>
        </w:rPr>
        <w:t xml:space="preserve"> р,</w:t>
      </w:r>
      <w:r w:rsidRPr="008D5942">
        <w:rPr>
          <w:lang w:val="uk-UA" w:eastAsia="zh-CN"/>
        </w:rPr>
        <w:t xml:space="preserve"> невеликими партіями за потребою, </w:t>
      </w:r>
      <w:r w:rsidRPr="008D5942">
        <w:rPr>
          <w:color w:val="222222"/>
          <w:shd w:val="clear" w:color="auto" w:fill="FFFFFF"/>
        </w:rPr>
        <w:t xml:space="preserve">не </w:t>
      </w:r>
      <w:proofErr w:type="spellStart"/>
      <w:r w:rsidRPr="008D5942">
        <w:rPr>
          <w:color w:val="222222"/>
          <w:shd w:val="clear" w:color="auto" w:fill="FFFFFF"/>
        </w:rPr>
        <w:t>пізніше</w:t>
      </w:r>
      <w:proofErr w:type="spellEnd"/>
      <w:r w:rsidRPr="008D5942">
        <w:rPr>
          <w:color w:val="222222"/>
          <w:shd w:val="clear" w:color="auto" w:fill="FFFFFF"/>
        </w:rPr>
        <w:t xml:space="preserve"> 1-го </w:t>
      </w:r>
      <w:proofErr w:type="spellStart"/>
      <w:r w:rsidRPr="008D5942">
        <w:rPr>
          <w:color w:val="222222"/>
          <w:shd w:val="clear" w:color="auto" w:fill="FFFFFF"/>
        </w:rPr>
        <w:t>робочого</w:t>
      </w:r>
      <w:proofErr w:type="spellEnd"/>
      <w:r w:rsidRPr="008D5942">
        <w:rPr>
          <w:color w:val="222222"/>
          <w:shd w:val="clear" w:color="auto" w:fill="FFFFFF"/>
        </w:rPr>
        <w:t xml:space="preserve"> дня з дня </w:t>
      </w:r>
      <w:proofErr w:type="spellStart"/>
      <w:r w:rsidRPr="008D5942">
        <w:rPr>
          <w:color w:val="222222"/>
          <w:shd w:val="clear" w:color="auto" w:fill="FFFFFF"/>
        </w:rPr>
        <w:t>отримання</w:t>
      </w:r>
      <w:proofErr w:type="spellEnd"/>
      <w:r w:rsidRPr="008D5942">
        <w:rPr>
          <w:color w:val="222222"/>
          <w:shd w:val="clear" w:color="auto" w:fill="FFFFFF"/>
        </w:rPr>
        <w:t xml:space="preserve"> заявки </w:t>
      </w:r>
      <w:proofErr w:type="spellStart"/>
      <w:r w:rsidRPr="008D5942">
        <w:rPr>
          <w:color w:val="222222"/>
          <w:shd w:val="clear" w:color="auto" w:fill="FFFFFF"/>
        </w:rPr>
        <w:t>від</w:t>
      </w:r>
      <w:proofErr w:type="spellEnd"/>
      <w:r w:rsidRPr="008D5942">
        <w:rPr>
          <w:color w:val="222222"/>
          <w:shd w:val="clear" w:color="auto" w:fill="FFFFFF"/>
        </w:rPr>
        <w:t xml:space="preserve"> </w:t>
      </w:r>
      <w:proofErr w:type="spellStart"/>
      <w:r w:rsidRPr="008D5942">
        <w:rPr>
          <w:color w:val="222222"/>
          <w:shd w:val="clear" w:color="auto" w:fill="FFFFFF"/>
        </w:rPr>
        <w:t>Замовника</w:t>
      </w:r>
      <w:proofErr w:type="spellEnd"/>
      <w:r w:rsidRPr="008D5942">
        <w:rPr>
          <w:color w:val="222222"/>
          <w:shd w:val="clear" w:color="auto" w:fill="FFFFFF"/>
        </w:rPr>
        <w:t xml:space="preserve"> (</w:t>
      </w:r>
      <w:proofErr w:type="spellStart"/>
      <w:r w:rsidRPr="008D5942">
        <w:rPr>
          <w:color w:val="222222"/>
          <w:shd w:val="clear" w:color="auto" w:fill="FFFFFF"/>
        </w:rPr>
        <w:t>засобами</w:t>
      </w:r>
      <w:proofErr w:type="spellEnd"/>
      <w:r w:rsidRPr="008D5942">
        <w:rPr>
          <w:color w:val="222222"/>
          <w:shd w:val="clear" w:color="auto" w:fill="FFFFFF"/>
        </w:rPr>
        <w:t xml:space="preserve"> телефонного </w:t>
      </w:r>
      <w:proofErr w:type="spellStart"/>
      <w:r w:rsidRPr="008D5942">
        <w:rPr>
          <w:color w:val="222222"/>
          <w:shd w:val="clear" w:color="auto" w:fill="FFFFFF"/>
        </w:rPr>
        <w:t>зв’язку</w:t>
      </w:r>
      <w:proofErr w:type="spellEnd"/>
      <w:r w:rsidRPr="008D5942">
        <w:rPr>
          <w:color w:val="222222"/>
          <w:shd w:val="clear" w:color="auto" w:fill="FFFFFF"/>
        </w:rPr>
        <w:t xml:space="preserve">, шляхом </w:t>
      </w:r>
      <w:proofErr w:type="spellStart"/>
      <w:r w:rsidRPr="008D5942">
        <w:rPr>
          <w:color w:val="222222"/>
          <w:shd w:val="clear" w:color="auto" w:fill="FFFFFF"/>
        </w:rPr>
        <w:t>листування</w:t>
      </w:r>
      <w:proofErr w:type="spellEnd"/>
      <w:r w:rsidRPr="008D5942">
        <w:rPr>
          <w:color w:val="222222"/>
          <w:shd w:val="clear" w:color="auto" w:fill="FFFFFF"/>
        </w:rPr>
        <w:t xml:space="preserve">, по </w:t>
      </w:r>
      <w:proofErr w:type="spellStart"/>
      <w:r w:rsidRPr="008D5942">
        <w:rPr>
          <w:color w:val="222222"/>
          <w:shd w:val="clear" w:color="auto" w:fill="FFFFFF"/>
        </w:rPr>
        <w:t>електронній</w:t>
      </w:r>
      <w:proofErr w:type="spellEnd"/>
      <w:r w:rsidRPr="008D5942">
        <w:rPr>
          <w:color w:val="222222"/>
          <w:shd w:val="clear" w:color="auto" w:fill="FFFFFF"/>
        </w:rPr>
        <w:t xml:space="preserve"> </w:t>
      </w:r>
      <w:proofErr w:type="spellStart"/>
      <w:r w:rsidRPr="008D5942">
        <w:rPr>
          <w:color w:val="222222"/>
          <w:shd w:val="clear" w:color="auto" w:fill="FFFFFF"/>
        </w:rPr>
        <w:t>пошті</w:t>
      </w:r>
      <w:proofErr w:type="spellEnd"/>
      <w:r w:rsidRPr="008D5942">
        <w:rPr>
          <w:color w:val="222222"/>
          <w:shd w:val="clear" w:color="auto" w:fill="FFFFFF"/>
        </w:rPr>
        <w:t>)</w:t>
      </w:r>
      <w:r w:rsidRPr="008D5942">
        <w:t xml:space="preserve"> </w:t>
      </w:r>
    </w:p>
    <w:p w:rsidR="002315F0" w:rsidRPr="008D5942" w:rsidRDefault="002315F0" w:rsidP="002315F0">
      <w:pPr>
        <w:pStyle w:val="Standard"/>
        <w:spacing w:after="0" w:line="249" w:lineRule="auto"/>
        <w:jc w:val="both"/>
        <w:rPr>
          <w:lang w:val="uk-UA" w:eastAsia="zh-CN"/>
        </w:rPr>
      </w:pPr>
      <w:r w:rsidRPr="008D5942">
        <w:rPr>
          <w:lang w:val="uk-UA" w:eastAsia="zh-CN"/>
        </w:rPr>
        <w:t xml:space="preserve">6. Переможець оплачує усі витрати, пов’язані з пересилкою документів ( договір, рахунок, </w:t>
      </w:r>
      <w:proofErr w:type="spellStart"/>
      <w:r w:rsidRPr="008D5942">
        <w:rPr>
          <w:lang w:val="uk-UA" w:eastAsia="zh-CN"/>
        </w:rPr>
        <w:t>накладні,витрати</w:t>
      </w:r>
      <w:proofErr w:type="spellEnd"/>
      <w:r w:rsidRPr="008D5942">
        <w:rPr>
          <w:lang w:val="uk-UA" w:eastAsia="zh-CN"/>
        </w:rPr>
        <w:t xml:space="preserve"> по доставці товару і </w:t>
      </w:r>
      <w:proofErr w:type="spellStart"/>
      <w:r w:rsidRPr="008D5942">
        <w:rPr>
          <w:lang w:val="uk-UA" w:eastAsia="zh-CN"/>
        </w:rPr>
        <w:t>т.п</w:t>
      </w:r>
      <w:proofErr w:type="spellEnd"/>
      <w:r w:rsidRPr="008D5942">
        <w:rPr>
          <w:lang w:val="uk-UA" w:eastAsia="zh-CN"/>
        </w:rPr>
        <w:t>.)</w:t>
      </w:r>
    </w:p>
    <w:p w:rsidR="002315F0" w:rsidRPr="008D5942" w:rsidRDefault="002315F0" w:rsidP="002315F0">
      <w:pPr>
        <w:pStyle w:val="Standard"/>
        <w:spacing w:after="0" w:line="249" w:lineRule="auto"/>
        <w:jc w:val="both"/>
        <w:rPr>
          <w:lang w:val="uk-UA" w:eastAsia="zh-CN"/>
        </w:rPr>
      </w:pPr>
      <w:r w:rsidRPr="008D5942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2315F0" w:rsidRPr="008D5942" w:rsidRDefault="002315F0" w:rsidP="00231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9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 учасник (постачальник) повинен </w:t>
      </w:r>
      <w:r w:rsidRPr="008D594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під час поставки товару</w:t>
      </w:r>
      <w:r w:rsidRPr="008D59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надати копії документів, завірені підписом та печаткою, про  якість продукції (сертифікати/декларації відповідності/якості, що підтверджують якість товару), в яких зазначені всі показники стосовно відповідності товару критеріям документації торгів, встановлені діючим законодавством на запропоновану продукцію.</w:t>
      </w:r>
    </w:p>
    <w:p w:rsidR="002315F0" w:rsidRPr="008D5942" w:rsidRDefault="002315F0" w:rsidP="002315F0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8D5942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8D5942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2315F0" w:rsidRPr="008D5942" w:rsidRDefault="002315F0" w:rsidP="00231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8D59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Учасник подає копію чинного договору про послуги з дезінфекції автотранспортних засобів.</w:t>
      </w:r>
    </w:p>
    <w:p w:rsidR="002315F0" w:rsidRPr="008D5942" w:rsidRDefault="002315F0" w:rsidP="00231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9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10. </w:t>
      </w:r>
      <w:r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у складі своєї пропозиції подає гарантійний лист (надається на бланку, завірений підписом уповноваженої особи) щодо можливості постачання товару</w:t>
      </w:r>
      <w:r w:rsidRPr="008D594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надання копій документів про  якість продукції</w:t>
      </w:r>
      <w:r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закладу у випадку перемоги.</w:t>
      </w:r>
    </w:p>
    <w:p w:rsidR="002315F0" w:rsidRPr="008D5942" w:rsidRDefault="00116243" w:rsidP="002315F0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11.Замовник має право перевірити якість товару за кошти постачальника. Перевірка буде </w:t>
      </w:r>
      <w:proofErr w:type="spellStart"/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здійснюватись</w:t>
      </w:r>
      <w:proofErr w:type="spellEnd"/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замовником вибірково з будь-якої поставленої партії товару в незалежній сертифікованій лабораторії, визначеній замовником. Постачальник </w:t>
      </w:r>
      <w:proofErr w:type="spellStart"/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язується</w:t>
      </w:r>
      <w:proofErr w:type="spellEnd"/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будь-яким засобом зв</w:t>
      </w:r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</w:t>
      </w:r>
      <w:proofErr w:type="spellEnd"/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(поштою, факсом, електронною поштою тощо)</w:t>
      </w:r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висновком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незалежної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підтверджений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факт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невідповідності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поставленого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умовам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договору,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пов`язані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залученням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незалежної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покладаються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 w:rsidR="002315F0" w:rsidRPr="008D59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315F0"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підтвердження даної вимоги учасник у складі тендерної пропозиції надає гарантійний лист.</w:t>
      </w:r>
    </w:p>
    <w:p w:rsidR="007B6CA4" w:rsidRPr="008D5942" w:rsidRDefault="007B6CA4" w:rsidP="007B6CA4">
      <w:pPr>
        <w:tabs>
          <w:tab w:val="left" w:pos="3735"/>
        </w:tabs>
        <w:autoSpaceDE w:val="0"/>
        <w:spacing w:after="0" w:line="264" w:lineRule="auto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B6CA4" w:rsidRPr="008D5942" w:rsidRDefault="007B6CA4" w:rsidP="007B6CA4">
      <w:pPr>
        <w:widowControl/>
        <w:tabs>
          <w:tab w:val="left" w:pos="708"/>
        </w:tabs>
        <w:spacing w:after="160" w:line="256" w:lineRule="auto"/>
        <w:jc w:val="both"/>
        <w:textAlignment w:val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8D5942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lastRenderedPageBreak/>
        <w:t>У разі якщо у тен</w:t>
      </w:r>
      <w:bookmarkStart w:id="1" w:name="_GoBack"/>
      <w:bookmarkEnd w:id="1"/>
      <w:r w:rsidRPr="008D5942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p w:rsidR="007B6CA4" w:rsidRPr="008D5942" w:rsidRDefault="007B6CA4" w:rsidP="007B6CA4">
      <w:pPr>
        <w:widowControl/>
        <w:tabs>
          <w:tab w:val="left" w:pos="708"/>
        </w:tabs>
        <w:spacing w:after="160" w:line="25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CA4" w:rsidRPr="008D5942" w:rsidRDefault="007B6CA4" w:rsidP="007B6CA4">
      <w:pPr>
        <w:widowControl/>
        <w:tabs>
          <w:tab w:val="left" w:pos="708"/>
        </w:tabs>
        <w:spacing w:after="160" w:line="256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D59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умовами технічного завдання ознайомлені, з вимогами погоджуємось</w:t>
      </w:r>
    </w:p>
    <w:p w:rsidR="007B6CA4" w:rsidRPr="008D5942" w:rsidRDefault="007B6CA4" w:rsidP="007B6CA4">
      <w:pPr>
        <w:widowControl/>
        <w:tabs>
          <w:tab w:val="left" w:pos="708"/>
        </w:tabs>
        <w:spacing w:after="160" w:line="25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59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"___" ________________ 20___ року                       ______________</w:t>
      </w:r>
      <w:r w:rsidRPr="008D5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p w:rsidR="007B6CA4" w:rsidRPr="008D5942" w:rsidRDefault="007B6CA4" w:rsidP="007B6CA4">
      <w:pPr>
        <w:widowControl/>
        <w:tabs>
          <w:tab w:val="left" w:pos="708"/>
        </w:tabs>
        <w:spacing w:after="160" w:line="256" w:lineRule="auto"/>
        <w:ind w:left="6030" w:hanging="1440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D594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[Підпис] [прізвище, ініціали, посада уповноваженої особи учасника]</w:t>
      </w:r>
    </w:p>
    <w:p w:rsidR="007B6CA4" w:rsidRPr="007B6CA4" w:rsidRDefault="007B6CA4" w:rsidP="007B6CA4">
      <w:pPr>
        <w:widowControl/>
        <w:tabs>
          <w:tab w:val="left" w:pos="708"/>
        </w:tabs>
        <w:spacing w:after="160" w:line="256" w:lineRule="auto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D594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М.П. (у разі наявності печатки)</w:t>
      </w:r>
    </w:p>
    <w:p w:rsidR="004C1C1F" w:rsidRPr="00CD2BFF" w:rsidRDefault="004C1C1F">
      <w:pPr>
        <w:rPr>
          <w:lang w:val="uk-UA"/>
        </w:rPr>
      </w:pPr>
    </w:p>
    <w:sectPr w:rsidR="004C1C1F" w:rsidRPr="00CD2BFF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FF"/>
    <w:rsid w:val="00066F3F"/>
    <w:rsid w:val="00116243"/>
    <w:rsid w:val="001A0CB6"/>
    <w:rsid w:val="002315F0"/>
    <w:rsid w:val="003D0652"/>
    <w:rsid w:val="004C1C1F"/>
    <w:rsid w:val="005D018F"/>
    <w:rsid w:val="00633CAB"/>
    <w:rsid w:val="007B5290"/>
    <w:rsid w:val="007B6CA4"/>
    <w:rsid w:val="008D5942"/>
    <w:rsid w:val="0090483B"/>
    <w:rsid w:val="00A27C15"/>
    <w:rsid w:val="00AE4EE1"/>
    <w:rsid w:val="00CD2BFF"/>
    <w:rsid w:val="00DD606C"/>
    <w:rsid w:val="00E56A9E"/>
    <w:rsid w:val="00ED0C10"/>
    <w:rsid w:val="00F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F7A7"/>
  <w15:docId w15:val="{ADBE1C63-9F1B-4459-9FB8-28CE62A3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F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CD2BFF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CD2BFF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CD2BFF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CD2BFF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CD2BF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CD2BFF"/>
  </w:style>
  <w:style w:type="paragraph" w:styleId="a3">
    <w:name w:val="Normal (Web)"/>
    <w:basedOn w:val="a"/>
    <w:uiPriority w:val="99"/>
    <w:unhideWhenUsed/>
    <w:rsid w:val="00CD2BF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styleId="a4">
    <w:name w:val="annotation reference"/>
    <w:basedOn w:val="a0"/>
    <w:uiPriority w:val="99"/>
    <w:semiHidden/>
    <w:unhideWhenUsed/>
    <w:rsid w:val="00CD2B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2BFF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CD2BFF"/>
    <w:rPr>
      <w:rFonts w:ascii="Calibri" w:eastAsia="SimSun" w:hAnsi="Calibri" w:cs="Tahoma"/>
      <w:kern w:val="3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2BFF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CD2BFF"/>
    <w:rPr>
      <w:rFonts w:ascii="Calibri" w:eastAsia="SimSun" w:hAnsi="Calibri" w:cs="Tahoma"/>
      <w:b/>
      <w:bCs/>
      <w:kern w:val="3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D2B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D2BFF"/>
    <w:rPr>
      <w:rFonts w:ascii="Tahoma" w:eastAsia="SimSun" w:hAnsi="Tahoma" w:cs="Tahoma"/>
      <w:kern w:val="3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6217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RePack by Diakov</cp:lastModifiedBy>
  <cp:revision>17</cp:revision>
  <dcterms:created xsi:type="dcterms:W3CDTF">2022-10-19T19:20:00Z</dcterms:created>
  <dcterms:modified xsi:type="dcterms:W3CDTF">2023-12-19T00:21:00Z</dcterms:modified>
</cp:coreProperties>
</file>