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1954" w14:textId="77777777" w:rsidR="00511D1F" w:rsidRPr="004D154C" w:rsidRDefault="004D154C" w:rsidP="00C7372D">
      <w:pPr>
        <w:widowControl w:val="0"/>
        <w:autoSpaceDE w:val="0"/>
        <w:autoSpaceDN w:val="0"/>
        <w:ind w:right="220"/>
        <w:jc w:val="right"/>
        <w:rPr>
          <w:b/>
          <w:bCs/>
          <w:iCs/>
          <w:lang w:val="uk-UA" w:bidi="uk-UA"/>
        </w:rPr>
      </w:pPr>
      <w:r w:rsidRPr="004D154C">
        <w:rPr>
          <w:b/>
          <w:bCs/>
          <w:iCs/>
          <w:lang w:val="uk-UA" w:bidi="uk-UA"/>
        </w:rPr>
        <w:t>Додаток № 4</w:t>
      </w:r>
    </w:p>
    <w:p w14:paraId="794D6296" w14:textId="77777777" w:rsidR="004D154C" w:rsidRPr="004D154C" w:rsidRDefault="004D154C" w:rsidP="00C7372D">
      <w:pPr>
        <w:widowControl w:val="0"/>
        <w:autoSpaceDE w:val="0"/>
        <w:autoSpaceDN w:val="0"/>
        <w:ind w:right="220"/>
        <w:jc w:val="right"/>
        <w:rPr>
          <w:bCs/>
          <w:i/>
          <w:iCs/>
          <w:lang w:val="uk-UA" w:bidi="uk-UA"/>
        </w:rPr>
      </w:pPr>
      <w:r w:rsidRPr="004D154C">
        <w:rPr>
          <w:bCs/>
          <w:i/>
          <w:iCs/>
          <w:lang w:val="uk-UA" w:bidi="uk-UA"/>
        </w:rPr>
        <w:t>до тендерної документації</w:t>
      </w:r>
    </w:p>
    <w:p w14:paraId="28CC01BD" w14:textId="77777777" w:rsidR="00DE0B67" w:rsidRPr="00475A2B" w:rsidRDefault="00DE0B67" w:rsidP="00C7372D">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p>
    <w:p w14:paraId="356B8335" w14:textId="77777777" w:rsidR="004D154C" w:rsidRDefault="004D154C" w:rsidP="00C7372D">
      <w:pPr>
        <w:widowControl w:val="0"/>
        <w:shd w:val="clear" w:color="auto" w:fill="FFFFFF"/>
        <w:tabs>
          <w:tab w:val="left" w:pos="10065"/>
        </w:tabs>
        <w:autoSpaceDE w:val="0"/>
        <w:autoSpaceDN w:val="0"/>
        <w:adjustRightInd w:val="0"/>
        <w:ind w:right="-2" w:firstLine="709"/>
        <w:jc w:val="center"/>
        <w:rPr>
          <w:rFonts w:eastAsia="Calibri"/>
          <w:b/>
          <w:lang w:val="uk-UA" w:eastAsia="uk-UA" w:bidi="uk-UA"/>
        </w:rPr>
      </w:pPr>
    </w:p>
    <w:p w14:paraId="78955008" w14:textId="77777777" w:rsidR="00AD7104" w:rsidRPr="00C5721B" w:rsidRDefault="000602BB" w:rsidP="00C7372D">
      <w:pPr>
        <w:widowControl w:val="0"/>
        <w:shd w:val="clear" w:color="auto" w:fill="FFFFFF"/>
        <w:tabs>
          <w:tab w:val="left" w:pos="10065"/>
        </w:tabs>
        <w:autoSpaceDE w:val="0"/>
        <w:autoSpaceDN w:val="0"/>
        <w:adjustRightInd w:val="0"/>
        <w:ind w:right="-2" w:firstLine="709"/>
        <w:jc w:val="center"/>
        <w:rPr>
          <w:rFonts w:eastAsia="Calibri"/>
          <w:b/>
          <w:lang w:val="uk-UA" w:eastAsia="uk-UA" w:bidi="uk-UA"/>
        </w:rPr>
      </w:pPr>
      <w:r w:rsidRPr="00C5721B">
        <w:rPr>
          <w:rFonts w:eastAsia="Calibri"/>
          <w:b/>
          <w:lang w:val="uk-UA" w:eastAsia="uk-UA" w:bidi="uk-UA"/>
        </w:rPr>
        <w:t>ПРОЄКТ</w:t>
      </w:r>
      <w:r w:rsidR="00AD7104" w:rsidRPr="00C5721B">
        <w:rPr>
          <w:rFonts w:eastAsia="Calibri"/>
          <w:b/>
          <w:lang w:val="uk-UA" w:eastAsia="uk-UA" w:bidi="uk-UA"/>
        </w:rPr>
        <w:t xml:space="preserve"> ДОГОВОРУ №__</w:t>
      </w:r>
      <w:r w:rsidR="00CB3B67" w:rsidRPr="00C5721B">
        <w:rPr>
          <w:rFonts w:eastAsia="Calibri"/>
          <w:b/>
          <w:lang w:val="uk-UA" w:eastAsia="uk-UA" w:bidi="uk-UA"/>
        </w:rPr>
        <w:t>_______</w:t>
      </w:r>
    </w:p>
    <w:p w14:paraId="132C4390" w14:textId="77777777" w:rsidR="009461D1" w:rsidRPr="00475A2B" w:rsidRDefault="009461D1" w:rsidP="00C7372D">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p>
    <w:p w14:paraId="24289A25" w14:textId="77777777" w:rsidR="00C5721B" w:rsidRDefault="00C5721B" w:rsidP="00C5721B">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p>
    <w:p w14:paraId="44AE4513" w14:textId="4203A279" w:rsidR="00C5721B" w:rsidRDefault="00C5721B" w:rsidP="00C5721B">
      <w:pPr>
        <w:tabs>
          <w:tab w:val="left" w:pos="708"/>
        </w:tabs>
        <w:jc w:val="center"/>
        <w:rPr>
          <w:b/>
          <w:lang w:val="uk-UA"/>
        </w:rPr>
      </w:pPr>
      <w:r>
        <w:rPr>
          <w:b/>
          <w:lang w:val="uk-UA"/>
        </w:rPr>
        <w:t>м. Київ                                                                                             «_____» ________ 202</w:t>
      </w:r>
      <w:r w:rsidR="0013799E">
        <w:rPr>
          <w:b/>
          <w:lang w:val="uk-UA"/>
        </w:rPr>
        <w:t>4</w:t>
      </w:r>
      <w:r>
        <w:rPr>
          <w:b/>
          <w:lang w:val="uk-UA"/>
        </w:rPr>
        <w:t xml:space="preserve"> р.</w:t>
      </w:r>
    </w:p>
    <w:p w14:paraId="6C9CB640" w14:textId="77777777" w:rsidR="00C5721B" w:rsidRDefault="00C5721B" w:rsidP="00C5721B">
      <w:pPr>
        <w:tabs>
          <w:tab w:val="left" w:pos="708"/>
        </w:tabs>
        <w:jc w:val="center"/>
        <w:rPr>
          <w:b/>
          <w:lang w:val="uk-UA"/>
        </w:rPr>
      </w:pPr>
    </w:p>
    <w:p w14:paraId="5308B8F9" w14:textId="77777777" w:rsidR="00C5721B" w:rsidRDefault="00CF12CC" w:rsidP="00C5721B">
      <w:pPr>
        <w:ind w:firstLine="851"/>
        <w:jc w:val="both"/>
        <w:rPr>
          <w:lang w:val="uk-UA"/>
        </w:rPr>
      </w:pPr>
      <w:r w:rsidRPr="00D671F2">
        <w:rPr>
          <w:b/>
          <w:sz w:val="22"/>
          <w:szCs w:val="22"/>
          <w:lang w:val="uk-UA"/>
        </w:rPr>
        <w:t>Комунальне підприємство «Керуюча компанія з обслуговування житлового фонду Печерського району м. Києва»</w:t>
      </w:r>
      <w:r w:rsidR="00C5721B">
        <w:rPr>
          <w:lang w:val="uk-UA"/>
        </w:rPr>
        <w:t xml:space="preserve"> (надалі - </w:t>
      </w:r>
      <w:r w:rsidR="00783BD4">
        <w:rPr>
          <w:lang w:val="uk-UA"/>
        </w:rPr>
        <w:t>Замовник</w:t>
      </w:r>
      <w:r w:rsidR="00C5721B">
        <w:rPr>
          <w:lang w:val="uk-UA"/>
        </w:rPr>
        <w:t xml:space="preserve">), </w:t>
      </w:r>
      <w:r w:rsidR="00A43F7C" w:rsidRPr="004C07F8">
        <w:rPr>
          <w:snapToGrid w:val="0"/>
          <w:sz w:val="22"/>
          <w:szCs w:val="22"/>
          <w:lang w:val="uk-UA" w:eastAsia="ar-SA"/>
        </w:rPr>
        <w:t xml:space="preserve">в особі </w:t>
      </w:r>
      <w:r w:rsidR="00A43F7C" w:rsidRPr="00D671F2">
        <w:rPr>
          <w:sz w:val="22"/>
          <w:szCs w:val="22"/>
          <w:lang w:val="uk-UA"/>
        </w:rPr>
        <w:t xml:space="preserve">директора </w:t>
      </w:r>
      <w:r w:rsidR="00A43F7C" w:rsidRPr="00B32A69">
        <w:rPr>
          <w:b/>
          <w:sz w:val="22"/>
          <w:shd w:val="clear" w:color="auto" w:fill="FFFFFF"/>
          <w:lang w:val="uk-UA" w:eastAsia="uk-UA"/>
        </w:rPr>
        <w:t>Павлика Ігоря Климовича</w:t>
      </w:r>
      <w:r w:rsidR="00A43F7C" w:rsidRPr="00686525">
        <w:rPr>
          <w:sz w:val="22"/>
          <w:shd w:val="clear" w:color="auto" w:fill="FFFFFF"/>
          <w:lang w:val="uk-UA" w:eastAsia="uk-UA"/>
        </w:rPr>
        <w:t xml:space="preserve">, </w:t>
      </w:r>
      <w:r w:rsidR="00A43F7C" w:rsidRPr="00686525">
        <w:rPr>
          <w:sz w:val="22"/>
          <w:lang w:val="uk-UA"/>
        </w:rPr>
        <w:t xml:space="preserve">що діє на підставі </w:t>
      </w:r>
      <w:r w:rsidR="00A43F7C">
        <w:rPr>
          <w:sz w:val="22"/>
          <w:lang w:val="uk-UA"/>
        </w:rPr>
        <w:t>Статуту</w:t>
      </w:r>
      <w:r w:rsidR="00C5721B">
        <w:rPr>
          <w:lang w:val="uk-UA"/>
        </w:rPr>
        <w:t xml:space="preserve"> та</w:t>
      </w:r>
      <w:r w:rsidR="00C5721B">
        <w:rPr>
          <w:b/>
          <w:i/>
          <w:lang w:val="uk-UA"/>
        </w:rPr>
        <w:t xml:space="preserve"> </w:t>
      </w:r>
    </w:p>
    <w:p w14:paraId="10AD0EE3" w14:textId="77777777" w:rsidR="00C5721B" w:rsidRDefault="00C5721B" w:rsidP="00C5721B">
      <w:pPr>
        <w:ind w:firstLine="851"/>
        <w:jc w:val="both"/>
        <w:rPr>
          <w:lang w:val="uk-UA"/>
        </w:rPr>
      </w:pPr>
      <w:r>
        <w:rPr>
          <w:b/>
          <w:bCs/>
          <w:lang w:val="uk-UA"/>
        </w:rPr>
        <w:t>____________________________________________________</w:t>
      </w:r>
      <w:r>
        <w:rPr>
          <w:lang w:val="uk-UA"/>
        </w:rPr>
        <w:t xml:space="preserve">, </w:t>
      </w:r>
      <w:r w:rsidR="00881A32">
        <w:rPr>
          <w:lang w:val="uk-UA"/>
        </w:rPr>
        <w:t xml:space="preserve">(надалі – </w:t>
      </w:r>
      <w:r w:rsidR="00783BD4">
        <w:rPr>
          <w:lang w:val="uk-UA"/>
        </w:rPr>
        <w:t>Виконавець</w:t>
      </w:r>
      <w:r w:rsidR="00881A32">
        <w:rPr>
          <w:lang w:val="uk-UA"/>
        </w:rPr>
        <w:t xml:space="preserve">), </w:t>
      </w:r>
      <w:r>
        <w:rPr>
          <w:lang w:val="uk-UA"/>
        </w:rPr>
        <w:t xml:space="preserve">який діє на підставі ___________, в подальшому разом іменовані Сторонами, а кожний окремо – Сторона, </w:t>
      </w:r>
      <w:r w:rsidR="006513EE" w:rsidRPr="00A77BA9">
        <w:rPr>
          <w:rFonts w:eastAsia="Calibri"/>
          <w:lang w:eastAsia="en-US"/>
        </w:rPr>
        <w:t>керуючись постановою Кабінету Міністрів України від 21 жовтня 2022 р. № 1178 «</w:t>
      </w:r>
      <w:r w:rsidR="006513EE" w:rsidRPr="00A77BA9">
        <w:rPr>
          <w:rFonts w:eastAsia="Calibri"/>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513EE" w:rsidRPr="00A77BA9">
        <w:rPr>
          <w:kern w:val="3"/>
          <w:lang w:eastAsia="zh-CN"/>
        </w:rPr>
        <w:t>уклали цей договір</w:t>
      </w:r>
      <w:r w:rsidR="006513EE">
        <w:rPr>
          <w:kern w:val="3"/>
          <w:lang w:eastAsia="zh-CN"/>
        </w:rPr>
        <w:t xml:space="preserve"> </w:t>
      </w:r>
      <w:r w:rsidR="006513EE" w:rsidRPr="00A77BA9">
        <w:rPr>
          <w:b/>
          <w:kern w:val="3"/>
          <w:lang w:eastAsia="zh-CN"/>
        </w:rPr>
        <w:t>відповідно до норм Цивільного та Господарського кодексів України</w:t>
      </w:r>
      <w:r w:rsidR="006513EE" w:rsidRPr="00A77BA9">
        <w:rPr>
          <w:kern w:val="3"/>
          <w:lang w:eastAsia="zh-CN"/>
        </w:rPr>
        <w:t xml:space="preserve"> (далі - Договір)</w:t>
      </w:r>
      <w:r w:rsidR="006513EE">
        <w:rPr>
          <w:kern w:val="3"/>
          <w:lang w:eastAsia="zh-CN"/>
        </w:rPr>
        <w:t xml:space="preserve"> </w:t>
      </w:r>
      <w:r w:rsidR="006513EE" w:rsidRPr="00A77BA9">
        <w:rPr>
          <w:kern w:val="3"/>
          <w:lang w:eastAsia="zh-CN"/>
        </w:rPr>
        <w:t xml:space="preserve">про </w:t>
      </w:r>
      <w:r w:rsidR="006513EE">
        <w:rPr>
          <w:kern w:val="3"/>
          <w:lang w:eastAsia="zh-CN"/>
        </w:rPr>
        <w:t>наступне</w:t>
      </w:r>
      <w:r w:rsidR="006513EE" w:rsidRPr="00A77BA9">
        <w:rPr>
          <w:kern w:val="3"/>
          <w:lang w:eastAsia="zh-CN"/>
        </w:rPr>
        <w:t>:</w:t>
      </w:r>
    </w:p>
    <w:p w14:paraId="5A20D98E" w14:textId="77777777" w:rsidR="00C5721B" w:rsidRDefault="00C5721B" w:rsidP="00C5721B">
      <w:pPr>
        <w:ind w:firstLine="851"/>
        <w:jc w:val="both"/>
        <w:rPr>
          <w:b/>
          <w:lang w:val="uk-UA"/>
        </w:rPr>
      </w:pPr>
    </w:p>
    <w:p w14:paraId="3946F42E" w14:textId="77777777" w:rsidR="00C5721B" w:rsidRDefault="00C5721B" w:rsidP="00C5721B">
      <w:pPr>
        <w:numPr>
          <w:ilvl w:val="0"/>
          <w:numId w:val="29"/>
        </w:numPr>
        <w:tabs>
          <w:tab w:val="left" w:pos="0"/>
          <w:tab w:val="left" w:pos="10065"/>
        </w:tabs>
        <w:suppressAutoHyphens/>
        <w:jc w:val="center"/>
        <w:rPr>
          <w:b/>
          <w:lang w:val="uk-UA"/>
        </w:rPr>
      </w:pPr>
      <w:r>
        <w:rPr>
          <w:b/>
          <w:lang w:val="uk-UA"/>
        </w:rPr>
        <w:t>ПРЕДМЕТ ДОГОВОРУ</w:t>
      </w:r>
    </w:p>
    <w:p w14:paraId="72124926" w14:textId="77777777" w:rsidR="00C5721B" w:rsidRDefault="00C5721B" w:rsidP="00C5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t xml:space="preserve">1.1.Виконавець зобов'язується в порядку та на умовах, визначених цим Договором, за завданням Замовника надавати послуги з медичного обслуговування працівників Замовника – за </w:t>
      </w:r>
      <w:r>
        <w:rPr>
          <w:b/>
          <w:bCs/>
          <w:lang w:val="uk-UA"/>
        </w:rPr>
        <w:t>ДК 021:2015 85140000-2 Послуги у сфері охорони здоров’я різні</w:t>
      </w:r>
      <w:r>
        <w:rPr>
          <w:b/>
          <w:lang w:val="uk-UA"/>
        </w:rPr>
        <w:t xml:space="preserve"> (</w:t>
      </w:r>
      <w:r w:rsidR="00A43F7C">
        <w:rPr>
          <w:b/>
          <w:lang w:val="uk-UA"/>
        </w:rPr>
        <w:t>проведення попередніх та періодичних медичних оглядів працівників</w:t>
      </w:r>
      <w:r>
        <w:rPr>
          <w:b/>
          <w:lang w:val="uk-UA"/>
        </w:rPr>
        <w:t>)</w:t>
      </w:r>
      <w:r>
        <w:rPr>
          <w:lang w:val="uk-UA"/>
        </w:rPr>
        <w:t xml:space="preserve"> (далі - Послуги), а Замовник прийняти та оплатити такі послуги згідно Акту приймання-передачі наданих послуг.</w:t>
      </w:r>
    </w:p>
    <w:p w14:paraId="428D18BC" w14:textId="77777777" w:rsidR="00C5721B" w:rsidRDefault="00C5721B" w:rsidP="00C5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t xml:space="preserve">1.2. Оплата зазначених у даному Договорі послуг здійснюється Замовником за рахунок </w:t>
      </w:r>
      <w:r w:rsidR="00A43F7C">
        <w:rPr>
          <w:lang w:val="uk-UA"/>
        </w:rPr>
        <w:t xml:space="preserve">власних </w:t>
      </w:r>
      <w:r>
        <w:rPr>
          <w:lang w:val="uk-UA"/>
        </w:rPr>
        <w:t>коштів.</w:t>
      </w:r>
    </w:p>
    <w:p w14:paraId="39FACDB9" w14:textId="77777777" w:rsidR="00C5721B" w:rsidRDefault="00C5721B" w:rsidP="00C5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t>1.3. Обся</w:t>
      </w:r>
      <w:r w:rsidR="00A43F7C">
        <w:rPr>
          <w:lang w:val="uk-UA"/>
        </w:rPr>
        <w:t>ги послуг, що надаються Виконав</w:t>
      </w:r>
      <w:r>
        <w:rPr>
          <w:lang w:val="uk-UA"/>
        </w:rPr>
        <w:t>ц</w:t>
      </w:r>
      <w:r w:rsidR="00A43F7C">
        <w:rPr>
          <w:lang w:val="uk-UA"/>
        </w:rPr>
        <w:t>ем</w:t>
      </w:r>
      <w:r>
        <w:rPr>
          <w:lang w:val="uk-UA"/>
        </w:rPr>
        <w:t xml:space="preserve">, можуть бути зменшені залежно від </w:t>
      </w:r>
      <w:r w:rsidR="00A43F7C">
        <w:rPr>
          <w:lang w:val="uk-UA"/>
        </w:rPr>
        <w:t>фінансової можливості</w:t>
      </w:r>
      <w:r>
        <w:rPr>
          <w:lang w:val="uk-UA"/>
        </w:rPr>
        <w:t>.</w:t>
      </w:r>
    </w:p>
    <w:p w14:paraId="65B2FB7C" w14:textId="77777777" w:rsidR="00C5721B" w:rsidRDefault="00C5721B" w:rsidP="00C5721B">
      <w:pPr>
        <w:tabs>
          <w:tab w:val="left" w:pos="708"/>
        </w:tabs>
        <w:ind w:firstLine="709"/>
        <w:jc w:val="both"/>
        <w:rPr>
          <w:b/>
          <w:lang w:val="uk-UA"/>
        </w:rPr>
      </w:pPr>
    </w:p>
    <w:p w14:paraId="1E66B69D" w14:textId="77777777" w:rsidR="00C5721B" w:rsidRDefault="00C5721B" w:rsidP="00C5721B">
      <w:pPr>
        <w:pStyle w:val="aa"/>
        <w:numPr>
          <w:ilvl w:val="0"/>
          <w:numId w:val="29"/>
        </w:numPr>
        <w:tabs>
          <w:tab w:val="left" w:pos="567"/>
        </w:tabs>
        <w:jc w:val="center"/>
        <w:rPr>
          <w:lang w:val="uk-UA"/>
        </w:rPr>
      </w:pPr>
      <w:r>
        <w:rPr>
          <w:b/>
          <w:lang w:val="uk-UA"/>
        </w:rPr>
        <w:t>ПОРЯДОК НАДАННЯ ТА ЯКІСТЬ ПОСЛУГ</w:t>
      </w:r>
    </w:p>
    <w:p w14:paraId="65787475" w14:textId="3A4CEE4C" w:rsidR="00C5721B" w:rsidRDefault="00C5721B" w:rsidP="00C5721B">
      <w:pPr>
        <w:ind w:firstLine="1068"/>
        <w:jc w:val="both"/>
        <w:rPr>
          <w:bCs/>
          <w:lang w:val="uk-UA"/>
        </w:rPr>
      </w:pPr>
      <w:r>
        <w:rPr>
          <w:bCs/>
          <w:lang w:val="uk-UA"/>
        </w:rPr>
        <w:t>2.1.Виконавець приймає на себе зобов’язання надавати Послуги згідно з даним Договором протягом 202</w:t>
      </w:r>
      <w:r w:rsidR="0013799E">
        <w:rPr>
          <w:bCs/>
          <w:lang w:val="uk-UA"/>
        </w:rPr>
        <w:t>4</w:t>
      </w:r>
      <w:r>
        <w:rPr>
          <w:bCs/>
          <w:lang w:val="uk-UA"/>
        </w:rPr>
        <w:t xml:space="preserve"> року. Загальна кількість працівників Замовника, яким Виконавець відповідно до даного Договору планує надати послуги </w:t>
      </w:r>
      <w:r w:rsidR="00C346E5">
        <w:rPr>
          <w:bCs/>
          <w:lang w:val="uk-UA"/>
        </w:rPr>
        <w:t xml:space="preserve">по проведенню профілактичних медичних оглядів </w:t>
      </w:r>
      <w:r w:rsidR="00C346E5" w:rsidRPr="006B6933">
        <w:rPr>
          <w:rFonts w:eastAsia="Calibri"/>
          <w:bCs/>
          <w:lang w:eastAsia="zh-CN"/>
        </w:rPr>
        <w:t>відповідно до наказу Міністерства охорони здоров’я України від 21.05.2007 № 246 «Про затвердження Порядку проведення медичних оглядів працівників певних категорій</w:t>
      </w:r>
      <w:r w:rsidR="00871AEF">
        <w:rPr>
          <w:rFonts w:eastAsia="Calibri"/>
          <w:bCs/>
          <w:lang w:val="uk-UA" w:eastAsia="zh-CN"/>
        </w:rPr>
        <w:t>»</w:t>
      </w:r>
      <w:r>
        <w:rPr>
          <w:bCs/>
          <w:lang w:val="uk-UA"/>
        </w:rPr>
        <w:t xml:space="preserve">, становить орієнтовно </w:t>
      </w:r>
      <w:r w:rsidR="0013799E">
        <w:rPr>
          <w:bCs/>
          <w:lang w:val="uk-UA"/>
        </w:rPr>
        <w:t>150</w:t>
      </w:r>
      <w:r>
        <w:rPr>
          <w:bCs/>
          <w:lang w:val="uk-UA"/>
        </w:rPr>
        <w:t xml:space="preserve"> осіб. </w:t>
      </w:r>
    </w:p>
    <w:p w14:paraId="59189B06" w14:textId="77777777" w:rsidR="00C5721B" w:rsidRDefault="00C5721B" w:rsidP="00C5721B">
      <w:pPr>
        <w:ind w:left="-90" w:firstLine="1158"/>
        <w:jc w:val="both"/>
        <w:rPr>
          <w:bCs/>
          <w:lang w:val="uk-UA"/>
        </w:rPr>
      </w:pPr>
      <w:r>
        <w:rPr>
          <w:bCs/>
          <w:lang w:val="uk-UA"/>
        </w:rPr>
        <w:t>2.2.Послуги надаються Виконавцем згідно з вимогами діючого законодавства на території Виконавця за адресою:________________.</w:t>
      </w:r>
    </w:p>
    <w:p w14:paraId="20000BF3" w14:textId="77777777" w:rsidR="00C5721B" w:rsidRDefault="00C5721B" w:rsidP="00C5721B">
      <w:pPr>
        <w:ind w:left="-90" w:firstLine="1158"/>
        <w:jc w:val="both"/>
        <w:rPr>
          <w:bCs/>
          <w:lang w:val="uk-UA"/>
        </w:rPr>
      </w:pPr>
      <w:r>
        <w:rPr>
          <w:bCs/>
          <w:lang w:val="uk-UA"/>
        </w:rPr>
        <w:t>2.3. Послуги згідно з даним Договором включають в себе:</w:t>
      </w:r>
    </w:p>
    <w:p w14:paraId="3CD729CB" w14:textId="77777777" w:rsidR="00C5721B" w:rsidRDefault="00C5721B" w:rsidP="00C5721B">
      <w:pPr>
        <w:ind w:left="-90" w:firstLine="1158"/>
        <w:jc w:val="both"/>
        <w:rPr>
          <w:bCs/>
          <w:lang w:val="uk-UA"/>
        </w:rPr>
      </w:pPr>
      <w:r>
        <w:rPr>
          <w:bCs/>
          <w:lang w:val="uk-UA"/>
        </w:rPr>
        <w:t>- проведення профілактичного медичного обстеження працівників Замовника</w:t>
      </w:r>
      <w:r>
        <w:rPr>
          <w:sz w:val="23"/>
          <w:lang w:val="uk-UA"/>
        </w:rPr>
        <w:t xml:space="preserve"> (</w:t>
      </w:r>
      <w:r w:rsidR="00881A32">
        <w:rPr>
          <w:sz w:val="23"/>
          <w:lang w:val="uk-UA"/>
        </w:rPr>
        <w:t xml:space="preserve">Спеціфікація </w:t>
      </w:r>
      <w:r>
        <w:rPr>
          <w:sz w:val="23"/>
          <w:lang w:val="uk-UA"/>
        </w:rPr>
        <w:t>Додаток №1 до Договору), як</w:t>
      </w:r>
      <w:r w:rsidR="00881A32">
        <w:rPr>
          <w:sz w:val="23"/>
          <w:lang w:val="uk-UA"/>
        </w:rPr>
        <w:t>а</w:t>
      </w:r>
      <w:r>
        <w:rPr>
          <w:sz w:val="23"/>
          <w:lang w:val="uk-UA"/>
        </w:rPr>
        <w:t xml:space="preserve"> є невід’ємною частиною цього Договору, а саме:</w:t>
      </w:r>
    </w:p>
    <w:p w14:paraId="256B1349" w14:textId="77777777" w:rsidR="00C5721B" w:rsidRDefault="00C5721B" w:rsidP="00C5721B">
      <w:pPr>
        <w:ind w:left="567"/>
        <w:jc w:val="both"/>
        <w:rPr>
          <w:sz w:val="23"/>
          <w:lang w:val="uk-UA"/>
        </w:rPr>
      </w:pPr>
      <w:r>
        <w:rPr>
          <w:sz w:val="23"/>
          <w:lang w:val="uk-UA"/>
        </w:rPr>
        <w:t xml:space="preserve">б) </w:t>
      </w:r>
      <w:r w:rsidR="00C346E5">
        <w:rPr>
          <w:sz w:val="23"/>
          <w:lang w:val="uk-UA"/>
        </w:rPr>
        <w:t>профогляд</w:t>
      </w:r>
      <w:r>
        <w:rPr>
          <w:sz w:val="23"/>
          <w:lang w:val="uk-UA"/>
        </w:rPr>
        <w:t xml:space="preserve"> лікарів; </w:t>
      </w:r>
    </w:p>
    <w:p w14:paraId="17CF9663" w14:textId="77777777" w:rsidR="00C5721B" w:rsidRDefault="00C5721B" w:rsidP="00C5721B">
      <w:pPr>
        <w:ind w:left="567"/>
        <w:jc w:val="both"/>
        <w:rPr>
          <w:sz w:val="23"/>
          <w:lang w:val="uk-UA"/>
        </w:rPr>
      </w:pPr>
      <w:r>
        <w:rPr>
          <w:sz w:val="23"/>
          <w:lang w:val="uk-UA"/>
        </w:rPr>
        <w:t>в) проведення інструментальних і лабораторних досліджень;</w:t>
      </w:r>
    </w:p>
    <w:p w14:paraId="11C916A7" w14:textId="77777777" w:rsidR="00C5721B" w:rsidRDefault="00C5721B" w:rsidP="00C5721B">
      <w:pPr>
        <w:ind w:left="567"/>
        <w:jc w:val="both"/>
        <w:rPr>
          <w:sz w:val="23"/>
          <w:lang w:val="uk-UA"/>
        </w:rPr>
      </w:pPr>
      <w:r>
        <w:rPr>
          <w:sz w:val="23"/>
          <w:lang w:val="uk-UA"/>
        </w:rPr>
        <w:t>г) проведення рентгенологічних досліджень і флюорографії;</w:t>
      </w:r>
    </w:p>
    <w:p w14:paraId="6A76D178" w14:textId="77777777" w:rsidR="00C346E5" w:rsidRDefault="00C346E5" w:rsidP="00C5721B">
      <w:pPr>
        <w:ind w:left="567"/>
        <w:jc w:val="both"/>
        <w:rPr>
          <w:sz w:val="23"/>
          <w:lang w:val="uk-UA"/>
        </w:rPr>
      </w:pPr>
      <w:r>
        <w:rPr>
          <w:sz w:val="23"/>
          <w:lang w:val="uk-UA"/>
        </w:rPr>
        <w:t>д) видача заключного акту за результатами медичного огляду.</w:t>
      </w:r>
    </w:p>
    <w:p w14:paraId="6B4EC966" w14:textId="77777777" w:rsidR="00C5721B" w:rsidRDefault="00C5721B" w:rsidP="00C5721B">
      <w:pPr>
        <w:ind w:left="-90" w:firstLine="1158"/>
        <w:jc w:val="both"/>
        <w:rPr>
          <w:bCs/>
          <w:lang w:val="uk-UA"/>
        </w:rPr>
      </w:pPr>
      <w:r>
        <w:rPr>
          <w:bCs/>
          <w:lang w:val="uk-UA"/>
        </w:rPr>
        <w:t xml:space="preserve">- проведення профілактичного медичного обстеження працівників Замовника за принципом «єдиного вікна», </w:t>
      </w:r>
      <w:r>
        <w:rPr>
          <w:lang w:val="uk-UA" w:eastAsia="ar-SA"/>
        </w:rPr>
        <w:t xml:space="preserve">включаючи </w:t>
      </w:r>
      <w:r>
        <w:rPr>
          <w:lang w:val="uk-UA"/>
        </w:rPr>
        <w:t>флюорографію органів грудної клітки</w:t>
      </w:r>
      <w:r>
        <w:rPr>
          <w:bCs/>
          <w:lang w:val="uk-UA"/>
        </w:rPr>
        <w:t>;</w:t>
      </w:r>
    </w:p>
    <w:p w14:paraId="489141F8" w14:textId="77777777" w:rsidR="00C5721B" w:rsidRDefault="00C5721B" w:rsidP="00C5721B">
      <w:pPr>
        <w:ind w:left="-90" w:firstLine="1158"/>
        <w:jc w:val="both"/>
        <w:rPr>
          <w:bCs/>
          <w:lang w:val="uk-UA"/>
        </w:rPr>
      </w:pPr>
      <w:r>
        <w:rPr>
          <w:bCs/>
          <w:lang w:val="uk-UA"/>
        </w:rPr>
        <w:t>- додаткові обстеження та консультації по лікуванню виявлених захворювань за місцем медогляду (у разі виявлення патології під час надання послуг Виконавцем згідно з даним Договором за додатковим узгодженням);</w:t>
      </w:r>
    </w:p>
    <w:p w14:paraId="079CA0F0" w14:textId="77777777" w:rsidR="00C5721B" w:rsidRDefault="00C5721B" w:rsidP="00C5721B">
      <w:pPr>
        <w:ind w:left="-90" w:firstLine="1158"/>
        <w:jc w:val="both"/>
        <w:rPr>
          <w:lang w:val="uk-UA"/>
        </w:rPr>
      </w:pPr>
      <w:r>
        <w:rPr>
          <w:bCs/>
          <w:lang w:val="uk-UA"/>
        </w:rPr>
        <w:t xml:space="preserve">- </w:t>
      </w:r>
      <w:r>
        <w:rPr>
          <w:lang w:val="uk-UA"/>
        </w:rPr>
        <w:t>додаткові діагностичні медичні послуги (у разі необхідності за узгодженням).</w:t>
      </w:r>
    </w:p>
    <w:p w14:paraId="1ED6C280" w14:textId="77777777" w:rsidR="00C5721B" w:rsidRDefault="00C5721B" w:rsidP="00C5721B">
      <w:pPr>
        <w:ind w:firstLine="1068"/>
        <w:jc w:val="both"/>
        <w:rPr>
          <w:kern w:val="2"/>
          <w:lang w:val="uk-UA" w:eastAsia="ar-SA"/>
        </w:rPr>
      </w:pPr>
      <w:r>
        <w:rPr>
          <w:bCs/>
          <w:lang w:val="uk-UA"/>
        </w:rPr>
        <w:t>2.4.</w:t>
      </w:r>
      <w:r>
        <w:rPr>
          <w:kern w:val="2"/>
          <w:lang w:val="uk-UA" w:eastAsia="ar-SA"/>
        </w:rPr>
        <w:t>Виконавець повинен:</w:t>
      </w:r>
    </w:p>
    <w:p w14:paraId="2FF05B87" w14:textId="77777777" w:rsidR="00C5721B" w:rsidRDefault="00C5721B" w:rsidP="00C5721B">
      <w:pPr>
        <w:ind w:firstLine="1068"/>
        <w:jc w:val="both"/>
        <w:rPr>
          <w:kern w:val="2"/>
          <w:lang w:val="uk-UA" w:eastAsia="ar-SA"/>
        </w:rPr>
      </w:pPr>
      <w:r>
        <w:rPr>
          <w:kern w:val="2"/>
          <w:lang w:val="uk-UA" w:eastAsia="ar-SA"/>
        </w:rPr>
        <w:t>-</w:t>
      </w:r>
      <w:r>
        <w:rPr>
          <w:kern w:val="2"/>
          <w:lang w:val="uk-UA" w:eastAsia="ar-SA"/>
        </w:rPr>
        <w:tab/>
        <w:t xml:space="preserve"> надати діючу ліцензію на проведення медичної практики, яка підтверджує право Виконавця на надання </w:t>
      </w:r>
      <w:r>
        <w:rPr>
          <w:lang w:val="uk-UA"/>
        </w:rPr>
        <w:t>послуг з медичного обслуговування працівників Замовника</w:t>
      </w:r>
      <w:r>
        <w:rPr>
          <w:kern w:val="2"/>
          <w:lang w:val="uk-UA" w:eastAsia="ar-SA"/>
        </w:rPr>
        <w:t>;</w:t>
      </w:r>
    </w:p>
    <w:p w14:paraId="32F41845" w14:textId="77777777" w:rsidR="00C5721B" w:rsidRDefault="00C5721B" w:rsidP="00C5721B">
      <w:pPr>
        <w:ind w:firstLine="1068"/>
        <w:jc w:val="both"/>
        <w:rPr>
          <w:kern w:val="2"/>
          <w:lang w:val="uk-UA" w:eastAsia="ar-SA"/>
        </w:rPr>
      </w:pPr>
      <w:r>
        <w:rPr>
          <w:kern w:val="2"/>
          <w:lang w:val="uk-UA" w:eastAsia="ar-SA"/>
        </w:rPr>
        <w:lastRenderedPageBreak/>
        <w:t>-</w:t>
      </w:r>
      <w:r>
        <w:rPr>
          <w:kern w:val="2"/>
          <w:lang w:val="uk-UA" w:eastAsia="ar-SA"/>
        </w:rPr>
        <w:tab/>
        <w:t xml:space="preserve"> бути включеним до переліку закладів, які відповідно до акредитаційних сертифікатів мають право створювати медичні комісії по проведенню медичного огляду працівників певних категорій;</w:t>
      </w:r>
    </w:p>
    <w:p w14:paraId="5953DAD1" w14:textId="77777777" w:rsidR="00C5721B" w:rsidRDefault="00C5721B" w:rsidP="00C5721B">
      <w:pPr>
        <w:ind w:firstLine="1068"/>
        <w:jc w:val="both"/>
        <w:rPr>
          <w:kern w:val="2"/>
          <w:lang w:val="uk-UA" w:eastAsia="ar-SA"/>
        </w:rPr>
      </w:pPr>
      <w:r>
        <w:rPr>
          <w:kern w:val="2"/>
          <w:lang w:val="uk-UA" w:eastAsia="ar-SA"/>
        </w:rPr>
        <w:t>- використовувати</w:t>
      </w:r>
      <w:r>
        <w:rPr>
          <w:sz w:val="23"/>
          <w:lang w:val="uk-UA"/>
        </w:rPr>
        <w:t xml:space="preserve"> устаткування, інструментарій, інвентар, хімічні реактиви і інші засоби, необхідні для надання вищезазначених послуг.</w:t>
      </w:r>
    </w:p>
    <w:p w14:paraId="00FE7645" w14:textId="77777777" w:rsidR="00C5721B" w:rsidRDefault="00C5721B" w:rsidP="00C5721B">
      <w:pPr>
        <w:ind w:firstLine="1068"/>
        <w:jc w:val="both"/>
        <w:rPr>
          <w:bCs/>
          <w:lang w:val="uk-UA"/>
        </w:rPr>
      </w:pPr>
    </w:p>
    <w:p w14:paraId="3D0BEF96" w14:textId="77777777" w:rsidR="00C5721B" w:rsidRDefault="00C5721B" w:rsidP="00C5721B">
      <w:pPr>
        <w:ind w:firstLine="1068"/>
        <w:jc w:val="both"/>
        <w:rPr>
          <w:bCs/>
          <w:lang w:val="uk-UA"/>
        </w:rPr>
      </w:pPr>
      <w:r>
        <w:rPr>
          <w:bCs/>
          <w:lang w:val="uk-UA"/>
        </w:rPr>
        <w:t xml:space="preserve">2.5. </w:t>
      </w:r>
      <w:r>
        <w:rPr>
          <w:kern w:val="2"/>
          <w:lang w:val="uk-UA" w:eastAsia="ar-SA"/>
        </w:rPr>
        <w:t>Виконавець у разі виявлення патології при проведенні профілактичних медичних оглядів за узгодженням та необхідністю проводить дообстеження  (рентгенографія, доплерографія, ехокардіографія, авторефрактометрія, кератометрія, пневмотонометрія) та консультації по лікуванню виявлених захворювань за місцем огляду.</w:t>
      </w:r>
    </w:p>
    <w:p w14:paraId="0DF32204" w14:textId="77777777" w:rsidR="00C5721B" w:rsidRDefault="00C5721B" w:rsidP="00C5721B">
      <w:pPr>
        <w:ind w:firstLine="1068"/>
        <w:jc w:val="both"/>
        <w:rPr>
          <w:lang w:val="uk-UA"/>
        </w:rPr>
      </w:pPr>
      <w:r>
        <w:rPr>
          <w:lang w:val="uk-UA"/>
        </w:rPr>
        <w:t>2.6. Під час виконання даного Договору Виконавець зобов’язується до 10-го числа місяця, наступного за звітним, надавати Замовнику Акт приймання-передачі наданих послуг. Даний акт приймання-передачі наданих послуг є підставою для проведення розрахунків між Сторонами.</w:t>
      </w:r>
    </w:p>
    <w:p w14:paraId="436CAE32" w14:textId="77777777" w:rsidR="00C5721B" w:rsidRDefault="00C5721B" w:rsidP="00C5721B">
      <w:pPr>
        <w:ind w:left="-90" w:firstLine="1158"/>
        <w:jc w:val="both"/>
        <w:rPr>
          <w:b/>
          <w:lang w:val="uk-UA"/>
        </w:rPr>
      </w:pPr>
      <w:r>
        <w:rPr>
          <w:bCs/>
          <w:lang w:val="uk-UA"/>
        </w:rPr>
        <w:t xml:space="preserve"> </w:t>
      </w:r>
    </w:p>
    <w:p w14:paraId="3B639D97" w14:textId="77777777" w:rsidR="00C5721B" w:rsidRDefault="00C5721B" w:rsidP="00C5721B">
      <w:pPr>
        <w:pStyle w:val="aa"/>
        <w:numPr>
          <w:ilvl w:val="0"/>
          <w:numId w:val="29"/>
        </w:numPr>
        <w:tabs>
          <w:tab w:val="left" w:pos="708"/>
        </w:tabs>
        <w:suppressAutoHyphens/>
        <w:jc w:val="center"/>
        <w:rPr>
          <w:b/>
          <w:lang w:val="uk-UA"/>
        </w:rPr>
      </w:pPr>
      <w:r>
        <w:rPr>
          <w:b/>
          <w:lang w:val="uk-UA"/>
        </w:rPr>
        <w:t xml:space="preserve">ЦІНА ДОГОВОРУ </w:t>
      </w:r>
    </w:p>
    <w:p w14:paraId="77A17322" w14:textId="77777777" w:rsidR="00C5721B" w:rsidRDefault="00C5721B" w:rsidP="00C5721B">
      <w:pPr>
        <w:tabs>
          <w:tab w:val="left" w:pos="708"/>
        </w:tabs>
        <w:ind w:firstLine="708"/>
        <w:jc w:val="both"/>
        <w:rPr>
          <w:b/>
          <w:lang w:val="uk-UA"/>
        </w:rPr>
      </w:pPr>
      <w:r>
        <w:rPr>
          <w:lang w:val="uk-UA"/>
        </w:rPr>
        <w:t xml:space="preserve">3.1. Ціна цього Договору становить </w:t>
      </w:r>
      <w:r>
        <w:rPr>
          <w:b/>
          <w:lang w:val="uk-UA"/>
        </w:rPr>
        <w:t>_____________ (__________________________________________________) грн. 00 коп.),</w:t>
      </w:r>
      <w:r>
        <w:rPr>
          <w:lang w:val="uk-UA"/>
        </w:rPr>
        <w:t xml:space="preserve"> у тому числі ПДВ </w:t>
      </w:r>
      <w:r>
        <w:rPr>
          <w:b/>
          <w:lang w:val="uk-UA"/>
        </w:rPr>
        <w:t>20 %            ______________________ (________________________) грн. 00 коп.</w:t>
      </w:r>
      <w:r>
        <w:rPr>
          <w:lang w:val="uk-UA"/>
        </w:rPr>
        <w:t xml:space="preserve">  </w:t>
      </w:r>
    </w:p>
    <w:p w14:paraId="07CAD1EC" w14:textId="77777777" w:rsidR="00C5721B" w:rsidRDefault="00C5721B" w:rsidP="00C5721B">
      <w:pPr>
        <w:tabs>
          <w:tab w:val="left" w:pos="708"/>
        </w:tabs>
        <w:ind w:firstLine="709"/>
        <w:jc w:val="both"/>
        <w:rPr>
          <w:lang w:val="uk-UA"/>
        </w:rPr>
      </w:pPr>
      <w:r>
        <w:rPr>
          <w:lang w:val="uk-UA"/>
        </w:rPr>
        <w:t>3.2. Ціна на послуги встановлюється в національній валюті України.</w:t>
      </w:r>
    </w:p>
    <w:p w14:paraId="0AE3F3E0" w14:textId="77777777" w:rsidR="00C5721B" w:rsidRDefault="00C5721B" w:rsidP="00C5721B">
      <w:pPr>
        <w:tabs>
          <w:tab w:val="left" w:pos="720"/>
        </w:tabs>
        <w:ind w:firstLine="709"/>
        <w:jc w:val="both"/>
        <w:rPr>
          <w:lang w:val="uk-UA"/>
        </w:rPr>
      </w:pPr>
      <w:r>
        <w:rPr>
          <w:lang w:val="uk-UA"/>
        </w:rPr>
        <w:t>3.3. Спосіб розрахунків за надані послуги – безготівковий. Оплата здійснюється шляхом перерахування Замовником на поточний рахунок Викон</w:t>
      </w:r>
      <w:r w:rsidR="00E41A46">
        <w:rPr>
          <w:lang w:val="uk-UA"/>
        </w:rPr>
        <w:t>авця грошових коштів протягом 60</w:t>
      </w:r>
      <w:r>
        <w:rPr>
          <w:lang w:val="uk-UA"/>
        </w:rPr>
        <w:t xml:space="preserve"> </w:t>
      </w:r>
      <w:r w:rsidR="00E41A46">
        <w:rPr>
          <w:lang w:val="uk-UA"/>
        </w:rPr>
        <w:t xml:space="preserve">календарних </w:t>
      </w:r>
      <w:r>
        <w:rPr>
          <w:lang w:val="uk-UA"/>
        </w:rPr>
        <w:t xml:space="preserve"> днів з моменту підписання Сторонами акту приймання-передачі наданих послуг. </w:t>
      </w:r>
    </w:p>
    <w:p w14:paraId="660F8122" w14:textId="77777777" w:rsidR="00C5721B" w:rsidRDefault="00C5721B" w:rsidP="00C5721B">
      <w:pPr>
        <w:tabs>
          <w:tab w:val="left" w:pos="720"/>
        </w:tabs>
        <w:ind w:firstLine="709"/>
        <w:jc w:val="both"/>
        <w:rPr>
          <w:lang w:val="uk-UA"/>
        </w:rPr>
      </w:pPr>
      <w:r>
        <w:rPr>
          <w:lang w:val="uk-UA"/>
        </w:rPr>
        <w:t>Моментом здійснення оплати вважається факт зарахування на поточний рахунок Продавця суми коштів, яка зазначається в Акті приймання-передачі наданих послуг, в повному обсязі.</w:t>
      </w:r>
    </w:p>
    <w:p w14:paraId="7BD9EE5C" w14:textId="77777777" w:rsidR="00C5721B" w:rsidRDefault="00C5721B" w:rsidP="00C5721B">
      <w:pPr>
        <w:tabs>
          <w:tab w:val="left" w:pos="708"/>
        </w:tabs>
        <w:ind w:firstLine="708"/>
        <w:jc w:val="both"/>
        <w:rPr>
          <w:lang w:val="uk-UA"/>
        </w:rPr>
      </w:pPr>
      <w:r>
        <w:rPr>
          <w:lang w:val="uk-UA"/>
        </w:rPr>
        <w:t>3.4. До ціни Договору включені всі необхідні податки, збори та обов’язкові платежі, що мають бути сплачені в даному випадку згідно з чинним законодавством України.</w:t>
      </w:r>
    </w:p>
    <w:p w14:paraId="729A26AC" w14:textId="77777777" w:rsidR="00C5721B" w:rsidRDefault="00C5721B" w:rsidP="00E41A46">
      <w:pPr>
        <w:tabs>
          <w:tab w:val="left" w:pos="720"/>
        </w:tabs>
        <w:jc w:val="both"/>
        <w:rPr>
          <w:lang w:val="uk-UA"/>
        </w:rPr>
      </w:pPr>
      <w:r>
        <w:rPr>
          <w:lang w:val="uk-UA"/>
        </w:rPr>
        <w:tab/>
      </w:r>
    </w:p>
    <w:p w14:paraId="1ECA7A04" w14:textId="77777777" w:rsidR="00C5721B" w:rsidRDefault="00C5721B" w:rsidP="00C5721B">
      <w:pPr>
        <w:jc w:val="center"/>
        <w:rPr>
          <w:lang w:val="uk-UA"/>
        </w:rPr>
      </w:pPr>
      <w:r>
        <w:rPr>
          <w:b/>
          <w:lang w:val="uk-UA"/>
        </w:rPr>
        <w:t>4. ПРАВА ТА ОБОВ'ЯЗКИ СТОРІН</w:t>
      </w:r>
    </w:p>
    <w:p w14:paraId="58B7A3B9" w14:textId="77777777" w:rsidR="00C5721B" w:rsidRDefault="00C5721B" w:rsidP="00C5721B">
      <w:pPr>
        <w:ind w:firstLine="708"/>
        <w:jc w:val="both"/>
        <w:rPr>
          <w:lang w:val="uk-UA"/>
        </w:rPr>
      </w:pPr>
      <w:r>
        <w:rPr>
          <w:lang w:val="uk-UA"/>
        </w:rPr>
        <w:t>4.1.Замовник зобов’язаний:</w:t>
      </w:r>
    </w:p>
    <w:p w14:paraId="1810D9DC" w14:textId="77777777" w:rsidR="00C5721B" w:rsidRDefault="00C5721B" w:rsidP="00C5721B">
      <w:pPr>
        <w:ind w:firstLine="708"/>
        <w:jc w:val="both"/>
        <w:rPr>
          <w:lang w:val="uk-UA"/>
        </w:rPr>
      </w:pPr>
      <w:r>
        <w:rPr>
          <w:lang w:val="uk-UA"/>
        </w:rPr>
        <w:t>- своєчасно та в повному обсязі сплачувати Послуги, які надані Виконавцем за Договором;</w:t>
      </w:r>
    </w:p>
    <w:p w14:paraId="598284BE" w14:textId="77777777" w:rsidR="00C5721B" w:rsidRDefault="00C5721B" w:rsidP="00C5721B">
      <w:pPr>
        <w:ind w:firstLine="708"/>
        <w:jc w:val="both"/>
        <w:rPr>
          <w:lang w:val="uk-UA"/>
        </w:rPr>
      </w:pPr>
      <w:r>
        <w:rPr>
          <w:lang w:val="uk-UA"/>
        </w:rPr>
        <w:t>- приймати надані Послуги згідно з Актом приймання-передачі за Договором</w:t>
      </w:r>
    </w:p>
    <w:p w14:paraId="7F2B5339" w14:textId="77777777" w:rsidR="00C5721B" w:rsidRDefault="00C5721B" w:rsidP="00C5721B">
      <w:pPr>
        <w:ind w:firstLine="708"/>
        <w:jc w:val="both"/>
        <w:rPr>
          <w:lang w:val="uk-UA"/>
        </w:rPr>
      </w:pPr>
      <w:r>
        <w:rPr>
          <w:lang w:val="uk-UA"/>
        </w:rPr>
        <w:t>4.2.</w:t>
      </w:r>
      <w:r>
        <w:rPr>
          <w:lang w:val="uk-UA"/>
        </w:rPr>
        <w:tab/>
        <w:t>Замовник має право:</w:t>
      </w:r>
    </w:p>
    <w:p w14:paraId="3C24A89E" w14:textId="77777777" w:rsidR="00C5721B" w:rsidRDefault="00C5721B" w:rsidP="00C5721B">
      <w:pPr>
        <w:ind w:firstLine="708"/>
        <w:jc w:val="both"/>
        <w:rPr>
          <w:lang w:val="uk-UA"/>
        </w:rPr>
      </w:pPr>
      <w:r>
        <w:rPr>
          <w:lang w:val="uk-UA"/>
        </w:rPr>
        <w:t>- контролювати порядок надання Виконавцем послуг у порядку, встановленому цим Договором;</w:t>
      </w:r>
    </w:p>
    <w:p w14:paraId="6565996D" w14:textId="77777777" w:rsidR="00C5721B" w:rsidRDefault="00C5721B" w:rsidP="00C5721B">
      <w:pPr>
        <w:ind w:firstLine="708"/>
        <w:jc w:val="both"/>
        <w:rPr>
          <w:lang w:val="uk-UA"/>
        </w:rPr>
      </w:pPr>
      <w:r>
        <w:rPr>
          <w:lang w:val="uk-UA"/>
        </w:rPr>
        <w:t xml:space="preserve">- зменшити суму Договору та обсяг необхідних послуг в залежності </w:t>
      </w:r>
      <w:r w:rsidR="0046301C">
        <w:rPr>
          <w:lang w:val="uk-UA"/>
        </w:rPr>
        <w:t>фінансової можливості</w:t>
      </w:r>
      <w:r>
        <w:rPr>
          <w:lang w:val="uk-UA"/>
        </w:rPr>
        <w:t xml:space="preserve">; </w:t>
      </w:r>
    </w:p>
    <w:p w14:paraId="05BBD73F" w14:textId="77777777" w:rsidR="00B55FB2" w:rsidRDefault="00C5721B" w:rsidP="00C5721B">
      <w:pPr>
        <w:ind w:firstLine="708"/>
        <w:jc w:val="both"/>
        <w:rPr>
          <w:lang w:val="uk-UA"/>
        </w:rPr>
      </w:pPr>
      <w:r>
        <w:rPr>
          <w:lang w:val="uk-UA"/>
        </w:rPr>
        <w:t>- перевіряти правильність складання Виконавцем актів приймання-передачі наданих послуг</w:t>
      </w:r>
    </w:p>
    <w:p w14:paraId="123D4DE7" w14:textId="59A817FA" w:rsidR="00C5721B" w:rsidRDefault="00B55FB2" w:rsidP="00C5721B">
      <w:pPr>
        <w:ind w:firstLine="708"/>
        <w:jc w:val="both"/>
        <w:rPr>
          <w:lang w:val="uk-UA"/>
        </w:rPr>
      </w:pPr>
      <w:r>
        <w:rPr>
          <w:lang w:val="uk-UA"/>
        </w:rPr>
        <w:t>- д</w:t>
      </w:r>
      <w:r>
        <w:rPr>
          <w:rStyle w:val="21"/>
          <w:color w:val="000000"/>
        </w:rPr>
        <w:t xml:space="preserve">остроково розірвати цей Договір в односторонньому порядку, повідомивши про це </w:t>
      </w:r>
      <w:r>
        <w:rPr>
          <w:rStyle w:val="21"/>
          <w:color w:val="000000"/>
          <w:lang w:val="uk-UA"/>
        </w:rPr>
        <w:t>Виконавця</w:t>
      </w:r>
      <w:r>
        <w:rPr>
          <w:rStyle w:val="21"/>
          <w:color w:val="000000"/>
        </w:rPr>
        <w:t xml:space="preserve"> у </w:t>
      </w:r>
      <w:r w:rsidR="0013799E">
        <w:rPr>
          <w:rStyle w:val="21"/>
          <w:color w:val="000000"/>
          <w:lang w:val="uk-UA"/>
        </w:rPr>
        <w:t>2</w:t>
      </w:r>
      <w:r>
        <w:rPr>
          <w:rStyle w:val="21"/>
          <w:color w:val="000000"/>
        </w:rPr>
        <w:t>0-денний строк</w:t>
      </w:r>
      <w:r w:rsidR="00C5721B">
        <w:rPr>
          <w:lang w:val="uk-UA"/>
        </w:rPr>
        <w:t>.</w:t>
      </w:r>
    </w:p>
    <w:p w14:paraId="54E24B5E" w14:textId="77777777" w:rsidR="00C5721B" w:rsidRDefault="00C5721B" w:rsidP="00C5721B">
      <w:pPr>
        <w:ind w:firstLine="708"/>
        <w:jc w:val="both"/>
        <w:rPr>
          <w:lang w:val="uk-UA"/>
        </w:rPr>
      </w:pPr>
      <w:r>
        <w:rPr>
          <w:lang w:val="uk-UA"/>
        </w:rPr>
        <w:t>4.3. Виконавець зобов’язаний:</w:t>
      </w:r>
    </w:p>
    <w:p w14:paraId="087234B0" w14:textId="77777777" w:rsidR="00C5721B" w:rsidRDefault="00C5721B" w:rsidP="00C5721B">
      <w:pPr>
        <w:ind w:firstLine="708"/>
        <w:jc w:val="both"/>
        <w:rPr>
          <w:lang w:val="uk-UA"/>
        </w:rPr>
      </w:pPr>
      <w:r>
        <w:rPr>
          <w:lang w:val="uk-UA"/>
        </w:rPr>
        <w:t>- здійснювати надання послуг власними силами;</w:t>
      </w:r>
    </w:p>
    <w:p w14:paraId="205BE7C1" w14:textId="77777777" w:rsidR="00C5721B" w:rsidRDefault="00C5721B" w:rsidP="00C5721B">
      <w:pPr>
        <w:ind w:firstLine="708"/>
        <w:jc w:val="both"/>
        <w:rPr>
          <w:lang w:val="uk-UA"/>
        </w:rPr>
      </w:pPr>
      <w:r>
        <w:rPr>
          <w:lang w:val="uk-UA"/>
        </w:rPr>
        <w:t>- забезпечити наявність матеріально-технічної бази (обладнання та устаткування) у відповідності до норм чинного законодавства;</w:t>
      </w:r>
    </w:p>
    <w:p w14:paraId="00D6AA37" w14:textId="77777777" w:rsidR="00C5721B" w:rsidRDefault="00C5721B" w:rsidP="00C5721B">
      <w:pPr>
        <w:ind w:firstLine="708"/>
        <w:jc w:val="both"/>
        <w:rPr>
          <w:lang w:val="uk-UA"/>
        </w:rPr>
      </w:pPr>
      <w:r>
        <w:rPr>
          <w:lang w:val="uk-UA"/>
        </w:rPr>
        <w:t>- надавати Послуги у порядку, встановленому цим Договором та нормами чинного законодавства;</w:t>
      </w:r>
    </w:p>
    <w:p w14:paraId="464C9DF4" w14:textId="77777777" w:rsidR="00C5721B" w:rsidRDefault="00C5721B" w:rsidP="00C5721B">
      <w:pPr>
        <w:ind w:firstLine="708"/>
        <w:jc w:val="both"/>
        <w:rPr>
          <w:bCs/>
          <w:sz w:val="23"/>
          <w:lang w:val="uk-UA"/>
        </w:rPr>
      </w:pPr>
      <w:r>
        <w:rPr>
          <w:lang w:val="uk-UA"/>
        </w:rPr>
        <w:t>- призначати своїх представників, які від імені Виконавця будуть здійснювати контроль за наданням послуг, і письмово повідомляти про таке призначення Замовника із зазначенням прізвищ, посад та повноважень зазначених осіб.</w:t>
      </w:r>
      <w:r>
        <w:rPr>
          <w:bCs/>
          <w:sz w:val="23"/>
          <w:lang w:val="uk-UA"/>
        </w:rPr>
        <w:t xml:space="preserve"> </w:t>
      </w:r>
    </w:p>
    <w:p w14:paraId="0454664C" w14:textId="77777777" w:rsidR="00C5721B" w:rsidRDefault="00C5721B" w:rsidP="00C5721B">
      <w:pPr>
        <w:ind w:firstLine="708"/>
        <w:jc w:val="both"/>
        <w:rPr>
          <w:lang w:val="uk-UA"/>
        </w:rPr>
      </w:pPr>
      <w:r>
        <w:rPr>
          <w:bCs/>
          <w:sz w:val="23"/>
          <w:lang w:val="uk-UA"/>
        </w:rPr>
        <w:t>- забезпечувати дотримання вимог стандартів та нормативно-правових актів, які діють на території України і регулюють порядок надання медичних послуг населенню.</w:t>
      </w:r>
    </w:p>
    <w:p w14:paraId="34E52995" w14:textId="77777777" w:rsidR="00C5721B" w:rsidRDefault="00C5721B" w:rsidP="00C5721B">
      <w:pPr>
        <w:ind w:firstLine="708"/>
        <w:jc w:val="both"/>
        <w:rPr>
          <w:lang w:val="uk-UA"/>
        </w:rPr>
      </w:pPr>
      <w:r>
        <w:rPr>
          <w:lang w:val="uk-UA"/>
        </w:rPr>
        <w:t>4.4. Виконавець має право:</w:t>
      </w:r>
    </w:p>
    <w:p w14:paraId="567906E7" w14:textId="77777777" w:rsidR="00C5721B" w:rsidRDefault="00C5721B" w:rsidP="00C5721B">
      <w:pPr>
        <w:ind w:firstLine="708"/>
        <w:jc w:val="both"/>
        <w:rPr>
          <w:lang w:val="uk-UA"/>
        </w:rPr>
      </w:pPr>
      <w:r>
        <w:rPr>
          <w:lang w:val="uk-UA"/>
        </w:rPr>
        <w:t>- самостійно організовувати роботу щодо надання Послуг у рамках даного Договору;</w:t>
      </w:r>
    </w:p>
    <w:p w14:paraId="7C0ABA95" w14:textId="77777777" w:rsidR="00C5721B" w:rsidRDefault="00C5721B" w:rsidP="00C5721B">
      <w:pPr>
        <w:ind w:firstLine="708"/>
        <w:jc w:val="both"/>
        <w:rPr>
          <w:lang w:val="uk-UA"/>
        </w:rPr>
      </w:pPr>
      <w:r>
        <w:rPr>
          <w:lang w:val="uk-UA"/>
        </w:rPr>
        <w:t>- своєчасно та в повному обсязі отримувати від Замовника плату за надані Послуги.</w:t>
      </w:r>
    </w:p>
    <w:p w14:paraId="42A4F132" w14:textId="77777777" w:rsidR="00C5721B" w:rsidRDefault="00C5721B" w:rsidP="00C5721B">
      <w:pPr>
        <w:tabs>
          <w:tab w:val="left" w:pos="0"/>
          <w:tab w:val="left" w:pos="10065"/>
        </w:tabs>
        <w:suppressAutoHyphens/>
        <w:ind w:left="720"/>
        <w:jc w:val="center"/>
        <w:rPr>
          <w:b/>
          <w:lang w:val="uk-UA"/>
        </w:rPr>
      </w:pPr>
    </w:p>
    <w:p w14:paraId="4CC5E9CC" w14:textId="77777777" w:rsidR="00C5721B" w:rsidRDefault="00C5721B" w:rsidP="00C5721B">
      <w:pPr>
        <w:tabs>
          <w:tab w:val="left" w:pos="0"/>
          <w:tab w:val="left" w:pos="10065"/>
        </w:tabs>
        <w:suppressAutoHyphens/>
        <w:ind w:left="720"/>
        <w:jc w:val="center"/>
        <w:rPr>
          <w:b/>
          <w:lang w:val="uk-UA"/>
        </w:rPr>
      </w:pPr>
      <w:r>
        <w:rPr>
          <w:b/>
          <w:lang w:val="uk-UA"/>
        </w:rPr>
        <w:t>5.ВІДПОВІДАЛЬНІСТЬ СТОРІН</w:t>
      </w:r>
    </w:p>
    <w:p w14:paraId="5FA720C2" w14:textId="77777777" w:rsidR="00C5721B" w:rsidRDefault="00C5721B" w:rsidP="00C5721B">
      <w:pPr>
        <w:tabs>
          <w:tab w:val="left" w:pos="708"/>
        </w:tabs>
        <w:ind w:firstLine="709"/>
        <w:jc w:val="both"/>
        <w:rPr>
          <w:lang w:val="uk-UA"/>
        </w:rPr>
      </w:pPr>
      <w:r>
        <w:rPr>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9A090AA" w14:textId="77777777" w:rsidR="00C5721B" w:rsidRDefault="00C5721B" w:rsidP="00C5721B">
      <w:pPr>
        <w:tabs>
          <w:tab w:val="left" w:pos="708"/>
        </w:tabs>
        <w:ind w:firstLine="709"/>
        <w:jc w:val="both"/>
        <w:rPr>
          <w:lang w:val="uk-UA"/>
        </w:rPr>
      </w:pPr>
      <w:r>
        <w:rPr>
          <w:lang w:val="uk-UA"/>
        </w:rPr>
        <w:lastRenderedPageBreak/>
        <w:t>5.2. За порушення умов Договору щодо якості наданих послуг Виконавець сплачує Замовнику штраф у розмірі 7% вартості неякісно наданих послуг.</w:t>
      </w:r>
    </w:p>
    <w:p w14:paraId="0FDA899A" w14:textId="77777777" w:rsidR="00C5721B" w:rsidRDefault="00C5721B" w:rsidP="00C5721B">
      <w:pPr>
        <w:tabs>
          <w:tab w:val="left" w:pos="708"/>
        </w:tabs>
        <w:ind w:firstLine="709"/>
        <w:jc w:val="both"/>
        <w:rPr>
          <w:lang w:val="uk-UA"/>
        </w:rPr>
      </w:pPr>
      <w:r>
        <w:rPr>
          <w:lang w:val="uk-UA"/>
        </w:rPr>
        <w:t>5.3. Сплата штрафних санкцій не звільняє винну сторону від виконання своїх обов`язків за цим Договором.</w:t>
      </w:r>
    </w:p>
    <w:p w14:paraId="4DDD8321" w14:textId="77777777" w:rsidR="00C5721B" w:rsidRDefault="00C5721B" w:rsidP="00C5721B">
      <w:pPr>
        <w:pStyle w:val="af6"/>
        <w:ind w:firstLine="567"/>
        <w:rPr>
          <w:szCs w:val="24"/>
          <w:lang w:val="uk-UA" w:eastAsia="uk-UA"/>
        </w:rPr>
      </w:pPr>
      <w:r>
        <w:rPr>
          <w:sz w:val="23"/>
          <w:lang w:val="uk-UA"/>
        </w:rPr>
        <w:tab/>
      </w:r>
      <w:r>
        <w:rPr>
          <w:szCs w:val="24"/>
          <w:lang w:val="uk-UA" w:eastAsia="uk-UA"/>
        </w:rPr>
        <w:t>5.4. За порушення умов оплати, ЗАМОВНИК сплачує пеню у розмір подвійної облікової ставки НБУ, що діяла у період, за який сплачується пеня, за кожен день прострочення</w:t>
      </w:r>
      <w:r w:rsidR="00434DD0">
        <w:rPr>
          <w:szCs w:val="24"/>
          <w:lang w:val="uk-UA" w:eastAsia="uk-UA"/>
        </w:rPr>
        <w:t>.</w:t>
      </w:r>
      <w:r>
        <w:rPr>
          <w:szCs w:val="24"/>
          <w:lang w:val="uk-UA" w:eastAsia="uk-UA"/>
        </w:rPr>
        <w:t xml:space="preserve"> </w:t>
      </w:r>
    </w:p>
    <w:p w14:paraId="45FC6CF1" w14:textId="77777777" w:rsidR="00C5721B" w:rsidRDefault="00C5721B" w:rsidP="00C5721B">
      <w:pPr>
        <w:jc w:val="both"/>
        <w:rPr>
          <w:lang w:val="uk-UA"/>
        </w:rPr>
      </w:pPr>
    </w:p>
    <w:p w14:paraId="7FEC3F3A" w14:textId="77777777" w:rsidR="00C5721B" w:rsidRDefault="00C5721B" w:rsidP="00C5721B">
      <w:pPr>
        <w:suppressAutoHyphens/>
        <w:ind w:left="720"/>
        <w:jc w:val="center"/>
        <w:rPr>
          <w:b/>
          <w:lang w:val="uk-UA"/>
        </w:rPr>
      </w:pPr>
      <w:r>
        <w:rPr>
          <w:b/>
          <w:lang w:val="uk-UA"/>
        </w:rPr>
        <w:t>6.ОБСТАВИНИ НЕПЕРЕБОРНОЇ СИЛИ</w:t>
      </w:r>
    </w:p>
    <w:p w14:paraId="25428092" w14:textId="77777777" w:rsidR="00C5721B" w:rsidRDefault="00C5721B" w:rsidP="00C5721B">
      <w:pPr>
        <w:ind w:firstLine="709"/>
        <w:jc w:val="both"/>
        <w:rPr>
          <w:lang w:val="uk-UA"/>
        </w:rPr>
      </w:pPr>
      <w:r>
        <w:rPr>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4B151E" w14:textId="77777777" w:rsidR="00C5721B" w:rsidRDefault="00C5721B" w:rsidP="00C5721B">
      <w:pPr>
        <w:ind w:firstLine="709"/>
        <w:jc w:val="both"/>
        <w:rPr>
          <w:lang w:val="uk-UA"/>
        </w:rPr>
      </w:pPr>
      <w:r>
        <w:rPr>
          <w:lang w:val="uk-UA"/>
        </w:rPr>
        <w:t>6.2.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275DC96" w14:textId="77777777" w:rsidR="00C5721B" w:rsidRDefault="00C5721B" w:rsidP="00C5721B">
      <w:pPr>
        <w:ind w:firstLine="709"/>
        <w:jc w:val="both"/>
        <w:rPr>
          <w:lang w:val="uk-UA"/>
        </w:rPr>
      </w:pPr>
      <w:r>
        <w:rPr>
          <w:lang w:val="uk-UA"/>
        </w:rPr>
        <w:t xml:space="preserve">6.3. Доказом виникнення обставин непереборної сили та строку їх дії є відповідні документи, які видаються відповідними уповноваженими органами. </w:t>
      </w:r>
    </w:p>
    <w:p w14:paraId="2E9C6BA5" w14:textId="77777777" w:rsidR="00C5721B" w:rsidRDefault="00C5721B" w:rsidP="00C5721B">
      <w:pPr>
        <w:ind w:firstLine="709"/>
        <w:jc w:val="both"/>
        <w:rPr>
          <w:lang w:val="uk-UA"/>
        </w:rPr>
      </w:pPr>
      <w:r>
        <w:rPr>
          <w:lang w:val="uk-UA"/>
        </w:rPr>
        <w:t>6.4.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14:paraId="41DA5ACE" w14:textId="77777777" w:rsidR="00C5721B" w:rsidRDefault="00C5721B" w:rsidP="00C5721B">
      <w:pPr>
        <w:ind w:firstLine="709"/>
        <w:jc w:val="both"/>
        <w:rPr>
          <w:b/>
          <w:lang w:val="uk-UA"/>
        </w:rPr>
      </w:pPr>
    </w:p>
    <w:p w14:paraId="70DA5DB6" w14:textId="77777777" w:rsidR="00C5721B" w:rsidRDefault="00C5721B" w:rsidP="00C5721B">
      <w:pPr>
        <w:tabs>
          <w:tab w:val="left" w:pos="10063"/>
        </w:tabs>
        <w:suppressAutoHyphens/>
        <w:ind w:left="720"/>
        <w:jc w:val="center"/>
        <w:rPr>
          <w:b/>
          <w:lang w:val="uk-UA"/>
        </w:rPr>
      </w:pPr>
      <w:r>
        <w:rPr>
          <w:b/>
          <w:lang w:val="uk-UA"/>
        </w:rPr>
        <w:t>7.ВИРІШЕННЯ СПОРІВ</w:t>
      </w:r>
    </w:p>
    <w:p w14:paraId="0449F6E6" w14:textId="77777777" w:rsidR="00C5721B" w:rsidRDefault="00C5721B" w:rsidP="00C5721B">
      <w:pPr>
        <w:ind w:firstLine="709"/>
        <w:jc w:val="both"/>
        <w:rPr>
          <w:lang w:val="uk-UA"/>
        </w:rPr>
      </w:pPr>
      <w:r>
        <w:rPr>
          <w:lang w:val="uk-UA"/>
        </w:rPr>
        <w:t>7.1. У випадку виникнення спорів або розбіжностей Сторони зобов'язуються вирішувати їх шляхом взаємних переговорів та консультацій.</w:t>
      </w:r>
    </w:p>
    <w:p w14:paraId="249178B3" w14:textId="77777777" w:rsidR="00C5721B" w:rsidRDefault="00C5721B" w:rsidP="00C5721B">
      <w:pPr>
        <w:ind w:firstLine="709"/>
        <w:jc w:val="both"/>
        <w:rPr>
          <w:lang w:val="uk-UA"/>
        </w:rPr>
      </w:pPr>
      <w:r>
        <w:rPr>
          <w:lang w:val="uk-UA"/>
        </w:rPr>
        <w:t>7.2. У разі недосягнення Сторонами згоди спори (розбіжності) вирішуються у судовому порядку.</w:t>
      </w:r>
    </w:p>
    <w:p w14:paraId="7BD025C5" w14:textId="77777777" w:rsidR="00C5721B" w:rsidRDefault="00C5721B" w:rsidP="00C5721B">
      <w:pPr>
        <w:ind w:firstLine="709"/>
        <w:jc w:val="both"/>
        <w:rPr>
          <w:b/>
          <w:lang w:val="uk-UA"/>
        </w:rPr>
      </w:pPr>
    </w:p>
    <w:p w14:paraId="7B45DFFD" w14:textId="77777777" w:rsidR="00C5721B" w:rsidRDefault="00C5721B" w:rsidP="00C5721B">
      <w:pPr>
        <w:suppressAutoHyphens/>
        <w:ind w:left="720"/>
        <w:jc w:val="center"/>
        <w:rPr>
          <w:b/>
          <w:lang w:val="uk-UA"/>
        </w:rPr>
      </w:pPr>
      <w:r>
        <w:rPr>
          <w:b/>
          <w:lang w:val="uk-UA"/>
        </w:rPr>
        <w:t>8.СТРОК ДІЇ ДОГОВОРУ</w:t>
      </w:r>
    </w:p>
    <w:p w14:paraId="42AEDCA1" w14:textId="315BE5D6" w:rsidR="00C5721B" w:rsidRDefault="00C5721B" w:rsidP="00C5721B">
      <w:pPr>
        <w:ind w:firstLine="709"/>
        <w:jc w:val="both"/>
        <w:rPr>
          <w:lang w:val="uk-UA"/>
        </w:rPr>
      </w:pPr>
      <w:r>
        <w:rPr>
          <w:lang w:val="uk-UA"/>
        </w:rPr>
        <w:t>8.1. Цей Договір набирає чинності з мо</w:t>
      </w:r>
      <w:r w:rsidR="00434DD0">
        <w:rPr>
          <w:lang w:val="uk-UA"/>
        </w:rPr>
        <w:t>менту його підписання Сторонами</w:t>
      </w:r>
      <w:r>
        <w:rPr>
          <w:lang w:val="uk-UA"/>
        </w:rPr>
        <w:t xml:space="preserve"> і діє до 31.12.202</w:t>
      </w:r>
      <w:r w:rsidR="0013799E">
        <w:rPr>
          <w:lang w:val="uk-UA"/>
        </w:rPr>
        <w:t>4</w:t>
      </w:r>
      <w:r>
        <w:rPr>
          <w:lang w:val="uk-UA"/>
        </w:rPr>
        <w:t xml:space="preserve"> року, але до повного виконання сторонами своїх зобов’язань за цим Договором.</w:t>
      </w:r>
    </w:p>
    <w:p w14:paraId="755CC3A2" w14:textId="728D3D46" w:rsidR="0013799E" w:rsidRPr="0013799E" w:rsidRDefault="0013799E" w:rsidP="0013799E">
      <w:pPr>
        <w:ind w:firstLine="709"/>
        <w:jc w:val="both"/>
        <w:rPr>
          <w:lang w:val="uk-UA"/>
        </w:rPr>
      </w:pPr>
      <w:r>
        <w:rPr>
          <w:lang w:val="uk-UA"/>
        </w:rPr>
        <w:t xml:space="preserve">8.2. </w:t>
      </w:r>
      <w:r w:rsidRPr="0013799E">
        <w:rPr>
          <w:lang w:val="uk-UA"/>
        </w:rPr>
        <w:t>Дія договору може бути припинена достроково в один із нижченаведених способів та в наступних випадках:</w:t>
      </w:r>
    </w:p>
    <w:p w14:paraId="02CA2314" w14:textId="64FFFBA0" w:rsidR="0013799E" w:rsidRPr="0013799E" w:rsidRDefault="0013799E" w:rsidP="0013799E">
      <w:pPr>
        <w:ind w:firstLine="709"/>
        <w:jc w:val="both"/>
        <w:rPr>
          <w:lang w:val="uk-UA"/>
        </w:rPr>
      </w:pPr>
      <w:r>
        <w:rPr>
          <w:lang w:val="uk-UA"/>
        </w:rPr>
        <w:t>8</w:t>
      </w:r>
      <w:r w:rsidRPr="0013799E">
        <w:rPr>
          <w:lang w:val="uk-UA"/>
        </w:rPr>
        <w:t>.</w:t>
      </w:r>
      <w:r>
        <w:rPr>
          <w:lang w:val="uk-UA"/>
        </w:rPr>
        <w:t>2</w:t>
      </w:r>
      <w:r w:rsidRPr="0013799E">
        <w:rPr>
          <w:lang w:val="uk-UA"/>
        </w:rPr>
        <w:t>.1. за згодою Сторін, шляхом укладання додаткової угоди;</w:t>
      </w:r>
    </w:p>
    <w:p w14:paraId="1FB0683F" w14:textId="6FC4EF7F" w:rsidR="0013799E" w:rsidRPr="0013799E" w:rsidRDefault="0013799E" w:rsidP="0013799E">
      <w:pPr>
        <w:ind w:firstLine="709"/>
        <w:jc w:val="both"/>
        <w:rPr>
          <w:lang w:val="uk-UA"/>
        </w:rPr>
      </w:pPr>
      <w:r>
        <w:rPr>
          <w:lang w:val="uk-UA"/>
        </w:rPr>
        <w:t>8</w:t>
      </w:r>
      <w:r w:rsidRPr="0013799E">
        <w:rPr>
          <w:lang w:val="uk-UA"/>
        </w:rPr>
        <w:t>.</w:t>
      </w:r>
      <w:r>
        <w:rPr>
          <w:lang w:val="uk-UA"/>
        </w:rPr>
        <w:t>2</w:t>
      </w:r>
      <w:r w:rsidRPr="0013799E">
        <w:rPr>
          <w:lang w:val="uk-UA"/>
        </w:rPr>
        <w:t>.2. 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w:t>
      </w:r>
    </w:p>
    <w:p w14:paraId="4D9BF249" w14:textId="0CBFC2BB" w:rsidR="0013799E" w:rsidRDefault="0013799E" w:rsidP="0013799E">
      <w:pPr>
        <w:ind w:firstLine="709"/>
        <w:jc w:val="both"/>
        <w:rPr>
          <w:lang w:val="uk-UA"/>
        </w:rPr>
      </w:pPr>
      <w:r>
        <w:rPr>
          <w:lang w:val="uk-UA"/>
        </w:rPr>
        <w:t>8</w:t>
      </w:r>
      <w:r w:rsidRPr="0013799E">
        <w:rPr>
          <w:lang w:val="uk-UA"/>
        </w:rPr>
        <w:t>.</w:t>
      </w:r>
      <w:r>
        <w:rPr>
          <w:lang w:val="uk-UA"/>
        </w:rPr>
        <w:t>2</w:t>
      </w:r>
      <w:r w:rsidRPr="0013799E">
        <w:rPr>
          <w:lang w:val="uk-UA"/>
        </w:rPr>
        <w:t>.3. в інших випадках, обумовлених Договором та законодавством України</w:t>
      </w:r>
    </w:p>
    <w:p w14:paraId="38718088" w14:textId="77777777" w:rsidR="0013799E" w:rsidRDefault="0013799E" w:rsidP="00C5721B">
      <w:pPr>
        <w:ind w:firstLine="709"/>
        <w:jc w:val="both"/>
        <w:rPr>
          <w:lang w:val="uk-UA"/>
        </w:rPr>
      </w:pPr>
    </w:p>
    <w:p w14:paraId="4952DFBC" w14:textId="77777777" w:rsidR="00C5721B" w:rsidRDefault="00C5721B" w:rsidP="0013799E">
      <w:pPr>
        <w:ind w:firstLine="709"/>
        <w:jc w:val="both"/>
        <w:rPr>
          <w:lang w:val="uk-UA"/>
        </w:rPr>
      </w:pPr>
    </w:p>
    <w:p w14:paraId="0B5E0192" w14:textId="77777777" w:rsidR="00C5721B" w:rsidRDefault="00C5721B" w:rsidP="00C5721B">
      <w:pPr>
        <w:suppressAutoHyphens/>
        <w:ind w:left="720"/>
        <w:jc w:val="center"/>
        <w:rPr>
          <w:b/>
          <w:lang w:val="uk-UA"/>
        </w:rPr>
      </w:pPr>
      <w:r>
        <w:rPr>
          <w:b/>
          <w:lang w:val="uk-UA"/>
        </w:rPr>
        <w:t>9.ІНШІ УМОВИ</w:t>
      </w:r>
    </w:p>
    <w:p w14:paraId="6BF8ECF2" w14:textId="77777777" w:rsidR="0013799E" w:rsidRPr="0013799E" w:rsidRDefault="00C5721B" w:rsidP="0013799E">
      <w:pPr>
        <w:pStyle w:val="rvps2"/>
        <w:shd w:val="clear" w:color="auto" w:fill="FFFFFF"/>
        <w:spacing w:before="0" w:beforeAutospacing="0" w:after="0" w:afterAutospacing="0"/>
        <w:jc w:val="both"/>
        <w:rPr>
          <w:color w:val="000000" w:themeColor="text1"/>
        </w:rPr>
      </w:pPr>
      <w:r>
        <w:t>9.1.</w:t>
      </w:r>
      <w:r w:rsidR="006513EE" w:rsidRPr="006513EE">
        <w:rPr>
          <w:color w:val="000000"/>
        </w:rPr>
        <w:t xml:space="preserve"> </w:t>
      </w:r>
      <w:r w:rsidR="0013799E" w:rsidRPr="0013799E">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A6EBBC" w14:textId="77777777" w:rsidR="0013799E" w:rsidRPr="0013799E" w:rsidRDefault="0013799E" w:rsidP="0013799E">
      <w:pPr>
        <w:pStyle w:val="rvps2"/>
        <w:shd w:val="clear" w:color="auto" w:fill="FFFFFF"/>
        <w:spacing w:before="0" w:beforeAutospacing="0" w:after="0" w:afterAutospacing="0"/>
        <w:ind w:firstLine="450"/>
        <w:jc w:val="both"/>
        <w:rPr>
          <w:color w:val="000000" w:themeColor="text1"/>
        </w:rPr>
      </w:pPr>
      <w:bookmarkStart w:id="0" w:name="n510"/>
      <w:bookmarkEnd w:id="0"/>
      <w:r w:rsidRPr="0013799E">
        <w:rPr>
          <w:color w:val="000000" w:themeColor="text1"/>
        </w:rPr>
        <w:t>1) зменшення обсягів закупівлі, зокрема з урахуванням фактичного обсягу видатків замовника;</w:t>
      </w:r>
    </w:p>
    <w:p w14:paraId="69AE73D2" w14:textId="77777777" w:rsidR="0013799E" w:rsidRPr="0013799E" w:rsidRDefault="0013799E" w:rsidP="0013799E">
      <w:pPr>
        <w:pStyle w:val="rvps2"/>
        <w:shd w:val="clear" w:color="auto" w:fill="FFFFFF"/>
        <w:spacing w:before="0" w:beforeAutospacing="0" w:after="0" w:afterAutospacing="0"/>
        <w:ind w:firstLine="450"/>
        <w:jc w:val="both"/>
        <w:rPr>
          <w:color w:val="000000" w:themeColor="text1"/>
        </w:rPr>
      </w:pPr>
      <w:bookmarkStart w:id="1" w:name="n511"/>
      <w:bookmarkEnd w:id="1"/>
      <w:r w:rsidRPr="0013799E">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9E2809" w14:textId="77777777" w:rsidR="0013799E" w:rsidRPr="0013799E" w:rsidRDefault="0013799E" w:rsidP="0013799E">
      <w:pPr>
        <w:pStyle w:val="rvps2"/>
        <w:shd w:val="clear" w:color="auto" w:fill="FFFFFF"/>
        <w:spacing w:before="0" w:beforeAutospacing="0" w:after="0" w:afterAutospacing="0"/>
        <w:ind w:firstLine="450"/>
        <w:jc w:val="both"/>
        <w:rPr>
          <w:color w:val="000000" w:themeColor="text1"/>
        </w:rPr>
      </w:pPr>
      <w:bookmarkStart w:id="2" w:name="n512"/>
      <w:bookmarkEnd w:id="2"/>
      <w:r w:rsidRPr="0013799E">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2272DEED" w14:textId="77777777" w:rsidR="0013799E" w:rsidRPr="0013799E" w:rsidRDefault="0013799E" w:rsidP="0013799E">
      <w:pPr>
        <w:pStyle w:val="rvps2"/>
        <w:shd w:val="clear" w:color="auto" w:fill="FFFFFF"/>
        <w:spacing w:before="0" w:beforeAutospacing="0" w:after="0" w:afterAutospacing="0"/>
        <w:ind w:firstLine="450"/>
        <w:jc w:val="both"/>
        <w:rPr>
          <w:color w:val="000000" w:themeColor="text1"/>
        </w:rPr>
      </w:pPr>
      <w:bookmarkStart w:id="3" w:name="n513"/>
      <w:bookmarkEnd w:id="3"/>
      <w:r w:rsidRPr="0013799E">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3799E">
        <w:rPr>
          <w:color w:val="000000" w:themeColor="text1"/>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2BDEF507" w14:textId="77777777" w:rsidR="0013799E" w:rsidRPr="0013799E" w:rsidRDefault="0013799E" w:rsidP="0013799E">
      <w:pPr>
        <w:pStyle w:val="rvps2"/>
        <w:shd w:val="clear" w:color="auto" w:fill="FFFFFF"/>
        <w:spacing w:before="0" w:beforeAutospacing="0" w:after="0" w:afterAutospacing="0"/>
        <w:ind w:firstLine="450"/>
        <w:jc w:val="both"/>
        <w:rPr>
          <w:color w:val="000000" w:themeColor="text1"/>
        </w:rPr>
      </w:pPr>
      <w:bookmarkStart w:id="4" w:name="n514"/>
      <w:bookmarkEnd w:id="4"/>
      <w:r w:rsidRPr="0013799E">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236AD999" w14:textId="77777777" w:rsidR="0013799E" w:rsidRPr="0013799E" w:rsidRDefault="0013799E" w:rsidP="0013799E">
      <w:pPr>
        <w:pStyle w:val="rvps2"/>
        <w:shd w:val="clear" w:color="auto" w:fill="FFFFFF"/>
        <w:spacing w:before="0" w:beforeAutospacing="0" w:after="0" w:afterAutospacing="0"/>
        <w:ind w:firstLine="450"/>
        <w:jc w:val="both"/>
        <w:rPr>
          <w:color w:val="000000" w:themeColor="text1"/>
        </w:rPr>
      </w:pPr>
      <w:bookmarkStart w:id="5" w:name="n515"/>
      <w:bookmarkEnd w:id="5"/>
      <w:r w:rsidRPr="0013799E">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52A8412" w14:textId="77777777" w:rsidR="0013799E" w:rsidRPr="0013799E" w:rsidRDefault="0013799E" w:rsidP="0013799E">
      <w:pPr>
        <w:pStyle w:val="rvps2"/>
        <w:shd w:val="clear" w:color="auto" w:fill="FFFFFF"/>
        <w:spacing w:before="0" w:beforeAutospacing="0" w:after="0" w:afterAutospacing="0"/>
        <w:ind w:firstLine="450"/>
        <w:jc w:val="both"/>
        <w:rPr>
          <w:color w:val="000000" w:themeColor="text1"/>
        </w:rPr>
      </w:pPr>
      <w:bookmarkStart w:id="6" w:name="n516"/>
      <w:bookmarkEnd w:id="6"/>
      <w:r w:rsidRPr="0013799E">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6F0273" w14:textId="1E4A5109" w:rsidR="00C5721B" w:rsidRPr="0013799E" w:rsidRDefault="0013799E" w:rsidP="0013799E">
      <w:pPr>
        <w:jc w:val="both"/>
        <w:rPr>
          <w:color w:val="000000" w:themeColor="text1"/>
          <w:lang w:val="uk-UA"/>
        </w:rPr>
      </w:pPr>
      <w:bookmarkStart w:id="7" w:name="n517"/>
      <w:bookmarkEnd w:id="7"/>
      <w:r>
        <w:rPr>
          <w:color w:val="000000" w:themeColor="text1"/>
          <w:lang w:val="uk-UA"/>
        </w:rPr>
        <w:t xml:space="preserve">        </w:t>
      </w:r>
      <w:r w:rsidRPr="0013799E">
        <w:rPr>
          <w:color w:val="000000" w:themeColor="text1"/>
        </w:rPr>
        <w:t>8) зміни умов у зв’язку із застосуванням положень </w:t>
      </w:r>
      <w:hyperlink r:id="rId7" w:anchor="n1778" w:tgtFrame="_blank" w:history="1">
        <w:r w:rsidRPr="0013799E">
          <w:rPr>
            <w:rStyle w:val="ac"/>
            <w:color w:val="000000" w:themeColor="text1"/>
          </w:rPr>
          <w:t>частини шостої</w:t>
        </w:r>
      </w:hyperlink>
      <w:r w:rsidRPr="0013799E">
        <w:rPr>
          <w:color w:val="000000" w:themeColor="text1"/>
        </w:rPr>
        <w:t> статті 41 Закону</w:t>
      </w:r>
      <w:r>
        <w:rPr>
          <w:color w:val="000000" w:themeColor="text1"/>
          <w:lang w:val="uk-UA"/>
        </w:rPr>
        <w:t>.</w:t>
      </w:r>
    </w:p>
    <w:p w14:paraId="2DBDC966" w14:textId="77777777" w:rsidR="00C5721B" w:rsidRDefault="00C5721B" w:rsidP="00C5721B">
      <w:pPr>
        <w:ind w:firstLine="720"/>
        <w:jc w:val="both"/>
        <w:rPr>
          <w:lang w:val="uk-UA"/>
        </w:rPr>
      </w:pPr>
      <w:r>
        <w:rPr>
          <w:lang w:val="uk-UA"/>
        </w:rPr>
        <w:t>9.2. Сторони несуть повну відповідальність за правильність вказаних ними у цьому договорі реквізитів та інших даних та зобов’язуються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64E41CCD" w14:textId="77777777" w:rsidR="00C5721B" w:rsidRDefault="00C5721B" w:rsidP="00C5721B">
      <w:pPr>
        <w:ind w:firstLine="720"/>
        <w:jc w:val="both"/>
        <w:rPr>
          <w:lang w:val="uk-UA"/>
        </w:rPr>
      </w:pPr>
      <w:r>
        <w:rPr>
          <w:lang w:val="uk-UA"/>
        </w:rPr>
        <w:t>9.3. Всі зміни і доповнення до цього договору дійсні тільки у тому випадку, якщо вони виконані у письмовій формі, у вигляді додаткової угоди, і підписані двома Сторонами.</w:t>
      </w:r>
    </w:p>
    <w:p w14:paraId="1E31E102" w14:textId="77777777" w:rsidR="00C5721B" w:rsidRDefault="00C5721B" w:rsidP="00C5721B">
      <w:pPr>
        <w:ind w:firstLine="720"/>
        <w:jc w:val="both"/>
        <w:rPr>
          <w:lang w:val="uk-UA"/>
        </w:rPr>
      </w:pPr>
      <w:r>
        <w:rPr>
          <w:lang w:val="uk-UA"/>
        </w:rPr>
        <w:t>9.4. Договір укладено у двох примірниках, по одному примірнику для кожної із Сторін. Обидва примірники  автентичні та мають однакову юридичну силу.</w:t>
      </w:r>
    </w:p>
    <w:p w14:paraId="69482F26" w14:textId="77777777" w:rsidR="00F71B54" w:rsidRDefault="00F71B54" w:rsidP="00C5721B">
      <w:pPr>
        <w:ind w:firstLine="720"/>
        <w:jc w:val="both"/>
        <w:rPr>
          <w:lang w:val="uk-UA"/>
        </w:rPr>
      </w:pPr>
    </w:p>
    <w:p w14:paraId="214877D0" w14:textId="77777777" w:rsidR="00F71B54" w:rsidRPr="005163B0" w:rsidRDefault="00F71B54" w:rsidP="00F71B54">
      <w:pPr>
        <w:pStyle w:val="aa"/>
        <w:numPr>
          <w:ilvl w:val="0"/>
          <w:numId w:val="30"/>
        </w:numPr>
        <w:tabs>
          <w:tab w:val="left" w:pos="284"/>
        </w:tabs>
        <w:ind w:right="-113"/>
        <w:jc w:val="center"/>
      </w:pPr>
      <w:r w:rsidRPr="0011485B">
        <w:rPr>
          <w:b/>
        </w:rPr>
        <w:t>АНТИКОРУПЦІЙНЕ ЗАСТЕРЕЖЕННЯ</w:t>
      </w:r>
    </w:p>
    <w:p w14:paraId="742921C1" w14:textId="77777777" w:rsidR="00F71B54" w:rsidRPr="00F71B54" w:rsidRDefault="00F71B54" w:rsidP="00F71B54">
      <w:pPr>
        <w:ind w:firstLine="720"/>
        <w:jc w:val="both"/>
        <w:rPr>
          <w:lang w:val="uk-UA"/>
        </w:rPr>
      </w:pPr>
      <w:r w:rsidRPr="00F71B54">
        <w:rPr>
          <w:lang w:val="uk-UA"/>
        </w:rPr>
        <w:t>10.1. Сторони даного Договору зобов'язуються дотримуватися та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 (агентами,</w:t>
      </w:r>
      <w:r w:rsidRPr="00F71B54">
        <w:rPr>
          <w:lang w:val="uk-UA"/>
        </w:rPr>
        <w:tab/>
        <w:t xml:space="preserve"> брокерами, дистриб'юторами, субпідрядниками, дочірніми підприємствами, учасниками спільного підприємства, тощо).</w:t>
      </w:r>
    </w:p>
    <w:p w14:paraId="6900D5FB" w14:textId="77777777" w:rsidR="00F71B54" w:rsidRPr="00F71B54" w:rsidRDefault="00F71B54" w:rsidP="00F71B54">
      <w:pPr>
        <w:ind w:firstLine="720"/>
        <w:jc w:val="both"/>
        <w:rPr>
          <w:lang w:val="uk-UA"/>
        </w:rPr>
      </w:pPr>
      <w:r w:rsidRPr="00F71B54">
        <w:rPr>
          <w:lang w:val="uk-UA"/>
        </w:rPr>
        <w:t>10.2. Сторони зобов'язуються надавати всю актуальну інформацію у зв'язку з виконанням цього договору щодо дотримання вимог антикорупційного законодавства України.</w:t>
      </w:r>
    </w:p>
    <w:p w14:paraId="601DFB89" w14:textId="77777777" w:rsidR="00F71B54" w:rsidRPr="00F71B54" w:rsidRDefault="00F71B54" w:rsidP="00F71B54">
      <w:pPr>
        <w:ind w:firstLine="720"/>
        <w:jc w:val="both"/>
        <w:rPr>
          <w:lang w:val="uk-UA"/>
        </w:rPr>
      </w:pPr>
      <w:r w:rsidRPr="00F71B54">
        <w:rPr>
          <w:lang w:val="uk-UA"/>
        </w:rPr>
        <w:t>10.3. Порушення однією із Сторін даного договору вимог антикорупційного законодавства України тягне наслідки, передбачені чинним законодавством України.</w:t>
      </w:r>
    </w:p>
    <w:p w14:paraId="4C20CC3F" w14:textId="7947B28C" w:rsidR="00F71B54" w:rsidRDefault="00F71B54" w:rsidP="00F71B54">
      <w:pPr>
        <w:ind w:firstLine="720"/>
        <w:jc w:val="both"/>
        <w:rPr>
          <w:lang w:val="uk-UA"/>
        </w:rPr>
      </w:pPr>
      <w:r w:rsidRPr="00F71B54">
        <w:rPr>
          <w:lang w:val="uk-UA"/>
        </w:rPr>
        <w:t>10.4.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A91B8DA" w14:textId="77777777" w:rsidR="00C5721B" w:rsidRPr="00F71B54" w:rsidRDefault="00C5721B" w:rsidP="00C5721B">
      <w:pPr>
        <w:ind w:firstLine="720"/>
        <w:jc w:val="both"/>
        <w:rPr>
          <w:lang w:val="uk-UA"/>
        </w:rPr>
      </w:pPr>
    </w:p>
    <w:p w14:paraId="436D8D10" w14:textId="7F179AD5" w:rsidR="00C5721B" w:rsidRDefault="00C5721B" w:rsidP="00C5721B">
      <w:pPr>
        <w:ind w:firstLine="709"/>
        <w:jc w:val="center"/>
        <w:rPr>
          <w:lang w:val="uk-UA"/>
        </w:rPr>
      </w:pPr>
      <w:r>
        <w:rPr>
          <w:b/>
          <w:lang w:val="uk-UA"/>
        </w:rPr>
        <w:t>1</w:t>
      </w:r>
      <w:r w:rsidR="00F71B54">
        <w:rPr>
          <w:b/>
          <w:lang w:val="uk-UA"/>
        </w:rPr>
        <w:t>1</w:t>
      </w:r>
      <w:r>
        <w:rPr>
          <w:b/>
          <w:lang w:val="uk-UA"/>
        </w:rPr>
        <w:t>. ДОДАТКИ ДО ДОГОВОРУ</w:t>
      </w:r>
    </w:p>
    <w:p w14:paraId="5CC9810B" w14:textId="3F40550E" w:rsidR="00C5721B" w:rsidRDefault="00C5721B" w:rsidP="00C5721B">
      <w:pPr>
        <w:ind w:firstLine="709"/>
        <w:jc w:val="both"/>
        <w:rPr>
          <w:lang w:val="uk-UA"/>
        </w:rPr>
      </w:pPr>
      <w:r>
        <w:rPr>
          <w:lang w:val="uk-UA"/>
        </w:rPr>
        <w:t>1</w:t>
      </w:r>
      <w:r w:rsidR="00F71B54">
        <w:rPr>
          <w:lang w:val="uk-UA"/>
        </w:rPr>
        <w:t>1</w:t>
      </w:r>
      <w:r>
        <w:rPr>
          <w:lang w:val="uk-UA"/>
        </w:rPr>
        <w:t xml:space="preserve">.1 Невід'ємною частиною цього Договору є: </w:t>
      </w:r>
    </w:p>
    <w:p w14:paraId="396861DB" w14:textId="77777777" w:rsidR="00C5721B" w:rsidRDefault="00C5721B" w:rsidP="00C5721B">
      <w:pPr>
        <w:ind w:firstLine="709"/>
        <w:jc w:val="both"/>
        <w:rPr>
          <w:lang w:val="uk-UA"/>
        </w:rPr>
      </w:pPr>
      <w:r>
        <w:rPr>
          <w:lang w:val="uk-UA"/>
        </w:rPr>
        <w:t>________________________</w:t>
      </w:r>
    </w:p>
    <w:p w14:paraId="747EE6BF" w14:textId="77777777" w:rsidR="00C5721B" w:rsidRDefault="00C5721B" w:rsidP="00C5721B">
      <w:pPr>
        <w:ind w:firstLine="709"/>
        <w:jc w:val="both"/>
        <w:rPr>
          <w:lang w:val="uk-UA"/>
        </w:rPr>
      </w:pPr>
      <w:r>
        <w:rPr>
          <w:lang w:val="uk-UA"/>
        </w:rPr>
        <w:t>________________________</w:t>
      </w:r>
    </w:p>
    <w:p w14:paraId="43672592" w14:textId="77777777" w:rsidR="00C5721B" w:rsidRDefault="00C5721B" w:rsidP="00C5721B">
      <w:pPr>
        <w:ind w:firstLine="709"/>
        <w:jc w:val="both"/>
        <w:rPr>
          <w:lang w:val="uk-UA"/>
        </w:rPr>
      </w:pPr>
      <w:r>
        <w:rPr>
          <w:lang w:val="uk-UA"/>
        </w:rPr>
        <w:t xml:space="preserve">  </w:t>
      </w:r>
    </w:p>
    <w:p w14:paraId="6719395D" w14:textId="77777777" w:rsidR="00C5721B" w:rsidRDefault="00C5721B" w:rsidP="00C5721B">
      <w:pPr>
        <w:ind w:firstLine="709"/>
        <w:jc w:val="both"/>
        <w:rPr>
          <w:b/>
          <w:lang w:val="uk-UA"/>
        </w:rPr>
      </w:pPr>
    </w:p>
    <w:p w14:paraId="4DBA9122" w14:textId="3C5D8ACB" w:rsidR="00C5721B" w:rsidRDefault="00C5721B" w:rsidP="00C5721B">
      <w:pPr>
        <w:jc w:val="center"/>
        <w:rPr>
          <w:b/>
          <w:lang w:val="uk-UA"/>
        </w:rPr>
      </w:pPr>
      <w:r>
        <w:rPr>
          <w:b/>
          <w:lang w:val="uk-UA"/>
        </w:rPr>
        <w:t>1</w:t>
      </w:r>
      <w:r w:rsidR="00F71B54">
        <w:rPr>
          <w:b/>
          <w:lang w:val="uk-UA"/>
        </w:rPr>
        <w:t>2</w:t>
      </w:r>
      <w:r>
        <w:rPr>
          <w:b/>
          <w:lang w:val="uk-UA"/>
        </w:rPr>
        <w:t>. АДРЕСИ, БАНКІВСЬКИ РЕКВІЗИТИ ТА ПІДПИСИ СТОРІН</w:t>
      </w:r>
    </w:p>
    <w:p w14:paraId="095E91DB" w14:textId="77777777" w:rsidR="00C5721B" w:rsidRDefault="00C5721B" w:rsidP="00C5721B">
      <w:pPr>
        <w:jc w:val="center"/>
        <w:rPr>
          <w:rFonts w:eastAsia="Calibri"/>
          <w:b/>
          <w:lang w:val="uk-UA"/>
        </w:rPr>
      </w:pPr>
    </w:p>
    <w:p w14:paraId="0C0E437F" w14:textId="77777777" w:rsidR="00C5721B" w:rsidRDefault="00871AEF" w:rsidP="00871AEF">
      <w:pPr>
        <w:ind w:firstLine="708"/>
        <w:rPr>
          <w:lang w:val="uk-UA"/>
        </w:rPr>
      </w:pPr>
      <w:r>
        <w:rPr>
          <w:lang w:val="uk-UA"/>
        </w:rPr>
        <w:t>ВИКОНАВЕЦЬ</w:t>
      </w:r>
      <w:r>
        <w:rPr>
          <w:lang w:val="uk-UA"/>
        </w:rPr>
        <w:tab/>
      </w:r>
      <w:r>
        <w:rPr>
          <w:lang w:val="uk-UA"/>
        </w:rPr>
        <w:tab/>
      </w:r>
      <w:r>
        <w:rPr>
          <w:lang w:val="uk-UA"/>
        </w:rPr>
        <w:tab/>
      </w:r>
      <w:r>
        <w:rPr>
          <w:lang w:val="uk-UA"/>
        </w:rPr>
        <w:tab/>
      </w:r>
      <w:r>
        <w:rPr>
          <w:lang w:val="uk-UA"/>
        </w:rPr>
        <w:tab/>
      </w:r>
      <w:r>
        <w:rPr>
          <w:lang w:val="uk-UA"/>
        </w:rPr>
        <w:tab/>
      </w:r>
      <w:r>
        <w:rPr>
          <w:lang w:val="uk-UA"/>
        </w:rPr>
        <w:tab/>
        <w:t>ЗАМОВНИК</w:t>
      </w:r>
    </w:p>
    <w:p w14:paraId="1A4016D0" w14:textId="77777777" w:rsidR="00B55FB2" w:rsidRPr="009461B7" w:rsidRDefault="00B55FB2" w:rsidP="00871AEF">
      <w:pPr>
        <w:ind w:firstLine="708"/>
        <w:rPr>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B55FB2" w14:paraId="16B1D854" w14:textId="77777777" w:rsidTr="00B55FB2">
        <w:tc>
          <w:tcPr>
            <w:tcW w:w="5352" w:type="dxa"/>
          </w:tcPr>
          <w:p w14:paraId="27B7DB77" w14:textId="77777777" w:rsidR="00B55FB2" w:rsidRDefault="00B55FB2" w:rsidP="00C7372D">
            <w:pPr>
              <w:widowControl w:val="0"/>
              <w:tabs>
                <w:tab w:val="left" w:pos="10065"/>
              </w:tabs>
              <w:autoSpaceDE w:val="0"/>
              <w:autoSpaceDN w:val="0"/>
              <w:adjustRightInd w:val="0"/>
              <w:ind w:right="-2"/>
              <w:jc w:val="center"/>
              <w:rPr>
                <w:rFonts w:eastAsia="Calibri"/>
                <w:b/>
                <w:lang w:val="uk-UA" w:eastAsia="uk-UA" w:bidi="uk-UA"/>
              </w:rPr>
            </w:pPr>
          </w:p>
        </w:tc>
        <w:tc>
          <w:tcPr>
            <w:tcW w:w="5352" w:type="dxa"/>
          </w:tcPr>
          <w:p w14:paraId="536B3D05" w14:textId="77777777" w:rsidR="00B55FB2" w:rsidRPr="00AA7977" w:rsidRDefault="00B55FB2" w:rsidP="00B55FB2">
            <w:pPr>
              <w:pStyle w:val="10"/>
              <w:rPr>
                <w:rFonts w:ascii="Times New Roman" w:hAnsi="Times New Roman"/>
                <w:b/>
              </w:rPr>
            </w:pPr>
            <w:r w:rsidRPr="00AA7977">
              <w:rPr>
                <w:rFonts w:ascii="Times New Roman" w:hAnsi="Times New Roman"/>
                <w:b/>
                <w:bCs/>
                <w:lang w:eastAsia="uk-UA"/>
              </w:rPr>
              <w:t>Комунальне підприємство "Керуюча компанія з обслуговування житлового фонду Печерського району м. Києва"</w:t>
            </w:r>
          </w:p>
          <w:p w14:paraId="5410CC05" w14:textId="77777777" w:rsidR="00B55FB2" w:rsidRPr="00AA7977" w:rsidRDefault="00B55FB2" w:rsidP="00B55FB2">
            <w:pPr>
              <w:ind w:firstLine="34"/>
              <w:rPr>
                <w:color w:val="000000"/>
                <w:lang w:val="uk-UA"/>
              </w:rPr>
            </w:pPr>
          </w:p>
          <w:p w14:paraId="236FC88A" w14:textId="77777777" w:rsidR="00B55FB2" w:rsidRPr="00AA7977" w:rsidRDefault="00B55FB2" w:rsidP="00B55FB2">
            <w:pPr>
              <w:ind w:firstLine="34"/>
              <w:rPr>
                <w:color w:val="000000"/>
                <w:lang w:val="uk-UA"/>
              </w:rPr>
            </w:pPr>
            <w:r w:rsidRPr="00AA7977">
              <w:rPr>
                <w:color w:val="000000"/>
                <w:lang w:val="uk-UA"/>
              </w:rPr>
              <w:t xml:space="preserve">пров. Мар’яненка, </w:t>
            </w:r>
            <w:smartTag w:uri="urn:schemas-microsoft-com:office:smarttags" w:element="metricconverter">
              <w:smartTagPr>
                <w:attr w:name="ProductID" w:val="7, м"/>
              </w:smartTagPr>
              <w:r w:rsidRPr="00AA7977">
                <w:rPr>
                  <w:color w:val="000000"/>
                  <w:lang w:val="uk-UA"/>
                </w:rPr>
                <w:t>7, м</w:t>
              </w:r>
            </w:smartTag>
            <w:r w:rsidRPr="00AA7977">
              <w:rPr>
                <w:color w:val="000000"/>
                <w:lang w:val="uk-UA"/>
              </w:rPr>
              <w:t>. Київ, 01021</w:t>
            </w:r>
          </w:p>
          <w:p w14:paraId="126D1F1E" w14:textId="77777777" w:rsidR="00B55FB2" w:rsidRPr="00AA7977" w:rsidRDefault="00B55FB2" w:rsidP="00B55FB2">
            <w:pPr>
              <w:ind w:firstLine="34"/>
              <w:rPr>
                <w:color w:val="000000"/>
                <w:lang w:val="uk-UA"/>
              </w:rPr>
            </w:pPr>
            <w:r w:rsidRPr="00AA7977">
              <w:rPr>
                <w:color w:val="000000"/>
                <w:lang w:val="uk-UA"/>
              </w:rPr>
              <w:t>Код ЄДРПОУ 35692211</w:t>
            </w:r>
          </w:p>
          <w:p w14:paraId="7F4F7239" w14:textId="77777777" w:rsidR="00B55FB2" w:rsidRPr="00AA7977" w:rsidRDefault="00B55FB2" w:rsidP="00B55FB2">
            <w:pPr>
              <w:ind w:firstLine="34"/>
              <w:rPr>
                <w:color w:val="000000"/>
                <w:lang w:val="uk-UA"/>
              </w:rPr>
            </w:pPr>
            <w:r w:rsidRPr="00AA7977">
              <w:rPr>
                <w:lang w:val="en-US"/>
              </w:rPr>
              <w:t>UA</w:t>
            </w:r>
            <w:r w:rsidRPr="00AA7977">
              <w:rPr>
                <w:lang w:val="uk-UA"/>
              </w:rPr>
              <w:t>023226690000026009300840102</w:t>
            </w:r>
          </w:p>
          <w:p w14:paraId="25DDFAFB" w14:textId="77777777" w:rsidR="00B55FB2" w:rsidRPr="00AA7977" w:rsidRDefault="00B55FB2" w:rsidP="00B55FB2">
            <w:pPr>
              <w:ind w:firstLine="34"/>
              <w:rPr>
                <w:lang w:val="uk-UA"/>
              </w:rPr>
            </w:pPr>
            <w:r w:rsidRPr="00AA7977">
              <w:rPr>
                <w:lang w:val="uk-UA"/>
              </w:rPr>
              <w:t xml:space="preserve">ТВБВ №10026/0187 Філії-Головне   </w:t>
            </w:r>
          </w:p>
          <w:p w14:paraId="4FF235D7" w14:textId="77777777" w:rsidR="00B55FB2" w:rsidRPr="00AA7977" w:rsidRDefault="00B55FB2" w:rsidP="00B55FB2">
            <w:pPr>
              <w:ind w:firstLine="34"/>
              <w:rPr>
                <w:lang w:val="uk-UA"/>
              </w:rPr>
            </w:pPr>
            <w:r w:rsidRPr="00AA7977">
              <w:rPr>
                <w:lang w:val="uk-UA"/>
              </w:rPr>
              <w:t>упр</w:t>
            </w:r>
            <w:r w:rsidRPr="00AA7977">
              <w:t xml:space="preserve">авління по м. Києву та Київській обл. АТ </w:t>
            </w:r>
            <w:r w:rsidRPr="00AA7977">
              <w:rPr>
                <w:lang w:val="uk-UA"/>
              </w:rPr>
              <w:t xml:space="preserve"> </w:t>
            </w:r>
          </w:p>
          <w:p w14:paraId="1A085DF6" w14:textId="77777777" w:rsidR="00B55FB2" w:rsidRPr="00AA7977" w:rsidRDefault="00B55FB2" w:rsidP="00B55FB2">
            <w:pPr>
              <w:ind w:firstLine="34"/>
              <w:rPr>
                <w:color w:val="000000"/>
              </w:rPr>
            </w:pPr>
            <w:r w:rsidRPr="00AA7977">
              <w:t>«Ощадбанк»</w:t>
            </w:r>
            <w:r w:rsidRPr="00AA7977">
              <w:rPr>
                <w:lang w:val="uk-UA"/>
              </w:rPr>
              <w:t>,</w:t>
            </w:r>
            <w:r w:rsidRPr="00AA7977">
              <w:rPr>
                <w:color w:val="000000"/>
              </w:rPr>
              <w:t xml:space="preserve">  МФО 322669</w:t>
            </w:r>
          </w:p>
          <w:p w14:paraId="4E096C93" w14:textId="77777777" w:rsidR="00B55FB2" w:rsidRPr="00AA7977" w:rsidRDefault="00B55FB2" w:rsidP="00B55FB2">
            <w:pPr>
              <w:ind w:firstLine="34"/>
              <w:rPr>
                <w:color w:val="000000"/>
              </w:rPr>
            </w:pPr>
            <w:r w:rsidRPr="00AA7977">
              <w:rPr>
                <w:color w:val="000000"/>
              </w:rPr>
              <w:lastRenderedPageBreak/>
              <w:t>ІПН 356922126550</w:t>
            </w:r>
          </w:p>
          <w:p w14:paraId="736BF821" w14:textId="50C0136A" w:rsidR="00B55FB2" w:rsidRPr="00B2272B" w:rsidRDefault="00B55FB2" w:rsidP="00B55FB2">
            <w:pPr>
              <w:pStyle w:val="10"/>
              <w:rPr>
                <w:rFonts w:ascii="Times New Roman" w:hAnsi="Times New Roman"/>
              </w:rPr>
            </w:pPr>
            <w:r w:rsidRPr="00AA7977">
              <w:rPr>
                <w:rFonts w:ascii="Times New Roman" w:hAnsi="Times New Roman"/>
              </w:rPr>
              <w:t>тел:(044)280-36-10</w:t>
            </w:r>
            <w:r w:rsidRPr="00AA7977">
              <w:rPr>
                <w:rFonts w:ascii="Times New Roman" w:hAnsi="Times New Roman"/>
              </w:rPr>
              <w:br/>
            </w:r>
          </w:p>
          <w:p w14:paraId="101B0F84" w14:textId="77777777" w:rsidR="00B55FB2" w:rsidRPr="00B2272B" w:rsidRDefault="00B55FB2" w:rsidP="00B55FB2">
            <w:pPr>
              <w:pStyle w:val="10"/>
              <w:rPr>
                <w:rFonts w:ascii="Times New Roman" w:hAnsi="Times New Roman"/>
              </w:rPr>
            </w:pPr>
          </w:p>
          <w:p w14:paraId="792EE270" w14:textId="77777777" w:rsidR="00B55FB2" w:rsidRDefault="00145627" w:rsidP="00145627">
            <w:pPr>
              <w:widowControl w:val="0"/>
              <w:tabs>
                <w:tab w:val="left" w:pos="10065"/>
              </w:tabs>
              <w:autoSpaceDE w:val="0"/>
              <w:autoSpaceDN w:val="0"/>
              <w:adjustRightInd w:val="0"/>
              <w:ind w:right="-2"/>
              <w:rPr>
                <w:rFonts w:eastAsia="Calibri"/>
                <w:b/>
                <w:lang w:val="uk-UA" w:eastAsia="uk-UA" w:bidi="uk-UA"/>
              </w:rPr>
            </w:pPr>
            <w:r>
              <w:rPr>
                <w:b/>
                <w:bCs/>
                <w:lang w:val="uk-UA" w:eastAsia="uk-UA"/>
              </w:rPr>
              <w:t>Д</w:t>
            </w:r>
            <w:r>
              <w:rPr>
                <w:b/>
                <w:bCs/>
                <w:lang w:eastAsia="uk-UA"/>
              </w:rPr>
              <w:t>иректор</w:t>
            </w:r>
            <w:r w:rsidR="00B55FB2" w:rsidRPr="00AA7977">
              <w:rPr>
                <w:b/>
                <w:bCs/>
                <w:lang w:eastAsia="uk-UA"/>
              </w:rPr>
              <w:t>_____________ І.К. Павлик</w:t>
            </w:r>
          </w:p>
        </w:tc>
      </w:tr>
    </w:tbl>
    <w:p w14:paraId="3FC4C8E3" w14:textId="77777777" w:rsidR="009461D1" w:rsidRDefault="009461D1" w:rsidP="00C7372D">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p>
    <w:p w14:paraId="7B5B730B" w14:textId="77777777" w:rsidR="00881A32" w:rsidRDefault="00881A32" w:rsidP="00C7372D">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p>
    <w:p w14:paraId="7364D640"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7E7C3DEC"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7F607D7E"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33BB473B"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32A87109"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03052E81"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78D5C23B"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3B895A8E"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1F63D394"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53B88E03"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6A2CDA3C"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55BD2522"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5446746C" w14:textId="77777777" w:rsidR="00881A32" w:rsidRDefault="00881A32" w:rsidP="00881A32">
      <w:pPr>
        <w:widowControl w:val="0"/>
        <w:shd w:val="clear" w:color="auto" w:fill="FFFFFF"/>
        <w:tabs>
          <w:tab w:val="left" w:pos="10065"/>
        </w:tabs>
        <w:autoSpaceDE w:val="0"/>
        <w:autoSpaceDN w:val="0"/>
        <w:adjustRightInd w:val="0"/>
        <w:ind w:right="-2" w:firstLine="709"/>
        <w:jc w:val="right"/>
        <w:rPr>
          <w:rFonts w:eastAsia="Calibri"/>
          <w:sz w:val="22"/>
          <w:szCs w:val="22"/>
          <w:lang w:val="uk-UA" w:eastAsia="uk-UA" w:bidi="uk-UA"/>
        </w:rPr>
      </w:pPr>
      <w:r w:rsidRPr="00881A32">
        <w:rPr>
          <w:rFonts w:eastAsia="Calibri"/>
          <w:sz w:val="22"/>
          <w:szCs w:val="22"/>
          <w:lang w:val="uk-UA" w:eastAsia="uk-UA" w:bidi="uk-UA"/>
        </w:rPr>
        <w:t>Додаток №1</w:t>
      </w:r>
    </w:p>
    <w:p w14:paraId="19906749" w14:textId="1AEDABE2" w:rsidR="00F71B54" w:rsidRPr="00881A32" w:rsidRDefault="00F71B54" w:rsidP="00881A32">
      <w:pPr>
        <w:widowControl w:val="0"/>
        <w:shd w:val="clear" w:color="auto" w:fill="FFFFFF"/>
        <w:tabs>
          <w:tab w:val="left" w:pos="10065"/>
        </w:tabs>
        <w:autoSpaceDE w:val="0"/>
        <w:autoSpaceDN w:val="0"/>
        <w:adjustRightInd w:val="0"/>
        <w:ind w:right="-2" w:firstLine="709"/>
        <w:jc w:val="right"/>
        <w:rPr>
          <w:rFonts w:eastAsia="Calibri"/>
          <w:sz w:val="22"/>
          <w:szCs w:val="22"/>
          <w:lang w:val="uk-UA" w:eastAsia="uk-UA" w:bidi="uk-UA"/>
        </w:rPr>
      </w:pPr>
      <w:r>
        <w:rPr>
          <w:rFonts w:eastAsia="Calibri"/>
          <w:sz w:val="22"/>
          <w:szCs w:val="22"/>
          <w:lang w:val="uk-UA" w:eastAsia="uk-UA" w:bidi="uk-UA"/>
        </w:rPr>
        <w:t>до договору від ____________ № _____________</w:t>
      </w:r>
    </w:p>
    <w:p w14:paraId="791DBF0C" w14:textId="77777777" w:rsidR="00F71B54" w:rsidRDefault="00F71B54" w:rsidP="00881A32">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p>
    <w:p w14:paraId="2E375AF2" w14:textId="77777777" w:rsidR="00F71B54" w:rsidRDefault="00F71B54" w:rsidP="00881A32">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p>
    <w:p w14:paraId="2DED42BB" w14:textId="05371BEF" w:rsidR="00881A32" w:rsidRPr="00871AEF" w:rsidRDefault="00881A32" w:rsidP="00881A32">
      <w:pPr>
        <w:widowControl w:val="0"/>
        <w:shd w:val="clear" w:color="auto" w:fill="FFFFFF"/>
        <w:tabs>
          <w:tab w:val="left" w:pos="10065"/>
        </w:tabs>
        <w:autoSpaceDE w:val="0"/>
        <w:autoSpaceDN w:val="0"/>
        <w:adjustRightInd w:val="0"/>
        <w:ind w:right="-2" w:firstLine="709"/>
        <w:jc w:val="center"/>
        <w:rPr>
          <w:rFonts w:eastAsia="Calibri"/>
          <w:b/>
          <w:sz w:val="22"/>
          <w:szCs w:val="22"/>
          <w:lang w:val="uk-UA" w:eastAsia="uk-UA" w:bidi="uk-UA"/>
        </w:rPr>
      </w:pPr>
      <w:r w:rsidRPr="00871AEF">
        <w:rPr>
          <w:rFonts w:eastAsia="Calibri"/>
          <w:b/>
          <w:sz w:val="22"/>
          <w:szCs w:val="22"/>
          <w:lang w:val="uk-UA" w:eastAsia="uk-UA" w:bidi="uk-UA"/>
        </w:rPr>
        <w:t>СПЕЦИФІКАЦІЯ</w:t>
      </w:r>
    </w:p>
    <w:p w14:paraId="0225BE34" w14:textId="77777777" w:rsidR="00881A32" w:rsidRPr="00881A32" w:rsidRDefault="00881A32" w:rsidP="00881A32">
      <w:pPr>
        <w:widowControl w:val="0"/>
        <w:shd w:val="clear" w:color="auto" w:fill="FFFFFF"/>
        <w:tabs>
          <w:tab w:val="left" w:pos="10065"/>
        </w:tabs>
        <w:autoSpaceDE w:val="0"/>
        <w:autoSpaceDN w:val="0"/>
        <w:adjustRightInd w:val="0"/>
        <w:ind w:right="-2" w:firstLine="709"/>
        <w:jc w:val="center"/>
        <w:rPr>
          <w:rFonts w:eastAsia="Calibri"/>
          <w:sz w:val="22"/>
          <w:szCs w:val="22"/>
          <w:lang w:val="uk-UA" w:eastAsia="uk-UA" w:bidi="uk-UA"/>
        </w:rPr>
      </w:pPr>
    </w:p>
    <w:p w14:paraId="7CFE8231" w14:textId="0A391B34" w:rsidR="00881A32" w:rsidRPr="00871AEF" w:rsidRDefault="00881A32" w:rsidP="00881A32">
      <w:pPr>
        <w:widowControl w:val="0"/>
        <w:shd w:val="clear" w:color="auto" w:fill="FFFFFF"/>
        <w:tabs>
          <w:tab w:val="left" w:pos="10065"/>
        </w:tabs>
        <w:autoSpaceDE w:val="0"/>
        <w:autoSpaceDN w:val="0"/>
        <w:adjustRightInd w:val="0"/>
        <w:ind w:right="-2" w:firstLine="709"/>
        <w:rPr>
          <w:rFonts w:eastAsia="Calibri"/>
          <w:b/>
          <w:i/>
          <w:sz w:val="22"/>
          <w:szCs w:val="22"/>
          <w:lang w:val="uk-UA" w:eastAsia="uk-UA" w:bidi="uk-UA"/>
        </w:rPr>
      </w:pPr>
      <w:r w:rsidRPr="00871AEF">
        <w:rPr>
          <w:rFonts w:eastAsia="Calibri"/>
          <w:b/>
          <w:i/>
          <w:sz w:val="22"/>
          <w:szCs w:val="22"/>
          <w:lang w:val="uk-UA" w:eastAsia="uk-UA" w:bidi="uk-UA"/>
        </w:rPr>
        <w:t>м. Київ                                                                                                      «___» _______________202</w:t>
      </w:r>
      <w:r w:rsidR="00F71B54">
        <w:rPr>
          <w:rFonts w:eastAsia="Calibri"/>
          <w:b/>
          <w:i/>
          <w:sz w:val="22"/>
          <w:szCs w:val="22"/>
          <w:lang w:val="uk-UA" w:eastAsia="uk-UA" w:bidi="uk-UA"/>
        </w:rPr>
        <w:t>4</w:t>
      </w:r>
      <w:r w:rsidRPr="00871AEF">
        <w:rPr>
          <w:rFonts w:eastAsia="Calibri"/>
          <w:b/>
          <w:i/>
          <w:sz w:val="22"/>
          <w:szCs w:val="22"/>
          <w:lang w:val="uk-UA" w:eastAsia="uk-UA" w:bidi="uk-UA"/>
        </w:rPr>
        <w:t xml:space="preserve"> року</w:t>
      </w:r>
    </w:p>
    <w:p w14:paraId="4AD57F93" w14:textId="77777777" w:rsidR="00881A32" w:rsidRPr="00881A32" w:rsidRDefault="00881A32" w:rsidP="00881A32">
      <w:pPr>
        <w:widowControl w:val="0"/>
        <w:shd w:val="clear" w:color="auto" w:fill="FFFFFF"/>
        <w:tabs>
          <w:tab w:val="left" w:pos="10065"/>
        </w:tabs>
        <w:autoSpaceDE w:val="0"/>
        <w:autoSpaceDN w:val="0"/>
        <w:adjustRightInd w:val="0"/>
        <w:ind w:right="-2" w:firstLine="709"/>
        <w:rPr>
          <w:rFonts w:eastAsia="Calibri"/>
          <w:sz w:val="22"/>
          <w:szCs w:val="22"/>
          <w:lang w:val="uk-UA" w:eastAsia="uk-UA" w:bidi="uk-UA"/>
        </w:rPr>
      </w:pPr>
    </w:p>
    <w:p w14:paraId="7B8BF8D9"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43D6A3DA" w14:textId="77777777" w:rsidR="00881A32" w:rsidRDefault="00344369" w:rsidP="00881A32">
      <w:pPr>
        <w:ind w:firstLine="851"/>
        <w:jc w:val="both"/>
        <w:rPr>
          <w:lang w:val="uk-UA"/>
        </w:rPr>
      </w:pPr>
      <w:r w:rsidRPr="00D671F2">
        <w:rPr>
          <w:b/>
          <w:sz w:val="22"/>
          <w:szCs w:val="22"/>
          <w:lang w:val="uk-UA"/>
        </w:rPr>
        <w:t>Комунальне підприємство «Керуюча компанія з обслуговування житлового фонду Печерського району м. Києва»</w:t>
      </w:r>
      <w:r w:rsidR="00881A32">
        <w:rPr>
          <w:lang w:val="uk-UA"/>
        </w:rPr>
        <w:t xml:space="preserve"> (надалі - </w:t>
      </w:r>
      <w:r w:rsidR="00783BD4">
        <w:rPr>
          <w:lang w:val="uk-UA"/>
        </w:rPr>
        <w:t>Замовник</w:t>
      </w:r>
      <w:r w:rsidR="00881A32">
        <w:rPr>
          <w:lang w:val="uk-UA"/>
        </w:rPr>
        <w:t xml:space="preserve">), </w:t>
      </w:r>
      <w:r w:rsidRPr="004C07F8">
        <w:rPr>
          <w:snapToGrid w:val="0"/>
          <w:sz w:val="22"/>
          <w:szCs w:val="22"/>
          <w:lang w:val="uk-UA" w:eastAsia="ar-SA"/>
        </w:rPr>
        <w:t xml:space="preserve">в особі </w:t>
      </w:r>
      <w:r w:rsidRPr="00D671F2">
        <w:rPr>
          <w:sz w:val="22"/>
          <w:szCs w:val="22"/>
          <w:lang w:val="uk-UA"/>
        </w:rPr>
        <w:t xml:space="preserve">директора </w:t>
      </w:r>
      <w:r w:rsidRPr="00B32A69">
        <w:rPr>
          <w:b/>
          <w:sz w:val="22"/>
          <w:shd w:val="clear" w:color="auto" w:fill="FFFFFF"/>
          <w:lang w:val="uk-UA" w:eastAsia="uk-UA"/>
        </w:rPr>
        <w:t>Павлика Ігоря Климовича</w:t>
      </w:r>
      <w:r w:rsidRPr="00686525">
        <w:rPr>
          <w:sz w:val="22"/>
          <w:shd w:val="clear" w:color="auto" w:fill="FFFFFF"/>
          <w:lang w:val="uk-UA" w:eastAsia="uk-UA"/>
        </w:rPr>
        <w:t xml:space="preserve">, </w:t>
      </w:r>
      <w:r w:rsidRPr="00686525">
        <w:rPr>
          <w:sz w:val="22"/>
          <w:lang w:val="uk-UA"/>
        </w:rPr>
        <w:t xml:space="preserve">що діє на підставі </w:t>
      </w:r>
      <w:r>
        <w:rPr>
          <w:sz w:val="22"/>
          <w:lang w:val="uk-UA"/>
        </w:rPr>
        <w:t>Статуту</w:t>
      </w:r>
      <w:r w:rsidR="00881A32">
        <w:rPr>
          <w:lang w:val="uk-UA"/>
        </w:rPr>
        <w:t xml:space="preserve"> та</w:t>
      </w:r>
      <w:r w:rsidR="00881A32">
        <w:rPr>
          <w:b/>
          <w:i/>
          <w:lang w:val="uk-UA"/>
        </w:rPr>
        <w:t xml:space="preserve"> </w:t>
      </w:r>
    </w:p>
    <w:p w14:paraId="1C58C853" w14:textId="77777777" w:rsidR="00881A32" w:rsidRDefault="00881A32" w:rsidP="00881A32">
      <w:pPr>
        <w:ind w:firstLine="851"/>
        <w:jc w:val="both"/>
        <w:rPr>
          <w:lang w:val="uk-UA"/>
        </w:rPr>
      </w:pPr>
      <w:r>
        <w:rPr>
          <w:b/>
          <w:bCs/>
          <w:lang w:val="uk-UA"/>
        </w:rPr>
        <w:t>____________________________________________________</w:t>
      </w:r>
      <w:r>
        <w:rPr>
          <w:lang w:val="uk-UA"/>
        </w:rPr>
        <w:t xml:space="preserve">, який діє на підставі ___________, (надалі – Замовник), в подальшому разом іменовані Сторонами, а кожний окремо – Сторона, відповідно до умов Договору від ____________ № ____ «Виконавець» надає послуги </w:t>
      </w:r>
      <w:r w:rsidR="00783BD4">
        <w:rPr>
          <w:lang w:val="uk-UA"/>
        </w:rPr>
        <w:t xml:space="preserve">з </w:t>
      </w:r>
      <w:r>
        <w:rPr>
          <w:lang w:val="uk-UA"/>
        </w:rPr>
        <w:t>проведенн</w:t>
      </w:r>
      <w:r w:rsidR="00783BD4">
        <w:rPr>
          <w:lang w:val="uk-UA"/>
        </w:rPr>
        <w:t>я</w:t>
      </w:r>
      <w:r>
        <w:rPr>
          <w:lang w:val="uk-UA"/>
        </w:rPr>
        <w:t xml:space="preserve"> профілактичних медичних оглядів</w:t>
      </w:r>
      <w:r w:rsidR="00783BD4">
        <w:rPr>
          <w:lang w:val="uk-UA"/>
        </w:rPr>
        <w:t xml:space="preserve"> працівників Замовника:</w:t>
      </w:r>
    </w:p>
    <w:tbl>
      <w:tblPr>
        <w:tblStyle w:val="af5"/>
        <w:tblW w:w="0" w:type="auto"/>
        <w:tblLook w:val="04A0" w:firstRow="1" w:lastRow="0" w:firstColumn="1" w:lastColumn="0" w:noHBand="0" w:noVBand="1"/>
      </w:tblPr>
      <w:tblGrid>
        <w:gridCol w:w="704"/>
        <w:gridCol w:w="4534"/>
        <w:gridCol w:w="1136"/>
        <w:gridCol w:w="1276"/>
        <w:gridCol w:w="1276"/>
        <w:gridCol w:w="1552"/>
      </w:tblGrid>
      <w:tr w:rsidR="00871AEF" w14:paraId="1AC92889" w14:textId="77777777" w:rsidTr="00871AEF">
        <w:tc>
          <w:tcPr>
            <w:tcW w:w="704" w:type="dxa"/>
          </w:tcPr>
          <w:p w14:paraId="1509E1BC" w14:textId="77777777" w:rsidR="00871AEF" w:rsidRDefault="00871AEF" w:rsidP="00871AEF">
            <w:pPr>
              <w:jc w:val="center"/>
              <w:rPr>
                <w:lang w:val="uk-UA"/>
              </w:rPr>
            </w:pPr>
            <w:r>
              <w:rPr>
                <w:lang w:val="uk-UA"/>
              </w:rPr>
              <w:t>№ з/п</w:t>
            </w:r>
          </w:p>
        </w:tc>
        <w:tc>
          <w:tcPr>
            <w:tcW w:w="4534" w:type="dxa"/>
          </w:tcPr>
          <w:p w14:paraId="3725AB03" w14:textId="77777777" w:rsidR="00871AEF" w:rsidRDefault="00871AEF" w:rsidP="00871AEF">
            <w:pPr>
              <w:jc w:val="center"/>
              <w:rPr>
                <w:lang w:val="uk-UA"/>
              </w:rPr>
            </w:pPr>
            <w:r>
              <w:rPr>
                <w:lang w:val="uk-UA"/>
              </w:rPr>
              <w:t>Найменування послуг</w:t>
            </w:r>
          </w:p>
        </w:tc>
        <w:tc>
          <w:tcPr>
            <w:tcW w:w="1136" w:type="dxa"/>
          </w:tcPr>
          <w:p w14:paraId="3B1E5108" w14:textId="77777777" w:rsidR="00871AEF" w:rsidRDefault="00871AEF" w:rsidP="00871AEF">
            <w:pPr>
              <w:jc w:val="center"/>
              <w:rPr>
                <w:lang w:val="uk-UA"/>
              </w:rPr>
            </w:pPr>
            <w:r>
              <w:rPr>
                <w:lang w:val="uk-UA"/>
              </w:rPr>
              <w:t>Одиниця виміру</w:t>
            </w:r>
          </w:p>
        </w:tc>
        <w:tc>
          <w:tcPr>
            <w:tcW w:w="1276" w:type="dxa"/>
          </w:tcPr>
          <w:p w14:paraId="15176990" w14:textId="77777777" w:rsidR="00871AEF" w:rsidRDefault="00871AEF" w:rsidP="00871AEF">
            <w:pPr>
              <w:jc w:val="center"/>
              <w:rPr>
                <w:lang w:val="uk-UA"/>
              </w:rPr>
            </w:pPr>
            <w:r>
              <w:rPr>
                <w:lang w:val="uk-UA"/>
              </w:rPr>
              <w:t>Кількість</w:t>
            </w:r>
          </w:p>
        </w:tc>
        <w:tc>
          <w:tcPr>
            <w:tcW w:w="1276" w:type="dxa"/>
          </w:tcPr>
          <w:p w14:paraId="3E3981FE" w14:textId="77777777" w:rsidR="00871AEF" w:rsidRDefault="00871AEF" w:rsidP="00871AEF">
            <w:pPr>
              <w:jc w:val="center"/>
              <w:rPr>
                <w:lang w:val="uk-UA"/>
              </w:rPr>
            </w:pPr>
            <w:r>
              <w:rPr>
                <w:lang w:val="uk-UA"/>
              </w:rPr>
              <w:t>Ціна за од., грн., без ПДВ</w:t>
            </w:r>
          </w:p>
        </w:tc>
        <w:tc>
          <w:tcPr>
            <w:tcW w:w="1552" w:type="dxa"/>
          </w:tcPr>
          <w:p w14:paraId="3F3CCE75" w14:textId="77777777" w:rsidR="00871AEF" w:rsidRDefault="00871AEF" w:rsidP="00871AEF">
            <w:pPr>
              <w:jc w:val="center"/>
              <w:rPr>
                <w:lang w:val="uk-UA"/>
              </w:rPr>
            </w:pPr>
            <w:r>
              <w:rPr>
                <w:lang w:val="uk-UA"/>
              </w:rPr>
              <w:t>Загальна вартість, грн.,без ПДВ</w:t>
            </w:r>
          </w:p>
        </w:tc>
      </w:tr>
      <w:tr w:rsidR="00871AEF" w14:paraId="0AEC4DB9" w14:textId="77777777" w:rsidTr="00871AEF">
        <w:tc>
          <w:tcPr>
            <w:tcW w:w="704" w:type="dxa"/>
          </w:tcPr>
          <w:p w14:paraId="3224D4EE" w14:textId="77777777" w:rsidR="00871AEF" w:rsidRDefault="00871AEF" w:rsidP="00871AEF">
            <w:pPr>
              <w:jc w:val="both"/>
              <w:rPr>
                <w:lang w:val="uk-UA"/>
              </w:rPr>
            </w:pPr>
            <w:r>
              <w:rPr>
                <w:lang w:val="uk-UA"/>
              </w:rPr>
              <w:t>1</w:t>
            </w:r>
          </w:p>
        </w:tc>
        <w:tc>
          <w:tcPr>
            <w:tcW w:w="4534" w:type="dxa"/>
          </w:tcPr>
          <w:p w14:paraId="4A097B0A" w14:textId="77777777" w:rsidR="00871AEF" w:rsidRPr="00871AEF" w:rsidRDefault="00871AEF" w:rsidP="00871AEF">
            <w:pPr>
              <w:jc w:val="both"/>
              <w:rPr>
                <w:lang w:val="uk-UA"/>
              </w:rPr>
            </w:pPr>
            <w:r>
              <w:rPr>
                <w:bCs/>
                <w:lang w:val="uk-UA"/>
              </w:rPr>
              <w:t xml:space="preserve">проведення профілактичних медичних оглядів працівників Замовника </w:t>
            </w:r>
            <w:r w:rsidRPr="006B6933">
              <w:rPr>
                <w:rFonts w:eastAsia="Calibri"/>
                <w:bCs/>
                <w:lang w:eastAsia="zh-CN"/>
              </w:rPr>
              <w:t>відповідно до наказу Міністерства охорони здоров’я України від 21.05.2007 № 246 «Про затвердження Порядку проведення медичних оглядів працівників певних категорій</w:t>
            </w:r>
            <w:r>
              <w:rPr>
                <w:rFonts w:eastAsia="Calibri"/>
                <w:bCs/>
                <w:lang w:val="uk-UA" w:eastAsia="zh-CN"/>
              </w:rPr>
              <w:t>»</w:t>
            </w:r>
          </w:p>
        </w:tc>
        <w:tc>
          <w:tcPr>
            <w:tcW w:w="1136" w:type="dxa"/>
          </w:tcPr>
          <w:p w14:paraId="68C1FA88" w14:textId="77777777" w:rsidR="00871AEF" w:rsidRDefault="00871AEF" w:rsidP="00871AEF">
            <w:pPr>
              <w:jc w:val="both"/>
              <w:rPr>
                <w:lang w:val="uk-UA"/>
              </w:rPr>
            </w:pPr>
            <w:r>
              <w:rPr>
                <w:lang w:val="uk-UA"/>
              </w:rPr>
              <w:t>послуга</w:t>
            </w:r>
          </w:p>
        </w:tc>
        <w:tc>
          <w:tcPr>
            <w:tcW w:w="1276" w:type="dxa"/>
          </w:tcPr>
          <w:p w14:paraId="74B533AE" w14:textId="77777777" w:rsidR="00871AEF" w:rsidRDefault="00871AEF" w:rsidP="00871AEF">
            <w:pPr>
              <w:jc w:val="both"/>
              <w:rPr>
                <w:lang w:val="uk-UA"/>
              </w:rPr>
            </w:pPr>
          </w:p>
        </w:tc>
        <w:tc>
          <w:tcPr>
            <w:tcW w:w="1276" w:type="dxa"/>
          </w:tcPr>
          <w:p w14:paraId="668C9936" w14:textId="77777777" w:rsidR="00871AEF" w:rsidRDefault="00871AEF" w:rsidP="00871AEF">
            <w:pPr>
              <w:jc w:val="both"/>
              <w:rPr>
                <w:lang w:val="uk-UA"/>
              </w:rPr>
            </w:pPr>
          </w:p>
        </w:tc>
        <w:tc>
          <w:tcPr>
            <w:tcW w:w="1552" w:type="dxa"/>
          </w:tcPr>
          <w:p w14:paraId="3ADEA853" w14:textId="77777777" w:rsidR="00871AEF" w:rsidRDefault="00871AEF" w:rsidP="00871AEF">
            <w:pPr>
              <w:jc w:val="both"/>
              <w:rPr>
                <w:lang w:val="uk-UA"/>
              </w:rPr>
            </w:pPr>
          </w:p>
        </w:tc>
      </w:tr>
      <w:tr w:rsidR="00871AEF" w14:paraId="14B582B9" w14:textId="77777777" w:rsidTr="00871AEF">
        <w:tc>
          <w:tcPr>
            <w:tcW w:w="704" w:type="dxa"/>
          </w:tcPr>
          <w:p w14:paraId="266E7652" w14:textId="77777777" w:rsidR="00871AEF" w:rsidRDefault="00871AEF" w:rsidP="00871AEF">
            <w:pPr>
              <w:jc w:val="both"/>
              <w:rPr>
                <w:lang w:val="uk-UA"/>
              </w:rPr>
            </w:pPr>
          </w:p>
        </w:tc>
        <w:tc>
          <w:tcPr>
            <w:tcW w:w="4534" w:type="dxa"/>
          </w:tcPr>
          <w:p w14:paraId="76BDDF88" w14:textId="77777777" w:rsidR="00871AEF" w:rsidRDefault="00871AEF" w:rsidP="00871AEF">
            <w:pPr>
              <w:jc w:val="both"/>
              <w:rPr>
                <w:lang w:val="uk-UA"/>
              </w:rPr>
            </w:pPr>
            <w:r>
              <w:rPr>
                <w:lang w:val="uk-UA"/>
              </w:rPr>
              <w:t>Загальна вартість Договору без ПДВ, грн.</w:t>
            </w:r>
          </w:p>
        </w:tc>
        <w:tc>
          <w:tcPr>
            <w:tcW w:w="1136" w:type="dxa"/>
          </w:tcPr>
          <w:p w14:paraId="6D356A00" w14:textId="77777777" w:rsidR="00871AEF" w:rsidRDefault="00871AEF" w:rsidP="00871AEF">
            <w:pPr>
              <w:jc w:val="both"/>
              <w:rPr>
                <w:lang w:val="uk-UA"/>
              </w:rPr>
            </w:pPr>
          </w:p>
        </w:tc>
        <w:tc>
          <w:tcPr>
            <w:tcW w:w="1276" w:type="dxa"/>
          </w:tcPr>
          <w:p w14:paraId="35307D1C" w14:textId="77777777" w:rsidR="00871AEF" w:rsidRDefault="00871AEF" w:rsidP="00871AEF">
            <w:pPr>
              <w:jc w:val="both"/>
              <w:rPr>
                <w:lang w:val="uk-UA"/>
              </w:rPr>
            </w:pPr>
          </w:p>
        </w:tc>
        <w:tc>
          <w:tcPr>
            <w:tcW w:w="1276" w:type="dxa"/>
          </w:tcPr>
          <w:p w14:paraId="203C5F6F" w14:textId="77777777" w:rsidR="00871AEF" w:rsidRDefault="00871AEF" w:rsidP="00871AEF">
            <w:pPr>
              <w:jc w:val="both"/>
              <w:rPr>
                <w:lang w:val="uk-UA"/>
              </w:rPr>
            </w:pPr>
          </w:p>
        </w:tc>
        <w:tc>
          <w:tcPr>
            <w:tcW w:w="1552" w:type="dxa"/>
          </w:tcPr>
          <w:p w14:paraId="4725EB02" w14:textId="77777777" w:rsidR="00871AEF" w:rsidRDefault="00871AEF" w:rsidP="00871AEF">
            <w:pPr>
              <w:jc w:val="both"/>
              <w:rPr>
                <w:lang w:val="uk-UA"/>
              </w:rPr>
            </w:pPr>
          </w:p>
        </w:tc>
      </w:tr>
      <w:tr w:rsidR="00871AEF" w14:paraId="5C7EA01D" w14:textId="77777777" w:rsidTr="00871AEF">
        <w:tc>
          <w:tcPr>
            <w:tcW w:w="704" w:type="dxa"/>
          </w:tcPr>
          <w:p w14:paraId="1264A244" w14:textId="77777777" w:rsidR="00871AEF" w:rsidRDefault="00871AEF" w:rsidP="00871AEF">
            <w:pPr>
              <w:jc w:val="both"/>
              <w:rPr>
                <w:lang w:val="uk-UA"/>
              </w:rPr>
            </w:pPr>
          </w:p>
        </w:tc>
        <w:tc>
          <w:tcPr>
            <w:tcW w:w="4534" w:type="dxa"/>
          </w:tcPr>
          <w:p w14:paraId="39B1C0E1" w14:textId="77777777" w:rsidR="00871AEF" w:rsidRDefault="00871AEF" w:rsidP="00871AEF">
            <w:pPr>
              <w:jc w:val="both"/>
              <w:rPr>
                <w:lang w:val="uk-UA"/>
              </w:rPr>
            </w:pPr>
            <w:r>
              <w:rPr>
                <w:lang w:val="uk-UA"/>
              </w:rPr>
              <w:t>ПДВ 20%, грн.</w:t>
            </w:r>
          </w:p>
        </w:tc>
        <w:tc>
          <w:tcPr>
            <w:tcW w:w="1136" w:type="dxa"/>
          </w:tcPr>
          <w:p w14:paraId="734137B9" w14:textId="77777777" w:rsidR="00871AEF" w:rsidRDefault="00871AEF" w:rsidP="00871AEF">
            <w:pPr>
              <w:jc w:val="both"/>
              <w:rPr>
                <w:lang w:val="uk-UA"/>
              </w:rPr>
            </w:pPr>
          </w:p>
        </w:tc>
        <w:tc>
          <w:tcPr>
            <w:tcW w:w="1276" w:type="dxa"/>
          </w:tcPr>
          <w:p w14:paraId="2803B90F" w14:textId="77777777" w:rsidR="00871AEF" w:rsidRDefault="00871AEF" w:rsidP="00871AEF">
            <w:pPr>
              <w:jc w:val="both"/>
              <w:rPr>
                <w:lang w:val="uk-UA"/>
              </w:rPr>
            </w:pPr>
          </w:p>
        </w:tc>
        <w:tc>
          <w:tcPr>
            <w:tcW w:w="1276" w:type="dxa"/>
          </w:tcPr>
          <w:p w14:paraId="31DF29E0" w14:textId="77777777" w:rsidR="00871AEF" w:rsidRDefault="00871AEF" w:rsidP="00871AEF">
            <w:pPr>
              <w:jc w:val="both"/>
              <w:rPr>
                <w:lang w:val="uk-UA"/>
              </w:rPr>
            </w:pPr>
          </w:p>
        </w:tc>
        <w:tc>
          <w:tcPr>
            <w:tcW w:w="1552" w:type="dxa"/>
          </w:tcPr>
          <w:p w14:paraId="59563D68" w14:textId="77777777" w:rsidR="00871AEF" w:rsidRDefault="00871AEF" w:rsidP="00871AEF">
            <w:pPr>
              <w:jc w:val="both"/>
              <w:rPr>
                <w:lang w:val="uk-UA"/>
              </w:rPr>
            </w:pPr>
          </w:p>
        </w:tc>
      </w:tr>
      <w:tr w:rsidR="00871AEF" w14:paraId="3BC13B2E" w14:textId="77777777" w:rsidTr="00871AEF">
        <w:tc>
          <w:tcPr>
            <w:tcW w:w="704" w:type="dxa"/>
          </w:tcPr>
          <w:p w14:paraId="00D15081" w14:textId="77777777" w:rsidR="00871AEF" w:rsidRDefault="00871AEF" w:rsidP="00871AEF">
            <w:pPr>
              <w:jc w:val="both"/>
              <w:rPr>
                <w:lang w:val="uk-UA"/>
              </w:rPr>
            </w:pPr>
          </w:p>
        </w:tc>
        <w:tc>
          <w:tcPr>
            <w:tcW w:w="4534" w:type="dxa"/>
          </w:tcPr>
          <w:p w14:paraId="790A21C7" w14:textId="77777777" w:rsidR="00871AEF" w:rsidRPr="00871AEF" w:rsidRDefault="00871AEF" w:rsidP="00871AEF">
            <w:pPr>
              <w:jc w:val="both"/>
              <w:rPr>
                <w:b/>
                <w:lang w:val="uk-UA"/>
              </w:rPr>
            </w:pPr>
            <w:r w:rsidRPr="00871AEF">
              <w:rPr>
                <w:b/>
                <w:lang w:val="uk-UA"/>
              </w:rPr>
              <w:t>Загальна вартість Договору з ПДВ, грн.</w:t>
            </w:r>
          </w:p>
        </w:tc>
        <w:tc>
          <w:tcPr>
            <w:tcW w:w="1136" w:type="dxa"/>
          </w:tcPr>
          <w:p w14:paraId="14BEC2FD" w14:textId="77777777" w:rsidR="00871AEF" w:rsidRDefault="00871AEF" w:rsidP="00871AEF">
            <w:pPr>
              <w:jc w:val="both"/>
              <w:rPr>
                <w:lang w:val="uk-UA"/>
              </w:rPr>
            </w:pPr>
          </w:p>
          <w:p w14:paraId="754B0DF1" w14:textId="77777777" w:rsidR="00871AEF" w:rsidRDefault="00871AEF" w:rsidP="00871AEF">
            <w:pPr>
              <w:jc w:val="both"/>
              <w:rPr>
                <w:lang w:val="uk-UA"/>
              </w:rPr>
            </w:pPr>
          </w:p>
        </w:tc>
        <w:tc>
          <w:tcPr>
            <w:tcW w:w="1276" w:type="dxa"/>
          </w:tcPr>
          <w:p w14:paraId="5B62D2EE" w14:textId="77777777" w:rsidR="00871AEF" w:rsidRDefault="00871AEF" w:rsidP="00871AEF">
            <w:pPr>
              <w:jc w:val="both"/>
              <w:rPr>
                <w:lang w:val="uk-UA"/>
              </w:rPr>
            </w:pPr>
          </w:p>
        </w:tc>
        <w:tc>
          <w:tcPr>
            <w:tcW w:w="1276" w:type="dxa"/>
          </w:tcPr>
          <w:p w14:paraId="7942E261" w14:textId="77777777" w:rsidR="00871AEF" w:rsidRDefault="00871AEF" w:rsidP="00871AEF">
            <w:pPr>
              <w:jc w:val="both"/>
              <w:rPr>
                <w:lang w:val="uk-UA"/>
              </w:rPr>
            </w:pPr>
          </w:p>
        </w:tc>
        <w:tc>
          <w:tcPr>
            <w:tcW w:w="1552" w:type="dxa"/>
          </w:tcPr>
          <w:p w14:paraId="15F38EFD" w14:textId="77777777" w:rsidR="00871AEF" w:rsidRDefault="00871AEF" w:rsidP="00871AEF">
            <w:pPr>
              <w:jc w:val="both"/>
              <w:rPr>
                <w:lang w:val="uk-UA"/>
              </w:rPr>
            </w:pPr>
          </w:p>
        </w:tc>
      </w:tr>
    </w:tbl>
    <w:p w14:paraId="7F08212F" w14:textId="77777777" w:rsidR="00871AEF" w:rsidRDefault="00871AEF" w:rsidP="00871AEF">
      <w:pPr>
        <w:jc w:val="both"/>
        <w:rPr>
          <w:lang w:val="uk-UA"/>
        </w:rPr>
      </w:pPr>
    </w:p>
    <w:p w14:paraId="75EE013B" w14:textId="5079A0A5" w:rsidR="00881A32" w:rsidRDefault="00871AEF"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r>
        <w:rPr>
          <w:rFonts w:eastAsia="Calibri"/>
          <w:b/>
          <w:sz w:val="22"/>
          <w:szCs w:val="22"/>
          <w:lang w:val="uk-UA" w:eastAsia="uk-UA" w:bidi="uk-UA"/>
        </w:rPr>
        <w:t xml:space="preserve">Загальна вартість Договору про надання послуг складає: </w:t>
      </w:r>
      <w:r w:rsidR="00F71B54">
        <w:rPr>
          <w:rFonts w:eastAsia="Calibri"/>
          <w:b/>
          <w:sz w:val="22"/>
          <w:szCs w:val="22"/>
          <w:lang w:val="uk-UA" w:eastAsia="uk-UA" w:bidi="uk-UA"/>
        </w:rPr>
        <w:t xml:space="preserve">___________   </w:t>
      </w:r>
      <w:r>
        <w:rPr>
          <w:rFonts w:eastAsia="Calibri"/>
          <w:b/>
          <w:sz w:val="22"/>
          <w:szCs w:val="22"/>
          <w:lang w:val="uk-UA" w:eastAsia="uk-UA" w:bidi="uk-UA"/>
        </w:rPr>
        <w:t>грн., в т. ч. ПДВ – грн.</w:t>
      </w:r>
    </w:p>
    <w:p w14:paraId="46B229B2" w14:textId="77777777" w:rsidR="00871AEF" w:rsidRDefault="00871AEF"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3BF675D8" w14:textId="77777777" w:rsidR="00871AEF" w:rsidRDefault="00871AEF"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r>
        <w:rPr>
          <w:rFonts w:eastAsia="Calibri"/>
          <w:b/>
          <w:sz w:val="22"/>
          <w:szCs w:val="22"/>
          <w:lang w:val="uk-UA" w:eastAsia="uk-UA" w:bidi="uk-UA"/>
        </w:rPr>
        <w:t>Перелік послуг, які можуть входити до профілактичного медичного огляду працівників Замовника:</w:t>
      </w:r>
    </w:p>
    <w:tbl>
      <w:tblPr>
        <w:tblW w:w="9910" w:type="dxa"/>
        <w:tblInd w:w="80" w:type="dxa"/>
        <w:tblLayout w:type="fixed"/>
        <w:tblLook w:val="0000" w:firstRow="0" w:lastRow="0" w:firstColumn="0" w:lastColumn="0" w:noHBand="0" w:noVBand="0"/>
      </w:tblPr>
      <w:tblGrid>
        <w:gridCol w:w="675"/>
        <w:gridCol w:w="9235"/>
      </w:tblGrid>
      <w:tr w:rsidR="00871AEF" w:rsidRPr="006B6933" w14:paraId="7470592C"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7913B3AF" w14:textId="77777777" w:rsidR="00871AEF" w:rsidRPr="006B6933" w:rsidRDefault="00871AEF" w:rsidP="00C12693">
            <w:pPr>
              <w:suppressAutoHyphens/>
              <w:jc w:val="center"/>
              <w:rPr>
                <w:rFonts w:eastAsia="Calibri" w:cs="Calibri"/>
                <w:lang w:eastAsia="zh-CN"/>
              </w:rPr>
            </w:pPr>
            <w:r w:rsidRPr="006B6933">
              <w:rPr>
                <w:rFonts w:eastAsia="Calibri"/>
                <w:b/>
                <w:lang w:eastAsia="zh-CN"/>
              </w:rPr>
              <w:t>№</w:t>
            </w:r>
          </w:p>
        </w:tc>
        <w:tc>
          <w:tcPr>
            <w:tcW w:w="9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14713" w14:textId="77777777" w:rsidR="00871AEF" w:rsidRPr="006B6933" w:rsidRDefault="00871AEF" w:rsidP="00C12693">
            <w:pPr>
              <w:suppressAutoHyphens/>
              <w:jc w:val="center"/>
              <w:rPr>
                <w:rFonts w:eastAsia="Calibri" w:cs="Calibri"/>
                <w:lang w:eastAsia="zh-CN"/>
              </w:rPr>
            </w:pPr>
            <w:r w:rsidRPr="006B6933">
              <w:rPr>
                <w:rFonts w:eastAsia="Calibri"/>
                <w:b/>
                <w:lang w:eastAsia="zh-CN"/>
              </w:rPr>
              <w:t>Найменування послуги</w:t>
            </w:r>
          </w:p>
        </w:tc>
      </w:tr>
      <w:tr w:rsidR="00871AEF" w:rsidRPr="00A11A37" w14:paraId="40C2FD1A"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1519F2CF" w14:textId="77777777" w:rsidR="00871AEF" w:rsidRPr="00A11A37" w:rsidRDefault="00871AEF" w:rsidP="00C12693">
            <w:pPr>
              <w:suppressAutoHyphens/>
              <w:contextualSpacing/>
              <w:jc w:val="center"/>
              <w:rPr>
                <w:rFonts w:eastAsia="Calibri" w:cs="Calibri"/>
                <w:lang w:eastAsia="zh-CN"/>
              </w:rPr>
            </w:pPr>
            <w:r w:rsidRPr="00A11A37">
              <w:rPr>
                <w:rFonts w:eastAsia="Calibri"/>
                <w:lang w:eastAsia="zh-CN"/>
              </w:rPr>
              <w:t>1</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1F84B290" w14:textId="77777777" w:rsidR="00871AEF" w:rsidRPr="00A11A37" w:rsidRDefault="00871AEF" w:rsidP="00C12693">
            <w:pPr>
              <w:suppressAutoHyphens/>
              <w:contextualSpacing/>
              <w:rPr>
                <w:rFonts w:eastAsia="Calibri" w:cs="Calibri"/>
                <w:lang w:eastAsia="zh-CN"/>
              </w:rPr>
            </w:pPr>
            <w:r w:rsidRPr="00A11A37">
              <w:rPr>
                <w:rFonts w:eastAsia="Calibri"/>
                <w:lang w:eastAsia="zh-CN"/>
              </w:rPr>
              <w:t>Профогляд отоларингологом</w:t>
            </w:r>
          </w:p>
        </w:tc>
      </w:tr>
      <w:tr w:rsidR="00871AEF" w:rsidRPr="00A11A37" w14:paraId="1A63132A"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1374B088" w14:textId="77777777" w:rsidR="00871AEF" w:rsidRPr="00A11A37" w:rsidRDefault="00871AEF" w:rsidP="00C12693">
            <w:pPr>
              <w:suppressAutoHyphens/>
              <w:contextualSpacing/>
              <w:jc w:val="center"/>
              <w:rPr>
                <w:rFonts w:eastAsia="Calibri"/>
                <w:lang w:eastAsia="zh-CN"/>
              </w:rPr>
            </w:pPr>
            <w:r>
              <w:rPr>
                <w:rFonts w:eastAsia="Calibri"/>
                <w:lang w:eastAsia="zh-CN"/>
              </w:rPr>
              <w:t>2</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EA4FBF6" w14:textId="77777777" w:rsidR="00871AEF" w:rsidRPr="00A11A37" w:rsidRDefault="00871AEF" w:rsidP="00C12693">
            <w:pPr>
              <w:suppressAutoHyphens/>
              <w:contextualSpacing/>
              <w:rPr>
                <w:rFonts w:eastAsia="Calibri"/>
                <w:lang w:eastAsia="zh-CN"/>
              </w:rPr>
            </w:pPr>
            <w:r w:rsidRPr="00A11A37">
              <w:rPr>
                <w:rFonts w:eastAsia="Calibri"/>
                <w:lang w:eastAsia="zh-CN"/>
              </w:rPr>
              <w:t>Профогляд урологом</w:t>
            </w:r>
          </w:p>
        </w:tc>
      </w:tr>
      <w:tr w:rsidR="00871AEF" w:rsidRPr="00A11A37" w14:paraId="00C68631"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65E30367" w14:textId="77777777" w:rsidR="00871AEF" w:rsidRPr="00A11A37" w:rsidRDefault="00871AEF" w:rsidP="00C12693">
            <w:pPr>
              <w:suppressAutoHyphens/>
              <w:contextualSpacing/>
              <w:jc w:val="center"/>
              <w:rPr>
                <w:rFonts w:eastAsia="Calibri"/>
                <w:lang w:eastAsia="zh-CN"/>
              </w:rPr>
            </w:pPr>
            <w:r>
              <w:rPr>
                <w:rFonts w:eastAsia="Calibri"/>
                <w:lang w:eastAsia="zh-CN"/>
              </w:rPr>
              <w:t>3</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51067BC1" w14:textId="77777777" w:rsidR="00871AEF" w:rsidRPr="00A11A37" w:rsidRDefault="00871AEF" w:rsidP="00C12693">
            <w:pPr>
              <w:suppressAutoHyphens/>
              <w:contextualSpacing/>
              <w:rPr>
                <w:rFonts w:eastAsia="Calibri"/>
                <w:lang w:eastAsia="zh-CN"/>
              </w:rPr>
            </w:pPr>
            <w:r w:rsidRPr="00A11A37">
              <w:rPr>
                <w:rFonts w:eastAsia="Calibri"/>
                <w:lang w:eastAsia="zh-CN"/>
              </w:rPr>
              <w:t>Профогляд хірургом</w:t>
            </w:r>
          </w:p>
        </w:tc>
      </w:tr>
      <w:tr w:rsidR="00871AEF" w:rsidRPr="00A11A37" w14:paraId="31183E78"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5B16A891" w14:textId="77777777" w:rsidR="00871AEF" w:rsidRPr="00A11A37" w:rsidRDefault="00871AEF" w:rsidP="00C12693">
            <w:pPr>
              <w:suppressAutoHyphens/>
              <w:contextualSpacing/>
              <w:jc w:val="center"/>
              <w:rPr>
                <w:rFonts w:eastAsia="Calibri"/>
                <w:lang w:eastAsia="zh-CN"/>
              </w:rPr>
            </w:pPr>
            <w:r>
              <w:rPr>
                <w:rFonts w:eastAsia="Calibri"/>
                <w:lang w:eastAsia="zh-CN"/>
              </w:rPr>
              <w:t>4</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0F4DA74F" w14:textId="77777777" w:rsidR="00871AEF" w:rsidRPr="00A11A37" w:rsidRDefault="00871AEF" w:rsidP="00C12693">
            <w:pPr>
              <w:suppressAutoHyphens/>
              <w:contextualSpacing/>
              <w:rPr>
                <w:rFonts w:eastAsia="Calibri"/>
                <w:lang w:eastAsia="zh-CN"/>
              </w:rPr>
            </w:pPr>
            <w:r w:rsidRPr="00A11A37">
              <w:rPr>
                <w:rFonts w:eastAsia="Calibri"/>
                <w:lang w:eastAsia="zh-CN"/>
              </w:rPr>
              <w:t>Профогляд акушером-гінекологом</w:t>
            </w:r>
          </w:p>
        </w:tc>
      </w:tr>
      <w:tr w:rsidR="00871AEF" w:rsidRPr="00A11A37" w14:paraId="3E3F469F"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0A2140FD" w14:textId="77777777" w:rsidR="00871AEF" w:rsidRPr="00A11A37" w:rsidRDefault="00871AEF" w:rsidP="00C12693">
            <w:pPr>
              <w:suppressAutoHyphens/>
              <w:contextualSpacing/>
              <w:jc w:val="center"/>
              <w:rPr>
                <w:rFonts w:eastAsia="Calibri" w:cs="Calibri"/>
                <w:lang w:eastAsia="zh-CN"/>
              </w:rPr>
            </w:pPr>
            <w:r>
              <w:rPr>
                <w:rFonts w:eastAsia="Calibri"/>
                <w:lang w:eastAsia="zh-CN"/>
              </w:rPr>
              <w:t>5</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38C6D0A6" w14:textId="77777777" w:rsidR="00871AEF" w:rsidRPr="00A11A37" w:rsidRDefault="00871AEF" w:rsidP="00C12693">
            <w:pPr>
              <w:suppressAutoHyphens/>
              <w:contextualSpacing/>
              <w:rPr>
                <w:rFonts w:eastAsia="Calibri" w:cs="Calibri"/>
                <w:lang w:eastAsia="zh-CN"/>
              </w:rPr>
            </w:pPr>
            <w:r w:rsidRPr="00A11A37">
              <w:rPr>
                <w:rFonts w:eastAsia="Calibri"/>
                <w:lang w:eastAsia="zh-CN"/>
              </w:rPr>
              <w:t>Профогляд терапевтом</w:t>
            </w:r>
          </w:p>
        </w:tc>
      </w:tr>
      <w:tr w:rsidR="00871AEF" w:rsidRPr="00A11A37" w14:paraId="3CD2DCCB"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1C852532" w14:textId="77777777" w:rsidR="00871AEF" w:rsidRPr="00A11A37" w:rsidRDefault="00871AEF" w:rsidP="00C12693">
            <w:pPr>
              <w:suppressAutoHyphens/>
              <w:contextualSpacing/>
              <w:jc w:val="center"/>
              <w:rPr>
                <w:rFonts w:eastAsia="Calibri" w:cs="Calibri"/>
                <w:lang w:eastAsia="zh-CN"/>
              </w:rPr>
            </w:pPr>
            <w:r>
              <w:rPr>
                <w:rFonts w:eastAsia="Calibri"/>
                <w:lang w:eastAsia="zh-CN"/>
              </w:rPr>
              <w:lastRenderedPageBreak/>
              <w:t>6</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3AF0A410" w14:textId="77777777" w:rsidR="00871AEF" w:rsidRPr="00A11A37" w:rsidRDefault="00871AEF" w:rsidP="00C12693">
            <w:pPr>
              <w:suppressAutoHyphens/>
              <w:contextualSpacing/>
              <w:rPr>
                <w:rFonts w:eastAsia="Calibri" w:cs="Calibri"/>
                <w:lang w:eastAsia="zh-CN"/>
              </w:rPr>
            </w:pPr>
            <w:r w:rsidRPr="00A11A37">
              <w:rPr>
                <w:rFonts w:eastAsia="Calibri"/>
                <w:lang w:eastAsia="zh-CN"/>
              </w:rPr>
              <w:t>Профогляд дерматовенерологом</w:t>
            </w:r>
          </w:p>
        </w:tc>
      </w:tr>
      <w:tr w:rsidR="00871AEF" w:rsidRPr="00A11A37" w14:paraId="14A90E9A"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006D2F91" w14:textId="77777777" w:rsidR="00871AEF" w:rsidRPr="00A11A37" w:rsidRDefault="00871AEF" w:rsidP="00C12693">
            <w:pPr>
              <w:suppressAutoHyphens/>
              <w:contextualSpacing/>
              <w:jc w:val="center"/>
              <w:rPr>
                <w:rFonts w:eastAsia="Calibri"/>
                <w:lang w:eastAsia="zh-CN"/>
              </w:rPr>
            </w:pPr>
            <w:r>
              <w:rPr>
                <w:rFonts w:eastAsia="Calibri"/>
                <w:lang w:eastAsia="zh-CN"/>
              </w:rPr>
              <w:t>7</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7C67CA7" w14:textId="77777777" w:rsidR="00871AEF" w:rsidRPr="00A11A37" w:rsidRDefault="00871AEF" w:rsidP="00C12693">
            <w:pPr>
              <w:suppressAutoHyphens/>
              <w:contextualSpacing/>
              <w:rPr>
                <w:rFonts w:eastAsia="Calibri"/>
                <w:lang w:eastAsia="zh-CN"/>
              </w:rPr>
            </w:pPr>
            <w:r w:rsidRPr="00A11A37">
              <w:rPr>
                <w:rFonts w:eastAsia="Calibri"/>
                <w:lang w:eastAsia="zh-CN"/>
              </w:rPr>
              <w:t>Профогляд невропатологом</w:t>
            </w:r>
          </w:p>
        </w:tc>
      </w:tr>
      <w:tr w:rsidR="00871AEF" w:rsidRPr="00A11A37" w14:paraId="7063A98F"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34A1F998" w14:textId="77777777" w:rsidR="00871AEF" w:rsidRPr="00A11A37" w:rsidRDefault="00871AEF" w:rsidP="00C12693">
            <w:pPr>
              <w:suppressAutoHyphens/>
              <w:contextualSpacing/>
              <w:jc w:val="center"/>
              <w:rPr>
                <w:rFonts w:eastAsia="Calibri"/>
                <w:lang w:eastAsia="zh-CN"/>
              </w:rPr>
            </w:pPr>
            <w:r>
              <w:rPr>
                <w:rFonts w:eastAsia="Calibri"/>
                <w:lang w:eastAsia="zh-CN"/>
              </w:rPr>
              <w:t>8</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44F11948" w14:textId="77777777" w:rsidR="00871AEF" w:rsidRPr="00A11A37" w:rsidRDefault="00871AEF" w:rsidP="00C12693">
            <w:pPr>
              <w:suppressAutoHyphens/>
              <w:contextualSpacing/>
              <w:rPr>
                <w:rFonts w:eastAsia="Calibri"/>
                <w:lang w:eastAsia="zh-CN"/>
              </w:rPr>
            </w:pPr>
            <w:r w:rsidRPr="00A11A37">
              <w:rPr>
                <w:rFonts w:eastAsia="Calibri"/>
                <w:lang w:eastAsia="zh-CN"/>
              </w:rPr>
              <w:t>Профогляд офтальмологом</w:t>
            </w:r>
          </w:p>
        </w:tc>
      </w:tr>
      <w:tr w:rsidR="00871AEF" w:rsidRPr="00A11A37" w14:paraId="376B86D0"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3A6CBAF3" w14:textId="77777777" w:rsidR="00871AEF" w:rsidRPr="00A11A37" w:rsidRDefault="00871AEF" w:rsidP="00C12693">
            <w:pPr>
              <w:suppressAutoHyphens/>
              <w:contextualSpacing/>
              <w:jc w:val="center"/>
              <w:rPr>
                <w:rFonts w:eastAsia="Calibri"/>
                <w:lang w:eastAsia="zh-CN"/>
              </w:rPr>
            </w:pPr>
            <w:r>
              <w:rPr>
                <w:rFonts w:eastAsia="Calibri"/>
                <w:lang w:eastAsia="zh-CN"/>
              </w:rPr>
              <w:t>9</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84CDA9C" w14:textId="77777777" w:rsidR="00871AEF" w:rsidRPr="00A11A37" w:rsidRDefault="00871AEF" w:rsidP="00C12693">
            <w:pPr>
              <w:suppressAutoHyphens/>
              <w:contextualSpacing/>
              <w:rPr>
                <w:rFonts w:eastAsia="Calibri"/>
                <w:lang w:eastAsia="zh-CN"/>
              </w:rPr>
            </w:pPr>
            <w:r w:rsidRPr="00A11A37">
              <w:rPr>
                <w:rFonts w:eastAsia="Calibri"/>
                <w:lang w:eastAsia="zh-CN"/>
              </w:rPr>
              <w:t>Дослідження гостроти зору</w:t>
            </w:r>
          </w:p>
        </w:tc>
      </w:tr>
      <w:tr w:rsidR="00871AEF" w:rsidRPr="00A11A37" w14:paraId="4E347D1C"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331FA205" w14:textId="77777777" w:rsidR="00871AEF" w:rsidRPr="00A11A37" w:rsidRDefault="00871AEF" w:rsidP="00C12693">
            <w:pPr>
              <w:suppressAutoHyphens/>
              <w:contextualSpacing/>
              <w:jc w:val="center"/>
              <w:rPr>
                <w:rFonts w:eastAsia="Calibri"/>
                <w:lang w:eastAsia="zh-CN"/>
              </w:rPr>
            </w:pPr>
            <w:r>
              <w:rPr>
                <w:rFonts w:eastAsia="Calibri"/>
                <w:lang w:eastAsia="zh-CN"/>
              </w:rPr>
              <w:t>10</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5F976618" w14:textId="77777777" w:rsidR="00871AEF" w:rsidRPr="00A11A37" w:rsidRDefault="00871AEF" w:rsidP="00C12693">
            <w:pPr>
              <w:suppressAutoHyphens/>
              <w:contextualSpacing/>
              <w:rPr>
                <w:rFonts w:eastAsia="Calibri"/>
                <w:lang w:eastAsia="zh-CN"/>
              </w:rPr>
            </w:pPr>
            <w:r w:rsidRPr="00A11A37">
              <w:rPr>
                <w:rFonts w:eastAsia="Calibri"/>
                <w:lang w:eastAsia="zh-CN"/>
              </w:rPr>
              <w:t>Дослідження слуху методом тональної аудіометрії</w:t>
            </w:r>
          </w:p>
        </w:tc>
      </w:tr>
      <w:tr w:rsidR="00871AEF" w:rsidRPr="00A11A37" w14:paraId="73CA0D10"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4EB08592" w14:textId="77777777" w:rsidR="00871AEF" w:rsidRPr="00A11A37" w:rsidRDefault="00871AEF" w:rsidP="00C12693">
            <w:pPr>
              <w:suppressAutoHyphens/>
              <w:contextualSpacing/>
              <w:jc w:val="center"/>
              <w:rPr>
                <w:rFonts w:eastAsia="Calibri" w:cs="Calibri"/>
                <w:lang w:eastAsia="zh-CN"/>
              </w:rPr>
            </w:pPr>
            <w:r>
              <w:rPr>
                <w:rFonts w:eastAsia="Calibri"/>
                <w:lang w:eastAsia="zh-CN"/>
              </w:rPr>
              <w:t>11</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6501092E" w14:textId="77777777" w:rsidR="00871AEF" w:rsidRPr="00A11A37" w:rsidRDefault="00871AEF" w:rsidP="00C12693">
            <w:pPr>
              <w:suppressAutoHyphens/>
              <w:contextualSpacing/>
              <w:rPr>
                <w:rFonts w:eastAsia="Calibri"/>
                <w:lang w:eastAsia="zh-CN"/>
              </w:rPr>
            </w:pPr>
            <w:r w:rsidRPr="00A11A37">
              <w:rPr>
                <w:rFonts w:eastAsia="Calibri"/>
                <w:lang w:eastAsia="zh-CN"/>
              </w:rPr>
              <w:t>Взяття біопроб крові з пальця у дорослих (для кількох показників)</w:t>
            </w:r>
          </w:p>
        </w:tc>
      </w:tr>
      <w:tr w:rsidR="00871AEF" w:rsidRPr="00A11A37" w14:paraId="17FB1EFB"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29641979" w14:textId="77777777" w:rsidR="00871AEF" w:rsidRPr="00A11A37" w:rsidRDefault="00871AEF" w:rsidP="00C12693">
            <w:pPr>
              <w:suppressAutoHyphens/>
              <w:contextualSpacing/>
              <w:jc w:val="center"/>
              <w:rPr>
                <w:rFonts w:eastAsia="Calibri"/>
                <w:lang w:eastAsia="zh-CN"/>
              </w:rPr>
            </w:pPr>
            <w:r>
              <w:rPr>
                <w:rFonts w:eastAsia="Calibri"/>
                <w:lang w:eastAsia="zh-CN"/>
              </w:rPr>
              <w:t>12</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0031F7C6"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ШОЕ</w:t>
            </w:r>
          </w:p>
        </w:tc>
      </w:tr>
      <w:tr w:rsidR="00871AEF" w:rsidRPr="00A11A37" w14:paraId="69C44B33"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17E03192" w14:textId="77777777" w:rsidR="00871AEF" w:rsidRPr="00A11A37" w:rsidRDefault="00871AEF" w:rsidP="00C12693">
            <w:pPr>
              <w:suppressAutoHyphens/>
              <w:contextualSpacing/>
              <w:jc w:val="center"/>
              <w:rPr>
                <w:rFonts w:eastAsia="Calibri"/>
                <w:lang w:eastAsia="zh-CN"/>
              </w:rPr>
            </w:pPr>
            <w:r>
              <w:rPr>
                <w:rFonts w:eastAsia="Calibri"/>
                <w:lang w:eastAsia="zh-CN"/>
              </w:rPr>
              <w:t>13</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0EDA5A3B" w14:textId="77777777" w:rsidR="00871AEF" w:rsidRPr="00A11A37" w:rsidRDefault="00871AEF" w:rsidP="00C12693">
            <w:pPr>
              <w:suppressAutoHyphens/>
              <w:contextualSpacing/>
              <w:rPr>
                <w:rFonts w:eastAsia="Calibri"/>
                <w:lang w:eastAsia="zh-CN"/>
              </w:rPr>
            </w:pPr>
            <w:r w:rsidRPr="00A11A37">
              <w:rPr>
                <w:rFonts w:eastAsia="Calibri"/>
                <w:lang w:eastAsia="zh-CN"/>
              </w:rPr>
              <w:t>Венопункція</w:t>
            </w:r>
          </w:p>
        </w:tc>
      </w:tr>
      <w:tr w:rsidR="00871AEF" w:rsidRPr="00A11A37" w14:paraId="2BC0EECC"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2A85D7A6" w14:textId="77777777" w:rsidR="00871AEF" w:rsidRPr="00A11A37" w:rsidRDefault="00871AEF" w:rsidP="00C12693">
            <w:pPr>
              <w:suppressAutoHyphens/>
              <w:contextualSpacing/>
              <w:jc w:val="center"/>
              <w:rPr>
                <w:rFonts w:eastAsia="Calibri"/>
                <w:lang w:eastAsia="zh-CN"/>
              </w:rPr>
            </w:pPr>
            <w:r>
              <w:rPr>
                <w:rFonts w:eastAsia="Calibri"/>
                <w:lang w:eastAsia="zh-CN"/>
              </w:rPr>
              <w:t>14</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6BAECB7A"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активності аланінамінотрансферази</w:t>
            </w:r>
          </w:p>
        </w:tc>
      </w:tr>
      <w:tr w:rsidR="00871AEF" w:rsidRPr="00A11A37" w14:paraId="282C1832"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2395DC1B" w14:textId="77777777" w:rsidR="00871AEF" w:rsidRPr="00A11A37" w:rsidRDefault="00871AEF" w:rsidP="00C12693">
            <w:pPr>
              <w:suppressAutoHyphens/>
              <w:contextualSpacing/>
              <w:jc w:val="center"/>
              <w:rPr>
                <w:rFonts w:eastAsia="Calibri"/>
                <w:lang w:eastAsia="zh-CN"/>
              </w:rPr>
            </w:pPr>
            <w:r>
              <w:rPr>
                <w:rFonts w:eastAsia="Calibri"/>
                <w:lang w:eastAsia="zh-CN"/>
              </w:rPr>
              <w:t>15</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4729C309"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активності аспартатамінотрансферази</w:t>
            </w:r>
          </w:p>
        </w:tc>
      </w:tr>
      <w:tr w:rsidR="00871AEF" w:rsidRPr="00A11A37" w14:paraId="180E3445"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3EA90D88" w14:textId="77777777" w:rsidR="00871AEF" w:rsidRPr="00A11A37" w:rsidRDefault="00871AEF" w:rsidP="00C12693">
            <w:pPr>
              <w:suppressAutoHyphens/>
              <w:contextualSpacing/>
              <w:jc w:val="center"/>
              <w:rPr>
                <w:rFonts w:eastAsia="Calibri"/>
                <w:lang w:eastAsia="zh-CN"/>
              </w:rPr>
            </w:pPr>
            <w:r>
              <w:rPr>
                <w:rFonts w:eastAsia="Calibri"/>
                <w:lang w:eastAsia="zh-CN"/>
              </w:rPr>
              <w:t>16</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678EC4D" w14:textId="77777777" w:rsidR="00871AEF" w:rsidRPr="00A11A37" w:rsidRDefault="00871AEF" w:rsidP="00C12693">
            <w:pPr>
              <w:suppressAutoHyphens/>
              <w:contextualSpacing/>
              <w:rPr>
                <w:rFonts w:eastAsia="Calibri"/>
                <w:lang w:eastAsia="zh-CN"/>
              </w:rPr>
            </w:pPr>
            <w:r w:rsidRPr="00A11A37">
              <w:rPr>
                <w:rFonts w:eastAsia="Calibri"/>
                <w:lang w:eastAsia="zh-CN"/>
              </w:rPr>
              <w:t>Загальний аналіз крові на гематологічному аналізаторі</w:t>
            </w:r>
          </w:p>
        </w:tc>
      </w:tr>
      <w:tr w:rsidR="00871AEF" w:rsidRPr="00A11A37" w14:paraId="541FE22B"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73F7FCED" w14:textId="77777777" w:rsidR="00871AEF" w:rsidRPr="00A11A37" w:rsidRDefault="00871AEF" w:rsidP="00C12693">
            <w:pPr>
              <w:suppressAutoHyphens/>
              <w:contextualSpacing/>
              <w:jc w:val="center"/>
              <w:rPr>
                <w:rFonts w:eastAsia="Calibri"/>
                <w:lang w:eastAsia="zh-CN"/>
              </w:rPr>
            </w:pPr>
            <w:r>
              <w:rPr>
                <w:rFonts w:eastAsia="Calibri"/>
                <w:lang w:eastAsia="zh-CN"/>
              </w:rPr>
              <w:t>17</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0BAF0357"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глюкози в сироватці крові</w:t>
            </w:r>
          </w:p>
        </w:tc>
      </w:tr>
      <w:tr w:rsidR="00871AEF" w:rsidRPr="00A11A37" w14:paraId="0DD6AE22"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663462FC" w14:textId="77777777" w:rsidR="00871AEF" w:rsidRPr="00A11A37" w:rsidRDefault="00871AEF" w:rsidP="00C12693">
            <w:pPr>
              <w:suppressAutoHyphens/>
              <w:contextualSpacing/>
              <w:jc w:val="center"/>
              <w:rPr>
                <w:rFonts w:eastAsia="Calibri"/>
                <w:lang w:eastAsia="zh-CN"/>
              </w:rPr>
            </w:pPr>
            <w:r>
              <w:rPr>
                <w:rFonts w:eastAsia="Calibri"/>
                <w:lang w:eastAsia="zh-CN"/>
              </w:rPr>
              <w:t>18</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02C655D0"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активності гама-глутамілтрансферази (ГГТФ)</w:t>
            </w:r>
          </w:p>
        </w:tc>
      </w:tr>
      <w:tr w:rsidR="00871AEF" w:rsidRPr="00A11A37" w14:paraId="10D863B6"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7FE31036" w14:textId="77777777" w:rsidR="00871AEF" w:rsidRPr="00A11A37" w:rsidRDefault="00871AEF" w:rsidP="00C12693">
            <w:pPr>
              <w:suppressAutoHyphens/>
              <w:contextualSpacing/>
              <w:jc w:val="center"/>
              <w:rPr>
                <w:rFonts w:eastAsia="Calibri"/>
                <w:lang w:eastAsia="zh-CN"/>
              </w:rPr>
            </w:pPr>
            <w:r>
              <w:rPr>
                <w:rFonts w:eastAsia="Calibri"/>
                <w:lang w:eastAsia="zh-CN"/>
              </w:rPr>
              <w:t>19</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44F1F1DC"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білірубіну</w:t>
            </w:r>
          </w:p>
        </w:tc>
      </w:tr>
      <w:tr w:rsidR="00871AEF" w:rsidRPr="00A11A37" w14:paraId="4CD51ACA"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5875E7FA" w14:textId="77777777" w:rsidR="00871AEF" w:rsidRPr="00A11A37" w:rsidRDefault="00871AEF" w:rsidP="00C12693">
            <w:pPr>
              <w:suppressAutoHyphens/>
              <w:contextualSpacing/>
              <w:jc w:val="center"/>
              <w:rPr>
                <w:rFonts w:eastAsia="Calibri"/>
                <w:lang w:eastAsia="zh-CN"/>
              </w:rPr>
            </w:pPr>
            <w:r>
              <w:rPr>
                <w:rFonts w:eastAsia="Calibri"/>
                <w:lang w:eastAsia="zh-CN"/>
              </w:rPr>
              <w:t>20</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3E5137C3"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кількості сечі, її кольору, прозорості</w:t>
            </w:r>
          </w:p>
        </w:tc>
      </w:tr>
      <w:tr w:rsidR="00871AEF" w:rsidRPr="00A11A37" w14:paraId="789B437B"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2671A741" w14:textId="77777777" w:rsidR="00871AEF" w:rsidRPr="00A11A37" w:rsidRDefault="00871AEF" w:rsidP="00C12693">
            <w:pPr>
              <w:suppressAutoHyphens/>
              <w:contextualSpacing/>
              <w:jc w:val="center"/>
              <w:rPr>
                <w:rFonts w:eastAsia="Calibri"/>
                <w:lang w:eastAsia="zh-CN"/>
              </w:rPr>
            </w:pPr>
            <w:r>
              <w:rPr>
                <w:rFonts w:eastAsia="Calibri"/>
                <w:lang w:eastAsia="zh-CN"/>
              </w:rPr>
              <w:t>21</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12A235B" w14:textId="77777777" w:rsidR="00871AEF" w:rsidRPr="00A11A37" w:rsidRDefault="00871AEF" w:rsidP="00C12693">
            <w:pPr>
              <w:suppressAutoHyphens/>
              <w:contextualSpacing/>
              <w:rPr>
                <w:rFonts w:eastAsia="Calibri"/>
                <w:lang w:eastAsia="zh-CN"/>
              </w:rPr>
            </w:pPr>
            <w:r w:rsidRPr="00A11A37">
              <w:rPr>
                <w:rFonts w:eastAsia="Calibri"/>
                <w:lang w:eastAsia="zh-CN"/>
              </w:rPr>
              <w:t>Мікроскопія осаду сечі</w:t>
            </w:r>
          </w:p>
        </w:tc>
      </w:tr>
      <w:tr w:rsidR="00871AEF" w:rsidRPr="00A11A37" w14:paraId="1C9D631B"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7778B566" w14:textId="77777777" w:rsidR="00871AEF" w:rsidRPr="00A11A37" w:rsidRDefault="00871AEF" w:rsidP="00C12693">
            <w:pPr>
              <w:suppressAutoHyphens/>
              <w:contextualSpacing/>
              <w:jc w:val="center"/>
              <w:rPr>
                <w:rFonts w:eastAsia="Calibri"/>
                <w:lang w:eastAsia="zh-CN"/>
              </w:rPr>
            </w:pPr>
            <w:r>
              <w:rPr>
                <w:rFonts w:eastAsia="Calibri"/>
                <w:lang w:eastAsia="zh-CN"/>
              </w:rPr>
              <w:t>22</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6CD403A9" w14:textId="77777777" w:rsidR="00871AEF" w:rsidRPr="00A11A37" w:rsidRDefault="00871AEF" w:rsidP="00C12693">
            <w:pPr>
              <w:suppressAutoHyphens/>
              <w:contextualSpacing/>
              <w:rPr>
                <w:rFonts w:eastAsia="Calibri"/>
                <w:lang w:eastAsia="zh-CN"/>
              </w:rPr>
            </w:pPr>
            <w:r w:rsidRPr="00A11A37">
              <w:rPr>
                <w:rFonts w:eastAsia="Calibri"/>
                <w:lang w:eastAsia="zh-CN"/>
              </w:rPr>
              <w:t>Цитологічне дослідження біоматеріалу</w:t>
            </w:r>
          </w:p>
        </w:tc>
      </w:tr>
      <w:tr w:rsidR="00871AEF" w:rsidRPr="00A11A37" w14:paraId="0D19EE35"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5CEFCE43" w14:textId="77777777" w:rsidR="00871AEF" w:rsidRPr="00A11A37" w:rsidRDefault="00871AEF" w:rsidP="00C12693">
            <w:pPr>
              <w:suppressAutoHyphens/>
              <w:contextualSpacing/>
              <w:jc w:val="center"/>
              <w:rPr>
                <w:rFonts w:eastAsia="Calibri"/>
                <w:lang w:eastAsia="zh-CN"/>
              </w:rPr>
            </w:pPr>
            <w:r>
              <w:rPr>
                <w:rFonts w:eastAsia="Calibri"/>
                <w:lang w:eastAsia="zh-CN"/>
              </w:rPr>
              <w:t>23</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6C8B6CE" w14:textId="77777777" w:rsidR="00871AEF" w:rsidRPr="00A11A37" w:rsidRDefault="00871AEF" w:rsidP="00C12693">
            <w:pPr>
              <w:suppressAutoHyphens/>
              <w:contextualSpacing/>
              <w:rPr>
                <w:rFonts w:eastAsia="Calibri"/>
                <w:lang w:eastAsia="zh-CN"/>
              </w:rPr>
            </w:pPr>
            <w:r w:rsidRPr="00A11A37">
              <w:rPr>
                <w:rFonts w:eastAsia="Calibri"/>
                <w:lang w:eastAsia="zh-CN"/>
              </w:rPr>
              <w:t>Палестеріометрія (вібротестер)</w:t>
            </w:r>
          </w:p>
        </w:tc>
      </w:tr>
      <w:tr w:rsidR="00871AEF" w:rsidRPr="00A11A37" w14:paraId="4DDD5E8A"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36D413FD" w14:textId="77777777" w:rsidR="00871AEF" w:rsidRPr="00A11A37" w:rsidRDefault="00871AEF" w:rsidP="00C12693">
            <w:pPr>
              <w:suppressAutoHyphens/>
              <w:contextualSpacing/>
              <w:jc w:val="center"/>
              <w:rPr>
                <w:rFonts w:eastAsia="Calibri"/>
                <w:lang w:eastAsia="zh-CN"/>
              </w:rPr>
            </w:pPr>
            <w:r>
              <w:rPr>
                <w:rFonts w:eastAsia="Calibri"/>
                <w:lang w:eastAsia="zh-CN"/>
              </w:rPr>
              <w:t>24</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010F9540" w14:textId="77777777" w:rsidR="00871AEF" w:rsidRPr="00A11A37" w:rsidRDefault="00871AEF" w:rsidP="00C12693">
            <w:pPr>
              <w:suppressAutoHyphens/>
              <w:contextualSpacing/>
              <w:rPr>
                <w:rFonts w:eastAsia="Calibri"/>
                <w:lang w:eastAsia="zh-CN"/>
              </w:rPr>
            </w:pPr>
            <w:r w:rsidRPr="00A11A37">
              <w:rPr>
                <w:rFonts w:eastAsia="Calibri"/>
                <w:lang w:eastAsia="zh-CN"/>
              </w:rPr>
              <w:t>Холодова проба</w:t>
            </w:r>
          </w:p>
        </w:tc>
      </w:tr>
      <w:tr w:rsidR="00871AEF" w:rsidRPr="00A11A37" w14:paraId="17384EC3"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4080A701" w14:textId="77777777" w:rsidR="00871AEF" w:rsidRPr="00A11A37" w:rsidRDefault="00871AEF" w:rsidP="00C12693">
            <w:pPr>
              <w:suppressAutoHyphens/>
              <w:contextualSpacing/>
              <w:jc w:val="center"/>
              <w:rPr>
                <w:rFonts w:eastAsia="Calibri"/>
                <w:lang w:eastAsia="zh-CN"/>
              </w:rPr>
            </w:pPr>
            <w:r>
              <w:rPr>
                <w:rFonts w:eastAsia="Calibri"/>
                <w:lang w:eastAsia="zh-CN"/>
              </w:rPr>
              <w:t>25</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2293B29F" w14:textId="77777777" w:rsidR="00871AEF" w:rsidRPr="00A11A37" w:rsidRDefault="00871AEF" w:rsidP="00C12693">
            <w:pPr>
              <w:suppressAutoHyphens/>
              <w:contextualSpacing/>
              <w:rPr>
                <w:rFonts w:eastAsia="Calibri"/>
                <w:lang w:eastAsia="zh-CN"/>
              </w:rPr>
            </w:pPr>
            <w:r w:rsidRPr="00A11A37">
              <w:rPr>
                <w:rFonts w:eastAsia="Calibri"/>
                <w:lang w:eastAsia="zh-CN"/>
              </w:rPr>
              <w:t>Дослідження вестибулярного апарату</w:t>
            </w:r>
          </w:p>
        </w:tc>
      </w:tr>
      <w:tr w:rsidR="00871AEF" w:rsidRPr="00A11A37" w14:paraId="357849AF"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66324FE0" w14:textId="77777777" w:rsidR="00871AEF" w:rsidRPr="00A11A37" w:rsidRDefault="00871AEF" w:rsidP="00C12693">
            <w:pPr>
              <w:suppressAutoHyphens/>
              <w:contextualSpacing/>
              <w:jc w:val="center"/>
              <w:rPr>
                <w:rFonts w:eastAsia="Calibri"/>
                <w:lang w:eastAsia="zh-CN"/>
              </w:rPr>
            </w:pPr>
            <w:r>
              <w:rPr>
                <w:rFonts w:eastAsia="Calibri"/>
                <w:lang w:eastAsia="zh-CN"/>
              </w:rPr>
              <w:t>26</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332F37B1" w14:textId="77777777" w:rsidR="00871AEF" w:rsidRPr="00A11A37" w:rsidRDefault="00871AEF" w:rsidP="00C12693">
            <w:pPr>
              <w:suppressAutoHyphens/>
              <w:contextualSpacing/>
              <w:rPr>
                <w:rFonts w:eastAsia="Calibri"/>
                <w:lang w:eastAsia="zh-CN"/>
              </w:rPr>
            </w:pPr>
            <w:r w:rsidRPr="00A11A37">
              <w:rPr>
                <w:rFonts w:eastAsia="Calibri"/>
                <w:lang w:eastAsia="zh-CN"/>
              </w:rPr>
              <w:t>Комп’ютерна периметрія</w:t>
            </w:r>
          </w:p>
        </w:tc>
      </w:tr>
      <w:tr w:rsidR="00871AEF" w:rsidRPr="00A11A37" w14:paraId="36F2240F"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62AF83E2" w14:textId="77777777" w:rsidR="00871AEF" w:rsidRPr="00A11A37" w:rsidRDefault="00871AEF" w:rsidP="00C12693">
            <w:pPr>
              <w:suppressAutoHyphens/>
              <w:contextualSpacing/>
              <w:jc w:val="center"/>
              <w:rPr>
                <w:rFonts w:eastAsia="Calibri"/>
                <w:lang w:eastAsia="zh-CN"/>
              </w:rPr>
            </w:pPr>
            <w:r>
              <w:rPr>
                <w:rFonts w:eastAsia="Calibri"/>
                <w:lang w:eastAsia="zh-CN"/>
              </w:rPr>
              <w:t>27</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02634F9E" w14:textId="77777777" w:rsidR="00871AEF" w:rsidRPr="00A11A37" w:rsidRDefault="00871AEF" w:rsidP="00C12693">
            <w:pPr>
              <w:suppressAutoHyphens/>
              <w:contextualSpacing/>
              <w:rPr>
                <w:rFonts w:eastAsia="Calibri"/>
                <w:lang w:eastAsia="zh-CN"/>
              </w:rPr>
            </w:pPr>
            <w:r w:rsidRPr="00A11A37">
              <w:rPr>
                <w:rFonts w:eastAsia="Calibri"/>
                <w:lang w:eastAsia="zh-CN"/>
              </w:rPr>
              <w:t>Визначення газообміну спірометром</w:t>
            </w:r>
          </w:p>
        </w:tc>
      </w:tr>
      <w:tr w:rsidR="00871AEF" w:rsidRPr="00A11A37" w14:paraId="35E4C313"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025E2E1E" w14:textId="77777777" w:rsidR="00871AEF" w:rsidRPr="00A11A37" w:rsidRDefault="00871AEF" w:rsidP="00C12693">
            <w:pPr>
              <w:suppressAutoHyphens/>
              <w:contextualSpacing/>
              <w:jc w:val="center"/>
              <w:rPr>
                <w:rFonts w:eastAsia="Calibri"/>
                <w:lang w:eastAsia="zh-CN"/>
              </w:rPr>
            </w:pPr>
            <w:r>
              <w:rPr>
                <w:rFonts w:eastAsia="Calibri"/>
                <w:lang w:eastAsia="zh-CN"/>
              </w:rPr>
              <w:t>28</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21BF722" w14:textId="77777777" w:rsidR="00871AEF" w:rsidRPr="00A11A37" w:rsidRDefault="00871AEF" w:rsidP="00C12693">
            <w:pPr>
              <w:suppressAutoHyphens/>
              <w:contextualSpacing/>
              <w:rPr>
                <w:rFonts w:eastAsia="Calibri"/>
                <w:lang w:eastAsia="zh-CN"/>
              </w:rPr>
            </w:pPr>
            <w:r w:rsidRPr="00A11A37">
              <w:rPr>
                <w:rFonts w:eastAsia="Calibri"/>
                <w:lang w:eastAsia="zh-CN"/>
              </w:rPr>
              <w:t xml:space="preserve">Електрокардіограма </w:t>
            </w:r>
          </w:p>
        </w:tc>
      </w:tr>
      <w:tr w:rsidR="00871AEF" w:rsidRPr="004554FA" w14:paraId="17D25D34"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241C73B7" w14:textId="77777777" w:rsidR="00871AEF" w:rsidRPr="00A11A37" w:rsidRDefault="00871AEF" w:rsidP="00C12693">
            <w:pPr>
              <w:suppressAutoHyphens/>
              <w:contextualSpacing/>
              <w:jc w:val="center"/>
              <w:rPr>
                <w:rFonts w:eastAsia="Calibri"/>
                <w:lang w:eastAsia="zh-CN"/>
              </w:rPr>
            </w:pPr>
            <w:r>
              <w:rPr>
                <w:rFonts w:eastAsia="Calibri"/>
                <w:lang w:eastAsia="zh-CN"/>
              </w:rPr>
              <w:t>29</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728FF5B7" w14:textId="77777777" w:rsidR="00871AEF" w:rsidRPr="004554FA" w:rsidRDefault="00871AEF" w:rsidP="00C12693">
            <w:pPr>
              <w:suppressAutoHyphens/>
              <w:contextualSpacing/>
              <w:rPr>
                <w:rFonts w:eastAsia="Calibri"/>
                <w:lang w:eastAsia="zh-CN"/>
              </w:rPr>
            </w:pPr>
            <w:r w:rsidRPr="00A11A37">
              <w:rPr>
                <w:rFonts w:eastAsia="Calibri"/>
                <w:lang w:eastAsia="zh-CN"/>
              </w:rPr>
              <w:t>Флюорографія органів грудної клітки</w:t>
            </w:r>
          </w:p>
        </w:tc>
      </w:tr>
      <w:tr w:rsidR="00871AEF" w:rsidRPr="006B6933" w14:paraId="66E89573" w14:textId="77777777" w:rsidTr="00C12693">
        <w:tc>
          <w:tcPr>
            <w:tcW w:w="675" w:type="dxa"/>
            <w:tcBorders>
              <w:top w:val="single" w:sz="4" w:space="0" w:color="000000"/>
              <w:left w:val="single" w:sz="4" w:space="0" w:color="000000"/>
              <w:bottom w:val="single" w:sz="4" w:space="0" w:color="000000"/>
            </w:tcBorders>
            <w:shd w:val="clear" w:color="auto" w:fill="auto"/>
            <w:vAlign w:val="center"/>
          </w:tcPr>
          <w:p w14:paraId="7C4E40C5" w14:textId="77777777" w:rsidR="00871AEF" w:rsidRPr="004554FA" w:rsidRDefault="00871AEF" w:rsidP="00C12693">
            <w:pPr>
              <w:suppressAutoHyphens/>
              <w:contextualSpacing/>
              <w:jc w:val="center"/>
              <w:rPr>
                <w:rFonts w:eastAsia="Calibri"/>
                <w:lang w:eastAsia="zh-CN"/>
              </w:rPr>
            </w:pPr>
            <w:r>
              <w:rPr>
                <w:rFonts w:eastAsia="Calibri"/>
                <w:lang w:eastAsia="zh-CN"/>
              </w:rPr>
              <w:t>30</w:t>
            </w:r>
          </w:p>
        </w:tc>
        <w:tc>
          <w:tcPr>
            <w:tcW w:w="9235" w:type="dxa"/>
            <w:tcBorders>
              <w:top w:val="single" w:sz="4" w:space="0" w:color="000000"/>
              <w:left w:val="single" w:sz="4" w:space="0" w:color="000000"/>
              <w:bottom w:val="single" w:sz="4" w:space="0" w:color="000000"/>
              <w:right w:val="single" w:sz="4" w:space="0" w:color="000000"/>
            </w:tcBorders>
            <w:shd w:val="clear" w:color="auto" w:fill="auto"/>
          </w:tcPr>
          <w:p w14:paraId="6117BE33" w14:textId="77777777" w:rsidR="00871AEF" w:rsidRPr="006B6933" w:rsidRDefault="00871AEF" w:rsidP="00C12693">
            <w:pPr>
              <w:suppressAutoHyphens/>
              <w:contextualSpacing/>
              <w:rPr>
                <w:rFonts w:eastAsia="Calibri"/>
                <w:lang w:eastAsia="zh-CN"/>
              </w:rPr>
            </w:pPr>
            <w:r w:rsidRPr="004554FA">
              <w:rPr>
                <w:rFonts w:eastAsia="Calibri"/>
                <w:lang w:eastAsia="zh-CN"/>
              </w:rPr>
              <w:t>Оформлення первинної медичної документації</w:t>
            </w:r>
          </w:p>
        </w:tc>
      </w:tr>
    </w:tbl>
    <w:p w14:paraId="03BA3E57" w14:textId="77777777" w:rsidR="00871AEF" w:rsidRDefault="00871AEF"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1AF62FC1"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7192AFAA"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236A0193"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34CB1EC6"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6F685882" w14:textId="77777777" w:rsidR="00881A32" w:rsidRDefault="00881A32"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p>
    <w:p w14:paraId="1118777A" w14:textId="77777777" w:rsidR="00881A32" w:rsidRPr="00475A2B" w:rsidRDefault="00871AEF" w:rsidP="00881A32">
      <w:pPr>
        <w:widowControl w:val="0"/>
        <w:shd w:val="clear" w:color="auto" w:fill="FFFFFF"/>
        <w:tabs>
          <w:tab w:val="left" w:pos="10065"/>
        </w:tabs>
        <w:autoSpaceDE w:val="0"/>
        <w:autoSpaceDN w:val="0"/>
        <w:adjustRightInd w:val="0"/>
        <w:ind w:right="-2" w:firstLine="709"/>
        <w:rPr>
          <w:rFonts w:eastAsia="Calibri"/>
          <w:b/>
          <w:sz w:val="22"/>
          <w:szCs w:val="22"/>
          <w:lang w:val="uk-UA" w:eastAsia="uk-UA" w:bidi="uk-UA"/>
        </w:rPr>
      </w:pPr>
      <w:r>
        <w:rPr>
          <w:rFonts w:eastAsia="Calibri"/>
          <w:b/>
          <w:sz w:val="22"/>
          <w:szCs w:val="22"/>
          <w:lang w:val="uk-UA" w:eastAsia="uk-UA" w:bidi="uk-UA"/>
        </w:rPr>
        <w:t>ВИКОНАВЕЦЬ                                                                                   ЗАМОВНИК</w:t>
      </w:r>
      <w:r>
        <w:rPr>
          <w:rFonts w:eastAsia="Calibri"/>
          <w:b/>
          <w:sz w:val="22"/>
          <w:szCs w:val="22"/>
          <w:lang w:val="uk-UA" w:eastAsia="uk-UA" w:bidi="uk-UA"/>
        </w:rPr>
        <w:tab/>
      </w:r>
      <w:r>
        <w:rPr>
          <w:rFonts w:eastAsia="Calibri"/>
          <w:b/>
          <w:sz w:val="22"/>
          <w:szCs w:val="22"/>
          <w:lang w:val="uk-UA" w:eastAsia="uk-UA" w:bidi="uk-UA"/>
        </w:rPr>
        <w:tab/>
      </w:r>
      <w:r>
        <w:rPr>
          <w:rFonts w:eastAsia="Calibri"/>
          <w:b/>
          <w:sz w:val="22"/>
          <w:szCs w:val="22"/>
          <w:lang w:val="uk-UA" w:eastAsia="uk-UA" w:bidi="uk-UA"/>
        </w:rPr>
        <w:tab/>
      </w:r>
      <w:r>
        <w:rPr>
          <w:rFonts w:eastAsia="Calibri"/>
          <w:b/>
          <w:sz w:val="22"/>
          <w:szCs w:val="22"/>
          <w:lang w:val="uk-UA" w:eastAsia="uk-UA" w:bidi="uk-UA"/>
        </w:rPr>
        <w:tab/>
      </w:r>
    </w:p>
    <w:sectPr w:rsidR="00881A32" w:rsidRPr="00475A2B" w:rsidSect="00803AD0">
      <w:footerReference w:type="even" r:id="rId8"/>
      <w:footerReference w:type="default" r:id="rId9"/>
      <w:pgSz w:w="11906" w:h="16838" w:code="9"/>
      <w:pgMar w:top="709" w:right="567" w:bottom="284" w:left="851"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678C" w14:textId="77777777" w:rsidR="00803AD0" w:rsidRDefault="00803AD0">
      <w:r>
        <w:separator/>
      </w:r>
    </w:p>
  </w:endnote>
  <w:endnote w:type="continuationSeparator" w:id="0">
    <w:p w14:paraId="0ABBBFBE" w14:textId="77777777" w:rsidR="00803AD0" w:rsidRDefault="0080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5F81" w14:textId="77777777" w:rsidR="00E012F4" w:rsidRDefault="004543CB" w:rsidP="00345CFF">
    <w:pPr>
      <w:framePr w:wrap="around" w:vAnchor="text" w:hAnchor="margin" w:xAlign="right" w:y="1"/>
    </w:pPr>
    <w:r>
      <w:fldChar w:fldCharType="begin"/>
    </w:r>
    <w:r w:rsidR="00E012F4">
      <w:instrText xml:space="preserve">PAGE  </w:instrText>
    </w:r>
    <w:r>
      <w:fldChar w:fldCharType="end"/>
    </w:r>
  </w:p>
  <w:p w14:paraId="7256A02B" w14:textId="77777777" w:rsidR="00E012F4" w:rsidRDefault="00E012F4" w:rsidP="00345CFF">
    <w:pPr>
      <w:ind w:right="360"/>
    </w:pPr>
  </w:p>
  <w:p w14:paraId="004B7654" w14:textId="77777777" w:rsidR="00E012F4" w:rsidRDefault="00E012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04AC" w14:textId="77777777" w:rsidR="00E012F4" w:rsidRDefault="004543CB" w:rsidP="00345CFF">
    <w:pPr>
      <w:framePr w:wrap="around" w:vAnchor="text" w:hAnchor="margin" w:xAlign="right" w:y="1"/>
    </w:pPr>
    <w:r>
      <w:fldChar w:fldCharType="begin"/>
    </w:r>
    <w:r w:rsidR="00E012F4">
      <w:instrText xml:space="preserve">PAGE  </w:instrText>
    </w:r>
    <w:r>
      <w:fldChar w:fldCharType="separate"/>
    </w:r>
    <w:r w:rsidR="006513EE">
      <w:rPr>
        <w:noProof/>
      </w:rPr>
      <w:t>1</w:t>
    </w:r>
    <w:r>
      <w:fldChar w:fldCharType="end"/>
    </w:r>
  </w:p>
  <w:p w14:paraId="3C1600B1" w14:textId="77777777" w:rsidR="00E012F4" w:rsidRDefault="00E012F4" w:rsidP="00345CFF">
    <w:pPr>
      <w:ind w:right="360"/>
    </w:pPr>
  </w:p>
  <w:p w14:paraId="332567B5" w14:textId="77777777" w:rsidR="00E012F4" w:rsidRDefault="00E012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9DE0" w14:textId="77777777" w:rsidR="00803AD0" w:rsidRDefault="00803AD0">
      <w:r>
        <w:separator/>
      </w:r>
    </w:p>
  </w:footnote>
  <w:footnote w:type="continuationSeparator" w:id="0">
    <w:p w14:paraId="5DD75199" w14:textId="77777777" w:rsidR="00803AD0" w:rsidRDefault="0080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5416"/>
    <w:multiLevelType w:val="multilevel"/>
    <w:tmpl w:val="595A6672"/>
    <w:lvl w:ilvl="0">
      <w:start w:val="5"/>
      <w:numFmt w:val="decimal"/>
      <w:lvlText w:val="%1"/>
      <w:lvlJc w:val="left"/>
      <w:pPr>
        <w:ind w:left="352" w:hanging="655"/>
      </w:pPr>
      <w:rPr>
        <w:rFonts w:hint="default"/>
        <w:lang w:val="uk-UA" w:eastAsia="uk-UA" w:bidi="uk-UA"/>
      </w:rPr>
    </w:lvl>
    <w:lvl w:ilvl="1">
      <w:start w:val="2"/>
      <w:numFmt w:val="decimal"/>
      <w:lvlText w:val="%1.%2"/>
      <w:lvlJc w:val="left"/>
      <w:pPr>
        <w:ind w:left="352" w:hanging="655"/>
      </w:pPr>
      <w:rPr>
        <w:rFonts w:hint="default"/>
        <w:lang w:val="uk-UA" w:eastAsia="uk-UA" w:bidi="uk-UA"/>
      </w:rPr>
    </w:lvl>
    <w:lvl w:ilvl="2">
      <w:start w:val="2"/>
      <w:numFmt w:val="decimal"/>
      <w:lvlText w:val="%1.%2.%3."/>
      <w:lvlJc w:val="left"/>
      <w:pPr>
        <w:ind w:left="352" w:hanging="655"/>
      </w:pPr>
      <w:rPr>
        <w:rFonts w:ascii="Times New Roman" w:eastAsia="Times New Roman" w:hAnsi="Times New Roman" w:cs="Times New Roman" w:hint="default"/>
        <w:spacing w:val="-30"/>
        <w:w w:val="100"/>
        <w:sz w:val="24"/>
        <w:szCs w:val="24"/>
        <w:lang w:val="uk-UA" w:eastAsia="uk-UA" w:bidi="uk-UA"/>
      </w:rPr>
    </w:lvl>
    <w:lvl w:ilvl="3">
      <w:numFmt w:val="bullet"/>
      <w:lvlText w:val="•"/>
      <w:lvlJc w:val="left"/>
      <w:pPr>
        <w:ind w:left="3571" w:hanging="655"/>
      </w:pPr>
      <w:rPr>
        <w:rFonts w:hint="default"/>
        <w:lang w:val="uk-UA" w:eastAsia="uk-UA" w:bidi="uk-UA"/>
      </w:rPr>
    </w:lvl>
    <w:lvl w:ilvl="4">
      <w:numFmt w:val="bullet"/>
      <w:lvlText w:val="•"/>
      <w:lvlJc w:val="left"/>
      <w:pPr>
        <w:ind w:left="4642" w:hanging="655"/>
      </w:pPr>
      <w:rPr>
        <w:rFonts w:hint="default"/>
        <w:lang w:val="uk-UA" w:eastAsia="uk-UA" w:bidi="uk-UA"/>
      </w:rPr>
    </w:lvl>
    <w:lvl w:ilvl="5">
      <w:numFmt w:val="bullet"/>
      <w:lvlText w:val="•"/>
      <w:lvlJc w:val="left"/>
      <w:pPr>
        <w:ind w:left="5713" w:hanging="655"/>
      </w:pPr>
      <w:rPr>
        <w:rFonts w:hint="default"/>
        <w:lang w:val="uk-UA" w:eastAsia="uk-UA" w:bidi="uk-UA"/>
      </w:rPr>
    </w:lvl>
    <w:lvl w:ilvl="6">
      <w:numFmt w:val="bullet"/>
      <w:lvlText w:val="•"/>
      <w:lvlJc w:val="left"/>
      <w:pPr>
        <w:ind w:left="6783" w:hanging="655"/>
      </w:pPr>
      <w:rPr>
        <w:rFonts w:hint="default"/>
        <w:lang w:val="uk-UA" w:eastAsia="uk-UA" w:bidi="uk-UA"/>
      </w:rPr>
    </w:lvl>
    <w:lvl w:ilvl="7">
      <w:numFmt w:val="bullet"/>
      <w:lvlText w:val="•"/>
      <w:lvlJc w:val="left"/>
      <w:pPr>
        <w:ind w:left="7854" w:hanging="655"/>
      </w:pPr>
      <w:rPr>
        <w:rFonts w:hint="default"/>
        <w:lang w:val="uk-UA" w:eastAsia="uk-UA" w:bidi="uk-UA"/>
      </w:rPr>
    </w:lvl>
    <w:lvl w:ilvl="8">
      <w:numFmt w:val="bullet"/>
      <w:lvlText w:val="•"/>
      <w:lvlJc w:val="left"/>
      <w:pPr>
        <w:ind w:left="8925" w:hanging="655"/>
      </w:pPr>
      <w:rPr>
        <w:rFonts w:hint="default"/>
        <w:lang w:val="uk-UA" w:eastAsia="uk-UA" w:bidi="uk-UA"/>
      </w:rPr>
    </w:lvl>
  </w:abstractNum>
  <w:abstractNum w:abstractNumId="1" w15:restartNumberingAfterBreak="0">
    <w:nsid w:val="219753AB"/>
    <w:multiLevelType w:val="multilevel"/>
    <w:tmpl w:val="329E542A"/>
    <w:lvl w:ilvl="0">
      <w:start w:val="6"/>
      <w:numFmt w:val="decimal"/>
      <w:lvlText w:val="%1"/>
      <w:lvlJc w:val="left"/>
      <w:pPr>
        <w:ind w:left="352" w:hanging="451"/>
      </w:pPr>
      <w:rPr>
        <w:rFonts w:hint="default"/>
        <w:lang w:val="uk-UA" w:eastAsia="uk-UA" w:bidi="uk-UA"/>
      </w:rPr>
    </w:lvl>
    <w:lvl w:ilvl="1">
      <w:start w:val="1"/>
      <w:numFmt w:val="decimal"/>
      <w:lvlText w:val="%1.%2."/>
      <w:lvlJc w:val="left"/>
      <w:pPr>
        <w:ind w:left="352" w:hanging="451"/>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501" w:hanging="451"/>
      </w:pPr>
      <w:rPr>
        <w:rFonts w:hint="default"/>
        <w:lang w:val="uk-UA" w:eastAsia="uk-UA" w:bidi="uk-UA"/>
      </w:rPr>
    </w:lvl>
    <w:lvl w:ilvl="3">
      <w:numFmt w:val="bullet"/>
      <w:lvlText w:val="•"/>
      <w:lvlJc w:val="left"/>
      <w:pPr>
        <w:ind w:left="3571" w:hanging="451"/>
      </w:pPr>
      <w:rPr>
        <w:rFonts w:hint="default"/>
        <w:lang w:val="uk-UA" w:eastAsia="uk-UA" w:bidi="uk-UA"/>
      </w:rPr>
    </w:lvl>
    <w:lvl w:ilvl="4">
      <w:numFmt w:val="bullet"/>
      <w:lvlText w:val="•"/>
      <w:lvlJc w:val="left"/>
      <w:pPr>
        <w:ind w:left="4642" w:hanging="451"/>
      </w:pPr>
      <w:rPr>
        <w:rFonts w:hint="default"/>
        <w:lang w:val="uk-UA" w:eastAsia="uk-UA" w:bidi="uk-UA"/>
      </w:rPr>
    </w:lvl>
    <w:lvl w:ilvl="5">
      <w:numFmt w:val="bullet"/>
      <w:lvlText w:val="•"/>
      <w:lvlJc w:val="left"/>
      <w:pPr>
        <w:ind w:left="5713" w:hanging="451"/>
      </w:pPr>
      <w:rPr>
        <w:rFonts w:hint="default"/>
        <w:lang w:val="uk-UA" w:eastAsia="uk-UA" w:bidi="uk-UA"/>
      </w:rPr>
    </w:lvl>
    <w:lvl w:ilvl="6">
      <w:numFmt w:val="bullet"/>
      <w:lvlText w:val="•"/>
      <w:lvlJc w:val="left"/>
      <w:pPr>
        <w:ind w:left="6783" w:hanging="451"/>
      </w:pPr>
      <w:rPr>
        <w:rFonts w:hint="default"/>
        <w:lang w:val="uk-UA" w:eastAsia="uk-UA" w:bidi="uk-UA"/>
      </w:rPr>
    </w:lvl>
    <w:lvl w:ilvl="7">
      <w:numFmt w:val="bullet"/>
      <w:lvlText w:val="•"/>
      <w:lvlJc w:val="left"/>
      <w:pPr>
        <w:ind w:left="7854" w:hanging="451"/>
      </w:pPr>
      <w:rPr>
        <w:rFonts w:hint="default"/>
        <w:lang w:val="uk-UA" w:eastAsia="uk-UA" w:bidi="uk-UA"/>
      </w:rPr>
    </w:lvl>
    <w:lvl w:ilvl="8">
      <w:numFmt w:val="bullet"/>
      <w:lvlText w:val="•"/>
      <w:lvlJc w:val="left"/>
      <w:pPr>
        <w:ind w:left="8925" w:hanging="451"/>
      </w:pPr>
      <w:rPr>
        <w:rFonts w:hint="default"/>
        <w:lang w:val="uk-UA" w:eastAsia="uk-UA" w:bidi="uk-UA"/>
      </w:rPr>
    </w:lvl>
  </w:abstractNum>
  <w:abstractNum w:abstractNumId="2" w15:restartNumberingAfterBreak="0">
    <w:nsid w:val="21F31FFD"/>
    <w:multiLevelType w:val="multilevel"/>
    <w:tmpl w:val="5AA27E1A"/>
    <w:lvl w:ilvl="0">
      <w:start w:val="10"/>
      <w:numFmt w:val="decimal"/>
      <w:lvlText w:val="%1"/>
      <w:lvlJc w:val="left"/>
      <w:pPr>
        <w:ind w:left="352" w:hanging="555"/>
      </w:pPr>
      <w:rPr>
        <w:rFonts w:hint="default"/>
        <w:lang w:val="uk-UA" w:eastAsia="uk-UA" w:bidi="uk-UA"/>
      </w:rPr>
    </w:lvl>
    <w:lvl w:ilvl="1">
      <w:start w:val="1"/>
      <w:numFmt w:val="decimal"/>
      <w:lvlText w:val="%1.%2."/>
      <w:lvlJc w:val="left"/>
      <w:pPr>
        <w:ind w:left="352" w:hanging="555"/>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555"/>
      </w:pPr>
      <w:rPr>
        <w:rFonts w:hint="default"/>
        <w:lang w:val="uk-UA" w:eastAsia="uk-UA" w:bidi="uk-UA"/>
      </w:rPr>
    </w:lvl>
    <w:lvl w:ilvl="3">
      <w:numFmt w:val="bullet"/>
      <w:lvlText w:val="•"/>
      <w:lvlJc w:val="left"/>
      <w:pPr>
        <w:ind w:left="3571" w:hanging="555"/>
      </w:pPr>
      <w:rPr>
        <w:rFonts w:hint="default"/>
        <w:lang w:val="uk-UA" w:eastAsia="uk-UA" w:bidi="uk-UA"/>
      </w:rPr>
    </w:lvl>
    <w:lvl w:ilvl="4">
      <w:numFmt w:val="bullet"/>
      <w:lvlText w:val="•"/>
      <w:lvlJc w:val="left"/>
      <w:pPr>
        <w:ind w:left="4642" w:hanging="555"/>
      </w:pPr>
      <w:rPr>
        <w:rFonts w:hint="default"/>
        <w:lang w:val="uk-UA" w:eastAsia="uk-UA" w:bidi="uk-UA"/>
      </w:rPr>
    </w:lvl>
    <w:lvl w:ilvl="5">
      <w:numFmt w:val="bullet"/>
      <w:lvlText w:val="•"/>
      <w:lvlJc w:val="left"/>
      <w:pPr>
        <w:ind w:left="5713" w:hanging="555"/>
      </w:pPr>
      <w:rPr>
        <w:rFonts w:hint="default"/>
        <w:lang w:val="uk-UA" w:eastAsia="uk-UA" w:bidi="uk-UA"/>
      </w:rPr>
    </w:lvl>
    <w:lvl w:ilvl="6">
      <w:numFmt w:val="bullet"/>
      <w:lvlText w:val="•"/>
      <w:lvlJc w:val="left"/>
      <w:pPr>
        <w:ind w:left="6783" w:hanging="555"/>
      </w:pPr>
      <w:rPr>
        <w:rFonts w:hint="default"/>
        <w:lang w:val="uk-UA" w:eastAsia="uk-UA" w:bidi="uk-UA"/>
      </w:rPr>
    </w:lvl>
    <w:lvl w:ilvl="7">
      <w:numFmt w:val="bullet"/>
      <w:lvlText w:val="•"/>
      <w:lvlJc w:val="left"/>
      <w:pPr>
        <w:ind w:left="7854" w:hanging="555"/>
      </w:pPr>
      <w:rPr>
        <w:rFonts w:hint="default"/>
        <w:lang w:val="uk-UA" w:eastAsia="uk-UA" w:bidi="uk-UA"/>
      </w:rPr>
    </w:lvl>
    <w:lvl w:ilvl="8">
      <w:numFmt w:val="bullet"/>
      <w:lvlText w:val="•"/>
      <w:lvlJc w:val="left"/>
      <w:pPr>
        <w:ind w:left="8925" w:hanging="555"/>
      </w:pPr>
      <w:rPr>
        <w:rFonts w:hint="default"/>
        <w:lang w:val="uk-UA" w:eastAsia="uk-UA" w:bidi="uk-UA"/>
      </w:rPr>
    </w:lvl>
  </w:abstractNum>
  <w:abstractNum w:abstractNumId="3" w15:restartNumberingAfterBreak="0">
    <w:nsid w:val="298A44D3"/>
    <w:multiLevelType w:val="multilevel"/>
    <w:tmpl w:val="3F040EBE"/>
    <w:lvl w:ilvl="0">
      <w:start w:val="3"/>
      <w:numFmt w:val="decimal"/>
      <w:lvlText w:val="%1"/>
      <w:lvlJc w:val="left"/>
      <w:pPr>
        <w:ind w:left="352" w:hanging="461"/>
      </w:pPr>
      <w:rPr>
        <w:rFonts w:hint="default"/>
        <w:lang w:val="uk-UA" w:eastAsia="uk-UA" w:bidi="uk-UA"/>
      </w:rPr>
    </w:lvl>
    <w:lvl w:ilvl="1">
      <w:start w:val="1"/>
      <w:numFmt w:val="decimal"/>
      <w:lvlText w:val="%1.%2."/>
      <w:lvlJc w:val="left"/>
      <w:pPr>
        <w:ind w:left="352" w:hanging="461"/>
      </w:pPr>
      <w:rPr>
        <w:rFonts w:ascii="Times New Roman" w:eastAsia="Times New Roman" w:hAnsi="Times New Roman" w:cs="Times New Roman" w:hint="default"/>
        <w:spacing w:val="-31"/>
        <w:w w:val="100"/>
        <w:sz w:val="24"/>
        <w:szCs w:val="24"/>
        <w:lang w:val="uk-UA" w:eastAsia="uk-UA" w:bidi="uk-UA"/>
      </w:rPr>
    </w:lvl>
    <w:lvl w:ilvl="2">
      <w:numFmt w:val="bullet"/>
      <w:lvlText w:val="•"/>
      <w:lvlJc w:val="left"/>
      <w:pPr>
        <w:ind w:left="2501" w:hanging="461"/>
      </w:pPr>
      <w:rPr>
        <w:rFonts w:hint="default"/>
        <w:lang w:val="uk-UA" w:eastAsia="uk-UA" w:bidi="uk-UA"/>
      </w:rPr>
    </w:lvl>
    <w:lvl w:ilvl="3">
      <w:numFmt w:val="bullet"/>
      <w:lvlText w:val="•"/>
      <w:lvlJc w:val="left"/>
      <w:pPr>
        <w:ind w:left="3571" w:hanging="461"/>
      </w:pPr>
      <w:rPr>
        <w:rFonts w:hint="default"/>
        <w:lang w:val="uk-UA" w:eastAsia="uk-UA" w:bidi="uk-UA"/>
      </w:rPr>
    </w:lvl>
    <w:lvl w:ilvl="4">
      <w:numFmt w:val="bullet"/>
      <w:lvlText w:val="•"/>
      <w:lvlJc w:val="left"/>
      <w:pPr>
        <w:ind w:left="4642" w:hanging="461"/>
      </w:pPr>
      <w:rPr>
        <w:rFonts w:hint="default"/>
        <w:lang w:val="uk-UA" w:eastAsia="uk-UA" w:bidi="uk-UA"/>
      </w:rPr>
    </w:lvl>
    <w:lvl w:ilvl="5">
      <w:numFmt w:val="bullet"/>
      <w:lvlText w:val="•"/>
      <w:lvlJc w:val="left"/>
      <w:pPr>
        <w:ind w:left="5713" w:hanging="461"/>
      </w:pPr>
      <w:rPr>
        <w:rFonts w:hint="default"/>
        <w:lang w:val="uk-UA" w:eastAsia="uk-UA" w:bidi="uk-UA"/>
      </w:rPr>
    </w:lvl>
    <w:lvl w:ilvl="6">
      <w:numFmt w:val="bullet"/>
      <w:lvlText w:val="•"/>
      <w:lvlJc w:val="left"/>
      <w:pPr>
        <w:ind w:left="6783" w:hanging="461"/>
      </w:pPr>
      <w:rPr>
        <w:rFonts w:hint="default"/>
        <w:lang w:val="uk-UA" w:eastAsia="uk-UA" w:bidi="uk-UA"/>
      </w:rPr>
    </w:lvl>
    <w:lvl w:ilvl="7">
      <w:numFmt w:val="bullet"/>
      <w:lvlText w:val="•"/>
      <w:lvlJc w:val="left"/>
      <w:pPr>
        <w:ind w:left="7854" w:hanging="461"/>
      </w:pPr>
      <w:rPr>
        <w:rFonts w:hint="default"/>
        <w:lang w:val="uk-UA" w:eastAsia="uk-UA" w:bidi="uk-UA"/>
      </w:rPr>
    </w:lvl>
    <w:lvl w:ilvl="8">
      <w:numFmt w:val="bullet"/>
      <w:lvlText w:val="•"/>
      <w:lvlJc w:val="left"/>
      <w:pPr>
        <w:ind w:left="8925" w:hanging="461"/>
      </w:pPr>
      <w:rPr>
        <w:rFonts w:hint="default"/>
        <w:lang w:val="uk-UA" w:eastAsia="uk-UA" w:bidi="uk-UA"/>
      </w:rPr>
    </w:lvl>
  </w:abstractNum>
  <w:abstractNum w:abstractNumId="4" w15:restartNumberingAfterBreak="0">
    <w:nsid w:val="29FE2285"/>
    <w:multiLevelType w:val="hybridMultilevel"/>
    <w:tmpl w:val="F48429FA"/>
    <w:lvl w:ilvl="0" w:tplc="A300B8DE">
      <w:start w:val="1"/>
      <w:numFmt w:val="decimal"/>
      <w:lvlText w:val="%1)"/>
      <w:lvlJc w:val="left"/>
      <w:pPr>
        <w:ind w:left="352" w:hanging="391"/>
      </w:pPr>
      <w:rPr>
        <w:rFonts w:ascii="Times New Roman" w:eastAsia="Times New Roman" w:hAnsi="Times New Roman" w:cs="Times New Roman" w:hint="default"/>
        <w:spacing w:val="-8"/>
        <w:w w:val="100"/>
        <w:sz w:val="24"/>
        <w:szCs w:val="24"/>
        <w:lang w:val="uk-UA" w:eastAsia="uk-UA" w:bidi="uk-UA"/>
      </w:rPr>
    </w:lvl>
    <w:lvl w:ilvl="1" w:tplc="BCD02C30">
      <w:numFmt w:val="bullet"/>
      <w:lvlText w:val="•"/>
      <w:lvlJc w:val="left"/>
      <w:pPr>
        <w:ind w:left="1430" w:hanging="391"/>
      </w:pPr>
      <w:rPr>
        <w:rFonts w:hint="default"/>
        <w:lang w:val="uk-UA" w:eastAsia="uk-UA" w:bidi="uk-UA"/>
      </w:rPr>
    </w:lvl>
    <w:lvl w:ilvl="2" w:tplc="A8E6239E">
      <w:numFmt w:val="bullet"/>
      <w:lvlText w:val="•"/>
      <w:lvlJc w:val="left"/>
      <w:pPr>
        <w:ind w:left="2501" w:hanging="391"/>
      </w:pPr>
      <w:rPr>
        <w:rFonts w:hint="default"/>
        <w:lang w:val="uk-UA" w:eastAsia="uk-UA" w:bidi="uk-UA"/>
      </w:rPr>
    </w:lvl>
    <w:lvl w:ilvl="3" w:tplc="D43EFBE4">
      <w:numFmt w:val="bullet"/>
      <w:lvlText w:val="•"/>
      <w:lvlJc w:val="left"/>
      <w:pPr>
        <w:ind w:left="3571" w:hanging="391"/>
      </w:pPr>
      <w:rPr>
        <w:rFonts w:hint="default"/>
        <w:lang w:val="uk-UA" w:eastAsia="uk-UA" w:bidi="uk-UA"/>
      </w:rPr>
    </w:lvl>
    <w:lvl w:ilvl="4" w:tplc="1DBC2532">
      <w:numFmt w:val="bullet"/>
      <w:lvlText w:val="•"/>
      <w:lvlJc w:val="left"/>
      <w:pPr>
        <w:ind w:left="4642" w:hanging="391"/>
      </w:pPr>
      <w:rPr>
        <w:rFonts w:hint="default"/>
        <w:lang w:val="uk-UA" w:eastAsia="uk-UA" w:bidi="uk-UA"/>
      </w:rPr>
    </w:lvl>
    <w:lvl w:ilvl="5" w:tplc="3A22721A">
      <w:numFmt w:val="bullet"/>
      <w:lvlText w:val="•"/>
      <w:lvlJc w:val="left"/>
      <w:pPr>
        <w:ind w:left="5713" w:hanging="391"/>
      </w:pPr>
      <w:rPr>
        <w:rFonts w:hint="default"/>
        <w:lang w:val="uk-UA" w:eastAsia="uk-UA" w:bidi="uk-UA"/>
      </w:rPr>
    </w:lvl>
    <w:lvl w:ilvl="6" w:tplc="BBCE59C4">
      <w:numFmt w:val="bullet"/>
      <w:lvlText w:val="•"/>
      <w:lvlJc w:val="left"/>
      <w:pPr>
        <w:ind w:left="6783" w:hanging="391"/>
      </w:pPr>
      <w:rPr>
        <w:rFonts w:hint="default"/>
        <w:lang w:val="uk-UA" w:eastAsia="uk-UA" w:bidi="uk-UA"/>
      </w:rPr>
    </w:lvl>
    <w:lvl w:ilvl="7" w:tplc="3886CE68">
      <w:numFmt w:val="bullet"/>
      <w:lvlText w:val="•"/>
      <w:lvlJc w:val="left"/>
      <w:pPr>
        <w:ind w:left="7854" w:hanging="391"/>
      </w:pPr>
      <w:rPr>
        <w:rFonts w:hint="default"/>
        <w:lang w:val="uk-UA" w:eastAsia="uk-UA" w:bidi="uk-UA"/>
      </w:rPr>
    </w:lvl>
    <w:lvl w:ilvl="8" w:tplc="F59A996C">
      <w:numFmt w:val="bullet"/>
      <w:lvlText w:val="•"/>
      <w:lvlJc w:val="left"/>
      <w:pPr>
        <w:ind w:left="8925" w:hanging="391"/>
      </w:pPr>
      <w:rPr>
        <w:rFonts w:hint="default"/>
        <w:lang w:val="uk-UA" w:eastAsia="uk-UA" w:bidi="uk-UA"/>
      </w:rPr>
    </w:lvl>
  </w:abstractNum>
  <w:abstractNum w:abstractNumId="5" w15:restartNumberingAfterBreak="0">
    <w:nsid w:val="2E73336A"/>
    <w:multiLevelType w:val="multilevel"/>
    <w:tmpl w:val="BD76E05C"/>
    <w:lvl w:ilvl="0">
      <w:start w:val="5"/>
      <w:numFmt w:val="decimal"/>
      <w:lvlText w:val="%1"/>
      <w:lvlJc w:val="left"/>
      <w:pPr>
        <w:ind w:left="1480" w:hanging="420"/>
      </w:pPr>
      <w:rPr>
        <w:rFonts w:hint="default"/>
        <w:lang w:val="uk-UA" w:eastAsia="uk-UA" w:bidi="uk-UA"/>
      </w:rPr>
    </w:lvl>
    <w:lvl w:ilvl="1">
      <w:start w:val="2"/>
      <w:numFmt w:val="decimal"/>
      <w:lvlText w:val="%1.%2."/>
      <w:lvlJc w:val="left"/>
      <w:pPr>
        <w:ind w:left="1480"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1.%2.%3."/>
      <w:lvlJc w:val="left"/>
      <w:pPr>
        <w:ind w:left="352" w:hanging="60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610" w:hanging="605"/>
      </w:pPr>
      <w:rPr>
        <w:rFonts w:hint="default"/>
        <w:lang w:val="uk-UA" w:eastAsia="uk-UA" w:bidi="uk-UA"/>
      </w:rPr>
    </w:lvl>
    <w:lvl w:ilvl="4">
      <w:numFmt w:val="bullet"/>
      <w:lvlText w:val="•"/>
      <w:lvlJc w:val="left"/>
      <w:pPr>
        <w:ind w:left="4675" w:hanging="605"/>
      </w:pPr>
      <w:rPr>
        <w:rFonts w:hint="default"/>
        <w:lang w:val="uk-UA" w:eastAsia="uk-UA" w:bidi="uk-UA"/>
      </w:rPr>
    </w:lvl>
    <w:lvl w:ilvl="5">
      <w:numFmt w:val="bullet"/>
      <w:lvlText w:val="•"/>
      <w:lvlJc w:val="left"/>
      <w:pPr>
        <w:ind w:left="5740" w:hanging="605"/>
      </w:pPr>
      <w:rPr>
        <w:rFonts w:hint="default"/>
        <w:lang w:val="uk-UA" w:eastAsia="uk-UA" w:bidi="uk-UA"/>
      </w:rPr>
    </w:lvl>
    <w:lvl w:ilvl="6">
      <w:numFmt w:val="bullet"/>
      <w:lvlText w:val="•"/>
      <w:lvlJc w:val="left"/>
      <w:pPr>
        <w:ind w:left="6805" w:hanging="605"/>
      </w:pPr>
      <w:rPr>
        <w:rFonts w:hint="default"/>
        <w:lang w:val="uk-UA" w:eastAsia="uk-UA" w:bidi="uk-UA"/>
      </w:rPr>
    </w:lvl>
    <w:lvl w:ilvl="7">
      <w:numFmt w:val="bullet"/>
      <w:lvlText w:val="•"/>
      <w:lvlJc w:val="left"/>
      <w:pPr>
        <w:ind w:left="7870" w:hanging="605"/>
      </w:pPr>
      <w:rPr>
        <w:rFonts w:hint="default"/>
        <w:lang w:val="uk-UA" w:eastAsia="uk-UA" w:bidi="uk-UA"/>
      </w:rPr>
    </w:lvl>
    <w:lvl w:ilvl="8">
      <w:numFmt w:val="bullet"/>
      <w:lvlText w:val="•"/>
      <w:lvlJc w:val="left"/>
      <w:pPr>
        <w:ind w:left="8936" w:hanging="605"/>
      </w:pPr>
      <w:rPr>
        <w:rFonts w:hint="default"/>
        <w:lang w:val="uk-UA" w:eastAsia="uk-UA" w:bidi="uk-UA"/>
      </w:rPr>
    </w:lvl>
  </w:abstractNum>
  <w:abstractNum w:abstractNumId="6" w15:restartNumberingAfterBreak="0">
    <w:nsid w:val="2EAD5FD5"/>
    <w:multiLevelType w:val="multilevel"/>
    <w:tmpl w:val="A6D6D6E0"/>
    <w:lvl w:ilvl="0">
      <w:start w:val="4"/>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2"/>
        <w:w w:val="100"/>
        <w:sz w:val="24"/>
        <w:szCs w:val="24"/>
        <w:lang w:val="uk-UA" w:eastAsia="uk-UA" w:bidi="uk-UA"/>
      </w:rPr>
    </w:lvl>
    <w:lvl w:ilvl="2">
      <w:start w:val="1"/>
      <w:numFmt w:val="decimal"/>
      <w:lvlText w:val="%1.%2.%3."/>
      <w:lvlJc w:val="left"/>
      <w:pPr>
        <w:ind w:left="1660" w:hanging="600"/>
      </w:pPr>
      <w:rPr>
        <w:rFonts w:ascii="Times New Roman" w:eastAsia="Times New Roman" w:hAnsi="Times New Roman" w:cs="Times New Roman" w:hint="default"/>
        <w:spacing w:val="-4"/>
        <w:w w:val="100"/>
        <w:sz w:val="24"/>
        <w:szCs w:val="24"/>
        <w:lang w:val="uk-UA" w:eastAsia="uk-UA" w:bidi="uk-UA"/>
      </w:rPr>
    </w:lvl>
    <w:lvl w:ilvl="3">
      <w:numFmt w:val="bullet"/>
      <w:lvlText w:val="•"/>
      <w:lvlJc w:val="left"/>
      <w:pPr>
        <w:ind w:left="2835" w:hanging="600"/>
      </w:pPr>
      <w:rPr>
        <w:rFonts w:hint="default"/>
        <w:lang w:val="uk-UA" w:eastAsia="uk-UA" w:bidi="uk-UA"/>
      </w:rPr>
    </w:lvl>
    <w:lvl w:ilvl="4">
      <w:numFmt w:val="bullet"/>
      <w:lvlText w:val="•"/>
      <w:lvlJc w:val="left"/>
      <w:pPr>
        <w:ind w:left="4011" w:hanging="600"/>
      </w:pPr>
      <w:rPr>
        <w:rFonts w:hint="default"/>
        <w:lang w:val="uk-UA" w:eastAsia="uk-UA" w:bidi="uk-UA"/>
      </w:rPr>
    </w:lvl>
    <w:lvl w:ilvl="5">
      <w:numFmt w:val="bullet"/>
      <w:lvlText w:val="•"/>
      <w:lvlJc w:val="left"/>
      <w:pPr>
        <w:ind w:left="5187" w:hanging="600"/>
      </w:pPr>
      <w:rPr>
        <w:rFonts w:hint="default"/>
        <w:lang w:val="uk-UA" w:eastAsia="uk-UA" w:bidi="uk-UA"/>
      </w:rPr>
    </w:lvl>
    <w:lvl w:ilvl="6">
      <w:numFmt w:val="bullet"/>
      <w:lvlText w:val="•"/>
      <w:lvlJc w:val="left"/>
      <w:pPr>
        <w:ind w:left="6363" w:hanging="600"/>
      </w:pPr>
      <w:rPr>
        <w:rFonts w:hint="default"/>
        <w:lang w:val="uk-UA" w:eastAsia="uk-UA" w:bidi="uk-UA"/>
      </w:rPr>
    </w:lvl>
    <w:lvl w:ilvl="7">
      <w:numFmt w:val="bullet"/>
      <w:lvlText w:val="•"/>
      <w:lvlJc w:val="left"/>
      <w:pPr>
        <w:ind w:left="7539" w:hanging="600"/>
      </w:pPr>
      <w:rPr>
        <w:rFonts w:hint="default"/>
        <w:lang w:val="uk-UA" w:eastAsia="uk-UA" w:bidi="uk-UA"/>
      </w:rPr>
    </w:lvl>
    <w:lvl w:ilvl="8">
      <w:numFmt w:val="bullet"/>
      <w:lvlText w:val="•"/>
      <w:lvlJc w:val="left"/>
      <w:pPr>
        <w:ind w:left="8714" w:hanging="600"/>
      </w:pPr>
      <w:rPr>
        <w:rFonts w:hint="default"/>
        <w:lang w:val="uk-UA" w:eastAsia="uk-UA" w:bidi="uk-UA"/>
      </w:rPr>
    </w:lvl>
  </w:abstractNum>
  <w:abstractNum w:abstractNumId="7" w15:restartNumberingAfterBreak="0">
    <w:nsid w:val="34107722"/>
    <w:multiLevelType w:val="hybridMultilevel"/>
    <w:tmpl w:val="BB4A7854"/>
    <w:lvl w:ilvl="0" w:tplc="A85E8CF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307D"/>
    <w:multiLevelType w:val="hybridMultilevel"/>
    <w:tmpl w:val="C43E17EA"/>
    <w:lvl w:ilvl="0" w:tplc="E3CEF262">
      <w:start w:val="1"/>
      <w:numFmt w:val="decimal"/>
      <w:lvlText w:val="%1."/>
      <w:lvlJc w:val="left"/>
      <w:pPr>
        <w:ind w:left="4637" w:hanging="281"/>
        <w:jc w:val="right"/>
      </w:pPr>
      <w:rPr>
        <w:rFonts w:ascii="Times New Roman" w:eastAsia="Times New Roman" w:hAnsi="Times New Roman" w:cs="Times New Roman" w:hint="default"/>
        <w:b/>
        <w:bCs/>
        <w:spacing w:val="-20"/>
        <w:w w:val="100"/>
        <w:sz w:val="24"/>
        <w:szCs w:val="24"/>
        <w:lang w:val="uk-UA" w:eastAsia="uk-UA" w:bidi="uk-UA"/>
      </w:rPr>
    </w:lvl>
    <w:lvl w:ilvl="1" w:tplc="3C26F2FC">
      <w:numFmt w:val="bullet"/>
      <w:lvlText w:val="•"/>
      <w:lvlJc w:val="left"/>
      <w:pPr>
        <w:ind w:left="5282" w:hanging="281"/>
      </w:pPr>
      <w:rPr>
        <w:rFonts w:hint="default"/>
        <w:lang w:val="uk-UA" w:eastAsia="uk-UA" w:bidi="uk-UA"/>
      </w:rPr>
    </w:lvl>
    <w:lvl w:ilvl="2" w:tplc="3C1C7C20">
      <w:numFmt w:val="bullet"/>
      <w:lvlText w:val="•"/>
      <w:lvlJc w:val="left"/>
      <w:pPr>
        <w:ind w:left="5925" w:hanging="281"/>
      </w:pPr>
      <w:rPr>
        <w:rFonts w:hint="default"/>
        <w:lang w:val="uk-UA" w:eastAsia="uk-UA" w:bidi="uk-UA"/>
      </w:rPr>
    </w:lvl>
    <w:lvl w:ilvl="3" w:tplc="680638DE">
      <w:numFmt w:val="bullet"/>
      <w:lvlText w:val="•"/>
      <w:lvlJc w:val="left"/>
      <w:pPr>
        <w:ind w:left="6567" w:hanging="281"/>
      </w:pPr>
      <w:rPr>
        <w:rFonts w:hint="default"/>
        <w:lang w:val="uk-UA" w:eastAsia="uk-UA" w:bidi="uk-UA"/>
      </w:rPr>
    </w:lvl>
    <w:lvl w:ilvl="4" w:tplc="0EAE6BD8">
      <w:numFmt w:val="bullet"/>
      <w:lvlText w:val="•"/>
      <w:lvlJc w:val="left"/>
      <w:pPr>
        <w:ind w:left="7210" w:hanging="281"/>
      </w:pPr>
      <w:rPr>
        <w:rFonts w:hint="default"/>
        <w:lang w:val="uk-UA" w:eastAsia="uk-UA" w:bidi="uk-UA"/>
      </w:rPr>
    </w:lvl>
    <w:lvl w:ilvl="5" w:tplc="C7A225F4">
      <w:numFmt w:val="bullet"/>
      <w:lvlText w:val="•"/>
      <w:lvlJc w:val="left"/>
      <w:pPr>
        <w:ind w:left="7853" w:hanging="281"/>
      </w:pPr>
      <w:rPr>
        <w:rFonts w:hint="default"/>
        <w:lang w:val="uk-UA" w:eastAsia="uk-UA" w:bidi="uk-UA"/>
      </w:rPr>
    </w:lvl>
    <w:lvl w:ilvl="6" w:tplc="577A3DBA">
      <w:numFmt w:val="bullet"/>
      <w:lvlText w:val="•"/>
      <w:lvlJc w:val="left"/>
      <w:pPr>
        <w:ind w:left="8495" w:hanging="281"/>
      </w:pPr>
      <w:rPr>
        <w:rFonts w:hint="default"/>
        <w:lang w:val="uk-UA" w:eastAsia="uk-UA" w:bidi="uk-UA"/>
      </w:rPr>
    </w:lvl>
    <w:lvl w:ilvl="7" w:tplc="990C014C">
      <w:numFmt w:val="bullet"/>
      <w:lvlText w:val="•"/>
      <w:lvlJc w:val="left"/>
      <w:pPr>
        <w:ind w:left="9138" w:hanging="281"/>
      </w:pPr>
      <w:rPr>
        <w:rFonts w:hint="default"/>
        <w:lang w:val="uk-UA" w:eastAsia="uk-UA" w:bidi="uk-UA"/>
      </w:rPr>
    </w:lvl>
    <w:lvl w:ilvl="8" w:tplc="FA042644">
      <w:numFmt w:val="bullet"/>
      <w:lvlText w:val="•"/>
      <w:lvlJc w:val="left"/>
      <w:pPr>
        <w:ind w:left="9781" w:hanging="281"/>
      </w:pPr>
      <w:rPr>
        <w:rFonts w:hint="default"/>
        <w:lang w:val="uk-UA" w:eastAsia="uk-UA" w:bidi="uk-UA"/>
      </w:rPr>
    </w:lvl>
  </w:abstractNum>
  <w:abstractNum w:abstractNumId="9" w15:restartNumberingAfterBreak="0">
    <w:nsid w:val="38DF0040"/>
    <w:multiLevelType w:val="hybridMultilevel"/>
    <w:tmpl w:val="972C2116"/>
    <w:lvl w:ilvl="0" w:tplc="8C3083B4">
      <w:start w:val="9"/>
      <w:numFmt w:val="decimal"/>
      <w:lvlText w:val="%1)"/>
      <w:lvlJc w:val="left"/>
      <w:pPr>
        <w:ind w:left="72" w:hanging="279"/>
      </w:pPr>
      <w:rPr>
        <w:rFonts w:ascii="Times New Roman" w:eastAsia="Times New Roman" w:hAnsi="Times New Roman" w:cs="Times New Roman" w:hint="default"/>
        <w:w w:val="100"/>
        <w:sz w:val="24"/>
        <w:szCs w:val="24"/>
        <w:lang w:val="uk-UA" w:eastAsia="uk-UA" w:bidi="uk-UA"/>
      </w:rPr>
    </w:lvl>
    <w:lvl w:ilvl="1" w:tplc="020CC9C6">
      <w:numFmt w:val="bullet"/>
      <w:lvlText w:val="•"/>
      <w:lvlJc w:val="left"/>
      <w:pPr>
        <w:ind w:left="806" w:hanging="279"/>
      </w:pPr>
      <w:rPr>
        <w:rFonts w:hint="default"/>
        <w:lang w:val="uk-UA" w:eastAsia="uk-UA" w:bidi="uk-UA"/>
      </w:rPr>
    </w:lvl>
    <w:lvl w:ilvl="2" w:tplc="4140A2E8">
      <w:numFmt w:val="bullet"/>
      <w:lvlText w:val="•"/>
      <w:lvlJc w:val="left"/>
      <w:pPr>
        <w:ind w:left="1532" w:hanging="279"/>
      </w:pPr>
      <w:rPr>
        <w:rFonts w:hint="default"/>
        <w:lang w:val="uk-UA" w:eastAsia="uk-UA" w:bidi="uk-UA"/>
      </w:rPr>
    </w:lvl>
    <w:lvl w:ilvl="3" w:tplc="44E2ECCA">
      <w:numFmt w:val="bullet"/>
      <w:lvlText w:val="•"/>
      <w:lvlJc w:val="left"/>
      <w:pPr>
        <w:ind w:left="2259" w:hanging="279"/>
      </w:pPr>
      <w:rPr>
        <w:rFonts w:hint="default"/>
        <w:lang w:val="uk-UA" w:eastAsia="uk-UA" w:bidi="uk-UA"/>
      </w:rPr>
    </w:lvl>
    <w:lvl w:ilvl="4" w:tplc="A746A292">
      <w:numFmt w:val="bullet"/>
      <w:lvlText w:val="•"/>
      <w:lvlJc w:val="left"/>
      <w:pPr>
        <w:ind w:left="2985" w:hanging="279"/>
      </w:pPr>
      <w:rPr>
        <w:rFonts w:hint="default"/>
        <w:lang w:val="uk-UA" w:eastAsia="uk-UA" w:bidi="uk-UA"/>
      </w:rPr>
    </w:lvl>
    <w:lvl w:ilvl="5" w:tplc="693EC984">
      <w:numFmt w:val="bullet"/>
      <w:lvlText w:val="•"/>
      <w:lvlJc w:val="left"/>
      <w:pPr>
        <w:ind w:left="3712" w:hanging="279"/>
      </w:pPr>
      <w:rPr>
        <w:rFonts w:hint="default"/>
        <w:lang w:val="uk-UA" w:eastAsia="uk-UA" w:bidi="uk-UA"/>
      </w:rPr>
    </w:lvl>
    <w:lvl w:ilvl="6" w:tplc="4C46888C">
      <w:numFmt w:val="bullet"/>
      <w:lvlText w:val="•"/>
      <w:lvlJc w:val="left"/>
      <w:pPr>
        <w:ind w:left="4438" w:hanging="279"/>
      </w:pPr>
      <w:rPr>
        <w:rFonts w:hint="default"/>
        <w:lang w:val="uk-UA" w:eastAsia="uk-UA" w:bidi="uk-UA"/>
      </w:rPr>
    </w:lvl>
    <w:lvl w:ilvl="7" w:tplc="E014048A">
      <w:numFmt w:val="bullet"/>
      <w:lvlText w:val="•"/>
      <w:lvlJc w:val="left"/>
      <w:pPr>
        <w:ind w:left="5164" w:hanging="279"/>
      </w:pPr>
      <w:rPr>
        <w:rFonts w:hint="default"/>
        <w:lang w:val="uk-UA" w:eastAsia="uk-UA" w:bidi="uk-UA"/>
      </w:rPr>
    </w:lvl>
    <w:lvl w:ilvl="8" w:tplc="91E4532E">
      <w:numFmt w:val="bullet"/>
      <w:lvlText w:val="•"/>
      <w:lvlJc w:val="left"/>
      <w:pPr>
        <w:ind w:left="5891" w:hanging="279"/>
      </w:pPr>
      <w:rPr>
        <w:rFonts w:hint="default"/>
        <w:lang w:val="uk-UA" w:eastAsia="uk-UA" w:bidi="uk-UA"/>
      </w:rPr>
    </w:lvl>
  </w:abstractNum>
  <w:abstractNum w:abstractNumId="10" w15:restartNumberingAfterBreak="0">
    <w:nsid w:val="43F42EC8"/>
    <w:multiLevelType w:val="multilevel"/>
    <w:tmpl w:val="A42474FC"/>
    <w:lvl w:ilvl="0">
      <w:start w:val="7"/>
      <w:numFmt w:val="decimal"/>
      <w:lvlText w:val="%1"/>
      <w:lvlJc w:val="left"/>
      <w:pPr>
        <w:ind w:left="352" w:hanging="449"/>
      </w:pPr>
      <w:rPr>
        <w:rFonts w:hint="default"/>
        <w:lang w:val="uk-UA" w:eastAsia="uk-UA" w:bidi="uk-UA"/>
      </w:rPr>
    </w:lvl>
    <w:lvl w:ilvl="1">
      <w:start w:val="1"/>
      <w:numFmt w:val="decimal"/>
      <w:lvlText w:val="%1.%2."/>
      <w:lvlJc w:val="left"/>
      <w:pPr>
        <w:ind w:left="352" w:hanging="449"/>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49"/>
      </w:pPr>
      <w:rPr>
        <w:rFonts w:hint="default"/>
        <w:lang w:val="uk-UA" w:eastAsia="uk-UA" w:bidi="uk-UA"/>
      </w:rPr>
    </w:lvl>
    <w:lvl w:ilvl="3">
      <w:numFmt w:val="bullet"/>
      <w:lvlText w:val="•"/>
      <w:lvlJc w:val="left"/>
      <w:pPr>
        <w:ind w:left="3571" w:hanging="449"/>
      </w:pPr>
      <w:rPr>
        <w:rFonts w:hint="default"/>
        <w:lang w:val="uk-UA" w:eastAsia="uk-UA" w:bidi="uk-UA"/>
      </w:rPr>
    </w:lvl>
    <w:lvl w:ilvl="4">
      <w:numFmt w:val="bullet"/>
      <w:lvlText w:val="•"/>
      <w:lvlJc w:val="left"/>
      <w:pPr>
        <w:ind w:left="4642" w:hanging="449"/>
      </w:pPr>
      <w:rPr>
        <w:rFonts w:hint="default"/>
        <w:lang w:val="uk-UA" w:eastAsia="uk-UA" w:bidi="uk-UA"/>
      </w:rPr>
    </w:lvl>
    <w:lvl w:ilvl="5">
      <w:numFmt w:val="bullet"/>
      <w:lvlText w:val="•"/>
      <w:lvlJc w:val="left"/>
      <w:pPr>
        <w:ind w:left="5713" w:hanging="449"/>
      </w:pPr>
      <w:rPr>
        <w:rFonts w:hint="default"/>
        <w:lang w:val="uk-UA" w:eastAsia="uk-UA" w:bidi="uk-UA"/>
      </w:rPr>
    </w:lvl>
    <w:lvl w:ilvl="6">
      <w:numFmt w:val="bullet"/>
      <w:lvlText w:val="•"/>
      <w:lvlJc w:val="left"/>
      <w:pPr>
        <w:ind w:left="6783" w:hanging="449"/>
      </w:pPr>
      <w:rPr>
        <w:rFonts w:hint="default"/>
        <w:lang w:val="uk-UA" w:eastAsia="uk-UA" w:bidi="uk-UA"/>
      </w:rPr>
    </w:lvl>
    <w:lvl w:ilvl="7">
      <w:numFmt w:val="bullet"/>
      <w:lvlText w:val="•"/>
      <w:lvlJc w:val="left"/>
      <w:pPr>
        <w:ind w:left="7854" w:hanging="449"/>
      </w:pPr>
      <w:rPr>
        <w:rFonts w:hint="default"/>
        <w:lang w:val="uk-UA" w:eastAsia="uk-UA" w:bidi="uk-UA"/>
      </w:rPr>
    </w:lvl>
    <w:lvl w:ilvl="8">
      <w:numFmt w:val="bullet"/>
      <w:lvlText w:val="•"/>
      <w:lvlJc w:val="left"/>
      <w:pPr>
        <w:ind w:left="8925" w:hanging="449"/>
      </w:pPr>
      <w:rPr>
        <w:rFonts w:hint="default"/>
        <w:lang w:val="uk-UA" w:eastAsia="uk-UA" w:bidi="uk-UA"/>
      </w:rPr>
    </w:lvl>
  </w:abstractNum>
  <w:abstractNum w:abstractNumId="11" w15:restartNumberingAfterBreak="0">
    <w:nsid w:val="45045D33"/>
    <w:multiLevelType w:val="multilevel"/>
    <w:tmpl w:val="71B6C8C8"/>
    <w:lvl w:ilvl="0">
      <w:start w:val="1"/>
      <w:numFmt w:val="decimal"/>
      <w:lvlText w:val="%1"/>
      <w:lvlJc w:val="left"/>
      <w:pPr>
        <w:ind w:left="352" w:hanging="492"/>
      </w:pPr>
      <w:rPr>
        <w:rFonts w:hint="default"/>
        <w:lang w:val="uk-UA" w:eastAsia="uk-UA" w:bidi="uk-UA"/>
      </w:rPr>
    </w:lvl>
    <w:lvl w:ilvl="1">
      <w:start w:val="1"/>
      <w:numFmt w:val="decimal"/>
      <w:lvlText w:val="%1.%2."/>
      <w:lvlJc w:val="left"/>
      <w:pPr>
        <w:ind w:left="352" w:hanging="492"/>
      </w:pPr>
      <w:rPr>
        <w:rFonts w:ascii="Times New Roman" w:eastAsia="Times New Roman" w:hAnsi="Times New Roman" w:cs="Times New Roman" w:hint="default"/>
        <w:spacing w:val="-25"/>
        <w:w w:val="100"/>
        <w:sz w:val="24"/>
        <w:szCs w:val="24"/>
        <w:lang w:val="uk-UA" w:eastAsia="uk-UA" w:bidi="uk-UA"/>
      </w:rPr>
    </w:lvl>
    <w:lvl w:ilvl="2">
      <w:numFmt w:val="bullet"/>
      <w:lvlText w:val="•"/>
      <w:lvlJc w:val="left"/>
      <w:pPr>
        <w:ind w:left="2501" w:hanging="492"/>
      </w:pPr>
      <w:rPr>
        <w:rFonts w:hint="default"/>
        <w:lang w:val="uk-UA" w:eastAsia="uk-UA" w:bidi="uk-UA"/>
      </w:rPr>
    </w:lvl>
    <w:lvl w:ilvl="3">
      <w:numFmt w:val="bullet"/>
      <w:lvlText w:val="•"/>
      <w:lvlJc w:val="left"/>
      <w:pPr>
        <w:ind w:left="3571" w:hanging="492"/>
      </w:pPr>
      <w:rPr>
        <w:rFonts w:hint="default"/>
        <w:lang w:val="uk-UA" w:eastAsia="uk-UA" w:bidi="uk-UA"/>
      </w:rPr>
    </w:lvl>
    <w:lvl w:ilvl="4">
      <w:numFmt w:val="bullet"/>
      <w:lvlText w:val="•"/>
      <w:lvlJc w:val="left"/>
      <w:pPr>
        <w:ind w:left="4642" w:hanging="492"/>
      </w:pPr>
      <w:rPr>
        <w:rFonts w:hint="default"/>
        <w:lang w:val="uk-UA" w:eastAsia="uk-UA" w:bidi="uk-UA"/>
      </w:rPr>
    </w:lvl>
    <w:lvl w:ilvl="5">
      <w:numFmt w:val="bullet"/>
      <w:lvlText w:val="•"/>
      <w:lvlJc w:val="left"/>
      <w:pPr>
        <w:ind w:left="5713" w:hanging="492"/>
      </w:pPr>
      <w:rPr>
        <w:rFonts w:hint="default"/>
        <w:lang w:val="uk-UA" w:eastAsia="uk-UA" w:bidi="uk-UA"/>
      </w:rPr>
    </w:lvl>
    <w:lvl w:ilvl="6">
      <w:numFmt w:val="bullet"/>
      <w:lvlText w:val="•"/>
      <w:lvlJc w:val="left"/>
      <w:pPr>
        <w:ind w:left="6783" w:hanging="492"/>
      </w:pPr>
      <w:rPr>
        <w:rFonts w:hint="default"/>
        <w:lang w:val="uk-UA" w:eastAsia="uk-UA" w:bidi="uk-UA"/>
      </w:rPr>
    </w:lvl>
    <w:lvl w:ilvl="7">
      <w:numFmt w:val="bullet"/>
      <w:lvlText w:val="•"/>
      <w:lvlJc w:val="left"/>
      <w:pPr>
        <w:ind w:left="7854" w:hanging="492"/>
      </w:pPr>
      <w:rPr>
        <w:rFonts w:hint="default"/>
        <w:lang w:val="uk-UA" w:eastAsia="uk-UA" w:bidi="uk-UA"/>
      </w:rPr>
    </w:lvl>
    <w:lvl w:ilvl="8">
      <w:numFmt w:val="bullet"/>
      <w:lvlText w:val="•"/>
      <w:lvlJc w:val="left"/>
      <w:pPr>
        <w:ind w:left="8925" w:hanging="492"/>
      </w:pPr>
      <w:rPr>
        <w:rFonts w:hint="default"/>
        <w:lang w:val="uk-UA" w:eastAsia="uk-UA" w:bidi="uk-UA"/>
      </w:rPr>
    </w:lvl>
  </w:abstractNum>
  <w:abstractNum w:abstractNumId="12" w15:restartNumberingAfterBreak="0">
    <w:nsid w:val="4DEE5CF5"/>
    <w:multiLevelType w:val="hybridMultilevel"/>
    <w:tmpl w:val="557E4FF2"/>
    <w:lvl w:ilvl="0" w:tplc="6C3E0740">
      <w:start w:val="1"/>
      <w:numFmt w:val="decimal"/>
      <w:lvlText w:val="%1."/>
      <w:lvlJc w:val="left"/>
      <w:pPr>
        <w:ind w:left="961" w:hanging="360"/>
      </w:pPr>
      <w:rPr>
        <w:rFonts w:ascii="Times New Roman" w:eastAsia="Calibri" w:hAnsi="Times New Roman" w:cs="Times New Roman"/>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55AE4EB9"/>
    <w:multiLevelType w:val="hybridMultilevel"/>
    <w:tmpl w:val="898411BC"/>
    <w:lvl w:ilvl="0" w:tplc="D78E0176">
      <w:numFmt w:val="bullet"/>
      <w:lvlText w:val="-"/>
      <w:lvlJc w:val="left"/>
      <w:pPr>
        <w:ind w:left="352" w:hanging="152"/>
      </w:pPr>
      <w:rPr>
        <w:rFonts w:ascii="Times New Roman" w:eastAsia="Times New Roman" w:hAnsi="Times New Roman" w:cs="Times New Roman" w:hint="default"/>
        <w:w w:val="99"/>
        <w:sz w:val="24"/>
        <w:szCs w:val="24"/>
        <w:lang w:val="uk-UA" w:eastAsia="uk-UA" w:bidi="uk-UA"/>
      </w:rPr>
    </w:lvl>
    <w:lvl w:ilvl="1" w:tplc="8BDAC06E">
      <w:numFmt w:val="bullet"/>
      <w:lvlText w:val="•"/>
      <w:lvlJc w:val="left"/>
      <w:pPr>
        <w:ind w:left="1430" w:hanging="152"/>
      </w:pPr>
      <w:rPr>
        <w:rFonts w:hint="default"/>
        <w:lang w:val="uk-UA" w:eastAsia="uk-UA" w:bidi="uk-UA"/>
      </w:rPr>
    </w:lvl>
    <w:lvl w:ilvl="2" w:tplc="CF14CD74">
      <w:numFmt w:val="bullet"/>
      <w:lvlText w:val="•"/>
      <w:lvlJc w:val="left"/>
      <w:pPr>
        <w:ind w:left="2501" w:hanging="152"/>
      </w:pPr>
      <w:rPr>
        <w:rFonts w:hint="default"/>
        <w:lang w:val="uk-UA" w:eastAsia="uk-UA" w:bidi="uk-UA"/>
      </w:rPr>
    </w:lvl>
    <w:lvl w:ilvl="3" w:tplc="988828F6">
      <w:numFmt w:val="bullet"/>
      <w:lvlText w:val="•"/>
      <w:lvlJc w:val="left"/>
      <w:pPr>
        <w:ind w:left="3571" w:hanging="152"/>
      </w:pPr>
      <w:rPr>
        <w:rFonts w:hint="default"/>
        <w:lang w:val="uk-UA" w:eastAsia="uk-UA" w:bidi="uk-UA"/>
      </w:rPr>
    </w:lvl>
    <w:lvl w:ilvl="4" w:tplc="BB460280">
      <w:numFmt w:val="bullet"/>
      <w:lvlText w:val="•"/>
      <w:lvlJc w:val="left"/>
      <w:pPr>
        <w:ind w:left="4642" w:hanging="152"/>
      </w:pPr>
      <w:rPr>
        <w:rFonts w:hint="default"/>
        <w:lang w:val="uk-UA" w:eastAsia="uk-UA" w:bidi="uk-UA"/>
      </w:rPr>
    </w:lvl>
    <w:lvl w:ilvl="5" w:tplc="48F20480">
      <w:numFmt w:val="bullet"/>
      <w:lvlText w:val="•"/>
      <w:lvlJc w:val="left"/>
      <w:pPr>
        <w:ind w:left="5713" w:hanging="152"/>
      </w:pPr>
      <w:rPr>
        <w:rFonts w:hint="default"/>
        <w:lang w:val="uk-UA" w:eastAsia="uk-UA" w:bidi="uk-UA"/>
      </w:rPr>
    </w:lvl>
    <w:lvl w:ilvl="6" w:tplc="1BF03586">
      <w:numFmt w:val="bullet"/>
      <w:lvlText w:val="•"/>
      <w:lvlJc w:val="left"/>
      <w:pPr>
        <w:ind w:left="6783" w:hanging="152"/>
      </w:pPr>
      <w:rPr>
        <w:rFonts w:hint="default"/>
        <w:lang w:val="uk-UA" w:eastAsia="uk-UA" w:bidi="uk-UA"/>
      </w:rPr>
    </w:lvl>
    <w:lvl w:ilvl="7" w:tplc="AB2A2048">
      <w:numFmt w:val="bullet"/>
      <w:lvlText w:val="•"/>
      <w:lvlJc w:val="left"/>
      <w:pPr>
        <w:ind w:left="7854" w:hanging="152"/>
      </w:pPr>
      <w:rPr>
        <w:rFonts w:hint="default"/>
        <w:lang w:val="uk-UA" w:eastAsia="uk-UA" w:bidi="uk-UA"/>
      </w:rPr>
    </w:lvl>
    <w:lvl w:ilvl="8" w:tplc="D7D49112">
      <w:numFmt w:val="bullet"/>
      <w:lvlText w:val="•"/>
      <w:lvlJc w:val="left"/>
      <w:pPr>
        <w:ind w:left="8925" w:hanging="152"/>
      </w:pPr>
      <w:rPr>
        <w:rFonts w:hint="default"/>
        <w:lang w:val="uk-UA" w:eastAsia="uk-UA" w:bidi="uk-UA"/>
      </w:rPr>
    </w:lvl>
  </w:abstractNum>
  <w:abstractNum w:abstractNumId="14" w15:restartNumberingAfterBreak="0">
    <w:nsid w:val="57F11023"/>
    <w:multiLevelType w:val="hybridMultilevel"/>
    <w:tmpl w:val="C1BCE0A6"/>
    <w:lvl w:ilvl="0" w:tplc="2AE84DB0">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A931EC"/>
    <w:multiLevelType w:val="multilevel"/>
    <w:tmpl w:val="E84EADF6"/>
    <w:lvl w:ilvl="0">
      <w:start w:val="6"/>
      <w:numFmt w:val="decimal"/>
      <w:lvlText w:val="%1"/>
      <w:lvlJc w:val="left"/>
      <w:pPr>
        <w:ind w:left="352" w:hanging="516"/>
      </w:pPr>
      <w:rPr>
        <w:rFonts w:hint="default"/>
        <w:lang w:val="uk-UA" w:eastAsia="uk-UA" w:bidi="uk-UA"/>
      </w:rPr>
    </w:lvl>
    <w:lvl w:ilvl="1">
      <w:start w:val="1"/>
      <w:numFmt w:val="decimal"/>
      <w:lvlText w:val="%1.%2."/>
      <w:lvlJc w:val="left"/>
      <w:pPr>
        <w:ind w:left="352" w:hanging="516"/>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501" w:hanging="516"/>
      </w:pPr>
      <w:rPr>
        <w:rFonts w:hint="default"/>
        <w:lang w:val="uk-UA" w:eastAsia="uk-UA" w:bidi="uk-UA"/>
      </w:rPr>
    </w:lvl>
    <w:lvl w:ilvl="3">
      <w:numFmt w:val="bullet"/>
      <w:lvlText w:val="•"/>
      <w:lvlJc w:val="left"/>
      <w:pPr>
        <w:ind w:left="3571" w:hanging="516"/>
      </w:pPr>
      <w:rPr>
        <w:rFonts w:hint="default"/>
        <w:lang w:val="uk-UA" w:eastAsia="uk-UA" w:bidi="uk-UA"/>
      </w:rPr>
    </w:lvl>
    <w:lvl w:ilvl="4">
      <w:numFmt w:val="bullet"/>
      <w:lvlText w:val="•"/>
      <w:lvlJc w:val="left"/>
      <w:pPr>
        <w:ind w:left="4642" w:hanging="516"/>
      </w:pPr>
      <w:rPr>
        <w:rFonts w:hint="default"/>
        <w:lang w:val="uk-UA" w:eastAsia="uk-UA" w:bidi="uk-UA"/>
      </w:rPr>
    </w:lvl>
    <w:lvl w:ilvl="5">
      <w:numFmt w:val="bullet"/>
      <w:lvlText w:val="•"/>
      <w:lvlJc w:val="left"/>
      <w:pPr>
        <w:ind w:left="5713" w:hanging="516"/>
      </w:pPr>
      <w:rPr>
        <w:rFonts w:hint="default"/>
        <w:lang w:val="uk-UA" w:eastAsia="uk-UA" w:bidi="uk-UA"/>
      </w:rPr>
    </w:lvl>
    <w:lvl w:ilvl="6">
      <w:numFmt w:val="bullet"/>
      <w:lvlText w:val="•"/>
      <w:lvlJc w:val="left"/>
      <w:pPr>
        <w:ind w:left="6783" w:hanging="516"/>
      </w:pPr>
      <w:rPr>
        <w:rFonts w:hint="default"/>
        <w:lang w:val="uk-UA" w:eastAsia="uk-UA" w:bidi="uk-UA"/>
      </w:rPr>
    </w:lvl>
    <w:lvl w:ilvl="7">
      <w:numFmt w:val="bullet"/>
      <w:lvlText w:val="•"/>
      <w:lvlJc w:val="left"/>
      <w:pPr>
        <w:ind w:left="7854" w:hanging="516"/>
      </w:pPr>
      <w:rPr>
        <w:rFonts w:hint="default"/>
        <w:lang w:val="uk-UA" w:eastAsia="uk-UA" w:bidi="uk-UA"/>
      </w:rPr>
    </w:lvl>
    <w:lvl w:ilvl="8">
      <w:numFmt w:val="bullet"/>
      <w:lvlText w:val="•"/>
      <w:lvlJc w:val="left"/>
      <w:pPr>
        <w:ind w:left="8925" w:hanging="516"/>
      </w:pPr>
      <w:rPr>
        <w:rFonts w:hint="default"/>
        <w:lang w:val="uk-UA" w:eastAsia="uk-UA" w:bidi="uk-UA"/>
      </w:rPr>
    </w:lvl>
  </w:abstractNum>
  <w:abstractNum w:abstractNumId="16" w15:restartNumberingAfterBreak="0">
    <w:nsid w:val="5FC83EB6"/>
    <w:multiLevelType w:val="multilevel"/>
    <w:tmpl w:val="4326948C"/>
    <w:lvl w:ilvl="0">
      <w:start w:val="9"/>
      <w:numFmt w:val="decimal"/>
      <w:lvlText w:val="%1"/>
      <w:lvlJc w:val="left"/>
      <w:pPr>
        <w:ind w:left="352" w:hanging="533"/>
      </w:pPr>
      <w:rPr>
        <w:rFonts w:hint="default"/>
        <w:lang w:val="uk-UA" w:eastAsia="uk-UA" w:bidi="uk-UA"/>
      </w:rPr>
    </w:lvl>
    <w:lvl w:ilvl="1">
      <w:start w:val="1"/>
      <w:numFmt w:val="decimal"/>
      <w:lvlText w:val="%1.%2."/>
      <w:lvlJc w:val="left"/>
      <w:pPr>
        <w:ind w:left="352" w:hanging="533"/>
      </w:pPr>
      <w:rPr>
        <w:rFonts w:ascii="Times New Roman" w:eastAsia="Times New Roman" w:hAnsi="Times New Roman" w:cs="Times New Roman" w:hint="default"/>
        <w:spacing w:val="-11"/>
        <w:w w:val="100"/>
        <w:sz w:val="24"/>
        <w:szCs w:val="24"/>
        <w:lang w:val="uk-UA" w:eastAsia="uk-UA" w:bidi="uk-UA"/>
      </w:rPr>
    </w:lvl>
    <w:lvl w:ilvl="2">
      <w:numFmt w:val="bullet"/>
      <w:lvlText w:val="•"/>
      <w:lvlJc w:val="left"/>
      <w:pPr>
        <w:ind w:left="2501" w:hanging="533"/>
      </w:pPr>
      <w:rPr>
        <w:rFonts w:hint="default"/>
        <w:lang w:val="uk-UA" w:eastAsia="uk-UA" w:bidi="uk-UA"/>
      </w:rPr>
    </w:lvl>
    <w:lvl w:ilvl="3">
      <w:numFmt w:val="bullet"/>
      <w:lvlText w:val="•"/>
      <w:lvlJc w:val="left"/>
      <w:pPr>
        <w:ind w:left="3571" w:hanging="533"/>
      </w:pPr>
      <w:rPr>
        <w:rFonts w:hint="default"/>
        <w:lang w:val="uk-UA" w:eastAsia="uk-UA" w:bidi="uk-UA"/>
      </w:rPr>
    </w:lvl>
    <w:lvl w:ilvl="4">
      <w:numFmt w:val="bullet"/>
      <w:lvlText w:val="•"/>
      <w:lvlJc w:val="left"/>
      <w:pPr>
        <w:ind w:left="4642" w:hanging="533"/>
      </w:pPr>
      <w:rPr>
        <w:rFonts w:hint="default"/>
        <w:lang w:val="uk-UA" w:eastAsia="uk-UA" w:bidi="uk-UA"/>
      </w:rPr>
    </w:lvl>
    <w:lvl w:ilvl="5">
      <w:numFmt w:val="bullet"/>
      <w:lvlText w:val="•"/>
      <w:lvlJc w:val="left"/>
      <w:pPr>
        <w:ind w:left="5713" w:hanging="533"/>
      </w:pPr>
      <w:rPr>
        <w:rFonts w:hint="default"/>
        <w:lang w:val="uk-UA" w:eastAsia="uk-UA" w:bidi="uk-UA"/>
      </w:rPr>
    </w:lvl>
    <w:lvl w:ilvl="6">
      <w:numFmt w:val="bullet"/>
      <w:lvlText w:val="•"/>
      <w:lvlJc w:val="left"/>
      <w:pPr>
        <w:ind w:left="6783" w:hanging="533"/>
      </w:pPr>
      <w:rPr>
        <w:rFonts w:hint="default"/>
        <w:lang w:val="uk-UA" w:eastAsia="uk-UA" w:bidi="uk-UA"/>
      </w:rPr>
    </w:lvl>
    <w:lvl w:ilvl="7">
      <w:numFmt w:val="bullet"/>
      <w:lvlText w:val="•"/>
      <w:lvlJc w:val="left"/>
      <w:pPr>
        <w:ind w:left="7854" w:hanging="533"/>
      </w:pPr>
      <w:rPr>
        <w:rFonts w:hint="default"/>
        <w:lang w:val="uk-UA" w:eastAsia="uk-UA" w:bidi="uk-UA"/>
      </w:rPr>
    </w:lvl>
    <w:lvl w:ilvl="8">
      <w:numFmt w:val="bullet"/>
      <w:lvlText w:val="•"/>
      <w:lvlJc w:val="left"/>
      <w:pPr>
        <w:ind w:left="8925" w:hanging="533"/>
      </w:pPr>
      <w:rPr>
        <w:rFonts w:hint="default"/>
        <w:lang w:val="uk-UA" w:eastAsia="uk-UA" w:bidi="uk-UA"/>
      </w:rPr>
    </w:lvl>
  </w:abstractNum>
  <w:abstractNum w:abstractNumId="17" w15:restartNumberingAfterBreak="0">
    <w:nsid w:val="601300DA"/>
    <w:multiLevelType w:val="multilevel"/>
    <w:tmpl w:val="2FE6EAF2"/>
    <w:lvl w:ilvl="0">
      <w:start w:val="5"/>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1.%2.%3."/>
      <w:lvlJc w:val="left"/>
      <w:pPr>
        <w:ind w:left="1660" w:hanging="600"/>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750" w:hanging="600"/>
      </w:pPr>
      <w:rPr>
        <w:rFonts w:hint="default"/>
        <w:lang w:val="uk-UA" w:eastAsia="uk-UA" w:bidi="uk-UA"/>
      </w:rPr>
    </w:lvl>
    <w:lvl w:ilvl="4">
      <w:numFmt w:val="bullet"/>
      <w:lvlText w:val="•"/>
      <w:lvlJc w:val="left"/>
      <w:pPr>
        <w:ind w:left="4795" w:hanging="600"/>
      </w:pPr>
      <w:rPr>
        <w:rFonts w:hint="default"/>
        <w:lang w:val="uk-UA" w:eastAsia="uk-UA" w:bidi="uk-UA"/>
      </w:rPr>
    </w:lvl>
    <w:lvl w:ilvl="5">
      <w:numFmt w:val="bullet"/>
      <w:lvlText w:val="•"/>
      <w:lvlJc w:val="left"/>
      <w:pPr>
        <w:ind w:left="5840" w:hanging="600"/>
      </w:pPr>
      <w:rPr>
        <w:rFonts w:hint="default"/>
        <w:lang w:val="uk-UA" w:eastAsia="uk-UA" w:bidi="uk-UA"/>
      </w:rPr>
    </w:lvl>
    <w:lvl w:ilvl="6">
      <w:numFmt w:val="bullet"/>
      <w:lvlText w:val="•"/>
      <w:lvlJc w:val="left"/>
      <w:pPr>
        <w:ind w:left="6885" w:hanging="600"/>
      </w:pPr>
      <w:rPr>
        <w:rFonts w:hint="default"/>
        <w:lang w:val="uk-UA" w:eastAsia="uk-UA" w:bidi="uk-UA"/>
      </w:rPr>
    </w:lvl>
    <w:lvl w:ilvl="7">
      <w:numFmt w:val="bullet"/>
      <w:lvlText w:val="•"/>
      <w:lvlJc w:val="left"/>
      <w:pPr>
        <w:ind w:left="7930" w:hanging="600"/>
      </w:pPr>
      <w:rPr>
        <w:rFonts w:hint="default"/>
        <w:lang w:val="uk-UA" w:eastAsia="uk-UA" w:bidi="uk-UA"/>
      </w:rPr>
    </w:lvl>
    <w:lvl w:ilvl="8">
      <w:numFmt w:val="bullet"/>
      <w:lvlText w:val="•"/>
      <w:lvlJc w:val="left"/>
      <w:pPr>
        <w:ind w:left="8976" w:hanging="600"/>
      </w:pPr>
      <w:rPr>
        <w:rFonts w:hint="default"/>
        <w:lang w:val="uk-UA" w:eastAsia="uk-UA" w:bidi="uk-UA"/>
      </w:rPr>
    </w:lvl>
  </w:abstractNum>
  <w:abstractNum w:abstractNumId="18" w15:restartNumberingAfterBreak="0">
    <w:nsid w:val="64A85419"/>
    <w:multiLevelType w:val="hybridMultilevel"/>
    <w:tmpl w:val="B11AAE2E"/>
    <w:lvl w:ilvl="0" w:tplc="2E284010">
      <w:start w:val="1"/>
      <w:numFmt w:val="decimal"/>
      <w:lvlText w:val="%1."/>
      <w:lvlJc w:val="left"/>
      <w:pPr>
        <w:ind w:left="709" w:hanging="600"/>
      </w:pPr>
      <w:rPr>
        <w:rFonts w:hint="default"/>
      </w:rPr>
    </w:lvl>
    <w:lvl w:ilvl="1" w:tplc="B09CF744">
      <w:start w:val="5"/>
      <w:numFmt w:val="bullet"/>
      <w:lvlText w:val="-"/>
      <w:lvlJc w:val="left"/>
      <w:pPr>
        <w:ind w:left="1189" w:hanging="360"/>
      </w:pPr>
      <w:rPr>
        <w:rFonts w:ascii="Times New Roman" w:eastAsia="Times New Roman" w:hAnsi="Times New Roman" w:cs="Times New Roman" w:hint="default"/>
      </w:r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19" w15:restartNumberingAfterBreak="0">
    <w:nsid w:val="68EF66A5"/>
    <w:multiLevelType w:val="hybridMultilevel"/>
    <w:tmpl w:val="146CCCCA"/>
    <w:lvl w:ilvl="0" w:tplc="FCEA640C">
      <w:start w:val="1"/>
      <w:numFmt w:val="decimal"/>
      <w:lvlText w:val="%1."/>
      <w:lvlJc w:val="left"/>
      <w:pPr>
        <w:ind w:left="1346" w:hanging="428"/>
      </w:pPr>
      <w:rPr>
        <w:rFonts w:ascii="Times New Roman" w:eastAsia="Times New Roman" w:hAnsi="Times New Roman" w:cs="Times New Roman" w:hint="default"/>
        <w:spacing w:val="-4"/>
        <w:w w:val="100"/>
        <w:sz w:val="24"/>
        <w:szCs w:val="24"/>
        <w:lang w:val="uk-UA" w:eastAsia="uk-UA" w:bidi="uk-UA"/>
      </w:rPr>
    </w:lvl>
    <w:lvl w:ilvl="1" w:tplc="A392A19C">
      <w:numFmt w:val="bullet"/>
      <w:lvlText w:val="•"/>
      <w:lvlJc w:val="left"/>
      <w:pPr>
        <w:ind w:left="2312" w:hanging="428"/>
      </w:pPr>
      <w:rPr>
        <w:rFonts w:hint="default"/>
        <w:lang w:val="uk-UA" w:eastAsia="uk-UA" w:bidi="uk-UA"/>
      </w:rPr>
    </w:lvl>
    <w:lvl w:ilvl="2" w:tplc="6CDEEC6A">
      <w:numFmt w:val="bullet"/>
      <w:lvlText w:val="•"/>
      <w:lvlJc w:val="left"/>
      <w:pPr>
        <w:ind w:left="3285" w:hanging="428"/>
      </w:pPr>
      <w:rPr>
        <w:rFonts w:hint="default"/>
        <w:lang w:val="uk-UA" w:eastAsia="uk-UA" w:bidi="uk-UA"/>
      </w:rPr>
    </w:lvl>
    <w:lvl w:ilvl="3" w:tplc="66C04A2C">
      <w:numFmt w:val="bullet"/>
      <w:lvlText w:val="•"/>
      <w:lvlJc w:val="left"/>
      <w:pPr>
        <w:ind w:left="4257" w:hanging="428"/>
      </w:pPr>
      <w:rPr>
        <w:rFonts w:hint="default"/>
        <w:lang w:val="uk-UA" w:eastAsia="uk-UA" w:bidi="uk-UA"/>
      </w:rPr>
    </w:lvl>
    <w:lvl w:ilvl="4" w:tplc="0BFACC9E">
      <w:numFmt w:val="bullet"/>
      <w:lvlText w:val="•"/>
      <w:lvlJc w:val="left"/>
      <w:pPr>
        <w:ind w:left="5230" w:hanging="428"/>
      </w:pPr>
      <w:rPr>
        <w:rFonts w:hint="default"/>
        <w:lang w:val="uk-UA" w:eastAsia="uk-UA" w:bidi="uk-UA"/>
      </w:rPr>
    </w:lvl>
    <w:lvl w:ilvl="5" w:tplc="66B6C3CC">
      <w:numFmt w:val="bullet"/>
      <w:lvlText w:val="•"/>
      <w:lvlJc w:val="left"/>
      <w:pPr>
        <w:ind w:left="6203" w:hanging="428"/>
      </w:pPr>
      <w:rPr>
        <w:rFonts w:hint="default"/>
        <w:lang w:val="uk-UA" w:eastAsia="uk-UA" w:bidi="uk-UA"/>
      </w:rPr>
    </w:lvl>
    <w:lvl w:ilvl="6" w:tplc="17883178">
      <w:numFmt w:val="bullet"/>
      <w:lvlText w:val="•"/>
      <w:lvlJc w:val="left"/>
      <w:pPr>
        <w:ind w:left="7175" w:hanging="428"/>
      </w:pPr>
      <w:rPr>
        <w:rFonts w:hint="default"/>
        <w:lang w:val="uk-UA" w:eastAsia="uk-UA" w:bidi="uk-UA"/>
      </w:rPr>
    </w:lvl>
    <w:lvl w:ilvl="7" w:tplc="133AFC8E">
      <w:numFmt w:val="bullet"/>
      <w:lvlText w:val="•"/>
      <w:lvlJc w:val="left"/>
      <w:pPr>
        <w:ind w:left="8148" w:hanging="428"/>
      </w:pPr>
      <w:rPr>
        <w:rFonts w:hint="default"/>
        <w:lang w:val="uk-UA" w:eastAsia="uk-UA" w:bidi="uk-UA"/>
      </w:rPr>
    </w:lvl>
    <w:lvl w:ilvl="8" w:tplc="7EF61246">
      <w:numFmt w:val="bullet"/>
      <w:lvlText w:val="•"/>
      <w:lvlJc w:val="left"/>
      <w:pPr>
        <w:ind w:left="9121" w:hanging="428"/>
      </w:pPr>
      <w:rPr>
        <w:rFonts w:hint="default"/>
        <w:lang w:val="uk-UA" w:eastAsia="uk-UA" w:bidi="uk-UA"/>
      </w:rPr>
    </w:lvl>
  </w:abstractNum>
  <w:abstractNum w:abstractNumId="20" w15:restartNumberingAfterBreak="0">
    <w:nsid w:val="6AD830B6"/>
    <w:multiLevelType w:val="multilevel"/>
    <w:tmpl w:val="57AA8074"/>
    <w:lvl w:ilvl="0">
      <w:start w:val="4"/>
      <w:numFmt w:val="decimal"/>
      <w:lvlText w:val="%1"/>
      <w:lvlJc w:val="left"/>
      <w:pPr>
        <w:ind w:left="1225" w:hanging="447"/>
      </w:pPr>
      <w:rPr>
        <w:rFonts w:hint="default"/>
        <w:lang w:val="uk-UA" w:eastAsia="uk-UA" w:bidi="uk-UA"/>
      </w:rPr>
    </w:lvl>
    <w:lvl w:ilvl="1">
      <w:start w:val="1"/>
      <w:numFmt w:val="decimal"/>
      <w:lvlText w:val="%1.%2."/>
      <w:lvlJc w:val="left"/>
      <w:pPr>
        <w:ind w:left="1225" w:hanging="447"/>
      </w:pPr>
      <w:rPr>
        <w:rFonts w:ascii="Times New Roman" w:eastAsia="Times New Roman" w:hAnsi="Times New Roman" w:cs="Times New Roman" w:hint="default"/>
        <w:w w:val="100"/>
        <w:sz w:val="24"/>
        <w:szCs w:val="24"/>
        <w:lang w:val="uk-UA" w:eastAsia="uk-UA" w:bidi="uk-UA"/>
      </w:rPr>
    </w:lvl>
    <w:lvl w:ilvl="2">
      <w:start w:val="1"/>
      <w:numFmt w:val="decimal"/>
      <w:lvlText w:val="%1.%2.%3."/>
      <w:lvlJc w:val="left"/>
      <w:pPr>
        <w:ind w:left="1379" w:hanging="600"/>
      </w:pPr>
      <w:rPr>
        <w:rFonts w:ascii="Times New Roman" w:eastAsia="Times New Roman" w:hAnsi="Times New Roman" w:cs="Times New Roman" w:hint="default"/>
        <w:spacing w:val="-8"/>
        <w:w w:val="100"/>
        <w:sz w:val="24"/>
        <w:szCs w:val="24"/>
        <w:lang w:val="uk-UA" w:eastAsia="uk-UA" w:bidi="uk-UA"/>
      </w:rPr>
    </w:lvl>
    <w:lvl w:ilvl="3">
      <w:numFmt w:val="bullet"/>
      <w:lvlText w:val="•"/>
      <w:lvlJc w:val="left"/>
      <w:pPr>
        <w:ind w:left="3532" w:hanging="600"/>
      </w:pPr>
      <w:rPr>
        <w:rFonts w:hint="default"/>
        <w:lang w:val="uk-UA" w:eastAsia="uk-UA" w:bidi="uk-UA"/>
      </w:rPr>
    </w:lvl>
    <w:lvl w:ilvl="4">
      <w:numFmt w:val="bullet"/>
      <w:lvlText w:val="•"/>
      <w:lvlJc w:val="left"/>
      <w:pPr>
        <w:ind w:left="4608" w:hanging="600"/>
      </w:pPr>
      <w:rPr>
        <w:rFonts w:hint="default"/>
        <w:lang w:val="uk-UA" w:eastAsia="uk-UA" w:bidi="uk-UA"/>
      </w:rPr>
    </w:lvl>
    <w:lvl w:ilvl="5">
      <w:numFmt w:val="bullet"/>
      <w:lvlText w:val="•"/>
      <w:lvlJc w:val="left"/>
      <w:pPr>
        <w:ind w:left="5685" w:hanging="600"/>
      </w:pPr>
      <w:rPr>
        <w:rFonts w:hint="default"/>
        <w:lang w:val="uk-UA" w:eastAsia="uk-UA" w:bidi="uk-UA"/>
      </w:rPr>
    </w:lvl>
    <w:lvl w:ilvl="6">
      <w:numFmt w:val="bullet"/>
      <w:lvlText w:val="•"/>
      <w:lvlJc w:val="left"/>
      <w:pPr>
        <w:ind w:left="6761" w:hanging="600"/>
      </w:pPr>
      <w:rPr>
        <w:rFonts w:hint="default"/>
        <w:lang w:val="uk-UA" w:eastAsia="uk-UA" w:bidi="uk-UA"/>
      </w:rPr>
    </w:lvl>
    <w:lvl w:ilvl="7">
      <w:numFmt w:val="bullet"/>
      <w:lvlText w:val="•"/>
      <w:lvlJc w:val="left"/>
      <w:pPr>
        <w:ind w:left="7837" w:hanging="600"/>
      </w:pPr>
      <w:rPr>
        <w:rFonts w:hint="default"/>
        <w:lang w:val="uk-UA" w:eastAsia="uk-UA" w:bidi="uk-UA"/>
      </w:rPr>
    </w:lvl>
    <w:lvl w:ilvl="8">
      <w:numFmt w:val="bullet"/>
      <w:lvlText w:val="•"/>
      <w:lvlJc w:val="left"/>
      <w:pPr>
        <w:ind w:left="8913" w:hanging="600"/>
      </w:pPr>
      <w:rPr>
        <w:rFonts w:hint="default"/>
        <w:lang w:val="uk-UA" w:eastAsia="uk-UA" w:bidi="uk-UA"/>
      </w:rPr>
    </w:lvl>
  </w:abstractNum>
  <w:abstractNum w:abstractNumId="21" w15:restartNumberingAfterBreak="0">
    <w:nsid w:val="6BAE43F0"/>
    <w:multiLevelType w:val="hybridMultilevel"/>
    <w:tmpl w:val="197AC04A"/>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2" w15:restartNumberingAfterBreak="0">
    <w:nsid w:val="6C0C6816"/>
    <w:multiLevelType w:val="hybridMultilevel"/>
    <w:tmpl w:val="D5C68BAE"/>
    <w:lvl w:ilvl="0" w:tplc="13841FCA">
      <w:start w:val="1"/>
      <w:numFmt w:val="decimal"/>
      <w:lvlText w:val="%1."/>
      <w:lvlJc w:val="left"/>
      <w:pPr>
        <w:ind w:left="712" w:hanging="348"/>
      </w:pPr>
      <w:rPr>
        <w:rFonts w:ascii="Times New Roman" w:eastAsia="Times New Roman" w:hAnsi="Times New Roman" w:cs="Times New Roman" w:hint="default"/>
        <w:spacing w:val="-12"/>
        <w:w w:val="100"/>
        <w:sz w:val="24"/>
        <w:szCs w:val="24"/>
        <w:lang w:val="uk-UA" w:eastAsia="uk-UA" w:bidi="uk-UA"/>
      </w:rPr>
    </w:lvl>
    <w:lvl w:ilvl="1" w:tplc="0082E88A">
      <w:start w:val="1"/>
      <w:numFmt w:val="decimal"/>
      <w:lvlText w:val="%2."/>
      <w:lvlJc w:val="left"/>
      <w:pPr>
        <w:ind w:left="4817" w:hanging="360"/>
        <w:jc w:val="right"/>
      </w:pPr>
      <w:rPr>
        <w:rFonts w:ascii="Times New Roman" w:eastAsia="Times New Roman" w:hAnsi="Times New Roman" w:cs="Times New Roman" w:hint="default"/>
        <w:b/>
        <w:bCs/>
        <w:spacing w:val="-3"/>
        <w:w w:val="100"/>
        <w:sz w:val="24"/>
        <w:szCs w:val="24"/>
        <w:lang w:val="uk-UA" w:eastAsia="uk-UA" w:bidi="uk-UA"/>
      </w:rPr>
    </w:lvl>
    <w:lvl w:ilvl="2" w:tplc="B148B794">
      <w:numFmt w:val="bullet"/>
      <w:lvlText w:val="•"/>
      <w:lvlJc w:val="left"/>
      <w:pPr>
        <w:ind w:left="5514" w:hanging="360"/>
      </w:pPr>
      <w:rPr>
        <w:rFonts w:hint="default"/>
        <w:lang w:val="uk-UA" w:eastAsia="uk-UA" w:bidi="uk-UA"/>
      </w:rPr>
    </w:lvl>
    <w:lvl w:ilvl="3" w:tplc="3184FF78">
      <w:numFmt w:val="bullet"/>
      <w:lvlText w:val="•"/>
      <w:lvlJc w:val="left"/>
      <w:pPr>
        <w:ind w:left="6208" w:hanging="360"/>
      </w:pPr>
      <w:rPr>
        <w:rFonts w:hint="default"/>
        <w:lang w:val="uk-UA" w:eastAsia="uk-UA" w:bidi="uk-UA"/>
      </w:rPr>
    </w:lvl>
    <w:lvl w:ilvl="4" w:tplc="5B46F312">
      <w:numFmt w:val="bullet"/>
      <w:lvlText w:val="•"/>
      <w:lvlJc w:val="left"/>
      <w:pPr>
        <w:ind w:left="6902" w:hanging="360"/>
      </w:pPr>
      <w:rPr>
        <w:rFonts w:hint="default"/>
        <w:lang w:val="uk-UA" w:eastAsia="uk-UA" w:bidi="uk-UA"/>
      </w:rPr>
    </w:lvl>
    <w:lvl w:ilvl="5" w:tplc="C17079B2">
      <w:numFmt w:val="bullet"/>
      <w:lvlText w:val="•"/>
      <w:lvlJc w:val="left"/>
      <w:pPr>
        <w:ind w:left="7596" w:hanging="360"/>
      </w:pPr>
      <w:rPr>
        <w:rFonts w:hint="default"/>
        <w:lang w:val="uk-UA" w:eastAsia="uk-UA" w:bidi="uk-UA"/>
      </w:rPr>
    </w:lvl>
    <w:lvl w:ilvl="6" w:tplc="2C422924">
      <w:numFmt w:val="bullet"/>
      <w:lvlText w:val="•"/>
      <w:lvlJc w:val="left"/>
      <w:pPr>
        <w:ind w:left="8290" w:hanging="360"/>
      </w:pPr>
      <w:rPr>
        <w:rFonts w:hint="default"/>
        <w:lang w:val="uk-UA" w:eastAsia="uk-UA" w:bidi="uk-UA"/>
      </w:rPr>
    </w:lvl>
    <w:lvl w:ilvl="7" w:tplc="8D321E7A">
      <w:numFmt w:val="bullet"/>
      <w:lvlText w:val="•"/>
      <w:lvlJc w:val="left"/>
      <w:pPr>
        <w:ind w:left="8984" w:hanging="360"/>
      </w:pPr>
      <w:rPr>
        <w:rFonts w:hint="default"/>
        <w:lang w:val="uk-UA" w:eastAsia="uk-UA" w:bidi="uk-UA"/>
      </w:rPr>
    </w:lvl>
    <w:lvl w:ilvl="8" w:tplc="81008074">
      <w:numFmt w:val="bullet"/>
      <w:lvlText w:val="•"/>
      <w:lvlJc w:val="left"/>
      <w:pPr>
        <w:ind w:left="9678" w:hanging="360"/>
      </w:pPr>
      <w:rPr>
        <w:rFonts w:hint="default"/>
        <w:lang w:val="uk-UA" w:eastAsia="uk-UA" w:bidi="uk-UA"/>
      </w:rPr>
    </w:lvl>
  </w:abstractNum>
  <w:abstractNum w:abstractNumId="23" w15:restartNumberingAfterBreak="0">
    <w:nsid w:val="6FEB5E2E"/>
    <w:multiLevelType w:val="multilevel"/>
    <w:tmpl w:val="01F46F02"/>
    <w:lvl w:ilvl="0">
      <w:start w:val="2"/>
      <w:numFmt w:val="decimal"/>
      <w:lvlText w:val="%1"/>
      <w:lvlJc w:val="left"/>
      <w:pPr>
        <w:ind w:left="352" w:hanging="430"/>
      </w:pPr>
      <w:rPr>
        <w:rFonts w:hint="default"/>
        <w:lang w:val="uk-UA" w:eastAsia="uk-UA" w:bidi="uk-UA"/>
      </w:rPr>
    </w:lvl>
    <w:lvl w:ilvl="1">
      <w:start w:val="1"/>
      <w:numFmt w:val="decimal"/>
      <w:lvlText w:val="%1.%2."/>
      <w:lvlJc w:val="left"/>
      <w:pPr>
        <w:ind w:left="352" w:hanging="43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30"/>
      </w:pPr>
      <w:rPr>
        <w:rFonts w:hint="default"/>
        <w:lang w:val="uk-UA" w:eastAsia="uk-UA" w:bidi="uk-UA"/>
      </w:rPr>
    </w:lvl>
    <w:lvl w:ilvl="3">
      <w:numFmt w:val="bullet"/>
      <w:lvlText w:val="•"/>
      <w:lvlJc w:val="left"/>
      <w:pPr>
        <w:ind w:left="3571" w:hanging="430"/>
      </w:pPr>
      <w:rPr>
        <w:rFonts w:hint="default"/>
        <w:lang w:val="uk-UA" w:eastAsia="uk-UA" w:bidi="uk-UA"/>
      </w:rPr>
    </w:lvl>
    <w:lvl w:ilvl="4">
      <w:numFmt w:val="bullet"/>
      <w:lvlText w:val="•"/>
      <w:lvlJc w:val="left"/>
      <w:pPr>
        <w:ind w:left="4642" w:hanging="430"/>
      </w:pPr>
      <w:rPr>
        <w:rFonts w:hint="default"/>
        <w:lang w:val="uk-UA" w:eastAsia="uk-UA" w:bidi="uk-UA"/>
      </w:rPr>
    </w:lvl>
    <w:lvl w:ilvl="5">
      <w:numFmt w:val="bullet"/>
      <w:lvlText w:val="•"/>
      <w:lvlJc w:val="left"/>
      <w:pPr>
        <w:ind w:left="5713" w:hanging="430"/>
      </w:pPr>
      <w:rPr>
        <w:rFonts w:hint="default"/>
        <w:lang w:val="uk-UA" w:eastAsia="uk-UA" w:bidi="uk-UA"/>
      </w:rPr>
    </w:lvl>
    <w:lvl w:ilvl="6">
      <w:numFmt w:val="bullet"/>
      <w:lvlText w:val="•"/>
      <w:lvlJc w:val="left"/>
      <w:pPr>
        <w:ind w:left="6783" w:hanging="430"/>
      </w:pPr>
      <w:rPr>
        <w:rFonts w:hint="default"/>
        <w:lang w:val="uk-UA" w:eastAsia="uk-UA" w:bidi="uk-UA"/>
      </w:rPr>
    </w:lvl>
    <w:lvl w:ilvl="7">
      <w:numFmt w:val="bullet"/>
      <w:lvlText w:val="•"/>
      <w:lvlJc w:val="left"/>
      <w:pPr>
        <w:ind w:left="7854" w:hanging="430"/>
      </w:pPr>
      <w:rPr>
        <w:rFonts w:hint="default"/>
        <w:lang w:val="uk-UA" w:eastAsia="uk-UA" w:bidi="uk-UA"/>
      </w:rPr>
    </w:lvl>
    <w:lvl w:ilvl="8">
      <w:numFmt w:val="bullet"/>
      <w:lvlText w:val="•"/>
      <w:lvlJc w:val="left"/>
      <w:pPr>
        <w:ind w:left="8925" w:hanging="430"/>
      </w:pPr>
      <w:rPr>
        <w:rFonts w:hint="default"/>
        <w:lang w:val="uk-UA" w:eastAsia="uk-UA" w:bidi="uk-UA"/>
      </w:rPr>
    </w:lvl>
  </w:abstractNum>
  <w:abstractNum w:abstractNumId="24" w15:restartNumberingAfterBreak="0">
    <w:nsid w:val="705D7D3C"/>
    <w:multiLevelType w:val="hybridMultilevel"/>
    <w:tmpl w:val="6ED8B032"/>
    <w:lvl w:ilvl="0" w:tplc="2DB024CE">
      <w:start w:val="3"/>
      <w:numFmt w:val="bullet"/>
      <w:lvlText w:val="-"/>
      <w:lvlJc w:val="left"/>
      <w:pPr>
        <w:ind w:left="639" w:hanging="360"/>
      </w:pPr>
      <w:rPr>
        <w:rFonts w:ascii="Times New Roman" w:eastAsia="Times New Roman" w:hAnsi="Times New Roman" w:cs="Times New Roman"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25" w15:restartNumberingAfterBreak="0">
    <w:nsid w:val="77287CFD"/>
    <w:multiLevelType w:val="multilevel"/>
    <w:tmpl w:val="3CEC8A66"/>
    <w:lvl w:ilvl="0">
      <w:start w:val="8"/>
      <w:numFmt w:val="decimal"/>
      <w:lvlText w:val="%1"/>
      <w:lvlJc w:val="left"/>
      <w:pPr>
        <w:ind w:left="352" w:hanging="447"/>
      </w:pPr>
      <w:rPr>
        <w:rFonts w:hint="default"/>
        <w:lang w:val="uk-UA" w:eastAsia="uk-UA" w:bidi="uk-UA"/>
      </w:rPr>
    </w:lvl>
    <w:lvl w:ilvl="1">
      <w:start w:val="1"/>
      <w:numFmt w:val="decimal"/>
      <w:lvlText w:val="%1.%2."/>
      <w:lvlJc w:val="left"/>
      <w:pPr>
        <w:ind w:left="352" w:hanging="447"/>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01" w:hanging="447"/>
      </w:pPr>
      <w:rPr>
        <w:rFonts w:hint="default"/>
        <w:lang w:val="uk-UA" w:eastAsia="uk-UA" w:bidi="uk-UA"/>
      </w:rPr>
    </w:lvl>
    <w:lvl w:ilvl="3">
      <w:numFmt w:val="bullet"/>
      <w:lvlText w:val="•"/>
      <w:lvlJc w:val="left"/>
      <w:pPr>
        <w:ind w:left="3571" w:hanging="447"/>
      </w:pPr>
      <w:rPr>
        <w:rFonts w:hint="default"/>
        <w:lang w:val="uk-UA" w:eastAsia="uk-UA" w:bidi="uk-UA"/>
      </w:rPr>
    </w:lvl>
    <w:lvl w:ilvl="4">
      <w:numFmt w:val="bullet"/>
      <w:lvlText w:val="•"/>
      <w:lvlJc w:val="left"/>
      <w:pPr>
        <w:ind w:left="4642" w:hanging="447"/>
      </w:pPr>
      <w:rPr>
        <w:rFonts w:hint="default"/>
        <w:lang w:val="uk-UA" w:eastAsia="uk-UA" w:bidi="uk-UA"/>
      </w:rPr>
    </w:lvl>
    <w:lvl w:ilvl="5">
      <w:numFmt w:val="bullet"/>
      <w:lvlText w:val="•"/>
      <w:lvlJc w:val="left"/>
      <w:pPr>
        <w:ind w:left="5713" w:hanging="447"/>
      </w:pPr>
      <w:rPr>
        <w:rFonts w:hint="default"/>
        <w:lang w:val="uk-UA" w:eastAsia="uk-UA" w:bidi="uk-UA"/>
      </w:rPr>
    </w:lvl>
    <w:lvl w:ilvl="6">
      <w:numFmt w:val="bullet"/>
      <w:lvlText w:val="•"/>
      <w:lvlJc w:val="left"/>
      <w:pPr>
        <w:ind w:left="6783" w:hanging="447"/>
      </w:pPr>
      <w:rPr>
        <w:rFonts w:hint="default"/>
        <w:lang w:val="uk-UA" w:eastAsia="uk-UA" w:bidi="uk-UA"/>
      </w:rPr>
    </w:lvl>
    <w:lvl w:ilvl="7">
      <w:numFmt w:val="bullet"/>
      <w:lvlText w:val="•"/>
      <w:lvlJc w:val="left"/>
      <w:pPr>
        <w:ind w:left="7854" w:hanging="447"/>
      </w:pPr>
      <w:rPr>
        <w:rFonts w:hint="default"/>
        <w:lang w:val="uk-UA" w:eastAsia="uk-UA" w:bidi="uk-UA"/>
      </w:rPr>
    </w:lvl>
    <w:lvl w:ilvl="8">
      <w:numFmt w:val="bullet"/>
      <w:lvlText w:val="•"/>
      <w:lvlJc w:val="left"/>
      <w:pPr>
        <w:ind w:left="8925" w:hanging="447"/>
      </w:pPr>
      <w:rPr>
        <w:rFonts w:hint="default"/>
        <w:lang w:val="uk-UA" w:eastAsia="uk-UA" w:bidi="uk-UA"/>
      </w:rPr>
    </w:lvl>
  </w:abstractNum>
  <w:abstractNum w:abstractNumId="26" w15:restartNumberingAfterBreak="0">
    <w:nsid w:val="7AE15096"/>
    <w:multiLevelType w:val="hybridMultilevel"/>
    <w:tmpl w:val="425C1A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C214A6B"/>
    <w:multiLevelType w:val="multilevel"/>
    <w:tmpl w:val="4C4A1E6C"/>
    <w:lvl w:ilvl="0">
      <w:start w:val="3"/>
      <w:numFmt w:val="decimal"/>
      <w:lvlText w:val="%1"/>
      <w:lvlJc w:val="left"/>
      <w:pPr>
        <w:ind w:left="352" w:hanging="499"/>
      </w:pPr>
      <w:rPr>
        <w:rFonts w:hint="default"/>
        <w:lang w:val="uk-UA" w:eastAsia="uk-UA" w:bidi="uk-UA"/>
      </w:rPr>
    </w:lvl>
    <w:lvl w:ilvl="1">
      <w:start w:val="1"/>
      <w:numFmt w:val="decimal"/>
      <w:lvlText w:val="%1.%2."/>
      <w:lvlJc w:val="left"/>
      <w:pPr>
        <w:ind w:left="352" w:hanging="499"/>
      </w:pPr>
      <w:rPr>
        <w:rFonts w:ascii="Times New Roman" w:eastAsia="Times New Roman" w:hAnsi="Times New Roman" w:cs="Times New Roman" w:hint="default"/>
        <w:spacing w:val="-13"/>
        <w:w w:val="100"/>
        <w:sz w:val="24"/>
        <w:szCs w:val="24"/>
        <w:lang w:val="uk-UA" w:eastAsia="uk-UA" w:bidi="uk-UA"/>
      </w:rPr>
    </w:lvl>
    <w:lvl w:ilvl="2">
      <w:start w:val="1"/>
      <w:numFmt w:val="decimal"/>
      <w:lvlText w:val="%3."/>
      <w:lvlJc w:val="left"/>
      <w:pPr>
        <w:ind w:left="1060" w:hanging="46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283" w:hanging="464"/>
      </w:pPr>
      <w:rPr>
        <w:rFonts w:hint="default"/>
        <w:lang w:val="uk-UA" w:eastAsia="uk-UA" w:bidi="uk-UA"/>
      </w:rPr>
    </w:lvl>
    <w:lvl w:ilvl="4">
      <w:numFmt w:val="bullet"/>
      <w:lvlText w:val="•"/>
      <w:lvlJc w:val="left"/>
      <w:pPr>
        <w:ind w:left="4395" w:hanging="464"/>
      </w:pPr>
      <w:rPr>
        <w:rFonts w:hint="default"/>
        <w:lang w:val="uk-UA" w:eastAsia="uk-UA" w:bidi="uk-UA"/>
      </w:rPr>
    </w:lvl>
    <w:lvl w:ilvl="5">
      <w:numFmt w:val="bullet"/>
      <w:lvlText w:val="•"/>
      <w:lvlJc w:val="left"/>
      <w:pPr>
        <w:ind w:left="5507" w:hanging="464"/>
      </w:pPr>
      <w:rPr>
        <w:rFonts w:hint="default"/>
        <w:lang w:val="uk-UA" w:eastAsia="uk-UA" w:bidi="uk-UA"/>
      </w:rPr>
    </w:lvl>
    <w:lvl w:ilvl="6">
      <w:numFmt w:val="bullet"/>
      <w:lvlText w:val="•"/>
      <w:lvlJc w:val="left"/>
      <w:pPr>
        <w:ind w:left="6619" w:hanging="464"/>
      </w:pPr>
      <w:rPr>
        <w:rFonts w:hint="default"/>
        <w:lang w:val="uk-UA" w:eastAsia="uk-UA" w:bidi="uk-UA"/>
      </w:rPr>
    </w:lvl>
    <w:lvl w:ilvl="7">
      <w:numFmt w:val="bullet"/>
      <w:lvlText w:val="•"/>
      <w:lvlJc w:val="left"/>
      <w:pPr>
        <w:ind w:left="7730" w:hanging="464"/>
      </w:pPr>
      <w:rPr>
        <w:rFonts w:hint="default"/>
        <w:lang w:val="uk-UA" w:eastAsia="uk-UA" w:bidi="uk-UA"/>
      </w:rPr>
    </w:lvl>
    <w:lvl w:ilvl="8">
      <w:numFmt w:val="bullet"/>
      <w:lvlText w:val="•"/>
      <w:lvlJc w:val="left"/>
      <w:pPr>
        <w:ind w:left="8842" w:hanging="464"/>
      </w:pPr>
      <w:rPr>
        <w:rFonts w:hint="default"/>
        <w:lang w:val="uk-UA" w:eastAsia="uk-UA" w:bidi="uk-UA"/>
      </w:rPr>
    </w:lvl>
  </w:abstractNum>
  <w:abstractNum w:abstractNumId="28" w15:restartNumberingAfterBreak="0">
    <w:nsid w:val="7C993AF4"/>
    <w:multiLevelType w:val="multilevel"/>
    <w:tmpl w:val="62C227DA"/>
    <w:lvl w:ilvl="0">
      <w:start w:val="7"/>
      <w:numFmt w:val="decimal"/>
      <w:lvlText w:val="%1"/>
      <w:lvlJc w:val="left"/>
      <w:pPr>
        <w:ind w:left="1480" w:hanging="420"/>
      </w:pPr>
      <w:rPr>
        <w:rFonts w:hint="default"/>
        <w:lang w:val="uk-UA" w:eastAsia="uk-UA" w:bidi="uk-UA"/>
      </w:rPr>
    </w:lvl>
    <w:lvl w:ilvl="1">
      <w:start w:val="1"/>
      <w:numFmt w:val="decimal"/>
      <w:lvlText w:val="%1.%2."/>
      <w:lvlJc w:val="left"/>
      <w:pPr>
        <w:ind w:left="1480" w:hanging="420"/>
      </w:pPr>
      <w:rPr>
        <w:rFonts w:ascii="Times New Roman" w:eastAsia="Times New Roman" w:hAnsi="Times New Roman" w:cs="Times New Roman" w:hint="default"/>
        <w:spacing w:val="-3"/>
        <w:w w:val="100"/>
        <w:sz w:val="24"/>
        <w:szCs w:val="24"/>
        <w:lang w:val="uk-UA" w:eastAsia="uk-UA" w:bidi="uk-UA"/>
      </w:rPr>
    </w:lvl>
    <w:lvl w:ilvl="2">
      <w:numFmt w:val="bullet"/>
      <w:lvlText w:val="•"/>
      <w:lvlJc w:val="left"/>
      <w:pPr>
        <w:ind w:left="3397" w:hanging="420"/>
      </w:pPr>
      <w:rPr>
        <w:rFonts w:hint="default"/>
        <w:lang w:val="uk-UA" w:eastAsia="uk-UA" w:bidi="uk-UA"/>
      </w:rPr>
    </w:lvl>
    <w:lvl w:ilvl="3">
      <w:numFmt w:val="bullet"/>
      <w:lvlText w:val="•"/>
      <w:lvlJc w:val="left"/>
      <w:pPr>
        <w:ind w:left="4355" w:hanging="420"/>
      </w:pPr>
      <w:rPr>
        <w:rFonts w:hint="default"/>
        <w:lang w:val="uk-UA" w:eastAsia="uk-UA" w:bidi="uk-UA"/>
      </w:rPr>
    </w:lvl>
    <w:lvl w:ilvl="4">
      <w:numFmt w:val="bullet"/>
      <w:lvlText w:val="•"/>
      <w:lvlJc w:val="left"/>
      <w:pPr>
        <w:ind w:left="5314" w:hanging="420"/>
      </w:pPr>
      <w:rPr>
        <w:rFonts w:hint="default"/>
        <w:lang w:val="uk-UA" w:eastAsia="uk-UA" w:bidi="uk-UA"/>
      </w:rPr>
    </w:lvl>
    <w:lvl w:ilvl="5">
      <w:numFmt w:val="bullet"/>
      <w:lvlText w:val="•"/>
      <w:lvlJc w:val="left"/>
      <w:pPr>
        <w:ind w:left="6273" w:hanging="420"/>
      </w:pPr>
      <w:rPr>
        <w:rFonts w:hint="default"/>
        <w:lang w:val="uk-UA" w:eastAsia="uk-UA" w:bidi="uk-UA"/>
      </w:rPr>
    </w:lvl>
    <w:lvl w:ilvl="6">
      <w:numFmt w:val="bullet"/>
      <w:lvlText w:val="•"/>
      <w:lvlJc w:val="left"/>
      <w:pPr>
        <w:ind w:left="7231" w:hanging="420"/>
      </w:pPr>
      <w:rPr>
        <w:rFonts w:hint="default"/>
        <w:lang w:val="uk-UA" w:eastAsia="uk-UA" w:bidi="uk-UA"/>
      </w:rPr>
    </w:lvl>
    <w:lvl w:ilvl="7">
      <w:numFmt w:val="bullet"/>
      <w:lvlText w:val="•"/>
      <w:lvlJc w:val="left"/>
      <w:pPr>
        <w:ind w:left="8190" w:hanging="420"/>
      </w:pPr>
      <w:rPr>
        <w:rFonts w:hint="default"/>
        <w:lang w:val="uk-UA" w:eastAsia="uk-UA" w:bidi="uk-UA"/>
      </w:rPr>
    </w:lvl>
    <w:lvl w:ilvl="8">
      <w:numFmt w:val="bullet"/>
      <w:lvlText w:val="•"/>
      <w:lvlJc w:val="left"/>
      <w:pPr>
        <w:ind w:left="9149" w:hanging="420"/>
      </w:pPr>
      <w:rPr>
        <w:rFonts w:hint="default"/>
        <w:lang w:val="uk-UA" w:eastAsia="uk-UA" w:bidi="uk-UA"/>
      </w:rPr>
    </w:lvl>
  </w:abstractNum>
  <w:num w:numId="1" w16cid:durableId="659044064">
    <w:abstractNumId w:val="21"/>
  </w:num>
  <w:num w:numId="2" w16cid:durableId="1766195814">
    <w:abstractNumId w:val="9"/>
  </w:num>
  <w:num w:numId="3" w16cid:durableId="402990892">
    <w:abstractNumId w:val="19"/>
  </w:num>
  <w:num w:numId="4" w16cid:durableId="212549296">
    <w:abstractNumId w:val="18"/>
  </w:num>
  <w:num w:numId="5" w16cid:durableId="2026637444">
    <w:abstractNumId w:val="12"/>
  </w:num>
  <w:num w:numId="6" w16cid:durableId="1574121935">
    <w:abstractNumId w:val="24"/>
  </w:num>
  <w:num w:numId="7" w16cid:durableId="1670669114">
    <w:abstractNumId w:val="7"/>
  </w:num>
  <w:num w:numId="8" w16cid:durableId="208079824">
    <w:abstractNumId w:val="10"/>
  </w:num>
  <w:num w:numId="9" w16cid:durableId="327370225">
    <w:abstractNumId w:val="15"/>
  </w:num>
  <w:num w:numId="10" w16cid:durableId="997266868">
    <w:abstractNumId w:val="20"/>
  </w:num>
  <w:num w:numId="11" w16cid:durableId="1606112188">
    <w:abstractNumId w:val="27"/>
  </w:num>
  <w:num w:numId="12" w16cid:durableId="1750804369">
    <w:abstractNumId w:val="8"/>
  </w:num>
  <w:num w:numId="13" w16cid:durableId="1380200095">
    <w:abstractNumId w:val="4"/>
  </w:num>
  <w:num w:numId="14" w16cid:durableId="50926098">
    <w:abstractNumId w:val="2"/>
  </w:num>
  <w:num w:numId="15" w16cid:durableId="1327826332">
    <w:abstractNumId w:val="16"/>
  </w:num>
  <w:num w:numId="16" w16cid:durableId="675234754">
    <w:abstractNumId w:val="25"/>
  </w:num>
  <w:num w:numId="17" w16cid:durableId="41709556">
    <w:abstractNumId w:val="28"/>
  </w:num>
  <w:num w:numId="18" w16cid:durableId="1868637933">
    <w:abstractNumId w:val="1"/>
  </w:num>
  <w:num w:numId="19" w16cid:durableId="438985415">
    <w:abstractNumId w:val="5"/>
  </w:num>
  <w:num w:numId="20" w16cid:durableId="1335231863">
    <w:abstractNumId w:val="0"/>
  </w:num>
  <w:num w:numId="21" w16cid:durableId="1899245289">
    <w:abstractNumId w:val="17"/>
  </w:num>
  <w:num w:numId="22" w16cid:durableId="681391683">
    <w:abstractNumId w:val="6"/>
  </w:num>
  <w:num w:numId="23" w16cid:durableId="55787924">
    <w:abstractNumId w:val="3"/>
  </w:num>
  <w:num w:numId="24" w16cid:durableId="1043865065">
    <w:abstractNumId w:val="13"/>
  </w:num>
  <w:num w:numId="25" w16cid:durableId="229267421">
    <w:abstractNumId w:val="23"/>
  </w:num>
  <w:num w:numId="26" w16cid:durableId="25447766">
    <w:abstractNumId w:val="11"/>
  </w:num>
  <w:num w:numId="27" w16cid:durableId="1423645154">
    <w:abstractNumId w:val="22"/>
  </w:num>
  <w:num w:numId="28" w16cid:durableId="120224401">
    <w:abstractNumId w:val="26"/>
  </w:num>
  <w:num w:numId="29" w16cid:durableId="14456186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8620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576"/>
    <w:rsid w:val="00015C0C"/>
    <w:rsid w:val="00022A1D"/>
    <w:rsid w:val="00025D61"/>
    <w:rsid w:val="00051E78"/>
    <w:rsid w:val="0005229F"/>
    <w:rsid w:val="000602BB"/>
    <w:rsid w:val="00087FFB"/>
    <w:rsid w:val="000A56D1"/>
    <w:rsid w:val="000B5BCD"/>
    <w:rsid w:val="000C1FE1"/>
    <w:rsid w:val="000D7DE6"/>
    <w:rsid w:val="000E0F2E"/>
    <w:rsid w:val="000F0F71"/>
    <w:rsid w:val="000F7DBE"/>
    <w:rsid w:val="001018D9"/>
    <w:rsid w:val="00101F11"/>
    <w:rsid w:val="0010207F"/>
    <w:rsid w:val="001323BD"/>
    <w:rsid w:val="0013799E"/>
    <w:rsid w:val="00145627"/>
    <w:rsid w:val="001548C3"/>
    <w:rsid w:val="001567C7"/>
    <w:rsid w:val="00165212"/>
    <w:rsid w:val="00174F97"/>
    <w:rsid w:val="00175E30"/>
    <w:rsid w:val="00186393"/>
    <w:rsid w:val="001A1E70"/>
    <w:rsid w:val="001D2B3E"/>
    <w:rsid w:val="001D4B3E"/>
    <w:rsid w:val="00212549"/>
    <w:rsid w:val="002166C4"/>
    <w:rsid w:val="00217CD2"/>
    <w:rsid w:val="00220A01"/>
    <w:rsid w:val="002420D4"/>
    <w:rsid w:val="002425EB"/>
    <w:rsid w:val="00247489"/>
    <w:rsid w:val="00247A92"/>
    <w:rsid w:val="00251211"/>
    <w:rsid w:val="00260676"/>
    <w:rsid w:val="00275EB9"/>
    <w:rsid w:val="002906F9"/>
    <w:rsid w:val="002C205A"/>
    <w:rsid w:val="002D0CD0"/>
    <w:rsid w:val="002D0DC4"/>
    <w:rsid w:val="002E3EF2"/>
    <w:rsid w:val="002F6172"/>
    <w:rsid w:val="0030340B"/>
    <w:rsid w:val="00304187"/>
    <w:rsid w:val="003151C3"/>
    <w:rsid w:val="00321C2D"/>
    <w:rsid w:val="0033322D"/>
    <w:rsid w:val="003362CA"/>
    <w:rsid w:val="00344369"/>
    <w:rsid w:val="00345CFF"/>
    <w:rsid w:val="0037518B"/>
    <w:rsid w:val="00383556"/>
    <w:rsid w:val="003873CB"/>
    <w:rsid w:val="0039516F"/>
    <w:rsid w:val="003C5795"/>
    <w:rsid w:val="003D192E"/>
    <w:rsid w:val="003D61D9"/>
    <w:rsid w:val="003E570C"/>
    <w:rsid w:val="003F2970"/>
    <w:rsid w:val="003F5DA7"/>
    <w:rsid w:val="004102A2"/>
    <w:rsid w:val="00410F07"/>
    <w:rsid w:val="00434DD0"/>
    <w:rsid w:val="00446A17"/>
    <w:rsid w:val="00452258"/>
    <w:rsid w:val="004543CB"/>
    <w:rsid w:val="00454880"/>
    <w:rsid w:val="0046301C"/>
    <w:rsid w:val="00475A2B"/>
    <w:rsid w:val="004822FD"/>
    <w:rsid w:val="004904DF"/>
    <w:rsid w:val="004A390C"/>
    <w:rsid w:val="004D154C"/>
    <w:rsid w:val="004D3FF6"/>
    <w:rsid w:val="004D7176"/>
    <w:rsid w:val="005001C2"/>
    <w:rsid w:val="00511D1F"/>
    <w:rsid w:val="00516991"/>
    <w:rsid w:val="0052283B"/>
    <w:rsid w:val="00524A49"/>
    <w:rsid w:val="00541CB8"/>
    <w:rsid w:val="0055567D"/>
    <w:rsid w:val="005614D7"/>
    <w:rsid w:val="005645F7"/>
    <w:rsid w:val="005700D5"/>
    <w:rsid w:val="005778B2"/>
    <w:rsid w:val="00577C6C"/>
    <w:rsid w:val="00581117"/>
    <w:rsid w:val="00582E51"/>
    <w:rsid w:val="005A74FC"/>
    <w:rsid w:val="005C0F0A"/>
    <w:rsid w:val="005C385F"/>
    <w:rsid w:val="005D035E"/>
    <w:rsid w:val="005D03B1"/>
    <w:rsid w:val="005D1158"/>
    <w:rsid w:val="005F272E"/>
    <w:rsid w:val="0061163E"/>
    <w:rsid w:val="00625187"/>
    <w:rsid w:val="00626261"/>
    <w:rsid w:val="00633638"/>
    <w:rsid w:val="00633DD8"/>
    <w:rsid w:val="006513EE"/>
    <w:rsid w:val="00655A17"/>
    <w:rsid w:val="00656FFD"/>
    <w:rsid w:val="00662DA4"/>
    <w:rsid w:val="006647F1"/>
    <w:rsid w:val="00673AEC"/>
    <w:rsid w:val="0069109C"/>
    <w:rsid w:val="0069138C"/>
    <w:rsid w:val="006916D1"/>
    <w:rsid w:val="006A1865"/>
    <w:rsid w:val="006A1F67"/>
    <w:rsid w:val="006B4A56"/>
    <w:rsid w:val="006C2ABE"/>
    <w:rsid w:val="006D2970"/>
    <w:rsid w:val="006E46C8"/>
    <w:rsid w:val="00707A74"/>
    <w:rsid w:val="00710F9C"/>
    <w:rsid w:val="00727A6A"/>
    <w:rsid w:val="007422F7"/>
    <w:rsid w:val="00763B0A"/>
    <w:rsid w:val="00766AEC"/>
    <w:rsid w:val="00776BD1"/>
    <w:rsid w:val="0078069B"/>
    <w:rsid w:val="00783BD4"/>
    <w:rsid w:val="00795E1C"/>
    <w:rsid w:val="007A1520"/>
    <w:rsid w:val="007B3467"/>
    <w:rsid w:val="007B7E4B"/>
    <w:rsid w:val="007D6617"/>
    <w:rsid w:val="007E058E"/>
    <w:rsid w:val="007F3CDE"/>
    <w:rsid w:val="00803AD0"/>
    <w:rsid w:val="008070E1"/>
    <w:rsid w:val="008228E5"/>
    <w:rsid w:val="00823F81"/>
    <w:rsid w:val="00824FF0"/>
    <w:rsid w:val="00843135"/>
    <w:rsid w:val="008435A2"/>
    <w:rsid w:val="0086655F"/>
    <w:rsid w:val="00871AEF"/>
    <w:rsid w:val="00877C19"/>
    <w:rsid w:val="00881A32"/>
    <w:rsid w:val="008A5C68"/>
    <w:rsid w:val="008C7F38"/>
    <w:rsid w:val="008D1A05"/>
    <w:rsid w:val="008D2342"/>
    <w:rsid w:val="008D4949"/>
    <w:rsid w:val="008E0198"/>
    <w:rsid w:val="008F0192"/>
    <w:rsid w:val="009058BA"/>
    <w:rsid w:val="0090714D"/>
    <w:rsid w:val="00911341"/>
    <w:rsid w:val="00914066"/>
    <w:rsid w:val="00925B40"/>
    <w:rsid w:val="00942F86"/>
    <w:rsid w:val="009461D1"/>
    <w:rsid w:val="00965488"/>
    <w:rsid w:val="00971F2D"/>
    <w:rsid w:val="0098313C"/>
    <w:rsid w:val="00986EF8"/>
    <w:rsid w:val="009A5D0C"/>
    <w:rsid w:val="009C467E"/>
    <w:rsid w:val="009C4A44"/>
    <w:rsid w:val="009D17F4"/>
    <w:rsid w:val="009E11D8"/>
    <w:rsid w:val="009E5726"/>
    <w:rsid w:val="00A01B75"/>
    <w:rsid w:val="00A43F7C"/>
    <w:rsid w:val="00A461EC"/>
    <w:rsid w:val="00A64672"/>
    <w:rsid w:val="00AA7550"/>
    <w:rsid w:val="00AB4B6B"/>
    <w:rsid w:val="00AB6C79"/>
    <w:rsid w:val="00AD4A11"/>
    <w:rsid w:val="00AD7104"/>
    <w:rsid w:val="00AE08E5"/>
    <w:rsid w:val="00B1026E"/>
    <w:rsid w:val="00B20742"/>
    <w:rsid w:val="00B27853"/>
    <w:rsid w:val="00B3564B"/>
    <w:rsid w:val="00B45E1D"/>
    <w:rsid w:val="00B55FB2"/>
    <w:rsid w:val="00B64188"/>
    <w:rsid w:val="00B67C06"/>
    <w:rsid w:val="00B7172D"/>
    <w:rsid w:val="00B8719C"/>
    <w:rsid w:val="00B8724B"/>
    <w:rsid w:val="00B958F5"/>
    <w:rsid w:val="00BA16BC"/>
    <w:rsid w:val="00BA3016"/>
    <w:rsid w:val="00BB235F"/>
    <w:rsid w:val="00BC0897"/>
    <w:rsid w:val="00BC7F4E"/>
    <w:rsid w:val="00BD07A8"/>
    <w:rsid w:val="00BE3ADF"/>
    <w:rsid w:val="00BE79AD"/>
    <w:rsid w:val="00C02C0A"/>
    <w:rsid w:val="00C058D7"/>
    <w:rsid w:val="00C115AB"/>
    <w:rsid w:val="00C148F3"/>
    <w:rsid w:val="00C3180F"/>
    <w:rsid w:val="00C346E5"/>
    <w:rsid w:val="00C353AF"/>
    <w:rsid w:val="00C35B4F"/>
    <w:rsid w:val="00C366F4"/>
    <w:rsid w:val="00C559C2"/>
    <w:rsid w:val="00C56859"/>
    <w:rsid w:val="00C5721B"/>
    <w:rsid w:val="00C66370"/>
    <w:rsid w:val="00C71480"/>
    <w:rsid w:val="00C7372D"/>
    <w:rsid w:val="00C75576"/>
    <w:rsid w:val="00C84155"/>
    <w:rsid w:val="00C846A7"/>
    <w:rsid w:val="00C861D8"/>
    <w:rsid w:val="00C94EC0"/>
    <w:rsid w:val="00CA4C26"/>
    <w:rsid w:val="00CB3B67"/>
    <w:rsid w:val="00CB3E66"/>
    <w:rsid w:val="00CB7058"/>
    <w:rsid w:val="00CC35C8"/>
    <w:rsid w:val="00CC77B6"/>
    <w:rsid w:val="00CF1229"/>
    <w:rsid w:val="00CF12CC"/>
    <w:rsid w:val="00CF5811"/>
    <w:rsid w:val="00D254DE"/>
    <w:rsid w:val="00D458FC"/>
    <w:rsid w:val="00D62067"/>
    <w:rsid w:val="00D65167"/>
    <w:rsid w:val="00D73FDF"/>
    <w:rsid w:val="00D740C5"/>
    <w:rsid w:val="00D82889"/>
    <w:rsid w:val="00D946B9"/>
    <w:rsid w:val="00DA60FF"/>
    <w:rsid w:val="00DB2BF8"/>
    <w:rsid w:val="00DB35A3"/>
    <w:rsid w:val="00DC6DBC"/>
    <w:rsid w:val="00DE0B67"/>
    <w:rsid w:val="00DF1C3A"/>
    <w:rsid w:val="00E00DAC"/>
    <w:rsid w:val="00E012F4"/>
    <w:rsid w:val="00E27A3E"/>
    <w:rsid w:val="00E40EC2"/>
    <w:rsid w:val="00E41A46"/>
    <w:rsid w:val="00E4340E"/>
    <w:rsid w:val="00E435A4"/>
    <w:rsid w:val="00E907C0"/>
    <w:rsid w:val="00E93225"/>
    <w:rsid w:val="00E93C42"/>
    <w:rsid w:val="00E97506"/>
    <w:rsid w:val="00EA0EA0"/>
    <w:rsid w:val="00EB0F35"/>
    <w:rsid w:val="00EB1A44"/>
    <w:rsid w:val="00EC3880"/>
    <w:rsid w:val="00ED0AA8"/>
    <w:rsid w:val="00EE34E4"/>
    <w:rsid w:val="00EE3B34"/>
    <w:rsid w:val="00EE69DB"/>
    <w:rsid w:val="00F00782"/>
    <w:rsid w:val="00F12884"/>
    <w:rsid w:val="00F42FCC"/>
    <w:rsid w:val="00F445CC"/>
    <w:rsid w:val="00F4632E"/>
    <w:rsid w:val="00F54C3B"/>
    <w:rsid w:val="00F604AC"/>
    <w:rsid w:val="00F71B54"/>
    <w:rsid w:val="00F76BF8"/>
    <w:rsid w:val="00F82269"/>
    <w:rsid w:val="00F955B1"/>
    <w:rsid w:val="00F972DA"/>
    <w:rsid w:val="00FA29E5"/>
    <w:rsid w:val="00FA7764"/>
    <w:rsid w:val="00FB3AD5"/>
    <w:rsid w:val="00FC2D77"/>
    <w:rsid w:val="00FC769D"/>
    <w:rsid w:val="00FD2726"/>
    <w:rsid w:val="00FF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7B405A"/>
  <w15:docId w15:val="{32708D84-425B-4714-BAEA-5501A23A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0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700D5"/>
    <w:rPr>
      <w:rFonts w:cs="Times New Roman"/>
      <w:i/>
    </w:rPr>
  </w:style>
  <w:style w:type="paragraph" w:styleId="a4">
    <w:name w:val="footer"/>
    <w:basedOn w:val="a"/>
    <w:link w:val="a5"/>
    <w:uiPriority w:val="99"/>
    <w:rsid w:val="005700D5"/>
    <w:pPr>
      <w:tabs>
        <w:tab w:val="center" w:pos="4677"/>
        <w:tab w:val="right" w:pos="9355"/>
      </w:tabs>
    </w:pPr>
  </w:style>
  <w:style w:type="character" w:customStyle="1" w:styleId="a5">
    <w:name w:val="Нижній колонтитул Знак"/>
    <w:basedOn w:val="a0"/>
    <w:link w:val="a4"/>
    <w:uiPriority w:val="99"/>
    <w:rsid w:val="005700D5"/>
    <w:rPr>
      <w:rFonts w:ascii="Times New Roman" w:eastAsia="Times New Roman" w:hAnsi="Times New Roman" w:cs="Times New Roman"/>
      <w:sz w:val="24"/>
      <w:szCs w:val="24"/>
    </w:rPr>
  </w:style>
  <w:style w:type="paragraph" w:styleId="a6">
    <w:name w:val="Balloon Text"/>
    <w:basedOn w:val="a"/>
    <w:link w:val="a7"/>
    <w:uiPriority w:val="99"/>
    <w:semiHidden/>
    <w:rsid w:val="005700D5"/>
    <w:rPr>
      <w:rFonts w:ascii="Tahoma" w:hAnsi="Tahoma"/>
      <w:sz w:val="16"/>
      <w:szCs w:val="16"/>
    </w:rPr>
  </w:style>
  <w:style w:type="character" w:customStyle="1" w:styleId="a7">
    <w:name w:val="Текст у виносці Знак"/>
    <w:basedOn w:val="a0"/>
    <w:link w:val="a6"/>
    <w:uiPriority w:val="99"/>
    <w:semiHidden/>
    <w:rsid w:val="005700D5"/>
    <w:rPr>
      <w:rFonts w:ascii="Tahoma" w:eastAsia="Times New Roman" w:hAnsi="Tahoma" w:cs="Times New Roman"/>
      <w:sz w:val="16"/>
      <w:szCs w:val="16"/>
    </w:rPr>
  </w:style>
  <w:style w:type="paragraph" w:styleId="a8">
    <w:name w:val="Body Text"/>
    <w:basedOn w:val="a"/>
    <w:link w:val="a9"/>
    <w:uiPriority w:val="99"/>
    <w:rsid w:val="005700D5"/>
    <w:pPr>
      <w:jc w:val="both"/>
    </w:pPr>
    <w:rPr>
      <w:sz w:val="28"/>
      <w:szCs w:val="20"/>
      <w:lang w:val="uk-UA"/>
    </w:rPr>
  </w:style>
  <w:style w:type="character" w:customStyle="1" w:styleId="a9">
    <w:name w:val="Основний текст Знак"/>
    <w:basedOn w:val="a0"/>
    <w:link w:val="a8"/>
    <w:uiPriority w:val="99"/>
    <w:rsid w:val="005700D5"/>
    <w:rPr>
      <w:rFonts w:ascii="Times New Roman" w:eastAsia="Times New Roman" w:hAnsi="Times New Roman" w:cs="Times New Roman"/>
      <w:sz w:val="28"/>
      <w:szCs w:val="20"/>
      <w:lang w:val="uk-UA"/>
    </w:rPr>
  </w:style>
  <w:style w:type="paragraph" w:styleId="2">
    <w:name w:val="Body Text 2"/>
    <w:basedOn w:val="a"/>
    <w:link w:val="20"/>
    <w:uiPriority w:val="99"/>
    <w:rsid w:val="005700D5"/>
    <w:pPr>
      <w:jc w:val="right"/>
    </w:pPr>
    <w:rPr>
      <w:sz w:val="28"/>
      <w:szCs w:val="20"/>
      <w:lang w:val="uk-UA"/>
    </w:rPr>
  </w:style>
  <w:style w:type="character" w:customStyle="1" w:styleId="20">
    <w:name w:val="Основний текст 2 Знак"/>
    <w:basedOn w:val="a0"/>
    <w:link w:val="2"/>
    <w:uiPriority w:val="99"/>
    <w:rsid w:val="005700D5"/>
    <w:rPr>
      <w:rFonts w:ascii="Times New Roman" w:eastAsia="Times New Roman" w:hAnsi="Times New Roman" w:cs="Times New Roman"/>
      <w:sz w:val="28"/>
      <w:szCs w:val="20"/>
      <w:lang w:val="uk-UA"/>
    </w:rPr>
  </w:style>
  <w:style w:type="paragraph" w:styleId="aa">
    <w:name w:val="List Paragraph"/>
    <w:basedOn w:val="a"/>
    <w:link w:val="ab"/>
    <w:uiPriority w:val="34"/>
    <w:qFormat/>
    <w:rsid w:val="005700D5"/>
    <w:pPr>
      <w:ind w:left="720"/>
      <w:contextualSpacing/>
    </w:pPr>
  </w:style>
  <w:style w:type="character" w:styleId="ac">
    <w:name w:val="Hyperlink"/>
    <w:uiPriority w:val="99"/>
    <w:unhideWhenUsed/>
    <w:rsid w:val="005700D5"/>
    <w:rPr>
      <w:color w:val="0000FF"/>
      <w:u w:val="single"/>
    </w:rPr>
  </w:style>
  <w:style w:type="character" w:customStyle="1" w:styleId="rvts44">
    <w:name w:val="rvts44"/>
    <w:rsid w:val="005700D5"/>
  </w:style>
  <w:style w:type="character" w:customStyle="1" w:styleId="1">
    <w:name w:val="Основной текст1"/>
    <w:rsid w:val="005700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
    <w:name w:val="Основной текст3"/>
    <w:basedOn w:val="a"/>
    <w:link w:val="ad"/>
    <w:rsid w:val="005700D5"/>
    <w:pPr>
      <w:widowControl w:val="0"/>
      <w:shd w:val="clear" w:color="auto" w:fill="FFFFFF"/>
      <w:spacing w:line="214" w:lineRule="exact"/>
      <w:ind w:hanging="1440"/>
      <w:jc w:val="both"/>
    </w:pPr>
    <w:rPr>
      <w:sz w:val="19"/>
      <w:szCs w:val="19"/>
    </w:rPr>
  </w:style>
  <w:style w:type="character" w:customStyle="1" w:styleId="ad">
    <w:name w:val="Основной текст_"/>
    <w:link w:val="3"/>
    <w:rsid w:val="005700D5"/>
    <w:rPr>
      <w:rFonts w:ascii="Times New Roman" w:eastAsia="Times New Roman" w:hAnsi="Times New Roman" w:cs="Times New Roman"/>
      <w:sz w:val="19"/>
      <w:szCs w:val="19"/>
      <w:shd w:val="clear" w:color="auto" w:fill="FFFFFF"/>
      <w:lang w:eastAsia="ru-RU"/>
    </w:rPr>
  </w:style>
  <w:style w:type="paragraph" w:customStyle="1" w:styleId="LO-normal">
    <w:name w:val="LO-normal"/>
    <w:rsid w:val="005700D5"/>
    <w:pPr>
      <w:spacing w:after="0"/>
    </w:pPr>
    <w:rPr>
      <w:rFonts w:ascii="Arial" w:eastAsia="Times New Roman" w:hAnsi="Arial" w:cs="Arial"/>
      <w:color w:val="000000"/>
      <w:lang w:eastAsia="zh-CN"/>
    </w:rPr>
  </w:style>
  <w:style w:type="paragraph" w:customStyle="1" w:styleId="10">
    <w:name w:val="Обычный1"/>
    <w:rsid w:val="005700D5"/>
    <w:pPr>
      <w:spacing w:after="0"/>
    </w:pPr>
    <w:rPr>
      <w:rFonts w:ascii="Arial" w:eastAsia="Times New Roman" w:hAnsi="Arial" w:cs="Arial"/>
      <w:color w:val="000000"/>
      <w:lang w:eastAsia="ru-RU"/>
    </w:rPr>
  </w:style>
  <w:style w:type="table" w:customStyle="1" w:styleId="TableNormal">
    <w:name w:val="Table Normal"/>
    <w:uiPriority w:val="2"/>
    <w:semiHidden/>
    <w:unhideWhenUsed/>
    <w:qFormat/>
    <w:rsid w:val="00CB3B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e">
    <w:name w:val="annotation reference"/>
    <w:basedOn w:val="a0"/>
    <w:uiPriority w:val="99"/>
    <w:semiHidden/>
    <w:unhideWhenUsed/>
    <w:rsid w:val="005F272E"/>
    <w:rPr>
      <w:sz w:val="16"/>
      <w:szCs w:val="16"/>
    </w:rPr>
  </w:style>
  <w:style w:type="paragraph" w:styleId="af">
    <w:name w:val="annotation text"/>
    <w:basedOn w:val="a"/>
    <w:link w:val="af0"/>
    <w:uiPriority w:val="99"/>
    <w:semiHidden/>
    <w:unhideWhenUsed/>
    <w:rsid w:val="005F272E"/>
    <w:rPr>
      <w:sz w:val="20"/>
      <w:szCs w:val="20"/>
    </w:rPr>
  </w:style>
  <w:style w:type="character" w:customStyle="1" w:styleId="af0">
    <w:name w:val="Текст примітки Знак"/>
    <w:basedOn w:val="a0"/>
    <w:link w:val="af"/>
    <w:uiPriority w:val="99"/>
    <w:semiHidden/>
    <w:rsid w:val="005F272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F272E"/>
    <w:rPr>
      <w:b/>
      <w:bCs/>
    </w:rPr>
  </w:style>
  <w:style w:type="character" w:customStyle="1" w:styleId="af2">
    <w:name w:val="Тема примітки Знак"/>
    <w:basedOn w:val="af0"/>
    <w:link w:val="af1"/>
    <w:uiPriority w:val="99"/>
    <w:semiHidden/>
    <w:rsid w:val="005F272E"/>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C7372D"/>
    <w:pPr>
      <w:tabs>
        <w:tab w:val="center" w:pos="4819"/>
        <w:tab w:val="right" w:pos="9639"/>
      </w:tabs>
    </w:pPr>
  </w:style>
  <w:style w:type="character" w:customStyle="1" w:styleId="af4">
    <w:name w:val="Верхній колонтитул Знак"/>
    <w:basedOn w:val="a0"/>
    <w:link w:val="af3"/>
    <w:uiPriority w:val="99"/>
    <w:rsid w:val="00C7372D"/>
    <w:rPr>
      <w:rFonts w:ascii="Times New Roman" w:eastAsia="Times New Roman" w:hAnsi="Times New Roman" w:cs="Times New Roman"/>
      <w:sz w:val="24"/>
      <w:szCs w:val="24"/>
      <w:lang w:eastAsia="ru-RU"/>
    </w:rPr>
  </w:style>
  <w:style w:type="table" w:styleId="af5">
    <w:name w:val="Table Grid"/>
    <w:basedOn w:val="a1"/>
    <w:uiPriority w:val="59"/>
    <w:rsid w:val="0055567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5567D"/>
    <w:pPr>
      <w:spacing w:before="100" w:beforeAutospacing="1" w:after="100" w:afterAutospacing="1"/>
    </w:pPr>
    <w:rPr>
      <w:lang w:val="uk-UA" w:eastAsia="uk-UA"/>
    </w:rPr>
  </w:style>
  <w:style w:type="paragraph" w:customStyle="1" w:styleId="xfmc2">
    <w:name w:val="xfmc2"/>
    <w:basedOn w:val="a"/>
    <w:rsid w:val="00C5721B"/>
    <w:pPr>
      <w:suppressAutoHyphens/>
      <w:spacing w:before="280" w:after="280"/>
    </w:pPr>
    <w:rPr>
      <w:lang w:eastAsia="zh-CN"/>
    </w:rPr>
  </w:style>
  <w:style w:type="paragraph" w:styleId="af6">
    <w:name w:val="No Spacing"/>
    <w:uiPriority w:val="1"/>
    <w:qFormat/>
    <w:rsid w:val="00C5721B"/>
    <w:pPr>
      <w:spacing w:after="0" w:line="240" w:lineRule="auto"/>
      <w:jc w:val="both"/>
    </w:pPr>
    <w:rPr>
      <w:rFonts w:ascii="Times New Roman" w:eastAsia="Calibri" w:hAnsi="Times New Roman" w:cs="Times New Roman"/>
      <w:sz w:val="24"/>
    </w:rPr>
  </w:style>
  <w:style w:type="character" w:customStyle="1" w:styleId="21">
    <w:name w:val="Основний текст (2)_"/>
    <w:basedOn w:val="a0"/>
    <w:link w:val="210"/>
    <w:uiPriority w:val="99"/>
    <w:locked/>
    <w:rsid w:val="00B55FB2"/>
    <w:rPr>
      <w:rFonts w:ascii="Times New Roman" w:hAnsi="Times New Roman" w:cs="Times New Roman"/>
      <w:shd w:val="clear" w:color="auto" w:fill="FFFFFF"/>
    </w:rPr>
  </w:style>
  <w:style w:type="paragraph" w:customStyle="1" w:styleId="210">
    <w:name w:val="Основний текст (2)1"/>
    <w:basedOn w:val="a"/>
    <w:link w:val="21"/>
    <w:uiPriority w:val="99"/>
    <w:rsid w:val="00B55FB2"/>
    <w:pPr>
      <w:widowControl w:val="0"/>
      <w:shd w:val="clear" w:color="auto" w:fill="FFFFFF"/>
      <w:spacing w:before="240" w:after="240" w:line="240" w:lineRule="atLeast"/>
      <w:jc w:val="both"/>
    </w:pPr>
    <w:rPr>
      <w:rFonts w:eastAsiaTheme="minorHAnsi"/>
      <w:sz w:val="22"/>
      <w:szCs w:val="22"/>
      <w:lang w:eastAsia="en-US"/>
    </w:rPr>
  </w:style>
  <w:style w:type="character" w:customStyle="1" w:styleId="ab">
    <w:name w:val="Абзац списку Знак"/>
    <w:link w:val="aa"/>
    <w:uiPriority w:val="34"/>
    <w:locked/>
    <w:rsid w:val="00F71B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10348</Words>
  <Characters>5899</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 Snigur</dc:creator>
  <cp:lastModifiedBy>Романишин Віктор Петрович</cp:lastModifiedBy>
  <cp:revision>4</cp:revision>
  <dcterms:created xsi:type="dcterms:W3CDTF">2023-01-18T09:54:00Z</dcterms:created>
  <dcterms:modified xsi:type="dcterms:W3CDTF">2024-02-13T06:54:00Z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2024-02-13T06:54:24Z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884b0150-94c8-47e1-abf7-7d5768edf864</vt:lpwstr>
  </property>
  <property fmtid="{D5CDD505-2E9C-101B-9397-08002B2CF9AE}" pid="8" name="MSIP_Label_defa4170-0d19-0005-0004-bc88714345d2_ContentBits">
    <vt:lpwstr>0</vt:lpwstr>
  </property>
</Properties>
</file>