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FA" w:rsidRPr="002500FA" w:rsidRDefault="001B3759" w:rsidP="001B3759">
      <w:pPr>
        <w:jc w:val="right"/>
        <w:rPr>
          <w:b/>
          <w:i/>
          <w:sz w:val="24"/>
          <w:szCs w:val="24"/>
        </w:rPr>
      </w:pPr>
      <w:r w:rsidRPr="002500FA">
        <w:rPr>
          <w:b/>
          <w:i/>
          <w:sz w:val="24"/>
          <w:szCs w:val="24"/>
        </w:rPr>
        <w:t>Додаток №</w:t>
      </w:r>
      <w:r w:rsidR="002500FA" w:rsidRPr="002500FA">
        <w:rPr>
          <w:b/>
          <w:i/>
          <w:sz w:val="24"/>
          <w:szCs w:val="24"/>
        </w:rPr>
        <w:t>3</w:t>
      </w:r>
      <w:r w:rsidRPr="002500FA">
        <w:rPr>
          <w:b/>
          <w:i/>
          <w:sz w:val="24"/>
          <w:szCs w:val="24"/>
        </w:rPr>
        <w:t xml:space="preserve"> </w:t>
      </w:r>
    </w:p>
    <w:p w:rsidR="001B3759" w:rsidRPr="002500FA" w:rsidRDefault="001B3759" w:rsidP="001B3759">
      <w:pPr>
        <w:jc w:val="right"/>
        <w:rPr>
          <w:i/>
          <w:sz w:val="24"/>
          <w:szCs w:val="24"/>
        </w:rPr>
      </w:pPr>
      <w:r w:rsidRPr="002500FA">
        <w:rPr>
          <w:i/>
          <w:sz w:val="24"/>
          <w:szCs w:val="24"/>
        </w:rPr>
        <w:t xml:space="preserve">до тендерної документації </w:t>
      </w:r>
    </w:p>
    <w:p w:rsidR="001B3759" w:rsidRPr="00097917" w:rsidRDefault="001B3759" w:rsidP="001B3759">
      <w:pPr>
        <w:rPr>
          <w:sz w:val="24"/>
          <w:szCs w:val="24"/>
        </w:rPr>
      </w:pPr>
    </w:p>
    <w:p w:rsidR="001B3759" w:rsidRPr="00097917" w:rsidRDefault="001B3759" w:rsidP="001B3759">
      <w:pPr>
        <w:jc w:val="center"/>
        <w:rPr>
          <w:b/>
          <w:sz w:val="24"/>
          <w:szCs w:val="24"/>
        </w:rPr>
      </w:pPr>
      <w:r w:rsidRPr="00097917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1B3759" w:rsidRPr="002500FA" w:rsidRDefault="001B3759" w:rsidP="002500FA">
      <w:pPr>
        <w:jc w:val="center"/>
        <w:rPr>
          <w:b/>
          <w:i/>
          <w:sz w:val="24"/>
          <w:szCs w:val="24"/>
        </w:rPr>
      </w:pPr>
    </w:p>
    <w:p w:rsidR="001B3759" w:rsidRPr="002500FA" w:rsidRDefault="0061576B" w:rsidP="002500F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762B7" w:rsidRPr="006762B7">
        <w:rPr>
          <w:b/>
          <w:i/>
          <w:sz w:val="24"/>
          <w:szCs w:val="24"/>
        </w:rPr>
        <w:t xml:space="preserve">Послуги з технічного обслуговування </w:t>
      </w:r>
      <w:proofErr w:type="spellStart"/>
      <w:r w:rsidR="006762B7" w:rsidRPr="006762B7">
        <w:rPr>
          <w:b/>
          <w:i/>
          <w:sz w:val="24"/>
          <w:szCs w:val="24"/>
        </w:rPr>
        <w:t>внутрішньобудинкових</w:t>
      </w:r>
      <w:proofErr w:type="spellEnd"/>
      <w:r w:rsidR="006762B7" w:rsidRPr="006762B7">
        <w:rPr>
          <w:b/>
          <w:i/>
          <w:sz w:val="24"/>
          <w:szCs w:val="24"/>
        </w:rPr>
        <w:t xml:space="preserve"> систем теплопостачання (Показник національного класифікатора України ДК 021:2015 “Єдиний закупівельний словник” – ДК 021:2015:50720000-8 - Послуги з ремонту і технічного обслуговування систем центрального опалення) </w:t>
      </w:r>
      <w:r w:rsidR="001B3759" w:rsidRPr="002500FA">
        <w:rPr>
          <w:b/>
          <w:i/>
          <w:sz w:val="24"/>
          <w:szCs w:val="24"/>
        </w:rPr>
        <w:t>(за</w:t>
      </w:r>
      <w:r w:rsidR="00463EA5">
        <w:rPr>
          <w:b/>
          <w:i/>
          <w:sz w:val="24"/>
          <w:szCs w:val="24"/>
        </w:rPr>
        <w:t xml:space="preserve"> номенклатурою код ДК 021:2015:</w:t>
      </w:r>
      <w:r w:rsidR="001B3759" w:rsidRPr="002500FA">
        <w:rPr>
          <w:b/>
          <w:i/>
          <w:sz w:val="24"/>
          <w:szCs w:val="24"/>
        </w:rPr>
        <w:t>50721000-5 Введення в експлуатацію опалювальних установок)</w:t>
      </w:r>
    </w:p>
    <w:p w:rsidR="001B3759" w:rsidRPr="00097917" w:rsidRDefault="001B3759" w:rsidP="001B3759">
      <w:pPr>
        <w:jc w:val="both"/>
        <w:rPr>
          <w:sz w:val="24"/>
          <w:szCs w:val="24"/>
        </w:rPr>
      </w:pPr>
    </w:p>
    <w:p w:rsidR="001B3759" w:rsidRDefault="008E717B" w:rsidP="001B3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B3759" w:rsidRPr="008E717B">
        <w:rPr>
          <w:b/>
          <w:sz w:val="24"/>
          <w:szCs w:val="24"/>
        </w:rPr>
        <w:t>Місця надання послуг</w:t>
      </w:r>
      <w:r w:rsidRPr="008E717B">
        <w:rPr>
          <w:b/>
          <w:sz w:val="24"/>
          <w:szCs w:val="24"/>
        </w:rPr>
        <w:t xml:space="preserve"> та термін</w:t>
      </w:r>
      <w:r w:rsidR="001B3759" w:rsidRPr="008E717B">
        <w:rPr>
          <w:b/>
          <w:sz w:val="24"/>
          <w:szCs w:val="24"/>
        </w:rPr>
        <w:t>:</w:t>
      </w:r>
    </w:p>
    <w:p w:rsidR="008E717B" w:rsidRDefault="008E717B" w:rsidP="001B37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E717B">
        <w:rPr>
          <w:sz w:val="24"/>
          <w:szCs w:val="24"/>
        </w:rPr>
        <w:t xml:space="preserve">Термін надання послуг — до </w:t>
      </w:r>
      <w:r w:rsidR="006E29FC">
        <w:rPr>
          <w:sz w:val="24"/>
          <w:szCs w:val="24"/>
        </w:rPr>
        <w:t>27</w:t>
      </w:r>
      <w:r w:rsidRPr="008E717B">
        <w:rPr>
          <w:sz w:val="24"/>
          <w:szCs w:val="24"/>
        </w:rPr>
        <w:t xml:space="preserve">.12.2024 року включно. </w:t>
      </w:r>
    </w:p>
    <w:p w:rsidR="0075590C" w:rsidRPr="008E717B" w:rsidRDefault="00304FBF" w:rsidP="001B3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590C">
        <w:rPr>
          <w:sz w:val="24"/>
          <w:szCs w:val="24"/>
        </w:rPr>
        <w:t>Місце надання послуг – 64604, Україна, Харківська область, м. Лозова, вул. Машинобудівників, 29, згідно переліку приміщень</w:t>
      </w:r>
      <w:r w:rsidR="00725A91">
        <w:rPr>
          <w:sz w:val="24"/>
          <w:szCs w:val="24"/>
        </w:rPr>
        <w:t xml:space="preserve">, </w:t>
      </w:r>
      <w:bookmarkStart w:id="0" w:name="_GoBack"/>
      <w:bookmarkEnd w:id="0"/>
      <w:r w:rsidR="0075590C">
        <w:rPr>
          <w:sz w:val="24"/>
          <w:szCs w:val="24"/>
        </w:rPr>
        <w:t xml:space="preserve">які </w:t>
      </w:r>
      <w:r w:rsidR="00BD75F6">
        <w:rPr>
          <w:sz w:val="24"/>
          <w:szCs w:val="24"/>
        </w:rPr>
        <w:t>перераховані в Додатку №7 «Дислокація»</w:t>
      </w:r>
      <w:r w:rsidR="000925AA">
        <w:rPr>
          <w:sz w:val="24"/>
          <w:szCs w:val="24"/>
        </w:rPr>
        <w:t>.</w:t>
      </w:r>
    </w:p>
    <w:p w:rsidR="001B3759" w:rsidRPr="008E717B" w:rsidRDefault="008E717B" w:rsidP="008E717B">
      <w:pPr>
        <w:jc w:val="both"/>
        <w:rPr>
          <w:b/>
          <w:sz w:val="24"/>
          <w:szCs w:val="24"/>
        </w:rPr>
      </w:pPr>
      <w:r w:rsidRPr="008E717B">
        <w:rPr>
          <w:sz w:val="24"/>
          <w:szCs w:val="24"/>
        </w:rPr>
        <w:t xml:space="preserve">  </w:t>
      </w:r>
      <w:r w:rsidR="001B3759" w:rsidRPr="008E717B">
        <w:rPr>
          <w:b/>
          <w:sz w:val="24"/>
          <w:szCs w:val="24"/>
        </w:rPr>
        <w:t xml:space="preserve"> Обсяги закупівлі</w:t>
      </w:r>
      <w:r w:rsidR="0075590C">
        <w:rPr>
          <w:b/>
          <w:sz w:val="24"/>
          <w:szCs w:val="24"/>
        </w:rPr>
        <w:t>:</w:t>
      </w:r>
      <w:r w:rsidR="001B3759" w:rsidRPr="008E717B">
        <w:rPr>
          <w:b/>
          <w:sz w:val="24"/>
          <w:szCs w:val="24"/>
        </w:rPr>
        <w:t xml:space="preserve"> </w:t>
      </w:r>
    </w:p>
    <w:p w:rsidR="005750B6" w:rsidRDefault="005750B6" w:rsidP="001B3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3759" w:rsidRPr="00097917">
        <w:rPr>
          <w:sz w:val="24"/>
          <w:szCs w:val="24"/>
        </w:rPr>
        <w:t xml:space="preserve">Обсяги обумовлені переліком </w:t>
      </w:r>
      <w:r w:rsidR="00FA17BB" w:rsidRPr="00097917">
        <w:rPr>
          <w:sz w:val="24"/>
          <w:szCs w:val="24"/>
        </w:rPr>
        <w:t>приміщень</w:t>
      </w:r>
      <w:r w:rsidR="001B3759" w:rsidRPr="00097917">
        <w:rPr>
          <w:sz w:val="24"/>
          <w:szCs w:val="24"/>
        </w:rPr>
        <w:t xml:space="preserve">, </w:t>
      </w:r>
      <w:r w:rsidR="001F11B0" w:rsidRPr="001F11B0">
        <w:rPr>
          <w:sz w:val="24"/>
          <w:szCs w:val="24"/>
        </w:rPr>
        <w:t>які перераховані в Додатку №7 «Дислокація».</w:t>
      </w:r>
    </w:p>
    <w:p w:rsidR="001F11B0" w:rsidRPr="00097917" w:rsidRDefault="001F11B0" w:rsidP="001B375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4975"/>
        <w:gridCol w:w="1959"/>
        <w:gridCol w:w="2399"/>
      </w:tblGrid>
      <w:tr w:rsidR="001B3759" w:rsidRPr="00097917" w:rsidTr="0061576B">
        <w:tc>
          <w:tcPr>
            <w:tcW w:w="5262" w:type="dxa"/>
            <w:gridSpan w:val="2"/>
            <w:shd w:val="clear" w:color="auto" w:fill="auto"/>
          </w:tcPr>
          <w:p w:rsidR="001B3759" w:rsidRPr="00097917" w:rsidRDefault="001B3759" w:rsidP="008C46AA">
            <w:pPr>
              <w:jc w:val="center"/>
              <w:rPr>
                <w:bCs/>
                <w:sz w:val="24"/>
                <w:szCs w:val="24"/>
              </w:rPr>
            </w:pPr>
            <w:r w:rsidRPr="00097917">
              <w:rPr>
                <w:bCs/>
                <w:sz w:val="24"/>
                <w:szCs w:val="24"/>
              </w:rPr>
              <w:t>Найменування послуг</w:t>
            </w:r>
          </w:p>
        </w:tc>
        <w:tc>
          <w:tcPr>
            <w:tcW w:w="1962" w:type="dxa"/>
            <w:shd w:val="clear" w:color="auto" w:fill="auto"/>
          </w:tcPr>
          <w:p w:rsidR="001B3759" w:rsidRPr="00097917" w:rsidRDefault="001B3759" w:rsidP="008C46AA">
            <w:pPr>
              <w:jc w:val="center"/>
              <w:rPr>
                <w:bCs/>
                <w:sz w:val="24"/>
                <w:szCs w:val="24"/>
              </w:rPr>
            </w:pPr>
            <w:r w:rsidRPr="00097917">
              <w:rPr>
                <w:bCs/>
                <w:sz w:val="24"/>
                <w:szCs w:val="24"/>
              </w:rPr>
              <w:t>од. виміру</w:t>
            </w:r>
          </w:p>
        </w:tc>
        <w:tc>
          <w:tcPr>
            <w:tcW w:w="2405" w:type="dxa"/>
            <w:shd w:val="clear" w:color="auto" w:fill="auto"/>
          </w:tcPr>
          <w:p w:rsidR="001B3759" w:rsidRPr="00097917" w:rsidRDefault="001B3759" w:rsidP="008C46AA">
            <w:pPr>
              <w:jc w:val="center"/>
              <w:rPr>
                <w:bCs/>
                <w:sz w:val="24"/>
                <w:szCs w:val="24"/>
              </w:rPr>
            </w:pPr>
            <w:r w:rsidRPr="00097917">
              <w:rPr>
                <w:bCs/>
                <w:sz w:val="24"/>
                <w:szCs w:val="24"/>
              </w:rPr>
              <w:t>Обсяг</w:t>
            </w:r>
          </w:p>
        </w:tc>
      </w:tr>
      <w:tr w:rsidR="001B3759" w:rsidRPr="00097917" w:rsidTr="0061576B">
        <w:trPr>
          <w:trHeight w:val="574"/>
        </w:trPr>
        <w:tc>
          <w:tcPr>
            <w:tcW w:w="5262" w:type="dxa"/>
            <w:gridSpan w:val="2"/>
            <w:shd w:val="clear" w:color="auto" w:fill="auto"/>
          </w:tcPr>
          <w:p w:rsidR="001B3759" w:rsidRPr="0061576B" w:rsidRDefault="0061576B" w:rsidP="005750B6">
            <w:pPr>
              <w:rPr>
                <w:b/>
                <w:sz w:val="24"/>
                <w:szCs w:val="24"/>
              </w:rPr>
            </w:pPr>
            <w:r w:rsidRPr="0061576B">
              <w:rPr>
                <w:b/>
                <w:sz w:val="24"/>
                <w:szCs w:val="24"/>
              </w:rPr>
              <w:t xml:space="preserve">Послуги з технічного обслуговування </w:t>
            </w:r>
            <w:proofErr w:type="spellStart"/>
            <w:r w:rsidRPr="0061576B">
              <w:rPr>
                <w:b/>
                <w:sz w:val="24"/>
                <w:szCs w:val="24"/>
              </w:rPr>
              <w:t>внутрішньобудинкових</w:t>
            </w:r>
            <w:proofErr w:type="spellEnd"/>
            <w:r w:rsidRPr="0061576B">
              <w:rPr>
                <w:b/>
                <w:sz w:val="24"/>
                <w:szCs w:val="24"/>
              </w:rPr>
              <w:t xml:space="preserve"> систем теплопостачання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62" w:type="dxa"/>
            <w:shd w:val="clear" w:color="auto" w:fill="auto"/>
          </w:tcPr>
          <w:p w:rsidR="001B3759" w:rsidRPr="0061576B" w:rsidRDefault="0061576B" w:rsidP="0061576B">
            <w:pPr>
              <w:jc w:val="center"/>
              <w:rPr>
                <w:b/>
                <w:bCs/>
                <w:sz w:val="24"/>
                <w:szCs w:val="24"/>
              </w:rPr>
            </w:pPr>
            <w:r w:rsidRPr="0061576B">
              <w:rPr>
                <w:b/>
                <w:bCs/>
                <w:sz w:val="24"/>
                <w:szCs w:val="24"/>
              </w:rPr>
              <w:t>послуга</w:t>
            </w:r>
          </w:p>
        </w:tc>
        <w:tc>
          <w:tcPr>
            <w:tcW w:w="2405" w:type="dxa"/>
            <w:shd w:val="clear" w:color="auto" w:fill="auto"/>
          </w:tcPr>
          <w:p w:rsidR="001B3759" w:rsidRPr="0061576B" w:rsidRDefault="0061576B" w:rsidP="0061576B">
            <w:pPr>
              <w:jc w:val="center"/>
              <w:rPr>
                <w:b/>
                <w:bCs/>
                <w:sz w:val="24"/>
                <w:szCs w:val="24"/>
              </w:rPr>
            </w:pPr>
            <w:r w:rsidRPr="0061576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B3759" w:rsidRPr="00097917" w:rsidTr="0061576B">
        <w:trPr>
          <w:trHeight w:val="696"/>
        </w:trPr>
        <w:tc>
          <w:tcPr>
            <w:tcW w:w="279" w:type="dxa"/>
            <w:shd w:val="clear" w:color="auto" w:fill="auto"/>
          </w:tcPr>
          <w:p w:rsidR="001B3759" w:rsidRPr="00097917" w:rsidRDefault="0061576B" w:rsidP="006157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1B3759" w:rsidRPr="00097917" w:rsidRDefault="001B3759" w:rsidP="002170F6">
            <w:pPr>
              <w:rPr>
                <w:sz w:val="24"/>
                <w:szCs w:val="24"/>
              </w:rPr>
            </w:pPr>
            <w:r w:rsidRPr="00097917">
              <w:rPr>
                <w:sz w:val="24"/>
                <w:szCs w:val="24"/>
              </w:rPr>
              <w:t xml:space="preserve">Послуги з технічного обслуговування </w:t>
            </w:r>
            <w:proofErr w:type="spellStart"/>
            <w:r w:rsidRPr="00097917">
              <w:rPr>
                <w:sz w:val="24"/>
                <w:szCs w:val="24"/>
              </w:rPr>
              <w:t>внутрішньобудинкових</w:t>
            </w:r>
            <w:proofErr w:type="spellEnd"/>
            <w:r w:rsidRPr="00097917">
              <w:rPr>
                <w:sz w:val="24"/>
                <w:szCs w:val="24"/>
              </w:rPr>
              <w:t xml:space="preserve"> систем теплопостачання</w:t>
            </w:r>
          </w:p>
        </w:tc>
        <w:tc>
          <w:tcPr>
            <w:tcW w:w="1962" w:type="dxa"/>
            <w:shd w:val="clear" w:color="auto" w:fill="auto"/>
          </w:tcPr>
          <w:p w:rsidR="001B3759" w:rsidRPr="00A74A80" w:rsidRDefault="00791D37" w:rsidP="008C46AA">
            <w:pPr>
              <w:jc w:val="center"/>
              <w:rPr>
                <w:bCs/>
                <w:sz w:val="24"/>
                <w:szCs w:val="24"/>
              </w:rPr>
            </w:pPr>
            <w:r w:rsidRPr="00A74A80">
              <w:rPr>
                <w:bCs/>
                <w:sz w:val="24"/>
                <w:szCs w:val="24"/>
              </w:rPr>
              <w:t>п.</w:t>
            </w:r>
            <w:r w:rsidR="00702D02" w:rsidRPr="00A74A80">
              <w:rPr>
                <w:bCs/>
                <w:sz w:val="24"/>
                <w:szCs w:val="24"/>
              </w:rPr>
              <w:t xml:space="preserve"> </w:t>
            </w:r>
            <w:r w:rsidR="001B3759" w:rsidRPr="00A74A80">
              <w:rPr>
                <w:bCs/>
                <w:sz w:val="24"/>
                <w:szCs w:val="24"/>
              </w:rPr>
              <w:t>м</w:t>
            </w:r>
            <w:r w:rsidR="00702D02" w:rsidRPr="00A74A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:rsidR="001B3759" w:rsidRPr="00A74A80" w:rsidRDefault="006E29FC" w:rsidP="008C46AA">
            <w:pPr>
              <w:jc w:val="center"/>
              <w:rPr>
                <w:bCs/>
                <w:sz w:val="24"/>
                <w:szCs w:val="24"/>
              </w:rPr>
            </w:pPr>
            <w:r w:rsidRPr="00A74A80">
              <w:rPr>
                <w:bCs/>
                <w:sz w:val="24"/>
                <w:szCs w:val="24"/>
              </w:rPr>
              <w:t>888,7</w:t>
            </w:r>
          </w:p>
        </w:tc>
      </w:tr>
      <w:tr w:rsidR="001B3759" w:rsidRPr="00097917" w:rsidTr="0061576B">
        <w:tc>
          <w:tcPr>
            <w:tcW w:w="279" w:type="dxa"/>
            <w:shd w:val="clear" w:color="auto" w:fill="auto"/>
          </w:tcPr>
          <w:p w:rsidR="001B3759" w:rsidRPr="00097917" w:rsidRDefault="0061576B" w:rsidP="008C46A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1B3759" w:rsidRPr="00097917" w:rsidRDefault="001B3759" w:rsidP="002170F6">
            <w:pPr>
              <w:rPr>
                <w:sz w:val="24"/>
                <w:szCs w:val="24"/>
              </w:rPr>
            </w:pPr>
            <w:r w:rsidRPr="00097917">
              <w:rPr>
                <w:sz w:val="24"/>
                <w:szCs w:val="24"/>
              </w:rPr>
              <w:t xml:space="preserve">Гідравлічне випробування </w:t>
            </w:r>
            <w:proofErr w:type="spellStart"/>
            <w:r w:rsidRPr="00097917">
              <w:rPr>
                <w:sz w:val="24"/>
                <w:szCs w:val="24"/>
              </w:rPr>
              <w:t>внутрішньобудинкових</w:t>
            </w:r>
            <w:proofErr w:type="spellEnd"/>
            <w:r w:rsidRPr="00097917">
              <w:rPr>
                <w:sz w:val="24"/>
                <w:szCs w:val="24"/>
              </w:rPr>
              <w:t xml:space="preserve"> систем теплопостачання</w:t>
            </w:r>
          </w:p>
        </w:tc>
        <w:tc>
          <w:tcPr>
            <w:tcW w:w="1962" w:type="dxa"/>
            <w:shd w:val="clear" w:color="auto" w:fill="auto"/>
          </w:tcPr>
          <w:p w:rsidR="001B3759" w:rsidRPr="00A74A80" w:rsidRDefault="00791D37" w:rsidP="008C46AA">
            <w:pPr>
              <w:jc w:val="center"/>
              <w:rPr>
                <w:bCs/>
                <w:sz w:val="24"/>
                <w:szCs w:val="24"/>
              </w:rPr>
            </w:pPr>
            <w:r w:rsidRPr="00A74A80">
              <w:rPr>
                <w:bCs/>
                <w:sz w:val="24"/>
                <w:szCs w:val="24"/>
              </w:rPr>
              <w:t xml:space="preserve">п. </w:t>
            </w:r>
            <w:r w:rsidR="001B3759" w:rsidRPr="00A74A80">
              <w:rPr>
                <w:bCs/>
                <w:sz w:val="24"/>
                <w:szCs w:val="24"/>
              </w:rPr>
              <w:t>м</w:t>
            </w:r>
            <w:r w:rsidRPr="00A74A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:rsidR="001B3759" w:rsidRPr="00A74A80" w:rsidRDefault="006E29FC" w:rsidP="008C46AA">
            <w:pPr>
              <w:jc w:val="center"/>
              <w:rPr>
                <w:bCs/>
                <w:sz w:val="24"/>
                <w:szCs w:val="24"/>
              </w:rPr>
            </w:pPr>
            <w:r w:rsidRPr="00A74A80">
              <w:rPr>
                <w:bCs/>
                <w:sz w:val="24"/>
                <w:szCs w:val="24"/>
              </w:rPr>
              <w:t>3 465,7</w:t>
            </w:r>
          </w:p>
        </w:tc>
      </w:tr>
    </w:tbl>
    <w:p w:rsidR="001B3759" w:rsidRPr="00097917" w:rsidRDefault="001B3759" w:rsidP="001B3759">
      <w:pPr>
        <w:jc w:val="both"/>
        <w:rPr>
          <w:sz w:val="24"/>
          <w:szCs w:val="24"/>
        </w:rPr>
      </w:pPr>
      <w:r w:rsidRPr="00097917">
        <w:rPr>
          <w:sz w:val="24"/>
          <w:szCs w:val="24"/>
        </w:rPr>
        <w:t xml:space="preserve"> </w:t>
      </w:r>
    </w:p>
    <w:p w:rsidR="00097917" w:rsidRPr="00097917" w:rsidRDefault="001B3759" w:rsidP="002500FA">
      <w:pPr>
        <w:jc w:val="both"/>
        <w:rPr>
          <w:b/>
          <w:iCs w:val="0"/>
          <w:color w:val="auto"/>
          <w:sz w:val="24"/>
          <w:szCs w:val="24"/>
          <w:lang w:eastAsia="ru-RU"/>
        </w:rPr>
      </w:pPr>
      <w:r w:rsidRPr="00097917">
        <w:rPr>
          <w:sz w:val="24"/>
          <w:szCs w:val="24"/>
        </w:rPr>
        <w:t xml:space="preserve">    </w:t>
      </w:r>
      <w:r w:rsidR="00097917">
        <w:rPr>
          <w:b/>
          <w:iCs w:val="0"/>
          <w:color w:val="auto"/>
          <w:sz w:val="24"/>
          <w:szCs w:val="24"/>
          <w:lang w:eastAsia="ru-RU"/>
        </w:rPr>
        <w:t xml:space="preserve">Перелік </w:t>
      </w:r>
      <w:r w:rsidR="00097917" w:rsidRPr="00097917">
        <w:rPr>
          <w:b/>
          <w:iCs w:val="0"/>
          <w:color w:val="auto"/>
          <w:sz w:val="24"/>
          <w:szCs w:val="24"/>
          <w:lang w:eastAsia="ru-RU"/>
        </w:rPr>
        <w:t>робіт</w:t>
      </w:r>
      <w:r w:rsidR="00097917" w:rsidRPr="00097917">
        <w:rPr>
          <w:b/>
          <w:iCs w:val="0"/>
          <w:color w:val="auto"/>
          <w:sz w:val="24"/>
          <w:szCs w:val="20"/>
          <w:lang w:eastAsia="ru-RU"/>
        </w:rPr>
        <w:t>,</w:t>
      </w:r>
      <w:r w:rsidR="00097917" w:rsidRPr="00097917">
        <w:rPr>
          <w:iCs w:val="0"/>
          <w:color w:val="auto"/>
          <w:sz w:val="24"/>
          <w:szCs w:val="20"/>
          <w:lang w:eastAsia="ru-RU"/>
        </w:rPr>
        <w:t xml:space="preserve"> </w:t>
      </w:r>
      <w:r w:rsidR="00097917" w:rsidRPr="00097917">
        <w:rPr>
          <w:b/>
          <w:iCs w:val="0"/>
          <w:color w:val="auto"/>
          <w:sz w:val="24"/>
          <w:szCs w:val="20"/>
          <w:lang w:eastAsia="ru-RU"/>
        </w:rPr>
        <w:t>які входять до складу Послуг</w:t>
      </w:r>
      <w:r w:rsidR="00097917" w:rsidRPr="00097917">
        <w:rPr>
          <w:b/>
          <w:iCs w:val="0"/>
          <w:color w:val="auto"/>
          <w:sz w:val="24"/>
          <w:szCs w:val="24"/>
          <w:lang w:eastAsia="ru-RU"/>
        </w:rPr>
        <w:t xml:space="preserve"> </w:t>
      </w:r>
      <w:r w:rsidR="00097917" w:rsidRPr="00097917">
        <w:rPr>
          <w:b/>
          <w:iCs w:val="0"/>
          <w:color w:val="auto"/>
          <w:sz w:val="24"/>
          <w:szCs w:val="20"/>
          <w:lang w:eastAsia="ru-RU"/>
        </w:rPr>
        <w:t xml:space="preserve">з </w:t>
      </w:r>
      <w:r w:rsidR="00097917" w:rsidRPr="00097917">
        <w:rPr>
          <w:b/>
          <w:color w:val="auto"/>
          <w:sz w:val="24"/>
          <w:szCs w:val="20"/>
          <w:lang w:eastAsia="ru-RU"/>
        </w:rPr>
        <w:t>технічного обслуговування</w:t>
      </w:r>
      <w:r w:rsidR="00097917" w:rsidRPr="00097917">
        <w:rPr>
          <w:b/>
          <w:iCs w:val="0"/>
          <w:color w:val="auto"/>
          <w:sz w:val="24"/>
          <w:szCs w:val="20"/>
          <w:lang w:eastAsia="ru-RU"/>
        </w:rPr>
        <w:t xml:space="preserve"> </w:t>
      </w:r>
      <w:proofErr w:type="spellStart"/>
      <w:r w:rsidR="00097917" w:rsidRPr="00097917">
        <w:rPr>
          <w:b/>
          <w:iCs w:val="0"/>
          <w:color w:val="auto"/>
          <w:sz w:val="24"/>
          <w:szCs w:val="20"/>
          <w:lang w:eastAsia="ru-RU"/>
        </w:rPr>
        <w:t>внутрішньобудинкової</w:t>
      </w:r>
      <w:proofErr w:type="spellEnd"/>
      <w:r w:rsidR="00097917" w:rsidRPr="00097917">
        <w:rPr>
          <w:b/>
          <w:iCs w:val="0"/>
          <w:color w:val="auto"/>
          <w:sz w:val="24"/>
          <w:szCs w:val="20"/>
          <w:lang w:eastAsia="ru-RU"/>
        </w:rPr>
        <w:t xml:space="preserve"> системи теплопостачання</w:t>
      </w:r>
      <w:r w:rsidR="002500FA">
        <w:rPr>
          <w:b/>
          <w:iCs w:val="0"/>
          <w:color w:val="auto"/>
          <w:sz w:val="24"/>
          <w:szCs w:val="20"/>
          <w:lang w:eastAsia="ru-RU"/>
        </w:rPr>
        <w:t>:</w:t>
      </w:r>
    </w:p>
    <w:p w:rsidR="00097917" w:rsidRPr="00097917" w:rsidRDefault="00097917" w:rsidP="00097917">
      <w:pPr>
        <w:suppressAutoHyphens w:val="0"/>
        <w:jc w:val="both"/>
        <w:rPr>
          <w:b/>
          <w:iCs w:val="0"/>
          <w:color w:val="auto"/>
          <w:sz w:val="24"/>
          <w:szCs w:val="24"/>
          <w:lang w:eastAsia="ru-RU"/>
        </w:rPr>
      </w:pP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Регулювання та гідравлічне випробування систем центрального опалення.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Промивання трубопроводів центрального опалення.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Усунення течі в трубопроводах, приладах та арматурі.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Регулювання запірної арматури.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Поновлення сальникових ущільнень.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Укріплення ізоляції трубопроводів.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 xml:space="preserve">Огляд та очищення конденсаційних горщиків, інжекторів, елеваторів, змішувачів, редукційних клапанів, регульованих кранів та вентилів, засувок, грязьових </w:t>
      </w:r>
      <w:proofErr w:type="spellStart"/>
      <w:r w:rsidRPr="00097917">
        <w:rPr>
          <w:iCs w:val="0"/>
          <w:color w:val="auto"/>
          <w:sz w:val="24"/>
          <w:szCs w:val="24"/>
          <w:lang w:eastAsia="ru-RU"/>
        </w:rPr>
        <w:t>відстойників</w:t>
      </w:r>
      <w:proofErr w:type="spellEnd"/>
      <w:r w:rsidRPr="00097917">
        <w:rPr>
          <w:iCs w:val="0"/>
          <w:color w:val="auto"/>
          <w:sz w:val="24"/>
          <w:szCs w:val="24"/>
          <w:lang w:eastAsia="ru-RU"/>
        </w:rPr>
        <w:t>, повітрозбірників, компенсаторів, вантузів.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Очищення від накипу запірної арматури.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Закріплення приладів.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Закріплення трубопроводів.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Огляд та підтягування на трубах контргайок, муфт або їх заміна.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Заміна прокладок у фланцевих з</w:t>
      </w:r>
      <w:r w:rsidRPr="00097917">
        <w:rPr>
          <w:iCs w:val="0"/>
          <w:color w:val="auto"/>
          <w:sz w:val="24"/>
          <w:szCs w:val="24"/>
          <w:lang w:val="ru-RU" w:eastAsia="ru-RU"/>
        </w:rPr>
        <w:t>’</w:t>
      </w:r>
      <w:r w:rsidRPr="00097917">
        <w:rPr>
          <w:iCs w:val="0"/>
          <w:color w:val="auto"/>
          <w:sz w:val="24"/>
          <w:szCs w:val="24"/>
          <w:lang w:eastAsia="ru-RU"/>
        </w:rPr>
        <w:t>єднаннях та усунення течі клапанів у шахтах.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>Укріплення існуючих та встановлення додаткових гачків для труб і приладів центрального опалення.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 xml:space="preserve">Усунення аварій, що сталися на </w:t>
      </w:r>
      <w:proofErr w:type="spellStart"/>
      <w:r w:rsidRPr="00097917">
        <w:rPr>
          <w:iCs w:val="0"/>
          <w:color w:val="auto"/>
          <w:sz w:val="24"/>
          <w:szCs w:val="24"/>
          <w:lang w:eastAsia="ru-RU"/>
        </w:rPr>
        <w:t>внутрішньобудинкових</w:t>
      </w:r>
      <w:proofErr w:type="spellEnd"/>
      <w:r w:rsidRPr="00097917">
        <w:rPr>
          <w:iCs w:val="0"/>
          <w:color w:val="auto"/>
          <w:sz w:val="24"/>
          <w:szCs w:val="24"/>
          <w:lang w:eastAsia="ru-RU"/>
        </w:rPr>
        <w:t xml:space="preserve"> трубопроводах теплопостачання.</w:t>
      </w:r>
    </w:p>
    <w:p w:rsidR="00097917" w:rsidRP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 xml:space="preserve">Проведення профілактичних оглядів </w:t>
      </w:r>
      <w:proofErr w:type="spellStart"/>
      <w:r w:rsidRPr="00097917">
        <w:rPr>
          <w:iCs w:val="0"/>
          <w:color w:val="auto"/>
          <w:sz w:val="24"/>
          <w:szCs w:val="24"/>
          <w:lang w:eastAsia="ru-RU"/>
        </w:rPr>
        <w:t>внутрішньобудинкової</w:t>
      </w:r>
      <w:proofErr w:type="spellEnd"/>
      <w:r w:rsidRPr="00097917">
        <w:rPr>
          <w:iCs w:val="0"/>
          <w:color w:val="auto"/>
          <w:sz w:val="24"/>
          <w:szCs w:val="24"/>
          <w:lang w:eastAsia="ru-RU"/>
        </w:rPr>
        <w:t xml:space="preserve"> системи теплопостачання.</w:t>
      </w:r>
    </w:p>
    <w:p w:rsidR="00097917" w:rsidRDefault="00097917" w:rsidP="00097917">
      <w:pPr>
        <w:numPr>
          <w:ilvl w:val="0"/>
          <w:numId w:val="1"/>
        </w:numPr>
        <w:suppressAutoHyphens w:val="0"/>
        <w:jc w:val="both"/>
        <w:rPr>
          <w:iCs w:val="0"/>
          <w:color w:val="auto"/>
          <w:sz w:val="24"/>
          <w:szCs w:val="24"/>
          <w:lang w:eastAsia="ru-RU"/>
        </w:rPr>
      </w:pPr>
      <w:r w:rsidRPr="00097917">
        <w:rPr>
          <w:iCs w:val="0"/>
          <w:color w:val="auto"/>
          <w:sz w:val="24"/>
          <w:szCs w:val="24"/>
          <w:lang w:eastAsia="ru-RU"/>
        </w:rPr>
        <w:t xml:space="preserve">Видалення повітря з </w:t>
      </w:r>
      <w:proofErr w:type="spellStart"/>
      <w:r w:rsidRPr="00097917">
        <w:rPr>
          <w:iCs w:val="0"/>
          <w:color w:val="auto"/>
          <w:sz w:val="24"/>
          <w:szCs w:val="24"/>
          <w:lang w:eastAsia="ru-RU"/>
        </w:rPr>
        <w:t>внутрішньобудинкової</w:t>
      </w:r>
      <w:proofErr w:type="spellEnd"/>
      <w:r w:rsidRPr="00097917">
        <w:rPr>
          <w:iCs w:val="0"/>
          <w:color w:val="auto"/>
          <w:sz w:val="24"/>
          <w:szCs w:val="24"/>
          <w:lang w:eastAsia="ru-RU"/>
        </w:rPr>
        <w:t xml:space="preserve"> системи теплопостачання.</w:t>
      </w:r>
    </w:p>
    <w:p w:rsidR="00097917" w:rsidRPr="00097917" w:rsidRDefault="00097917" w:rsidP="00097917">
      <w:pPr>
        <w:suppressAutoHyphens w:val="0"/>
        <w:ind w:left="720"/>
        <w:jc w:val="both"/>
        <w:rPr>
          <w:iCs w:val="0"/>
          <w:color w:val="auto"/>
          <w:sz w:val="24"/>
          <w:szCs w:val="24"/>
          <w:lang w:eastAsia="ru-RU"/>
        </w:rPr>
      </w:pPr>
    </w:p>
    <w:p w:rsidR="00097917" w:rsidRDefault="00097917" w:rsidP="00097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97917">
        <w:rPr>
          <w:b/>
          <w:sz w:val="24"/>
          <w:szCs w:val="24"/>
        </w:rPr>
        <w:t>Загальні вимоги:</w:t>
      </w:r>
    </w:p>
    <w:p w:rsidR="007C2D53" w:rsidRPr="007C2D53" w:rsidRDefault="007C2D53" w:rsidP="007C2D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C2D53">
        <w:rPr>
          <w:sz w:val="24"/>
          <w:szCs w:val="24"/>
        </w:rPr>
        <w:t xml:space="preserve">Надання послуг з технічного обслуговування </w:t>
      </w:r>
      <w:proofErr w:type="spellStart"/>
      <w:r w:rsidRPr="007C2D53">
        <w:rPr>
          <w:sz w:val="24"/>
          <w:szCs w:val="24"/>
        </w:rPr>
        <w:t>внутрішньобудинкових</w:t>
      </w:r>
      <w:proofErr w:type="spellEnd"/>
      <w:r w:rsidRPr="007C2D53">
        <w:rPr>
          <w:sz w:val="24"/>
          <w:szCs w:val="24"/>
        </w:rPr>
        <w:t xml:space="preserve"> систем теплопостачання по об’єктам визначеним в додатку № </w:t>
      </w:r>
      <w:r>
        <w:rPr>
          <w:sz w:val="24"/>
          <w:szCs w:val="24"/>
        </w:rPr>
        <w:t>7</w:t>
      </w:r>
      <w:r w:rsidRPr="007C2D53">
        <w:rPr>
          <w:sz w:val="24"/>
          <w:szCs w:val="24"/>
        </w:rPr>
        <w:t xml:space="preserve"> до тендерної документації, здійснюється відповідно до «Правил надання послуги з управління багатоквартирним будинком», затверджених постановою Кабінету Міністрів України від 5 вересня 2018 року № 712, «Обов’язкового переліку робіт (послуг), витрати на які включаються до складу витрат на утримання багатоквартирного будинку та прибудинкової території», затвердженого Наказом Міністерства регіонального розвитку, будівництва та житлово-комунального господарства України від 27 липня 2018 року № 190, якість яких відповідає «Примірному переліку послуг з утримання будинків і споруд та прибудинкових територій та послуг з ремонту приміщень будинків та споруд», затвердженого Наказом Держжитлокомунгоспу від 10.08.2004 року № 150, «Правил утримання жилих будинків та прибудинкових територій», затверджених Наказом Держжитлокомунгоспу від 17.05.2005 року № 76, «Правил підготовки теплового господарства до опалювального періоду», затвердженого Наказом Міністерства палива та енергетики України № 620\378 від 10.12.2008р. та інших нормативних документів.</w:t>
      </w:r>
    </w:p>
    <w:p w:rsidR="00097917" w:rsidRPr="00097917" w:rsidRDefault="00097917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97917">
        <w:rPr>
          <w:sz w:val="24"/>
          <w:szCs w:val="24"/>
        </w:rPr>
        <w:t xml:space="preserve">Тендерна пропозиція Учасника має містити </w:t>
      </w:r>
      <w:r w:rsidRPr="003A7A54">
        <w:rPr>
          <w:i/>
          <w:sz w:val="24"/>
          <w:szCs w:val="24"/>
          <w:u w:val="single"/>
        </w:rPr>
        <w:t>гарантійний лист</w:t>
      </w:r>
      <w:r w:rsidRPr="00097917">
        <w:rPr>
          <w:sz w:val="24"/>
          <w:szCs w:val="24"/>
        </w:rPr>
        <w:t xml:space="preserve"> щодо надання послуг з дотриманням державних стандартів і правил, нормативних, технічних та інших вимог. Послуги, які становлять предмет закупівлі, мають надаватися якісно та відповідати встановленим чинним законодавством України нормам, характеристикам, правилам тощо. </w:t>
      </w:r>
    </w:p>
    <w:p w:rsidR="00097917" w:rsidRPr="00097917" w:rsidRDefault="00050640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917" w:rsidRPr="00097917">
        <w:rPr>
          <w:sz w:val="24"/>
          <w:szCs w:val="24"/>
        </w:rPr>
        <w:t xml:space="preserve">Для  підтвердження  якості  учасник  має  надати  </w:t>
      </w:r>
      <w:r w:rsidR="00097917" w:rsidRPr="003A7A54">
        <w:rPr>
          <w:i/>
          <w:sz w:val="24"/>
          <w:szCs w:val="24"/>
          <w:u w:val="single"/>
        </w:rPr>
        <w:t>довідку</w:t>
      </w:r>
      <w:r w:rsidR="00097917" w:rsidRPr="00097917">
        <w:rPr>
          <w:sz w:val="24"/>
          <w:szCs w:val="24"/>
        </w:rPr>
        <w:t xml:space="preserve">  про  те, що  якість  послуг,  які  будуть надаватися/виконуватися буде відповідати нормам чинного законодавства, а також гарантувати Замовнику, що у разі необхідності буде здійснювати надання послуг у</w:t>
      </w:r>
      <w:r w:rsidR="003A7A54"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 xml:space="preserve">вихідні та святкові дні. 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7917" w:rsidRPr="00097917">
        <w:rPr>
          <w:sz w:val="24"/>
          <w:szCs w:val="24"/>
        </w:rPr>
        <w:t xml:space="preserve">Для підтвердження застосування заходів із захисту довкілля під час надання послуг та після їх завершення, учасник має надати </w:t>
      </w:r>
      <w:r w:rsidR="00097917" w:rsidRPr="003A7A54">
        <w:rPr>
          <w:i/>
          <w:sz w:val="24"/>
          <w:szCs w:val="24"/>
          <w:u w:val="single"/>
        </w:rPr>
        <w:t>довідку</w:t>
      </w:r>
      <w:r w:rsidR="00097917" w:rsidRPr="00097917">
        <w:rPr>
          <w:sz w:val="24"/>
          <w:szCs w:val="24"/>
        </w:rPr>
        <w:t xml:space="preserve"> про застосування заходів із захисту довкілля з описом даних заходів.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917" w:rsidRPr="00097917">
        <w:rPr>
          <w:sz w:val="24"/>
          <w:szCs w:val="24"/>
        </w:rPr>
        <w:t>Учасник надає послугу з використанням власного обладнання та матеріалів, що входять у вартість виконання такої послуги.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Застосовані матеріали та конструкції повинні відповідати усім чинним на момент виконання таких робіт санітарним, протипожежним нормам та правилам для такого роду об’єктів.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917" w:rsidRPr="00097917">
        <w:rPr>
          <w:sz w:val="24"/>
          <w:szCs w:val="24"/>
        </w:rPr>
        <w:t>Учасник  самостійно  забезпечує  збереження  власних  матеріалів,  інструментів,  обладнання, необхідного для надання таких послуг.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917" w:rsidRPr="00097917">
        <w:rPr>
          <w:sz w:val="24"/>
          <w:szCs w:val="24"/>
        </w:rPr>
        <w:t>Учасник при наданні послуг відповідає за своєчасне прибирання робочих місць та збереження цілісності іншого обладнання, що знаходиться в зоні надання послуг.</w:t>
      </w:r>
    </w:p>
    <w:p w:rsid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917" w:rsidRPr="00097917">
        <w:rPr>
          <w:sz w:val="24"/>
          <w:szCs w:val="24"/>
        </w:rPr>
        <w:t>Учасник несе відповідальність за пошкодження комунікаційних та інженерних мереж, а також іншого майна, яке знаходиться на території надання послуг.</w:t>
      </w:r>
    </w:p>
    <w:p w:rsidR="003A7A54" w:rsidRPr="00097917" w:rsidRDefault="003A7A54" w:rsidP="00097917">
      <w:pPr>
        <w:rPr>
          <w:sz w:val="24"/>
          <w:szCs w:val="24"/>
        </w:rPr>
      </w:pPr>
    </w:p>
    <w:p w:rsidR="00097917" w:rsidRDefault="003A7A54" w:rsidP="00097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917" w:rsidRPr="00097917">
        <w:rPr>
          <w:b/>
          <w:sz w:val="24"/>
          <w:szCs w:val="24"/>
        </w:rPr>
        <w:t>Вимоги до виконавця: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7917" w:rsidRPr="00097917">
        <w:rPr>
          <w:sz w:val="24"/>
          <w:szCs w:val="24"/>
        </w:rPr>
        <w:t>1.</w:t>
      </w:r>
      <w:r w:rsidR="00BE6323"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 xml:space="preserve">Наявність диспетчерського пункту із </w:t>
      </w:r>
      <w:r w:rsidRPr="00097917">
        <w:rPr>
          <w:sz w:val="24"/>
          <w:szCs w:val="24"/>
        </w:rPr>
        <w:t>цілодобовим постом</w:t>
      </w:r>
      <w:r w:rsidR="00097917" w:rsidRPr="00097917">
        <w:rPr>
          <w:sz w:val="24"/>
          <w:szCs w:val="24"/>
        </w:rPr>
        <w:t>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7917" w:rsidRPr="00097917">
        <w:rPr>
          <w:sz w:val="24"/>
          <w:szCs w:val="24"/>
        </w:rPr>
        <w:t>2.</w:t>
      </w:r>
      <w:r w:rsidR="00BE6323"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Забезпечення чергування бригади аварійного обслуговування цілодобово сім днів на тиждень та у вихідні, святкові дні.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7917" w:rsidRPr="00097917">
        <w:rPr>
          <w:sz w:val="24"/>
          <w:szCs w:val="24"/>
        </w:rPr>
        <w:t>3.</w:t>
      </w:r>
      <w:r w:rsidR="00BE6323"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Наявність виробничої бази.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7917" w:rsidRPr="00097917">
        <w:rPr>
          <w:sz w:val="24"/>
          <w:szCs w:val="24"/>
        </w:rPr>
        <w:t>4.</w:t>
      </w:r>
      <w:r w:rsidR="00BE6323"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Наявність складу матеріалів.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917" w:rsidRPr="00097917">
        <w:rPr>
          <w:sz w:val="24"/>
          <w:szCs w:val="24"/>
        </w:rPr>
        <w:t xml:space="preserve">Тендерна пропозиція Учасника має містити </w:t>
      </w:r>
      <w:r w:rsidRPr="003A7A54">
        <w:rPr>
          <w:i/>
          <w:sz w:val="24"/>
          <w:szCs w:val="24"/>
          <w:u w:val="single"/>
        </w:rPr>
        <w:t>гарантійний</w:t>
      </w:r>
      <w:r w:rsidR="00097917" w:rsidRPr="003A7A54">
        <w:rPr>
          <w:i/>
          <w:sz w:val="24"/>
          <w:szCs w:val="24"/>
          <w:u w:val="single"/>
        </w:rPr>
        <w:t xml:space="preserve"> лист</w:t>
      </w:r>
      <w:r w:rsidR="00097917" w:rsidRPr="00097917">
        <w:rPr>
          <w:sz w:val="24"/>
          <w:szCs w:val="24"/>
        </w:rPr>
        <w:t xml:space="preserve"> щодо надання послуг з урахуванням вище зазначених вимог до виконавця. Також учасник повинен гарантувати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свою готовність, щодо забезпечення безперебійної роботи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ліквідації аварійних ситуацій (при виникненні).</w:t>
      </w:r>
    </w:p>
    <w:p w:rsidR="00097917" w:rsidRP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917" w:rsidRPr="00097917">
        <w:rPr>
          <w:sz w:val="24"/>
          <w:szCs w:val="24"/>
        </w:rPr>
        <w:t>Також  Учасник,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повинен  надати,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 xml:space="preserve">у  складі  своєї  тендерної  пропозиції  </w:t>
      </w:r>
      <w:r w:rsidR="00097917" w:rsidRPr="003A7A54">
        <w:rPr>
          <w:i/>
          <w:sz w:val="24"/>
          <w:szCs w:val="24"/>
          <w:u w:val="single"/>
        </w:rPr>
        <w:t>лист-погодження</w:t>
      </w:r>
      <w:r w:rsidR="00097917" w:rsidRPr="00097917">
        <w:rPr>
          <w:sz w:val="24"/>
          <w:szCs w:val="24"/>
        </w:rPr>
        <w:t xml:space="preserve">  з технічною специфікацією (технічним завданням) до предмета закупівлі, а саме з видами послуг, їх кількістю та їх одиницею виміру, які перелічені вище.</w:t>
      </w:r>
    </w:p>
    <w:p w:rsidR="00097917" w:rsidRDefault="003A7A54" w:rsidP="00097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917" w:rsidRPr="00097917">
        <w:rPr>
          <w:sz w:val="24"/>
          <w:szCs w:val="24"/>
        </w:rPr>
        <w:t>Для  коректного  розуміння  специфіки надання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вищезазначених  послуг,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 xml:space="preserve">Учасник  у  складі тендерної пропозиції повинен надати </w:t>
      </w:r>
      <w:r w:rsidR="00097917" w:rsidRPr="003A7A54">
        <w:rPr>
          <w:i/>
          <w:sz w:val="24"/>
          <w:szCs w:val="24"/>
          <w:u w:val="single"/>
        </w:rPr>
        <w:t>Акт обстеження</w:t>
      </w:r>
      <w:r w:rsidR="00097917" w:rsidRPr="00097917">
        <w:rPr>
          <w:sz w:val="24"/>
          <w:szCs w:val="24"/>
        </w:rPr>
        <w:t xml:space="preserve"> об’єктів надання послуг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>в довільній формі.</w:t>
      </w:r>
      <w:r>
        <w:rPr>
          <w:sz w:val="24"/>
          <w:szCs w:val="24"/>
        </w:rPr>
        <w:t xml:space="preserve"> </w:t>
      </w:r>
      <w:r w:rsidR="00097917" w:rsidRPr="00097917">
        <w:rPr>
          <w:sz w:val="24"/>
          <w:szCs w:val="24"/>
        </w:rPr>
        <w:t xml:space="preserve">У разі неможливості провести обстеження об’єктів надання послуг, учасник </w:t>
      </w:r>
      <w:r w:rsidR="00097917" w:rsidRPr="00097917">
        <w:rPr>
          <w:sz w:val="24"/>
          <w:szCs w:val="24"/>
        </w:rPr>
        <w:lastRenderedPageBreak/>
        <w:t>надає у складі пропозиції ґрунтовні пояснення даної неможливості з підтверджуючими документами до н</w:t>
      </w:r>
      <w:r w:rsidR="00097917">
        <w:rPr>
          <w:sz w:val="24"/>
          <w:szCs w:val="24"/>
        </w:rPr>
        <w:t>их.</w:t>
      </w:r>
    </w:p>
    <w:p w:rsidR="003A7A54" w:rsidRDefault="003A7A54" w:rsidP="00097917">
      <w:pPr>
        <w:rPr>
          <w:sz w:val="24"/>
          <w:szCs w:val="24"/>
        </w:rPr>
      </w:pPr>
    </w:p>
    <w:p w:rsidR="00097917" w:rsidRPr="00097917" w:rsidRDefault="00C32DDB" w:rsidP="000979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097917" w:rsidRPr="00097917">
        <w:rPr>
          <w:b/>
          <w:i/>
          <w:sz w:val="24"/>
          <w:szCs w:val="24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«або еквівале</w:t>
      </w:r>
      <w:r w:rsidR="00097917">
        <w:rPr>
          <w:b/>
          <w:i/>
          <w:sz w:val="24"/>
          <w:szCs w:val="24"/>
        </w:rPr>
        <w:t>нт».</w:t>
      </w:r>
    </w:p>
    <w:sectPr w:rsidR="00097917" w:rsidRPr="00097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6624"/>
    <w:multiLevelType w:val="hybridMultilevel"/>
    <w:tmpl w:val="8F9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F"/>
    <w:rsid w:val="00050640"/>
    <w:rsid w:val="000925AA"/>
    <w:rsid w:val="00097917"/>
    <w:rsid w:val="0010760E"/>
    <w:rsid w:val="001B3759"/>
    <w:rsid w:val="001E5FCC"/>
    <w:rsid w:val="001F11B0"/>
    <w:rsid w:val="002170F6"/>
    <w:rsid w:val="002500FA"/>
    <w:rsid w:val="00304FBF"/>
    <w:rsid w:val="003A7A54"/>
    <w:rsid w:val="003B5019"/>
    <w:rsid w:val="00463EA5"/>
    <w:rsid w:val="00535176"/>
    <w:rsid w:val="005750B6"/>
    <w:rsid w:val="0061576B"/>
    <w:rsid w:val="0066121D"/>
    <w:rsid w:val="006762B7"/>
    <w:rsid w:val="006E29FC"/>
    <w:rsid w:val="00702D02"/>
    <w:rsid w:val="00725A91"/>
    <w:rsid w:val="00746D21"/>
    <w:rsid w:val="0075590C"/>
    <w:rsid w:val="00791D37"/>
    <w:rsid w:val="007C2D53"/>
    <w:rsid w:val="008E717B"/>
    <w:rsid w:val="00A74A80"/>
    <w:rsid w:val="00BD75F6"/>
    <w:rsid w:val="00BE6323"/>
    <w:rsid w:val="00C246BE"/>
    <w:rsid w:val="00C32DDB"/>
    <w:rsid w:val="00C93541"/>
    <w:rsid w:val="00D94F2F"/>
    <w:rsid w:val="00DD36E7"/>
    <w:rsid w:val="00E83E79"/>
    <w:rsid w:val="00E85327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9C59-CC17-4CB6-AFB2-751A202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59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color w:val="000000"/>
      <w:sz w:val="20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47</cp:revision>
  <dcterms:created xsi:type="dcterms:W3CDTF">2024-01-30T06:48:00Z</dcterms:created>
  <dcterms:modified xsi:type="dcterms:W3CDTF">2024-02-08T09:20:00Z</dcterms:modified>
</cp:coreProperties>
</file>