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71730" w:rsidRDefault="00971730" w:rsidP="00971730">
      <w:pPr>
        <w:widowControl w:val="0"/>
        <w:jc w:val="center"/>
        <w:rPr>
          <w:b/>
          <w:color w:val="000000"/>
          <w:lang w:val="uk-UA"/>
        </w:rPr>
      </w:pPr>
      <w:r>
        <w:rPr>
          <w:b/>
          <w:color w:val="000000"/>
          <w:lang w:val="uk-UA"/>
        </w:rPr>
        <w:t>ДОГОВІР  ПРО  ЗАКУПІВЛЮ № ______</w:t>
      </w:r>
    </w:p>
    <w:p w:rsidR="00971730" w:rsidRDefault="00971730" w:rsidP="00971730">
      <w:pPr>
        <w:ind w:firstLine="284"/>
        <w:rPr>
          <w:lang w:val="uk-UA"/>
        </w:rPr>
      </w:pPr>
      <w:r>
        <w:rPr>
          <w:noProof/>
          <w:lang w:val="uk-UA"/>
        </w:rPr>
        <w:t xml:space="preserve">  м</w:t>
      </w:r>
      <w:r>
        <w:rPr>
          <w:lang w:val="uk-UA"/>
        </w:rPr>
        <w:t>. Вараш</w:t>
      </w:r>
      <w:r>
        <w:rPr>
          <w:lang w:val="uk-UA"/>
        </w:rPr>
        <w:tab/>
      </w:r>
      <w:r>
        <w:rPr>
          <w:lang w:val="uk-UA"/>
        </w:rPr>
        <w:tab/>
        <w:t xml:space="preserve">                                                                </w:t>
      </w:r>
      <w:r w:rsidR="009C1A00">
        <w:rPr>
          <w:lang w:val="uk-UA"/>
        </w:rPr>
        <w:t xml:space="preserve">                </w:t>
      </w:r>
      <w:r>
        <w:rPr>
          <w:lang w:val="uk-UA"/>
        </w:rPr>
        <w:t xml:space="preserve">          _________ 2024 р.</w:t>
      </w:r>
    </w:p>
    <w:p w:rsidR="00971730" w:rsidRDefault="00971730" w:rsidP="00971730">
      <w:pPr>
        <w:ind w:firstLine="284"/>
        <w:rPr>
          <w:lang w:val="uk-UA"/>
        </w:rPr>
      </w:pPr>
      <w:r>
        <w:rPr>
          <w:lang w:val="uk-UA"/>
        </w:rPr>
        <w:t xml:space="preserve"> </w:t>
      </w:r>
    </w:p>
    <w:p w:rsidR="00971730" w:rsidRDefault="00971730" w:rsidP="00971730">
      <w:pPr>
        <w:ind w:right="-1" w:firstLine="567"/>
        <w:jc w:val="both"/>
        <w:rPr>
          <w:lang w:val="uk-UA"/>
        </w:rPr>
      </w:pPr>
      <w:r>
        <w:rPr>
          <w:lang w:val="uk-UA"/>
        </w:rPr>
        <w:t xml:space="preserve">   </w:t>
      </w:r>
      <w:bookmarkStart w:id="0" w:name="25"/>
      <w:bookmarkEnd w:id="0"/>
      <w:r>
        <w:rPr>
          <w:b/>
          <w:lang w:val="uk-UA" w:eastAsia="uk-UA"/>
        </w:rPr>
        <w:t>Вараський ліцей №</w:t>
      </w:r>
      <w:r w:rsidR="00AE53FB">
        <w:rPr>
          <w:b/>
          <w:lang w:val="uk-UA" w:eastAsia="uk-UA"/>
        </w:rPr>
        <w:t>3</w:t>
      </w:r>
      <w:r>
        <w:rPr>
          <w:b/>
          <w:lang w:val="uk-UA" w:eastAsia="uk-UA"/>
        </w:rPr>
        <w:t xml:space="preserve"> Вараської міської ради </w:t>
      </w:r>
      <w:r>
        <w:rPr>
          <w:sz w:val="22"/>
          <w:szCs w:val="22"/>
          <w:lang w:val="uk-UA" w:eastAsia="uk-UA"/>
        </w:rPr>
        <w:t xml:space="preserve">в особі </w:t>
      </w:r>
      <w:r>
        <w:rPr>
          <w:lang w:val="uk-UA" w:eastAsia="uk-UA"/>
        </w:rPr>
        <w:t>директора</w:t>
      </w:r>
      <w:r>
        <w:rPr>
          <w:b/>
          <w:lang w:val="uk-UA" w:eastAsia="uk-UA"/>
        </w:rPr>
        <w:t xml:space="preserve"> </w:t>
      </w:r>
      <w:r w:rsidR="00F02EBA">
        <w:rPr>
          <w:b/>
          <w:lang w:val="uk-UA" w:eastAsia="uk-UA"/>
        </w:rPr>
        <w:t>ВАЛЮШКО Наталії Петрівни</w:t>
      </w:r>
      <w:r>
        <w:rPr>
          <w:b/>
          <w:lang w:val="uk-UA" w:eastAsia="uk-UA"/>
        </w:rPr>
        <w:t xml:space="preserve">, </w:t>
      </w:r>
      <w:r>
        <w:rPr>
          <w:lang w:val="uk-UA" w:eastAsia="uk-UA"/>
        </w:rPr>
        <w:t>що діє на підставі  Статуту</w:t>
      </w:r>
      <w:r>
        <w:rPr>
          <w:b/>
          <w:lang w:val="uk-UA"/>
        </w:rPr>
        <w:t xml:space="preserve"> (далі - Замовник)</w:t>
      </w:r>
      <w:r>
        <w:rPr>
          <w:lang w:val="uk-UA"/>
        </w:rPr>
        <w:t>, з однієї сторони, та</w:t>
      </w:r>
    </w:p>
    <w:p w:rsidR="00971730" w:rsidRDefault="00971730" w:rsidP="00971730">
      <w:pPr>
        <w:ind w:right="-1"/>
        <w:jc w:val="center"/>
        <w:rPr>
          <w:lang w:val="uk-UA"/>
        </w:rPr>
      </w:pPr>
      <w:r>
        <w:rPr>
          <w:lang w:val="uk-UA"/>
        </w:rPr>
        <w:t>___________________________________</w:t>
      </w:r>
      <w:r>
        <w:rPr>
          <w:u w:val="single"/>
          <w:lang w:val="uk-UA"/>
        </w:rPr>
        <w:t xml:space="preserve">                                              </w:t>
      </w:r>
      <w:r>
        <w:rPr>
          <w:u w:val="single"/>
          <w:lang w:val="uk-UA"/>
        </w:rPr>
        <w:tab/>
      </w:r>
      <w:r>
        <w:rPr>
          <w:u w:val="single"/>
          <w:lang w:val="uk-UA"/>
        </w:rPr>
        <w:tab/>
      </w:r>
      <w:r>
        <w:rPr>
          <w:lang w:val="uk-UA"/>
        </w:rPr>
        <w:t>_</w:t>
      </w:r>
      <w:r>
        <w:rPr>
          <w:lang w:val="uk-UA"/>
        </w:rPr>
        <w:tab/>
        <w:t xml:space="preserve"> (найменування Постачальника)</w:t>
      </w:r>
    </w:p>
    <w:p w:rsidR="00971730" w:rsidRDefault="00971730" w:rsidP="00971730">
      <w:pPr>
        <w:ind w:right="-1" w:firstLine="567"/>
        <w:rPr>
          <w:lang w:val="uk-UA"/>
        </w:rPr>
      </w:pPr>
      <w:r>
        <w:rPr>
          <w:lang w:val="uk-UA"/>
        </w:rPr>
        <w:t xml:space="preserve">в особі  </w:t>
      </w:r>
      <w:r>
        <w:rPr>
          <w:b/>
          <w:lang w:val="uk-UA"/>
        </w:rPr>
        <w:t>__________________________________________________________________________</w:t>
      </w:r>
      <w:r>
        <w:rPr>
          <w:lang w:val="uk-UA"/>
        </w:rPr>
        <w:br/>
        <w:t>                                                  (посада, прізвище, ім'я та по батькові)</w:t>
      </w:r>
      <w:r>
        <w:rPr>
          <w:lang w:val="uk-UA"/>
        </w:rPr>
        <w:br/>
        <w:t xml:space="preserve">що діє на підставі _____________________________________________________________________ </w:t>
      </w:r>
      <w:r>
        <w:rPr>
          <w:lang w:val="uk-UA"/>
        </w:rPr>
        <w:br/>
        <w:t>                              (найменування документа, номер, дата та інші необхідні реквізити)</w:t>
      </w:r>
      <w:r>
        <w:rPr>
          <w:lang w:val="uk-UA"/>
        </w:rPr>
        <w:br/>
        <w:t>(далі - Постачальник), з іншої сторони, разом - Сторони, а кожна окремо - Сторона уклали цей договір про закупівлю про таке (далі - Договір):</w:t>
      </w:r>
    </w:p>
    <w:p w:rsidR="00971730" w:rsidRDefault="00971730" w:rsidP="00971730">
      <w:pPr>
        <w:ind w:right="-1" w:firstLine="567"/>
        <w:rPr>
          <w:lang w:val="uk-UA"/>
        </w:rPr>
      </w:pPr>
    </w:p>
    <w:p w:rsidR="00971730" w:rsidRDefault="00971730" w:rsidP="00971730">
      <w:pPr>
        <w:jc w:val="center"/>
        <w:rPr>
          <w:lang w:val="uk-UA"/>
        </w:rPr>
      </w:pPr>
      <w:r>
        <w:rPr>
          <w:b/>
          <w:bCs/>
          <w:lang w:val="uk-UA"/>
        </w:rPr>
        <w:t>I. ПРЕДМЕТ ДОГОВОРУ</w:t>
      </w:r>
    </w:p>
    <w:p w:rsidR="008A7274" w:rsidRPr="00A96715" w:rsidRDefault="008A7274" w:rsidP="008A7274">
      <w:pPr>
        <w:ind w:firstLine="425"/>
        <w:jc w:val="both"/>
        <w:rPr>
          <w:lang w:val="uk-UA"/>
        </w:rPr>
      </w:pPr>
      <w:bookmarkStart w:id="1" w:name="26"/>
      <w:bookmarkStart w:id="2" w:name="30"/>
      <w:bookmarkEnd w:id="1"/>
      <w:bookmarkEnd w:id="2"/>
      <w:r>
        <w:rPr>
          <w:lang w:val="uk-UA"/>
        </w:rPr>
        <w:t>1</w:t>
      </w:r>
      <w:r w:rsidRPr="000832E7">
        <w:rPr>
          <w:lang w:val="uk-UA"/>
        </w:rPr>
        <w:t xml:space="preserve">.1. Постачальник зобов’язується протягом 2024 року поставити Замовникові </w:t>
      </w:r>
      <w:r>
        <w:rPr>
          <w:lang w:val="uk-UA"/>
        </w:rPr>
        <w:t>Т</w:t>
      </w:r>
      <w:r w:rsidRPr="000832E7">
        <w:rPr>
          <w:lang w:val="uk-UA"/>
        </w:rPr>
        <w:t xml:space="preserve">овар, згідно </w:t>
      </w:r>
      <w:r w:rsidRPr="000832E7">
        <w:rPr>
          <w:b/>
          <w:lang w:val="uk-UA"/>
        </w:rPr>
        <w:t xml:space="preserve">ДК 021:2015 </w:t>
      </w:r>
      <w:r w:rsidRPr="000832E7">
        <w:rPr>
          <w:b/>
          <w:bCs/>
          <w:lang w:val="uk-UA"/>
        </w:rPr>
        <w:t>(</w:t>
      </w:r>
      <w:r w:rsidRPr="000832E7">
        <w:rPr>
          <w:b/>
          <w:bCs/>
        </w:rPr>
        <w:t>CPV</w:t>
      </w:r>
      <w:r w:rsidRPr="000832E7">
        <w:rPr>
          <w:b/>
          <w:bCs/>
          <w:lang w:val="uk-UA"/>
        </w:rPr>
        <w:t>) -</w:t>
      </w:r>
      <w:r w:rsidRPr="000832E7">
        <w:rPr>
          <w:color w:val="000000"/>
          <w:bdr w:val="none" w:sz="0" w:space="0" w:color="auto" w:frame="1"/>
          <w:shd w:val="clear" w:color="auto" w:fill="FDFEFD"/>
        </w:rPr>
        <w:t xml:space="preserve"> </w:t>
      </w:r>
      <w:r w:rsidRPr="000832E7">
        <w:rPr>
          <w:b/>
          <w:bCs/>
          <w:lang w:val="uk-UA"/>
        </w:rPr>
        <w:t>03220000-9 – Овочі, фрукти</w:t>
      </w:r>
      <w:r w:rsidRPr="000832E7">
        <w:rPr>
          <w:b/>
          <w:bCs/>
          <w:lang w:val="uk-UA"/>
        </w:rPr>
        <w:softHyphen/>
      </w:r>
      <w:r w:rsidRPr="000832E7">
        <w:rPr>
          <w:b/>
          <w:bCs/>
          <w:lang w:val="uk-UA"/>
        </w:rPr>
        <w:softHyphen/>
      </w:r>
      <w:r w:rsidRPr="000832E7">
        <w:rPr>
          <w:b/>
          <w:bCs/>
          <w:lang w:val="uk-UA"/>
        </w:rPr>
        <w:softHyphen/>
      </w:r>
      <w:r w:rsidRPr="000832E7">
        <w:rPr>
          <w:b/>
          <w:bCs/>
          <w:lang w:val="uk-UA"/>
        </w:rPr>
        <w:softHyphen/>
      </w:r>
      <w:r w:rsidRPr="000832E7">
        <w:rPr>
          <w:b/>
          <w:bCs/>
          <w:lang w:val="uk-UA"/>
        </w:rPr>
        <w:softHyphen/>
      </w:r>
      <w:r w:rsidRPr="000832E7">
        <w:rPr>
          <w:b/>
          <w:bCs/>
          <w:lang w:val="uk-UA"/>
        </w:rPr>
        <w:softHyphen/>
      </w:r>
      <w:r w:rsidRPr="000832E7">
        <w:rPr>
          <w:b/>
          <w:bCs/>
          <w:lang w:val="uk-UA"/>
        </w:rPr>
        <w:softHyphen/>
      </w:r>
      <w:r w:rsidRPr="000832E7">
        <w:rPr>
          <w:b/>
          <w:bCs/>
          <w:lang w:val="uk-UA"/>
        </w:rPr>
        <w:softHyphen/>
      </w:r>
      <w:r w:rsidRPr="000832E7">
        <w:rPr>
          <w:b/>
          <w:bCs/>
          <w:lang w:val="uk-UA"/>
        </w:rPr>
        <w:softHyphen/>
      </w:r>
      <w:r w:rsidRPr="000832E7">
        <w:rPr>
          <w:b/>
          <w:bCs/>
          <w:lang w:val="uk-UA"/>
        </w:rPr>
        <w:softHyphen/>
      </w:r>
      <w:r w:rsidRPr="000832E7">
        <w:rPr>
          <w:b/>
          <w:bCs/>
          <w:lang w:val="uk-UA"/>
        </w:rPr>
        <w:softHyphen/>
      </w:r>
      <w:r w:rsidRPr="000832E7">
        <w:rPr>
          <w:b/>
          <w:bCs/>
          <w:lang w:val="uk-UA"/>
        </w:rPr>
        <w:softHyphen/>
      </w:r>
      <w:r w:rsidRPr="000832E7">
        <w:rPr>
          <w:b/>
          <w:bCs/>
          <w:lang w:val="uk-UA"/>
        </w:rPr>
        <w:softHyphen/>
      </w:r>
      <w:r w:rsidRPr="000832E7">
        <w:rPr>
          <w:b/>
          <w:bCs/>
          <w:lang w:val="uk-UA"/>
        </w:rPr>
        <w:softHyphen/>
      </w:r>
      <w:r w:rsidRPr="000832E7">
        <w:rPr>
          <w:b/>
          <w:bCs/>
          <w:lang w:val="uk-UA"/>
        </w:rPr>
        <w:softHyphen/>
      </w:r>
      <w:r w:rsidRPr="000832E7">
        <w:rPr>
          <w:b/>
          <w:bCs/>
          <w:lang w:val="uk-UA"/>
        </w:rPr>
        <w:softHyphen/>
      </w:r>
      <w:r w:rsidRPr="000832E7">
        <w:rPr>
          <w:b/>
          <w:bCs/>
          <w:lang w:val="uk-UA"/>
        </w:rPr>
        <w:softHyphen/>
      </w:r>
      <w:r w:rsidRPr="000832E7">
        <w:rPr>
          <w:b/>
          <w:bCs/>
          <w:lang w:val="uk-UA"/>
        </w:rPr>
        <w:softHyphen/>
      </w:r>
      <w:r w:rsidRPr="000832E7">
        <w:rPr>
          <w:b/>
          <w:bCs/>
          <w:lang w:val="uk-UA"/>
        </w:rPr>
        <w:softHyphen/>
      </w:r>
      <w:r w:rsidRPr="000832E7">
        <w:rPr>
          <w:b/>
          <w:bCs/>
          <w:lang w:val="uk-UA"/>
        </w:rPr>
        <w:softHyphen/>
      </w:r>
      <w:r w:rsidRPr="000832E7">
        <w:rPr>
          <w:b/>
          <w:bCs/>
          <w:lang w:val="uk-UA"/>
        </w:rPr>
        <w:softHyphen/>
      </w:r>
      <w:r w:rsidRPr="000832E7">
        <w:rPr>
          <w:b/>
          <w:bCs/>
          <w:lang w:val="uk-UA"/>
        </w:rPr>
        <w:softHyphen/>
      </w:r>
      <w:r w:rsidRPr="000832E7">
        <w:rPr>
          <w:b/>
          <w:bCs/>
          <w:lang w:val="uk-UA"/>
        </w:rPr>
        <w:softHyphen/>
        <w:t>, горіхи</w:t>
      </w:r>
      <w:r w:rsidRPr="000832E7">
        <w:rPr>
          <w:bCs/>
          <w:lang w:val="uk-UA"/>
        </w:rPr>
        <w:t>,</w:t>
      </w:r>
      <w:r w:rsidRPr="000832E7">
        <w:rPr>
          <w:lang w:val="uk-UA"/>
        </w:rPr>
        <w:t xml:space="preserve"> зазначений в Додатку 1 (специфікації), а Замовник - прийняти і оплатити так</w:t>
      </w:r>
      <w:r>
        <w:rPr>
          <w:lang w:val="uk-UA"/>
        </w:rPr>
        <w:t>ий</w:t>
      </w:r>
      <w:r w:rsidRPr="000832E7">
        <w:rPr>
          <w:lang w:val="uk-UA"/>
        </w:rPr>
        <w:t xml:space="preserve"> </w:t>
      </w:r>
      <w:r>
        <w:rPr>
          <w:lang w:val="uk-UA"/>
        </w:rPr>
        <w:t>Т</w:t>
      </w:r>
      <w:r w:rsidRPr="000832E7">
        <w:rPr>
          <w:lang w:val="uk-UA"/>
        </w:rPr>
        <w:t>овар. Додаток 1 (специфікація) є невід’ємною частиною договору</w:t>
      </w:r>
      <w:bookmarkStart w:id="3" w:name="27"/>
      <w:bookmarkEnd w:id="3"/>
      <w:r w:rsidRPr="000832E7">
        <w:rPr>
          <w:lang w:val="uk-UA"/>
        </w:rPr>
        <w:t>.</w:t>
      </w:r>
    </w:p>
    <w:p w:rsidR="008A7274" w:rsidRPr="00A96715" w:rsidRDefault="008A7274" w:rsidP="008A7274">
      <w:pPr>
        <w:ind w:firstLine="425"/>
        <w:jc w:val="both"/>
        <w:rPr>
          <w:lang w:val="uk-UA"/>
        </w:rPr>
      </w:pPr>
      <w:r w:rsidRPr="00A96715">
        <w:rPr>
          <w:lang w:val="uk-UA"/>
        </w:rPr>
        <w:t xml:space="preserve">1.2. Найменування товару: огірки свіжі, перець </w:t>
      </w:r>
      <w:r w:rsidR="00A24C70">
        <w:rPr>
          <w:lang w:val="uk-UA"/>
        </w:rPr>
        <w:t>солодкий свіжий</w:t>
      </w:r>
      <w:r w:rsidRPr="00A96715">
        <w:rPr>
          <w:lang w:val="uk-UA"/>
        </w:rPr>
        <w:t>, помідори свіжі, цибуля зелена свіжа, капуста білоголова свіжа</w:t>
      </w:r>
      <w:r w:rsidR="00A24C70">
        <w:rPr>
          <w:lang w:val="uk-UA"/>
        </w:rPr>
        <w:t xml:space="preserve"> ранньостигла</w:t>
      </w:r>
      <w:r w:rsidRPr="00A96715">
        <w:rPr>
          <w:lang w:val="uk-UA"/>
        </w:rPr>
        <w:t>, капуста пекінська першого сорту, кріп свіжий</w:t>
      </w:r>
      <w:r w:rsidR="00A24C70">
        <w:rPr>
          <w:lang w:val="uk-UA"/>
        </w:rPr>
        <w:t xml:space="preserve"> першого товарного </w:t>
      </w:r>
      <w:r w:rsidR="00860AC9">
        <w:rPr>
          <w:lang w:val="uk-UA"/>
        </w:rPr>
        <w:t>с</w:t>
      </w:r>
      <w:r w:rsidR="00A24C70">
        <w:rPr>
          <w:lang w:val="uk-UA"/>
        </w:rPr>
        <w:t>орту</w:t>
      </w:r>
      <w:r>
        <w:rPr>
          <w:lang w:val="uk-UA"/>
        </w:rPr>
        <w:t>.</w:t>
      </w:r>
      <w:r w:rsidRPr="00A96715">
        <w:rPr>
          <w:lang w:val="uk-UA"/>
        </w:rPr>
        <w:t xml:space="preserve"> </w:t>
      </w:r>
    </w:p>
    <w:p w:rsidR="008A7274" w:rsidRPr="000832E7" w:rsidRDefault="008A7274" w:rsidP="008A7274">
      <w:pPr>
        <w:ind w:firstLine="425"/>
        <w:jc w:val="both"/>
        <w:rPr>
          <w:lang w:val="uk-UA"/>
        </w:rPr>
      </w:pPr>
      <w:r w:rsidRPr="000832E7">
        <w:rPr>
          <w:lang w:val="uk-UA"/>
        </w:rPr>
        <w:t>1.3. Постачальник вважається таким, що виконав Замовлення, в момент приймання Товару уповноваженими особами Замовника за Місцем поставки. Підтвердженням приймання Товару є підписання Сторонами (їх Уповноваженими представниками) накладної та іншої обов’язкової та визначеної чинним законодавством України, товарно-супровідної та транспортно-супровідної документації на Товар, тощо.</w:t>
      </w:r>
    </w:p>
    <w:p w:rsidR="00971730" w:rsidRDefault="00971730" w:rsidP="00971730">
      <w:pPr>
        <w:shd w:val="clear" w:color="auto" w:fill="FFFFFF"/>
        <w:jc w:val="center"/>
        <w:rPr>
          <w:lang w:val="uk-UA"/>
        </w:rPr>
      </w:pPr>
      <w:r>
        <w:rPr>
          <w:b/>
          <w:bCs/>
          <w:lang w:val="uk-UA"/>
        </w:rPr>
        <w:t>II. ЯКІСТЬ ТОВАРУ</w:t>
      </w:r>
    </w:p>
    <w:p w:rsidR="00971730" w:rsidRDefault="00971730" w:rsidP="00971730">
      <w:pPr>
        <w:ind w:firstLine="425"/>
        <w:jc w:val="both"/>
        <w:rPr>
          <w:lang w:val="uk-UA"/>
        </w:rPr>
      </w:pPr>
      <w:bookmarkStart w:id="4" w:name="31"/>
      <w:bookmarkEnd w:id="4"/>
      <w:r>
        <w:rPr>
          <w:lang w:val="uk-UA"/>
        </w:rPr>
        <w:t xml:space="preserve">2.1. Постачальник повинен поставити Замовнику товар, якість яких </w:t>
      </w:r>
      <w:r>
        <w:rPr>
          <w:lang w:val="uk-UA" w:eastAsia="ar-SA"/>
        </w:rPr>
        <w:t>відповідає вимогам Закону України «Про основні принципи та вимоги до безпечності та якості харчових продуктів», затвердженим стандартам України та/або технічним умовам виробника Товару.</w:t>
      </w:r>
    </w:p>
    <w:p w:rsidR="00971730" w:rsidRDefault="00971730" w:rsidP="00971730">
      <w:pPr>
        <w:suppressAutoHyphens/>
        <w:jc w:val="both"/>
        <w:rPr>
          <w:lang w:val="uk-UA" w:eastAsia="ar-SA"/>
        </w:rPr>
      </w:pPr>
      <w:r>
        <w:rPr>
          <w:lang w:val="uk-UA" w:eastAsia="ar-SA"/>
        </w:rPr>
        <w:t xml:space="preserve">        2.2. Постачальник гарантує якість Товару, що постачається Замовнику за цим Договором.</w:t>
      </w:r>
    </w:p>
    <w:p w:rsidR="00971730" w:rsidRDefault="00971730" w:rsidP="00971730">
      <w:pPr>
        <w:suppressAutoHyphens/>
        <w:jc w:val="both"/>
        <w:rPr>
          <w:lang w:val="uk-UA" w:eastAsia="ar-SA"/>
        </w:rPr>
      </w:pPr>
      <w:r>
        <w:rPr>
          <w:lang w:val="uk-UA" w:eastAsia="ar-SA"/>
        </w:rPr>
        <w:t xml:space="preserve">        2.3. Якість Товару діє протягом гарантійного строку, встановленому виробником Товару.</w:t>
      </w:r>
    </w:p>
    <w:p w:rsidR="00971730" w:rsidRDefault="00971730" w:rsidP="00971730">
      <w:pPr>
        <w:suppressAutoHyphens/>
        <w:jc w:val="both"/>
        <w:rPr>
          <w:lang w:val="uk-UA" w:eastAsia="ar-SA"/>
        </w:rPr>
      </w:pPr>
      <w:r>
        <w:rPr>
          <w:lang w:val="uk-UA" w:eastAsia="ar-SA"/>
        </w:rPr>
        <w:t xml:space="preserve">        2.4. Залишок терміну зберігання Товару на момент поставки повинен бути не менше 90</w:t>
      </w:r>
      <w:r w:rsidR="009C1A00">
        <w:rPr>
          <w:lang w:val="uk-UA" w:eastAsia="ar-SA"/>
        </w:rPr>
        <w:t xml:space="preserve"> (дев’яносто) </w:t>
      </w:r>
      <w:r>
        <w:rPr>
          <w:lang w:val="uk-UA" w:eastAsia="ar-SA"/>
        </w:rPr>
        <w:t>% від терміну зберігання, який встановлений виробником.</w:t>
      </w:r>
    </w:p>
    <w:p w:rsidR="00971730" w:rsidRDefault="00971730" w:rsidP="00971730">
      <w:pPr>
        <w:suppressAutoHyphens/>
        <w:jc w:val="both"/>
        <w:rPr>
          <w:lang w:val="uk-UA" w:eastAsia="ar-SA"/>
        </w:rPr>
      </w:pPr>
      <w:r>
        <w:rPr>
          <w:lang w:val="uk-UA" w:eastAsia="ar-SA"/>
        </w:rPr>
        <w:t xml:space="preserve">        2.5. У випадку виявлення Замовником невідповідності Товару якісним або кількісним показникам, Постачальник зобов’язується замінити такий Товар або здійснити додаткову поставку Товару належної якості.  </w:t>
      </w:r>
    </w:p>
    <w:p w:rsidR="00971730" w:rsidRDefault="00971730" w:rsidP="00971730">
      <w:pPr>
        <w:suppressAutoHyphens/>
        <w:jc w:val="both"/>
        <w:rPr>
          <w:lang w:val="uk-UA" w:eastAsia="ar-SA"/>
        </w:rPr>
      </w:pPr>
      <w:r>
        <w:rPr>
          <w:lang w:val="uk-UA" w:eastAsia="ar-SA"/>
        </w:rPr>
        <w:t xml:space="preserve">        2.6. Якщо протягом гарантійного терміну Товар виявиться таким, що не відповідає умовам цього Договору, Постачальник зобов’язаний замінити такий Товар. Всі витрати, пов’язані із заміною Товару несе Постачальник.</w:t>
      </w:r>
    </w:p>
    <w:p w:rsidR="00971730" w:rsidRDefault="00971730" w:rsidP="00971730">
      <w:pPr>
        <w:suppressAutoHyphens/>
        <w:jc w:val="both"/>
        <w:rPr>
          <w:lang w:val="uk-UA" w:eastAsia="ar-SA"/>
        </w:rPr>
      </w:pPr>
      <w:r>
        <w:rPr>
          <w:lang w:val="uk-UA" w:eastAsia="ar-SA"/>
        </w:rPr>
        <w:t xml:space="preserve">        2.7. Товар повинен поставлятись разом із супровідними документами, які свідчать про його якість.</w:t>
      </w:r>
    </w:p>
    <w:p w:rsidR="00971730" w:rsidRDefault="00971730" w:rsidP="00971730">
      <w:pPr>
        <w:shd w:val="clear" w:color="auto" w:fill="FFFFFF"/>
        <w:spacing w:before="120"/>
        <w:jc w:val="center"/>
        <w:rPr>
          <w:lang w:val="uk-UA"/>
        </w:rPr>
      </w:pPr>
      <w:r>
        <w:rPr>
          <w:b/>
          <w:bCs/>
          <w:lang w:val="uk-UA"/>
        </w:rPr>
        <w:t>III. ЦІНА ДОГОВОРУ</w:t>
      </w:r>
    </w:p>
    <w:p w:rsidR="00971730" w:rsidRDefault="00971730" w:rsidP="00971730">
      <w:pPr>
        <w:ind w:firstLine="425"/>
        <w:outlineLvl w:val="0"/>
        <w:rPr>
          <w:lang w:val="uk-UA"/>
        </w:rPr>
      </w:pPr>
      <w:bookmarkStart w:id="5" w:name="33"/>
      <w:bookmarkEnd w:id="5"/>
      <w:r>
        <w:rPr>
          <w:lang w:val="uk-UA"/>
        </w:rPr>
        <w:t>3.1.</w:t>
      </w:r>
      <w:r>
        <w:rPr>
          <w:b/>
          <w:lang w:val="uk-UA"/>
        </w:rPr>
        <w:t>Загальна ціна цього договору становить:</w:t>
      </w:r>
      <w:r>
        <w:rPr>
          <w:lang w:val="uk-UA"/>
        </w:rPr>
        <w:t xml:space="preserve"> __________________________</w:t>
      </w:r>
      <w:r>
        <w:rPr>
          <w:b/>
          <w:lang w:val="uk-UA"/>
        </w:rPr>
        <w:t xml:space="preserve"> </w:t>
      </w:r>
      <w:r>
        <w:rPr>
          <w:lang w:val="uk-UA"/>
        </w:rPr>
        <w:t>грн., в тому числі ПДВ/без ПДВ складає ______ грн.</w:t>
      </w:r>
    </w:p>
    <w:p w:rsidR="00971730" w:rsidRDefault="00971730" w:rsidP="00971730">
      <w:pPr>
        <w:ind w:firstLine="425"/>
        <w:jc w:val="both"/>
        <w:outlineLvl w:val="0"/>
        <w:rPr>
          <w:lang w:val="uk-UA"/>
        </w:rPr>
      </w:pPr>
      <w:r>
        <w:rPr>
          <w:lang w:val="uk-UA"/>
        </w:rPr>
        <w:t xml:space="preserve">3.2. Ціну за одиницю Товару визначено в </w:t>
      </w:r>
      <w:r w:rsidR="009C1A00">
        <w:rPr>
          <w:lang w:val="uk-UA"/>
        </w:rPr>
        <w:t>Додатку 1(С</w:t>
      </w:r>
      <w:r>
        <w:rPr>
          <w:lang w:val="uk-UA"/>
        </w:rPr>
        <w:t>пецифікації) до цього Договору.</w:t>
      </w:r>
    </w:p>
    <w:p w:rsidR="00971730" w:rsidRDefault="00971730" w:rsidP="00971730">
      <w:pPr>
        <w:ind w:right="-1" w:firstLine="426"/>
        <w:jc w:val="both"/>
        <w:outlineLvl w:val="0"/>
        <w:rPr>
          <w:lang w:val="uk-UA"/>
        </w:rPr>
      </w:pPr>
      <w:bookmarkStart w:id="6" w:name="34"/>
      <w:bookmarkEnd w:id="6"/>
      <w:r>
        <w:rPr>
          <w:lang w:val="uk-UA"/>
        </w:rPr>
        <w:lastRenderedPageBreak/>
        <w:t xml:space="preserve">3.3. Загальна ціна цього Договору може бути зменшена в залежності від реального фінансування та потреби Замовника. </w:t>
      </w:r>
    </w:p>
    <w:p w:rsidR="00971730" w:rsidRDefault="00971730" w:rsidP="00971730">
      <w:pPr>
        <w:ind w:right="-1" w:firstLine="426"/>
        <w:jc w:val="both"/>
        <w:outlineLvl w:val="0"/>
        <w:rPr>
          <w:lang w:val="uk-UA"/>
        </w:rPr>
      </w:pPr>
      <w:r>
        <w:rPr>
          <w:lang w:val="uk-UA"/>
        </w:rPr>
        <w:t xml:space="preserve">3.4. Ціни формуються з урахуванням податків і зборів, що сплачуються або мають бути сплачені, витрат на транспортування, страхування, навантаження, розвантаження, сплату митних тарифів, усіх інших витрат. Вартість тари в ціну Товару не включається. </w:t>
      </w:r>
    </w:p>
    <w:p w:rsidR="00971730" w:rsidRDefault="00971730" w:rsidP="00971730">
      <w:pPr>
        <w:ind w:right="-1" w:firstLine="426"/>
        <w:jc w:val="both"/>
        <w:rPr>
          <w:lang w:val="uk-UA"/>
        </w:rPr>
      </w:pPr>
      <w:r>
        <w:rPr>
          <w:lang w:val="uk-UA"/>
        </w:rPr>
        <w:t>3.5. Бюджетні зобов’язання Замовника за цим договором виникають відповідно до ст.ст. 48,49 Бюджетного кодексу України тільки при наявності відповідного бюджетного призначення на поточний бюджетний рік та обсягів реального фінансування, передбаченого у кошторисі.</w:t>
      </w:r>
    </w:p>
    <w:p w:rsidR="00971730" w:rsidRDefault="00971730" w:rsidP="00971730">
      <w:pPr>
        <w:ind w:right="-1" w:firstLine="426"/>
        <w:jc w:val="both"/>
        <w:rPr>
          <w:lang w:val="uk-UA"/>
        </w:rPr>
      </w:pPr>
      <w:r>
        <w:rPr>
          <w:lang w:val="uk-UA"/>
        </w:rPr>
        <w:t xml:space="preserve">3.6. Ціни за одиницю Товару, який постачається за Договором, можуть змінюватися у разі коливання ціни такого товару на ринку.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rsidR="00971730" w:rsidRDefault="00971730" w:rsidP="00971730">
      <w:pPr>
        <w:ind w:right="-1" w:firstLine="426"/>
        <w:jc w:val="both"/>
        <w:rPr>
          <w:lang w:val="uk-UA"/>
        </w:rPr>
      </w:pPr>
      <w:r>
        <w:rPr>
          <w:lang w:val="uk-UA"/>
        </w:rPr>
        <w:t xml:space="preserve">3.7. Сторони домовились, що визначені вище суттєві умови щодо ціни та вартості Товару в частині її підвищення можуть бути переглянуті за взаємною згодою Сторін на підставах, прямо передбачених нормами діючого законодавства щодо здійснення публічних закупівель та за наявності письмового звернення Постачальника з наданням ним документального обґрунтування підвищення ціни, яка визначається у відсотках ціни поточного місяця до минулого, що надаються Головним управлінням статистики в Рівненській області. </w:t>
      </w:r>
    </w:p>
    <w:p w:rsidR="00971730" w:rsidRDefault="00971730" w:rsidP="00971730">
      <w:pPr>
        <w:ind w:firstLine="425"/>
        <w:jc w:val="both"/>
        <w:rPr>
          <w:lang w:val="uk-UA"/>
        </w:rPr>
      </w:pPr>
      <w:r>
        <w:rPr>
          <w:lang w:val="uk-UA"/>
        </w:rPr>
        <w:t xml:space="preserve">3.8. Звернення Постачальника щодо підвищення ціни розглядається Замовником у визначений чинним законодавством строк з прийняттям відповідного рішення. Про прийняте рішення Замовник інформує Постачальника у зручний для Сторін спосіб. На разі прийняття рішення про підвищення ціни Товару, Сторони укладають про таке додаткову угоду до даного Договору. До укладання додаткової угоди Постачальник зобов'язаний здійснювати поставки за попередніми (узгодженими діючими) цінами. Відмова Постачальника від виконання Замовлення у період розгляду Звернення не допускається. </w:t>
      </w:r>
    </w:p>
    <w:p w:rsidR="00971730" w:rsidRDefault="00971730" w:rsidP="00971730">
      <w:pPr>
        <w:ind w:firstLine="425"/>
        <w:jc w:val="both"/>
        <w:rPr>
          <w:lang w:val="uk-UA"/>
        </w:rPr>
      </w:pPr>
      <w:r>
        <w:rPr>
          <w:lang w:val="uk-UA"/>
        </w:rPr>
        <w:t>3.9. Постачальник гарантує, що Товар поставляється Замовнику на узгоджених Сторонами умовах за цінами, що не перевищують базового значення середніх цін по Рівненській області, які надаються органом державної статистики в Рівненській області. Якщо ціна за одиницю товару, обумовлена в Специфікації, є вищою, ніж середня ціна на товар за даними органу державної статистики, Постачальник зобов'язаний зменшити ціну Товару до середнього рівня ціни на дату поставки.</w:t>
      </w:r>
    </w:p>
    <w:p w:rsidR="00971730" w:rsidRDefault="00971730" w:rsidP="00971730">
      <w:pPr>
        <w:shd w:val="clear" w:color="auto" w:fill="FFFFFF"/>
        <w:spacing w:before="120"/>
        <w:ind w:firstLine="426"/>
        <w:jc w:val="center"/>
        <w:rPr>
          <w:lang w:val="uk-UA"/>
        </w:rPr>
      </w:pPr>
      <w:bookmarkStart w:id="7" w:name="35"/>
      <w:bookmarkEnd w:id="7"/>
      <w:r>
        <w:rPr>
          <w:b/>
          <w:bCs/>
          <w:lang w:val="uk-UA"/>
        </w:rPr>
        <w:t xml:space="preserve">IV. ПОРЯДОК ЗДІЙСНЕННЯ ОПЛАТИ </w:t>
      </w:r>
    </w:p>
    <w:p w:rsidR="00971730" w:rsidRDefault="00971730" w:rsidP="00971730">
      <w:pPr>
        <w:ind w:firstLine="426"/>
        <w:jc w:val="both"/>
        <w:rPr>
          <w:lang w:val="uk-UA"/>
        </w:rPr>
      </w:pPr>
      <w:bookmarkStart w:id="8" w:name="36"/>
      <w:bookmarkEnd w:id="8"/>
      <w:r>
        <w:rPr>
          <w:lang w:val="uk-UA"/>
        </w:rPr>
        <w:t>4.1. Розрахунки проводяться шляхом оплати Замовником після пред'явлення Постачальником видаткової накладної на оплату товару (далі – накладна).</w:t>
      </w:r>
    </w:p>
    <w:p w:rsidR="00971730" w:rsidRDefault="00971730" w:rsidP="00971730">
      <w:pPr>
        <w:ind w:firstLine="426"/>
        <w:jc w:val="both"/>
        <w:rPr>
          <w:lang w:val="uk-UA"/>
        </w:rPr>
      </w:pPr>
      <w:r>
        <w:rPr>
          <w:lang w:val="uk-UA"/>
        </w:rPr>
        <w:t>4.2. До накладної додаються:</w:t>
      </w:r>
    </w:p>
    <w:p w:rsidR="00971730" w:rsidRDefault="00971730" w:rsidP="00971730">
      <w:pPr>
        <w:ind w:firstLine="426"/>
        <w:jc w:val="both"/>
        <w:rPr>
          <w:lang w:val="uk-UA"/>
        </w:rPr>
      </w:pPr>
      <w:r>
        <w:rPr>
          <w:lang w:val="uk-UA"/>
        </w:rPr>
        <w:t>- накладна на Товар (протягом 1</w:t>
      </w:r>
      <w:r w:rsidR="00E558D4">
        <w:rPr>
          <w:lang w:val="uk-UA"/>
        </w:rPr>
        <w:t xml:space="preserve"> </w:t>
      </w:r>
      <w:r w:rsidR="009C1A00">
        <w:rPr>
          <w:lang w:val="uk-UA"/>
        </w:rPr>
        <w:t>(одного)</w:t>
      </w:r>
      <w:r>
        <w:rPr>
          <w:lang w:val="uk-UA"/>
        </w:rPr>
        <w:t xml:space="preserve"> робочого дня після одержання Товару Замовником);</w:t>
      </w:r>
    </w:p>
    <w:p w:rsidR="00971730" w:rsidRDefault="00971730" w:rsidP="00971730">
      <w:pPr>
        <w:ind w:firstLine="426"/>
        <w:jc w:val="both"/>
        <w:rPr>
          <w:lang w:val="uk-UA"/>
        </w:rPr>
      </w:pPr>
      <w:r>
        <w:rPr>
          <w:lang w:val="uk-UA"/>
        </w:rPr>
        <w:t xml:space="preserve">- акти звірок взаєморозрахунків на 26 </w:t>
      </w:r>
      <w:r w:rsidR="009C1A00">
        <w:rPr>
          <w:lang w:val="uk-UA"/>
        </w:rPr>
        <w:t xml:space="preserve">(двадцять шосте) </w:t>
      </w:r>
      <w:r>
        <w:rPr>
          <w:lang w:val="uk-UA"/>
        </w:rPr>
        <w:t>число кожного місяця (дата може змінюватись в залежності від здачі звіту);</w:t>
      </w:r>
    </w:p>
    <w:p w:rsidR="00971730" w:rsidRDefault="00971730" w:rsidP="00971730">
      <w:pPr>
        <w:ind w:firstLine="426"/>
        <w:jc w:val="both"/>
        <w:rPr>
          <w:lang w:val="uk-UA"/>
        </w:rPr>
      </w:pPr>
      <w:r>
        <w:rPr>
          <w:lang w:val="uk-UA"/>
        </w:rPr>
        <w:t xml:space="preserve">4.3. Сплата здійснюється в національній валюті України по цінам, обумовленим у цьому договорі.   </w:t>
      </w:r>
    </w:p>
    <w:p w:rsidR="00971730" w:rsidRDefault="00971730" w:rsidP="00971730">
      <w:pPr>
        <w:ind w:firstLine="426"/>
        <w:jc w:val="both"/>
        <w:rPr>
          <w:lang w:val="uk-UA"/>
        </w:rPr>
      </w:pPr>
      <w:r>
        <w:rPr>
          <w:lang w:val="uk-UA"/>
        </w:rPr>
        <w:t xml:space="preserve">4.4. Оплата накладної Замовником здійснюється протягом 7 </w:t>
      </w:r>
      <w:r w:rsidR="009C1A00">
        <w:rPr>
          <w:lang w:val="uk-UA"/>
        </w:rPr>
        <w:t xml:space="preserve">(семи) </w:t>
      </w:r>
      <w:r>
        <w:rPr>
          <w:lang w:val="uk-UA"/>
        </w:rPr>
        <w:t xml:space="preserve">робочих днів з дня його надходження до Замовника.     </w:t>
      </w:r>
    </w:p>
    <w:p w:rsidR="00971730" w:rsidRDefault="00971730" w:rsidP="00971730">
      <w:pPr>
        <w:ind w:firstLine="426"/>
        <w:jc w:val="both"/>
        <w:rPr>
          <w:lang w:val="uk-UA"/>
        </w:rPr>
      </w:pPr>
      <w:r>
        <w:rPr>
          <w:lang w:val="uk-UA"/>
        </w:rPr>
        <w:t>4.5. Замовник не приймає претензій за несвоєчасну сплату якщо помилки у розрахункових документах допущені Постачальником.</w:t>
      </w:r>
    </w:p>
    <w:p w:rsidR="00971730" w:rsidRDefault="00971730" w:rsidP="00971730">
      <w:pPr>
        <w:shd w:val="clear" w:color="auto" w:fill="FFFFFF"/>
        <w:spacing w:before="120"/>
        <w:ind w:firstLine="426"/>
        <w:jc w:val="center"/>
        <w:rPr>
          <w:lang w:val="uk-UA"/>
        </w:rPr>
      </w:pPr>
      <w:bookmarkStart w:id="9" w:name="41"/>
      <w:bookmarkEnd w:id="9"/>
      <w:r>
        <w:rPr>
          <w:b/>
          <w:bCs/>
          <w:lang w:val="uk-UA"/>
        </w:rPr>
        <w:lastRenderedPageBreak/>
        <w:t>V. ПОСТАВКА ТОВАРІ</w:t>
      </w:r>
      <w:bookmarkStart w:id="10" w:name="42"/>
      <w:bookmarkEnd w:id="10"/>
      <w:r>
        <w:rPr>
          <w:b/>
          <w:bCs/>
          <w:lang w:val="uk-UA"/>
        </w:rPr>
        <w:t>В</w:t>
      </w:r>
    </w:p>
    <w:p w:rsidR="00971730" w:rsidRDefault="00971730" w:rsidP="00971730">
      <w:pPr>
        <w:ind w:firstLine="426"/>
        <w:jc w:val="both"/>
        <w:rPr>
          <w:lang w:val="uk-UA"/>
        </w:rPr>
      </w:pPr>
      <w:r>
        <w:rPr>
          <w:lang w:val="uk-UA"/>
        </w:rPr>
        <w:t>5.1. Строк (термін) поставки (передачі) товарів  -  до 31.12.2024 року.</w:t>
      </w:r>
    </w:p>
    <w:p w:rsidR="00F02EBA" w:rsidRPr="0026131D" w:rsidRDefault="00F02EBA" w:rsidP="0026131D">
      <w:pPr>
        <w:shd w:val="clear" w:color="auto" w:fill="FFFFFF"/>
        <w:ind w:firstLine="425"/>
        <w:jc w:val="both"/>
        <w:rPr>
          <w:bCs/>
          <w:lang w:val="uk-UA"/>
        </w:rPr>
      </w:pPr>
      <w:r>
        <w:rPr>
          <w:iCs/>
          <w:lang w:val="uk-UA"/>
        </w:rPr>
        <w:t xml:space="preserve">5.2. </w:t>
      </w:r>
      <w:r w:rsidRPr="00B73B7B">
        <w:rPr>
          <w:iCs/>
          <w:lang w:val="uk-UA"/>
        </w:rPr>
        <w:t>Постачальник здійснює поставку Товару Замовнику поступово у період дії Договору відповідно до замовлення на адрес</w:t>
      </w:r>
      <w:r w:rsidR="00B06DB8">
        <w:rPr>
          <w:iCs/>
          <w:lang w:val="uk-UA"/>
        </w:rPr>
        <w:t xml:space="preserve"> закладу</w:t>
      </w:r>
      <w:r w:rsidRPr="00B73B7B">
        <w:rPr>
          <w:iCs/>
          <w:lang w:val="uk-UA"/>
        </w:rPr>
        <w:t xml:space="preserve">: 34402, Україна, Рівненська обл., Вараський район, місто Вараш, мікрорайон Перемоги, будинок 8. </w:t>
      </w:r>
    </w:p>
    <w:p w:rsidR="00971730" w:rsidRDefault="00F02EBA" w:rsidP="00971730">
      <w:pPr>
        <w:ind w:firstLine="426"/>
        <w:jc w:val="both"/>
        <w:rPr>
          <w:lang w:val="uk-UA"/>
        </w:rPr>
      </w:pPr>
      <w:bookmarkStart w:id="11" w:name="43"/>
      <w:bookmarkEnd w:id="11"/>
      <w:r>
        <w:rPr>
          <w:lang w:val="uk-UA"/>
        </w:rPr>
        <w:t xml:space="preserve">5.3. </w:t>
      </w:r>
      <w:r w:rsidR="00971730">
        <w:rPr>
          <w:lang w:val="uk-UA"/>
        </w:rPr>
        <w:t>Строк поставки товарів: попереднє замовлення подається з розрахунку на 3</w:t>
      </w:r>
      <w:r>
        <w:rPr>
          <w:lang w:val="uk-UA"/>
        </w:rPr>
        <w:t xml:space="preserve"> (три)</w:t>
      </w:r>
      <w:r w:rsidR="00971730">
        <w:rPr>
          <w:lang w:val="uk-UA"/>
        </w:rPr>
        <w:t xml:space="preserve">  календарних дні та уточнюється щотижня і може змінюватися протягом доби з моменту отримання замовлення відповідно до взаємоузгодженого графіку та стану наповнюваності Замовника. Замовлення надаються Замовником Постачальнику особисто, електронною поштою, телефонограмами або факсограмами (за домовленістю Сторін можуть дублюватися у письмовому вигляді). Строки постачання можуть змінюватися у межах одного календарного дня від дати замовлення, за погодженням Сторін. Графік поставки товару (Додаток 2) не повинен порушуватися Постачальником. У разі виникнення нагальної потреби, Сторони можуть брати на себе зобов’язання здійснювати постачання за межами графіку.</w:t>
      </w:r>
    </w:p>
    <w:p w:rsidR="00971730" w:rsidRDefault="00971730" w:rsidP="00971730">
      <w:pPr>
        <w:ind w:firstLine="426"/>
        <w:jc w:val="both"/>
        <w:rPr>
          <w:lang w:val="uk-UA"/>
        </w:rPr>
      </w:pPr>
      <w:r>
        <w:rPr>
          <w:lang w:val="uk-UA"/>
        </w:rPr>
        <w:t>5.</w:t>
      </w:r>
      <w:r w:rsidR="00F02EBA">
        <w:rPr>
          <w:lang w:val="uk-UA"/>
        </w:rPr>
        <w:t>4</w:t>
      </w:r>
      <w:r>
        <w:rPr>
          <w:lang w:val="uk-UA"/>
        </w:rPr>
        <w:t>. У випадку затримки поставки замовленого Товару більш, ніж на одну добу від погодженої дати поставки, Замовник має право анулювати Замовлення, а Постачальник не має права на відшкодування вартості анульованого Замовлення та будь-яких пов’язаних з таким анулюванням витрат.</w:t>
      </w:r>
    </w:p>
    <w:p w:rsidR="00971730" w:rsidRDefault="00971730" w:rsidP="00971730">
      <w:pPr>
        <w:ind w:firstLine="426"/>
        <w:jc w:val="both"/>
        <w:rPr>
          <w:lang w:val="uk-UA"/>
        </w:rPr>
      </w:pPr>
      <w:r>
        <w:rPr>
          <w:lang w:val="uk-UA"/>
        </w:rPr>
        <w:t>5.</w:t>
      </w:r>
      <w:r w:rsidR="00F02EBA">
        <w:rPr>
          <w:lang w:val="uk-UA"/>
        </w:rPr>
        <w:t>5</w:t>
      </w:r>
      <w:r>
        <w:rPr>
          <w:lang w:val="uk-UA"/>
        </w:rPr>
        <w:t>. Постачальник поставляє кожну партію Товару у суворій відповідності до умов Замовлення та затвердженого графіка. Під час поставки партії Товару Постачальник повинен забезпечити:</w:t>
      </w:r>
    </w:p>
    <w:p w:rsidR="00971730" w:rsidRDefault="00971730" w:rsidP="00971730">
      <w:pPr>
        <w:ind w:firstLine="426"/>
        <w:jc w:val="both"/>
        <w:rPr>
          <w:lang w:val="uk-UA"/>
        </w:rPr>
      </w:pPr>
      <w:r>
        <w:rPr>
          <w:lang w:val="uk-UA"/>
        </w:rPr>
        <w:t>а) суворе дотримання встановлених правил упакування і завантаження відповідної продукції, як складової Товару, маркування окремих місць;</w:t>
      </w:r>
    </w:p>
    <w:p w:rsidR="00971730" w:rsidRDefault="00971730" w:rsidP="00971730">
      <w:pPr>
        <w:ind w:firstLine="426"/>
        <w:jc w:val="both"/>
        <w:rPr>
          <w:lang w:val="uk-UA"/>
        </w:rPr>
      </w:pPr>
      <w:r>
        <w:rPr>
          <w:lang w:val="uk-UA"/>
        </w:rPr>
        <w:t>б) точне визначення кількості відвантаженої продукції (ваги, кількості місць: ящиків, мішків, коробок, піддонів і т.п.) в накладних на поставку Товару;</w:t>
      </w:r>
    </w:p>
    <w:p w:rsidR="00971730" w:rsidRDefault="00971730" w:rsidP="00971730">
      <w:pPr>
        <w:ind w:firstLine="426"/>
        <w:jc w:val="both"/>
        <w:rPr>
          <w:lang w:val="uk-UA"/>
        </w:rPr>
      </w:pPr>
      <w:r>
        <w:rPr>
          <w:lang w:val="uk-UA"/>
        </w:rPr>
        <w:t>в) при поставці Товару в упакованих або затарених місцях - вкладення в кожне тарне місце передбаченого стандартом, технічними умовами, іншими обов'язковими правилами документа (пакувального ярлика, вкладиша і т.п.), що свідчить про найменування і кількість Товару, вкладеного в транспортну тару;</w:t>
      </w:r>
    </w:p>
    <w:p w:rsidR="00971730" w:rsidRDefault="00971730" w:rsidP="00971730">
      <w:pPr>
        <w:ind w:firstLine="426"/>
        <w:jc w:val="both"/>
        <w:rPr>
          <w:lang w:val="uk-UA"/>
        </w:rPr>
      </w:pPr>
      <w:r>
        <w:rPr>
          <w:lang w:val="uk-UA"/>
        </w:rPr>
        <w:t>г) належне оформлення відвантажувальних і розрахункових документів, відповідність зазначених у них даних про Товар (кількість, асортимент, номенклатуру), що поставляється, кількості, асортименту та номенклатурі фактично поставленого Товару.</w:t>
      </w:r>
    </w:p>
    <w:p w:rsidR="00971730" w:rsidRDefault="00971730" w:rsidP="00971730">
      <w:pPr>
        <w:ind w:firstLine="426"/>
        <w:jc w:val="both"/>
        <w:rPr>
          <w:lang w:val="uk-UA"/>
        </w:rPr>
      </w:pPr>
      <w:r>
        <w:rPr>
          <w:lang w:val="uk-UA"/>
        </w:rPr>
        <w:t>5.</w:t>
      </w:r>
      <w:r w:rsidR="00F02EBA">
        <w:rPr>
          <w:lang w:val="uk-UA"/>
        </w:rPr>
        <w:t>6</w:t>
      </w:r>
      <w:r>
        <w:rPr>
          <w:lang w:val="uk-UA"/>
        </w:rPr>
        <w:t xml:space="preserve">. Транспорт Постачальника повинен забезпечувати збереження Товару під час перевезення, мати всі необхідні дозвільні документи, включно з документами на транспорт для перевезення Товарів, які є об'єктами санітарного нагляду, забезпечувати необхідний у відповідності з технічними регламентами на Товар температурний режим під час перевезення Товару.                                                                                                                                                                                                       </w:t>
      </w:r>
    </w:p>
    <w:p w:rsidR="00971730" w:rsidRDefault="00971730" w:rsidP="00971730">
      <w:pPr>
        <w:ind w:firstLine="426"/>
        <w:jc w:val="both"/>
        <w:rPr>
          <w:lang w:val="uk-UA"/>
        </w:rPr>
      </w:pPr>
      <w:r>
        <w:rPr>
          <w:lang w:val="uk-UA"/>
        </w:rPr>
        <w:t>5.</w:t>
      </w:r>
      <w:r w:rsidR="00F02EBA">
        <w:rPr>
          <w:lang w:val="uk-UA"/>
        </w:rPr>
        <w:t>7</w:t>
      </w:r>
      <w:r>
        <w:rPr>
          <w:lang w:val="uk-UA"/>
        </w:rPr>
        <w:t>. Транспортні засоби для перевезення харчових продуктів повинні мати санітарний паспорт, бути чистими, у справному стані, з маркуванням «ПРОДУКТИ». Кузов автомашини повинен мати спеціальне покриття, що легко піддається миттю. Працівники, що супроводжують поставку продуктів харчування, здійснюють їх транспортування, завантаження та розвантаження, підлягають обов’язковому медичному огляду. Вони повинні мати особисту медичну книжку встановленого зразка та спеціальний одяг. Санітарний паспорт на транспортний засіб, довідка про санітарну обробку транспортного засобу, особові медичні книжки працівників, що супроводжують поставку, повинні бути надані для огляду на першу вимогу відповідальних осіб заклад</w:t>
      </w:r>
      <w:r w:rsidR="00F02EBA">
        <w:rPr>
          <w:lang w:val="uk-UA"/>
        </w:rPr>
        <w:t>у</w:t>
      </w:r>
      <w:r>
        <w:rPr>
          <w:lang w:val="uk-UA"/>
        </w:rPr>
        <w:t>, які приймають продукти харчування, та службових осіб Замовника, які здійснюють контроль за постачанням продуктів харчування до Вараського ліцею №</w:t>
      </w:r>
      <w:r w:rsidR="00F02EBA">
        <w:rPr>
          <w:lang w:val="uk-UA"/>
        </w:rPr>
        <w:t>3</w:t>
      </w:r>
      <w:r w:rsidR="00951ED5">
        <w:rPr>
          <w:lang w:val="uk-UA"/>
        </w:rPr>
        <w:t xml:space="preserve"> Вараської міської ради</w:t>
      </w:r>
      <w:r>
        <w:rPr>
          <w:lang w:val="uk-UA"/>
        </w:rPr>
        <w:t>.</w:t>
      </w:r>
    </w:p>
    <w:p w:rsidR="00971730" w:rsidRDefault="00971730" w:rsidP="00971730">
      <w:pPr>
        <w:shd w:val="clear" w:color="auto" w:fill="FFFFFF"/>
        <w:ind w:firstLine="426"/>
        <w:jc w:val="both"/>
        <w:rPr>
          <w:lang w:val="uk-UA"/>
        </w:rPr>
      </w:pPr>
      <w:r>
        <w:rPr>
          <w:lang w:val="uk-UA"/>
        </w:rPr>
        <w:t>5.</w:t>
      </w:r>
      <w:r w:rsidR="00F02EBA">
        <w:rPr>
          <w:lang w:val="uk-UA"/>
        </w:rPr>
        <w:t>8</w:t>
      </w:r>
      <w:r>
        <w:rPr>
          <w:lang w:val="uk-UA"/>
        </w:rPr>
        <w:t>. Приймання - передача Товару по кількості проводиться відповідно до супроводжуючих поставку товару документів (за наявності товаро</w:t>
      </w:r>
      <w:r w:rsidR="009C1A00">
        <w:rPr>
          <w:lang w:val="uk-UA"/>
        </w:rPr>
        <w:t xml:space="preserve"> </w:t>
      </w:r>
      <w:r>
        <w:rPr>
          <w:lang w:val="uk-UA"/>
        </w:rPr>
        <w:t>-</w:t>
      </w:r>
      <w:r w:rsidR="009C1A00">
        <w:rPr>
          <w:lang w:val="uk-UA"/>
        </w:rPr>
        <w:t xml:space="preserve"> </w:t>
      </w:r>
      <w:r>
        <w:rPr>
          <w:lang w:val="uk-UA"/>
        </w:rPr>
        <w:t xml:space="preserve">транспортної накладної </w:t>
      </w:r>
      <w:r>
        <w:rPr>
          <w:lang w:val="uk-UA"/>
        </w:rPr>
        <w:lastRenderedPageBreak/>
        <w:t xml:space="preserve">та відповідного маркування), по якості - відповідно до документів, що засвідчують його якість. </w:t>
      </w:r>
    </w:p>
    <w:p w:rsidR="00971730" w:rsidRDefault="00971730" w:rsidP="00971730">
      <w:pPr>
        <w:shd w:val="clear" w:color="auto" w:fill="FFFFFF"/>
        <w:ind w:firstLine="426"/>
        <w:jc w:val="both"/>
        <w:rPr>
          <w:lang w:val="uk-UA"/>
        </w:rPr>
      </w:pPr>
      <w:r>
        <w:rPr>
          <w:lang w:val="uk-UA"/>
        </w:rPr>
        <w:t>5.</w:t>
      </w:r>
      <w:r w:rsidR="00F02EBA">
        <w:rPr>
          <w:lang w:val="uk-UA"/>
        </w:rPr>
        <w:t>9</w:t>
      </w:r>
      <w:r>
        <w:rPr>
          <w:lang w:val="uk-UA"/>
        </w:rPr>
        <w:t xml:space="preserve">. На вимогу комірників Замовника Постачальник повинен надати копії медичних книжок водія та експедитора, акт обробки транспортного засобу для транспортування продуктів.       </w:t>
      </w:r>
    </w:p>
    <w:p w:rsidR="00971730" w:rsidRDefault="00971730" w:rsidP="00971730">
      <w:pPr>
        <w:shd w:val="clear" w:color="auto" w:fill="FFFFFF"/>
        <w:ind w:firstLine="426"/>
        <w:jc w:val="both"/>
        <w:rPr>
          <w:lang w:val="uk-UA"/>
        </w:rPr>
      </w:pPr>
      <w:r>
        <w:rPr>
          <w:lang w:val="uk-UA"/>
        </w:rPr>
        <w:t>5.</w:t>
      </w:r>
      <w:r w:rsidR="00F02EBA">
        <w:rPr>
          <w:lang w:val="uk-UA"/>
        </w:rPr>
        <w:t>10</w:t>
      </w:r>
      <w:r>
        <w:rPr>
          <w:lang w:val="uk-UA"/>
        </w:rPr>
        <w:t xml:space="preserve">. У разі відповідності поставки Товару умовам цього Договору Замовник приймає Товар та підписує накладні на поставлений Товар.                                                                                                                                                                          </w:t>
      </w:r>
    </w:p>
    <w:p w:rsidR="00971730" w:rsidRDefault="00971730" w:rsidP="009C1A00">
      <w:pPr>
        <w:shd w:val="clear" w:color="auto" w:fill="FFFFFF"/>
        <w:ind w:firstLine="426"/>
        <w:jc w:val="both"/>
        <w:rPr>
          <w:b/>
          <w:bCs/>
          <w:lang w:val="uk-UA"/>
        </w:rPr>
      </w:pPr>
      <w:r>
        <w:rPr>
          <w:lang w:val="uk-UA"/>
        </w:rPr>
        <w:t>5.</w:t>
      </w:r>
      <w:r w:rsidR="00F02EBA">
        <w:rPr>
          <w:lang w:val="uk-UA"/>
        </w:rPr>
        <w:t>11</w:t>
      </w:r>
      <w:r>
        <w:rPr>
          <w:lang w:val="uk-UA"/>
        </w:rPr>
        <w:t xml:space="preserve">.  Продукти харчування постачаються за установленими нормами відвантаження у тарі та упаковці, яка забезпечує їх збереження під час транспортування та відповідає державним стандартам, технічним умовам, іншій нормативно - технічній документації. </w:t>
      </w:r>
      <w:bookmarkStart w:id="12" w:name="44"/>
      <w:bookmarkEnd w:id="12"/>
    </w:p>
    <w:p w:rsidR="00971730" w:rsidRDefault="00971730" w:rsidP="00971730">
      <w:pPr>
        <w:shd w:val="clear" w:color="auto" w:fill="FFFFFF"/>
        <w:spacing w:before="120"/>
        <w:ind w:firstLine="426"/>
        <w:jc w:val="center"/>
        <w:rPr>
          <w:lang w:val="uk-UA"/>
        </w:rPr>
      </w:pPr>
      <w:r>
        <w:rPr>
          <w:b/>
          <w:bCs/>
          <w:lang w:val="uk-UA"/>
        </w:rPr>
        <w:t>VI. ПРАВА ТА ОБОВ'ЯЗКИ СТОРІН</w:t>
      </w:r>
    </w:p>
    <w:p w:rsidR="00971730" w:rsidRDefault="00971730" w:rsidP="00971730">
      <w:pPr>
        <w:shd w:val="clear" w:color="auto" w:fill="FFFFFF"/>
        <w:ind w:firstLine="426"/>
        <w:jc w:val="both"/>
        <w:rPr>
          <w:lang w:val="uk-UA"/>
        </w:rPr>
      </w:pPr>
      <w:bookmarkStart w:id="13" w:name="45"/>
      <w:bookmarkEnd w:id="13"/>
      <w:r>
        <w:rPr>
          <w:lang w:val="uk-UA"/>
        </w:rPr>
        <w:t xml:space="preserve">6.1. Замовник зобов'язаний: </w:t>
      </w:r>
      <w:bookmarkStart w:id="14" w:name="46"/>
      <w:bookmarkEnd w:id="14"/>
    </w:p>
    <w:p w:rsidR="00971730" w:rsidRDefault="00971730" w:rsidP="00971730">
      <w:pPr>
        <w:shd w:val="clear" w:color="auto" w:fill="FFFFFF"/>
        <w:ind w:firstLine="426"/>
        <w:jc w:val="both"/>
        <w:rPr>
          <w:lang w:val="uk-UA"/>
        </w:rPr>
      </w:pPr>
      <w:r>
        <w:rPr>
          <w:lang w:val="uk-UA"/>
        </w:rPr>
        <w:t xml:space="preserve">6.1.1. Сплачувати за поставлені товари згідно умов цього Договору; </w:t>
      </w:r>
      <w:bookmarkStart w:id="15" w:name="47"/>
      <w:bookmarkEnd w:id="15"/>
    </w:p>
    <w:p w:rsidR="00971730" w:rsidRDefault="00971730" w:rsidP="00971730">
      <w:pPr>
        <w:shd w:val="clear" w:color="auto" w:fill="FFFFFF"/>
        <w:ind w:firstLine="426"/>
        <w:jc w:val="both"/>
        <w:rPr>
          <w:lang w:val="uk-UA"/>
        </w:rPr>
      </w:pPr>
      <w:r>
        <w:rPr>
          <w:lang w:val="uk-UA"/>
        </w:rPr>
        <w:t xml:space="preserve">6.1.2. Приймати поставлені товари  згідно з наданими документами. </w:t>
      </w:r>
      <w:bookmarkStart w:id="16" w:name="48"/>
      <w:bookmarkStart w:id="17" w:name="49"/>
      <w:bookmarkEnd w:id="16"/>
      <w:bookmarkEnd w:id="17"/>
      <w:r>
        <w:rPr>
          <w:lang w:val="uk-UA"/>
        </w:rPr>
        <w:t xml:space="preserve">                                                                                                                                 </w:t>
      </w:r>
    </w:p>
    <w:p w:rsidR="00971730" w:rsidRDefault="00971730" w:rsidP="00971730">
      <w:pPr>
        <w:shd w:val="clear" w:color="auto" w:fill="FFFFFF"/>
        <w:ind w:firstLine="426"/>
        <w:jc w:val="both"/>
        <w:rPr>
          <w:lang w:val="uk-UA"/>
        </w:rPr>
      </w:pPr>
      <w:r>
        <w:rPr>
          <w:lang w:val="uk-UA"/>
        </w:rPr>
        <w:t xml:space="preserve">6.2. Замовник має право: </w:t>
      </w:r>
      <w:bookmarkStart w:id="18" w:name="50"/>
      <w:bookmarkEnd w:id="18"/>
    </w:p>
    <w:p w:rsidR="00971730" w:rsidRDefault="00971730" w:rsidP="00971730">
      <w:pPr>
        <w:shd w:val="clear" w:color="auto" w:fill="FFFFFF"/>
        <w:ind w:firstLine="426"/>
        <w:jc w:val="both"/>
        <w:rPr>
          <w:lang w:val="uk-UA"/>
        </w:rPr>
      </w:pPr>
      <w:r>
        <w:rPr>
          <w:lang w:val="uk-UA"/>
        </w:rPr>
        <w:t>6.2.1. В односторонньому порядку достроково розірвати Договір у разі невиконання зобов'язань Постачальником, повідомивши його про це у строк 7</w:t>
      </w:r>
      <w:r w:rsidR="009C1A00">
        <w:rPr>
          <w:lang w:val="uk-UA"/>
        </w:rPr>
        <w:t xml:space="preserve"> (семи)</w:t>
      </w:r>
      <w:r>
        <w:rPr>
          <w:lang w:val="uk-UA"/>
        </w:rPr>
        <w:t xml:space="preserve"> робочих днів; </w:t>
      </w:r>
      <w:bookmarkStart w:id="19" w:name="51"/>
      <w:bookmarkEnd w:id="19"/>
      <w:r>
        <w:rPr>
          <w:lang w:val="uk-UA"/>
        </w:rPr>
        <w:t xml:space="preserve">                                                                                                                                                                                          </w:t>
      </w:r>
    </w:p>
    <w:p w:rsidR="00971730" w:rsidRDefault="00971730" w:rsidP="00971730">
      <w:pPr>
        <w:shd w:val="clear" w:color="auto" w:fill="FFFFFF"/>
        <w:ind w:firstLine="426"/>
        <w:jc w:val="both"/>
        <w:rPr>
          <w:lang w:val="uk-UA"/>
        </w:rPr>
      </w:pPr>
      <w:r>
        <w:rPr>
          <w:lang w:val="uk-UA"/>
        </w:rPr>
        <w:t xml:space="preserve">6.2.2. Контролювати поставку товарів у строки, встановлені цим Договором; </w:t>
      </w:r>
      <w:bookmarkStart w:id="20" w:name="52"/>
      <w:bookmarkEnd w:id="20"/>
      <w:r>
        <w:rPr>
          <w:lang w:val="uk-UA"/>
        </w:rPr>
        <w:t xml:space="preserve">   </w:t>
      </w:r>
    </w:p>
    <w:p w:rsidR="00971730" w:rsidRDefault="00971730" w:rsidP="00971730">
      <w:pPr>
        <w:shd w:val="clear" w:color="auto" w:fill="FFFFFF"/>
        <w:ind w:firstLine="426"/>
        <w:jc w:val="both"/>
        <w:rPr>
          <w:lang w:val="uk-UA"/>
        </w:rPr>
      </w:pPr>
      <w:r>
        <w:rPr>
          <w:lang w:val="uk-UA"/>
        </w:rPr>
        <w:t xml:space="preserve">6.2.3. Зменшувати обсяг закупівлі товарів та загальну вартість цього Договору залежно від реального фінансування видатків та потреби Замовника. У такому разі Сторони вносять відповідні зміни до цього Договору; </w:t>
      </w:r>
      <w:bookmarkStart w:id="21" w:name="53"/>
      <w:bookmarkEnd w:id="21"/>
      <w:r>
        <w:rPr>
          <w:lang w:val="uk-UA"/>
        </w:rPr>
        <w:t xml:space="preserve">                                                                                                                                                        </w:t>
      </w:r>
    </w:p>
    <w:p w:rsidR="00971730" w:rsidRDefault="00971730" w:rsidP="00971730">
      <w:pPr>
        <w:shd w:val="clear" w:color="auto" w:fill="FFFFFF"/>
        <w:ind w:firstLine="426"/>
        <w:jc w:val="both"/>
        <w:rPr>
          <w:lang w:val="uk-UA"/>
        </w:rPr>
      </w:pPr>
      <w:r>
        <w:rPr>
          <w:lang w:val="uk-UA"/>
        </w:rPr>
        <w:t xml:space="preserve">6.2.4. Повернути накладну Постачальнику без здійснення оплати в разі неналежного оформлення документів, зазначених у пункті 4.2 розділу IV цього Договору (відсутність печатки, підписів тощо); </w:t>
      </w:r>
      <w:bookmarkStart w:id="22" w:name="54"/>
      <w:bookmarkStart w:id="23" w:name="55"/>
      <w:bookmarkEnd w:id="22"/>
      <w:bookmarkEnd w:id="23"/>
      <w:r>
        <w:rPr>
          <w:lang w:val="uk-UA"/>
        </w:rPr>
        <w:t xml:space="preserve">                                                                                                                                                                      </w:t>
      </w:r>
    </w:p>
    <w:p w:rsidR="00971730" w:rsidRDefault="00971730" w:rsidP="00971730">
      <w:pPr>
        <w:shd w:val="clear" w:color="auto" w:fill="FFFFFF"/>
        <w:ind w:firstLine="426"/>
        <w:jc w:val="both"/>
        <w:rPr>
          <w:lang w:val="uk-UA"/>
        </w:rPr>
      </w:pPr>
      <w:r>
        <w:rPr>
          <w:lang w:val="uk-UA"/>
        </w:rPr>
        <w:t xml:space="preserve">6.3. Постачальник зобов'язаний: </w:t>
      </w:r>
      <w:bookmarkStart w:id="24" w:name="56"/>
      <w:bookmarkEnd w:id="24"/>
    </w:p>
    <w:p w:rsidR="00971730" w:rsidRDefault="00971730" w:rsidP="00971730">
      <w:pPr>
        <w:shd w:val="clear" w:color="auto" w:fill="FFFFFF"/>
        <w:ind w:firstLine="426"/>
        <w:jc w:val="both"/>
        <w:rPr>
          <w:lang w:val="uk-UA"/>
        </w:rPr>
      </w:pPr>
      <w:r>
        <w:rPr>
          <w:lang w:val="uk-UA"/>
        </w:rPr>
        <w:t xml:space="preserve">6.3.1. Забезпечити поставку товарів у строки, встановлені цим Договором; </w:t>
      </w:r>
      <w:bookmarkStart w:id="25" w:name="57"/>
      <w:bookmarkEnd w:id="25"/>
      <w:r>
        <w:rPr>
          <w:lang w:val="uk-UA"/>
        </w:rPr>
        <w:t xml:space="preserve">                                                                                                                         </w:t>
      </w:r>
    </w:p>
    <w:p w:rsidR="00971730" w:rsidRDefault="00971730" w:rsidP="00971730">
      <w:pPr>
        <w:shd w:val="clear" w:color="auto" w:fill="FFFFFF"/>
        <w:ind w:firstLine="426"/>
        <w:jc w:val="both"/>
        <w:rPr>
          <w:lang w:val="uk-UA"/>
        </w:rPr>
      </w:pPr>
      <w:r>
        <w:rPr>
          <w:lang w:val="uk-UA"/>
        </w:rPr>
        <w:t xml:space="preserve">6.3.2. Забезпечити поставку товарів, якість яких відповідає умовам, установленим розділом II цього Договору;                                                          </w:t>
      </w:r>
    </w:p>
    <w:p w:rsidR="00971730" w:rsidRDefault="00971730" w:rsidP="00971730">
      <w:pPr>
        <w:shd w:val="clear" w:color="auto" w:fill="FFFFFF"/>
        <w:ind w:firstLine="426"/>
        <w:jc w:val="both"/>
        <w:rPr>
          <w:lang w:val="uk-UA"/>
        </w:rPr>
      </w:pPr>
      <w:r>
        <w:rPr>
          <w:lang w:val="uk-UA"/>
        </w:rPr>
        <w:t>6.3.3. Надати документи, що засвідчують якість Товару, а також всю необхідну для постачання документацію у всі підпорядковані підрозділи Замовника.</w:t>
      </w:r>
      <w:bookmarkStart w:id="26" w:name="58"/>
      <w:bookmarkEnd w:id="26"/>
      <w:r>
        <w:rPr>
          <w:lang w:val="uk-UA"/>
        </w:rPr>
        <w:t xml:space="preserve">                                                                                                                                                                                                                              </w:t>
      </w:r>
    </w:p>
    <w:p w:rsidR="00971730" w:rsidRDefault="00971730" w:rsidP="00971730">
      <w:pPr>
        <w:shd w:val="clear" w:color="auto" w:fill="FFFFFF"/>
        <w:ind w:firstLine="426"/>
        <w:jc w:val="both"/>
        <w:rPr>
          <w:lang w:val="uk-UA"/>
        </w:rPr>
      </w:pPr>
      <w:r>
        <w:rPr>
          <w:lang w:val="uk-UA"/>
        </w:rPr>
        <w:t xml:space="preserve">6.3.4. Своєчасно направляти до Замовника своїх представників для оперативного вирішення усіх питань, пов’язаних з якісним виконанням зобов'язань за цим Договором.                                                                                                                                                                                                    </w:t>
      </w:r>
    </w:p>
    <w:p w:rsidR="00971730" w:rsidRDefault="00971730" w:rsidP="00971730">
      <w:pPr>
        <w:shd w:val="clear" w:color="auto" w:fill="FFFFFF"/>
        <w:ind w:firstLine="426"/>
        <w:jc w:val="both"/>
        <w:rPr>
          <w:lang w:val="uk-UA"/>
        </w:rPr>
      </w:pPr>
      <w:r>
        <w:rPr>
          <w:lang w:val="uk-UA"/>
        </w:rPr>
        <w:t>6.3.5. Замінити неякісний Товар на Товар, який відповідає всім якісним показникам.</w:t>
      </w:r>
      <w:bookmarkStart w:id="27" w:name="59"/>
      <w:bookmarkEnd w:id="27"/>
      <w:r>
        <w:rPr>
          <w:lang w:val="uk-UA"/>
        </w:rPr>
        <w:t xml:space="preserve">                                                                                   </w:t>
      </w:r>
    </w:p>
    <w:p w:rsidR="00971730" w:rsidRDefault="00971730" w:rsidP="00971730">
      <w:pPr>
        <w:shd w:val="clear" w:color="auto" w:fill="FFFFFF"/>
        <w:ind w:firstLine="426"/>
        <w:jc w:val="both"/>
        <w:rPr>
          <w:lang w:val="uk-UA"/>
        </w:rPr>
      </w:pPr>
      <w:r>
        <w:rPr>
          <w:lang w:val="uk-UA"/>
        </w:rPr>
        <w:t xml:space="preserve">6.3.6. Інформувати Замовника про зміну місцезнаходження об’єкта (складського приміщення) та спеціалізованого транспортного засобу, яким здійснюватиметься постачання продукції.      </w:t>
      </w:r>
    </w:p>
    <w:p w:rsidR="00971730" w:rsidRDefault="00971730" w:rsidP="00971730">
      <w:pPr>
        <w:shd w:val="clear" w:color="auto" w:fill="FFFFFF"/>
        <w:ind w:firstLine="426"/>
        <w:jc w:val="both"/>
        <w:rPr>
          <w:lang w:val="uk-UA"/>
        </w:rPr>
      </w:pPr>
      <w:r>
        <w:rPr>
          <w:lang w:val="uk-UA"/>
        </w:rPr>
        <w:t xml:space="preserve">6.4. Постачальник має право: </w:t>
      </w:r>
      <w:bookmarkStart w:id="28" w:name="60"/>
      <w:bookmarkEnd w:id="28"/>
    </w:p>
    <w:p w:rsidR="00971730" w:rsidRDefault="00971730" w:rsidP="00971730">
      <w:pPr>
        <w:shd w:val="clear" w:color="auto" w:fill="FFFFFF"/>
        <w:ind w:firstLine="426"/>
        <w:jc w:val="both"/>
        <w:rPr>
          <w:lang w:val="uk-UA"/>
        </w:rPr>
      </w:pPr>
      <w:r>
        <w:rPr>
          <w:lang w:val="uk-UA"/>
        </w:rPr>
        <w:t xml:space="preserve">6.4.1. Отримувати плату за поставлені товари; </w:t>
      </w:r>
      <w:bookmarkStart w:id="29" w:name="61"/>
      <w:bookmarkEnd w:id="29"/>
      <w:r>
        <w:rPr>
          <w:lang w:val="uk-UA"/>
        </w:rPr>
        <w:t xml:space="preserve">                                                                                                                                                                      </w:t>
      </w:r>
    </w:p>
    <w:p w:rsidR="00971730" w:rsidRDefault="00971730" w:rsidP="00971730">
      <w:pPr>
        <w:shd w:val="clear" w:color="auto" w:fill="FFFFFF"/>
        <w:ind w:firstLine="426"/>
        <w:jc w:val="both"/>
        <w:rPr>
          <w:lang w:val="uk-UA"/>
        </w:rPr>
      </w:pPr>
      <w:r>
        <w:rPr>
          <w:lang w:val="uk-UA"/>
        </w:rPr>
        <w:t xml:space="preserve">6.4.2. На дострокову поставку товарів (виконання робіт або надання послуг) за письмовим погодженням Замовника; </w:t>
      </w:r>
      <w:bookmarkStart w:id="30" w:name="62"/>
      <w:bookmarkEnd w:id="30"/>
      <w:r>
        <w:rPr>
          <w:lang w:val="uk-UA"/>
        </w:rPr>
        <w:t xml:space="preserve">                                           </w:t>
      </w:r>
    </w:p>
    <w:p w:rsidR="00971730" w:rsidRDefault="00971730" w:rsidP="00971730">
      <w:pPr>
        <w:shd w:val="clear" w:color="auto" w:fill="FFFFFF"/>
        <w:ind w:firstLine="426"/>
        <w:jc w:val="both"/>
        <w:rPr>
          <w:lang w:val="uk-UA"/>
        </w:rPr>
      </w:pPr>
      <w:r>
        <w:rPr>
          <w:lang w:val="uk-UA"/>
        </w:rPr>
        <w:t xml:space="preserve">6.4.3. Постачальник має право достроково розірвати цей Договір, повідомивши про це Замовника у строк не пізніше ніж 30 </w:t>
      </w:r>
      <w:r w:rsidR="009C1A00">
        <w:rPr>
          <w:lang w:val="uk-UA"/>
        </w:rPr>
        <w:t xml:space="preserve">(тридцяти) </w:t>
      </w:r>
      <w:r>
        <w:rPr>
          <w:lang w:val="uk-UA"/>
        </w:rPr>
        <w:t>днів</w:t>
      </w:r>
      <w:bookmarkStart w:id="31" w:name="63"/>
      <w:bookmarkEnd w:id="31"/>
      <w:r>
        <w:rPr>
          <w:lang w:val="uk-UA"/>
        </w:rPr>
        <w:t>.</w:t>
      </w:r>
    </w:p>
    <w:p w:rsidR="00971730" w:rsidRDefault="00971730" w:rsidP="00971730">
      <w:pPr>
        <w:shd w:val="clear" w:color="auto" w:fill="FFFFFF"/>
        <w:spacing w:before="120"/>
        <w:ind w:firstLine="426"/>
        <w:jc w:val="center"/>
        <w:rPr>
          <w:lang w:val="uk-UA"/>
        </w:rPr>
      </w:pPr>
      <w:bookmarkStart w:id="32" w:name="64"/>
      <w:bookmarkEnd w:id="32"/>
      <w:r>
        <w:rPr>
          <w:b/>
          <w:bCs/>
          <w:lang w:val="uk-UA"/>
        </w:rPr>
        <w:t>VII. ВІДПОВІДАЛЬНІСТЬ СТОРІН</w:t>
      </w:r>
    </w:p>
    <w:p w:rsidR="00971730" w:rsidRDefault="00971730" w:rsidP="00971730">
      <w:pPr>
        <w:ind w:firstLine="426"/>
        <w:jc w:val="both"/>
        <w:rPr>
          <w:lang w:val="uk-UA"/>
        </w:rPr>
      </w:pPr>
      <w:bookmarkStart w:id="33" w:name="65"/>
      <w:bookmarkEnd w:id="33"/>
      <w:r>
        <w:rPr>
          <w:lang w:val="uk-UA"/>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bookmarkStart w:id="34" w:name="66"/>
      <w:bookmarkEnd w:id="34"/>
      <w:r>
        <w:rPr>
          <w:lang w:val="uk-UA"/>
        </w:rPr>
        <w:t xml:space="preserve">                                                                                                                                                                                                                        </w:t>
      </w:r>
    </w:p>
    <w:p w:rsidR="00971730" w:rsidRDefault="00971730" w:rsidP="00971730">
      <w:pPr>
        <w:ind w:firstLine="426"/>
        <w:jc w:val="both"/>
        <w:rPr>
          <w:lang w:val="uk-UA"/>
        </w:rPr>
      </w:pPr>
      <w:r>
        <w:rPr>
          <w:lang w:val="uk-UA"/>
        </w:rPr>
        <w:t>7.2. За прострочення термінів поставки Товару, в тому числі якщо таке прострочення в поставці Товару стало наслідком відмови Замовника прийняти поставку Товару в порядку, що передбачений цим Договором, а також у випадку поставки Товару в кількості, меншій, ніж зазначено в Замовленні, Постачальник зобов'язаний сплатити Замовнику штраф в розмірі 20% від вартості партії Товару, поставка якого прострочена або поставлена з меншою кількістю.</w:t>
      </w:r>
    </w:p>
    <w:p w:rsidR="00971730" w:rsidRDefault="00971730" w:rsidP="00971730">
      <w:pPr>
        <w:ind w:firstLine="426"/>
        <w:jc w:val="both"/>
        <w:rPr>
          <w:lang w:val="uk-UA"/>
        </w:rPr>
      </w:pPr>
      <w:r>
        <w:rPr>
          <w:lang w:val="uk-UA"/>
        </w:rPr>
        <w:lastRenderedPageBreak/>
        <w:t>Сторони домовилися, що санкція передбачена цим пунктом є договірною та в частині прострочення термінів поставки Товару застосовується за кожен день прострочення терміну поставки, що визначений Договором або передбачений у відповідному Замовленні на поставку.</w:t>
      </w:r>
    </w:p>
    <w:p w:rsidR="00971730" w:rsidRDefault="00971730" w:rsidP="00971730">
      <w:pPr>
        <w:ind w:firstLine="426"/>
        <w:jc w:val="both"/>
        <w:rPr>
          <w:lang w:val="uk-UA"/>
        </w:rPr>
      </w:pPr>
      <w:r>
        <w:rPr>
          <w:lang w:val="uk-UA"/>
        </w:rPr>
        <w:t>7.3. За поставку Товару, якість якого не відповідає умовам цього Договору, Постачальник зобов'язаний сплатити Замовнику штраф в розмірі 20</w:t>
      </w:r>
      <w:r w:rsidR="009C1A00">
        <w:rPr>
          <w:lang w:val="uk-UA"/>
        </w:rPr>
        <w:t xml:space="preserve"> (двадцять) </w:t>
      </w:r>
      <w:r>
        <w:rPr>
          <w:lang w:val="uk-UA"/>
        </w:rPr>
        <w:t>% від вартості Товару неналежної якості або Товару, що не відповідає вимогам Договору, а також Замовник може ініціювати розірвання Договору в односторонньому порядку, до проведення подальшої закупівлі.</w:t>
      </w:r>
      <w:bookmarkStart w:id="35" w:name="67"/>
      <w:bookmarkEnd w:id="35"/>
      <w:r>
        <w:rPr>
          <w:lang w:val="uk-UA"/>
        </w:rPr>
        <w:t xml:space="preserve">   </w:t>
      </w:r>
    </w:p>
    <w:p w:rsidR="00971730" w:rsidRDefault="00971730" w:rsidP="00971730">
      <w:pPr>
        <w:widowControl w:val="0"/>
        <w:ind w:right="164" w:firstLine="426"/>
        <w:jc w:val="both"/>
        <w:rPr>
          <w:lang w:val="uk-UA"/>
        </w:rPr>
      </w:pPr>
      <w:r>
        <w:rPr>
          <w:lang w:val="uk-UA"/>
        </w:rPr>
        <w:t>У разі невиконання Постачальникам Договору за постачання товарів неналежної якості, Постачальник сплачує Замовнику штраф у розмірі 20</w:t>
      </w:r>
      <w:r w:rsidR="009C1A00">
        <w:rPr>
          <w:lang w:val="uk-UA"/>
        </w:rPr>
        <w:t xml:space="preserve"> (двадцять) </w:t>
      </w:r>
      <w:r>
        <w:rPr>
          <w:lang w:val="uk-UA"/>
        </w:rPr>
        <w:t>% від вартості неякісного товару, при цьому власними силами та засобами замінює неякісний товар;</w:t>
      </w:r>
    </w:p>
    <w:p w:rsidR="00971730" w:rsidRDefault="00971730" w:rsidP="00971730">
      <w:pPr>
        <w:widowControl w:val="0"/>
        <w:tabs>
          <w:tab w:val="left" w:pos="1065"/>
        </w:tabs>
        <w:ind w:right="164" w:firstLine="426"/>
        <w:jc w:val="both"/>
        <w:rPr>
          <w:lang w:val="uk-UA"/>
        </w:rPr>
      </w:pPr>
      <w:r>
        <w:rPr>
          <w:lang w:val="uk-UA"/>
        </w:rPr>
        <w:t xml:space="preserve">7.4. У випадку виявлення Замовником або контролюючими чи правоохоронними органами фальсифікації Постачальником чи постачальниками Постачальника Товару чи будь-яких товаросупровідних документів, Постачальник несе самостійну відповідальність по таким фактам, відшкодовує в повному обсязі всі понесені в зв'язку з цим збитки Замовника та кінцевих споживачів та додатково сплачує Замовнику штраф в розмірі 20 </w:t>
      </w:r>
      <w:r w:rsidR="009C1A00">
        <w:rPr>
          <w:lang w:val="uk-UA"/>
        </w:rPr>
        <w:t xml:space="preserve">(двадцять) </w:t>
      </w:r>
      <w:r>
        <w:rPr>
          <w:lang w:val="uk-UA"/>
        </w:rPr>
        <w:t xml:space="preserve">відсотків ціни Договору, а також Замовник може ініціювати розірвання Договору в односторонньому порядку.                                                                                                                                                              </w:t>
      </w:r>
    </w:p>
    <w:p w:rsidR="00971730" w:rsidRDefault="00971730" w:rsidP="00971730">
      <w:pPr>
        <w:widowControl w:val="0"/>
        <w:tabs>
          <w:tab w:val="left" w:pos="1065"/>
        </w:tabs>
        <w:ind w:right="164" w:firstLine="426"/>
        <w:jc w:val="both"/>
        <w:rPr>
          <w:lang w:val="uk-UA"/>
        </w:rPr>
      </w:pPr>
      <w:r>
        <w:rPr>
          <w:lang w:val="uk-UA"/>
        </w:rPr>
        <w:t>7.5. У випадку виникнення суперечностей, Сторони зобов'язані провести переговори для врегулювання суперечливих питань.</w:t>
      </w:r>
    </w:p>
    <w:p w:rsidR="00971730" w:rsidRDefault="00971730" w:rsidP="00971730">
      <w:pPr>
        <w:shd w:val="clear" w:color="auto" w:fill="FFFFFF"/>
        <w:spacing w:before="120" w:after="120"/>
        <w:ind w:firstLine="426"/>
        <w:jc w:val="center"/>
        <w:rPr>
          <w:lang w:val="uk-UA"/>
        </w:rPr>
      </w:pPr>
      <w:bookmarkStart w:id="36" w:name="68"/>
      <w:bookmarkEnd w:id="36"/>
      <w:r>
        <w:rPr>
          <w:b/>
          <w:bCs/>
          <w:lang w:val="uk-UA"/>
        </w:rPr>
        <w:t xml:space="preserve">VIII. ОБСТАВИНИ НЕПЕРЕБОРНОЇ СИЛИ </w:t>
      </w:r>
    </w:p>
    <w:p w:rsidR="00971730" w:rsidRDefault="00971730" w:rsidP="00971730">
      <w:pPr>
        <w:ind w:firstLine="426"/>
        <w:jc w:val="both"/>
        <w:rPr>
          <w:lang w:val="uk-UA"/>
        </w:rPr>
      </w:pPr>
      <w:bookmarkStart w:id="37" w:name="69"/>
      <w:bookmarkEnd w:id="37"/>
      <w:r>
        <w:rPr>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bookmarkStart w:id="38" w:name="70"/>
      <w:bookmarkEnd w:id="38"/>
      <w:r>
        <w:rPr>
          <w:lang w:val="uk-UA"/>
        </w:rPr>
        <w:t xml:space="preserve">                                                                                                                                                                                             </w:t>
      </w:r>
    </w:p>
    <w:p w:rsidR="00971730" w:rsidRPr="009C1A00" w:rsidRDefault="00971730" w:rsidP="00971730">
      <w:pPr>
        <w:tabs>
          <w:tab w:val="left" w:pos="2160"/>
          <w:tab w:val="left" w:pos="3600"/>
        </w:tabs>
        <w:ind w:firstLine="426"/>
        <w:jc w:val="both"/>
        <w:rPr>
          <w:lang w:val="uk-UA"/>
        </w:rPr>
      </w:pPr>
      <w:r>
        <w:rPr>
          <w:lang w:val="uk-UA"/>
        </w:rPr>
        <w:t xml:space="preserve">8.2. Сторона, що не може виконувати зобов'язання за цим Договором унаслідок дії обставин </w:t>
      </w:r>
      <w:r w:rsidRPr="009C1A00">
        <w:rPr>
          <w:lang w:val="uk-UA"/>
        </w:rPr>
        <w:t>непереборної сили, повинна не пізніше</w:t>
      </w:r>
      <w:r w:rsidR="009C1A00" w:rsidRPr="009C1A00">
        <w:rPr>
          <w:lang w:val="uk-UA"/>
        </w:rPr>
        <w:t xml:space="preserve"> ніж протягом 2 (двох)</w:t>
      </w:r>
      <w:r w:rsidRPr="009C1A00">
        <w:rPr>
          <w:lang w:val="uk-UA"/>
        </w:rPr>
        <w:t xml:space="preserve"> днів з моменту їх виникнення повідомити про це іншу Сторону у письмовій формі. </w:t>
      </w:r>
      <w:bookmarkStart w:id="39" w:name="71"/>
      <w:bookmarkEnd w:id="39"/>
      <w:r w:rsidRPr="009C1A00">
        <w:rPr>
          <w:lang w:val="uk-UA"/>
        </w:rPr>
        <w:t xml:space="preserve">    </w:t>
      </w:r>
    </w:p>
    <w:p w:rsidR="009C1A00" w:rsidRDefault="00971730" w:rsidP="00971730">
      <w:pPr>
        <w:pStyle w:val="a6"/>
        <w:spacing w:before="0" w:beforeAutospacing="0" w:after="0" w:afterAutospacing="0"/>
        <w:ind w:firstLine="426"/>
        <w:jc w:val="both"/>
        <w:rPr>
          <w:rFonts w:ascii="Times New Roman" w:hAnsi="Times New Roman" w:cs="Times New Roman"/>
          <w:szCs w:val="24"/>
          <w:lang w:val="uk-UA"/>
        </w:rPr>
      </w:pPr>
      <w:r w:rsidRPr="009C1A00">
        <w:rPr>
          <w:rFonts w:ascii="Times New Roman" w:hAnsi="Times New Roman" w:cs="Times New Roman"/>
          <w:szCs w:val="24"/>
          <w:lang w:val="uk-UA"/>
        </w:rPr>
        <w:t xml:space="preserve">8.3. Доказом виникнення обставин непереборної сили та строку їх дії є відповідні документи, які видаються уповноваженими органами. </w:t>
      </w:r>
      <w:bookmarkStart w:id="40" w:name="72"/>
      <w:bookmarkEnd w:id="40"/>
      <w:r w:rsidRPr="009C1A00">
        <w:rPr>
          <w:rFonts w:ascii="Times New Roman" w:hAnsi="Times New Roman" w:cs="Times New Roman"/>
          <w:szCs w:val="24"/>
          <w:lang w:val="uk-UA"/>
        </w:rPr>
        <w:t xml:space="preserve"> </w:t>
      </w:r>
    </w:p>
    <w:p w:rsidR="00971730" w:rsidRPr="009C1A00" w:rsidRDefault="00971730" w:rsidP="00971730">
      <w:pPr>
        <w:pStyle w:val="a6"/>
        <w:spacing w:before="0" w:beforeAutospacing="0" w:after="0" w:afterAutospacing="0"/>
        <w:ind w:firstLine="426"/>
        <w:jc w:val="both"/>
        <w:rPr>
          <w:rFonts w:ascii="Times New Roman" w:hAnsi="Times New Roman" w:cs="Times New Roman"/>
          <w:szCs w:val="24"/>
          <w:lang w:val="uk-UA"/>
        </w:rPr>
      </w:pPr>
      <w:r w:rsidRPr="009C1A00">
        <w:rPr>
          <w:rFonts w:ascii="Times New Roman" w:hAnsi="Times New Roman" w:cs="Times New Roman"/>
          <w:szCs w:val="24"/>
          <w:lang w:val="uk-UA"/>
        </w:rPr>
        <w:t xml:space="preserve">                   </w:t>
      </w:r>
    </w:p>
    <w:p w:rsidR="00971730" w:rsidRDefault="00971730" w:rsidP="00971730">
      <w:pPr>
        <w:shd w:val="clear" w:color="auto" w:fill="FFFFFF"/>
        <w:spacing w:before="120"/>
        <w:ind w:firstLine="426"/>
        <w:jc w:val="center"/>
        <w:rPr>
          <w:lang w:val="uk-UA"/>
        </w:rPr>
      </w:pPr>
      <w:bookmarkStart w:id="41" w:name="73"/>
      <w:bookmarkEnd w:id="41"/>
      <w:r>
        <w:rPr>
          <w:b/>
          <w:bCs/>
          <w:lang w:val="uk-UA"/>
        </w:rPr>
        <w:t>IX. ВИРІШЕННЯ СПОРІВ</w:t>
      </w:r>
    </w:p>
    <w:p w:rsidR="00971730" w:rsidRDefault="00971730" w:rsidP="00971730">
      <w:pPr>
        <w:ind w:firstLine="426"/>
        <w:jc w:val="both"/>
        <w:rPr>
          <w:lang w:val="uk-UA"/>
        </w:rPr>
      </w:pPr>
      <w:bookmarkStart w:id="42" w:name="74"/>
      <w:bookmarkEnd w:id="42"/>
      <w:r>
        <w:rPr>
          <w:lang w:val="uk-UA"/>
        </w:rPr>
        <w:t xml:space="preserve">9.1. У випадку виникнення спорів або розбіжностей Сторони зобов'язуються вирішувати їх шляхом взаємних переговорів та консультацій. </w:t>
      </w:r>
      <w:bookmarkStart w:id="43" w:name="75"/>
      <w:bookmarkEnd w:id="43"/>
      <w:r>
        <w:rPr>
          <w:lang w:val="uk-UA"/>
        </w:rPr>
        <w:t xml:space="preserve">                                                                                                                                                                                                                       </w:t>
      </w:r>
    </w:p>
    <w:p w:rsidR="00971730" w:rsidRDefault="00971730" w:rsidP="00971730">
      <w:pPr>
        <w:ind w:firstLine="426"/>
        <w:jc w:val="both"/>
        <w:rPr>
          <w:lang w:val="uk-UA"/>
        </w:rPr>
      </w:pPr>
      <w:r>
        <w:rPr>
          <w:lang w:val="uk-UA"/>
        </w:rPr>
        <w:t>9.2. У разі недосягнення Сторонами згоди спори (розбіжності) вирішуються у судовому порядку.</w:t>
      </w:r>
    </w:p>
    <w:p w:rsidR="00971730" w:rsidRDefault="00971730" w:rsidP="00971730">
      <w:pPr>
        <w:shd w:val="clear" w:color="auto" w:fill="FFFFFF"/>
        <w:spacing w:before="120"/>
        <w:ind w:firstLine="426"/>
        <w:jc w:val="center"/>
        <w:rPr>
          <w:lang w:val="uk-UA"/>
        </w:rPr>
      </w:pPr>
      <w:bookmarkStart w:id="44" w:name="76"/>
      <w:bookmarkEnd w:id="44"/>
      <w:r>
        <w:rPr>
          <w:b/>
          <w:bCs/>
          <w:lang w:val="uk-UA"/>
        </w:rPr>
        <w:t>X. СТРОК ДІЇ ДОГОВОРУ</w:t>
      </w:r>
    </w:p>
    <w:p w:rsidR="00971730" w:rsidRDefault="00971730" w:rsidP="00971730">
      <w:pPr>
        <w:ind w:firstLine="426"/>
        <w:jc w:val="both"/>
        <w:rPr>
          <w:lang w:val="uk-UA"/>
        </w:rPr>
      </w:pPr>
      <w:bookmarkStart w:id="45" w:name="77"/>
      <w:bookmarkEnd w:id="45"/>
      <w:r>
        <w:rPr>
          <w:lang w:val="uk-UA"/>
        </w:rPr>
        <w:t xml:space="preserve">10.1. Цей Договір набирає чинності з дати підписання договору і діє до 31.12.2024 року. У частині оплати – до повного виконання сторонами узятих на себе зобов’язань за цим Договором.                                                             </w:t>
      </w:r>
      <w:bookmarkStart w:id="46" w:name="78"/>
      <w:bookmarkEnd w:id="46"/>
      <w:r>
        <w:rPr>
          <w:lang w:val="uk-UA"/>
        </w:rPr>
        <w:t xml:space="preserve">                           </w:t>
      </w:r>
    </w:p>
    <w:p w:rsidR="00971730" w:rsidRDefault="00971730" w:rsidP="00971730">
      <w:pPr>
        <w:ind w:firstLine="426"/>
        <w:jc w:val="both"/>
        <w:rPr>
          <w:lang w:val="uk-UA"/>
        </w:rPr>
      </w:pPr>
      <w:r>
        <w:rPr>
          <w:lang w:val="uk-UA"/>
        </w:rPr>
        <w:t>10.2. Цей Договір укладається і підписується у 2</w:t>
      </w:r>
      <w:r w:rsidR="009C1A00">
        <w:rPr>
          <w:lang w:val="uk-UA"/>
        </w:rPr>
        <w:t xml:space="preserve"> (двох) </w:t>
      </w:r>
      <w:r>
        <w:rPr>
          <w:lang w:val="uk-UA"/>
        </w:rPr>
        <w:t xml:space="preserve"> примірниках, що мають однакову юридичну силу. </w:t>
      </w:r>
    </w:p>
    <w:p w:rsidR="00971730" w:rsidRDefault="00971730" w:rsidP="00971730">
      <w:pPr>
        <w:shd w:val="clear" w:color="auto" w:fill="FFFFFF"/>
        <w:ind w:firstLine="426"/>
        <w:jc w:val="center"/>
        <w:rPr>
          <w:lang w:val="uk-UA"/>
        </w:rPr>
      </w:pPr>
      <w:bookmarkStart w:id="47" w:name="79"/>
      <w:bookmarkEnd w:id="47"/>
      <w:r>
        <w:rPr>
          <w:b/>
          <w:bCs/>
          <w:lang w:val="uk-UA"/>
        </w:rPr>
        <w:t xml:space="preserve">XI. ІНШІ УМОВИ </w:t>
      </w:r>
    </w:p>
    <w:p w:rsidR="00971730" w:rsidRDefault="00971730" w:rsidP="00971730">
      <w:pPr>
        <w:ind w:firstLine="426"/>
        <w:jc w:val="both"/>
        <w:rPr>
          <w:lang w:val="uk-UA"/>
        </w:rPr>
      </w:pPr>
      <w:bookmarkStart w:id="48" w:name="80"/>
      <w:bookmarkEnd w:id="48"/>
      <w:r>
        <w:rPr>
          <w:lang w:val="uk-UA"/>
        </w:rPr>
        <w:t>11.1. Умови Договору про закупівлю не повинні відрізнятися від умов пропозиції конкурсних торгів Постачальника-переможця процедури закупівлі та не повинні змінюватися після підписання Договору про закупівлю, крім випадків, передбачених  законодавством України та цим Договором.</w:t>
      </w:r>
    </w:p>
    <w:p w:rsidR="00971730" w:rsidRDefault="00971730" w:rsidP="00971730">
      <w:pPr>
        <w:ind w:firstLine="426"/>
        <w:jc w:val="both"/>
        <w:rPr>
          <w:lang w:val="uk-UA"/>
        </w:rPr>
      </w:pPr>
      <w:r>
        <w:rPr>
          <w:lang w:val="uk-UA"/>
        </w:rPr>
        <w:t>11.2. Ризик випадкової втрати Товару несе Постачальник до моменту передачі його Замовнику за накладною.</w:t>
      </w:r>
    </w:p>
    <w:p w:rsidR="00971730" w:rsidRDefault="00971730" w:rsidP="00971730">
      <w:pPr>
        <w:ind w:firstLine="426"/>
        <w:jc w:val="both"/>
        <w:rPr>
          <w:lang w:val="uk-UA"/>
        </w:rPr>
      </w:pPr>
      <w:r>
        <w:rPr>
          <w:lang w:val="uk-UA"/>
        </w:rPr>
        <w:lastRenderedPageBreak/>
        <w:t>11.3.</w:t>
      </w:r>
      <w:r w:rsidR="000975BC">
        <w:rPr>
          <w:lang w:val="uk-UA"/>
        </w:rPr>
        <w:t xml:space="preserve"> </w:t>
      </w:r>
      <w:r>
        <w:rPr>
          <w:lang w:val="uk-UA"/>
        </w:rPr>
        <w:t>Якщо протягом строку дії Договору Сторони змінять свою назву, місцезнаходження або розрахункові реквізити вони повинні негайно повідомити про це другу сторону у письмовій формі з наданням завірених копій документів, що підтверджують ці зміни.</w:t>
      </w:r>
    </w:p>
    <w:p w:rsidR="00971730" w:rsidRDefault="00971730" w:rsidP="00971730">
      <w:pPr>
        <w:ind w:firstLine="426"/>
        <w:jc w:val="both"/>
        <w:rPr>
          <w:lang w:val="uk-UA"/>
        </w:rPr>
      </w:pPr>
      <w:r>
        <w:rPr>
          <w:lang w:val="uk-UA"/>
        </w:rPr>
        <w:t xml:space="preserve">11.4. Внесення змін і доповнень до Договору здійснюється за згодою сторін шляхом укладання Додаткових угод. Одностороннє внесення змін чи доповнень до Договору не дозволяється.                                                                                                                                                                                  </w:t>
      </w:r>
    </w:p>
    <w:p w:rsidR="00971730" w:rsidRDefault="00971730" w:rsidP="00971730">
      <w:pPr>
        <w:ind w:firstLine="426"/>
        <w:jc w:val="both"/>
        <w:rPr>
          <w:lang w:val="uk-UA"/>
        </w:rPr>
      </w:pPr>
      <w:r>
        <w:rPr>
          <w:lang w:val="uk-UA"/>
        </w:rPr>
        <w:t>11.5. Жодна із сторін не має права передавати свої права та обов’язки за цим Договором іншій стороні без письмової на те згоди другої Сторони.</w:t>
      </w:r>
    </w:p>
    <w:p w:rsidR="00971730" w:rsidRDefault="00971730" w:rsidP="00971730">
      <w:pPr>
        <w:ind w:firstLine="426"/>
        <w:jc w:val="both"/>
        <w:rPr>
          <w:lang w:val="uk-UA"/>
        </w:rPr>
      </w:pPr>
      <w:r>
        <w:rPr>
          <w:lang w:val="uk-UA"/>
        </w:rPr>
        <w:t>11.6. Відповідно до Закону України «Про захист персональних даних» від 01.06.2010 р. №2297-VI Постачальник дає згоду на збір, обробку, використання, поширення та доступ до персональних даних, які передбачено згідно з нормами чинного законодавства України.</w:t>
      </w:r>
    </w:p>
    <w:p w:rsidR="00971730" w:rsidRDefault="00971730" w:rsidP="00971730">
      <w:pPr>
        <w:spacing w:before="120" w:after="120"/>
        <w:ind w:firstLine="426"/>
        <w:jc w:val="center"/>
        <w:rPr>
          <w:b/>
          <w:lang w:val="uk-UA"/>
        </w:rPr>
      </w:pPr>
      <w:r>
        <w:rPr>
          <w:b/>
          <w:lang w:val="uk-UA"/>
        </w:rPr>
        <w:t>XII. ДОДАТКИ ДО ДОГОВОРУ</w:t>
      </w:r>
    </w:p>
    <w:p w:rsidR="00971730" w:rsidRDefault="00971730" w:rsidP="00971730">
      <w:pPr>
        <w:ind w:right="131" w:firstLine="426"/>
        <w:jc w:val="both"/>
        <w:rPr>
          <w:lang w:val="uk-UA"/>
        </w:rPr>
      </w:pPr>
      <w:r>
        <w:rPr>
          <w:lang w:val="uk-UA"/>
        </w:rPr>
        <w:t>12.1. Невід`ємною частиною даного Договору є Додаток 1 «Специфікація», Додаток 2 «Графік постачання».</w:t>
      </w:r>
    </w:p>
    <w:p w:rsidR="00971730" w:rsidRDefault="00971730" w:rsidP="00971730">
      <w:pPr>
        <w:spacing w:before="120" w:after="120"/>
        <w:ind w:firstLine="426"/>
        <w:jc w:val="center"/>
        <w:rPr>
          <w:b/>
          <w:lang w:val="uk-UA"/>
        </w:rPr>
      </w:pPr>
    </w:p>
    <w:p w:rsidR="00971730" w:rsidRDefault="00971730" w:rsidP="00971730">
      <w:pPr>
        <w:spacing w:before="120" w:after="120"/>
        <w:ind w:firstLine="426"/>
        <w:jc w:val="center"/>
        <w:rPr>
          <w:b/>
          <w:lang w:val="uk-UA"/>
        </w:rPr>
      </w:pPr>
    </w:p>
    <w:p w:rsidR="00971730" w:rsidRDefault="00971730" w:rsidP="00971730">
      <w:pPr>
        <w:spacing w:before="120" w:after="120"/>
        <w:ind w:firstLine="426"/>
        <w:jc w:val="center"/>
        <w:rPr>
          <w:b/>
          <w:lang w:val="uk-UA"/>
        </w:rPr>
      </w:pPr>
      <w:r>
        <w:rPr>
          <w:b/>
          <w:lang w:val="uk-UA"/>
        </w:rPr>
        <w:t>XIII. МІСЦЕЗНАХОДЖЕННЯ ТА БАНКІВСЬКІ РЕКВІЗИТИ СТОРІН</w:t>
      </w:r>
    </w:p>
    <w:tbl>
      <w:tblPr>
        <w:tblW w:w="9643" w:type="dxa"/>
        <w:tblLayout w:type="fixed"/>
        <w:tblCellMar>
          <w:left w:w="0" w:type="dxa"/>
          <w:right w:w="0" w:type="dxa"/>
        </w:tblCellMar>
        <w:tblLook w:val="04A0" w:firstRow="1" w:lastRow="0" w:firstColumn="1" w:lastColumn="0" w:noHBand="0" w:noVBand="1"/>
      </w:tblPr>
      <w:tblGrid>
        <w:gridCol w:w="4823"/>
        <w:gridCol w:w="4820"/>
      </w:tblGrid>
      <w:tr w:rsidR="00971730" w:rsidTr="000266CA">
        <w:trPr>
          <w:trHeight w:val="1"/>
        </w:trPr>
        <w:tc>
          <w:tcPr>
            <w:tcW w:w="4823"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971730" w:rsidRDefault="00971730">
            <w:pPr>
              <w:widowControl w:val="0"/>
              <w:suppressAutoHyphens/>
              <w:autoSpaceDE w:val="0"/>
              <w:autoSpaceDN w:val="0"/>
              <w:adjustRightInd w:val="0"/>
              <w:spacing w:before="30" w:after="30" w:line="276" w:lineRule="auto"/>
              <w:ind w:left="30" w:right="30"/>
              <w:jc w:val="center"/>
              <w:rPr>
                <w:lang w:val="uk-UA" w:eastAsia="ar-SA"/>
              </w:rPr>
            </w:pPr>
            <w:r>
              <w:rPr>
                <w:lang w:val="uk-UA"/>
              </w:rPr>
              <w:t xml:space="preserve">        </w:t>
            </w:r>
            <w:r>
              <w:rPr>
                <w:b/>
                <w:bCs/>
                <w:lang w:val="uk-UA"/>
              </w:rPr>
              <w:t>ЗАМОВНИК</w:t>
            </w:r>
          </w:p>
        </w:tc>
        <w:tc>
          <w:tcPr>
            <w:tcW w:w="4820"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971730" w:rsidRDefault="00971730">
            <w:pPr>
              <w:widowControl w:val="0"/>
              <w:suppressAutoHyphens/>
              <w:autoSpaceDE w:val="0"/>
              <w:autoSpaceDN w:val="0"/>
              <w:adjustRightInd w:val="0"/>
              <w:spacing w:before="30" w:after="30" w:line="276" w:lineRule="auto"/>
              <w:ind w:left="30" w:right="30"/>
              <w:jc w:val="center"/>
              <w:rPr>
                <w:lang w:val="uk-UA" w:eastAsia="ar-SA"/>
              </w:rPr>
            </w:pPr>
            <w:r>
              <w:rPr>
                <w:b/>
                <w:bCs/>
                <w:lang w:val="uk-UA"/>
              </w:rPr>
              <w:t>Постачальник</w:t>
            </w:r>
          </w:p>
        </w:tc>
      </w:tr>
      <w:tr w:rsidR="00971730" w:rsidTr="000266CA">
        <w:trPr>
          <w:trHeight w:val="1"/>
        </w:trPr>
        <w:tc>
          <w:tcPr>
            <w:tcW w:w="4823"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AE53FB" w:rsidRPr="002F5CD5" w:rsidRDefault="00AE53FB" w:rsidP="00AE53FB">
            <w:pPr>
              <w:autoSpaceDE w:val="0"/>
              <w:autoSpaceDN w:val="0"/>
              <w:adjustRightInd w:val="0"/>
              <w:ind w:left="30" w:right="30"/>
              <w:rPr>
                <w:b/>
                <w:lang w:val="uk-UA"/>
              </w:rPr>
            </w:pPr>
            <w:r w:rsidRPr="002F5CD5">
              <w:rPr>
                <w:b/>
                <w:lang w:val="uk-UA"/>
              </w:rPr>
              <w:t>Вараський ліцей №3 Вараської міської ради</w:t>
            </w:r>
          </w:p>
          <w:p w:rsidR="00AE53FB" w:rsidRPr="002F5CD5" w:rsidRDefault="00AE53FB" w:rsidP="00AE53FB">
            <w:pPr>
              <w:autoSpaceDE w:val="0"/>
              <w:autoSpaceDN w:val="0"/>
              <w:adjustRightInd w:val="0"/>
              <w:ind w:left="30" w:right="30"/>
              <w:rPr>
                <w:lang w:val="uk-UA"/>
              </w:rPr>
            </w:pPr>
            <w:r w:rsidRPr="002F5CD5">
              <w:rPr>
                <w:lang w:val="uk-UA"/>
              </w:rPr>
              <w:t>Україна, 34402, Рівненська область, Вараський  р</w:t>
            </w:r>
            <w:r w:rsidR="000266CA">
              <w:rPr>
                <w:lang w:val="uk-UA"/>
              </w:rPr>
              <w:t>айо</w:t>
            </w:r>
            <w:r w:rsidRPr="002F5CD5">
              <w:rPr>
                <w:lang w:val="uk-UA"/>
              </w:rPr>
              <w:t>н, місто Вараш, мікрорайон Перемоги,</w:t>
            </w:r>
            <w:r w:rsidR="000266CA">
              <w:rPr>
                <w:lang w:val="uk-UA"/>
              </w:rPr>
              <w:t xml:space="preserve"> будинок</w:t>
            </w:r>
            <w:r w:rsidRPr="002F5CD5">
              <w:rPr>
                <w:lang w:val="uk-UA"/>
              </w:rPr>
              <w:t xml:space="preserve"> 8</w:t>
            </w:r>
          </w:p>
          <w:p w:rsidR="00AE53FB" w:rsidRPr="002F5CD5" w:rsidRDefault="00AE53FB" w:rsidP="00AE53FB">
            <w:pPr>
              <w:autoSpaceDE w:val="0"/>
              <w:autoSpaceDN w:val="0"/>
              <w:adjustRightInd w:val="0"/>
              <w:ind w:left="30" w:right="30"/>
              <w:rPr>
                <w:lang w:val="uk-UA"/>
              </w:rPr>
            </w:pPr>
            <w:r w:rsidRPr="002F5CD5">
              <w:rPr>
                <w:lang w:val="uk-UA"/>
              </w:rPr>
              <w:t xml:space="preserve">р/р </w:t>
            </w:r>
            <w:r w:rsidRPr="000A0FB4">
              <w:rPr>
                <w:bCs/>
              </w:rPr>
              <w:t>UA228201720344241001200056853</w:t>
            </w:r>
          </w:p>
          <w:p w:rsidR="00AE53FB" w:rsidRDefault="00AE53FB" w:rsidP="00AE53FB">
            <w:pPr>
              <w:autoSpaceDE w:val="0"/>
              <w:autoSpaceDN w:val="0"/>
              <w:adjustRightInd w:val="0"/>
              <w:ind w:left="30" w:right="30"/>
              <w:rPr>
                <w:lang w:val="uk-UA"/>
              </w:rPr>
            </w:pPr>
            <w:r w:rsidRPr="002F5CD5">
              <w:rPr>
                <w:lang w:val="uk-UA"/>
              </w:rPr>
              <w:t>Держказначейська служба України м.Київ</w:t>
            </w:r>
          </w:p>
          <w:p w:rsidR="004E70D9" w:rsidRPr="00822994" w:rsidRDefault="004E70D9" w:rsidP="004E70D9">
            <w:pPr>
              <w:pStyle w:val="Standard"/>
              <w:rPr>
                <w:rFonts w:eastAsia="Times New Roman" w:cs="Times New Roman"/>
                <w:bCs/>
                <w:kern w:val="0"/>
                <w:lang w:eastAsia="ru-RU" w:bidi="ar-SA"/>
              </w:rPr>
            </w:pPr>
            <w:r w:rsidRPr="002F5CD5">
              <w:t xml:space="preserve">р/р </w:t>
            </w:r>
            <w:r w:rsidRPr="000A0FB4">
              <w:rPr>
                <w:bCs/>
              </w:rPr>
              <w:t>UA</w:t>
            </w:r>
            <w:r>
              <w:rPr>
                <w:rFonts w:eastAsia="Times New Roman" w:cs="Times New Roman"/>
                <w:bCs/>
                <w:kern w:val="0"/>
                <w:lang w:eastAsia="ru-RU" w:bidi="ar-SA"/>
              </w:rPr>
              <w:t xml:space="preserve"> UA068201720344250001000056853</w:t>
            </w:r>
          </w:p>
          <w:p w:rsidR="004E70D9" w:rsidRPr="002F5CD5" w:rsidRDefault="004E70D9" w:rsidP="004E70D9">
            <w:pPr>
              <w:autoSpaceDE w:val="0"/>
              <w:autoSpaceDN w:val="0"/>
              <w:adjustRightInd w:val="0"/>
              <w:ind w:left="30" w:right="30"/>
              <w:rPr>
                <w:lang w:val="uk-UA"/>
              </w:rPr>
            </w:pPr>
            <w:r w:rsidRPr="002F5CD5">
              <w:rPr>
                <w:lang w:val="uk-UA"/>
              </w:rPr>
              <w:t>Держказначейська служба України м.Київ</w:t>
            </w:r>
          </w:p>
          <w:p w:rsidR="00AE53FB" w:rsidRPr="002F5CD5" w:rsidRDefault="00AE53FB" w:rsidP="00AE53FB">
            <w:pPr>
              <w:autoSpaceDE w:val="0"/>
              <w:autoSpaceDN w:val="0"/>
              <w:adjustRightInd w:val="0"/>
              <w:ind w:left="30" w:right="30"/>
              <w:rPr>
                <w:lang w:val="uk-UA"/>
              </w:rPr>
            </w:pPr>
            <w:r w:rsidRPr="002F5CD5">
              <w:rPr>
                <w:lang w:val="uk-UA"/>
              </w:rPr>
              <w:t>Код ЄДРПОУ 33351471</w:t>
            </w:r>
          </w:p>
          <w:p w:rsidR="00AE53FB" w:rsidRPr="002F5CD5" w:rsidRDefault="00AE53FB" w:rsidP="00AE53FB">
            <w:pPr>
              <w:autoSpaceDE w:val="0"/>
              <w:autoSpaceDN w:val="0"/>
              <w:adjustRightInd w:val="0"/>
              <w:ind w:left="30" w:right="30"/>
              <w:rPr>
                <w:lang w:val="uk-UA"/>
              </w:rPr>
            </w:pPr>
            <w:r w:rsidRPr="002F5CD5">
              <w:rPr>
                <w:lang w:val="uk-UA"/>
              </w:rPr>
              <w:t>тел. 0 (3636) 2-31-70</w:t>
            </w:r>
          </w:p>
          <w:p w:rsidR="00AE53FB" w:rsidRPr="002F5CD5" w:rsidRDefault="00AE53FB" w:rsidP="00AE53FB">
            <w:r w:rsidRPr="002F5CD5">
              <w:t xml:space="preserve">e-mail: </w:t>
            </w:r>
            <w:hyperlink r:id="rId6" w:history="1">
              <w:r w:rsidRPr="002F5CD5">
                <w:rPr>
                  <w:rStyle w:val="a3"/>
                </w:rPr>
                <w:t>school3-kuzn@i.ua</w:t>
              </w:r>
            </w:hyperlink>
            <w:r w:rsidRPr="002F5CD5">
              <w:t xml:space="preserve">     </w:t>
            </w:r>
          </w:p>
          <w:p w:rsidR="00971730" w:rsidRPr="00971730" w:rsidRDefault="00971730">
            <w:pPr>
              <w:widowControl w:val="0"/>
              <w:suppressAutoHyphens/>
              <w:autoSpaceDE w:val="0"/>
              <w:autoSpaceDN w:val="0"/>
              <w:adjustRightInd w:val="0"/>
              <w:spacing w:line="276" w:lineRule="auto"/>
              <w:ind w:left="30" w:right="30"/>
              <w:rPr>
                <w:lang w:eastAsia="ar-SA"/>
              </w:rPr>
            </w:pPr>
          </w:p>
        </w:tc>
        <w:tc>
          <w:tcPr>
            <w:tcW w:w="4820" w:type="dxa"/>
            <w:tcBorders>
              <w:top w:val="single" w:sz="2" w:space="0" w:color="000000"/>
              <w:left w:val="single" w:sz="2" w:space="0" w:color="000000"/>
              <w:bottom w:val="single" w:sz="2" w:space="0" w:color="000000"/>
              <w:right w:val="single" w:sz="2" w:space="0" w:color="000000"/>
            </w:tcBorders>
            <w:shd w:val="clear" w:color="auto" w:fill="FFFFFF"/>
          </w:tcPr>
          <w:p w:rsidR="00971730" w:rsidRDefault="00971730">
            <w:pPr>
              <w:widowControl w:val="0"/>
              <w:autoSpaceDE w:val="0"/>
              <w:autoSpaceDN w:val="0"/>
              <w:adjustRightInd w:val="0"/>
              <w:spacing w:line="276" w:lineRule="auto"/>
              <w:ind w:left="30" w:right="30"/>
              <w:rPr>
                <w:lang w:val="uk-UA" w:eastAsia="ar-SA"/>
              </w:rPr>
            </w:pPr>
          </w:p>
        </w:tc>
      </w:tr>
      <w:tr w:rsidR="00971730" w:rsidTr="000266CA">
        <w:trPr>
          <w:trHeight w:val="1"/>
        </w:trPr>
        <w:tc>
          <w:tcPr>
            <w:tcW w:w="4823"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0266CA" w:rsidRDefault="00971730">
            <w:pPr>
              <w:widowControl w:val="0"/>
              <w:autoSpaceDE w:val="0"/>
              <w:autoSpaceDN w:val="0"/>
              <w:adjustRightInd w:val="0"/>
              <w:spacing w:line="276" w:lineRule="auto"/>
              <w:ind w:right="75" w:firstLine="92"/>
              <w:rPr>
                <w:b/>
                <w:lang w:val="uk-UA" w:eastAsia="uk-UA"/>
              </w:rPr>
            </w:pPr>
            <w:r>
              <w:rPr>
                <w:b/>
                <w:lang w:val="uk-UA" w:eastAsia="uk-UA"/>
              </w:rPr>
              <w:t xml:space="preserve">Директор </w:t>
            </w:r>
          </w:p>
          <w:p w:rsidR="00971730" w:rsidRDefault="00971730">
            <w:pPr>
              <w:widowControl w:val="0"/>
              <w:autoSpaceDE w:val="0"/>
              <w:autoSpaceDN w:val="0"/>
              <w:adjustRightInd w:val="0"/>
              <w:spacing w:line="276" w:lineRule="auto"/>
              <w:ind w:right="75" w:firstLine="92"/>
              <w:rPr>
                <w:b/>
                <w:lang w:val="uk-UA" w:eastAsia="uk-UA"/>
              </w:rPr>
            </w:pPr>
            <w:r>
              <w:rPr>
                <w:b/>
                <w:lang w:val="uk-UA" w:eastAsia="uk-UA"/>
              </w:rPr>
              <w:t>___________</w:t>
            </w:r>
            <w:r w:rsidR="00AE53FB">
              <w:rPr>
                <w:b/>
                <w:lang w:val="uk-UA" w:eastAsia="uk-UA"/>
              </w:rPr>
              <w:t>Наталія ВАЛЮШКО</w:t>
            </w:r>
          </w:p>
          <w:p w:rsidR="00971730" w:rsidRDefault="00971730">
            <w:pPr>
              <w:widowControl w:val="0"/>
              <w:suppressAutoHyphens/>
              <w:autoSpaceDE w:val="0"/>
              <w:autoSpaceDN w:val="0"/>
              <w:adjustRightInd w:val="0"/>
              <w:spacing w:line="276" w:lineRule="auto"/>
              <w:ind w:left="75" w:right="75"/>
              <w:rPr>
                <w:lang w:val="uk-UA" w:eastAsia="ar-SA"/>
              </w:rPr>
            </w:pPr>
            <w:r>
              <w:rPr>
                <w:b/>
                <w:lang w:val="uk-UA" w:eastAsia="uk-UA"/>
              </w:rPr>
              <w:t xml:space="preserve">    МП</w:t>
            </w:r>
          </w:p>
        </w:tc>
        <w:tc>
          <w:tcPr>
            <w:tcW w:w="4820"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0266CA" w:rsidRDefault="000266CA">
            <w:pPr>
              <w:widowControl w:val="0"/>
              <w:suppressAutoHyphens/>
              <w:autoSpaceDE w:val="0"/>
              <w:autoSpaceDN w:val="0"/>
              <w:adjustRightInd w:val="0"/>
              <w:spacing w:before="75" w:after="75" w:line="276" w:lineRule="auto"/>
              <w:ind w:left="75" w:right="75"/>
              <w:rPr>
                <w:b/>
                <w:lang w:val="uk-UA"/>
              </w:rPr>
            </w:pPr>
          </w:p>
          <w:p w:rsidR="00971730" w:rsidRDefault="00971730">
            <w:pPr>
              <w:widowControl w:val="0"/>
              <w:suppressAutoHyphens/>
              <w:autoSpaceDE w:val="0"/>
              <w:autoSpaceDN w:val="0"/>
              <w:adjustRightInd w:val="0"/>
              <w:spacing w:before="75" w:after="75" w:line="276" w:lineRule="auto"/>
              <w:ind w:left="75" w:right="75"/>
              <w:rPr>
                <w:b/>
                <w:lang w:val="uk-UA"/>
              </w:rPr>
            </w:pPr>
            <w:r>
              <w:rPr>
                <w:b/>
                <w:lang w:val="uk-UA"/>
              </w:rPr>
              <w:t>_______________ П.І.Б.</w:t>
            </w:r>
          </w:p>
          <w:p w:rsidR="00971730" w:rsidRDefault="00971730">
            <w:pPr>
              <w:widowControl w:val="0"/>
              <w:suppressAutoHyphens/>
              <w:autoSpaceDE w:val="0"/>
              <w:autoSpaceDN w:val="0"/>
              <w:adjustRightInd w:val="0"/>
              <w:spacing w:before="75" w:after="75" w:line="276" w:lineRule="auto"/>
              <w:ind w:left="75" w:right="75"/>
              <w:rPr>
                <w:lang w:val="uk-UA" w:eastAsia="ar-SA"/>
              </w:rPr>
            </w:pPr>
            <w:r>
              <w:rPr>
                <w:b/>
                <w:lang w:val="uk-UA"/>
              </w:rPr>
              <w:t xml:space="preserve">МП                </w:t>
            </w:r>
          </w:p>
        </w:tc>
      </w:tr>
    </w:tbl>
    <w:p w:rsidR="00971730" w:rsidRDefault="00971730" w:rsidP="00971730">
      <w:pPr>
        <w:tabs>
          <w:tab w:val="left" w:pos="2160"/>
          <w:tab w:val="left" w:pos="3600"/>
        </w:tabs>
        <w:jc w:val="right"/>
        <w:rPr>
          <w:b/>
          <w:bCs/>
          <w:lang w:val="uk-UA"/>
        </w:rPr>
      </w:pPr>
    </w:p>
    <w:p w:rsidR="00971730" w:rsidRDefault="00971730" w:rsidP="00971730">
      <w:pPr>
        <w:tabs>
          <w:tab w:val="left" w:pos="2160"/>
          <w:tab w:val="left" w:pos="3600"/>
        </w:tabs>
        <w:jc w:val="right"/>
        <w:rPr>
          <w:b/>
          <w:bCs/>
          <w:lang w:val="uk-UA"/>
        </w:rPr>
      </w:pPr>
    </w:p>
    <w:p w:rsidR="00971730" w:rsidRDefault="00971730" w:rsidP="00971730">
      <w:pPr>
        <w:tabs>
          <w:tab w:val="left" w:pos="2160"/>
          <w:tab w:val="left" w:pos="3600"/>
        </w:tabs>
        <w:jc w:val="right"/>
        <w:rPr>
          <w:b/>
          <w:bCs/>
          <w:lang w:val="uk-UA"/>
        </w:rPr>
      </w:pPr>
    </w:p>
    <w:p w:rsidR="00971730" w:rsidRDefault="00971730" w:rsidP="00971730">
      <w:pPr>
        <w:tabs>
          <w:tab w:val="left" w:pos="2160"/>
          <w:tab w:val="left" w:pos="3600"/>
        </w:tabs>
        <w:jc w:val="right"/>
        <w:rPr>
          <w:b/>
          <w:bCs/>
          <w:lang w:val="uk-UA"/>
        </w:rPr>
      </w:pPr>
    </w:p>
    <w:p w:rsidR="00971730" w:rsidRDefault="00971730" w:rsidP="00971730">
      <w:pPr>
        <w:tabs>
          <w:tab w:val="left" w:pos="2160"/>
          <w:tab w:val="left" w:pos="3600"/>
        </w:tabs>
        <w:jc w:val="right"/>
        <w:rPr>
          <w:b/>
          <w:bCs/>
          <w:lang w:val="uk-UA"/>
        </w:rPr>
      </w:pPr>
    </w:p>
    <w:p w:rsidR="00971730" w:rsidRDefault="00971730" w:rsidP="00971730">
      <w:pPr>
        <w:tabs>
          <w:tab w:val="left" w:pos="2160"/>
          <w:tab w:val="left" w:pos="3600"/>
        </w:tabs>
        <w:jc w:val="right"/>
        <w:rPr>
          <w:b/>
          <w:bCs/>
          <w:lang w:val="uk-UA"/>
        </w:rPr>
      </w:pPr>
    </w:p>
    <w:p w:rsidR="00971730" w:rsidRDefault="00971730" w:rsidP="00971730">
      <w:pPr>
        <w:tabs>
          <w:tab w:val="left" w:pos="2160"/>
          <w:tab w:val="left" w:pos="3600"/>
        </w:tabs>
        <w:jc w:val="right"/>
        <w:rPr>
          <w:b/>
          <w:bCs/>
          <w:lang w:val="uk-UA"/>
        </w:rPr>
      </w:pPr>
    </w:p>
    <w:p w:rsidR="00971730" w:rsidRDefault="00971730" w:rsidP="00971730">
      <w:pPr>
        <w:tabs>
          <w:tab w:val="left" w:pos="2160"/>
          <w:tab w:val="left" w:pos="3600"/>
        </w:tabs>
        <w:jc w:val="right"/>
        <w:rPr>
          <w:b/>
          <w:bCs/>
          <w:lang w:val="uk-UA"/>
        </w:rPr>
      </w:pPr>
    </w:p>
    <w:p w:rsidR="00971730" w:rsidRDefault="00971730" w:rsidP="00971730">
      <w:pPr>
        <w:tabs>
          <w:tab w:val="left" w:pos="2160"/>
          <w:tab w:val="left" w:pos="3600"/>
        </w:tabs>
        <w:jc w:val="right"/>
        <w:rPr>
          <w:b/>
          <w:bCs/>
          <w:lang w:val="uk-UA"/>
        </w:rPr>
      </w:pPr>
    </w:p>
    <w:p w:rsidR="00971730" w:rsidRDefault="00971730" w:rsidP="00971730">
      <w:pPr>
        <w:tabs>
          <w:tab w:val="left" w:pos="2160"/>
          <w:tab w:val="left" w:pos="3600"/>
        </w:tabs>
        <w:jc w:val="right"/>
        <w:rPr>
          <w:b/>
          <w:bCs/>
          <w:lang w:val="uk-UA"/>
        </w:rPr>
      </w:pPr>
    </w:p>
    <w:p w:rsidR="00971730" w:rsidRDefault="00971730" w:rsidP="00971730">
      <w:pPr>
        <w:tabs>
          <w:tab w:val="left" w:pos="2160"/>
          <w:tab w:val="left" w:pos="3600"/>
        </w:tabs>
        <w:jc w:val="right"/>
        <w:rPr>
          <w:b/>
          <w:bCs/>
          <w:lang w:val="uk-UA"/>
        </w:rPr>
      </w:pPr>
    </w:p>
    <w:p w:rsidR="00971730" w:rsidRDefault="00971730" w:rsidP="00971730">
      <w:pPr>
        <w:tabs>
          <w:tab w:val="left" w:pos="2160"/>
          <w:tab w:val="left" w:pos="3600"/>
        </w:tabs>
        <w:jc w:val="right"/>
        <w:rPr>
          <w:b/>
          <w:bCs/>
          <w:lang w:val="uk-UA"/>
        </w:rPr>
      </w:pPr>
    </w:p>
    <w:p w:rsidR="00971730" w:rsidRDefault="00971730" w:rsidP="00971730">
      <w:pPr>
        <w:tabs>
          <w:tab w:val="left" w:pos="2160"/>
          <w:tab w:val="left" w:pos="3600"/>
        </w:tabs>
        <w:jc w:val="right"/>
        <w:rPr>
          <w:b/>
          <w:bCs/>
          <w:lang w:val="uk-UA"/>
        </w:rPr>
      </w:pPr>
    </w:p>
    <w:p w:rsidR="000266CA" w:rsidRDefault="000266CA" w:rsidP="000975BC">
      <w:pPr>
        <w:spacing w:after="200" w:line="276" w:lineRule="auto"/>
        <w:rPr>
          <w:lang w:val="uk-UA"/>
        </w:rPr>
        <w:sectPr w:rsidR="000266CA" w:rsidSect="0026131D">
          <w:headerReference w:type="default" r:id="rId7"/>
          <w:pgSz w:w="11906" w:h="16838"/>
          <w:pgMar w:top="1134" w:right="567" w:bottom="1134" w:left="1701" w:header="567" w:footer="708" w:gutter="0"/>
          <w:cols w:space="708"/>
          <w:titlePg/>
          <w:docGrid w:linePitch="360"/>
        </w:sectPr>
      </w:pPr>
    </w:p>
    <w:p w:rsidR="00971730" w:rsidRDefault="00971730" w:rsidP="000975BC">
      <w:pPr>
        <w:spacing w:after="200" w:line="276" w:lineRule="auto"/>
        <w:jc w:val="right"/>
        <w:rPr>
          <w:lang w:val="uk-UA"/>
        </w:rPr>
      </w:pPr>
      <w:r>
        <w:rPr>
          <w:lang w:val="uk-UA"/>
        </w:rPr>
        <w:lastRenderedPageBreak/>
        <w:t>Додаток 1</w:t>
      </w:r>
    </w:p>
    <w:p w:rsidR="00971730" w:rsidRDefault="00971730" w:rsidP="00971730">
      <w:pPr>
        <w:spacing w:line="360" w:lineRule="auto"/>
        <w:ind w:left="4820"/>
        <w:jc w:val="right"/>
        <w:rPr>
          <w:lang w:val="uk-UA"/>
        </w:rPr>
      </w:pPr>
      <w:r>
        <w:rPr>
          <w:lang w:val="uk-UA"/>
        </w:rPr>
        <w:t xml:space="preserve"> до договору про закупівлю</w:t>
      </w:r>
    </w:p>
    <w:p w:rsidR="00971730" w:rsidRDefault="00971730" w:rsidP="00971730">
      <w:pPr>
        <w:spacing w:line="360" w:lineRule="auto"/>
        <w:ind w:left="4820"/>
        <w:jc w:val="right"/>
        <w:rPr>
          <w:lang w:val="uk-UA"/>
        </w:rPr>
      </w:pPr>
      <w:r>
        <w:rPr>
          <w:lang w:val="uk-UA"/>
        </w:rPr>
        <w:t>№_____ від ________2024 року</w:t>
      </w:r>
    </w:p>
    <w:p w:rsidR="00971730" w:rsidRDefault="00971730" w:rsidP="00971730">
      <w:pPr>
        <w:jc w:val="center"/>
        <w:rPr>
          <w:lang w:val="uk-UA"/>
        </w:rPr>
      </w:pPr>
    </w:p>
    <w:p w:rsidR="00971730" w:rsidRDefault="00971730" w:rsidP="00971730">
      <w:pPr>
        <w:jc w:val="center"/>
        <w:rPr>
          <w:sz w:val="28"/>
          <w:szCs w:val="28"/>
          <w:lang w:val="uk-UA"/>
        </w:rPr>
      </w:pPr>
      <w:r>
        <w:rPr>
          <w:sz w:val="28"/>
          <w:szCs w:val="28"/>
          <w:lang w:val="uk-UA"/>
        </w:rPr>
        <w:t>Специфікація</w:t>
      </w:r>
    </w:p>
    <w:p w:rsidR="00971730" w:rsidRDefault="00971730" w:rsidP="00971730">
      <w:pPr>
        <w:rPr>
          <w:lang w:val="uk-UA"/>
        </w:rPr>
      </w:pPr>
    </w:p>
    <w:tbl>
      <w:tblPr>
        <w:tblW w:w="10243" w:type="dxa"/>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71"/>
        <w:gridCol w:w="2016"/>
        <w:gridCol w:w="1276"/>
        <w:gridCol w:w="709"/>
        <w:gridCol w:w="850"/>
        <w:gridCol w:w="1417"/>
        <w:gridCol w:w="853"/>
        <w:gridCol w:w="1134"/>
        <w:gridCol w:w="1417"/>
      </w:tblGrid>
      <w:tr w:rsidR="00971730" w:rsidTr="000266CA">
        <w:trPr>
          <w:cantSplit/>
          <w:trHeight w:val="1359"/>
        </w:trPr>
        <w:tc>
          <w:tcPr>
            <w:tcW w:w="571" w:type="dxa"/>
            <w:tcBorders>
              <w:top w:val="single" w:sz="4" w:space="0" w:color="auto"/>
              <w:left w:val="single" w:sz="4" w:space="0" w:color="auto"/>
              <w:bottom w:val="single" w:sz="4" w:space="0" w:color="auto"/>
              <w:right w:val="single" w:sz="4" w:space="0" w:color="auto"/>
            </w:tcBorders>
            <w:vAlign w:val="center"/>
            <w:hideMark/>
          </w:tcPr>
          <w:p w:rsidR="00971730" w:rsidRPr="00A24C70" w:rsidRDefault="00971730" w:rsidP="000266CA">
            <w:pPr>
              <w:adjustRightInd w:val="0"/>
              <w:ind w:left="5" w:right="4"/>
              <w:jc w:val="center"/>
              <w:rPr>
                <w:sz w:val="20"/>
                <w:szCs w:val="20"/>
                <w:lang w:val="uk-UA"/>
              </w:rPr>
            </w:pPr>
            <w:r w:rsidRPr="00A24C70">
              <w:rPr>
                <w:sz w:val="20"/>
                <w:szCs w:val="20"/>
                <w:lang w:val="uk-UA"/>
              </w:rPr>
              <w:t>№п/п</w:t>
            </w:r>
          </w:p>
        </w:tc>
        <w:tc>
          <w:tcPr>
            <w:tcW w:w="2016" w:type="dxa"/>
            <w:tcBorders>
              <w:top w:val="single" w:sz="4" w:space="0" w:color="auto"/>
              <w:left w:val="single" w:sz="4" w:space="0" w:color="auto"/>
              <w:bottom w:val="single" w:sz="4" w:space="0" w:color="auto"/>
              <w:right w:val="single" w:sz="4" w:space="0" w:color="auto"/>
            </w:tcBorders>
            <w:vAlign w:val="center"/>
          </w:tcPr>
          <w:p w:rsidR="00971730" w:rsidRPr="00A24C70" w:rsidRDefault="00971730" w:rsidP="000266CA">
            <w:pPr>
              <w:adjustRightInd w:val="0"/>
              <w:ind w:left="-210" w:right="-290"/>
              <w:jc w:val="center"/>
              <w:rPr>
                <w:sz w:val="20"/>
                <w:szCs w:val="20"/>
                <w:lang w:val="uk-UA"/>
              </w:rPr>
            </w:pPr>
            <w:r w:rsidRPr="00A24C70">
              <w:rPr>
                <w:sz w:val="20"/>
                <w:szCs w:val="20"/>
                <w:lang w:val="uk-UA"/>
              </w:rPr>
              <w:t>Найменування</w:t>
            </w:r>
          </w:p>
          <w:p w:rsidR="00971730" w:rsidRPr="00A24C70" w:rsidRDefault="00971730" w:rsidP="000266CA">
            <w:pPr>
              <w:adjustRightInd w:val="0"/>
              <w:ind w:left="-210" w:right="-290"/>
              <w:jc w:val="center"/>
              <w:rPr>
                <w:sz w:val="20"/>
                <w:szCs w:val="20"/>
                <w:lang w:val="uk-UA"/>
              </w:rPr>
            </w:pPr>
            <w:r w:rsidRPr="00A24C70">
              <w:rPr>
                <w:sz w:val="20"/>
                <w:szCs w:val="20"/>
                <w:lang w:val="uk-UA"/>
              </w:rPr>
              <w:t>товару</w:t>
            </w:r>
          </w:p>
          <w:p w:rsidR="00971730" w:rsidRPr="00A24C70" w:rsidRDefault="00971730" w:rsidP="000266CA">
            <w:pPr>
              <w:adjustRightInd w:val="0"/>
              <w:ind w:left="-210" w:right="-290"/>
              <w:jc w:val="center"/>
              <w:rPr>
                <w:sz w:val="20"/>
                <w:szCs w:val="20"/>
                <w:lang w:val="uk-UA"/>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971730" w:rsidRPr="00A24C70" w:rsidRDefault="00971730" w:rsidP="000266CA">
            <w:pPr>
              <w:adjustRightInd w:val="0"/>
              <w:ind w:right="4"/>
              <w:jc w:val="center"/>
              <w:rPr>
                <w:sz w:val="20"/>
                <w:szCs w:val="20"/>
                <w:lang w:val="uk-UA"/>
              </w:rPr>
            </w:pPr>
            <w:r w:rsidRPr="00A24C70">
              <w:rPr>
                <w:sz w:val="20"/>
                <w:szCs w:val="20"/>
                <w:lang w:val="uk-UA"/>
              </w:rPr>
              <w:t>Вимоги щодо якості (ДСТУ, ГОСТ, ТУ тощо)</w:t>
            </w:r>
          </w:p>
          <w:p w:rsidR="00971730" w:rsidRPr="00A24C70" w:rsidRDefault="00971730" w:rsidP="000266CA">
            <w:pPr>
              <w:adjustRightInd w:val="0"/>
              <w:ind w:right="4"/>
              <w:jc w:val="center"/>
              <w:rPr>
                <w:b/>
                <w:sz w:val="20"/>
                <w:szCs w:val="20"/>
                <w:lang w:val="uk-UA"/>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971730" w:rsidRPr="00A24C70" w:rsidRDefault="00971730" w:rsidP="000266CA">
            <w:pPr>
              <w:adjustRightInd w:val="0"/>
              <w:ind w:left="5" w:right="4"/>
              <w:jc w:val="center"/>
              <w:rPr>
                <w:sz w:val="20"/>
                <w:szCs w:val="20"/>
                <w:lang w:val="uk-UA"/>
              </w:rPr>
            </w:pPr>
            <w:r w:rsidRPr="00A24C70">
              <w:rPr>
                <w:sz w:val="20"/>
                <w:szCs w:val="20"/>
                <w:lang w:val="uk-UA"/>
              </w:rPr>
              <w:t>Кількість</w:t>
            </w:r>
          </w:p>
        </w:tc>
        <w:tc>
          <w:tcPr>
            <w:tcW w:w="850" w:type="dxa"/>
            <w:tcBorders>
              <w:top w:val="single" w:sz="4" w:space="0" w:color="auto"/>
              <w:left w:val="single" w:sz="4" w:space="0" w:color="auto"/>
              <w:bottom w:val="single" w:sz="4" w:space="0" w:color="auto"/>
              <w:right w:val="single" w:sz="4" w:space="0" w:color="auto"/>
            </w:tcBorders>
            <w:vAlign w:val="center"/>
            <w:hideMark/>
          </w:tcPr>
          <w:p w:rsidR="00971730" w:rsidRPr="00A24C70" w:rsidRDefault="00971730" w:rsidP="000266CA">
            <w:pPr>
              <w:adjustRightInd w:val="0"/>
              <w:ind w:left="5" w:right="4"/>
              <w:jc w:val="center"/>
              <w:rPr>
                <w:sz w:val="20"/>
                <w:szCs w:val="20"/>
                <w:lang w:val="uk-UA"/>
              </w:rPr>
            </w:pPr>
            <w:r w:rsidRPr="00A24C70">
              <w:rPr>
                <w:sz w:val="20"/>
                <w:szCs w:val="20"/>
                <w:lang w:val="uk-UA"/>
              </w:rPr>
              <w:t>Одиниця виміру</w:t>
            </w:r>
          </w:p>
        </w:tc>
        <w:tc>
          <w:tcPr>
            <w:tcW w:w="1417" w:type="dxa"/>
            <w:tcBorders>
              <w:top w:val="single" w:sz="4" w:space="0" w:color="auto"/>
              <w:left w:val="single" w:sz="4" w:space="0" w:color="auto"/>
              <w:bottom w:val="single" w:sz="4" w:space="0" w:color="auto"/>
              <w:right w:val="single" w:sz="4" w:space="0" w:color="auto"/>
            </w:tcBorders>
            <w:vAlign w:val="center"/>
            <w:hideMark/>
          </w:tcPr>
          <w:p w:rsidR="00971730" w:rsidRPr="00A24C70" w:rsidRDefault="00971730" w:rsidP="000266CA">
            <w:pPr>
              <w:jc w:val="center"/>
              <w:rPr>
                <w:sz w:val="20"/>
                <w:szCs w:val="20"/>
                <w:lang w:val="uk-UA"/>
              </w:rPr>
            </w:pPr>
            <w:r w:rsidRPr="00A24C70">
              <w:rPr>
                <w:sz w:val="20"/>
                <w:szCs w:val="20"/>
                <w:lang w:val="uk-UA"/>
              </w:rPr>
              <w:t>Код</w:t>
            </w:r>
          </w:p>
          <w:p w:rsidR="00971730" w:rsidRPr="00A24C70" w:rsidRDefault="00971730" w:rsidP="000266CA">
            <w:pPr>
              <w:jc w:val="center"/>
              <w:rPr>
                <w:sz w:val="20"/>
                <w:szCs w:val="20"/>
                <w:lang w:val="uk-UA"/>
              </w:rPr>
            </w:pPr>
            <w:r w:rsidRPr="00A24C70">
              <w:rPr>
                <w:sz w:val="20"/>
                <w:szCs w:val="20"/>
                <w:shd w:val="clear" w:color="auto" w:fill="FFFFFF"/>
                <w:lang w:val="uk-UA"/>
              </w:rPr>
              <w:t>ДК 021:2015</w:t>
            </w:r>
          </w:p>
        </w:tc>
        <w:tc>
          <w:tcPr>
            <w:tcW w:w="853" w:type="dxa"/>
            <w:tcBorders>
              <w:top w:val="single" w:sz="4" w:space="0" w:color="auto"/>
              <w:left w:val="single" w:sz="4" w:space="0" w:color="auto"/>
              <w:bottom w:val="single" w:sz="4" w:space="0" w:color="auto"/>
              <w:right w:val="single" w:sz="4" w:space="0" w:color="auto"/>
            </w:tcBorders>
          </w:tcPr>
          <w:p w:rsidR="000266CA" w:rsidRPr="00A24C70" w:rsidRDefault="000266CA" w:rsidP="000266CA">
            <w:pPr>
              <w:rPr>
                <w:sz w:val="20"/>
                <w:szCs w:val="20"/>
                <w:lang w:val="uk-UA"/>
              </w:rPr>
            </w:pPr>
          </w:p>
          <w:p w:rsidR="00971730" w:rsidRPr="00A24C70" w:rsidRDefault="00971730" w:rsidP="000266CA">
            <w:pPr>
              <w:jc w:val="center"/>
              <w:rPr>
                <w:sz w:val="20"/>
                <w:szCs w:val="20"/>
                <w:lang w:val="uk-UA"/>
              </w:rPr>
            </w:pPr>
            <w:r w:rsidRPr="00A24C70">
              <w:rPr>
                <w:sz w:val="20"/>
                <w:szCs w:val="20"/>
                <w:lang w:val="uk-UA"/>
              </w:rPr>
              <w:t>Ціна за одиницю товару з/без ПДВ, грн..</w:t>
            </w:r>
          </w:p>
        </w:tc>
        <w:tc>
          <w:tcPr>
            <w:tcW w:w="1134" w:type="dxa"/>
            <w:tcBorders>
              <w:top w:val="single" w:sz="4" w:space="0" w:color="auto"/>
              <w:left w:val="single" w:sz="4" w:space="0" w:color="auto"/>
              <w:bottom w:val="single" w:sz="4" w:space="0" w:color="auto"/>
              <w:right w:val="single" w:sz="4" w:space="0" w:color="auto"/>
            </w:tcBorders>
          </w:tcPr>
          <w:p w:rsidR="00971730" w:rsidRPr="00A24C70" w:rsidRDefault="00971730" w:rsidP="000266CA">
            <w:pPr>
              <w:jc w:val="center"/>
              <w:rPr>
                <w:sz w:val="20"/>
                <w:szCs w:val="20"/>
                <w:lang w:val="uk-UA"/>
              </w:rPr>
            </w:pPr>
          </w:p>
          <w:p w:rsidR="00971730" w:rsidRPr="00A24C70" w:rsidRDefault="00971730" w:rsidP="000266CA">
            <w:pPr>
              <w:jc w:val="center"/>
              <w:rPr>
                <w:sz w:val="20"/>
                <w:szCs w:val="20"/>
                <w:lang w:val="uk-UA"/>
              </w:rPr>
            </w:pPr>
            <w:r w:rsidRPr="00A24C70">
              <w:rPr>
                <w:sz w:val="20"/>
                <w:szCs w:val="20"/>
                <w:lang w:val="uk-UA"/>
              </w:rPr>
              <w:t>Загальна вартість з/без ПДВ, грн.</w:t>
            </w:r>
          </w:p>
        </w:tc>
        <w:tc>
          <w:tcPr>
            <w:tcW w:w="1417" w:type="dxa"/>
            <w:tcBorders>
              <w:top w:val="single" w:sz="4" w:space="0" w:color="auto"/>
              <w:left w:val="single" w:sz="4" w:space="0" w:color="auto"/>
              <w:bottom w:val="single" w:sz="4" w:space="0" w:color="auto"/>
              <w:right w:val="single" w:sz="4" w:space="0" w:color="auto"/>
            </w:tcBorders>
            <w:vAlign w:val="center"/>
          </w:tcPr>
          <w:p w:rsidR="00971730" w:rsidRPr="00A24C70" w:rsidRDefault="00971730" w:rsidP="000266CA">
            <w:pPr>
              <w:jc w:val="center"/>
              <w:rPr>
                <w:sz w:val="20"/>
                <w:szCs w:val="20"/>
                <w:lang w:val="uk-UA"/>
              </w:rPr>
            </w:pPr>
            <w:r w:rsidRPr="00A24C70">
              <w:rPr>
                <w:sz w:val="20"/>
                <w:szCs w:val="20"/>
                <w:lang w:val="uk-UA"/>
              </w:rPr>
              <w:t>Гарантійний строк,</w:t>
            </w:r>
          </w:p>
          <w:p w:rsidR="00971730" w:rsidRPr="00A24C70" w:rsidRDefault="00971730" w:rsidP="000266CA">
            <w:pPr>
              <w:jc w:val="center"/>
              <w:rPr>
                <w:sz w:val="20"/>
                <w:szCs w:val="20"/>
                <w:lang w:val="uk-UA"/>
              </w:rPr>
            </w:pPr>
            <w:r w:rsidRPr="00A24C70">
              <w:rPr>
                <w:sz w:val="20"/>
                <w:szCs w:val="20"/>
                <w:lang w:val="uk-UA"/>
              </w:rPr>
              <w:t>строк придатності.</w:t>
            </w:r>
          </w:p>
          <w:p w:rsidR="00971730" w:rsidRPr="00A24C70" w:rsidRDefault="00971730" w:rsidP="000266CA">
            <w:pPr>
              <w:jc w:val="center"/>
              <w:rPr>
                <w:sz w:val="20"/>
                <w:szCs w:val="20"/>
                <w:highlight w:val="green"/>
                <w:lang w:val="uk-UA"/>
              </w:rPr>
            </w:pPr>
          </w:p>
        </w:tc>
      </w:tr>
      <w:tr w:rsidR="00B965EB" w:rsidTr="00983719">
        <w:trPr>
          <w:trHeight w:val="653"/>
        </w:trPr>
        <w:tc>
          <w:tcPr>
            <w:tcW w:w="571" w:type="dxa"/>
            <w:tcBorders>
              <w:top w:val="single" w:sz="4" w:space="0" w:color="auto"/>
              <w:left w:val="single" w:sz="4" w:space="0" w:color="auto"/>
              <w:bottom w:val="single" w:sz="4" w:space="0" w:color="auto"/>
              <w:right w:val="single" w:sz="4" w:space="0" w:color="auto"/>
            </w:tcBorders>
            <w:vAlign w:val="center"/>
            <w:hideMark/>
          </w:tcPr>
          <w:p w:rsidR="00B965EB" w:rsidRPr="00A24C70" w:rsidRDefault="00B965EB" w:rsidP="00983719">
            <w:pPr>
              <w:pStyle w:val="a8"/>
              <w:jc w:val="center"/>
              <w:rPr>
                <w:rFonts w:ascii="Times New Roman" w:hAnsi="Times New Roman" w:cs="Times New Roman"/>
              </w:rPr>
            </w:pPr>
            <w:r w:rsidRPr="00A24C70">
              <w:rPr>
                <w:rFonts w:ascii="Times New Roman" w:hAnsi="Times New Roman" w:cs="Times New Roman"/>
              </w:rPr>
              <w:t>1</w:t>
            </w:r>
          </w:p>
        </w:tc>
        <w:tc>
          <w:tcPr>
            <w:tcW w:w="2016" w:type="dxa"/>
            <w:tcBorders>
              <w:top w:val="single" w:sz="4" w:space="0" w:color="auto"/>
              <w:left w:val="single" w:sz="4" w:space="0" w:color="auto"/>
              <w:bottom w:val="single" w:sz="4" w:space="0" w:color="auto"/>
              <w:right w:val="single" w:sz="4" w:space="0" w:color="auto"/>
            </w:tcBorders>
            <w:vAlign w:val="center"/>
            <w:hideMark/>
          </w:tcPr>
          <w:p w:rsidR="00B965EB" w:rsidRPr="00A24C70" w:rsidRDefault="00B965EB" w:rsidP="00983719">
            <w:pPr>
              <w:pStyle w:val="a8"/>
              <w:jc w:val="center"/>
              <w:rPr>
                <w:rFonts w:ascii="Times New Roman" w:hAnsi="Times New Roman" w:cs="Times New Roman"/>
              </w:rPr>
            </w:pPr>
          </w:p>
          <w:p w:rsidR="00B965EB" w:rsidRPr="00A24C70" w:rsidRDefault="00B965EB" w:rsidP="00983719">
            <w:pPr>
              <w:pStyle w:val="a8"/>
              <w:jc w:val="center"/>
              <w:rPr>
                <w:rFonts w:ascii="Times New Roman" w:hAnsi="Times New Roman" w:cs="Times New Roman"/>
              </w:rPr>
            </w:pPr>
            <w:r w:rsidRPr="00A24C70">
              <w:rPr>
                <w:rFonts w:ascii="Times New Roman" w:hAnsi="Times New Roman" w:cs="Times New Roman"/>
              </w:rPr>
              <w:t>Огірки свіжі</w:t>
            </w:r>
          </w:p>
        </w:tc>
        <w:tc>
          <w:tcPr>
            <w:tcW w:w="1276" w:type="dxa"/>
            <w:tcBorders>
              <w:top w:val="single" w:sz="4" w:space="0" w:color="auto"/>
              <w:left w:val="single" w:sz="4" w:space="0" w:color="auto"/>
              <w:bottom w:val="single" w:sz="4" w:space="0" w:color="auto"/>
              <w:right w:val="single" w:sz="4" w:space="0" w:color="auto"/>
            </w:tcBorders>
            <w:vAlign w:val="center"/>
            <w:hideMark/>
          </w:tcPr>
          <w:p w:rsidR="00B965EB" w:rsidRPr="00A24C70" w:rsidRDefault="00B965EB" w:rsidP="00983719">
            <w:pPr>
              <w:pStyle w:val="a8"/>
              <w:jc w:val="center"/>
              <w:rPr>
                <w:rFonts w:ascii="Times New Roman" w:hAnsi="Times New Roman" w:cs="Times New Roman"/>
              </w:rPr>
            </w:pPr>
          </w:p>
          <w:p w:rsidR="00B965EB" w:rsidRPr="00A24C70" w:rsidRDefault="00B965EB" w:rsidP="00983719">
            <w:pPr>
              <w:pStyle w:val="a8"/>
              <w:jc w:val="center"/>
              <w:rPr>
                <w:rFonts w:ascii="Times New Roman" w:hAnsi="Times New Roman" w:cs="Times New Roman"/>
              </w:rPr>
            </w:pPr>
            <w:r w:rsidRPr="00A24C70">
              <w:rPr>
                <w:rFonts w:ascii="Times New Roman" w:hAnsi="Times New Roman" w:cs="Times New Roman"/>
              </w:rPr>
              <w:t>ДСТУ 3247</w:t>
            </w:r>
          </w:p>
        </w:tc>
        <w:tc>
          <w:tcPr>
            <w:tcW w:w="709" w:type="dxa"/>
            <w:tcBorders>
              <w:top w:val="single" w:sz="4" w:space="0" w:color="auto"/>
              <w:left w:val="single" w:sz="4" w:space="0" w:color="auto"/>
              <w:bottom w:val="single" w:sz="4" w:space="0" w:color="auto"/>
              <w:right w:val="single" w:sz="4" w:space="0" w:color="auto"/>
            </w:tcBorders>
            <w:vAlign w:val="center"/>
            <w:hideMark/>
          </w:tcPr>
          <w:p w:rsidR="00B965EB" w:rsidRPr="00A24C70" w:rsidRDefault="00085EE5" w:rsidP="00983719">
            <w:pPr>
              <w:pStyle w:val="a8"/>
              <w:jc w:val="center"/>
              <w:rPr>
                <w:rFonts w:ascii="Times New Roman" w:hAnsi="Times New Roman" w:cs="Times New Roman"/>
                <w:lang w:val="uk-UA"/>
              </w:rPr>
            </w:pPr>
            <w:r w:rsidRPr="00A24C70">
              <w:rPr>
                <w:rFonts w:ascii="Times New Roman" w:hAnsi="Times New Roman" w:cs="Times New Roman"/>
                <w:lang w:val="uk-UA"/>
              </w:rPr>
              <w:t>220</w:t>
            </w:r>
          </w:p>
        </w:tc>
        <w:tc>
          <w:tcPr>
            <w:tcW w:w="850" w:type="dxa"/>
            <w:tcBorders>
              <w:top w:val="single" w:sz="4" w:space="0" w:color="auto"/>
              <w:left w:val="single" w:sz="4" w:space="0" w:color="auto"/>
              <w:bottom w:val="single" w:sz="4" w:space="0" w:color="auto"/>
              <w:right w:val="single" w:sz="4" w:space="0" w:color="auto"/>
            </w:tcBorders>
            <w:vAlign w:val="center"/>
            <w:hideMark/>
          </w:tcPr>
          <w:p w:rsidR="00B965EB" w:rsidRPr="00A24C70" w:rsidRDefault="00B965EB" w:rsidP="00983719">
            <w:pPr>
              <w:pStyle w:val="a8"/>
              <w:jc w:val="center"/>
              <w:rPr>
                <w:rFonts w:ascii="Times New Roman" w:hAnsi="Times New Roman" w:cs="Times New Roman"/>
              </w:rPr>
            </w:pPr>
            <w:r w:rsidRPr="00A24C70">
              <w:rPr>
                <w:rFonts w:ascii="Times New Roman" w:hAnsi="Times New Roman" w:cs="Times New Roman"/>
              </w:rPr>
              <w:t>кг</w:t>
            </w:r>
          </w:p>
        </w:tc>
        <w:tc>
          <w:tcPr>
            <w:tcW w:w="1417" w:type="dxa"/>
            <w:vMerge w:val="restart"/>
            <w:tcBorders>
              <w:top w:val="single" w:sz="4" w:space="0" w:color="auto"/>
              <w:left w:val="single" w:sz="4" w:space="0" w:color="auto"/>
              <w:right w:val="single" w:sz="4" w:space="0" w:color="auto"/>
            </w:tcBorders>
            <w:vAlign w:val="center"/>
            <w:hideMark/>
          </w:tcPr>
          <w:p w:rsidR="00B965EB" w:rsidRPr="00A24C70" w:rsidRDefault="00B965EB" w:rsidP="00983719">
            <w:pPr>
              <w:jc w:val="center"/>
              <w:rPr>
                <w:bCs/>
                <w:sz w:val="22"/>
                <w:szCs w:val="22"/>
                <w:lang w:val="uk-UA"/>
              </w:rPr>
            </w:pPr>
            <w:r w:rsidRPr="00A24C70">
              <w:rPr>
                <w:bCs/>
                <w:sz w:val="22"/>
                <w:szCs w:val="22"/>
                <w:lang w:val="uk-UA"/>
              </w:rPr>
              <w:t>03220000-9 Овочі, фрукти та горіхи</w:t>
            </w:r>
          </w:p>
        </w:tc>
        <w:tc>
          <w:tcPr>
            <w:tcW w:w="853" w:type="dxa"/>
            <w:tcBorders>
              <w:top w:val="single" w:sz="4" w:space="0" w:color="auto"/>
              <w:left w:val="single" w:sz="4" w:space="0" w:color="auto"/>
              <w:bottom w:val="single" w:sz="4" w:space="0" w:color="auto"/>
              <w:right w:val="single" w:sz="4" w:space="0" w:color="auto"/>
            </w:tcBorders>
            <w:vAlign w:val="center"/>
          </w:tcPr>
          <w:p w:rsidR="00B965EB" w:rsidRPr="00A24C70" w:rsidRDefault="00B965EB" w:rsidP="00983719">
            <w:pPr>
              <w:jc w:val="center"/>
              <w:rPr>
                <w:color w:val="000000"/>
                <w:sz w:val="20"/>
                <w:szCs w:val="20"/>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rsidR="00B965EB" w:rsidRPr="00A24C70" w:rsidRDefault="00B965EB" w:rsidP="00983719">
            <w:pPr>
              <w:jc w:val="center"/>
              <w:rPr>
                <w:color w:val="000000"/>
                <w:sz w:val="20"/>
                <w:szCs w:val="20"/>
                <w:highlight w:val="green"/>
                <w:lang w:val="uk-UA"/>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B965EB" w:rsidRPr="00A24C70" w:rsidRDefault="00B965EB" w:rsidP="00983719">
            <w:pPr>
              <w:ind w:left="57" w:right="57"/>
              <w:jc w:val="center"/>
              <w:rPr>
                <w:sz w:val="20"/>
                <w:szCs w:val="20"/>
              </w:rPr>
            </w:pPr>
            <w:r w:rsidRPr="00A24C70">
              <w:rPr>
                <w:color w:val="000000"/>
                <w:sz w:val="20"/>
                <w:szCs w:val="20"/>
              </w:rPr>
              <w:t>не менше 90% від передбаченого виробником</w:t>
            </w:r>
          </w:p>
        </w:tc>
      </w:tr>
      <w:tr w:rsidR="00B965EB" w:rsidTr="00983719">
        <w:trPr>
          <w:trHeight w:val="312"/>
        </w:trPr>
        <w:tc>
          <w:tcPr>
            <w:tcW w:w="571" w:type="dxa"/>
            <w:tcBorders>
              <w:top w:val="single" w:sz="4" w:space="0" w:color="auto"/>
              <w:left w:val="single" w:sz="4" w:space="0" w:color="auto"/>
              <w:bottom w:val="single" w:sz="4" w:space="0" w:color="auto"/>
              <w:right w:val="single" w:sz="4" w:space="0" w:color="auto"/>
            </w:tcBorders>
            <w:vAlign w:val="center"/>
            <w:hideMark/>
          </w:tcPr>
          <w:p w:rsidR="00B965EB" w:rsidRPr="00A24C70" w:rsidRDefault="00B965EB" w:rsidP="00983719">
            <w:pPr>
              <w:pStyle w:val="a8"/>
              <w:jc w:val="center"/>
              <w:rPr>
                <w:rFonts w:ascii="Times New Roman" w:hAnsi="Times New Roman" w:cs="Times New Roman"/>
              </w:rPr>
            </w:pPr>
            <w:r w:rsidRPr="00A24C70">
              <w:rPr>
                <w:rFonts w:ascii="Times New Roman" w:hAnsi="Times New Roman" w:cs="Times New Roman"/>
              </w:rPr>
              <w:t>2</w:t>
            </w:r>
          </w:p>
        </w:tc>
        <w:tc>
          <w:tcPr>
            <w:tcW w:w="2016" w:type="dxa"/>
            <w:tcBorders>
              <w:top w:val="single" w:sz="4" w:space="0" w:color="auto"/>
              <w:left w:val="single" w:sz="4" w:space="0" w:color="auto"/>
              <w:bottom w:val="single" w:sz="4" w:space="0" w:color="auto"/>
              <w:right w:val="single" w:sz="4" w:space="0" w:color="auto"/>
            </w:tcBorders>
            <w:vAlign w:val="center"/>
            <w:hideMark/>
          </w:tcPr>
          <w:p w:rsidR="00B965EB" w:rsidRPr="00A24C70" w:rsidRDefault="00B965EB" w:rsidP="00983719">
            <w:pPr>
              <w:pStyle w:val="a8"/>
              <w:jc w:val="center"/>
              <w:rPr>
                <w:rFonts w:ascii="Times New Roman" w:hAnsi="Times New Roman" w:cs="Times New Roman"/>
              </w:rPr>
            </w:pPr>
          </w:p>
          <w:p w:rsidR="00B965EB" w:rsidRPr="00A24C70" w:rsidRDefault="00B965EB" w:rsidP="00983719">
            <w:pPr>
              <w:pStyle w:val="a8"/>
              <w:jc w:val="center"/>
              <w:rPr>
                <w:rFonts w:ascii="Times New Roman" w:hAnsi="Times New Roman" w:cs="Times New Roman"/>
                <w:lang w:val="uk-UA"/>
              </w:rPr>
            </w:pPr>
            <w:r w:rsidRPr="00A24C70">
              <w:rPr>
                <w:rFonts w:ascii="Times New Roman" w:hAnsi="Times New Roman" w:cs="Times New Roman"/>
              </w:rPr>
              <w:t>Перець</w:t>
            </w:r>
            <w:r w:rsidR="00A24C70" w:rsidRPr="00A24C70">
              <w:rPr>
                <w:rFonts w:ascii="Times New Roman" w:hAnsi="Times New Roman" w:cs="Times New Roman"/>
                <w:lang w:val="uk-UA"/>
              </w:rPr>
              <w:t xml:space="preserve"> солодкий свіжий</w:t>
            </w:r>
          </w:p>
        </w:tc>
        <w:tc>
          <w:tcPr>
            <w:tcW w:w="1276" w:type="dxa"/>
            <w:tcBorders>
              <w:top w:val="single" w:sz="4" w:space="0" w:color="auto"/>
              <w:left w:val="single" w:sz="4" w:space="0" w:color="auto"/>
              <w:bottom w:val="single" w:sz="4" w:space="0" w:color="auto"/>
              <w:right w:val="single" w:sz="4" w:space="0" w:color="auto"/>
            </w:tcBorders>
            <w:vAlign w:val="center"/>
            <w:hideMark/>
          </w:tcPr>
          <w:p w:rsidR="00B965EB" w:rsidRPr="00A24C70" w:rsidRDefault="00B965EB" w:rsidP="00983719">
            <w:pPr>
              <w:pStyle w:val="a8"/>
              <w:jc w:val="center"/>
              <w:rPr>
                <w:rFonts w:ascii="Times New Roman" w:hAnsi="Times New Roman" w:cs="Times New Roman"/>
              </w:rPr>
            </w:pPr>
          </w:p>
          <w:p w:rsidR="00B965EB" w:rsidRPr="00A24C70" w:rsidRDefault="00B965EB" w:rsidP="00983719">
            <w:pPr>
              <w:pStyle w:val="a8"/>
              <w:jc w:val="center"/>
              <w:rPr>
                <w:rFonts w:ascii="Times New Roman" w:hAnsi="Times New Roman" w:cs="Times New Roman"/>
              </w:rPr>
            </w:pPr>
            <w:r w:rsidRPr="00A24C70">
              <w:rPr>
                <w:rFonts w:ascii="Times New Roman" w:hAnsi="Times New Roman" w:cs="Times New Roman"/>
              </w:rPr>
              <w:t>ДСТУ 2659</w:t>
            </w:r>
          </w:p>
        </w:tc>
        <w:tc>
          <w:tcPr>
            <w:tcW w:w="709" w:type="dxa"/>
            <w:tcBorders>
              <w:top w:val="single" w:sz="4" w:space="0" w:color="auto"/>
              <w:left w:val="single" w:sz="4" w:space="0" w:color="auto"/>
              <w:bottom w:val="single" w:sz="4" w:space="0" w:color="auto"/>
              <w:right w:val="single" w:sz="4" w:space="0" w:color="auto"/>
            </w:tcBorders>
            <w:vAlign w:val="center"/>
            <w:hideMark/>
          </w:tcPr>
          <w:p w:rsidR="00B965EB" w:rsidRPr="00A24C70" w:rsidRDefault="00085EE5" w:rsidP="00983719">
            <w:pPr>
              <w:pStyle w:val="a8"/>
              <w:jc w:val="center"/>
              <w:rPr>
                <w:rFonts w:ascii="Times New Roman" w:hAnsi="Times New Roman" w:cs="Times New Roman"/>
                <w:lang w:val="uk-UA"/>
              </w:rPr>
            </w:pPr>
            <w:r w:rsidRPr="00A24C70">
              <w:rPr>
                <w:rFonts w:ascii="Times New Roman" w:hAnsi="Times New Roman" w:cs="Times New Roman"/>
                <w:lang w:val="uk-UA"/>
              </w:rPr>
              <w:t>80</w:t>
            </w:r>
          </w:p>
        </w:tc>
        <w:tc>
          <w:tcPr>
            <w:tcW w:w="850" w:type="dxa"/>
            <w:tcBorders>
              <w:top w:val="single" w:sz="4" w:space="0" w:color="auto"/>
              <w:left w:val="single" w:sz="4" w:space="0" w:color="auto"/>
              <w:bottom w:val="single" w:sz="4" w:space="0" w:color="auto"/>
              <w:right w:val="single" w:sz="4" w:space="0" w:color="auto"/>
            </w:tcBorders>
            <w:vAlign w:val="center"/>
            <w:hideMark/>
          </w:tcPr>
          <w:p w:rsidR="00B965EB" w:rsidRPr="00A24C70" w:rsidRDefault="00B965EB" w:rsidP="00983719">
            <w:pPr>
              <w:pStyle w:val="a8"/>
              <w:jc w:val="center"/>
              <w:rPr>
                <w:rFonts w:ascii="Times New Roman" w:hAnsi="Times New Roman" w:cs="Times New Roman"/>
              </w:rPr>
            </w:pPr>
            <w:r w:rsidRPr="00A24C70">
              <w:rPr>
                <w:rFonts w:ascii="Times New Roman" w:hAnsi="Times New Roman" w:cs="Times New Roman"/>
              </w:rPr>
              <w:t>кг</w:t>
            </w:r>
          </w:p>
        </w:tc>
        <w:tc>
          <w:tcPr>
            <w:tcW w:w="1417" w:type="dxa"/>
            <w:vMerge/>
            <w:tcBorders>
              <w:left w:val="single" w:sz="4" w:space="0" w:color="auto"/>
              <w:right w:val="single" w:sz="4" w:space="0" w:color="auto"/>
            </w:tcBorders>
            <w:vAlign w:val="center"/>
            <w:hideMark/>
          </w:tcPr>
          <w:p w:rsidR="00B965EB" w:rsidRPr="00A24C70" w:rsidRDefault="00B965EB" w:rsidP="00983719">
            <w:pPr>
              <w:jc w:val="center"/>
              <w:rPr>
                <w:bCs/>
                <w:sz w:val="22"/>
                <w:szCs w:val="22"/>
                <w:lang w:val="uk-UA"/>
              </w:rPr>
            </w:pPr>
          </w:p>
        </w:tc>
        <w:tc>
          <w:tcPr>
            <w:tcW w:w="853" w:type="dxa"/>
            <w:tcBorders>
              <w:top w:val="single" w:sz="4" w:space="0" w:color="auto"/>
              <w:left w:val="single" w:sz="4" w:space="0" w:color="auto"/>
              <w:bottom w:val="single" w:sz="4" w:space="0" w:color="auto"/>
              <w:right w:val="single" w:sz="4" w:space="0" w:color="auto"/>
            </w:tcBorders>
            <w:vAlign w:val="center"/>
          </w:tcPr>
          <w:p w:rsidR="00B965EB" w:rsidRPr="00A24C70" w:rsidRDefault="00B965EB" w:rsidP="00983719">
            <w:pPr>
              <w:jc w:val="center"/>
              <w:rPr>
                <w:color w:val="000000"/>
                <w:sz w:val="20"/>
                <w:szCs w:val="20"/>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rsidR="00B965EB" w:rsidRPr="00A24C70" w:rsidRDefault="00B965EB" w:rsidP="00983719">
            <w:pPr>
              <w:jc w:val="center"/>
              <w:rPr>
                <w:color w:val="000000"/>
                <w:sz w:val="20"/>
                <w:szCs w:val="20"/>
                <w:highlight w:val="green"/>
                <w:lang w:val="uk-UA"/>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B965EB" w:rsidRPr="00A24C70" w:rsidRDefault="00B965EB" w:rsidP="00983719">
            <w:pPr>
              <w:ind w:left="57" w:right="57"/>
              <w:jc w:val="center"/>
              <w:rPr>
                <w:sz w:val="20"/>
                <w:szCs w:val="20"/>
              </w:rPr>
            </w:pPr>
            <w:r w:rsidRPr="00A24C70">
              <w:rPr>
                <w:color w:val="000000"/>
                <w:sz w:val="20"/>
                <w:szCs w:val="20"/>
              </w:rPr>
              <w:t>не менше 90% від передбаченого виробником</w:t>
            </w:r>
          </w:p>
        </w:tc>
      </w:tr>
      <w:tr w:rsidR="00B965EB" w:rsidTr="00983719">
        <w:trPr>
          <w:trHeight w:val="312"/>
        </w:trPr>
        <w:tc>
          <w:tcPr>
            <w:tcW w:w="571" w:type="dxa"/>
            <w:tcBorders>
              <w:top w:val="single" w:sz="4" w:space="0" w:color="auto"/>
              <w:left w:val="single" w:sz="4" w:space="0" w:color="auto"/>
              <w:bottom w:val="single" w:sz="4" w:space="0" w:color="auto"/>
              <w:right w:val="single" w:sz="4" w:space="0" w:color="auto"/>
            </w:tcBorders>
            <w:vAlign w:val="center"/>
          </w:tcPr>
          <w:p w:rsidR="00B965EB" w:rsidRPr="00A24C70" w:rsidRDefault="00B965EB" w:rsidP="00983719">
            <w:pPr>
              <w:pStyle w:val="a8"/>
              <w:jc w:val="center"/>
              <w:rPr>
                <w:rFonts w:ascii="Times New Roman" w:hAnsi="Times New Roman" w:cs="Times New Roman"/>
              </w:rPr>
            </w:pPr>
            <w:r w:rsidRPr="00A24C70">
              <w:rPr>
                <w:rFonts w:ascii="Times New Roman" w:hAnsi="Times New Roman" w:cs="Times New Roman"/>
              </w:rPr>
              <w:t>3</w:t>
            </w:r>
          </w:p>
        </w:tc>
        <w:tc>
          <w:tcPr>
            <w:tcW w:w="2016" w:type="dxa"/>
            <w:tcBorders>
              <w:top w:val="single" w:sz="4" w:space="0" w:color="auto"/>
              <w:left w:val="single" w:sz="4" w:space="0" w:color="auto"/>
              <w:bottom w:val="single" w:sz="4" w:space="0" w:color="auto"/>
              <w:right w:val="single" w:sz="4" w:space="0" w:color="auto"/>
            </w:tcBorders>
            <w:vAlign w:val="center"/>
          </w:tcPr>
          <w:p w:rsidR="00B965EB" w:rsidRPr="00A24C70" w:rsidRDefault="00B965EB" w:rsidP="00983719">
            <w:pPr>
              <w:pStyle w:val="a8"/>
              <w:jc w:val="center"/>
              <w:rPr>
                <w:rFonts w:ascii="Times New Roman" w:hAnsi="Times New Roman" w:cs="Times New Roman"/>
              </w:rPr>
            </w:pPr>
          </w:p>
          <w:p w:rsidR="00B965EB" w:rsidRPr="00A24C70" w:rsidRDefault="00B965EB" w:rsidP="00983719">
            <w:pPr>
              <w:pStyle w:val="a8"/>
              <w:jc w:val="center"/>
              <w:rPr>
                <w:rFonts w:ascii="Times New Roman" w:hAnsi="Times New Roman" w:cs="Times New Roman"/>
              </w:rPr>
            </w:pPr>
            <w:r w:rsidRPr="00A24C70">
              <w:rPr>
                <w:rFonts w:ascii="Times New Roman" w:hAnsi="Times New Roman" w:cs="Times New Roman"/>
              </w:rPr>
              <w:t>Помідори свіжі</w:t>
            </w:r>
          </w:p>
        </w:tc>
        <w:tc>
          <w:tcPr>
            <w:tcW w:w="1276" w:type="dxa"/>
            <w:tcBorders>
              <w:top w:val="single" w:sz="4" w:space="0" w:color="auto"/>
              <w:left w:val="single" w:sz="4" w:space="0" w:color="auto"/>
              <w:bottom w:val="single" w:sz="4" w:space="0" w:color="auto"/>
              <w:right w:val="single" w:sz="4" w:space="0" w:color="auto"/>
            </w:tcBorders>
            <w:vAlign w:val="center"/>
          </w:tcPr>
          <w:p w:rsidR="00B965EB" w:rsidRPr="00A24C70" w:rsidRDefault="00B965EB" w:rsidP="00983719">
            <w:pPr>
              <w:pStyle w:val="a8"/>
              <w:jc w:val="center"/>
              <w:rPr>
                <w:rFonts w:ascii="Times New Roman" w:hAnsi="Times New Roman" w:cs="Times New Roman"/>
              </w:rPr>
            </w:pPr>
          </w:p>
          <w:p w:rsidR="00B965EB" w:rsidRPr="00A24C70" w:rsidRDefault="00B965EB" w:rsidP="00983719">
            <w:pPr>
              <w:pStyle w:val="a8"/>
              <w:jc w:val="center"/>
              <w:rPr>
                <w:rFonts w:ascii="Times New Roman" w:hAnsi="Times New Roman" w:cs="Times New Roman"/>
              </w:rPr>
            </w:pPr>
            <w:r w:rsidRPr="00A24C70">
              <w:rPr>
                <w:rFonts w:ascii="Times New Roman" w:hAnsi="Times New Roman" w:cs="Times New Roman"/>
              </w:rPr>
              <w:t>ДСТУ 3246</w:t>
            </w:r>
          </w:p>
        </w:tc>
        <w:tc>
          <w:tcPr>
            <w:tcW w:w="709" w:type="dxa"/>
            <w:tcBorders>
              <w:top w:val="single" w:sz="4" w:space="0" w:color="auto"/>
              <w:left w:val="single" w:sz="4" w:space="0" w:color="auto"/>
              <w:bottom w:val="single" w:sz="4" w:space="0" w:color="auto"/>
              <w:right w:val="single" w:sz="4" w:space="0" w:color="auto"/>
            </w:tcBorders>
            <w:vAlign w:val="center"/>
          </w:tcPr>
          <w:p w:rsidR="00B965EB" w:rsidRPr="00A24C70" w:rsidRDefault="00085EE5" w:rsidP="00983719">
            <w:pPr>
              <w:pStyle w:val="a8"/>
              <w:jc w:val="center"/>
              <w:rPr>
                <w:rFonts w:ascii="Times New Roman" w:hAnsi="Times New Roman" w:cs="Times New Roman"/>
                <w:lang w:val="uk-UA"/>
              </w:rPr>
            </w:pPr>
            <w:r w:rsidRPr="00A24C70">
              <w:rPr>
                <w:rFonts w:ascii="Times New Roman" w:hAnsi="Times New Roman" w:cs="Times New Roman"/>
                <w:lang w:val="uk-UA"/>
              </w:rPr>
              <w:t>2</w:t>
            </w:r>
            <w:r w:rsidR="00983719" w:rsidRPr="00A24C70">
              <w:rPr>
                <w:rFonts w:ascii="Times New Roman" w:hAnsi="Times New Roman" w:cs="Times New Roman"/>
                <w:lang w:val="uk-UA"/>
              </w:rPr>
              <w:t>1</w:t>
            </w:r>
            <w:r w:rsidRPr="00A24C70">
              <w:rPr>
                <w:rFonts w:ascii="Times New Roman" w:hAnsi="Times New Roman" w:cs="Times New Roman"/>
                <w:lang w:val="uk-UA"/>
              </w:rPr>
              <w:t>0</w:t>
            </w:r>
          </w:p>
        </w:tc>
        <w:tc>
          <w:tcPr>
            <w:tcW w:w="850" w:type="dxa"/>
            <w:tcBorders>
              <w:top w:val="single" w:sz="4" w:space="0" w:color="auto"/>
              <w:left w:val="single" w:sz="4" w:space="0" w:color="auto"/>
              <w:bottom w:val="single" w:sz="4" w:space="0" w:color="auto"/>
              <w:right w:val="single" w:sz="4" w:space="0" w:color="auto"/>
            </w:tcBorders>
            <w:vAlign w:val="center"/>
          </w:tcPr>
          <w:p w:rsidR="00B965EB" w:rsidRPr="00A24C70" w:rsidRDefault="00B965EB" w:rsidP="00983719">
            <w:pPr>
              <w:pStyle w:val="a8"/>
              <w:jc w:val="center"/>
              <w:rPr>
                <w:rFonts w:ascii="Times New Roman" w:hAnsi="Times New Roman" w:cs="Times New Roman"/>
              </w:rPr>
            </w:pPr>
            <w:r w:rsidRPr="00A24C70">
              <w:rPr>
                <w:rFonts w:ascii="Times New Roman" w:hAnsi="Times New Roman" w:cs="Times New Roman"/>
              </w:rPr>
              <w:t>кг</w:t>
            </w:r>
          </w:p>
        </w:tc>
        <w:tc>
          <w:tcPr>
            <w:tcW w:w="1417" w:type="dxa"/>
            <w:vMerge/>
            <w:tcBorders>
              <w:left w:val="single" w:sz="4" w:space="0" w:color="auto"/>
              <w:right w:val="single" w:sz="4" w:space="0" w:color="auto"/>
            </w:tcBorders>
            <w:vAlign w:val="center"/>
          </w:tcPr>
          <w:p w:rsidR="00B965EB" w:rsidRPr="00A24C70" w:rsidRDefault="00B965EB" w:rsidP="00983719">
            <w:pPr>
              <w:jc w:val="center"/>
              <w:rPr>
                <w:bCs/>
                <w:sz w:val="22"/>
                <w:szCs w:val="22"/>
                <w:lang w:val="uk-UA"/>
              </w:rPr>
            </w:pPr>
          </w:p>
        </w:tc>
        <w:tc>
          <w:tcPr>
            <w:tcW w:w="853" w:type="dxa"/>
            <w:tcBorders>
              <w:top w:val="single" w:sz="4" w:space="0" w:color="auto"/>
              <w:left w:val="single" w:sz="4" w:space="0" w:color="auto"/>
              <w:bottom w:val="single" w:sz="4" w:space="0" w:color="auto"/>
              <w:right w:val="single" w:sz="4" w:space="0" w:color="auto"/>
            </w:tcBorders>
            <w:vAlign w:val="center"/>
          </w:tcPr>
          <w:p w:rsidR="00B965EB" w:rsidRPr="00A24C70" w:rsidRDefault="00B965EB" w:rsidP="00983719">
            <w:pPr>
              <w:jc w:val="center"/>
              <w:rPr>
                <w:color w:val="000000"/>
                <w:sz w:val="20"/>
                <w:szCs w:val="20"/>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rsidR="00B965EB" w:rsidRPr="00A24C70" w:rsidRDefault="00B965EB" w:rsidP="00983719">
            <w:pPr>
              <w:jc w:val="center"/>
              <w:rPr>
                <w:color w:val="000000"/>
                <w:sz w:val="20"/>
                <w:szCs w:val="20"/>
                <w:highlight w:val="green"/>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B965EB" w:rsidRPr="00A24C70" w:rsidRDefault="00B965EB" w:rsidP="00983719">
            <w:pPr>
              <w:ind w:left="57" w:right="57"/>
              <w:jc w:val="center"/>
              <w:rPr>
                <w:color w:val="000000"/>
                <w:sz w:val="20"/>
                <w:szCs w:val="20"/>
              </w:rPr>
            </w:pPr>
            <w:r w:rsidRPr="00A24C70">
              <w:rPr>
                <w:color w:val="000000"/>
                <w:sz w:val="20"/>
                <w:szCs w:val="20"/>
              </w:rPr>
              <w:t>не менше 90% від передбаченого виробником</w:t>
            </w:r>
          </w:p>
        </w:tc>
      </w:tr>
      <w:tr w:rsidR="00B965EB" w:rsidTr="00983719">
        <w:trPr>
          <w:trHeight w:val="312"/>
        </w:trPr>
        <w:tc>
          <w:tcPr>
            <w:tcW w:w="571" w:type="dxa"/>
            <w:tcBorders>
              <w:top w:val="single" w:sz="4" w:space="0" w:color="auto"/>
              <w:left w:val="single" w:sz="4" w:space="0" w:color="auto"/>
              <w:bottom w:val="single" w:sz="4" w:space="0" w:color="auto"/>
              <w:right w:val="single" w:sz="4" w:space="0" w:color="auto"/>
            </w:tcBorders>
            <w:vAlign w:val="center"/>
          </w:tcPr>
          <w:p w:rsidR="00B965EB" w:rsidRPr="00A24C70" w:rsidRDefault="00B965EB" w:rsidP="00983719">
            <w:pPr>
              <w:pStyle w:val="a8"/>
              <w:jc w:val="center"/>
              <w:rPr>
                <w:rFonts w:ascii="Times New Roman" w:hAnsi="Times New Roman" w:cs="Times New Roman"/>
              </w:rPr>
            </w:pPr>
            <w:r w:rsidRPr="00A24C70">
              <w:rPr>
                <w:rFonts w:ascii="Times New Roman" w:hAnsi="Times New Roman" w:cs="Times New Roman"/>
              </w:rPr>
              <w:t>4</w:t>
            </w:r>
          </w:p>
        </w:tc>
        <w:tc>
          <w:tcPr>
            <w:tcW w:w="2016" w:type="dxa"/>
            <w:tcBorders>
              <w:top w:val="single" w:sz="4" w:space="0" w:color="auto"/>
              <w:left w:val="single" w:sz="4" w:space="0" w:color="auto"/>
              <w:bottom w:val="single" w:sz="4" w:space="0" w:color="auto"/>
              <w:right w:val="single" w:sz="4" w:space="0" w:color="auto"/>
            </w:tcBorders>
            <w:vAlign w:val="center"/>
          </w:tcPr>
          <w:p w:rsidR="00B965EB" w:rsidRPr="00A24C70" w:rsidRDefault="00B965EB" w:rsidP="00983719">
            <w:pPr>
              <w:pStyle w:val="a8"/>
              <w:jc w:val="center"/>
              <w:rPr>
                <w:rFonts w:ascii="Times New Roman" w:hAnsi="Times New Roman" w:cs="Times New Roman"/>
              </w:rPr>
            </w:pPr>
          </w:p>
          <w:p w:rsidR="00B965EB" w:rsidRPr="00A24C70" w:rsidRDefault="00B965EB" w:rsidP="00983719">
            <w:pPr>
              <w:pStyle w:val="a8"/>
              <w:jc w:val="center"/>
              <w:rPr>
                <w:rFonts w:ascii="Times New Roman" w:hAnsi="Times New Roman" w:cs="Times New Roman"/>
              </w:rPr>
            </w:pPr>
            <w:r w:rsidRPr="00A24C70">
              <w:rPr>
                <w:rFonts w:ascii="Times New Roman" w:hAnsi="Times New Roman" w:cs="Times New Roman"/>
              </w:rPr>
              <w:t>Цибуля зелена свіжа</w:t>
            </w:r>
          </w:p>
        </w:tc>
        <w:tc>
          <w:tcPr>
            <w:tcW w:w="1276" w:type="dxa"/>
            <w:tcBorders>
              <w:top w:val="single" w:sz="4" w:space="0" w:color="auto"/>
              <w:left w:val="single" w:sz="4" w:space="0" w:color="auto"/>
              <w:bottom w:val="single" w:sz="4" w:space="0" w:color="auto"/>
              <w:right w:val="single" w:sz="4" w:space="0" w:color="auto"/>
            </w:tcBorders>
            <w:vAlign w:val="center"/>
          </w:tcPr>
          <w:p w:rsidR="00B965EB" w:rsidRPr="00A24C70" w:rsidRDefault="00B965EB" w:rsidP="00983719">
            <w:pPr>
              <w:pStyle w:val="a8"/>
              <w:jc w:val="center"/>
              <w:rPr>
                <w:rFonts w:ascii="Times New Roman" w:hAnsi="Times New Roman" w:cs="Times New Roman"/>
              </w:rPr>
            </w:pPr>
          </w:p>
          <w:p w:rsidR="00B965EB" w:rsidRPr="00A24C70" w:rsidRDefault="00B965EB" w:rsidP="00983719">
            <w:pPr>
              <w:pStyle w:val="a8"/>
              <w:jc w:val="center"/>
              <w:rPr>
                <w:rFonts w:ascii="Times New Roman" w:hAnsi="Times New Roman" w:cs="Times New Roman"/>
              </w:rPr>
            </w:pPr>
            <w:r w:rsidRPr="00A24C70">
              <w:rPr>
                <w:rFonts w:ascii="Times New Roman" w:hAnsi="Times New Roman" w:cs="Times New Roman"/>
              </w:rPr>
              <w:t>ДСТУ 6011</w:t>
            </w:r>
          </w:p>
        </w:tc>
        <w:tc>
          <w:tcPr>
            <w:tcW w:w="709" w:type="dxa"/>
            <w:tcBorders>
              <w:top w:val="single" w:sz="4" w:space="0" w:color="auto"/>
              <w:left w:val="single" w:sz="4" w:space="0" w:color="auto"/>
              <w:bottom w:val="single" w:sz="4" w:space="0" w:color="auto"/>
              <w:right w:val="single" w:sz="4" w:space="0" w:color="auto"/>
            </w:tcBorders>
            <w:vAlign w:val="center"/>
          </w:tcPr>
          <w:p w:rsidR="00B965EB" w:rsidRPr="00A24C70" w:rsidRDefault="00983719" w:rsidP="00983719">
            <w:pPr>
              <w:pStyle w:val="a8"/>
              <w:jc w:val="center"/>
              <w:rPr>
                <w:rFonts w:ascii="Times New Roman" w:hAnsi="Times New Roman" w:cs="Times New Roman"/>
                <w:lang w:val="uk-UA"/>
              </w:rPr>
            </w:pPr>
            <w:r w:rsidRPr="00A24C70">
              <w:rPr>
                <w:rFonts w:ascii="Times New Roman" w:hAnsi="Times New Roman" w:cs="Times New Roman"/>
                <w:lang w:val="uk-UA"/>
              </w:rPr>
              <w:t>10</w:t>
            </w:r>
          </w:p>
        </w:tc>
        <w:tc>
          <w:tcPr>
            <w:tcW w:w="850" w:type="dxa"/>
            <w:tcBorders>
              <w:top w:val="single" w:sz="4" w:space="0" w:color="auto"/>
              <w:left w:val="single" w:sz="4" w:space="0" w:color="auto"/>
              <w:bottom w:val="single" w:sz="4" w:space="0" w:color="auto"/>
              <w:right w:val="single" w:sz="4" w:space="0" w:color="auto"/>
            </w:tcBorders>
            <w:vAlign w:val="center"/>
          </w:tcPr>
          <w:p w:rsidR="00B965EB" w:rsidRPr="00A24C70" w:rsidRDefault="00B965EB" w:rsidP="00983719">
            <w:pPr>
              <w:pStyle w:val="a8"/>
              <w:jc w:val="center"/>
              <w:rPr>
                <w:rFonts w:ascii="Times New Roman" w:hAnsi="Times New Roman" w:cs="Times New Roman"/>
              </w:rPr>
            </w:pPr>
            <w:r w:rsidRPr="00A24C70">
              <w:rPr>
                <w:rFonts w:ascii="Times New Roman" w:hAnsi="Times New Roman" w:cs="Times New Roman"/>
              </w:rPr>
              <w:t>кг</w:t>
            </w:r>
          </w:p>
        </w:tc>
        <w:tc>
          <w:tcPr>
            <w:tcW w:w="1417" w:type="dxa"/>
            <w:vMerge/>
            <w:tcBorders>
              <w:left w:val="single" w:sz="4" w:space="0" w:color="auto"/>
              <w:right w:val="single" w:sz="4" w:space="0" w:color="auto"/>
            </w:tcBorders>
            <w:vAlign w:val="center"/>
          </w:tcPr>
          <w:p w:rsidR="00B965EB" w:rsidRPr="00A24C70" w:rsidRDefault="00B965EB" w:rsidP="00983719">
            <w:pPr>
              <w:jc w:val="center"/>
              <w:rPr>
                <w:bCs/>
                <w:sz w:val="22"/>
                <w:szCs w:val="22"/>
                <w:lang w:val="uk-UA"/>
              </w:rPr>
            </w:pPr>
          </w:p>
        </w:tc>
        <w:tc>
          <w:tcPr>
            <w:tcW w:w="853" w:type="dxa"/>
            <w:tcBorders>
              <w:top w:val="single" w:sz="4" w:space="0" w:color="auto"/>
              <w:left w:val="single" w:sz="4" w:space="0" w:color="auto"/>
              <w:bottom w:val="single" w:sz="4" w:space="0" w:color="auto"/>
              <w:right w:val="single" w:sz="4" w:space="0" w:color="auto"/>
            </w:tcBorders>
            <w:vAlign w:val="center"/>
          </w:tcPr>
          <w:p w:rsidR="00B965EB" w:rsidRPr="00A24C70" w:rsidRDefault="00B965EB" w:rsidP="00983719">
            <w:pPr>
              <w:jc w:val="center"/>
              <w:rPr>
                <w:color w:val="000000"/>
                <w:sz w:val="20"/>
                <w:szCs w:val="20"/>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rsidR="00B965EB" w:rsidRPr="00A24C70" w:rsidRDefault="00B965EB" w:rsidP="00983719">
            <w:pPr>
              <w:jc w:val="center"/>
              <w:rPr>
                <w:color w:val="000000"/>
                <w:sz w:val="20"/>
                <w:szCs w:val="20"/>
                <w:highlight w:val="green"/>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B965EB" w:rsidRPr="00A24C70" w:rsidRDefault="00B965EB" w:rsidP="00983719">
            <w:pPr>
              <w:ind w:left="57" w:right="57"/>
              <w:jc w:val="center"/>
              <w:rPr>
                <w:color w:val="000000"/>
                <w:sz w:val="20"/>
                <w:szCs w:val="20"/>
              </w:rPr>
            </w:pPr>
            <w:r w:rsidRPr="00A24C70">
              <w:rPr>
                <w:color w:val="000000"/>
                <w:sz w:val="20"/>
                <w:szCs w:val="20"/>
              </w:rPr>
              <w:t>не менше 90% від передбаченого виробником</w:t>
            </w:r>
          </w:p>
        </w:tc>
      </w:tr>
      <w:tr w:rsidR="00B965EB" w:rsidTr="00983719">
        <w:trPr>
          <w:trHeight w:val="312"/>
        </w:trPr>
        <w:tc>
          <w:tcPr>
            <w:tcW w:w="571" w:type="dxa"/>
            <w:tcBorders>
              <w:top w:val="single" w:sz="4" w:space="0" w:color="auto"/>
              <w:left w:val="single" w:sz="4" w:space="0" w:color="auto"/>
              <w:bottom w:val="single" w:sz="4" w:space="0" w:color="auto"/>
              <w:right w:val="single" w:sz="4" w:space="0" w:color="auto"/>
            </w:tcBorders>
            <w:vAlign w:val="center"/>
          </w:tcPr>
          <w:p w:rsidR="00B965EB" w:rsidRPr="00A24C70" w:rsidRDefault="00B965EB" w:rsidP="00983719">
            <w:pPr>
              <w:pStyle w:val="a8"/>
              <w:jc w:val="center"/>
              <w:rPr>
                <w:rFonts w:ascii="Times New Roman" w:hAnsi="Times New Roman" w:cs="Times New Roman"/>
              </w:rPr>
            </w:pPr>
            <w:r w:rsidRPr="00A24C70">
              <w:rPr>
                <w:rFonts w:ascii="Times New Roman" w:hAnsi="Times New Roman" w:cs="Times New Roman"/>
              </w:rPr>
              <w:t>5</w:t>
            </w:r>
          </w:p>
        </w:tc>
        <w:tc>
          <w:tcPr>
            <w:tcW w:w="2016" w:type="dxa"/>
            <w:tcBorders>
              <w:top w:val="single" w:sz="4" w:space="0" w:color="auto"/>
              <w:left w:val="single" w:sz="4" w:space="0" w:color="auto"/>
              <w:bottom w:val="single" w:sz="4" w:space="0" w:color="auto"/>
              <w:right w:val="single" w:sz="4" w:space="0" w:color="auto"/>
            </w:tcBorders>
            <w:vAlign w:val="center"/>
          </w:tcPr>
          <w:p w:rsidR="00B965EB" w:rsidRPr="00A24C70" w:rsidRDefault="00B965EB" w:rsidP="00983719">
            <w:pPr>
              <w:pStyle w:val="a8"/>
              <w:jc w:val="center"/>
              <w:rPr>
                <w:rFonts w:ascii="Times New Roman" w:hAnsi="Times New Roman" w:cs="Times New Roman"/>
                <w:lang w:val="uk-UA"/>
              </w:rPr>
            </w:pPr>
            <w:r w:rsidRPr="00A24C70">
              <w:rPr>
                <w:rFonts w:ascii="Times New Roman" w:hAnsi="Times New Roman" w:cs="Times New Roman"/>
              </w:rPr>
              <w:t>Капуста білоголова свіжа</w:t>
            </w:r>
            <w:r w:rsidR="00A24C70" w:rsidRPr="00A24C70">
              <w:rPr>
                <w:rFonts w:ascii="Times New Roman" w:hAnsi="Times New Roman" w:cs="Times New Roman"/>
                <w:lang w:val="uk-UA"/>
              </w:rPr>
              <w:t xml:space="preserve"> ранньостигла</w:t>
            </w:r>
          </w:p>
        </w:tc>
        <w:tc>
          <w:tcPr>
            <w:tcW w:w="1276" w:type="dxa"/>
            <w:tcBorders>
              <w:top w:val="single" w:sz="4" w:space="0" w:color="auto"/>
              <w:left w:val="single" w:sz="4" w:space="0" w:color="auto"/>
              <w:bottom w:val="single" w:sz="4" w:space="0" w:color="auto"/>
              <w:right w:val="single" w:sz="4" w:space="0" w:color="auto"/>
            </w:tcBorders>
            <w:vAlign w:val="center"/>
          </w:tcPr>
          <w:p w:rsidR="00B965EB" w:rsidRPr="00A24C70" w:rsidRDefault="00B965EB" w:rsidP="00983719">
            <w:pPr>
              <w:pStyle w:val="a8"/>
              <w:jc w:val="center"/>
              <w:rPr>
                <w:rFonts w:ascii="Times New Roman" w:hAnsi="Times New Roman" w:cs="Times New Roman"/>
              </w:rPr>
            </w:pPr>
          </w:p>
          <w:p w:rsidR="00B965EB" w:rsidRPr="00A24C70" w:rsidRDefault="00B965EB" w:rsidP="00983719">
            <w:pPr>
              <w:pStyle w:val="a8"/>
              <w:jc w:val="center"/>
              <w:rPr>
                <w:rFonts w:ascii="Times New Roman" w:hAnsi="Times New Roman" w:cs="Times New Roman"/>
              </w:rPr>
            </w:pPr>
            <w:r w:rsidRPr="00A24C70">
              <w:rPr>
                <w:rFonts w:ascii="Times New Roman" w:hAnsi="Times New Roman" w:cs="Times New Roman"/>
              </w:rPr>
              <w:t>ДСТУ 7037</w:t>
            </w:r>
          </w:p>
        </w:tc>
        <w:tc>
          <w:tcPr>
            <w:tcW w:w="709" w:type="dxa"/>
            <w:tcBorders>
              <w:top w:val="single" w:sz="4" w:space="0" w:color="auto"/>
              <w:left w:val="single" w:sz="4" w:space="0" w:color="auto"/>
              <w:bottom w:val="single" w:sz="4" w:space="0" w:color="auto"/>
              <w:right w:val="single" w:sz="4" w:space="0" w:color="auto"/>
            </w:tcBorders>
            <w:vAlign w:val="center"/>
          </w:tcPr>
          <w:p w:rsidR="00B965EB" w:rsidRPr="00A24C70" w:rsidRDefault="00085EE5" w:rsidP="00983719">
            <w:pPr>
              <w:pStyle w:val="a8"/>
              <w:jc w:val="center"/>
              <w:rPr>
                <w:rFonts w:ascii="Times New Roman" w:hAnsi="Times New Roman" w:cs="Times New Roman"/>
                <w:lang w:val="uk-UA"/>
              </w:rPr>
            </w:pPr>
            <w:r w:rsidRPr="00A24C70">
              <w:rPr>
                <w:rFonts w:ascii="Times New Roman" w:hAnsi="Times New Roman" w:cs="Times New Roman"/>
                <w:lang w:val="uk-UA"/>
              </w:rPr>
              <w:t>70</w:t>
            </w:r>
          </w:p>
        </w:tc>
        <w:tc>
          <w:tcPr>
            <w:tcW w:w="850" w:type="dxa"/>
            <w:tcBorders>
              <w:top w:val="single" w:sz="4" w:space="0" w:color="auto"/>
              <w:left w:val="single" w:sz="4" w:space="0" w:color="auto"/>
              <w:bottom w:val="single" w:sz="4" w:space="0" w:color="auto"/>
              <w:right w:val="single" w:sz="4" w:space="0" w:color="auto"/>
            </w:tcBorders>
            <w:vAlign w:val="center"/>
          </w:tcPr>
          <w:p w:rsidR="00B965EB" w:rsidRPr="00A24C70" w:rsidRDefault="00B965EB" w:rsidP="00983719">
            <w:pPr>
              <w:pStyle w:val="a8"/>
              <w:jc w:val="center"/>
              <w:rPr>
                <w:rFonts w:ascii="Times New Roman" w:hAnsi="Times New Roman" w:cs="Times New Roman"/>
              </w:rPr>
            </w:pPr>
            <w:r w:rsidRPr="00A24C70">
              <w:rPr>
                <w:rFonts w:ascii="Times New Roman" w:hAnsi="Times New Roman" w:cs="Times New Roman"/>
              </w:rPr>
              <w:t>кг</w:t>
            </w:r>
          </w:p>
        </w:tc>
        <w:tc>
          <w:tcPr>
            <w:tcW w:w="1417" w:type="dxa"/>
            <w:vMerge/>
            <w:tcBorders>
              <w:left w:val="single" w:sz="4" w:space="0" w:color="auto"/>
              <w:right w:val="single" w:sz="4" w:space="0" w:color="auto"/>
            </w:tcBorders>
            <w:vAlign w:val="center"/>
          </w:tcPr>
          <w:p w:rsidR="00B965EB" w:rsidRPr="00A24C70" w:rsidRDefault="00B965EB" w:rsidP="00983719">
            <w:pPr>
              <w:jc w:val="center"/>
              <w:rPr>
                <w:bCs/>
                <w:sz w:val="22"/>
                <w:szCs w:val="22"/>
                <w:lang w:val="uk-UA"/>
              </w:rPr>
            </w:pPr>
          </w:p>
        </w:tc>
        <w:tc>
          <w:tcPr>
            <w:tcW w:w="853" w:type="dxa"/>
            <w:tcBorders>
              <w:top w:val="single" w:sz="4" w:space="0" w:color="auto"/>
              <w:left w:val="single" w:sz="4" w:space="0" w:color="auto"/>
              <w:bottom w:val="single" w:sz="4" w:space="0" w:color="auto"/>
              <w:right w:val="single" w:sz="4" w:space="0" w:color="auto"/>
            </w:tcBorders>
            <w:vAlign w:val="center"/>
          </w:tcPr>
          <w:p w:rsidR="00B965EB" w:rsidRPr="00A24C70" w:rsidRDefault="00B965EB" w:rsidP="00983719">
            <w:pPr>
              <w:jc w:val="center"/>
              <w:rPr>
                <w:color w:val="000000"/>
                <w:sz w:val="20"/>
                <w:szCs w:val="20"/>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rsidR="00B965EB" w:rsidRPr="00A24C70" w:rsidRDefault="00B965EB" w:rsidP="00983719">
            <w:pPr>
              <w:jc w:val="center"/>
              <w:rPr>
                <w:color w:val="000000"/>
                <w:sz w:val="20"/>
                <w:szCs w:val="20"/>
                <w:highlight w:val="green"/>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B965EB" w:rsidRPr="00A24C70" w:rsidRDefault="00B965EB" w:rsidP="00983719">
            <w:pPr>
              <w:ind w:left="57" w:right="57"/>
              <w:jc w:val="center"/>
              <w:rPr>
                <w:color w:val="000000"/>
                <w:sz w:val="20"/>
                <w:szCs w:val="20"/>
              </w:rPr>
            </w:pPr>
            <w:r w:rsidRPr="00A24C70">
              <w:rPr>
                <w:color w:val="000000"/>
                <w:sz w:val="20"/>
                <w:szCs w:val="20"/>
              </w:rPr>
              <w:t>не менше 90% від передбаченого виробником</w:t>
            </w:r>
          </w:p>
        </w:tc>
      </w:tr>
      <w:tr w:rsidR="00B965EB" w:rsidTr="00983719">
        <w:trPr>
          <w:trHeight w:val="312"/>
        </w:trPr>
        <w:tc>
          <w:tcPr>
            <w:tcW w:w="571" w:type="dxa"/>
            <w:tcBorders>
              <w:top w:val="single" w:sz="4" w:space="0" w:color="auto"/>
              <w:left w:val="single" w:sz="4" w:space="0" w:color="auto"/>
              <w:bottom w:val="single" w:sz="4" w:space="0" w:color="auto"/>
              <w:right w:val="single" w:sz="4" w:space="0" w:color="auto"/>
            </w:tcBorders>
            <w:vAlign w:val="center"/>
          </w:tcPr>
          <w:p w:rsidR="00B965EB" w:rsidRPr="00A24C70" w:rsidRDefault="00B965EB" w:rsidP="00983719">
            <w:pPr>
              <w:pStyle w:val="a8"/>
              <w:jc w:val="center"/>
              <w:rPr>
                <w:rFonts w:ascii="Times New Roman" w:hAnsi="Times New Roman" w:cs="Times New Roman"/>
              </w:rPr>
            </w:pPr>
            <w:r w:rsidRPr="00A24C70">
              <w:rPr>
                <w:rFonts w:ascii="Times New Roman" w:hAnsi="Times New Roman" w:cs="Times New Roman"/>
              </w:rPr>
              <w:t>6</w:t>
            </w:r>
          </w:p>
        </w:tc>
        <w:tc>
          <w:tcPr>
            <w:tcW w:w="2016" w:type="dxa"/>
            <w:tcBorders>
              <w:top w:val="single" w:sz="4" w:space="0" w:color="auto"/>
              <w:left w:val="single" w:sz="4" w:space="0" w:color="auto"/>
              <w:bottom w:val="single" w:sz="4" w:space="0" w:color="auto"/>
              <w:right w:val="single" w:sz="4" w:space="0" w:color="auto"/>
            </w:tcBorders>
            <w:vAlign w:val="center"/>
          </w:tcPr>
          <w:p w:rsidR="00B965EB" w:rsidRPr="00A24C70" w:rsidRDefault="00B965EB" w:rsidP="00983719">
            <w:pPr>
              <w:pStyle w:val="a8"/>
              <w:jc w:val="center"/>
              <w:rPr>
                <w:rFonts w:ascii="Times New Roman" w:hAnsi="Times New Roman" w:cs="Times New Roman"/>
              </w:rPr>
            </w:pPr>
            <w:r w:rsidRPr="00A24C70">
              <w:rPr>
                <w:rFonts w:ascii="Times New Roman" w:hAnsi="Times New Roman" w:cs="Times New Roman"/>
              </w:rPr>
              <w:t>Капуста пекінська першого сорту</w:t>
            </w:r>
          </w:p>
        </w:tc>
        <w:tc>
          <w:tcPr>
            <w:tcW w:w="1276" w:type="dxa"/>
            <w:tcBorders>
              <w:top w:val="single" w:sz="4" w:space="0" w:color="auto"/>
              <w:left w:val="single" w:sz="4" w:space="0" w:color="auto"/>
              <w:bottom w:val="single" w:sz="4" w:space="0" w:color="auto"/>
              <w:right w:val="single" w:sz="4" w:space="0" w:color="auto"/>
            </w:tcBorders>
            <w:vAlign w:val="center"/>
          </w:tcPr>
          <w:p w:rsidR="00B965EB" w:rsidRPr="00A24C70" w:rsidRDefault="00B965EB" w:rsidP="00983719">
            <w:pPr>
              <w:pStyle w:val="a8"/>
              <w:jc w:val="center"/>
              <w:rPr>
                <w:rFonts w:ascii="Times New Roman" w:hAnsi="Times New Roman" w:cs="Times New Roman"/>
              </w:rPr>
            </w:pPr>
          </w:p>
          <w:p w:rsidR="00B965EB" w:rsidRPr="00A24C70" w:rsidRDefault="00B965EB" w:rsidP="00983719">
            <w:pPr>
              <w:pStyle w:val="a8"/>
              <w:jc w:val="center"/>
              <w:rPr>
                <w:rFonts w:ascii="Times New Roman" w:hAnsi="Times New Roman" w:cs="Times New Roman"/>
              </w:rPr>
            </w:pPr>
            <w:r w:rsidRPr="00A24C70">
              <w:rPr>
                <w:rFonts w:ascii="Times New Roman" w:hAnsi="Times New Roman" w:cs="Times New Roman"/>
              </w:rPr>
              <w:t>ДСТУ 7037</w:t>
            </w:r>
          </w:p>
        </w:tc>
        <w:tc>
          <w:tcPr>
            <w:tcW w:w="709" w:type="dxa"/>
            <w:tcBorders>
              <w:top w:val="single" w:sz="4" w:space="0" w:color="auto"/>
              <w:left w:val="single" w:sz="4" w:space="0" w:color="auto"/>
              <w:bottom w:val="single" w:sz="4" w:space="0" w:color="auto"/>
              <w:right w:val="single" w:sz="4" w:space="0" w:color="auto"/>
            </w:tcBorders>
            <w:vAlign w:val="center"/>
          </w:tcPr>
          <w:p w:rsidR="00B965EB" w:rsidRPr="00A24C70" w:rsidRDefault="00B965EB" w:rsidP="00983719">
            <w:pPr>
              <w:pStyle w:val="a8"/>
              <w:jc w:val="center"/>
              <w:rPr>
                <w:rFonts w:ascii="Times New Roman" w:hAnsi="Times New Roman" w:cs="Times New Roman"/>
              </w:rPr>
            </w:pPr>
            <w:r w:rsidRPr="00A24C70">
              <w:rPr>
                <w:rFonts w:ascii="Times New Roman" w:hAnsi="Times New Roman" w:cs="Times New Roman"/>
              </w:rPr>
              <w:t>1</w:t>
            </w:r>
            <w:r w:rsidR="00983719" w:rsidRPr="00A24C70">
              <w:rPr>
                <w:rFonts w:ascii="Times New Roman" w:hAnsi="Times New Roman" w:cs="Times New Roman"/>
                <w:lang w:val="uk-UA"/>
              </w:rPr>
              <w:t>3</w:t>
            </w:r>
            <w:r w:rsidRPr="00A24C70">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vAlign w:val="center"/>
          </w:tcPr>
          <w:p w:rsidR="00B965EB" w:rsidRPr="00A24C70" w:rsidRDefault="00B965EB" w:rsidP="00983719">
            <w:pPr>
              <w:pStyle w:val="a8"/>
              <w:jc w:val="center"/>
              <w:rPr>
                <w:rFonts w:ascii="Times New Roman" w:hAnsi="Times New Roman" w:cs="Times New Roman"/>
              </w:rPr>
            </w:pPr>
            <w:r w:rsidRPr="00A24C70">
              <w:rPr>
                <w:rFonts w:ascii="Times New Roman" w:hAnsi="Times New Roman" w:cs="Times New Roman"/>
              </w:rPr>
              <w:t>кг</w:t>
            </w:r>
          </w:p>
        </w:tc>
        <w:tc>
          <w:tcPr>
            <w:tcW w:w="1417" w:type="dxa"/>
            <w:vMerge/>
            <w:tcBorders>
              <w:left w:val="single" w:sz="4" w:space="0" w:color="auto"/>
              <w:right w:val="single" w:sz="4" w:space="0" w:color="auto"/>
            </w:tcBorders>
            <w:vAlign w:val="center"/>
          </w:tcPr>
          <w:p w:rsidR="00B965EB" w:rsidRPr="00A24C70" w:rsidRDefault="00B965EB" w:rsidP="00983719">
            <w:pPr>
              <w:jc w:val="center"/>
              <w:rPr>
                <w:bCs/>
                <w:sz w:val="22"/>
                <w:szCs w:val="22"/>
                <w:lang w:val="uk-UA"/>
              </w:rPr>
            </w:pPr>
          </w:p>
        </w:tc>
        <w:tc>
          <w:tcPr>
            <w:tcW w:w="853" w:type="dxa"/>
            <w:tcBorders>
              <w:top w:val="single" w:sz="4" w:space="0" w:color="auto"/>
              <w:left w:val="single" w:sz="4" w:space="0" w:color="auto"/>
              <w:bottom w:val="single" w:sz="4" w:space="0" w:color="auto"/>
              <w:right w:val="single" w:sz="4" w:space="0" w:color="auto"/>
            </w:tcBorders>
            <w:vAlign w:val="center"/>
          </w:tcPr>
          <w:p w:rsidR="00B965EB" w:rsidRPr="00A24C70" w:rsidRDefault="00B965EB" w:rsidP="00983719">
            <w:pPr>
              <w:jc w:val="center"/>
              <w:rPr>
                <w:color w:val="000000"/>
                <w:sz w:val="20"/>
                <w:szCs w:val="20"/>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rsidR="00B965EB" w:rsidRPr="00A24C70" w:rsidRDefault="00B965EB" w:rsidP="00983719">
            <w:pPr>
              <w:jc w:val="center"/>
              <w:rPr>
                <w:color w:val="000000"/>
                <w:sz w:val="20"/>
                <w:szCs w:val="20"/>
                <w:highlight w:val="green"/>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B965EB" w:rsidRPr="00A24C70" w:rsidRDefault="00B965EB" w:rsidP="00983719">
            <w:pPr>
              <w:ind w:left="57" w:right="57"/>
              <w:jc w:val="center"/>
              <w:rPr>
                <w:color w:val="000000"/>
                <w:sz w:val="20"/>
                <w:szCs w:val="20"/>
              </w:rPr>
            </w:pPr>
            <w:r w:rsidRPr="00A24C70">
              <w:rPr>
                <w:color w:val="000000"/>
                <w:sz w:val="20"/>
                <w:szCs w:val="20"/>
              </w:rPr>
              <w:t>не менше 90% від передбаченого виробником</w:t>
            </w:r>
          </w:p>
        </w:tc>
      </w:tr>
      <w:tr w:rsidR="00B965EB" w:rsidTr="00983719">
        <w:trPr>
          <w:trHeight w:val="312"/>
        </w:trPr>
        <w:tc>
          <w:tcPr>
            <w:tcW w:w="571" w:type="dxa"/>
            <w:tcBorders>
              <w:top w:val="single" w:sz="4" w:space="0" w:color="auto"/>
              <w:left w:val="single" w:sz="4" w:space="0" w:color="auto"/>
              <w:bottom w:val="single" w:sz="4" w:space="0" w:color="auto"/>
              <w:right w:val="single" w:sz="4" w:space="0" w:color="auto"/>
            </w:tcBorders>
            <w:vAlign w:val="center"/>
          </w:tcPr>
          <w:p w:rsidR="00B965EB" w:rsidRPr="00A24C70" w:rsidRDefault="00983719" w:rsidP="00983719">
            <w:pPr>
              <w:pStyle w:val="a8"/>
              <w:jc w:val="center"/>
              <w:rPr>
                <w:rFonts w:ascii="Times New Roman" w:hAnsi="Times New Roman" w:cs="Times New Roman"/>
                <w:lang w:val="uk-UA"/>
              </w:rPr>
            </w:pPr>
            <w:r w:rsidRPr="00A24C70">
              <w:rPr>
                <w:rFonts w:ascii="Times New Roman" w:hAnsi="Times New Roman" w:cs="Times New Roman"/>
                <w:lang w:val="uk-UA"/>
              </w:rPr>
              <w:t>7</w:t>
            </w:r>
          </w:p>
        </w:tc>
        <w:tc>
          <w:tcPr>
            <w:tcW w:w="2016" w:type="dxa"/>
            <w:tcBorders>
              <w:top w:val="single" w:sz="4" w:space="0" w:color="auto"/>
              <w:left w:val="single" w:sz="4" w:space="0" w:color="auto"/>
              <w:bottom w:val="single" w:sz="4" w:space="0" w:color="auto"/>
              <w:right w:val="single" w:sz="4" w:space="0" w:color="auto"/>
            </w:tcBorders>
            <w:vAlign w:val="center"/>
          </w:tcPr>
          <w:p w:rsidR="00B965EB" w:rsidRPr="00A24C70" w:rsidRDefault="00B965EB" w:rsidP="00983719">
            <w:pPr>
              <w:pStyle w:val="a8"/>
              <w:jc w:val="center"/>
              <w:rPr>
                <w:rFonts w:ascii="Times New Roman" w:hAnsi="Times New Roman" w:cs="Times New Roman"/>
              </w:rPr>
            </w:pPr>
          </w:p>
          <w:p w:rsidR="00B965EB" w:rsidRPr="00A24C70" w:rsidRDefault="00B965EB" w:rsidP="00983719">
            <w:pPr>
              <w:pStyle w:val="a8"/>
              <w:jc w:val="center"/>
              <w:rPr>
                <w:rFonts w:ascii="Times New Roman" w:hAnsi="Times New Roman" w:cs="Times New Roman"/>
                <w:lang w:val="uk-UA"/>
              </w:rPr>
            </w:pPr>
            <w:r w:rsidRPr="00A24C70">
              <w:rPr>
                <w:rFonts w:ascii="Times New Roman" w:hAnsi="Times New Roman" w:cs="Times New Roman"/>
              </w:rPr>
              <w:t>Кріп свіжий</w:t>
            </w:r>
            <w:r w:rsidR="00A24C70" w:rsidRPr="00A24C70">
              <w:rPr>
                <w:rFonts w:ascii="Times New Roman" w:hAnsi="Times New Roman" w:cs="Times New Roman"/>
                <w:lang w:val="uk-UA"/>
              </w:rPr>
              <w:t xml:space="preserve"> першого товарного сорту</w:t>
            </w:r>
          </w:p>
        </w:tc>
        <w:tc>
          <w:tcPr>
            <w:tcW w:w="1276" w:type="dxa"/>
            <w:tcBorders>
              <w:top w:val="single" w:sz="4" w:space="0" w:color="auto"/>
              <w:left w:val="single" w:sz="4" w:space="0" w:color="auto"/>
              <w:bottom w:val="single" w:sz="4" w:space="0" w:color="auto"/>
              <w:right w:val="single" w:sz="4" w:space="0" w:color="auto"/>
            </w:tcBorders>
            <w:vAlign w:val="center"/>
          </w:tcPr>
          <w:p w:rsidR="00B965EB" w:rsidRPr="00A24C70" w:rsidRDefault="00B965EB" w:rsidP="00983719">
            <w:pPr>
              <w:pStyle w:val="a8"/>
              <w:jc w:val="center"/>
              <w:rPr>
                <w:rFonts w:ascii="Times New Roman" w:hAnsi="Times New Roman" w:cs="Times New Roman"/>
              </w:rPr>
            </w:pPr>
          </w:p>
          <w:p w:rsidR="00B965EB" w:rsidRPr="008215C1" w:rsidRDefault="00B965EB" w:rsidP="00983719">
            <w:pPr>
              <w:pStyle w:val="a8"/>
              <w:jc w:val="center"/>
              <w:rPr>
                <w:rStyle w:val="a4"/>
                <w:rFonts w:ascii="Times New Roman" w:hAnsi="Times New Roman" w:cs="Times New Roman"/>
                <w:i w:val="0"/>
                <w:lang w:val="uk-UA"/>
              </w:rPr>
            </w:pPr>
            <w:r w:rsidRPr="00A24C70">
              <w:rPr>
                <w:rFonts w:ascii="Times New Roman" w:hAnsi="Times New Roman" w:cs="Times New Roman"/>
              </w:rPr>
              <w:t xml:space="preserve">ДСТУ </w:t>
            </w:r>
            <w:r w:rsidR="008215C1">
              <w:rPr>
                <w:rFonts w:ascii="Times New Roman" w:hAnsi="Times New Roman" w:cs="Times New Roman"/>
                <w:lang w:val="uk-UA"/>
              </w:rPr>
              <w:t>8624</w:t>
            </w:r>
            <w:bookmarkStart w:id="49" w:name="_GoBack"/>
            <w:bookmarkEnd w:id="49"/>
          </w:p>
        </w:tc>
        <w:tc>
          <w:tcPr>
            <w:tcW w:w="709" w:type="dxa"/>
            <w:tcBorders>
              <w:top w:val="single" w:sz="4" w:space="0" w:color="auto"/>
              <w:left w:val="single" w:sz="4" w:space="0" w:color="auto"/>
              <w:bottom w:val="single" w:sz="4" w:space="0" w:color="auto"/>
              <w:right w:val="single" w:sz="4" w:space="0" w:color="auto"/>
            </w:tcBorders>
            <w:vAlign w:val="center"/>
          </w:tcPr>
          <w:p w:rsidR="00B965EB" w:rsidRPr="00A24C70" w:rsidRDefault="00B965EB" w:rsidP="00983719">
            <w:pPr>
              <w:pStyle w:val="a8"/>
              <w:jc w:val="center"/>
              <w:rPr>
                <w:rFonts w:ascii="Times New Roman" w:hAnsi="Times New Roman" w:cs="Times New Roman"/>
              </w:rPr>
            </w:pPr>
          </w:p>
          <w:p w:rsidR="00B965EB" w:rsidRPr="00A24C70" w:rsidRDefault="00085EE5" w:rsidP="00983719">
            <w:pPr>
              <w:pStyle w:val="a8"/>
              <w:jc w:val="center"/>
              <w:rPr>
                <w:rFonts w:ascii="Times New Roman" w:hAnsi="Times New Roman" w:cs="Times New Roman"/>
                <w:lang w:val="uk-UA"/>
              </w:rPr>
            </w:pPr>
            <w:r w:rsidRPr="00A24C70">
              <w:rPr>
                <w:rFonts w:ascii="Times New Roman" w:hAnsi="Times New Roman" w:cs="Times New Roman"/>
                <w:lang w:val="uk-UA"/>
              </w:rPr>
              <w:t>4</w:t>
            </w:r>
          </w:p>
        </w:tc>
        <w:tc>
          <w:tcPr>
            <w:tcW w:w="850" w:type="dxa"/>
            <w:tcBorders>
              <w:top w:val="single" w:sz="4" w:space="0" w:color="auto"/>
              <w:left w:val="single" w:sz="4" w:space="0" w:color="auto"/>
              <w:bottom w:val="single" w:sz="4" w:space="0" w:color="auto"/>
              <w:right w:val="single" w:sz="4" w:space="0" w:color="auto"/>
            </w:tcBorders>
            <w:vAlign w:val="center"/>
          </w:tcPr>
          <w:p w:rsidR="00B965EB" w:rsidRPr="00A24C70" w:rsidRDefault="00B965EB" w:rsidP="00983719">
            <w:pPr>
              <w:pStyle w:val="a8"/>
              <w:jc w:val="center"/>
              <w:rPr>
                <w:rFonts w:ascii="Times New Roman" w:hAnsi="Times New Roman" w:cs="Times New Roman"/>
              </w:rPr>
            </w:pPr>
          </w:p>
          <w:p w:rsidR="00B965EB" w:rsidRPr="00A24C70" w:rsidRDefault="00B965EB" w:rsidP="00983719">
            <w:pPr>
              <w:pStyle w:val="a8"/>
              <w:jc w:val="center"/>
              <w:rPr>
                <w:rFonts w:ascii="Times New Roman" w:hAnsi="Times New Roman" w:cs="Times New Roman"/>
              </w:rPr>
            </w:pPr>
            <w:r w:rsidRPr="00A24C70">
              <w:rPr>
                <w:rFonts w:ascii="Times New Roman" w:hAnsi="Times New Roman" w:cs="Times New Roman"/>
              </w:rPr>
              <w:t>кг</w:t>
            </w:r>
          </w:p>
        </w:tc>
        <w:tc>
          <w:tcPr>
            <w:tcW w:w="1417" w:type="dxa"/>
            <w:vMerge/>
            <w:tcBorders>
              <w:left w:val="single" w:sz="4" w:space="0" w:color="auto"/>
              <w:bottom w:val="single" w:sz="4" w:space="0" w:color="auto"/>
              <w:right w:val="single" w:sz="4" w:space="0" w:color="auto"/>
            </w:tcBorders>
            <w:vAlign w:val="center"/>
          </w:tcPr>
          <w:p w:rsidR="00B965EB" w:rsidRPr="00A24C70" w:rsidRDefault="00B965EB" w:rsidP="00983719">
            <w:pPr>
              <w:jc w:val="center"/>
              <w:rPr>
                <w:bCs/>
                <w:sz w:val="22"/>
                <w:szCs w:val="22"/>
                <w:lang w:val="uk-UA"/>
              </w:rPr>
            </w:pPr>
          </w:p>
        </w:tc>
        <w:tc>
          <w:tcPr>
            <w:tcW w:w="853" w:type="dxa"/>
            <w:tcBorders>
              <w:top w:val="single" w:sz="4" w:space="0" w:color="auto"/>
              <w:left w:val="single" w:sz="4" w:space="0" w:color="auto"/>
              <w:bottom w:val="single" w:sz="4" w:space="0" w:color="auto"/>
              <w:right w:val="single" w:sz="4" w:space="0" w:color="auto"/>
            </w:tcBorders>
            <w:vAlign w:val="center"/>
          </w:tcPr>
          <w:p w:rsidR="00B965EB" w:rsidRPr="00A24C70" w:rsidRDefault="00B965EB" w:rsidP="00983719">
            <w:pPr>
              <w:jc w:val="center"/>
              <w:rPr>
                <w:color w:val="000000"/>
                <w:sz w:val="20"/>
                <w:szCs w:val="20"/>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rsidR="00B965EB" w:rsidRPr="00A24C70" w:rsidRDefault="00B965EB" w:rsidP="00983719">
            <w:pPr>
              <w:jc w:val="center"/>
              <w:rPr>
                <w:color w:val="000000"/>
                <w:sz w:val="20"/>
                <w:szCs w:val="20"/>
                <w:highlight w:val="green"/>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B965EB" w:rsidRPr="00A24C70" w:rsidRDefault="00B965EB" w:rsidP="00983719">
            <w:pPr>
              <w:ind w:left="57" w:right="57"/>
              <w:jc w:val="center"/>
              <w:rPr>
                <w:color w:val="000000"/>
                <w:sz w:val="20"/>
                <w:szCs w:val="20"/>
              </w:rPr>
            </w:pPr>
            <w:r w:rsidRPr="00A24C70">
              <w:rPr>
                <w:color w:val="000000"/>
                <w:sz w:val="20"/>
                <w:szCs w:val="20"/>
              </w:rPr>
              <w:t>не менше 90% від передбаченого виробником</w:t>
            </w:r>
          </w:p>
        </w:tc>
      </w:tr>
    </w:tbl>
    <w:p w:rsidR="00971730" w:rsidRDefault="00971730" w:rsidP="00971730">
      <w:pPr>
        <w:tabs>
          <w:tab w:val="left" w:pos="2160"/>
          <w:tab w:val="left" w:pos="3600"/>
        </w:tabs>
        <w:jc w:val="right"/>
        <w:rPr>
          <w:b/>
          <w:bCs/>
          <w:lang w:val="uk-UA"/>
        </w:rPr>
      </w:pPr>
    </w:p>
    <w:p w:rsidR="00971730" w:rsidRDefault="00971730" w:rsidP="00971730">
      <w:pPr>
        <w:ind w:right="-426"/>
        <w:outlineLvl w:val="0"/>
        <w:rPr>
          <w:b/>
          <w:highlight w:val="yellow"/>
          <w:lang w:val="uk-UA"/>
        </w:rPr>
      </w:pPr>
      <w:r>
        <w:rPr>
          <w:b/>
          <w:lang w:val="uk-UA"/>
        </w:rPr>
        <w:t>Загальна вартість закупівлі з/без ПДВ:_______________ (__________ грн. _______ коп.).</w:t>
      </w:r>
    </w:p>
    <w:p w:rsidR="00971730" w:rsidRDefault="00971730" w:rsidP="000266CA">
      <w:pPr>
        <w:ind w:right="196"/>
        <w:jc w:val="both"/>
        <w:rPr>
          <w:b/>
          <w:lang w:val="uk-UA"/>
        </w:rPr>
      </w:pPr>
    </w:p>
    <w:p w:rsidR="00971730" w:rsidRDefault="00971730" w:rsidP="00971730">
      <w:pPr>
        <w:rPr>
          <w:lang w:val="uk-UA"/>
        </w:rPr>
      </w:pPr>
      <w:r>
        <w:rPr>
          <w:lang w:val="uk-UA"/>
        </w:rPr>
        <w:t xml:space="preserve">Замовник                                 </w:t>
      </w:r>
      <w:r>
        <w:rPr>
          <w:lang w:val="uk-UA"/>
        </w:rPr>
        <w:tab/>
        <w:t xml:space="preserve">  </w:t>
      </w:r>
      <w:r>
        <w:rPr>
          <w:lang w:val="uk-UA"/>
        </w:rPr>
        <w:tab/>
      </w:r>
      <w:r>
        <w:rPr>
          <w:lang w:val="uk-UA"/>
        </w:rPr>
        <w:tab/>
      </w:r>
      <w:r>
        <w:rPr>
          <w:lang w:val="uk-UA"/>
        </w:rPr>
        <w:tab/>
      </w:r>
      <w:r>
        <w:rPr>
          <w:lang w:val="uk-UA"/>
        </w:rPr>
        <w:tab/>
        <w:t xml:space="preserve">           </w:t>
      </w:r>
    </w:p>
    <w:p w:rsidR="00A56218" w:rsidRDefault="00A56218" w:rsidP="00A56218">
      <w:pPr>
        <w:rPr>
          <w:lang w:val="uk-UA"/>
        </w:rPr>
      </w:pPr>
      <w:r>
        <w:rPr>
          <w:lang w:val="uk-UA"/>
        </w:rPr>
        <w:t>Д</w:t>
      </w:r>
      <w:r w:rsidRPr="00AF0C58">
        <w:rPr>
          <w:lang w:val="uk-UA"/>
        </w:rPr>
        <w:t xml:space="preserve">иректор                                       </w:t>
      </w:r>
      <w:r>
        <w:rPr>
          <w:lang w:val="uk-UA"/>
        </w:rPr>
        <w:t xml:space="preserve">             ____________________    Наталія ВАЛЮШКО</w:t>
      </w:r>
    </w:p>
    <w:p w:rsidR="00971730" w:rsidRPr="000266CA" w:rsidRDefault="00A56218" w:rsidP="00971730">
      <w:pPr>
        <w:rPr>
          <w:sz w:val="20"/>
          <w:szCs w:val="20"/>
          <w:lang w:val="uk-UA"/>
        </w:rPr>
      </w:pPr>
      <w:r>
        <w:rPr>
          <w:lang w:val="uk-UA"/>
        </w:rPr>
        <w:t xml:space="preserve">                                                                           </w:t>
      </w:r>
      <w:r w:rsidRPr="00D57A8B">
        <w:rPr>
          <w:sz w:val="20"/>
          <w:szCs w:val="20"/>
          <w:lang w:val="uk-UA"/>
        </w:rPr>
        <w:t xml:space="preserve"> (підпис)            М.П.</w:t>
      </w:r>
    </w:p>
    <w:p w:rsidR="00971730" w:rsidRDefault="00971730" w:rsidP="00971730">
      <w:pPr>
        <w:rPr>
          <w:lang w:val="uk-UA"/>
        </w:rPr>
      </w:pPr>
    </w:p>
    <w:p w:rsidR="00A56218" w:rsidRDefault="00971730" w:rsidP="00A56218">
      <w:pPr>
        <w:rPr>
          <w:lang w:val="uk-UA"/>
        </w:rPr>
      </w:pPr>
      <w:r>
        <w:rPr>
          <w:lang w:val="uk-UA"/>
        </w:rPr>
        <w:t xml:space="preserve">Постачальник                                        </w:t>
      </w:r>
      <w:r w:rsidR="00A56218">
        <w:rPr>
          <w:lang w:val="uk-UA"/>
        </w:rPr>
        <w:t xml:space="preserve">  </w:t>
      </w:r>
      <w:r>
        <w:rPr>
          <w:lang w:val="uk-UA"/>
        </w:rPr>
        <w:t xml:space="preserve">  </w:t>
      </w:r>
      <w:r w:rsidR="00A56218">
        <w:rPr>
          <w:lang w:val="uk-UA"/>
        </w:rPr>
        <w:t>____________________    П.І.Б.</w:t>
      </w:r>
    </w:p>
    <w:p w:rsidR="00A56218" w:rsidRDefault="00A56218" w:rsidP="00A56218">
      <w:pPr>
        <w:rPr>
          <w:lang w:val="uk-UA"/>
        </w:rPr>
      </w:pPr>
    </w:p>
    <w:p w:rsidR="00A56218" w:rsidRPr="00D57A8B" w:rsidRDefault="00A56218" w:rsidP="00A56218">
      <w:pPr>
        <w:rPr>
          <w:sz w:val="20"/>
          <w:szCs w:val="20"/>
          <w:lang w:val="uk-UA"/>
        </w:rPr>
      </w:pPr>
      <w:r>
        <w:rPr>
          <w:lang w:val="uk-UA"/>
        </w:rPr>
        <w:t xml:space="preserve">                                                                           </w:t>
      </w:r>
      <w:r w:rsidRPr="00D57A8B">
        <w:rPr>
          <w:sz w:val="20"/>
          <w:szCs w:val="20"/>
          <w:lang w:val="uk-UA"/>
        </w:rPr>
        <w:t xml:space="preserve"> (підпис)            М.П.</w:t>
      </w:r>
    </w:p>
    <w:p w:rsidR="00A56218" w:rsidRPr="00D57A8B" w:rsidRDefault="00971730" w:rsidP="00A56218">
      <w:pPr>
        <w:rPr>
          <w:sz w:val="20"/>
          <w:szCs w:val="20"/>
          <w:lang w:val="uk-UA"/>
        </w:rPr>
      </w:pPr>
      <w:r>
        <w:rPr>
          <w:lang w:val="uk-UA"/>
        </w:rPr>
        <w:t xml:space="preserve">        </w:t>
      </w:r>
    </w:p>
    <w:p w:rsidR="00971730" w:rsidRPr="000266CA" w:rsidRDefault="00971730" w:rsidP="000266CA">
      <w:pPr>
        <w:rPr>
          <w:lang w:val="uk-UA"/>
        </w:rPr>
      </w:pPr>
      <w:r>
        <w:rPr>
          <w:lang w:val="uk-UA"/>
        </w:rPr>
        <w:t xml:space="preserve"> </w:t>
      </w:r>
    </w:p>
    <w:p w:rsidR="000266CA" w:rsidRDefault="000266CA" w:rsidP="00971730">
      <w:pPr>
        <w:tabs>
          <w:tab w:val="left" w:pos="2160"/>
          <w:tab w:val="left" w:pos="3600"/>
        </w:tabs>
        <w:jc w:val="right"/>
        <w:rPr>
          <w:bCs/>
          <w:lang w:val="uk-UA"/>
        </w:rPr>
        <w:sectPr w:rsidR="000266CA" w:rsidSect="0026131D">
          <w:pgSz w:w="11906" w:h="16838"/>
          <w:pgMar w:top="1134" w:right="567" w:bottom="1134" w:left="1701" w:header="567" w:footer="708" w:gutter="0"/>
          <w:cols w:space="708"/>
          <w:titlePg/>
          <w:docGrid w:linePitch="360"/>
        </w:sectPr>
      </w:pPr>
    </w:p>
    <w:p w:rsidR="00971730" w:rsidRDefault="00971730" w:rsidP="00971730">
      <w:pPr>
        <w:tabs>
          <w:tab w:val="left" w:pos="2160"/>
          <w:tab w:val="left" w:pos="3600"/>
        </w:tabs>
        <w:jc w:val="right"/>
        <w:rPr>
          <w:bCs/>
          <w:lang w:val="uk-UA"/>
        </w:rPr>
      </w:pPr>
      <w:r>
        <w:rPr>
          <w:bCs/>
          <w:lang w:val="uk-UA"/>
        </w:rPr>
        <w:lastRenderedPageBreak/>
        <w:t>Додаток 2</w:t>
      </w:r>
    </w:p>
    <w:p w:rsidR="00971730" w:rsidRDefault="00971730" w:rsidP="00971730">
      <w:pPr>
        <w:tabs>
          <w:tab w:val="left" w:pos="2160"/>
          <w:tab w:val="left" w:pos="3600"/>
        </w:tabs>
        <w:jc w:val="right"/>
        <w:rPr>
          <w:bCs/>
          <w:lang w:val="uk-UA"/>
        </w:rPr>
      </w:pPr>
    </w:p>
    <w:p w:rsidR="00971730" w:rsidRDefault="00971730" w:rsidP="00971730">
      <w:pPr>
        <w:tabs>
          <w:tab w:val="left" w:pos="2160"/>
          <w:tab w:val="left" w:pos="3600"/>
        </w:tabs>
        <w:jc w:val="right"/>
        <w:rPr>
          <w:bCs/>
          <w:lang w:val="uk-UA"/>
        </w:rPr>
      </w:pPr>
      <w:r>
        <w:rPr>
          <w:bCs/>
          <w:lang w:val="uk-UA"/>
        </w:rPr>
        <w:t xml:space="preserve">                                                                               до договору про закупівлю</w:t>
      </w:r>
    </w:p>
    <w:p w:rsidR="00971730" w:rsidRDefault="00971730" w:rsidP="00971730">
      <w:pPr>
        <w:tabs>
          <w:tab w:val="left" w:pos="2160"/>
          <w:tab w:val="left" w:pos="3600"/>
        </w:tabs>
        <w:jc w:val="right"/>
        <w:rPr>
          <w:bCs/>
          <w:lang w:val="uk-UA"/>
        </w:rPr>
      </w:pPr>
    </w:p>
    <w:p w:rsidR="00971730" w:rsidRDefault="00971730" w:rsidP="00971730">
      <w:pPr>
        <w:tabs>
          <w:tab w:val="left" w:pos="2160"/>
          <w:tab w:val="left" w:pos="3600"/>
        </w:tabs>
        <w:jc w:val="right"/>
        <w:rPr>
          <w:bCs/>
          <w:lang w:val="uk-UA"/>
        </w:rPr>
      </w:pPr>
      <w:r>
        <w:rPr>
          <w:bCs/>
          <w:lang w:val="uk-UA"/>
        </w:rPr>
        <w:t>№_____ від _________2024 року</w:t>
      </w:r>
    </w:p>
    <w:p w:rsidR="00971730" w:rsidRDefault="00971730" w:rsidP="00971730">
      <w:pPr>
        <w:tabs>
          <w:tab w:val="left" w:pos="2160"/>
          <w:tab w:val="left" w:pos="3600"/>
        </w:tabs>
        <w:jc w:val="right"/>
        <w:rPr>
          <w:bCs/>
          <w:lang w:val="uk-UA"/>
        </w:rPr>
      </w:pPr>
    </w:p>
    <w:p w:rsidR="00971730" w:rsidRDefault="00971730" w:rsidP="00971730">
      <w:pPr>
        <w:tabs>
          <w:tab w:val="left" w:pos="2160"/>
          <w:tab w:val="left" w:pos="3600"/>
        </w:tabs>
        <w:jc w:val="center"/>
        <w:rPr>
          <w:bCs/>
          <w:sz w:val="28"/>
          <w:szCs w:val="28"/>
          <w:lang w:val="uk-UA"/>
        </w:rPr>
      </w:pPr>
      <w:r>
        <w:rPr>
          <w:bCs/>
          <w:sz w:val="28"/>
          <w:szCs w:val="28"/>
          <w:lang w:val="uk-UA"/>
        </w:rPr>
        <w:t>Графік постачання</w:t>
      </w:r>
    </w:p>
    <w:p w:rsidR="00971730" w:rsidRDefault="00971730" w:rsidP="00971730">
      <w:pPr>
        <w:tabs>
          <w:tab w:val="left" w:pos="2160"/>
          <w:tab w:val="left" w:pos="3600"/>
        </w:tabs>
        <w:jc w:val="center"/>
        <w:rPr>
          <w:bCs/>
          <w:lang w:val="uk-UA"/>
        </w:rPr>
      </w:pPr>
    </w:p>
    <w:tbl>
      <w:tblPr>
        <w:tblW w:w="1048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73"/>
        <w:gridCol w:w="2971"/>
        <w:gridCol w:w="1417"/>
        <w:gridCol w:w="1416"/>
        <w:gridCol w:w="1417"/>
        <w:gridCol w:w="1416"/>
        <w:gridCol w:w="1275"/>
      </w:tblGrid>
      <w:tr w:rsidR="00971730" w:rsidTr="00971730">
        <w:trPr>
          <w:cantSplit/>
          <w:trHeight w:val="899"/>
          <w:jc w:val="right"/>
        </w:trPr>
        <w:tc>
          <w:tcPr>
            <w:tcW w:w="573" w:type="dxa"/>
            <w:tcBorders>
              <w:top w:val="single" w:sz="4" w:space="0" w:color="auto"/>
              <w:left w:val="single" w:sz="4" w:space="0" w:color="auto"/>
              <w:bottom w:val="single" w:sz="4" w:space="0" w:color="auto"/>
              <w:right w:val="single" w:sz="4" w:space="0" w:color="auto"/>
            </w:tcBorders>
            <w:vAlign w:val="center"/>
            <w:hideMark/>
          </w:tcPr>
          <w:p w:rsidR="00971730" w:rsidRDefault="00971730">
            <w:pPr>
              <w:adjustRightInd w:val="0"/>
              <w:ind w:left="5" w:right="4"/>
              <w:jc w:val="center"/>
              <w:rPr>
                <w:lang w:val="uk-UA"/>
              </w:rPr>
            </w:pPr>
            <w:r>
              <w:rPr>
                <w:lang w:val="uk-UA"/>
              </w:rPr>
              <w:t>№п/п</w:t>
            </w:r>
          </w:p>
        </w:tc>
        <w:tc>
          <w:tcPr>
            <w:tcW w:w="2971" w:type="dxa"/>
            <w:tcBorders>
              <w:top w:val="single" w:sz="4" w:space="0" w:color="auto"/>
              <w:left w:val="single" w:sz="4" w:space="0" w:color="auto"/>
              <w:bottom w:val="single" w:sz="4" w:space="0" w:color="auto"/>
              <w:right w:val="single" w:sz="4" w:space="0" w:color="auto"/>
            </w:tcBorders>
            <w:vAlign w:val="center"/>
            <w:hideMark/>
          </w:tcPr>
          <w:p w:rsidR="00971730" w:rsidRDefault="00971730">
            <w:pPr>
              <w:adjustRightInd w:val="0"/>
              <w:ind w:left="-210" w:right="-290"/>
              <w:jc w:val="center"/>
              <w:rPr>
                <w:lang w:val="uk-UA"/>
              </w:rPr>
            </w:pPr>
            <w:r>
              <w:rPr>
                <w:lang w:val="uk-UA"/>
              </w:rPr>
              <w:t>Найменування</w:t>
            </w:r>
          </w:p>
          <w:p w:rsidR="00971730" w:rsidRDefault="00971730">
            <w:pPr>
              <w:adjustRightInd w:val="0"/>
              <w:ind w:left="-210" w:right="-290"/>
              <w:jc w:val="center"/>
              <w:rPr>
                <w:lang w:val="uk-UA"/>
              </w:rPr>
            </w:pPr>
            <w:r>
              <w:rPr>
                <w:lang w:val="uk-UA"/>
              </w:rPr>
              <w:t xml:space="preserve">товару </w:t>
            </w:r>
          </w:p>
        </w:tc>
        <w:tc>
          <w:tcPr>
            <w:tcW w:w="1417" w:type="dxa"/>
            <w:tcBorders>
              <w:top w:val="single" w:sz="4" w:space="0" w:color="auto"/>
              <w:left w:val="single" w:sz="4" w:space="0" w:color="auto"/>
              <w:bottom w:val="single" w:sz="4" w:space="0" w:color="auto"/>
              <w:right w:val="single" w:sz="4" w:space="0" w:color="auto"/>
            </w:tcBorders>
            <w:vAlign w:val="center"/>
            <w:hideMark/>
          </w:tcPr>
          <w:p w:rsidR="00971730" w:rsidRDefault="00971730">
            <w:pPr>
              <w:adjustRightInd w:val="0"/>
              <w:ind w:right="4"/>
              <w:jc w:val="center"/>
              <w:rPr>
                <w:lang w:val="uk-UA"/>
              </w:rPr>
            </w:pPr>
            <w:r>
              <w:rPr>
                <w:lang w:val="uk-UA"/>
              </w:rPr>
              <w:t>Понеділок</w:t>
            </w:r>
          </w:p>
          <w:p w:rsidR="00971730" w:rsidRDefault="00971730">
            <w:pPr>
              <w:adjustRightInd w:val="0"/>
              <w:ind w:right="4"/>
              <w:jc w:val="center"/>
              <w:rPr>
                <w:lang w:val="uk-UA"/>
              </w:rPr>
            </w:pPr>
            <w:r>
              <w:rPr>
                <w:lang w:val="uk-UA"/>
              </w:rPr>
              <w:t>(7:00-10:00 год)</w:t>
            </w:r>
          </w:p>
        </w:tc>
        <w:tc>
          <w:tcPr>
            <w:tcW w:w="1416" w:type="dxa"/>
            <w:tcBorders>
              <w:top w:val="single" w:sz="4" w:space="0" w:color="auto"/>
              <w:left w:val="single" w:sz="4" w:space="0" w:color="auto"/>
              <w:bottom w:val="single" w:sz="4" w:space="0" w:color="auto"/>
              <w:right w:val="single" w:sz="4" w:space="0" w:color="auto"/>
            </w:tcBorders>
            <w:vAlign w:val="center"/>
            <w:hideMark/>
          </w:tcPr>
          <w:p w:rsidR="00971730" w:rsidRDefault="00971730">
            <w:pPr>
              <w:adjustRightInd w:val="0"/>
              <w:ind w:left="5" w:right="4"/>
              <w:jc w:val="center"/>
              <w:rPr>
                <w:lang w:val="uk-UA"/>
              </w:rPr>
            </w:pPr>
            <w:r>
              <w:rPr>
                <w:lang w:val="uk-UA"/>
              </w:rPr>
              <w:t>Вівторок</w:t>
            </w:r>
          </w:p>
          <w:p w:rsidR="00971730" w:rsidRDefault="00971730">
            <w:pPr>
              <w:adjustRightInd w:val="0"/>
              <w:ind w:left="5" w:right="4"/>
              <w:jc w:val="center"/>
              <w:rPr>
                <w:lang w:val="uk-UA"/>
              </w:rPr>
            </w:pPr>
            <w:r>
              <w:rPr>
                <w:lang w:val="uk-UA"/>
              </w:rPr>
              <w:t>(7:00-10:00 год)</w:t>
            </w:r>
          </w:p>
        </w:tc>
        <w:tc>
          <w:tcPr>
            <w:tcW w:w="1417" w:type="dxa"/>
            <w:tcBorders>
              <w:top w:val="single" w:sz="4" w:space="0" w:color="auto"/>
              <w:left w:val="single" w:sz="4" w:space="0" w:color="auto"/>
              <w:bottom w:val="single" w:sz="4" w:space="0" w:color="auto"/>
              <w:right w:val="single" w:sz="4" w:space="0" w:color="auto"/>
            </w:tcBorders>
            <w:vAlign w:val="center"/>
            <w:hideMark/>
          </w:tcPr>
          <w:p w:rsidR="00971730" w:rsidRDefault="00971730">
            <w:pPr>
              <w:adjustRightInd w:val="0"/>
              <w:ind w:left="5" w:right="4"/>
              <w:jc w:val="center"/>
              <w:rPr>
                <w:lang w:val="uk-UA"/>
              </w:rPr>
            </w:pPr>
            <w:r>
              <w:rPr>
                <w:lang w:val="uk-UA"/>
              </w:rPr>
              <w:t>Середа</w:t>
            </w:r>
          </w:p>
          <w:p w:rsidR="00971730" w:rsidRDefault="00971730">
            <w:pPr>
              <w:adjustRightInd w:val="0"/>
              <w:ind w:left="5" w:right="4"/>
              <w:jc w:val="center"/>
              <w:rPr>
                <w:lang w:val="uk-UA"/>
              </w:rPr>
            </w:pPr>
            <w:r>
              <w:rPr>
                <w:lang w:val="uk-UA"/>
              </w:rPr>
              <w:t>(7:00-10:00 год)</w:t>
            </w:r>
          </w:p>
        </w:tc>
        <w:tc>
          <w:tcPr>
            <w:tcW w:w="1416" w:type="dxa"/>
            <w:tcBorders>
              <w:top w:val="single" w:sz="4" w:space="0" w:color="auto"/>
              <w:left w:val="single" w:sz="4" w:space="0" w:color="auto"/>
              <w:bottom w:val="single" w:sz="4" w:space="0" w:color="auto"/>
              <w:right w:val="single" w:sz="4" w:space="0" w:color="auto"/>
            </w:tcBorders>
            <w:vAlign w:val="center"/>
            <w:hideMark/>
          </w:tcPr>
          <w:p w:rsidR="00971730" w:rsidRDefault="00971730">
            <w:pPr>
              <w:jc w:val="center"/>
              <w:rPr>
                <w:lang w:val="uk-UA"/>
              </w:rPr>
            </w:pPr>
            <w:r>
              <w:rPr>
                <w:lang w:val="uk-UA"/>
              </w:rPr>
              <w:t>Четвер</w:t>
            </w:r>
          </w:p>
          <w:p w:rsidR="00971730" w:rsidRDefault="00971730">
            <w:pPr>
              <w:jc w:val="center"/>
              <w:rPr>
                <w:lang w:val="uk-UA"/>
              </w:rPr>
            </w:pPr>
            <w:r>
              <w:rPr>
                <w:lang w:val="uk-UA"/>
              </w:rPr>
              <w:t>(7:00-10:00 год)</w:t>
            </w:r>
          </w:p>
        </w:tc>
        <w:tc>
          <w:tcPr>
            <w:tcW w:w="1275" w:type="dxa"/>
            <w:tcBorders>
              <w:top w:val="single" w:sz="4" w:space="0" w:color="auto"/>
              <w:left w:val="single" w:sz="4" w:space="0" w:color="auto"/>
              <w:bottom w:val="single" w:sz="4" w:space="0" w:color="auto"/>
              <w:right w:val="single" w:sz="4" w:space="0" w:color="auto"/>
            </w:tcBorders>
            <w:vAlign w:val="center"/>
            <w:hideMark/>
          </w:tcPr>
          <w:p w:rsidR="00971730" w:rsidRDefault="00971730">
            <w:pPr>
              <w:jc w:val="center"/>
              <w:rPr>
                <w:lang w:val="uk-UA"/>
              </w:rPr>
            </w:pPr>
            <w:r>
              <w:rPr>
                <w:lang w:val="uk-UA"/>
              </w:rPr>
              <w:t>П’ятниця</w:t>
            </w:r>
          </w:p>
          <w:p w:rsidR="00971730" w:rsidRDefault="00971730">
            <w:pPr>
              <w:jc w:val="center"/>
              <w:rPr>
                <w:lang w:val="uk-UA"/>
              </w:rPr>
            </w:pPr>
            <w:r>
              <w:rPr>
                <w:lang w:val="uk-UA"/>
              </w:rPr>
              <w:t>(7:00-10:00 год)</w:t>
            </w:r>
          </w:p>
        </w:tc>
      </w:tr>
      <w:tr w:rsidR="00A24C70" w:rsidTr="00A24C70">
        <w:trPr>
          <w:trHeight w:val="368"/>
          <w:jc w:val="right"/>
        </w:trPr>
        <w:tc>
          <w:tcPr>
            <w:tcW w:w="573" w:type="dxa"/>
            <w:tcBorders>
              <w:top w:val="single" w:sz="4" w:space="0" w:color="auto"/>
              <w:left w:val="single" w:sz="4" w:space="0" w:color="auto"/>
              <w:bottom w:val="single" w:sz="4" w:space="0" w:color="auto"/>
              <w:right w:val="single" w:sz="4" w:space="0" w:color="auto"/>
            </w:tcBorders>
            <w:vAlign w:val="center"/>
            <w:hideMark/>
          </w:tcPr>
          <w:p w:rsidR="00A24C70" w:rsidRPr="00A24C70" w:rsidRDefault="00A24C70" w:rsidP="00A24C70">
            <w:pPr>
              <w:pStyle w:val="a8"/>
              <w:ind w:left="57" w:right="57"/>
              <w:jc w:val="center"/>
              <w:rPr>
                <w:rFonts w:ascii="Times New Roman" w:hAnsi="Times New Roman" w:cs="Times New Roman"/>
                <w:sz w:val="24"/>
                <w:szCs w:val="24"/>
              </w:rPr>
            </w:pPr>
            <w:r w:rsidRPr="00A24C70">
              <w:rPr>
                <w:rFonts w:ascii="Times New Roman" w:hAnsi="Times New Roman" w:cs="Times New Roman"/>
                <w:sz w:val="24"/>
                <w:szCs w:val="24"/>
              </w:rPr>
              <w:t>1</w:t>
            </w:r>
          </w:p>
        </w:tc>
        <w:tc>
          <w:tcPr>
            <w:tcW w:w="2971" w:type="dxa"/>
            <w:tcBorders>
              <w:top w:val="single" w:sz="4" w:space="0" w:color="auto"/>
              <w:left w:val="single" w:sz="4" w:space="0" w:color="auto"/>
              <w:bottom w:val="single" w:sz="4" w:space="0" w:color="auto"/>
              <w:right w:val="single" w:sz="4" w:space="0" w:color="auto"/>
            </w:tcBorders>
            <w:vAlign w:val="center"/>
            <w:hideMark/>
          </w:tcPr>
          <w:p w:rsidR="00A24C70" w:rsidRPr="00A24C70" w:rsidRDefault="00A24C70" w:rsidP="00A24C70">
            <w:pPr>
              <w:pStyle w:val="a8"/>
              <w:ind w:right="57"/>
              <w:rPr>
                <w:rFonts w:ascii="Times New Roman" w:hAnsi="Times New Roman" w:cs="Times New Roman"/>
                <w:sz w:val="24"/>
                <w:szCs w:val="24"/>
              </w:rPr>
            </w:pPr>
            <w:r w:rsidRPr="00A24C70">
              <w:rPr>
                <w:rFonts w:ascii="Times New Roman" w:hAnsi="Times New Roman" w:cs="Times New Roman"/>
                <w:sz w:val="24"/>
                <w:szCs w:val="24"/>
              </w:rPr>
              <w:t>Огірки свіжі</w:t>
            </w:r>
          </w:p>
        </w:tc>
        <w:tc>
          <w:tcPr>
            <w:tcW w:w="1417" w:type="dxa"/>
            <w:tcBorders>
              <w:top w:val="single" w:sz="4" w:space="0" w:color="auto"/>
              <w:left w:val="single" w:sz="4" w:space="0" w:color="auto"/>
              <w:bottom w:val="single" w:sz="4" w:space="0" w:color="auto"/>
              <w:right w:val="single" w:sz="4" w:space="0" w:color="auto"/>
            </w:tcBorders>
            <w:vAlign w:val="center"/>
            <w:hideMark/>
          </w:tcPr>
          <w:p w:rsidR="00A24C70" w:rsidRPr="00A24C70" w:rsidRDefault="00A24C70" w:rsidP="00A24C70">
            <w:pPr>
              <w:ind w:left="57" w:right="57"/>
              <w:jc w:val="center"/>
              <w:rPr>
                <w:lang w:val="uk-UA"/>
              </w:rPr>
            </w:pPr>
            <w:r w:rsidRPr="00A24C70">
              <w:rPr>
                <w:lang w:val="uk-UA"/>
              </w:rPr>
              <w:t>+</w:t>
            </w:r>
          </w:p>
        </w:tc>
        <w:tc>
          <w:tcPr>
            <w:tcW w:w="1416" w:type="dxa"/>
            <w:tcBorders>
              <w:top w:val="single" w:sz="4" w:space="0" w:color="auto"/>
              <w:left w:val="single" w:sz="4" w:space="0" w:color="auto"/>
              <w:bottom w:val="single" w:sz="4" w:space="0" w:color="auto"/>
              <w:right w:val="single" w:sz="4" w:space="0" w:color="auto"/>
            </w:tcBorders>
            <w:vAlign w:val="center"/>
          </w:tcPr>
          <w:p w:rsidR="00A24C70" w:rsidRPr="00A24C70" w:rsidRDefault="00A24C70" w:rsidP="00A24C70">
            <w:pPr>
              <w:ind w:left="57" w:right="57"/>
              <w:jc w:val="center"/>
              <w:rPr>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A24C70" w:rsidRPr="00A24C70" w:rsidRDefault="00A24C70" w:rsidP="00A24C70">
            <w:pPr>
              <w:tabs>
                <w:tab w:val="left" w:pos="374"/>
                <w:tab w:val="left" w:pos="1080"/>
              </w:tabs>
              <w:ind w:left="57" w:right="57"/>
              <w:jc w:val="center"/>
              <w:rPr>
                <w:lang w:val="uk-UA"/>
              </w:rPr>
            </w:pPr>
          </w:p>
        </w:tc>
        <w:tc>
          <w:tcPr>
            <w:tcW w:w="1416" w:type="dxa"/>
            <w:tcBorders>
              <w:top w:val="single" w:sz="4" w:space="0" w:color="auto"/>
              <w:left w:val="single" w:sz="4" w:space="0" w:color="auto"/>
              <w:bottom w:val="single" w:sz="4" w:space="0" w:color="auto"/>
              <w:right w:val="single" w:sz="4" w:space="0" w:color="auto"/>
            </w:tcBorders>
            <w:vAlign w:val="center"/>
          </w:tcPr>
          <w:p w:rsidR="00A24C70" w:rsidRPr="00A24C70" w:rsidRDefault="00A24C70" w:rsidP="00A24C70">
            <w:pPr>
              <w:ind w:left="57" w:right="57"/>
              <w:jc w:val="center"/>
              <w:rPr>
                <w:lang w:val="uk-UA"/>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A24C70" w:rsidRPr="00A24C70" w:rsidRDefault="00A24C70" w:rsidP="00A24C70">
            <w:pPr>
              <w:ind w:left="57" w:right="57"/>
              <w:jc w:val="center"/>
            </w:pPr>
            <w:r w:rsidRPr="00A24C70">
              <w:rPr>
                <w:lang w:val="uk-UA"/>
              </w:rPr>
              <w:t>+</w:t>
            </w:r>
          </w:p>
        </w:tc>
      </w:tr>
      <w:tr w:rsidR="00A24C70" w:rsidTr="00A24C70">
        <w:trPr>
          <w:trHeight w:val="312"/>
          <w:jc w:val="right"/>
        </w:trPr>
        <w:tc>
          <w:tcPr>
            <w:tcW w:w="573" w:type="dxa"/>
            <w:tcBorders>
              <w:top w:val="single" w:sz="4" w:space="0" w:color="auto"/>
              <w:left w:val="single" w:sz="4" w:space="0" w:color="auto"/>
              <w:bottom w:val="single" w:sz="4" w:space="0" w:color="auto"/>
              <w:right w:val="single" w:sz="4" w:space="0" w:color="auto"/>
            </w:tcBorders>
            <w:vAlign w:val="center"/>
            <w:hideMark/>
          </w:tcPr>
          <w:p w:rsidR="00A24C70" w:rsidRPr="00A24C70" w:rsidRDefault="00A24C70" w:rsidP="00A24C70">
            <w:pPr>
              <w:pStyle w:val="a8"/>
              <w:ind w:left="57" w:right="57"/>
              <w:jc w:val="center"/>
              <w:rPr>
                <w:rFonts w:ascii="Times New Roman" w:hAnsi="Times New Roman" w:cs="Times New Roman"/>
                <w:sz w:val="24"/>
                <w:szCs w:val="24"/>
              </w:rPr>
            </w:pPr>
            <w:r w:rsidRPr="00A24C70">
              <w:rPr>
                <w:rFonts w:ascii="Times New Roman" w:hAnsi="Times New Roman" w:cs="Times New Roman"/>
                <w:sz w:val="24"/>
                <w:szCs w:val="24"/>
              </w:rPr>
              <w:t>2</w:t>
            </w:r>
          </w:p>
        </w:tc>
        <w:tc>
          <w:tcPr>
            <w:tcW w:w="2971" w:type="dxa"/>
            <w:tcBorders>
              <w:top w:val="single" w:sz="4" w:space="0" w:color="auto"/>
              <w:left w:val="single" w:sz="4" w:space="0" w:color="auto"/>
              <w:bottom w:val="single" w:sz="4" w:space="0" w:color="auto"/>
              <w:right w:val="single" w:sz="4" w:space="0" w:color="auto"/>
            </w:tcBorders>
            <w:vAlign w:val="center"/>
            <w:hideMark/>
          </w:tcPr>
          <w:p w:rsidR="00A24C70" w:rsidRPr="00A24C70" w:rsidRDefault="00A24C70" w:rsidP="00A24C70">
            <w:pPr>
              <w:pStyle w:val="a8"/>
              <w:ind w:right="57"/>
              <w:rPr>
                <w:rFonts w:ascii="Times New Roman" w:hAnsi="Times New Roman" w:cs="Times New Roman"/>
                <w:sz w:val="24"/>
                <w:szCs w:val="24"/>
                <w:lang w:val="uk-UA"/>
              </w:rPr>
            </w:pPr>
            <w:r w:rsidRPr="00A24C70">
              <w:rPr>
                <w:rFonts w:ascii="Times New Roman" w:hAnsi="Times New Roman" w:cs="Times New Roman"/>
                <w:sz w:val="24"/>
                <w:szCs w:val="24"/>
              </w:rPr>
              <w:t>Перець</w:t>
            </w:r>
            <w:r w:rsidRPr="00A24C70">
              <w:rPr>
                <w:rFonts w:ascii="Times New Roman" w:hAnsi="Times New Roman" w:cs="Times New Roman"/>
                <w:sz w:val="24"/>
                <w:szCs w:val="24"/>
                <w:lang w:val="uk-UA"/>
              </w:rPr>
              <w:t xml:space="preserve"> солодкий свіжий</w:t>
            </w:r>
          </w:p>
        </w:tc>
        <w:tc>
          <w:tcPr>
            <w:tcW w:w="1417" w:type="dxa"/>
            <w:tcBorders>
              <w:top w:val="single" w:sz="4" w:space="0" w:color="auto"/>
              <w:left w:val="single" w:sz="4" w:space="0" w:color="auto"/>
              <w:bottom w:val="single" w:sz="4" w:space="0" w:color="auto"/>
              <w:right w:val="single" w:sz="4" w:space="0" w:color="auto"/>
            </w:tcBorders>
            <w:vAlign w:val="center"/>
            <w:hideMark/>
          </w:tcPr>
          <w:p w:rsidR="00A24C70" w:rsidRPr="00A24C70" w:rsidRDefault="00A24C70" w:rsidP="00A24C70">
            <w:pPr>
              <w:ind w:left="57" w:right="57"/>
              <w:jc w:val="center"/>
            </w:pPr>
            <w:r w:rsidRPr="00A24C70">
              <w:rPr>
                <w:lang w:val="uk-UA"/>
              </w:rPr>
              <w:t>+</w:t>
            </w:r>
          </w:p>
        </w:tc>
        <w:tc>
          <w:tcPr>
            <w:tcW w:w="1416" w:type="dxa"/>
            <w:tcBorders>
              <w:top w:val="single" w:sz="4" w:space="0" w:color="auto"/>
              <w:left w:val="single" w:sz="4" w:space="0" w:color="auto"/>
              <w:bottom w:val="single" w:sz="4" w:space="0" w:color="auto"/>
              <w:right w:val="single" w:sz="4" w:space="0" w:color="auto"/>
            </w:tcBorders>
            <w:vAlign w:val="center"/>
          </w:tcPr>
          <w:p w:rsidR="00A24C70" w:rsidRPr="00A24C70" w:rsidRDefault="00A24C70" w:rsidP="00A24C70">
            <w:pPr>
              <w:ind w:left="57" w:right="57"/>
              <w:jc w:val="center"/>
              <w:rPr>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A24C70" w:rsidRPr="00A24C70" w:rsidRDefault="00A24C70" w:rsidP="00A24C70">
            <w:pPr>
              <w:tabs>
                <w:tab w:val="left" w:pos="374"/>
                <w:tab w:val="left" w:pos="1080"/>
              </w:tabs>
              <w:ind w:left="57" w:right="57"/>
              <w:jc w:val="center"/>
              <w:rPr>
                <w:lang w:val="uk-UA"/>
              </w:rPr>
            </w:pPr>
          </w:p>
        </w:tc>
        <w:tc>
          <w:tcPr>
            <w:tcW w:w="1416" w:type="dxa"/>
            <w:tcBorders>
              <w:top w:val="single" w:sz="4" w:space="0" w:color="auto"/>
              <w:left w:val="single" w:sz="4" w:space="0" w:color="auto"/>
              <w:bottom w:val="single" w:sz="4" w:space="0" w:color="auto"/>
              <w:right w:val="single" w:sz="4" w:space="0" w:color="auto"/>
            </w:tcBorders>
            <w:vAlign w:val="center"/>
          </w:tcPr>
          <w:p w:rsidR="00A24C70" w:rsidRPr="00A24C70" w:rsidRDefault="00A24C70" w:rsidP="00A24C70">
            <w:pPr>
              <w:ind w:left="57" w:right="57"/>
              <w:jc w:val="center"/>
              <w:rPr>
                <w:lang w:val="uk-UA"/>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A24C70" w:rsidRPr="00A24C70" w:rsidRDefault="00A24C70" w:rsidP="00A24C70">
            <w:pPr>
              <w:ind w:left="57" w:right="57"/>
              <w:jc w:val="center"/>
            </w:pPr>
            <w:r w:rsidRPr="00A24C70">
              <w:rPr>
                <w:lang w:val="uk-UA"/>
              </w:rPr>
              <w:t>+</w:t>
            </w:r>
          </w:p>
        </w:tc>
      </w:tr>
      <w:tr w:rsidR="00A24C70" w:rsidTr="00A24C70">
        <w:trPr>
          <w:trHeight w:val="312"/>
          <w:jc w:val="right"/>
        </w:trPr>
        <w:tc>
          <w:tcPr>
            <w:tcW w:w="573" w:type="dxa"/>
            <w:tcBorders>
              <w:top w:val="single" w:sz="4" w:space="0" w:color="auto"/>
              <w:left w:val="single" w:sz="4" w:space="0" w:color="auto"/>
              <w:bottom w:val="single" w:sz="4" w:space="0" w:color="auto"/>
              <w:right w:val="single" w:sz="4" w:space="0" w:color="auto"/>
            </w:tcBorders>
            <w:vAlign w:val="center"/>
          </w:tcPr>
          <w:p w:rsidR="00A24C70" w:rsidRPr="00A24C70" w:rsidRDefault="00A24C70" w:rsidP="00A24C70">
            <w:pPr>
              <w:pStyle w:val="a8"/>
              <w:ind w:left="57" w:right="57"/>
              <w:jc w:val="center"/>
              <w:rPr>
                <w:rFonts w:ascii="Times New Roman" w:hAnsi="Times New Roman" w:cs="Times New Roman"/>
                <w:sz w:val="24"/>
                <w:szCs w:val="24"/>
              </w:rPr>
            </w:pPr>
            <w:r w:rsidRPr="00A24C70">
              <w:rPr>
                <w:rFonts w:ascii="Times New Roman" w:hAnsi="Times New Roman" w:cs="Times New Roman"/>
                <w:sz w:val="24"/>
                <w:szCs w:val="24"/>
              </w:rPr>
              <w:t>3</w:t>
            </w:r>
          </w:p>
        </w:tc>
        <w:tc>
          <w:tcPr>
            <w:tcW w:w="2971" w:type="dxa"/>
            <w:tcBorders>
              <w:top w:val="single" w:sz="4" w:space="0" w:color="auto"/>
              <w:left w:val="single" w:sz="4" w:space="0" w:color="auto"/>
              <w:bottom w:val="single" w:sz="4" w:space="0" w:color="auto"/>
              <w:right w:val="single" w:sz="4" w:space="0" w:color="auto"/>
            </w:tcBorders>
            <w:vAlign w:val="center"/>
          </w:tcPr>
          <w:p w:rsidR="00A24C70" w:rsidRPr="00A24C70" w:rsidRDefault="00A24C70" w:rsidP="00A24C70">
            <w:pPr>
              <w:pStyle w:val="a8"/>
              <w:ind w:right="57"/>
              <w:rPr>
                <w:rFonts w:ascii="Times New Roman" w:hAnsi="Times New Roman" w:cs="Times New Roman"/>
                <w:sz w:val="24"/>
                <w:szCs w:val="24"/>
              </w:rPr>
            </w:pPr>
            <w:r w:rsidRPr="00A24C70">
              <w:rPr>
                <w:rFonts w:ascii="Times New Roman" w:hAnsi="Times New Roman" w:cs="Times New Roman"/>
                <w:sz w:val="24"/>
                <w:szCs w:val="24"/>
              </w:rPr>
              <w:t>Помідори свіжі</w:t>
            </w:r>
          </w:p>
        </w:tc>
        <w:tc>
          <w:tcPr>
            <w:tcW w:w="1417" w:type="dxa"/>
            <w:tcBorders>
              <w:top w:val="single" w:sz="4" w:space="0" w:color="auto"/>
              <w:left w:val="single" w:sz="4" w:space="0" w:color="auto"/>
              <w:bottom w:val="single" w:sz="4" w:space="0" w:color="auto"/>
              <w:right w:val="single" w:sz="4" w:space="0" w:color="auto"/>
            </w:tcBorders>
            <w:vAlign w:val="center"/>
          </w:tcPr>
          <w:p w:rsidR="00A24C70" w:rsidRPr="00A24C70" w:rsidRDefault="00A24C70" w:rsidP="00A24C70">
            <w:pPr>
              <w:ind w:left="57" w:right="57"/>
              <w:jc w:val="center"/>
              <w:rPr>
                <w:lang w:val="uk-UA"/>
              </w:rPr>
            </w:pPr>
            <w:r w:rsidRPr="00A24C70">
              <w:rPr>
                <w:lang w:val="uk-UA"/>
              </w:rPr>
              <w:t>+</w:t>
            </w:r>
          </w:p>
        </w:tc>
        <w:tc>
          <w:tcPr>
            <w:tcW w:w="1416" w:type="dxa"/>
            <w:tcBorders>
              <w:top w:val="single" w:sz="4" w:space="0" w:color="auto"/>
              <w:left w:val="single" w:sz="4" w:space="0" w:color="auto"/>
              <w:bottom w:val="single" w:sz="4" w:space="0" w:color="auto"/>
              <w:right w:val="single" w:sz="4" w:space="0" w:color="auto"/>
            </w:tcBorders>
            <w:vAlign w:val="center"/>
          </w:tcPr>
          <w:p w:rsidR="00A24C70" w:rsidRPr="00A24C70" w:rsidRDefault="00A24C70" w:rsidP="00A24C70">
            <w:pPr>
              <w:ind w:left="57" w:right="57"/>
              <w:jc w:val="center"/>
              <w:rPr>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A24C70" w:rsidRPr="00A24C70" w:rsidRDefault="00A24C70" w:rsidP="00A24C70">
            <w:pPr>
              <w:tabs>
                <w:tab w:val="left" w:pos="374"/>
                <w:tab w:val="left" w:pos="1080"/>
              </w:tabs>
              <w:ind w:left="57" w:right="57"/>
              <w:jc w:val="center"/>
              <w:rPr>
                <w:lang w:val="uk-UA"/>
              </w:rPr>
            </w:pPr>
          </w:p>
        </w:tc>
        <w:tc>
          <w:tcPr>
            <w:tcW w:w="1416" w:type="dxa"/>
            <w:tcBorders>
              <w:top w:val="single" w:sz="4" w:space="0" w:color="auto"/>
              <w:left w:val="single" w:sz="4" w:space="0" w:color="auto"/>
              <w:bottom w:val="single" w:sz="4" w:space="0" w:color="auto"/>
              <w:right w:val="single" w:sz="4" w:space="0" w:color="auto"/>
            </w:tcBorders>
            <w:vAlign w:val="center"/>
          </w:tcPr>
          <w:p w:rsidR="00A24C70" w:rsidRPr="00A24C70" w:rsidRDefault="00A24C70" w:rsidP="00A24C70">
            <w:pPr>
              <w:ind w:left="57" w:right="57"/>
              <w:jc w:val="center"/>
              <w:rPr>
                <w:lang w:val="uk-UA"/>
              </w:rPr>
            </w:pPr>
          </w:p>
        </w:tc>
        <w:tc>
          <w:tcPr>
            <w:tcW w:w="1275" w:type="dxa"/>
            <w:tcBorders>
              <w:top w:val="single" w:sz="4" w:space="0" w:color="auto"/>
              <w:left w:val="single" w:sz="4" w:space="0" w:color="auto"/>
              <w:bottom w:val="single" w:sz="4" w:space="0" w:color="auto"/>
              <w:right w:val="single" w:sz="4" w:space="0" w:color="auto"/>
            </w:tcBorders>
            <w:vAlign w:val="center"/>
          </w:tcPr>
          <w:p w:rsidR="00A24C70" w:rsidRPr="00A24C70" w:rsidRDefault="00A24C70" w:rsidP="00A24C70">
            <w:pPr>
              <w:ind w:left="57" w:right="57"/>
              <w:jc w:val="center"/>
              <w:rPr>
                <w:lang w:val="uk-UA"/>
              </w:rPr>
            </w:pPr>
            <w:r w:rsidRPr="00A24C70">
              <w:rPr>
                <w:lang w:val="uk-UA"/>
              </w:rPr>
              <w:t>+</w:t>
            </w:r>
          </w:p>
        </w:tc>
      </w:tr>
      <w:tr w:rsidR="00A24C70" w:rsidTr="00A24C70">
        <w:trPr>
          <w:trHeight w:val="312"/>
          <w:jc w:val="right"/>
        </w:trPr>
        <w:tc>
          <w:tcPr>
            <w:tcW w:w="573" w:type="dxa"/>
            <w:tcBorders>
              <w:top w:val="single" w:sz="4" w:space="0" w:color="auto"/>
              <w:left w:val="single" w:sz="4" w:space="0" w:color="auto"/>
              <w:bottom w:val="single" w:sz="4" w:space="0" w:color="auto"/>
              <w:right w:val="single" w:sz="4" w:space="0" w:color="auto"/>
            </w:tcBorders>
            <w:vAlign w:val="center"/>
          </w:tcPr>
          <w:p w:rsidR="00A24C70" w:rsidRPr="00A24C70" w:rsidRDefault="00A24C70" w:rsidP="00A24C70">
            <w:pPr>
              <w:pStyle w:val="a8"/>
              <w:ind w:left="57" w:right="57"/>
              <w:jc w:val="center"/>
              <w:rPr>
                <w:rFonts w:ascii="Times New Roman" w:hAnsi="Times New Roman" w:cs="Times New Roman"/>
                <w:sz w:val="24"/>
                <w:szCs w:val="24"/>
              </w:rPr>
            </w:pPr>
            <w:r w:rsidRPr="00A24C70">
              <w:rPr>
                <w:rFonts w:ascii="Times New Roman" w:hAnsi="Times New Roman" w:cs="Times New Roman"/>
                <w:sz w:val="24"/>
                <w:szCs w:val="24"/>
              </w:rPr>
              <w:t>4</w:t>
            </w:r>
          </w:p>
        </w:tc>
        <w:tc>
          <w:tcPr>
            <w:tcW w:w="2971" w:type="dxa"/>
            <w:tcBorders>
              <w:top w:val="single" w:sz="4" w:space="0" w:color="auto"/>
              <w:left w:val="single" w:sz="4" w:space="0" w:color="auto"/>
              <w:bottom w:val="single" w:sz="4" w:space="0" w:color="auto"/>
              <w:right w:val="single" w:sz="4" w:space="0" w:color="auto"/>
            </w:tcBorders>
            <w:vAlign w:val="center"/>
          </w:tcPr>
          <w:p w:rsidR="00A24C70" w:rsidRPr="00A24C70" w:rsidRDefault="00A24C70" w:rsidP="00A24C70">
            <w:pPr>
              <w:pStyle w:val="a8"/>
              <w:ind w:right="57"/>
              <w:rPr>
                <w:rFonts w:ascii="Times New Roman" w:hAnsi="Times New Roman" w:cs="Times New Roman"/>
                <w:sz w:val="24"/>
                <w:szCs w:val="24"/>
              </w:rPr>
            </w:pPr>
            <w:r w:rsidRPr="00A24C70">
              <w:rPr>
                <w:rFonts w:ascii="Times New Roman" w:hAnsi="Times New Roman" w:cs="Times New Roman"/>
                <w:sz w:val="24"/>
                <w:szCs w:val="24"/>
              </w:rPr>
              <w:t>Цибуля зелена свіжа</w:t>
            </w:r>
          </w:p>
        </w:tc>
        <w:tc>
          <w:tcPr>
            <w:tcW w:w="1417" w:type="dxa"/>
            <w:tcBorders>
              <w:top w:val="single" w:sz="4" w:space="0" w:color="auto"/>
              <w:left w:val="single" w:sz="4" w:space="0" w:color="auto"/>
              <w:bottom w:val="single" w:sz="4" w:space="0" w:color="auto"/>
              <w:right w:val="single" w:sz="4" w:space="0" w:color="auto"/>
            </w:tcBorders>
            <w:vAlign w:val="center"/>
          </w:tcPr>
          <w:p w:rsidR="00A24C70" w:rsidRPr="00A24C70" w:rsidRDefault="00A24C70" w:rsidP="00A24C70">
            <w:pPr>
              <w:ind w:left="57" w:right="57"/>
              <w:jc w:val="center"/>
              <w:rPr>
                <w:lang w:val="uk-UA"/>
              </w:rPr>
            </w:pPr>
            <w:r w:rsidRPr="00A24C70">
              <w:rPr>
                <w:lang w:val="uk-UA"/>
              </w:rPr>
              <w:t>+</w:t>
            </w:r>
          </w:p>
        </w:tc>
        <w:tc>
          <w:tcPr>
            <w:tcW w:w="1416" w:type="dxa"/>
            <w:tcBorders>
              <w:top w:val="single" w:sz="4" w:space="0" w:color="auto"/>
              <w:left w:val="single" w:sz="4" w:space="0" w:color="auto"/>
              <w:bottom w:val="single" w:sz="4" w:space="0" w:color="auto"/>
              <w:right w:val="single" w:sz="4" w:space="0" w:color="auto"/>
            </w:tcBorders>
            <w:vAlign w:val="center"/>
          </w:tcPr>
          <w:p w:rsidR="00A24C70" w:rsidRPr="00A24C70" w:rsidRDefault="00A24C70" w:rsidP="00A24C70">
            <w:pPr>
              <w:ind w:left="57" w:right="57"/>
              <w:jc w:val="center"/>
              <w:rPr>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A24C70" w:rsidRPr="00A24C70" w:rsidRDefault="00A24C70" w:rsidP="00A24C70">
            <w:pPr>
              <w:tabs>
                <w:tab w:val="left" w:pos="374"/>
                <w:tab w:val="left" w:pos="1080"/>
              </w:tabs>
              <w:ind w:left="57" w:right="57"/>
              <w:jc w:val="center"/>
              <w:rPr>
                <w:lang w:val="uk-UA"/>
              </w:rPr>
            </w:pPr>
          </w:p>
        </w:tc>
        <w:tc>
          <w:tcPr>
            <w:tcW w:w="1416" w:type="dxa"/>
            <w:tcBorders>
              <w:top w:val="single" w:sz="4" w:space="0" w:color="auto"/>
              <w:left w:val="single" w:sz="4" w:space="0" w:color="auto"/>
              <w:bottom w:val="single" w:sz="4" w:space="0" w:color="auto"/>
              <w:right w:val="single" w:sz="4" w:space="0" w:color="auto"/>
            </w:tcBorders>
            <w:vAlign w:val="center"/>
          </w:tcPr>
          <w:p w:rsidR="00A24C70" w:rsidRPr="00A24C70" w:rsidRDefault="00A24C70" w:rsidP="00A24C70">
            <w:pPr>
              <w:ind w:left="57" w:right="57"/>
              <w:jc w:val="center"/>
              <w:rPr>
                <w:lang w:val="uk-UA"/>
              </w:rPr>
            </w:pPr>
          </w:p>
        </w:tc>
        <w:tc>
          <w:tcPr>
            <w:tcW w:w="1275" w:type="dxa"/>
            <w:tcBorders>
              <w:top w:val="single" w:sz="4" w:space="0" w:color="auto"/>
              <w:left w:val="single" w:sz="4" w:space="0" w:color="auto"/>
              <w:bottom w:val="single" w:sz="4" w:space="0" w:color="auto"/>
              <w:right w:val="single" w:sz="4" w:space="0" w:color="auto"/>
            </w:tcBorders>
            <w:vAlign w:val="center"/>
          </w:tcPr>
          <w:p w:rsidR="00A24C70" w:rsidRPr="00A24C70" w:rsidRDefault="00A24C70" w:rsidP="00A24C70">
            <w:pPr>
              <w:ind w:left="57" w:right="57"/>
              <w:jc w:val="center"/>
              <w:rPr>
                <w:lang w:val="uk-UA"/>
              </w:rPr>
            </w:pPr>
            <w:r w:rsidRPr="00A24C70">
              <w:rPr>
                <w:lang w:val="uk-UA"/>
              </w:rPr>
              <w:t>+</w:t>
            </w:r>
          </w:p>
        </w:tc>
      </w:tr>
      <w:tr w:rsidR="00A24C70" w:rsidTr="00A24C70">
        <w:trPr>
          <w:trHeight w:val="312"/>
          <w:jc w:val="right"/>
        </w:trPr>
        <w:tc>
          <w:tcPr>
            <w:tcW w:w="573" w:type="dxa"/>
            <w:tcBorders>
              <w:top w:val="single" w:sz="4" w:space="0" w:color="auto"/>
              <w:left w:val="single" w:sz="4" w:space="0" w:color="auto"/>
              <w:bottom w:val="single" w:sz="4" w:space="0" w:color="auto"/>
              <w:right w:val="single" w:sz="4" w:space="0" w:color="auto"/>
            </w:tcBorders>
            <w:vAlign w:val="center"/>
          </w:tcPr>
          <w:p w:rsidR="00A24C70" w:rsidRPr="00A24C70" w:rsidRDefault="00A24C70" w:rsidP="00A24C70">
            <w:pPr>
              <w:pStyle w:val="a8"/>
              <w:ind w:left="57" w:right="57"/>
              <w:jc w:val="center"/>
              <w:rPr>
                <w:rFonts w:ascii="Times New Roman" w:hAnsi="Times New Roman" w:cs="Times New Roman"/>
                <w:sz w:val="24"/>
                <w:szCs w:val="24"/>
              </w:rPr>
            </w:pPr>
            <w:r w:rsidRPr="00A24C70">
              <w:rPr>
                <w:rFonts w:ascii="Times New Roman" w:hAnsi="Times New Roman" w:cs="Times New Roman"/>
                <w:sz w:val="24"/>
                <w:szCs w:val="24"/>
              </w:rPr>
              <w:t>5</w:t>
            </w:r>
          </w:p>
        </w:tc>
        <w:tc>
          <w:tcPr>
            <w:tcW w:w="2971" w:type="dxa"/>
            <w:tcBorders>
              <w:top w:val="single" w:sz="4" w:space="0" w:color="auto"/>
              <w:left w:val="single" w:sz="4" w:space="0" w:color="auto"/>
              <w:bottom w:val="single" w:sz="4" w:space="0" w:color="auto"/>
              <w:right w:val="single" w:sz="4" w:space="0" w:color="auto"/>
            </w:tcBorders>
            <w:vAlign w:val="center"/>
          </w:tcPr>
          <w:p w:rsidR="00A24C70" w:rsidRPr="00A24C70" w:rsidRDefault="00A24C70" w:rsidP="00A24C70">
            <w:pPr>
              <w:pStyle w:val="a8"/>
              <w:ind w:left="57" w:right="57"/>
              <w:rPr>
                <w:rFonts w:ascii="Times New Roman" w:hAnsi="Times New Roman" w:cs="Times New Roman"/>
                <w:sz w:val="24"/>
                <w:szCs w:val="24"/>
                <w:lang w:val="uk-UA"/>
              </w:rPr>
            </w:pPr>
            <w:r w:rsidRPr="00A24C70">
              <w:rPr>
                <w:rFonts w:ascii="Times New Roman" w:hAnsi="Times New Roman" w:cs="Times New Roman"/>
                <w:sz w:val="24"/>
                <w:szCs w:val="24"/>
              </w:rPr>
              <w:t>Капуста білоголова свіжа</w:t>
            </w:r>
            <w:r w:rsidRPr="00A24C70">
              <w:rPr>
                <w:rFonts w:ascii="Times New Roman" w:hAnsi="Times New Roman" w:cs="Times New Roman"/>
                <w:sz w:val="24"/>
                <w:szCs w:val="24"/>
                <w:lang w:val="uk-UA"/>
              </w:rPr>
              <w:t xml:space="preserve"> ранньостигла</w:t>
            </w:r>
          </w:p>
        </w:tc>
        <w:tc>
          <w:tcPr>
            <w:tcW w:w="1417" w:type="dxa"/>
            <w:tcBorders>
              <w:top w:val="single" w:sz="4" w:space="0" w:color="auto"/>
              <w:left w:val="single" w:sz="4" w:space="0" w:color="auto"/>
              <w:bottom w:val="single" w:sz="4" w:space="0" w:color="auto"/>
              <w:right w:val="single" w:sz="4" w:space="0" w:color="auto"/>
            </w:tcBorders>
            <w:vAlign w:val="center"/>
          </w:tcPr>
          <w:p w:rsidR="00A24C70" w:rsidRPr="00A24C70" w:rsidRDefault="00A24C70" w:rsidP="00A24C70">
            <w:pPr>
              <w:ind w:left="57" w:right="57"/>
              <w:jc w:val="center"/>
              <w:rPr>
                <w:lang w:val="uk-UA"/>
              </w:rPr>
            </w:pPr>
            <w:r w:rsidRPr="00A24C70">
              <w:rPr>
                <w:lang w:val="uk-UA"/>
              </w:rPr>
              <w:t>+</w:t>
            </w:r>
          </w:p>
        </w:tc>
        <w:tc>
          <w:tcPr>
            <w:tcW w:w="1416" w:type="dxa"/>
            <w:tcBorders>
              <w:top w:val="single" w:sz="4" w:space="0" w:color="auto"/>
              <w:left w:val="single" w:sz="4" w:space="0" w:color="auto"/>
              <w:bottom w:val="single" w:sz="4" w:space="0" w:color="auto"/>
              <w:right w:val="single" w:sz="4" w:space="0" w:color="auto"/>
            </w:tcBorders>
            <w:vAlign w:val="center"/>
          </w:tcPr>
          <w:p w:rsidR="00A24C70" w:rsidRPr="00A24C70" w:rsidRDefault="00A24C70" w:rsidP="00A24C70">
            <w:pPr>
              <w:ind w:left="57" w:right="57"/>
              <w:jc w:val="center"/>
              <w:rPr>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A24C70" w:rsidRPr="00A24C70" w:rsidRDefault="00A24C70" w:rsidP="00A24C70">
            <w:pPr>
              <w:tabs>
                <w:tab w:val="left" w:pos="374"/>
                <w:tab w:val="left" w:pos="1080"/>
              </w:tabs>
              <w:ind w:left="57" w:right="57"/>
              <w:jc w:val="center"/>
              <w:rPr>
                <w:lang w:val="uk-UA"/>
              </w:rPr>
            </w:pPr>
          </w:p>
        </w:tc>
        <w:tc>
          <w:tcPr>
            <w:tcW w:w="1416" w:type="dxa"/>
            <w:tcBorders>
              <w:top w:val="single" w:sz="4" w:space="0" w:color="auto"/>
              <w:left w:val="single" w:sz="4" w:space="0" w:color="auto"/>
              <w:bottom w:val="single" w:sz="4" w:space="0" w:color="auto"/>
              <w:right w:val="single" w:sz="4" w:space="0" w:color="auto"/>
            </w:tcBorders>
            <w:vAlign w:val="center"/>
          </w:tcPr>
          <w:p w:rsidR="00A24C70" w:rsidRPr="00A24C70" w:rsidRDefault="00A24C70" w:rsidP="00A24C70">
            <w:pPr>
              <w:ind w:left="57" w:right="57"/>
              <w:jc w:val="center"/>
              <w:rPr>
                <w:lang w:val="uk-UA"/>
              </w:rPr>
            </w:pPr>
          </w:p>
        </w:tc>
        <w:tc>
          <w:tcPr>
            <w:tcW w:w="1275" w:type="dxa"/>
            <w:tcBorders>
              <w:top w:val="single" w:sz="4" w:space="0" w:color="auto"/>
              <w:left w:val="single" w:sz="4" w:space="0" w:color="auto"/>
              <w:bottom w:val="single" w:sz="4" w:space="0" w:color="auto"/>
              <w:right w:val="single" w:sz="4" w:space="0" w:color="auto"/>
            </w:tcBorders>
            <w:vAlign w:val="center"/>
          </w:tcPr>
          <w:p w:rsidR="00A24C70" w:rsidRPr="00A24C70" w:rsidRDefault="00A24C70" w:rsidP="00A24C70">
            <w:pPr>
              <w:ind w:left="57" w:right="57"/>
              <w:jc w:val="center"/>
              <w:rPr>
                <w:lang w:val="uk-UA"/>
              </w:rPr>
            </w:pPr>
            <w:r w:rsidRPr="00A24C70">
              <w:rPr>
                <w:lang w:val="uk-UA"/>
              </w:rPr>
              <w:t>+</w:t>
            </w:r>
          </w:p>
        </w:tc>
      </w:tr>
      <w:tr w:rsidR="00A24C70" w:rsidTr="00A24C70">
        <w:trPr>
          <w:trHeight w:val="312"/>
          <w:jc w:val="right"/>
        </w:trPr>
        <w:tc>
          <w:tcPr>
            <w:tcW w:w="573" w:type="dxa"/>
            <w:tcBorders>
              <w:top w:val="single" w:sz="4" w:space="0" w:color="auto"/>
              <w:left w:val="single" w:sz="4" w:space="0" w:color="auto"/>
              <w:bottom w:val="single" w:sz="4" w:space="0" w:color="auto"/>
              <w:right w:val="single" w:sz="4" w:space="0" w:color="auto"/>
            </w:tcBorders>
            <w:vAlign w:val="center"/>
          </w:tcPr>
          <w:p w:rsidR="00A24C70" w:rsidRPr="00A24C70" w:rsidRDefault="00A24C70" w:rsidP="00A24C70">
            <w:pPr>
              <w:pStyle w:val="a8"/>
              <w:ind w:left="57" w:right="57"/>
              <w:jc w:val="center"/>
              <w:rPr>
                <w:rFonts w:ascii="Times New Roman" w:hAnsi="Times New Roman" w:cs="Times New Roman"/>
                <w:sz w:val="24"/>
                <w:szCs w:val="24"/>
              </w:rPr>
            </w:pPr>
            <w:r w:rsidRPr="00A24C70">
              <w:rPr>
                <w:rFonts w:ascii="Times New Roman" w:hAnsi="Times New Roman" w:cs="Times New Roman"/>
                <w:sz w:val="24"/>
                <w:szCs w:val="24"/>
              </w:rPr>
              <w:t>6</w:t>
            </w:r>
          </w:p>
        </w:tc>
        <w:tc>
          <w:tcPr>
            <w:tcW w:w="2971" w:type="dxa"/>
            <w:tcBorders>
              <w:top w:val="single" w:sz="4" w:space="0" w:color="auto"/>
              <w:left w:val="single" w:sz="4" w:space="0" w:color="auto"/>
              <w:bottom w:val="single" w:sz="4" w:space="0" w:color="auto"/>
              <w:right w:val="single" w:sz="4" w:space="0" w:color="auto"/>
            </w:tcBorders>
            <w:vAlign w:val="center"/>
          </w:tcPr>
          <w:p w:rsidR="00A24C70" w:rsidRPr="00A24C70" w:rsidRDefault="00A24C70" w:rsidP="00A24C70">
            <w:pPr>
              <w:pStyle w:val="a8"/>
              <w:ind w:left="57" w:right="57"/>
              <w:rPr>
                <w:rFonts w:ascii="Times New Roman" w:hAnsi="Times New Roman" w:cs="Times New Roman"/>
                <w:sz w:val="24"/>
                <w:szCs w:val="24"/>
              </w:rPr>
            </w:pPr>
            <w:r w:rsidRPr="00A24C70">
              <w:rPr>
                <w:rFonts w:ascii="Times New Roman" w:hAnsi="Times New Roman" w:cs="Times New Roman"/>
                <w:sz w:val="24"/>
                <w:szCs w:val="24"/>
              </w:rPr>
              <w:t>Капуста пекінська першого сорту</w:t>
            </w:r>
          </w:p>
        </w:tc>
        <w:tc>
          <w:tcPr>
            <w:tcW w:w="1417" w:type="dxa"/>
            <w:tcBorders>
              <w:top w:val="single" w:sz="4" w:space="0" w:color="auto"/>
              <w:left w:val="single" w:sz="4" w:space="0" w:color="auto"/>
              <w:bottom w:val="single" w:sz="4" w:space="0" w:color="auto"/>
              <w:right w:val="single" w:sz="4" w:space="0" w:color="auto"/>
            </w:tcBorders>
            <w:vAlign w:val="center"/>
          </w:tcPr>
          <w:p w:rsidR="00A24C70" w:rsidRPr="00A24C70" w:rsidRDefault="00A24C70" w:rsidP="00A24C70">
            <w:pPr>
              <w:ind w:left="57" w:right="57"/>
              <w:jc w:val="center"/>
              <w:rPr>
                <w:lang w:val="uk-UA"/>
              </w:rPr>
            </w:pPr>
            <w:r w:rsidRPr="00A24C70">
              <w:rPr>
                <w:lang w:val="uk-UA"/>
              </w:rPr>
              <w:t>+</w:t>
            </w:r>
          </w:p>
        </w:tc>
        <w:tc>
          <w:tcPr>
            <w:tcW w:w="1416" w:type="dxa"/>
            <w:tcBorders>
              <w:top w:val="single" w:sz="4" w:space="0" w:color="auto"/>
              <w:left w:val="single" w:sz="4" w:space="0" w:color="auto"/>
              <w:bottom w:val="single" w:sz="4" w:space="0" w:color="auto"/>
              <w:right w:val="single" w:sz="4" w:space="0" w:color="auto"/>
            </w:tcBorders>
            <w:vAlign w:val="center"/>
          </w:tcPr>
          <w:p w:rsidR="00A24C70" w:rsidRPr="00A24C70" w:rsidRDefault="00A24C70" w:rsidP="00A24C70">
            <w:pPr>
              <w:ind w:left="57" w:right="57"/>
              <w:jc w:val="center"/>
              <w:rPr>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A24C70" w:rsidRPr="00A24C70" w:rsidRDefault="00A24C70" w:rsidP="00A24C70">
            <w:pPr>
              <w:tabs>
                <w:tab w:val="left" w:pos="374"/>
                <w:tab w:val="left" w:pos="1080"/>
              </w:tabs>
              <w:ind w:left="57" w:right="57"/>
              <w:jc w:val="center"/>
              <w:rPr>
                <w:lang w:val="uk-UA"/>
              </w:rPr>
            </w:pPr>
          </w:p>
        </w:tc>
        <w:tc>
          <w:tcPr>
            <w:tcW w:w="1416" w:type="dxa"/>
            <w:tcBorders>
              <w:top w:val="single" w:sz="4" w:space="0" w:color="auto"/>
              <w:left w:val="single" w:sz="4" w:space="0" w:color="auto"/>
              <w:bottom w:val="single" w:sz="4" w:space="0" w:color="auto"/>
              <w:right w:val="single" w:sz="4" w:space="0" w:color="auto"/>
            </w:tcBorders>
            <w:vAlign w:val="center"/>
          </w:tcPr>
          <w:p w:rsidR="00A24C70" w:rsidRPr="00A24C70" w:rsidRDefault="00A24C70" w:rsidP="00A24C70">
            <w:pPr>
              <w:ind w:left="57" w:right="57"/>
              <w:jc w:val="center"/>
              <w:rPr>
                <w:lang w:val="uk-UA"/>
              </w:rPr>
            </w:pPr>
          </w:p>
        </w:tc>
        <w:tc>
          <w:tcPr>
            <w:tcW w:w="1275" w:type="dxa"/>
            <w:tcBorders>
              <w:top w:val="single" w:sz="4" w:space="0" w:color="auto"/>
              <w:left w:val="single" w:sz="4" w:space="0" w:color="auto"/>
              <w:bottom w:val="single" w:sz="4" w:space="0" w:color="auto"/>
              <w:right w:val="single" w:sz="4" w:space="0" w:color="auto"/>
            </w:tcBorders>
            <w:vAlign w:val="center"/>
          </w:tcPr>
          <w:p w:rsidR="00A24C70" w:rsidRPr="00A24C70" w:rsidRDefault="00A24C70" w:rsidP="00A24C70">
            <w:pPr>
              <w:ind w:left="57" w:right="57"/>
              <w:jc w:val="center"/>
              <w:rPr>
                <w:lang w:val="uk-UA"/>
              </w:rPr>
            </w:pPr>
            <w:r w:rsidRPr="00A24C70">
              <w:rPr>
                <w:lang w:val="uk-UA"/>
              </w:rPr>
              <w:t>+</w:t>
            </w:r>
          </w:p>
        </w:tc>
      </w:tr>
      <w:tr w:rsidR="00A24C70" w:rsidTr="00A24C70">
        <w:trPr>
          <w:trHeight w:val="312"/>
          <w:jc w:val="right"/>
        </w:trPr>
        <w:tc>
          <w:tcPr>
            <w:tcW w:w="573" w:type="dxa"/>
            <w:tcBorders>
              <w:top w:val="single" w:sz="4" w:space="0" w:color="auto"/>
              <w:left w:val="single" w:sz="4" w:space="0" w:color="auto"/>
              <w:bottom w:val="single" w:sz="4" w:space="0" w:color="auto"/>
              <w:right w:val="single" w:sz="4" w:space="0" w:color="auto"/>
            </w:tcBorders>
            <w:vAlign w:val="center"/>
          </w:tcPr>
          <w:p w:rsidR="00A24C70" w:rsidRPr="00A24C70" w:rsidRDefault="00A24C70" w:rsidP="00A24C70">
            <w:pPr>
              <w:pStyle w:val="a8"/>
              <w:ind w:left="57" w:right="57"/>
              <w:jc w:val="center"/>
              <w:rPr>
                <w:rFonts w:ascii="Times New Roman" w:hAnsi="Times New Roman" w:cs="Times New Roman"/>
                <w:sz w:val="24"/>
                <w:szCs w:val="24"/>
                <w:lang w:val="uk-UA"/>
              </w:rPr>
            </w:pPr>
            <w:r w:rsidRPr="00A24C70">
              <w:rPr>
                <w:rFonts w:ascii="Times New Roman" w:hAnsi="Times New Roman" w:cs="Times New Roman"/>
                <w:sz w:val="24"/>
                <w:szCs w:val="24"/>
                <w:lang w:val="uk-UA"/>
              </w:rPr>
              <w:t>7</w:t>
            </w:r>
          </w:p>
        </w:tc>
        <w:tc>
          <w:tcPr>
            <w:tcW w:w="2971" w:type="dxa"/>
            <w:tcBorders>
              <w:top w:val="single" w:sz="4" w:space="0" w:color="auto"/>
              <w:left w:val="single" w:sz="4" w:space="0" w:color="auto"/>
              <w:bottom w:val="single" w:sz="4" w:space="0" w:color="auto"/>
              <w:right w:val="single" w:sz="4" w:space="0" w:color="auto"/>
            </w:tcBorders>
            <w:vAlign w:val="center"/>
          </w:tcPr>
          <w:p w:rsidR="00A24C70" w:rsidRPr="00A24C70" w:rsidRDefault="00A24C70" w:rsidP="00A24C70">
            <w:pPr>
              <w:pStyle w:val="a8"/>
              <w:ind w:right="57"/>
              <w:rPr>
                <w:rFonts w:ascii="Times New Roman" w:hAnsi="Times New Roman" w:cs="Times New Roman"/>
                <w:sz w:val="24"/>
                <w:szCs w:val="24"/>
                <w:lang w:val="uk-UA"/>
              </w:rPr>
            </w:pPr>
            <w:r w:rsidRPr="00A24C70">
              <w:rPr>
                <w:rFonts w:ascii="Times New Roman" w:hAnsi="Times New Roman" w:cs="Times New Roman"/>
                <w:sz w:val="24"/>
                <w:szCs w:val="24"/>
              </w:rPr>
              <w:t>Кріп свіжий</w:t>
            </w:r>
            <w:r w:rsidRPr="00A24C70">
              <w:rPr>
                <w:rFonts w:ascii="Times New Roman" w:hAnsi="Times New Roman" w:cs="Times New Roman"/>
                <w:sz w:val="24"/>
                <w:szCs w:val="24"/>
                <w:lang w:val="uk-UA"/>
              </w:rPr>
              <w:t xml:space="preserve"> першого товарного сорту</w:t>
            </w:r>
          </w:p>
        </w:tc>
        <w:tc>
          <w:tcPr>
            <w:tcW w:w="1417" w:type="dxa"/>
            <w:tcBorders>
              <w:top w:val="single" w:sz="4" w:space="0" w:color="auto"/>
              <w:left w:val="single" w:sz="4" w:space="0" w:color="auto"/>
              <w:bottom w:val="single" w:sz="4" w:space="0" w:color="auto"/>
              <w:right w:val="single" w:sz="4" w:space="0" w:color="auto"/>
            </w:tcBorders>
            <w:vAlign w:val="center"/>
          </w:tcPr>
          <w:p w:rsidR="00A24C70" w:rsidRPr="00A24C70" w:rsidRDefault="00A24C70" w:rsidP="00A24C70">
            <w:pPr>
              <w:ind w:left="57" w:right="57"/>
              <w:jc w:val="center"/>
              <w:rPr>
                <w:lang w:val="uk-UA"/>
              </w:rPr>
            </w:pPr>
            <w:r w:rsidRPr="00A24C70">
              <w:rPr>
                <w:lang w:val="uk-UA"/>
              </w:rPr>
              <w:t>+</w:t>
            </w:r>
          </w:p>
        </w:tc>
        <w:tc>
          <w:tcPr>
            <w:tcW w:w="1416" w:type="dxa"/>
            <w:tcBorders>
              <w:top w:val="single" w:sz="4" w:space="0" w:color="auto"/>
              <w:left w:val="single" w:sz="4" w:space="0" w:color="auto"/>
              <w:bottom w:val="single" w:sz="4" w:space="0" w:color="auto"/>
              <w:right w:val="single" w:sz="4" w:space="0" w:color="auto"/>
            </w:tcBorders>
            <w:vAlign w:val="center"/>
          </w:tcPr>
          <w:p w:rsidR="00A24C70" w:rsidRPr="00A24C70" w:rsidRDefault="00A24C70" w:rsidP="00A24C70">
            <w:pPr>
              <w:ind w:left="57" w:right="57"/>
              <w:jc w:val="center"/>
              <w:rPr>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A24C70" w:rsidRPr="00A24C70" w:rsidRDefault="00A24C70" w:rsidP="00A24C70">
            <w:pPr>
              <w:tabs>
                <w:tab w:val="left" w:pos="374"/>
                <w:tab w:val="left" w:pos="1080"/>
              </w:tabs>
              <w:ind w:left="57" w:right="57"/>
              <w:jc w:val="center"/>
              <w:rPr>
                <w:lang w:val="uk-UA"/>
              </w:rPr>
            </w:pPr>
          </w:p>
        </w:tc>
        <w:tc>
          <w:tcPr>
            <w:tcW w:w="1416" w:type="dxa"/>
            <w:tcBorders>
              <w:top w:val="single" w:sz="4" w:space="0" w:color="auto"/>
              <w:left w:val="single" w:sz="4" w:space="0" w:color="auto"/>
              <w:bottom w:val="single" w:sz="4" w:space="0" w:color="auto"/>
              <w:right w:val="single" w:sz="4" w:space="0" w:color="auto"/>
            </w:tcBorders>
            <w:vAlign w:val="center"/>
          </w:tcPr>
          <w:p w:rsidR="00A24C70" w:rsidRPr="00A24C70" w:rsidRDefault="00A24C70" w:rsidP="00A24C70">
            <w:pPr>
              <w:ind w:left="57" w:right="57"/>
              <w:jc w:val="center"/>
              <w:rPr>
                <w:lang w:val="uk-UA"/>
              </w:rPr>
            </w:pPr>
          </w:p>
        </w:tc>
        <w:tc>
          <w:tcPr>
            <w:tcW w:w="1275" w:type="dxa"/>
            <w:tcBorders>
              <w:top w:val="single" w:sz="4" w:space="0" w:color="auto"/>
              <w:left w:val="single" w:sz="4" w:space="0" w:color="auto"/>
              <w:bottom w:val="single" w:sz="4" w:space="0" w:color="auto"/>
              <w:right w:val="single" w:sz="4" w:space="0" w:color="auto"/>
            </w:tcBorders>
            <w:vAlign w:val="center"/>
          </w:tcPr>
          <w:p w:rsidR="00A24C70" w:rsidRPr="00A24C70" w:rsidRDefault="00A24C70" w:rsidP="00A24C70">
            <w:pPr>
              <w:ind w:left="57" w:right="57"/>
              <w:jc w:val="center"/>
              <w:rPr>
                <w:lang w:val="uk-UA"/>
              </w:rPr>
            </w:pPr>
            <w:r w:rsidRPr="00A24C70">
              <w:rPr>
                <w:lang w:val="uk-UA"/>
              </w:rPr>
              <w:t>+</w:t>
            </w:r>
          </w:p>
        </w:tc>
      </w:tr>
    </w:tbl>
    <w:p w:rsidR="00971730" w:rsidRDefault="00971730" w:rsidP="00971730">
      <w:pPr>
        <w:tabs>
          <w:tab w:val="left" w:pos="2160"/>
          <w:tab w:val="left" w:pos="3600"/>
        </w:tabs>
        <w:jc w:val="right"/>
        <w:rPr>
          <w:b/>
          <w:bCs/>
          <w:lang w:val="uk-UA"/>
        </w:rPr>
      </w:pPr>
    </w:p>
    <w:p w:rsidR="00D55C6D" w:rsidRDefault="00D55C6D" w:rsidP="00D55C6D">
      <w:pPr>
        <w:ind w:left="6660" w:right="196"/>
        <w:jc w:val="both"/>
        <w:rPr>
          <w:b/>
          <w:lang w:val="uk-UA"/>
        </w:rPr>
      </w:pPr>
    </w:p>
    <w:p w:rsidR="00D55C6D" w:rsidRDefault="00D55C6D" w:rsidP="00D55C6D">
      <w:pPr>
        <w:rPr>
          <w:lang w:val="uk-UA"/>
        </w:rPr>
      </w:pPr>
      <w:r>
        <w:rPr>
          <w:lang w:val="uk-UA"/>
        </w:rPr>
        <w:t xml:space="preserve">Замовник                                 </w:t>
      </w:r>
      <w:r>
        <w:rPr>
          <w:lang w:val="uk-UA"/>
        </w:rPr>
        <w:tab/>
        <w:t xml:space="preserve">  </w:t>
      </w:r>
      <w:r>
        <w:rPr>
          <w:lang w:val="uk-UA"/>
        </w:rPr>
        <w:tab/>
      </w:r>
      <w:r>
        <w:rPr>
          <w:lang w:val="uk-UA"/>
        </w:rPr>
        <w:tab/>
      </w:r>
      <w:r>
        <w:rPr>
          <w:lang w:val="uk-UA"/>
        </w:rPr>
        <w:tab/>
      </w:r>
      <w:r>
        <w:rPr>
          <w:lang w:val="uk-UA"/>
        </w:rPr>
        <w:tab/>
        <w:t xml:space="preserve">           </w:t>
      </w:r>
    </w:p>
    <w:p w:rsidR="00D55C6D" w:rsidRDefault="00D55C6D" w:rsidP="00D55C6D">
      <w:pPr>
        <w:rPr>
          <w:lang w:val="uk-UA"/>
        </w:rPr>
      </w:pPr>
      <w:r>
        <w:rPr>
          <w:lang w:val="uk-UA"/>
        </w:rPr>
        <w:t>Д</w:t>
      </w:r>
      <w:r w:rsidRPr="00AF0C58">
        <w:rPr>
          <w:lang w:val="uk-UA"/>
        </w:rPr>
        <w:t xml:space="preserve">иректор                                       </w:t>
      </w:r>
      <w:r>
        <w:rPr>
          <w:lang w:val="uk-UA"/>
        </w:rPr>
        <w:t xml:space="preserve">             ____________________    Наталія ВАЛЮШКО</w:t>
      </w:r>
    </w:p>
    <w:p w:rsidR="00D55C6D" w:rsidRPr="00D57A8B" w:rsidRDefault="00D55C6D" w:rsidP="00D55C6D">
      <w:pPr>
        <w:rPr>
          <w:sz w:val="20"/>
          <w:szCs w:val="20"/>
          <w:lang w:val="uk-UA"/>
        </w:rPr>
      </w:pPr>
      <w:r>
        <w:rPr>
          <w:lang w:val="uk-UA"/>
        </w:rPr>
        <w:t xml:space="preserve">                                                                           </w:t>
      </w:r>
      <w:r w:rsidRPr="00D57A8B">
        <w:rPr>
          <w:sz w:val="20"/>
          <w:szCs w:val="20"/>
          <w:lang w:val="uk-UA"/>
        </w:rPr>
        <w:t xml:space="preserve"> (підпис)            М.П.</w:t>
      </w:r>
    </w:p>
    <w:p w:rsidR="00D55C6D" w:rsidRDefault="00D55C6D" w:rsidP="00D55C6D">
      <w:pPr>
        <w:rPr>
          <w:lang w:val="uk-UA"/>
        </w:rPr>
      </w:pPr>
    </w:p>
    <w:p w:rsidR="00D55C6D" w:rsidRDefault="00D55C6D" w:rsidP="00D55C6D">
      <w:pPr>
        <w:rPr>
          <w:lang w:val="uk-UA"/>
        </w:rPr>
      </w:pPr>
    </w:p>
    <w:p w:rsidR="00D55C6D" w:rsidRDefault="00D55C6D" w:rsidP="00D55C6D">
      <w:pPr>
        <w:rPr>
          <w:lang w:val="uk-UA"/>
        </w:rPr>
      </w:pPr>
      <w:r>
        <w:rPr>
          <w:lang w:val="uk-UA"/>
        </w:rPr>
        <w:t>Постачальник                                            ____________________    П.І.Б.</w:t>
      </w:r>
    </w:p>
    <w:p w:rsidR="00D55C6D" w:rsidRDefault="00D55C6D" w:rsidP="00D55C6D">
      <w:pPr>
        <w:rPr>
          <w:lang w:val="uk-UA"/>
        </w:rPr>
      </w:pPr>
    </w:p>
    <w:p w:rsidR="00D55C6D" w:rsidRPr="00D57A8B" w:rsidRDefault="00D55C6D" w:rsidP="00D55C6D">
      <w:pPr>
        <w:rPr>
          <w:sz w:val="20"/>
          <w:szCs w:val="20"/>
          <w:lang w:val="uk-UA"/>
        </w:rPr>
      </w:pPr>
      <w:r>
        <w:rPr>
          <w:lang w:val="uk-UA"/>
        </w:rPr>
        <w:t xml:space="preserve">                                                                           </w:t>
      </w:r>
      <w:r w:rsidRPr="00D57A8B">
        <w:rPr>
          <w:sz w:val="20"/>
          <w:szCs w:val="20"/>
          <w:lang w:val="uk-UA"/>
        </w:rPr>
        <w:t xml:space="preserve"> (підпис)            М.П.</w:t>
      </w:r>
    </w:p>
    <w:p w:rsidR="00D55C6D" w:rsidRPr="00D57A8B" w:rsidRDefault="00D55C6D" w:rsidP="00D55C6D">
      <w:pPr>
        <w:rPr>
          <w:sz w:val="20"/>
          <w:szCs w:val="20"/>
          <w:lang w:val="uk-UA"/>
        </w:rPr>
      </w:pPr>
      <w:r>
        <w:rPr>
          <w:lang w:val="uk-UA"/>
        </w:rPr>
        <w:t xml:space="preserve">        </w:t>
      </w:r>
    </w:p>
    <w:p w:rsidR="00E262E6" w:rsidRDefault="00E262E6" w:rsidP="00D55C6D"/>
    <w:sectPr w:rsidR="00E262E6" w:rsidSect="0026131D">
      <w:pgSz w:w="11906" w:h="16838"/>
      <w:pgMar w:top="1134" w:right="567" w:bottom="1134" w:left="1701" w:header="56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872D4" w:rsidRDefault="008872D4" w:rsidP="0026131D">
      <w:r>
        <w:separator/>
      </w:r>
    </w:p>
  </w:endnote>
  <w:endnote w:type="continuationSeparator" w:id="0">
    <w:p w:rsidR="008872D4" w:rsidRDefault="008872D4" w:rsidP="002613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NSimSun">
    <w:panose1 w:val="02010609030101010101"/>
    <w:charset w:val="86"/>
    <w:family w:val="modern"/>
    <w:pitch w:val="fixed"/>
    <w:sig w:usb0="00000203" w:usb1="288F0000" w:usb2="00000016" w:usb3="00000000" w:csb0="00040001" w:csb1="00000000"/>
  </w:font>
  <w:font w:name="Lucida Sans">
    <w:charset w:val="00"/>
    <w:family w:val="swiss"/>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872D4" w:rsidRDefault="008872D4" w:rsidP="0026131D">
      <w:r>
        <w:separator/>
      </w:r>
    </w:p>
  </w:footnote>
  <w:footnote w:type="continuationSeparator" w:id="0">
    <w:p w:rsidR="008872D4" w:rsidRDefault="008872D4" w:rsidP="002613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87687158"/>
      <w:docPartObj>
        <w:docPartGallery w:val="Page Numbers (Top of Page)"/>
        <w:docPartUnique/>
      </w:docPartObj>
    </w:sdtPr>
    <w:sdtEndPr/>
    <w:sdtContent>
      <w:p w:rsidR="0026131D" w:rsidRDefault="0026131D">
        <w:pPr>
          <w:pStyle w:val="ab"/>
          <w:jc w:val="center"/>
        </w:pPr>
        <w:r>
          <w:fldChar w:fldCharType="begin"/>
        </w:r>
        <w:r>
          <w:instrText>PAGE   \* MERGEFORMAT</w:instrText>
        </w:r>
        <w:r>
          <w:fldChar w:fldCharType="separate"/>
        </w:r>
        <w:r>
          <w:rPr>
            <w:lang w:val="uk-UA"/>
          </w:rPr>
          <w:t>2</w:t>
        </w:r>
        <w:r>
          <w:fldChar w:fldCharType="end"/>
        </w:r>
      </w:p>
    </w:sdtContent>
  </w:sdt>
  <w:p w:rsidR="0026131D" w:rsidRDefault="0026131D">
    <w:pPr>
      <w:pStyle w:val="ab"/>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1730"/>
    <w:rsid w:val="000266CA"/>
    <w:rsid w:val="00085EE5"/>
    <w:rsid w:val="000975BC"/>
    <w:rsid w:val="00155E95"/>
    <w:rsid w:val="001E60EC"/>
    <w:rsid w:val="00201D67"/>
    <w:rsid w:val="0026131D"/>
    <w:rsid w:val="004E70D9"/>
    <w:rsid w:val="006621F9"/>
    <w:rsid w:val="007F67BC"/>
    <w:rsid w:val="008215C1"/>
    <w:rsid w:val="00860AC9"/>
    <w:rsid w:val="008872D4"/>
    <w:rsid w:val="008A7274"/>
    <w:rsid w:val="008F4C48"/>
    <w:rsid w:val="00951ED5"/>
    <w:rsid w:val="00971730"/>
    <w:rsid w:val="00983719"/>
    <w:rsid w:val="009C1A00"/>
    <w:rsid w:val="009D48B0"/>
    <w:rsid w:val="00A24C70"/>
    <w:rsid w:val="00A56218"/>
    <w:rsid w:val="00AD16D8"/>
    <w:rsid w:val="00AE53FB"/>
    <w:rsid w:val="00B06DB8"/>
    <w:rsid w:val="00B965EB"/>
    <w:rsid w:val="00D55C6D"/>
    <w:rsid w:val="00E262E6"/>
    <w:rsid w:val="00E558D4"/>
    <w:rsid w:val="00EF0BE2"/>
    <w:rsid w:val="00F02EBA"/>
    <w:rsid w:val="00FA619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870B6"/>
  <w15:docId w15:val="{84B10B6C-D617-47D3-A3CE-2D55A215D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71730"/>
    <w:pPr>
      <w:spacing w:after="0" w:line="240" w:lineRule="auto"/>
    </w:pPr>
    <w:rPr>
      <w:rFonts w:ascii="Times New Roman" w:eastAsia="Times New Roman" w:hAnsi="Times New Roman" w:cs="Times New Roman"/>
      <w:sz w:val="24"/>
      <w:szCs w:val="24"/>
      <w:lang w:val="ru-RU" w:eastAsia="ru-RU"/>
    </w:rPr>
  </w:style>
  <w:style w:type="paragraph" w:styleId="3">
    <w:name w:val="heading 3"/>
    <w:basedOn w:val="a"/>
    <w:next w:val="a"/>
    <w:link w:val="30"/>
    <w:unhideWhenUsed/>
    <w:qFormat/>
    <w:rsid w:val="00971730"/>
    <w:pPr>
      <w:autoSpaceDE w:val="0"/>
      <w:autoSpaceDN w:val="0"/>
      <w:adjustRightInd w:val="0"/>
      <w:outlineLvl w:val="2"/>
    </w:pPr>
    <w:rPr>
      <w:rFonts w:ascii="Times New Roman CYR" w:hAnsi="Times New Roman CY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71730"/>
    <w:rPr>
      <w:rFonts w:ascii="Times New Roman CYR" w:eastAsia="Times New Roman" w:hAnsi="Times New Roman CYR" w:cs="Times New Roman"/>
      <w:sz w:val="24"/>
      <w:szCs w:val="20"/>
      <w:lang w:val="ru-RU" w:eastAsia="ru-RU"/>
    </w:rPr>
  </w:style>
  <w:style w:type="character" w:styleId="a3">
    <w:name w:val="Hyperlink"/>
    <w:semiHidden/>
    <w:unhideWhenUsed/>
    <w:rsid w:val="00971730"/>
    <w:rPr>
      <w:color w:val="0000FF"/>
      <w:u w:val="single"/>
    </w:rPr>
  </w:style>
  <w:style w:type="character" w:styleId="a4">
    <w:name w:val="Emphasis"/>
    <w:uiPriority w:val="20"/>
    <w:qFormat/>
    <w:rsid w:val="00971730"/>
    <w:rPr>
      <w:i/>
      <w:iCs w:val="0"/>
    </w:rPr>
  </w:style>
  <w:style w:type="character" w:customStyle="1" w:styleId="a5">
    <w:name w:val="Звичайний (веб) Знак"/>
    <w:link w:val="a6"/>
    <w:uiPriority w:val="99"/>
    <w:semiHidden/>
    <w:locked/>
    <w:rsid w:val="00971730"/>
    <w:rPr>
      <w:sz w:val="24"/>
      <w:lang w:val="ru-RU" w:eastAsia="ru-RU"/>
    </w:rPr>
  </w:style>
  <w:style w:type="paragraph" w:styleId="a6">
    <w:name w:val="Normal (Web)"/>
    <w:basedOn w:val="a"/>
    <w:link w:val="a5"/>
    <w:uiPriority w:val="99"/>
    <w:semiHidden/>
    <w:unhideWhenUsed/>
    <w:rsid w:val="00971730"/>
    <w:pPr>
      <w:spacing w:before="100" w:beforeAutospacing="1" w:after="100" w:afterAutospacing="1"/>
    </w:pPr>
    <w:rPr>
      <w:rFonts w:asciiTheme="minorHAnsi" w:eastAsiaTheme="minorHAnsi" w:hAnsiTheme="minorHAnsi" w:cstheme="minorBidi"/>
      <w:szCs w:val="22"/>
    </w:rPr>
  </w:style>
  <w:style w:type="character" w:customStyle="1" w:styleId="a7">
    <w:name w:val="Без інтервалів Знак"/>
    <w:link w:val="a8"/>
    <w:uiPriority w:val="1"/>
    <w:locked/>
    <w:rsid w:val="00971730"/>
    <w:rPr>
      <w:rFonts w:ascii="Calibri" w:hAnsi="Calibri" w:cs="Calibri"/>
      <w:lang w:val="en-US"/>
    </w:rPr>
  </w:style>
  <w:style w:type="paragraph" w:styleId="a8">
    <w:name w:val="No Spacing"/>
    <w:basedOn w:val="a"/>
    <w:link w:val="a7"/>
    <w:uiPriority w:val="1"/>
    <w:qFormat/>
    <w:rsid w:val="00971730"/>
    <w:rPr>
      <w:rFonts w:ascii="Calibri" w:eastAsiaTheme="minorHAnsi" w:hAnsi="Calibri" w:cs="Calibri"/>
      <w:sz w:val="22"/>
      <w:szCs w:val="22"/>
      <w:lang w:val="en-US" w:eastAsia="en-US"/>
    </w:rPr>
  </w:style>
  <w:style w:type="character" w:customStyle="1" w:styleId="a9">
    <w:name w:val="Другое_"/>
    <w:basedOn w:val="a0"/>
    <w:link w:val="aa"/>
    <w:locked/>
    <w:rsid w:val="00971730"/>
    <w:rPr>
      <w:lang w:val="ru-RU"/>
    </w:rPr>
  </w:style>
  <w:style w:type="paragraph" w:customStyle="1" w:styleId="aa">
    <w:name w:val="Другое"/>
    <w:basedOn w:val="a"/>
    <w:link w:val="a9"/>
    <w:rsid w:val="00971730"/>
    <w:pPr>
      <w:widowControl w:val="0"/>
      <w:ind w:firstLine="400"/>
    </w:pPr>
    <w:rPr>
      <w:rFonts w:asciiTheme="minorHAnsi" w:eastAsiaTheme="minorHAnsi" w:hAnsiTheme="minorHAnsi" w:cstheme="minorBidi"/>
      <w:sz w:val="22"/>
      <w:szCs w:val="22"/>
      <w:lang w:eastAsia="en-US"/>
    </w:rPr>
  </w:style>
  <w:style w:type="paragraph" w:styleId="ab">
    <w:name w:val="header"/>
    <w:basedOn w:val="a"/>
    <w:link w:val="ac"/>
    <w:uiPriority w:val="99"/>
    <w:unhideWhenUsed/>
    <w:rsid w:val="0026131D"/>
    <w:pPr>
      <w:tabs>
        <w:tab w:val="center" w:pos="4819"/>
        <w:tab w:val="right" w:pos="9639"/>
      </w:tabs>
    </w:pPr>
  </w:style>
  <w:style w:type="character" w:customStyle="1" w:styleId="ac">
    <w:name w:val="Верхній колонтитул Знак"/>
    <w:basedOn w:val="a0"/>
    <w:link w:val="ab"/>
    <w:uiPriority w:val="99"/>
    <w:rsid w:val="0026131D"/>
    <w:rPr>
      <w:rFonts w:ascii="Times New Roman" w:eastAsia="Times New Roman" w:hAnsi="Times New Roman" w:cs="Times New Roman"/>
      <w:sz w:val="24"/>
      <w:szCs w:val="24"/>
      <w:lang w:val="ru-RU" w:eastAsia="ru-RU"/>
    </w:rPr>
  </w:style>
  <w:style w:type="paragraph" w:styleId="ad">
    <w:name w:val="footer"/>
    <w:basedOn w:val="a"/>
    <w:link w:val="ae"/>
    <w:uiPriority w:val="99"/>
    <w:unhideWhenUsed/>
    <w:rsid w:val="0026131D"/>
    <w:pPr>
      <w:tabs>
        <w:tab w:val="center" w:pos="4819"/>
        <w:tab w:val="right" w:pos="9639"/>
      </w:tabs>
    </w:pPr>
  </w:style>
  <w:style w:type="character" w:customStyle="1" w:styleId="ae">
    <w:name w:val="Нижній колонтитул Знак"/>
    <w:basedOn w:val="a0"/>
    <w:link w:val="ad"/>
    <w:uiPriority w:val="99"/>
    <w:rsid w:val="0026131D"/>
    <w:rPr>
      <w:rFonts w:ascii="Times New Roman" w:eastAsia="Times New Roman" w:hAnsi="Times New Roman" w:cs="Times New Roman"/>
      <w:sz w:val="24"/>
      <w:szCs w:val="24"/>
      <w:lang w:val="ru-RU" w:eastAsia="ru-RU"/>
    </w:rPr>
  </w:style>
  <w:style w:type="paragraph" w:customStyle="1" w:styleId="Standard">
    <w:name w:val="Standard"/>
    <w:rsid w:val="004E70D9"/>
    <w:pPr>
      <w:suppressAutoHyphens/>
      <w:autoSpaceDN w:val="0"/>
      <w:spacing w:after="0" w:line="240" w:lineRule="auto"/>
      <w:textAlignment w:val="baseline"/>
    </w:pPr>
    <w:rPr>
      <w:rFonts w:ascii="Times New Roman" w:eastAsia="NSimSun" w:hAnsi="Times New Roman" w:cs="Lucida Sans"/>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0560680">
      <w:bodyDiv w:val="1"/>
      <w:marLeft w:val="0"/>
      <w:marRight w:val="0"/>
      <w:marTop w:val="0"/>
      <w:marBottom w:val="0"/>
      <w:divBdr>
        <w:top w:val="none" w:sz="0" w:space="0" w:color="auto"/>
        <w:left w:val="none" w:sz="0" w:space="0" w:color="auto"/>
        <w:bottom w:val="none" w:sz="0" w:space="0" w:color="auto"/>
        <w:right w:val="none" w:sz="0" w:space="0" w:color="auto"/>
      </w:divBdr>
    </w:div>
    <w:div w:id="946039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chool3-kuzn@i.ua"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148</TotalTime>
  <Pages>1</Pages>
  <Words>15379</Words>
  <Characters>8767</Characters>
  <Application>Microsoft Office Word</Application>
  <DocSecurity>0</DocSecurity>
  <Lines>73</Lines>
  <Paragraphs>48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Krokoz™</Company>
  <LinksUpToDate>false</LinksUpToDate>
  <CharactersWithSpaces>24098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Ліцей 3 Олімп</cp:lastModifiedBy>
  <cp:revision>26</cp:revision>
  <dcterms:created xsi:type="dcterms:W3CDTF">2024-03-13T21:43:00Z</dcterms:created>
  <dcterms:modified xsi:type="dcterms:W3CDTF">2024-04-04T13:04:00Z</dcterms:modified>
</cp:coreProperties>
</file>