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D16EA9" w:rsidRDefault="00674ADF" w:rsidP="00674ADF">
      <w:pPr>
        <w:spacing w:after="0" w:line="240" w:lineRule="auto"/>
        <w:jc w:val="right"/>
        <w:rPr>
          <w:rFonts w:ascii="Times New Roman" w:hAnsi="Times New Roman"/>
          <w:b/>
          <w:bCs/>
          <w:sz w:val="24"/>
          <w:szCs w:val="24"/>
        </w:rPr>
      </w:pPr>
      <w:r w:rsidRPr="00625C95">
        <w:rPr>
          <w:rFonts w:ascii="Times New Roman" w:hAnsi="Times New Roman"/>
          <w:b/>
          <w:bCs/>
          <w:sz w:val="24"/>
          <w:szCs w:val="24"/>
        </w:rPr>
        <w:t xml:space="preserve">     </w:t>
      </w:r>
      <w:r w:rsidRPr="00D16EA9">
        <w:rPr>
          <w:rFonts w:ascii="Times New Roman" w:hAnsi="Times New Roman"/>
          <w:b/>
          <w:bCs/>
          <w:sz w:val="24"/>
          <w:szCs w:val="24"/>
        </w:rPr>
        <w:t>ДОДАТОК № 2</w:t>
      </w:r>
    </w:p>
    <w:p w:rsidR="00674ADF" w:rsidRPr="00D16EA9" w:rsidRDefault="00674ADF" w:rsidP="00674ADF">
      <w:pPr>
        <w:spacing w:after="0" w:line="240" w:lineRule="auto"/>
        <w:jc w:val="right"/>
        <w:rPr>
          <w:rFonts w:ascii="Times New Roman" w:hAnsi="Times New Roman"/>
          <w:b/>
          <w:bCs/>
          <w:sz w:val="24"/>
          <w:szCs w:val="24"/>
        </w:rPr>
      </w:pPr>
      <w:r w:rsidRPr="00D16EA9">
        <w:rPr>
          <w:rFonts w:ascii="Times New Roman" w:hAnsi="Times New Roman"/>
          <w:b/>
          <w:bCs/>
          <w:sz w:val="24"/>
          <w:szCs w:val="24"/>
        </w:rPr>
        <w:t xml:space="preserve">до тендерної документації </w:t>
      </w:r>
    </w:p>
    <w:p w:rsidR="004F13C6" w:rsidRPr="00D16EA9" w:rsidRDefault="004F13C6" w:rsidP="00674ADF">
      <w:pPr>
        <w:spacing w:after="0" w:line="240" w:lineRule="auto"/>
        <w:jc w:val="center"/>
        <w:rPr>
          <w:rFonts w:ascii="Times New Roman" w:hAnsi="Times New Roman"/>
          <w:b/>
          <w:caps/>
          <w:sz w:val="24"/>
          <w:szCs w:val="24"/>
        </w:rPr>
      </w:pPr>
    </w:p>
    <w:p w:rsidR="00674ADF" w:rsidRPr="00D16EA9" w:rsidRDefault="00674ADF" w:rsidP="00674ADF">
      <w:pPr>
        <w:spacing w:after="0" w:line="240" w:lineRule="auto"/>
        <w:jc w:val="center"/>
        <w:rPr>
          <w:rFonts w:ascii="Times New Roman" w:hAnsi="Times New Roman"/>
          <w:b/>
          <w:sz w:val="24"/>
          <w:szCs w:val="24"/>
        </w:rPr>
      </w:pPr>
      <w:r w:rsidRPr="00D16EA9">
        <w:rPr>
          <w:rFonts w:ascii="Times New Roman" w:hAnsi="Times New Roman"/>
          <w:b/>
          <w:caps/>
          <w:sz w:val="24"/>
          <w:szCs w:val="24"/>
        </w:rPr>
        <w:t>Технічне завдання</w:t>
      </w:r>
    </w:p>
    <w:p w:rsidR="00674ADF" w:rsidRPr="00D16EA9" w:rsidRDefault="00674ADF" w:rsidP="00674ADF">
      <w:pPr>
        <w:spacing w:after="0" w:line="240" w:lineRule="auto"/>
        <w:jc w:val="center"/>
        <w:rPr>
          <w:rFonts w:ascii="Times New Roman" w:hAnsi="Times New Roman"/>
          <w:b/>
          <w:bCs/>
          <w:sz w:val="24"/>
          <w:szCs w:val="24"/>
        </w:rPr>
      </w:pPr>
      <w:r w:rsidRPr="00D16EA9">
        <w:rPr>
          <w:rFonts w:ascii="Times New Roman" w:hAnsi="Times New Roman"/>
          <w:b/>
          <w:sz w:val="24"/>
          <w:szCs w:val="24"/>
        </w:rPr>
        <w:t>ТЕХНІЧНІ, ЯКІСНІ, КІЛЬКІСНІ</w:t>
      </w:r>
      <w:r w:rsidRPr="00D16EA9">
        <w:rPr>
          <w:rFonts w:ascii="Times New Roman" w:hAnsi="Times New Roman"/>
          <w:b/>
          <w:bCs/>
          <w:sz w:val="24"/>
          <w:szCs w:val="24"/>
        </w:rPr>
        <w:t xml:space="preserve"> ВИМОГИ ДО ПРЕДМЕТА ЗАКУПІВЛІ </w:t>
      </w:r>
    </w:p>
    <w:p w:rsidR="00674ADF" w:rsidRPr="00D16EA9"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D84547" w:rsidRPr="00D16EA9" w:rsidRDefault="00D84547" w:rsidP="00D84547">
      <w:pPr>
        <w:pStyle w:val="ab"/>
        <w:tabs>
          <w:tab w:val="left" w:pos="7371"/>
        </w:tabs>
        <w:spacing w:after="0" w:line="240" w:lineRule="auto"/>
        <w:ind w:right="-108"/>
        <w:jc w:val="center"/>
        <w:rPr>
          <w:b/>
          <w:bCs/>
          <w:iCs/>
          <w:lang w:val="uk-UA"/>
        </w:rPr>
      </w:pPr>
      <w:r w:rsidRPr="00D16EA9">
        <w:rPr>
          <w:b/>
          <w:bCs/>
          <w:iCs/>
        </w:rPr>
        <w:t>Брикет торфовий (ДК 021:2015: 09110000-3 – Тверде паливо</w:t>
      </w:r>
      <w:r w:rsidRPr="00D16EA9">
        <w:rPr>
          <w:b/>
          <w:bCs/>
          <w:iCs/>
          <w:lang w:val="uk-UA"/>
        </w:rPr>
        <w:t>)</w:t>
      </w:r>
    </w:p>
    <w:p w:rsidR="00D84547" w:rsidRPr="00D16EA9" w:rsidRDefault="00D84547" w:rsidP="00D84547">
      <w:pPr>
        <w:widowControl w:val="0"/>
        <w:autoSpaceDE w:val="0"/>
        <w:autoSpaceDN w:val="0"/>
        <w:adjustRightInd w:val="0"/>
        <w:spacing w:after="0" w:line="240" w:lineRule="auto"/>
        <w:jc w:val="center"/>
        <w:rPr>
          <w:rFonts w:ascii="Times New Roman" w:hAnsi="Times New Roman"/>
          <w:b/>
          <w:bCs/>
          <w:spacing w:val="-3"/>
          <w:sz w:val="24"/>
          <w:szCs w:val="24"/>
        </w:rPr>
      </w:pP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111"/>
        <w:gridCol w:w="1984"/>
        <w:gridCol w:w="2977"/>
      </w:tblGrid>
      <w:tr w:rsidR="00D84547" w:rsidRPr="00D16EA9" w:rsidTr="00F70E95">
        <w:trPr>
          <w:trHeight w:val="617"/>
        </w:trPr>
        <w:tc>
          <w:tcPr>
            <w:tcW w:w="731" w:type="dxa"/>
            <w:shd w:val="clear" w:color="auto" w:fill="C2D69B"/>
            <w:vAlign w:val="center"/>
          </w:tcPr>
          <w:p w:rsidR="00D84547" w:rsidRPr="00D16EA9" w:rsidRDefault="00D84547" w:rsidP="00F70E95">
            <w:pPr>
              <w:spacing w:after="0" w:line="240" w:lineRule="auto"/>
              <w:jc w:val="center"/>
              <w:rPr>
                <w:rFonts w:ascii="Times New Roman" w:hAnsi="Times New Roman"/>
                <w:b/>
                <w:sz w:val="24"/>
                <w:szCs w:val="24"/>
                <w:lang w:eastAsia="ar-SA"/>
              </w:rPr>
            </w:pPr>
            <w:r w:rsidRPr="00D16EA9">
              <w:rPr>
                <w:rFonts w:ascii="Times New Roman" w:hAnsi="Times New Roman"/>
                <w:b/>
                <w:sz w:val="24"/>
                <w:szCs w:val="24"/>
                <w:lang w:eastAsia="ar-SA"/>
              </w:rPr>
              <w:t>№               з/п</w:t>
            </w:r>
          </w:p>
        </w:tc>
        <w:tc>
          <w:tcPr>
            <w:tcW w:w="4111" w:type="dxa"/>
            <w:shd w:val="clear" w:color="auto" w:fill="C2D69B"/>
            <w:vAlign w:val="center"/>
          </w:tcPr>
          <w:p w:rsidR="00D84547" w:rsidRPr="00D16EA9" w:rsidRDefault="00D84547" w:rsidP="00F70E95">
            <w:pPr>
              <w:spacing w:after="0" w:line="240" w:lineRule="auto"/>
              <w:ind w:right="-92"/>
              <w:jc w:val="center"/>
              <w:rPr>
                <w:rFonts w:ascii="Times New Roman" w:hAnsi="Times New Roman"/>
                <w:b/>
                <w:sz w:val="24"/>
                <w:szCs w:val="24"/>
                <w:lang w:eastAsia="ar-SA"/>
              </w:rPr>
            </w:pPr>
            <w:r w:rsidRPr="00D16EA9">
              <w:rPr>
                <w:rFonts w:ascii="Times New Roman" w:hAnsi="Times New Roman"/>
                <w:b/>
                <w:sz w:val="24"/>
                <w:szCs w:val="24"/>
                <w:lang w:eastAsia="ar-SA"/>
              </w:rPr>
              <w:t>Найменування товару</w:t>
            </w:r>
          </w:p>
        </w:tc>
        <w:tc>
          <w:tcPr>
            <w:tcW w:w="1984" w:type="dxa"/>
            <w:shd w:val="clear" w:color="auto" w:fill="C2D69B"/>
            <w:vAlign w:val="center"/>
          </w:tcPr>
          <w:p w:rsidR="00D84547" w:rsidRPr="00D16EA9" w:rsidRDefault="00D84547" w:rsidP="00F70E95">
            <w:pPr>
              <w:spacing w:after="0" w:line="240" w:lineRule="auto"/>
              <w:ind w:right="-92"/>
              <w:jc w:val="center"/>
              <w:rPr>
                <w:rFonts w:ascii="Times New Roman" w:hAnsi="Times New Roman"/>
                <w:b/>
                <w:sz w:val="24"/>
                <w:szCs w:val="24"/>
                <w:lang w:eastAsia="ar-SA"/>
              </w:rPr>
            </w:pPr>
            <w:r w:rsidRPr="00D16EA9">
              <w:rPr>
                <w:rFonts w:ascii="Times New Roman" w:hAnsi="Times New Roman"/>
                <w:b/>
                <w:sz w:val="24"/>
                <w:szCs w:val="24"/>
                <w:lang w:eastAsia="ar-SA"/>
              </w:rPr>
              <w:t>Од. виміру</w:t>
            </w:r>
          </w:p>
        </w:tc>
        <w:tc>
          <w:tcPr>
            <w:tcW w:w="2977" w:type="dxa"/>
            <w:shd w:val="clear" w:color="auto" w:fill="C2D69B"/>
            <w:vAlign w:val="center"/>
          </w:tcPr>
          <w:p w:rsidR="00D84547" w:rsidRPr="00D16EA9" w:rsidRDefault="00D84547" w:rsidP="00F70E95">
            <w:pPr>
              <w:spacing w:after="0" w:line="240" w:lineRule="auto"/>
              <w:jc w:val="center"/>
              <w:rPr>
                <w:rFonts w:ascii="Times New Roman" w:hAnsi="Times New Roman"/>
                <w:b/>
                <w:sz w:val="24"/>
                <w:szCs w:val="24"/>
                <w:lang w:eastAsia="ar-SA"/>
              </w:rPr>
            </w:pPr>
            <w:r w:rsidRPr="00D16EA9">
              <w:rPr>
                <w:rFonts w:ascii="Times New Roman" w:hAnsi="Times New Roman"/>
                <w:b/>
                <w:sz w:val="24"/>
                <w:szCs w:val="24"/>
                <w:lang w:eastAsia="ar-SA"/>
              </w:rPr>
              <w:t>Кількість</w:t>
            </w:r>
          </w:p>
        </w:tc>
      </w:tr>
      <w:tr w:rsidR="00D84547" w:rsidRPr="00D16EA9" w:rsidTr="00D84547">
        <w:trPr>
          <w:trHeight w:val="341"/>
        </w:trPr>
        <w:tc>
          <w:tcPr>
            <w:tcW w:w="731" w:type="dxa"/>
            <w:vAlign w:val="center"/>
          </w:tcPr>
          <w:p w:rsidR="00D84547" w:rsidRPr="00D16EA9" w:rsidRDefault="00D84547" w:rsidP="00D84547">
            <w:pPr>
              <w:spacing w:after="0" w:line="240" w:lineRule="auto"/>
              <w:jc w:val="center"/>
              <w:rPr>
                <w:rFonts w:ascii="Times New Roman" w:hAnsi="Times New Roman"/>
                <w:sz w:val="24"/>
                <w:szCs w:val="24"/>
                <w:lang w:eastAsia="ar-SA"/>
              </w:rPr>
            </w:pPr>
            <w:r w:rsidRPr="00D16EA9">
              <w:rPr>
                <w:rFonts w:ascii="Times New Roman" w:hAnsi="Times New Roman"/>
                <w:sz w:val="24"/>
                <w:szCs w:val="24"/>
                <w:lang w:eastAsia="ar-SA"/>
              </w:rPr>
              <w:t>1</w:t>
            </w:r>
          </w:p>
        </w:tc>
        <w:tc>
          <w:tcPr>
            <w:tcW w:w="4111" w:type="dxa"/>
            <w:vAlign w:val="center"/>
          </w:tcPr>
          <w:p w:rsidR="00D84547" w:rsidRPr="00D16EA9" w:rsidRDefault="00D84547" w:rsidP="00D84547">
            <w:pPr>
              <w:spacing w:after="0" w:line="240" w:lineRule="auto"/>
              <w:jc w:val="center"/>
              <w:rPr>
                <w:rFonts w:ascii="Times New Roman" w:hAnsi="Times New Roman"/>
                <w:sz w:val="24"/>
                <w:szCs w:val="24"/>
                <w:lang w:eastAsia="ar-SA"/>
              </w:rPr>
            </w:pPr>
            <w:r w:rsidRPr="00D16EA9">
              <w:rPr>
                <w:rFonts w:ascii="Times New Roman" w:eastAsia="Times New Roman" w:hAnsi="Times New Roman"/>
                <w:b/>
                <w:bCs/>
                <w:sz w:val="24"/>
                <w:szCs w:val="24"/>
              </w:rPr>
              <w:t xml:space="preserve">Брикет </w:t>
            </w:r>
            <w:r w:rsidRPr="00D16EA9">
              <w:rPr>
                <w:rFonts w:ascii="Times New Roman" w:eastAsia="Times New Roman" w:hAnsi="Times New Roman"/>
                <w:b/>
                <w:sz w:val="24"/>
                <w:szCs w:val="24"/>
              </w:rPr>
              <w:t>торфовий</w:t>
            </w:r>
          </w:p>
        </w:tc>
        <w:tc>
          <w:tcPr>
            <w:tcW w:w="1984" w:type="dxa"/>
            <w:vAlign w:val="center"/>
          </w:tcPr>
          <w:p w:rsidR="00D84547" w:rsidRPr="00D16EA9" w:rsidRDefault="00D84547" w:rsidP="00D84547">
            <w:pPr>
              <w:spacing w:after="0" w:line="240" w:lineRule="auto"/>
              <w:jc w:val="center"/>
              <w:rPr>
                <w:rFonts w:ascii="Times New Roman" w:hAnsi="Times New Roman"/>
                <w:sz w:val="24"/>
                <w:szCs w:val="24"/>
                <w:lang w:eastAsia="ar-SA"/>
              </w:rPr>
            </w:pPr>
            <w:r w:rsidRPr="00D16EA9">
              <w:rPr>
                <w:rFonts w:ascii="Times New Roman" w:hAnsi="Times New Roman"/>
                <w:sz w:val="24"/>
                <w:szCs w:val="24"/>
                <w:lang w:eastAsia="ar-SA"/>
              </w:rPr>
              <w:t>тон</w:t>
            </w:r>
          </w:p>
        </w:tc>
        <w:tc>
          <w:tcPr>
            <w:tcW w:w="2977" w:type="dxa"/>
            <w:vAlign w:val="center"/>
          </w:tcPr>
          <w:p w:rsidR="00D84547" w:rsidRPr="00D16EA9" w:rsidRDefault="00D84547" w:rsidP="00D84547">
            <w:pPr>
              <w:spacing w:after="0" w:line="240" w:lineRule="auto"/>
              <w:jc w:val="center"/>
              <w:rPr>
                <w:rFonts w:ascii="Times New Roman" w:hAnsi="Times New Roman"/>
                <w:sz w:val="24"/>
                <w:szCs w:val="24"/>
                <w:lang w:eastAsia="ar-SA"/>
              </w:rPr>
            </w:pPr>
            <w:r w:rsidRPr="00D16EA9">
              <w:rPr>
                <w:rFonts w:ascii="Times New Roman" w:hAnsi="Times New Roman"/>
                <w:sz w:val="24"/>
                <w:szCs w:val="24"/>
                <w:lang w:eastAsia="ar-SA"/>
              </w:rPr>
              <w:t>100</w:t>
            </w:r>
          </w:p>
        </w:tc>
      </w:tr>
    </w:tbl>
    <w:p w:rsidR="00D84547" w:rsidRPr="00D16EA9" w:rsidRDefault="00D84547" w:rsidP="00D84547">
      <w:pPr>
        <w:tabs>
          <w:tab w:val="left" w:pos="0"/>
          <w:tab w:val="left" w:pos="142"/>
          <w:tab w:val="left" w:pos="284"/>
          <w:tab w:val="left" w:pos="360"/>
        </w:tabs>
        <w:spacing w:after="0" w:line="240" w:lineRule="auto"/>
        <w:jc w:val="both"/>
        <w:rPr>
          <w:rFonts w:ascii="Times New Roman" w:hAnsi="Times New Roman"/>
          <w:sz w:val="24"/>
          <w:szCs w:val="24"/>
        </w:rPr>
      </w:pPr>
      <w:r w:rsidRPr="00D16EA9">
        <w:rPr>
          <w:rFonts w:ascii="Times New Roman" w:eastAsia="Times New Roman" w:hAnsi="Times New Roman"/>
          <w:sz w:val="24"/>
          <w:lang w:val="ru-RU" w:eastAsia="ar-SA"/>
        </w:rPr>
        <w:t xml:space="preserve">1. </w:t>
      </w:r>
      <w:r w:rsidRPr="00D16EA9">
        <w:rPr>
          <w:rFonts w:ascii="Times New Roman" w:hAnsi="Times New Roman"/>
          <w:sz w:val="24"/>
          <w:szCs w:val="24"/>
        </w:rPr>
        <w:t>Якість запропонованого товару підтверджується посвідченням якості (або декларація виробника)* (відповідно до вимог ДСТУ 2042-92 «Брикети торф’яні для комунально-побутових потреб. Технічні вимоги»).</w:t>
      </w:r>
    </w:p>
    <w:p w:rsidR="00D84547" w:rsidRPr="00D16EA9" w:rsidRDefault="00D84547" w:rsidP="00D84547">
      <w:pPr>
        <w:tabs>
          <w:tab w:val="left" w:pos="1440"/>
        </w:tabs>
        <w:suppressAutoHyphens/>
        <w:spacing w:after="0" w:line="240" w:lineRule="auto"/>
        <w:jc w:val="both"/>
        <w:rPr>
          <w:rFonts w:ascii="Times New Roman" w:eastAsia="Times New Roman" w:hAnsi="Times New Roman"/>
          <w:sz w:val="24"/>
          <w:lang w:val="ru-RU" w:eastAsia="ar-SA"/>
        </w:rPr>
      </w:pPr>
      <w:r w:rsidRPr="00D16EA9">
        <w:rPr>
          <w:rFonts w:ascii="Times New Roman" w:eastAsia="Times New Roman" w:hAnsi="Times New Roman"/>
          <w:sz w:val="24"/>
          <w:lang w:val="ru-RU" w:eastAsia="ar-SA"/>
        </w:rPr>
        <w:t xml:space="preserve">2. Поставка товару здійснюється автотранспортом </w:t>
      </w:r>
      <w:r w:rsidRPr="00D16EA9">
        <w:rPr>
          <w:rFonts w:ascii="Times New Roman" w:eastAsia="Times New Roman" w:hAnsi="Times New Roman"/>
          <w:sz w:val="24"/>
          <w:lang w:eastAsia="ar-SA"/>
        </w:rPr>
        <w:t>постачальнка та за його рахунок</w:t>
      </w:r>
      <w:r w:rsidRPr="00D16EA9">
        <w:rPr>
          <w:rFonts w:ascii="Times New Roman" w:eastAsia="Times New Roman" w:hAnsi="Times New Roman"/>
          <w:sz w:val="24"/>
          <w:lang w:val="ru-RU" w:eastAsia="ar-SA"/>
        </w:rPr>
        <w:t xml:space="preserve">. </w:t>
      </w:r>
    </w:p>
    <w:p w:rsidR="00D84547" w:rsidRPr="00D16EA9" w:rsidRDefault="00D84547" w:rsidP="00D84547">
      <w:pPr>
        <w:suppressAutoHyphens/>
        <w:spacing w:after="0" w:line="240" w:lineRule="auto"/>
        <w:jc w:val="both"/>
        <w:rPr>
          <w:rFonts w:ascii="Times New Roman" w:eastAsia="Times New Roman" w:hAnsi="Times New Roman"/>
          <w:bCs/>
          <w:spacing w:val="1"/>
          <w:sz w:val="24"/>
          <w:szCs w:val="24"/>
          <w:lang w:eastAsia="ar-SA"/>
        </w:rPr>
      </w:pPr>
      <w:r w:rsidRPr="00D16EA9">
        <w:rPr>
          <w:rFonts w:ascii="Times New Roman" w:eastAsia="Times New Roman" w:hAnsi="Times New Roman"/>
          <w:sz w:val="24"/>
          <w:lang w:val="ru-RU" w:eastAsia="ar-SA"/>
        </w:rPr>
        <w:t xml:space="preserve">3. </w:t>
      </w:r>
      <w:r w:rsidRPr="00D16EA9">
        <w:rPr>
          <w:rFonts w:ascii="Times New Roman" w:eastAsia="Times New Roman" w:hAnsi="Times New Roman"/>
          <w:bCs/>
          <w:spacing w:val="1"/>
          <w:sz w:val="24"/>
          <w:szCs w:val="24"/>
          <w:lang w:val="ru-RU" w:eastAsia="ar-SA"/>
        </w:rPr>
        <w:t>Учасником повинні бути застосовані заходи із захисту довкілля (у складі пропозиції подається гарантійний лист).</w:t>
      </w:r>
    </w:p>
    <w:p w:rsidR="00D84547" w:rsidRPr="00D16EA9" w:rsidRDefault="00D84547" w:rsidP="00D84547">
      <w:pPr>
        <w:suppressAutoHyphens/>
        <w:spacing w:after="0" w:line="240" w:lineRule="auto"/>
        <w:jc w:val="both"/>
        <w:rPr>
          <w:rFonts w:ascii="Times New Roman" w:eastAsia="Times New Roman" w:hAnsi="Times New Roman"/>
          <w:bCs/>
          <w:spacing w:val="1"/>
          <w:sz w:val="24"/>
          <w:szCs w:val="24"/>
          <w:lang w:eastAsia="ar-SA"/>
        </w:rPr>
      </w:pPr>
      <w:r w:rsidRPr="00D16EA9">
        <w:rPr>
          <w:rFonts w:ascii="Times New Roman" w:eastAsia="Times New Roman" w:hAnsi="Times New Roman"/>
          <w:bCs/>
          <w:spacing w:val="1"/>
          <w:sz w:val="24"/>
          <w:szCs w:val="24"/>
          <w:lang w:eastAsia="ar-SA"/>
        </w:rPr>
        <w:t>4. Замовник має право перевірити вагу та якість товару за кошти постачальника. Перевірка може здійснюватися замовником вибірково в незалежній сертифікованій лабораторії, переважування на відповідній вазі, визначеній замовником.</w:t>
      </w:r>
    </w:p>
    <w:p w:rsidR="00D84547" w:rsidRPr="00D16EA9" w:rsidRDefault="00D84547" w:rsidP="00D84547">
      <w:pPr>
        <w:suppressAutoHyphens/>
        <w:spacing w:after="0" w:line="240" w:lineRule="auto"/>
        <w:jc w:val="both"/>
        <w:rPr>
          <w:rFonts w:ascii="Times New Roman" w:eastAsia="Times New Roman" w:hAnsi="Times New Roman"/>
          <w:bCs/>
          <w:spacing w:val="1"/>
          <w:sz w:val="24"/>
          <w:szCs w:val="24"/>
          <w:lang w:eastAsia="ar-SA"/>
        </w:rPr>
      </w:pPr>
      <w:r w:rsidRPr="00D16EA9">
        <w:rPr>
          <w:rFonts w:ascii="Times New Roman" w:eastAsia="Times New Roman" w:hAnsi="Times New Roman"/>
          <w:bCs/>
          <w:spacing w:val="1"/>
          <w:sz w:val="24"/>
          <w:szCs w:val="24"/>
          <w:lang w:eastAsia="ar-SA"/>
        </w:rPr>
        <w:t>5</w:t>
      </w:r>
      <w:r w:rsidRPr="00D16EA9">
        <w:rPr>
          <w:rFonts w:ascii="Times New Roman" w:eastAsia="Times New Roman" w:hAnsi="Times New Roman"/>
          <w:bCs/>
          <w:spacing w:val="1"/>
          <w:sz w:val="24"/>
          <w:szCs w:val="24"/>
          <w:lang w:val="ru-RU" w:eastAsia="ar-SA"/>
        </w:rPr>
        <w:t>. Для підтвердження якісних та технічних характеристик Учасники подають</w:t>
      </w:r>
      <w:r w:rsidRPr="00D16EA9">
        <w:rPr>
          <w:rFonts w:ascii="Times New Roman" w:eastAsia="Times New Roman" w:hAnsi="Times New Roman"/>
          <w:bCs/>
          <w:spacing w:val="1"/>
          <w:sz w:val="24"/>
          <w:szCs w:val="24"/>
          <w:lang w:eastAsia="ar-SA"/>
        </w:rPr>
        <w:t xml:space="preserve"> пояснювальну записку, яка повинна містити детальний опис основних технічних характеристик товару, походження товару, дані про виробника.</w:t>
      </w:r>
    </w:p>
    <w:p w:rsidR="00D84547" w:rsidRPr="00D16EA9" w:rsidRDefault="00D84547" w:rsidP="00D84547">
      <w:pPr>
        <w:suppressAutoHyphens/>
        <w:spacing w:after="0" w:line="240" w:lineRule="auto"/>
        <w:jc w:val="both"/>
        <w:rPr>
          <w:rFonts w:ascii="Times New Roman" w:eastAsia="Times New Roman" w:hAnsi="Times New Roman"/>
          <w:bCs/>
          <w:spacing w:val="1"/>
          <w:sz w:val="24"/>
          <w:szCs w:val="24"/>
          <w:lang w:eastAsia="ar-SA"/>
        </w:rPr>
      </w:pPr>
      <w:r w:rsidRPr="00D16EA9">
        <w:rPr>
          <w:rFonts w:ascii="Times New Roman" w:eastAsia="Times New Roman" w:hAnsi="Times New Roman"/>
          <w:bCs/>
          <w:spacing w:val="1"/>
          <w:sz w:val="24"/>
          <w:szCs w:val="24"/>
          <w:lang w:eastAsia="ar-SA"/>
        </w:rPr>
        <w:t xml:space="preserve">6. Учасники для підтвердження якісних характеристик обов’язково у складі пропозиції подають </w:t>
      </w:r>
      <w:r w:rsidRPr="00D16EA9">
        <w:rPr>
          <w:rFonts w:ascii="Times New Roman" w:hAnsi="Times New Roman"/>
          <w:color w:val="000000"/>
          <w:sz w:val="24"/>
          <w:szCs w:val="24"/>
        </w:rPr>
        <w:t>копії сертифікатів якості/відповідності, та/або посвідчень про якість, та/або декларації виробника, та/або іншим документальним підтвердженням якості та безпеки товару (у передбачених законодавством випадках).</w:t>
      </w:r>
    </w:p>
    <w:p w:rsidR="00D84547" w:rsidRPr="00D16EA9" w:rsidRDefault="00D84547" w:rsidP="00D84547">
      <w:pPr>
        <w:widowControl w:val="0"/>
        <w:suppressAutoHyphens/>
        <w:autoSpaceDE w:val="0"/>
        <w:autoSpaceDN w:val="0"/>
        <w:adjustRightInd w:val="0"/>
        <w:spacing w:after="0" w:line="240" w:lineRule="auto"/>
        <w:jc w:val="both"/>
        <w:rPr>
          <w:rFonts w:ascii="Times New Roman" w:eastAsia="Times New Roman" w:hAnsi="Times New Roman"/>
          <w:bCs/>
          <w:spacing w:val="1"/>
          <w:sz w:val="24"/>
          <w:szCs w:val="24"/>
          <w:lang w:eastAsia="ar-SA"/>
        </w:rPr>
      </w:pPr>
      <w:r w:rsidRPr="00D16EA9">
        <w:rPr>
          <w:rFonts w:ascii="Times New Roman" w:eastAsia="Times New Roman" w:hAnsi="Times New Roman"/>
          <w:bCs/>
          <w:spacing w:val="1"/>
          <w:sz w:val="24"/>
          <w:szCs w:val="24"/>
          <w:lang w:eastAsia="ar-SA"/>
        </w:rPr>
        <w:t>7. У випадку, якщо учасник не є виробником (торфовидобувним/вугіллявидобувним підприємством) додатково у складі пропозиції подається договір про закупівлю/постачання торфобрикету, укладений між таким Учасником та Виробником (або його офіційним представником, дилером, дистриб'ютором, покупцем).</w:t>
      </w:r>
    </w:p>
    <w:p w:rsidR="00D84547" w:rsidRPr="00D16EA9" w:rsidRDefault="00D84547" w:rsidP="00D84547">
      <w:pPr>
        <w:widowControl w:val="0"/>
        <w:suppressAutoHyphens/>
        <w:autoSpaceDE w:val="0"/>
        <w:autoSpaceDN w:val="0"/>
        <w:adjustRightInd w:val="0"/>
        <w:spacing w:after="0" w:line="240" w:lineRule="auto"/>
        <w:jc w:val="both"/>
        <w:rPr>
          <w:rFonts w:ascii="Times New Roman" w:eastAsia="Times New Roman" w:hAnsi="Times New Roman"/>
          <w:bCs/>
          <w:spacing w:val="1"/>
          <w:sz w:val="24"/>
          <w:szCs w:val="24"/>
          <w:lang w:eastAsia="ar-SA"/>
        </w:rPr>
      </w:pPr>
      <w:r w:rsidRPr="00D16EA9">
        <w:rPr>
          <w:rFonts w:ascii="Times New Roman" w:eastAsia="Times New Roman" w:hAnsi="Times New Roman"/>
          <w:bCs/>
          <w:spacing w:val="1"/>
          <w:sz w:val="24"/>
          <w:szCs w:val="24"/>
          <w:lang w:eastAsia="ar-SA"/>
        </w:rPr>
        <w:t>8. Пакування товару відсутнє. Відвантаження відбувається насипом.</w:t>
      </w:r>
    </w:p>
    <w:p w:rsidR="00D84547" w:rsidRPr="00D16EA9" w:rsidRDefault="00D84547" w:rsidP="00D84547">
      <w:pPr>
        <w:suppressAutoHyphens/>
        <w:spacing w:after="0"/>
        <w:rPr>
          <w:rFonts w:ascii="Times New Roman" w:eastAsia="Times New Roman" w:hAnsi="Times New Roman"/>
          <w:sz w:val="24"/>
          <w:szCs w:val="24"/>
          <w:lang w:eastAsia="ar-SA"/>
        </w:rPr>
      </w:pPr>
      <w:r w:rsidRPr="00D16EA9">
        <w:rPr>
          <w:rFonts w:ascii="Times New Roman" w:hAnsi="Times New Roman"/>
          <w:sz w:val="24"/>
          <w:szCs w:val="24"/>
        </w:rPr>
        <w:t xml:space="preserve">9. </w:t>
      </w:r>
      <w:r w:rsidRPr="00D16EA9">
        <w:rPr>
          <w:rFonts w:ascii="Times New Roman" w:eastAsia="Times New Roman" w:hAnsi="Times New Roman"/>
          <w:sz w:val="24"/>
          <w:szCs w:val="24"/>
          <w:lang w:eastAsia="ar-SA"/>
        </w:rPr>
        <w:t>Місце приймання-передачі Товару  (брикетів торфових):</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51"/>
      </w:tblGrid>
      <w:tr w:rsidR="00D84547" w:rsidRPr="00D16EA9" w:rsidTr="00D84547">
        <w:trPr>
          <w:trHeight w:val="571"/>
        </w:trPr>
        <w:tc>
          <w:tcPr>
            <w:tcW w:w="534" w:type="dxa"/>
          </w:tcPr>
          <w:p w:rsidR="00D84547" w:rsidRPr="00D16EA9" w:rsidRDefault="00D84547" w:rsidP="00F70E95">
            <w:pPr>
              <w:spacing w:after="0"/>
              <w:jc w:val="center"/>
              <w:rPr>
                <w:rFonts w:ascii="Times New Roman" w:hAnsi="Times New Roman"/>
                <w:b/>
                <w:sz w:val="24"/>
                <w:szCs w:val="24"/>
              </w:rPr>
            </w:pPr>
            <w:r w:rsidRPr="00D16EA9">
              <w:rPr>
                <w:rFonts w:ascii="Times New Roman" w:hAnsi="Times New Roman"/>
                <w:b/>
                <w:sz w:val="24"/>
                <w:szCs w:val="24"/>
              </w:rPr>
              <w:t xml:space="preserve">№ з/п </w:t>
            </w:r>
          </w:p>
        </w:tc>
        <w:tc>
          <w:tcPr>
            <w:tcW w:w="3969" w:type="dxa"/>
            <w:shd w:val="clear" w:color="auto" w:fill="auto"/>
            <w:vAlign w:val="center"/>
          </w:tcPr>
          <w:p w:rsidR="00D84547" w:rsidRPr="00D16EA9" w:rsidRDefault="00D84547" w:rsidP="00F70E95">
            <w:pPr>
              <w:spacing w:after="0"/>
              <w:jc w:val="center"/>
              <w:rPr>
                <w:rFonts w:ascii="Times New Roman" w:hAnsi="Times New Roman"/>
                <w:b/>
                <w:sz w:val="24"/>
                <w:szCs w:val="24"/>
              </w:rPr>
            </w:pPr>
            <w:r w:rsidRPr="00D16EA9">
              <w:rPr>
                <w:rFonts w:ascii="Times New Roman" w:hAnsi="Times New Roman"/>
                <w:b/>
                <w:sz w:val="24"/>
                <w:szCs w:val="24"/>
              </w:rPr>
              <w:t>Назва закладу</w:t>
            </w:r>
          </w:p>
        </w:tc>
        <w:tc>
          <w:tcPr>
            <w:tcW w:w="5351" w:type="dxa"/>
            <w:shd w:val="clear" w:color="auto" w:fill="auto"/>
            <w:vAlign w:val="center"/>
          </w:tcPr>
          <w:p w:rsidR="00D84547" w:rsidRPr="00D16EA9" w:rsidRDefault="00D84547" w:rsidP="00F70E95">
            <w:pPr>
              <w:spacing w:after="0"/>
              <w:jc w:val="center"/>
              <w:rPr>
                <w:rFonts w:ascii="Times New Roman" w:hAnsi="Times New Roman"/>
                <w:b/>
                <w:sz w:val="24"/>
                <w:szCs w:val="24"/>
              </w:rPr>
            </w:pPr>
            <w:r w:rsidRPr="00D16EA9">
              <w:rPr>
                <w:rFonts w:ascii="Times New Roman" w:hAnsi="Times New Roman"/>
                <w:b/>
                <w:sz w:val="24"/>
                <w:szCs w:val="24"/>
              </w:rPr>
              <w:t>Адреса навчального  закладу</w:t>
            </w:r>
          </w:p>
        </w:tc>
      </w:tr>
      <w:tr w:rsidR="00D84547" w:rsidRPr="00D16EA9" w:rsidTr="00D84547">
        <w:tc>
          <w:tcPr>
            <w:tcW w:w="534" w:type="dxa"/>
          </w:tcPr>
          <w:p w:rsidR="00D84547" w:rsidRPr="00D16EA9" w:rsidRDefault="00D84547" w:rsidP="00D84547">
            <w:pPr>
              <w:numPr>
                <w:ilvl w:val="0"/>
                <w:numId w:val="8"/>
              </w:numPr>
              <w:spacing w:after="0" w:line="240" w:lineRule="auto"/>
              <w:ind w:hanging="720"/>
              <w:rPr>
                <w:rFonts w:ascii="Times New Roman" w:hAnsi="Times New Roman"/>
                <w:sz w:val="24"/>
                <w:szCs w:val="24"/>
              </w:rPr>
            </w:pPr>
          </w:p>
        </w:tc>
        <w:tc>
          <w:tcPr>
            <w:tcW w:w="3969" w:type="dxa"/>
            <w:shd w:val="clear" w:color="auto" w:fill="auto"/>
            <w:vAlign w:val="center"/>
          </w:tcPr>
          <w:p w:rsidR="00D84547" w:rsidRPr="00D16EA9" w:rsidRDefault="00BE3DC3" w:rsidP="00F70E95">
            <w:pPr>
              <w:spacing w:after="0" w:line="240" w:lineRule="auto"/>
              <w:jc w:val="center"/>
              <w:rPr>
                <w:rFonts w:ascii="Times New Roman" w:hAnsi="Times New Roman"/>
                <w:b/>
                <w:sz w:val="24"/>
                <w:szCs w:val="24"/>
              </w:rPr>
            </w:pPr>
            <w:hyperlink r:id="rId8" w:history="1">
              <w:r w:rsidR="00D84547" w:rsidRPr="00D16EA9">
                <w:rPr>
                  <w:rStyle w:val="a9"/>
                  <w:b/>
                  <w:color w:val="000000"/>
                  <w:sz w:val="24"/>
                  <w:szCs w:val="24"/>
                </w:rPr>
                <w:t xml:space="preserve"> ЗДО «Колосок» с. Риковичі </w:t>
              </w:r>
            </w:hyperlink>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Україна, Волинська область, Володимирський район, с.Риковичі, вул. Центральна, 79а</w:t>
            </w:r>
          </w:p>
        </w:tc>
      </w:tr>
      <w:tr w:rsidR="00D84547" w:rsidRPr="00D16EA9" w:rsidTr="00D84547">
        <w:tc>
          <w:tcPr>
            <w:tcW w:w="534" w:type="dxa"/>
          </w:tcPr>
          <w:p w:rsidR="00D84547" w:rsidRPr="00D16EA9" w:rsidRDefault="00D84547" w:rsidP="00D84547">
            <w:pPr>
              <w:numPr>
                <w:ilvl w:val="0"/>
                <w:numId w:val="8"/>
              </w:numPr>
              <w:spacing w:after="0" w:line="240" w:lineRule="auto"/>
              <w:ind w:hanging="720"/>
              <w:rPr>
                <w:rFonts w:ascii="Times New Roman" w:hAnsi="Times New Roman"/>
                <w:sz w:val="24"/>
                <w:szCs w:val="24"/>
              </w:rPr>
            </w:pPr>
          </w:p>
        </w:tc>
        <w:tc>
          <w:tcPr>
            <w:tcW w:w="3969" w:type="dxa"/>
            <w:shd w:val="clear" w:color="auto" w:fill="auto"/>
            <w:vAlign w:val="center"/>
          </w:tcPr>
          <w:p w:rsidR="00D84547" w:rsidRPr="00D16EA9" w:rsidRDefault="00BE3DC3" w:rsidP="00F70E95">
            <w:pPr>
              <w:spacing w:after="0" w:line="240" w:lineRule="auto"/>
              <w:jc w:val="center"/>
              <w:rPr>
                <w:rFonts w:ascii="Times New Roman" w:hAnsi="Times New Roman"/>
                <w:b/>
                <w:sz w:val="24"/>
                <w:szCs w:val="24"/>
              </w:rPr>
            </w:pPr>
            <w:hyperlink r:id="rId9" w:history="1">
              <w:r w:rsidR="00D84547" w:rsidRPr="00D16EA9">
                <w:rPr>
                  <w:rStyle w:val="a9"/>
                  <w:b/>
                  <w:color w:val="000000"/>
                  <w:sz w:val="24"/>
                  <w:szCs w:val="24"/>
                </w:rPr>
                <w:t xml:space="preserve">ЗДО "Малятко" с. Павлівка </w:t>
              </w:r>
            </w:hyperlink>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Україна, Волинська область, Володимирський район, с.Павлівка, вул. Шкільна, 9</w:t>
            </w:r>
          </w:p>
        </w:tc>
      </w:tr>
      <w:tr w:rsidR="00D84547" w:rsidRPr="00D16EA9" w:rsidTr="00D84547">
        <w:tc>
          <w:tcPr>
            <w:tcW w:w="534" w:type="dxa"/>
          </w:tcPr>
          <w:p w:rsidR="00D84547" w:rsidRPr="00D16EA9" w:rsidRDefault="00D84547" w:rsidP="00D84547">
            <w:pPr>
              <w:numPr>
                <w:ilvl w:val="0"/>
                <w:numId w:val="8"/>
              </w:numPr>
              <w:spacing w:after="0" w:line="240" w:lineRule="auto"/>
              <w:ind w:hanging="720"/>
              <w:rPr>
                <w:rFonts w:ascii="Times New Roman" w:hAnsi="Times New Roman"/>
                <w:sz w:val="24"/>
                <w:szCs w:val="24"/>
              </w:rPr>
            </w:pPr>
          </w:p>
        </w:tc>
        <w:tc>
          <w:tcPr>
            <w:tcW w:w="3969" w:type="dxa"/>
            <w:shd w:val="clear" w:color="auto" w:fill="auto"/>
            <w:vAlign w:val="center"/>
          </w:tcPr>
          <w:p w:rsidR="00D84547" w:rsidRPr="00D16EA9" w:rsidRDefault="00BE3DC3" w:rsidP="00F70E95">
            <w:pPr>
              <w:spacing w:after="0" w:line="240" w:lineRule="auto"/>
              <w:jc w:val="center"/>
              <w:rPr>
                <w:rFonts w:ascii="Times New Roman" w:hAnsi="Times New Roman"/>
                <w:b/>
                <w:sz w:val="24"/>
                <w:szCs w:val="24"/>
              </w:rPr>
            </w:pPr>
            <w:hyperlink r:id="rId10" w:history="1">
              <w:r w:rsidR="00D84547" w:rsidRPr="00D16EA9">
                <w:rPr>
                  <w:rStyle w:val="a9"/>
                  <w:b/>
                  <w:color w:val="000000"/>
                  <w:sz w:val="24"/>
                  <w:szCs w:val="24"/>
                </w:rPr>
                <w:t xml:space="preserve">ЗДО "Сонечко" с.Переславичі </w:t>
              </w:r>
            </w:hyperlink>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color w:val="000000"/>
                <w:sz w:val="24"/>
                <w:szCs w:val="24"/>
              </w:rPr>
            </w:pPr>
            <w:r w:rsidRPr="00D16EA9">
              <w:rPr>
                <w:rFonts w:ascii="Times New Roman" w:hAnsi="Times New Roman"/>
                <w:color w:val="000000"/>
                <w:sz w:val="24"/>
                <w:szCs w:val="24"/>
              </w:rPr>
              <w:t>Україна, Волинська область, Володимирський район, с.Переславичі, вул. Молодіжна, 25</w:t>
            </w:r>
          </w:p>
        </w:tc>
      </w:tr>
      <w:tr w:rsidR="00D84547" w:rsidRPr="00D16EA9" w:rsidTr="00D84547">
        <w:tc>
          <w:tcPr>
            <w:tcW w:w="534" w:type="dxa"/>
          </w:tcPr>
          <w:p w:rsidR="00D84547" w:rsidRPr="00D16EA9" w:rsidRDefault="00D84547" w:rsidP="00D84547">
            <w:pPr>
              <w:numPr>
                <w:ilvl w:val="0"/>
                <w:numId w:val="8"/>
              </w:numPr>
              <w:spacing w:after="0" w:line="240" w:lineRule="auto"/>
              <w:ind w:hanging="720"/>
              <w:rPr>
                <w:rFonts w:ascii="Times New Roman" w:hAnsi="Times New Roman"/>
                <w:sz w:val="24"/>
                <w:szCs w:val="24"/>
              </w:rPr>
            </w:pPr>
          </w:p>
        </w:tc>
        <w:tc>
          <w:tcPr>
            <w:tcW w:w="3969" w:type="dxa"/>
            <w:shd w:val="clear" w:color="auto" w:fill="auto"/>
            <w:vAlign w:val="center"/>
          </w:tcPr>
          <w:p w:rsidR="00D84547" w:rsidRPr="00D16EA9" w:rsidRDefault="00BE3DC3" w:rsidP="00F70E95">
            <w:pPr>
              <w:spacing w:after="0" w:line="240" w:lineRule="auto"/>
              <w:jc w:val="center"/>
              <w:rPr>
                <w:rFonts w:ascii="Times New Roman" w:hAnsi="Times New Roman"/>
                <w:b/>
                <w:sz w:val="24"/>
                <w:szCs w:val="24"/>
              </w:rPr>
            </w:pPr>
            <w:hyperlink r:id="rId11" w:history="1">
              <w:r w:rsidR="00D84547" w:rsidRPr="00D16EA9">
                <w:rPr>
                  <w:rStyle w:val="a9"/>
                  <w:b/>
                  <w:color w:val="000000"/>
                  <w:sz w:val="24"/>
                  <w:szCs w:val="24"/>
                </w:rPr>
                <w:t>ЗДО «Сонечко» с. Топилище</w:t>
              </w:r>
            </w:hyperlink>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sz w:val="24"/>
                <w:szCs w:val="24"/>
              </w:rPr>
              <w:t xml:space="preserve">Україна, Волинська область, </w:t>
            </w:r>
            <w:r w:rsidRPr="00D16EA9">
              <w:rPr>
                <w:rFonts w:ascii="Times New Roman" w:hAnsi="Times New Roman"/>
                <w:color w:val="000000"/>
                <w:sz w:val="24"/>
                <w:szCs w:val="24"/>
              </w:rPr>
              <w:t>Володимирський район</w:t>
            </w:r>
            <w:r w:rsidRPr="00D16EA9">
              <w:rPr>
                <w:rFonts w:ascii="Times New Roman" w:hAnsi="Times New Roman"/>
                <w:sz w:val="24"/>
                <w:szCs w:val="24"/>
              </w:rPr>
              <w:t xml:space="preserve">, с.Топилище вул. Центральна, 34 а </w:t>
            </w:r>
          </w:p>
        </w:tc>
      </w:tr>
      <w:tr w:rsidR="00D84547" w:rsidRPr="00D16EA9" w:rsidTr="00D84547">
        <w:tc>
          <w:tcPr>
            <w:tcW w:w="534" w:type="dxa"/>
          </w:tcPr>
          <w:p w:rsidR="00D84547" w:rsidRPr="00D16EA9" w:rsidRDefault="00D84547" w:rsidP="00D84547">
            <w:pPr>
              <w:numPr>
                <w:ilvl w:val="0"/>
                <w:numId w:val="8"/>
              </w:numPr>
              <w:spacing w:after="0" w:line="240" w:lineRule="auto"/>
              <w:ind w:hanging="720"/>
              <w:rPr>
                <w:rFonts w:ascii="Times New Roman" w:hAnsi="Times New Roman"/>
                <w:sz w:val="24"/>
                <w:szCs w:val="24"/>
              </w:rPr>
            </w:pPr>
          </w:p>
        </w:tc>
        <w:tc>
          <w:tcPr>
            <w:tcW w:w="3969" w:type="dxa"/>
            <w:shd w:val="clear" w:color="auto" w:fill="auto"/>
            <w:vAlign w:val="center"/>
          </w:tcPr>
          <w:p w:rsidR="00D84547" w:rsidRPr="00D16EA9" w:rsidRDefault="00BE3DC3" w:rsidP="00F70E95">
            <w:pPr>
              <w:spacing w:after="0" w:line="240" w:lineRule="auto"/>
              <w:jc w:val="center"/>
              <w:rPr>
                <w:rFonts w:ascii="Times New Roman" w:hAnsi="Times New Roman"/>
                <w:b/>
                <w:sz w:val="24"/>
                <w:szCs w:val="24"/>
              </w:rPr>
            </w:pPr>
            <w:hyperlink r:id="rId12" w:history="1">
              <w:r w:rsidR="00D84547" w:rsidRPr="00D16EA9">
                <w:rPr>
                  <w:rStyle w:val="a9"/>
                  <w:b/>
                  <w:color w:val="000000"/>
                  <w:sz w:val="24"/>
                  <w:szCs w:val="24"/>
                </w:rPr>
                <w:t>ЗДО «Пролісок» с. Милятин</w:t>
              </w:r>
            </w:hyperlink>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Україна, Волинська область, Володимирський район, с.Милятин, вул.Молодіжна, 2</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b/>
                <w:sz w:val="24"/>
                <w:szCs w:val="24"/>
                <w:u w:val="single"/>
              </w:rPr>
            </w:pPr>
          </w:p>
        </w:tc>
        <w:tc>
          <w:tcPr>
            <w:tcW w:w="3969" w:type="dxa"/>
            <w:shd w:val="clear" w:color="auto" w:fill="FFFFFF"/>
            <w:vAlign w:val="center"/>
          </w:tcPr>
          <w:p w:rsidR="00D84547" w:rsidRPr="00D16EA9" w:rsidRDefault="00D84547" w:rsidP="00F70E95">
            <w:pPr>
              <w:spacing w:after="0"/>
              <w:jc w:val="center"/>
              <w:rPr>
                <w:rFonts w:ascii="Times New Roman" w:hAnsi="Times New Roman"/>
                <w:b/>
                <w:sz w:val="24"/>
                <w:szCs w:val="24"/>
                <w:u w:val="single"/>
              </w:rPr>
            </w:pPr>
            <w:r w:rsidRPr="00D16EA9">
              <w:rPr>
                <w:rFonts w:ascii="Times New Roman" w:hAnsi="Times New Roman"/>
                <w:b/>
                <w:sz w:val="24"/>
                <w:szCs w:val="24"/>
                <w:u w:val="single"/>
              </w:rPr>
              <w:t>ДНЗ" Сонечко" с.Луковичі</w:t>
            </w:r>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color w:val="000000"/>
                <w:sz w:val="24"/>
                <w:szCs w:val="24"/>
              </w:rPr>
            </w:pPr>
            <w:r w:rsidRPr="00D16EA9">
              <w:rPr>
                <w:rFonts w:ascii="Times New Roman" w:hAnsi="Times New Roman"/>
                <w:color w:val="000000"/>
                <w:sz w:val="24"/>
                <w:szCs w:val="24"/>
              </w:rPr>
              <w:t>Україна, Волинська область, Володимирський район,  с. Луковичі, вул. Учительська, 1В</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b/>
                <w:sz w:val="24"/>
                <w:szCs w:val="24"/>
                <w:u w:val="single"/>
              </w:rPr>
            </w:pPr>
          </w:p>
        </w:tc>
        <w:tc>
          <w:tcPr>
            <w:tcW w:w="3969" w:type="dxa"/>
            <w:shd w:val="clear" w:color="auto" w:fill="FFFFFF"/>
            <w:vAlign w:val="center"/>
          </w:tcPr>
          <w:p w:rsidR="00D84547" w:rsidRPr="00D16EA9" w:rsidRDefault="00D84547" w:rsidP="00D84547">
            <w:pPr>
              <w:spacing w:after="0"/>
              <w:jc w:val="center"/>
              <w:rPr>
                <w:rFonts w:ascii="Times New Roman" w:hAnsi="Times New Roman"/>
                <w:b/>
                <w:sz w:val="24"/>
                <w:szCs w:val="24"/>
                <w:u w:val="single"/>
              </w:rPr>
            </w:pPr>
            <w:r w:rsidRPr="00D16EA9">
              <w:rPr>
                <w:rFonts w:ascii="Times New Roman" w:hAnsi="Times New Roman"/>
                <w:b/>
                <w:sz w:val="24"/>
                <w:szCs w:val="24"/>
                <w:u w:val="single"/>
              </w:rPr>
              <w:t>Будинок культури  с. Риковичі</w:t>
            </w:r>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color w:val="000000"/>
                <w:sz w:val="24"/>
                <w:szCs w:val="24"/>
              </w:rPr>
            </w:pPr>
            <w:r w:rsidRPr="00D16EA9">
              <w:rPr>
                <w:rFonts w:ascii="Times New Roman" w:hAnsi="Times New Roman"/>
                <w:color w:val="000000"/>
                <w:sz w:val="24"/>
                <w:szCs w:val="24"/>
              </w:rPr>
              <w:t>Україна, Волинська область, Володимирський район, с.Риковичі, вул. Центральна, 76</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b/>
                <w:sz w:val="24"/>
                <w:szCs w:val="24"/>
                <w:u w:val="single"/>
              </w:rPr>
            </w:pPr>
          </w:p>
        </w:tc>
        <w:tc>
          <w:tcPr>
            <w:tcW w:w="3969" w:type="dxa"/>
            <w:shd w:val="clear" w:color="auto" w:fill="FFFFFF"/>
            <w:vAlign w:val="center"/>
          </w:tcPr>
          <w:p w:rsidR="00D84547" w:rsidRPr="00D16EA9" w:rsidRDefault="00D84547" w:rsidP="00F70E95">
            <w:pPr>
              <w:spacing w:after="0"/>
              <w:jc w:val="center"/>
              <w:rPr>
                <w:rFonts w:ascii="Times New Roman" w:hAnsi="Times New Roman"/>
                <w:b/>
                <w:sz w:val="24"/>
                <w:szCs w:val="24"/>
                <w:u w:val="single"/>
              </w:rPr>
            </w:pPr>
            <w:r w:rsidRPr="00D16EA9">
              <w:rPr>
                <w:rFonts w:ascii="Times New Roman" w:hAnsi="Times New Roman"/>
                <w:b/>
                <w:sz w:val="24"/>
                <w:szCs w:val="24"/>
                <w:u w:val="single"/>
              </w:rPr>
              <w:t>Будинок культури с. Завидів</w:t>
            </w:r>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Україна, Волинська область, Володимирський район, с. Завидів,</w:t>
            </w:r>
            <w:r w:rsidRPr="00D16EA9">
              <w:rPr>
                <w:rFonts w:ascii="Times New Roman" w:hAnsi="Times New Roman"/>
                <w:color w:val="000000"/>
                <w:sz w:val="24"/>
                <w:szCs w:val="24"/>
                <w:shd w:val="clear" w:color="auto" w:fill="FFFFFF"/>
              </w:rPr>
              <w:t xml:space="preserve"> вул. </w:t>
            </w:r>
            <w:r w:rsidRPr="00D16EA9">
              <w:rPr>
                <w:rFonts w:ascii="Times New Roman" w:hAnsi="Times New Roman"/>
                <w:sz w:val="24"/>
                <w:szCs w:val="24"/>
              </w:rPr>
              <w:t>Центральна, 87</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sz w:val="24"/>
                <w:szCs w:val="24"/>
              </w:rPr>
            </w:pPr>
          </w:p>
        </w:tc>
        <w:tc>
          <w:tcPr>
            <w:tcW w:w="3969" w:type="dxa"/>
            <w:shd w:val="clear" w:color="auto" w:fill="FFFFFF"/>
            <w:vAlign w:val="center"/>
          </w:tcPr>
          <w:p w:rsidR="00D84547" w:rsidRPr="00D16EA9" w:rsidRDefault="00BE3DC3" w:rsidP="00F70E95">
            <w:pPr>
              <w:spacing w:after="0"/>
              <w:jc w:val="center"/>
              <w:rPr>
                <w:rFonts w:ascii="Times New Roman" w:hAnsi="Times New Roman"/>
                <w:b/>
                <w:sz w:val="24"/>
                <w:szCs w:val="24"/>
                <w:u w:val="single"/>
              </w:rPr>
            </w:pPr>
            <w:hyperlink r:id="rId13" w:history="1">
              <w:r w:rsidR="00D84547" w:rsidRPr="00D16EA9">
                <w:rPr>
                  <w:rFonts w:ascii="Times New Roman" w:hAnsi="Times New Roman"/>
                  <w:b/>
                  <w:sz w:val="24"/>
                  <w:szCs w:val="24"/>
                  <w:u w:val="single"/>
                </w:rPr>
                <w:t xml:space="preserve"> Будинок  культури с. Жашковичі</w:t>
              </w:r>
              <w:r w:rsidR="00D84547" w:rsidRPr="00D16EA9">
                <w:rPr>
                  <w:rStyle w:val="a9"/>
                  <w:b/>
                  <w:color w:val="000000"/>
                  <w:sz w:val="24"/>
                  <w:szCs w:val="24"/>
                </w:rPr>
                <w:t xml:space="preserve"> </w:t>
              </w:r>
            </w:hyperlink>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 xml:space="preserve">Україна, Волинська область, Володимирський район, с.Жашковичі, вул. </w:t>
            </w:r>
            <w:r w:rsidRPr="00D16EA9">
              <w:rPr>
                <w:rFonts w:ascii="Times New Roman" w:hAnsi="Times New Roman"/>
                <w:sz w:val="24"/>
                <w:szCs w:val="24"/>
              </w:rPr>
              <w:t>Центральна, 11</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sz w:val="24"/>
                <w:szCs w:val="24"/>
              </w:rPr>
            </w:pPr>
          </w:p>
        </w:tc>
        <w:tc>
          <w:tcPr>
            <w:tcW w:w="3969" w:type="dxa"/>
            <w:shd w:val="clear" w:color="auto" w:fill="FFFFFF"/>
            <w:vAlign w:val="center"/>
          </w:tcPr>
          <w:p w:rsidR="00D84547" w:rsidRPr="00D16EA9" w:rsidRDefault="00BE3DC3" w:rsidP="00F70E95">
            <w:pPr>
              <w:spacing w:after="0"/>
              <w:jc w:val="center"/>
              <w:rPr>
                <w:rFonts w:ascii="Times New Roman" w:hAnsi="Times New Roman"/>
                <w:b/>
                <w:sz w:val="24"/>
                <w:szCs w:val="24"/>
                <w:u w:val="single"/>
              </w:rPr>
            </w:pPr>
            <w:hyperlink r:id="rId14" w:history="1">
              <w:r w:rsidR="00D84547" w:rsidRPr="00D16EA9">
                <w:rPr>
                  <w:rFonts w:ascii="Times New Roman" w:hAnsi="Times New Roman"/>
                  <w:sz w:val="24"/>
                  <w:szCs w:val="24"/>
                  <w:u w:val="single"/>
                </w:rPr>
                <w:t xml:space="preserve"> </w:t>
              </w:r>
              <w:r w:rsidR="00D84547" w:rsidRPr="00D16EA9">
                <w:rPr>
                  <w:rFonts w:ascii="Times New Roman" w:hAnsi="Times New Roman"/>
                  <w:b/>
                  <w:sz w:val="24"/>
                  <w:szCs w:val="24"/>
                  <w:u w:val="single"/>
                </w:rPr>
                <w:t xml:space="preserve"> Клуб с.</w:t>
              </w:r>
            </w:hyperlink>
            <w:r w:rsidR="00D84547" w:rsidRPr="00D16EA9">
              <w:rPr>
                <w:rStyle w:val="a9"/>
                <w:b/>
                <w:color w:val="000000"/>
                <w:sz w:val="24"/>
                <w:szCs w:val="24"/>
              </w:rPr>
              <w:t xml:space="preserve"> Топилище</w:t>
            </w:r>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 xml:space="preserve">Україна, Волинська область, Володимирський район, с.Топилище, вул. </w:t>
            </w:r>
            <w:r w:rsidRPr="00D16EA9">
              <w:rPr>
                <w:rFonts w:ascii="Times New Roman" w:hAnsi="Times New Roman"/>
                <w:sz w:val="24"/>
                <w:szCs w:val="24"/>
              </w:rPr>
              <w:t>Центральна ,41</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sz w:val="24"/>
                <w:szCs w:val="24"/>
              </w:rPr>
            </w:pPr>
          </w:p>
        </w:tc>
        <w:tc>
          <w:tcPr>
            <w:tcW w:w="3969" w:type="dxa"/>
            <w:shd w:val="clear" w:color="auto" w:fill="FFFFFF"/>
            <w:vAlign w:val="center"/>
          </w:tcPr>
          <w:p w:rsidR="00D84547" w:rsidRPr="00D16EA9" w:rsidRDefault="00D84547" w:rsidP="00F70E95">
            <w:pPr>
              <w:spacing w:after="0"/>
              <w:jc w:val="center"/>
              <w:rPr>
                <w:rStyle w:val="a9"/>
                <w:b/>
                <w:color w:val="000000"/>
                <w:sz w:val="24"/>
                <w:szCs w:val="24"/>
                <w:lang w:eastAsia="uk-UA"/>
              </w:rPr>
            </w:pPr>
            <w:r w:rsidRPr="00D16EA9">
              <w:rPr>
                <w:rFonts w:ascii="Times New Roman" w:hAnsi="Times New Roman"/>
                <w:b/>
                <w:color w:val="000000"/>
                <w:sz w:val="24"/>
                <w:szCs w:val="24"/>
                <w:u w:val="single"/>
              </w:rPr>
              <w:t>БК с.Переславичі</w:t>
            </w:r>
          </w:p>
        </w:tc>
        <w:tc>
          <w:tcPr>
            <w:tcW w:w="5351" w:type="dxa"/>
            <w:shd w:val="clear" w:color="auto" w:fill="auto"/>
            <w:vAlign w:val="center"/>
          </w:tcPr>
          <w:p w:rsidR="00D84547" w:rsidRPr="00D16EA9" w:rsidRDefault="00D84547" w:rsidP="00F70E95">
            <w:pPr>
              <w:widowControl w:val="0"/>
              <w:autoSpaceDE w:val="0"/>
              <w:autoSpaceDN w:val="0"/>
              <w:adjustRightInd w:val="0"/>
              <w:spacing w:after="0" w:line="240" w:lineRule="auto"/>
              <w:ind w:left="33"/>
              <w:jc w:val="both"/>
              <w:rPr>
                <w:rStyle w:val="a9"/>
                <w:color w:val="000000"/>
                <w:sz w:val="24"/>
                <w:szCs w:val="24"/>
                <w:lang w:eastAsia="uk-UA"/>
              </w:rPr>
            </w:pPr>
            <w:r w:rsidRPr="00D16EA9">
              <w:rPr>
                <w:rFonts w:ascii="Times New Roman" w:hAnsi="Times New Roman"/>
                <w:color w:val="000000"/>
                <w:sz w:val="24"/>
                <w:szCs w:val="24"/>
              </w:rPr>
              <w:t>Україна, Волинська область, Володимирський район</w:t>
            </w:r>
            <w:r w:rsidRPr="00D16EA9">
              <w:rPr>
                <w:rStyle w:val="a9"/>
                <w:color w:val="000000"/>
                <w:sz w:val="24"/>
                <w:szCs w:val="24"/>
                <w:lang w:eastAsia="uk-UA"/>
              </w:rPr>
              <w:t xml:space="preserve"> </w:t>
            </w:r>
            <w:r w:rsidRPr="00D16EA9">
              <w:rPr>
                <w:rFonts w:ascii="Times New Roman" w:hAnsi="Times New Roman"/>
                <w:color w:val="000000"/>
                <w:sz w:val="24"/>
                <w:szCs w:val="24"/>
              </w:rPr>
              <w:t xml:space="preserve">с. Переславичі, </w:t>
            </w:r>
            <w:r w:rsidRPr="00D16EA9">
              <w:rPr>
                <w:rStyle w:val="295pt"/>
                <w:rFonts w:eastAsia="Calibri"/>
                <w:b w:val="0"/>
                <w:sz w:val="24"/>
                <w:szCs w:val="24"/>
              </w:rPr>
              <w:t>вул. Незалежності, 52</w:t>
            </w:r>
          </w:p>
        </w:tc>
      </w:tr>
      <w:tr w:rsidR="00D84547" w:rsidRPr="00D16EA9" w:rsidTr="00D84547">
        <w:trPr>
          <w:trHeight w:val="634"/>
        </w:trPr>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sz w:val="24"/>
                <w:szCs w:val="24"/>
              </w:rPr>
            </w:pPr>
          </w:p>
        </w:tc>
        <w:tc>
          <w:tcPr>
            <w:tcW w:w="3969" w:type="dxa"/>
            <w:shd w:val="clear" w:color="auto" w:fill="FFFFFF"/>
            <w:vAlign w:val="center"/>
          </w:tcPr>
          <w:p w:rsidR="00D84547" w:rsidRPr="00D16EA9" w:rsidRDefault="00D84547" w:rsidP="00D84547">
            <w:pPr>
              <w:spacing w:after="0" w:line="240" w:lineRule="auto"/>
              <w:ind w:firstLine="34"/>
              <w:jc w:val="center"/>
              <w:rPr>
                <w:rFonts w:ascii="Times New Roman" w:hAnsi="Times New Roman"/>
                <w:b/>
                <w:sz w:val="24"/>
                <w:szCs w:val="24"/>
                <w:u w:val="single"/>
              </w:rPr>
            </w:pPr>
            <w:r w:rsidRPr="00D16EA9">
              <w:rPr>
                <w:rFonts w:ascii="Times New Roman" w:hAnsi="Times New Roman"/>
                <w:b/>
                <w:sz w:val="24"/>
                <w:szCs w:val="24"/>
                <w:u w:val="single"/>
              </w:rPr>
              <w:t>Бібліотека с. Милятин – філія  ПБ Павлівської сільської ради</w:t>
            </w:r>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Україна, Волинська область, Володимирський район</w:t>
            </w:r>
            <w:r w:rsidRPr="00D16EA9">
              <w:rPr>
                <w:rStyle w:val="a9"/>
                <w:color w:val="000000"/>
                <w:sz w:val="24"/>
                <w:szCs w:val="24"/>
                <w:lang w:eastAsia="uk-UA"/>
              </w:rPr>
              <w:t xml:space="preserve">  </w:t>
            </w:r>
            <w:r w:rsidRPr="00D16EA9">
              <w:rPr>
                <w:rFonts w:ascii="Times New Roman" w:hAnsi="Times New Roman"/>
                <w:sz w:val="24"/>
                <w:szCs w:val="24"/>
              </w:rPr>
              <w:t xml:space="preserve">с. Милятин, </w:t>
            </w:r>
            <w:r w:rsidRPr="00D16EA9">
              <w:rPr>
                <w:rStyle w:val="295pt"/>
                <w:rFonts w:eastAsia="Calibri"/>
                <w:b w:val="0"/>
                <w:sz w:val="24"/>
                <w:szCs w:val="24"/>
              </w:rPr>
              <w:t>вул. Тараса Шевченка, 36</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b/>
                <w:sz w:val="24"/>
                <w:szCs w:val="24"/>
                <w:u w:val="single"/>
              </w:rPr>
            </w:pPr>
          </w:p>
        </w:tc>
        <w:tc>
          <w:tcPr>
            <w:tcW w:w="3969" w:type="dxa"/>
            <w:shd w:val="clear" w:color="auto" w:fill="FFFFFF"/>
            <w:vAlign w:val="center"/>
          </w:tcPr>
          <w:p w:rsidR="00D84547" w:rsidRPr="00D16EA9" w:rsidRDefault="00D84547" w:rsidP="00F70E95">
            <w:pPr>
              <w:spacing w:after="0"/>
              <w:jc w:val="center"/>
              <w:rPr>
                <w:rFonts w:ascii="Times New Roman" w:hAnsi="Times New Roman"/>
                <w:b/>
                <w:sz w:val="24"/>
                <w:szCs w:val="24"/>
                <w:u w:val="single"/>
              </w:rPr>
            </w:pPr>
            <w:r w:rsidRPr="00D16EA9">
              <w:rPr>
                <w:rFonts w:ascii="Times New Roman" w:hAnsi="Times New Roman"/>
                <w:b/>
                <w:sz w:val="24"/>
                <w:szCs w:val="24"/>
                <w:u w:val="single"/>
              </w:rPr>
              <w:t>ФАП с.</w:t>
            </w:r>
            <w:r w:rsidRPr="00D16EA9">
              <w:rPr>
                <w:rStyle w:val="a9"/>
                <w:b/>
                <w:color w:val="000000"/>
                <w:sz w:val="24"/>
                <w:szCs w:val="24"/>
              </w:rPr>
              <w:t xml:space="preserve"> Трубки</w:t>
            </w:r>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color w:val="000000"/>
                <w:sz w:val="24"/>
                <w:szCs w:val="24"/>
              </w:rPr>
            </w:pPr>
            <w:r w:rsidRPr="00D16EA9">
              <w:rPr>
                <w:rFonts w:ascii="Times New Roman" w:hAnsi="Times New Roman"/>
                <w:color w:val="000000"/>
                <w:sz w:val="24"/>
                <w:szCs w:val="24"/>
              </w:rPr>
              <w:t>Україна, Волинська область, Володимирський район</w:t>
            </w:r>
            <w:r w:rsidRPr="00D16EA9">
              <w:rPr>
                <w:rStyle w:val="a9"/>
                <w:color w:val="000000"/>
                <w:sz w:val="24"/>
                <w:szCs w:val="24"/>
                <w:u w:val="none"/>
                <w:lang w:eastAsia="uk-UA"/>
              </w:rPr>
              <w:t xml:space="preserve"> с. Трубки, вул. </w:t>
            </w:r>
            <w:r w:rsidRPr="00D16EA9">
              <w:rPr>
                <w:rFonts w:ascii="Times New Roman" w:hAnsi="Times New Roman"/>
                <w:sz w:val="24"/>
                <w:szCs w:val="24"/>
              </w:rPr>
              <w:t>Вереснева, 24</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sz w:val="24"/>
                <w:szCs w:val="24"/>
              </w:rPr>
            </w:pPr>
          </w:p>
        </w:tc>
        <w:tc>
          <w:tcPr>
            <w:tcW w:w="3969" w:type="dxa"/>
            <w:shd w:val="clear" w:color="auto" w:fill="FFFFFF"/>
            <w:vAlign w:val="center"/>
          </w:tcPr>
          <w:p w:rsidR="00D84547" w:rsidRPr="00D16EA9" w:rsidRDefault="00BE3DC3" w:rsidP="00F70E95">
            <w:pPr>
              <w:spacing w:after="0"/>
              <w:jc w:val="center"/>
              <w:rPr>
                <w:rFonts w:ascii="Times New Roman" w:hAnsi="Times New Roman"/>
                <w:b/>
                <w:sz w:val="24"/>
                <w:szCs w:val="24"/>
                <w:u w:val="single"/>
              </w:rPr>
            </w:pPr>
            <w:hyperlink r:id="rId15" w:history="1">
              <w:r w:rsidR="00D84547" w:rsidRPr="00D16EA9">
                <w:rPr>
                  <w:rFonts w:ascii="Times New Roman" w:hAnsi="Times New Roman"/>
                  <w:sz w:val="24"/>
                  <w:szCs w:val="24"/>
                  <w:u w:val="single"/>
                </w:rPr>
                <w:t xml:space="preserve"> </w:t>
              </w:r>
              <w:r w:rsidR="00D84547" w:rsidRPr="00D16EA9">
                <w:rPr>
                  <w:rFonts w:ascii="Times New Roman" w:hAnsi="Times New Roman"/>
                  <w:b/>
                  <w:sz w:val="24"/>
                  <w:szCs w:val="24"/>
                  <w:u w:val="single"/>
                </w:rPr>
                <w:t xml:space="preserve"> ФАП с.</w:t>
              </w:r>
            </w:hyperlink>
            <w:r w:rsidR="00D84547" w:rsidRPr="00D16EA9">
              <w:rPr>
                <w:rStyle w:val="a9"/>
                <w:b/>
                <w:color w:val="000000"/>
                <w:sz w:val="24"/>
                <w:szCs w:val="24"/>
              </w:rPr>
              <w:t xml:space="preserve"> Топилище</w:t>
            </w:r>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 xml:space="preserve">Україна, Волинська область, Володимирський район, с.Топилище, вул. </w:t>
            </w:r>
            <w:r w:rsidRPr="00D16EA9">
              <w:rPr>
                <w:rFonts w:ascii="Times New Roman" w:hAnsi="Times New Roman"/>
                <w:sz w:val="24"/>
                <w:szCs w:val="24"/>
              </w:rPr>
              <w:t>Центральна ,36а</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sz w:val="24"/>
                <w:szCs w:val="24"/>
              </w:rPr>
            </w:pPr>
          </w:p>
        </w:tc>
        <w:tc>
          <w:tcPr>
            <w:tcW w:w="3969" w:type="dxa"/>
            <w:shd w:val="clear" w:color="auto" w:fill="FFFFFF"/>
            <w:vAlign w:val="center"/>
          </w:tcPr>
          <w:p w:rsidR="00D84547" w:rsidRPr="00D16EA9" w:rsidRDefault="00BE3DC3" w:rsidP="00F70E95">
            <w:pPr>
              <w:spacing w:after="0"/>
              <w:jc w:val="center"/>
              <w:rPr>
                <w:rFonts w:ascii="Times New Roman" w:hAnsi="Times New Roman"/>
                <w:b/>
                <w:sz w:val="24"/>
                <w:szCs w:val="24"/>
              </w:rPr>
            </w:pPr>
            <w:hyperlink r:id="rId16" w:history="1">
              <w:r w:rsidR="00D84547" w:rsidRPr="00D16EA9">
                <w:rPr>
                  <w:rStyle w:val="a9"/>
                  <w:b/>
                  <w:color w:val="000000"/>
                  <w:sz w:val="24"/>
                  <w:szCs w:val="24"/>
                </w:rPr>
                <w:t xml:space="preserve">ФАП с.Переславичі </w:t>
              </w:r>
            </w:hyperlink>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color w:val="000000"/>
                <w:sz w:val="24"/>
                <w:szCs w:val="24"/>
              </w:rPr>
            </w:pPr>
            <w:r w:rsidRPr="00D16EA9">
              <w:rPr>
                <w:rFonts w:ascii="Times New Roman" w:hAnsi="Times New Roman"/>
                <w:color w:val="000000"/>
                <w:sz w:val="24"/>
                <w:szCs w:val="24"/>
              </w:rPr>
              <w:t>Україна, Волинська область, Володимирський район, с.Переславичі, вул. Молодіжна, 27</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sz w:val="24"/>
                <w:szCs w:val="24"/>
              </w:rPr>
            </w:pPr>
          </w:p>
        </w:tc>
        <w:tc>
          <w:tcPr>
            <w:tcW w:w="3969" w:type="dxa"/>
            <w:shd w:val="clear" w:color="auto" w:fill="FFFFFF"/>
            <w:vAlign w:val="center"/>
          </w:tcPr>
          <w:p w:rsidR="00D84547" w:rsidRPr="00D16EA9" w:rsidRDefault="00BE3DC3" w:rsidP="00F70E95">
            <w:pPr>
              <w:spacing w:after="0"/>
              <w:jc w:val="center"/>
              <w:rPr>
                <w:rFonts w:ascii="Times New Roman" w:hAnsi="Times New Roman"/>
                <w:b/>
                <w:sz w:val="24"/>
                <w:szCs w:val="24"/>
              </w:rPr>
            </w:pPr>
            <w:hyperlink r:id="rId17" w:history="1">
              <w:r w:rsidR="00D84547" w:rsidRPr="00D16EA9">
                <w:rPr>
                  <w:rStyle w:val="a9"/>
                  <w:b/>
                  <w:color w:val="000000"/>
                  <w:sz w:val="24"/>
                  <w:szCs w:val="24"/>
                </w:rPr>
                <w:t>ФАП с. Милятин</w:t>
              </w:r>
            </w:hyperlink>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Україна, Волинська область, Володимирський район, с.Милятин, вул.Молодіжна, 4</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sz w:val="24"/>
                <w:szCs w:val="24"/>
              </w:rPr>
            </w:pPr>
          </w:p>
        </w:tc>
        <w:tc>
          <w:tcPr>
            <w:tcW w:w="3969" w:type="dxa"/>
            <w:shd w:val="clear" w:color="auto" w:fill="FFFFFF"/>
            <w:vAlign w:val="center"/>
          </w:tcPr>
          <w:p w:rsidR="00D84547" w:rsidRPr="00D16EA9" w:rsidRDefault="00BE3DC3" w:rsidP="00F70E95">
            <w:pPr>
              <w:spacing w:after="0"/>
              <w:jc w:val="center"/>
              <w:rPr>
                <w:rFonts w:ascii="Times New Roman" w:hAnsi="Times New Roman"/>
                <w:b/>
                <w:sz w:val="24"/>
                <w:szCs w:val="24"/>
                <w:u w:val="single"/>
              </w:rPr>
            </w:pPr>
            <w:hyperlink r:id="rId18" w:history="1">
              <w:r w:rsidR="00D84547" w:rsidRPr="00D16EA9">
                <w:rPr>
                  <w:rStyle w:val="a9"/>
                  <w:b/>
                  <w:color w:val="000000"/>
                  <w:sz w:val="24"/>
                  <w:szCs w:val="24"/>
                </w:rPr>
                <w:t>ФАП</w:t>
              </w:r>
            </w:hyperlink>
            <w:r w:rsidR="00D84547" w:rsidRPr="00D16EA9">
              <w:rPr>
                <w:rStyle w:val="a9"/>
                <w:b/>
                <w:color w:val="000000"/>
                <w:sz w:val="24"/>
                <w:szCs w:val="24"/>
              </w:rPr>
              <w:t xml:space="preserve"> с. Грушів</w:t>
            </w:r>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sz w:val="24"/>
                <w:szCs w:val="24"/>
              </w:rPr>
            </w:pPr>
            <w:r w:rsidRPr="00D16EA9">
              <w:rPr>
                <w:rFonts w:ascii="Times New Roman" w:hAnsi="Times New Roman"/>
                <w:color w:val="000000"/>
                <w:sz w:val="24"/>
                <w:szCs w:val="24"/>
              </w:rPr>
              <w:t>Україна, Волинська область, Володимирський район, с.Грушів, вул.</w:t>
            </w:r>
            <w:r w:rsidRPr="00D16EA9">
              <w:rPr>
                <w:rFonts w:ascii="Times New Roman" w:hAnsi="Times New Roman"/>
                <w:sz w:val="24"/>
                <w:szCs w:val="24"/>
              </w:rPr>
              <w:t xml:space="preserve"> 8-го Березня, 5</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b/>
                <w:sz w:val="24"/>
                <w:szCs w:val="24"/>
                <w:u w:val="single"/>
              </w:rPr>
            </w:pPr>
          </w:p>
        </w:tc>
        <w:tc>
          <w:tcPr>
            <w:tcW w:w="3969" w:type="dxa"/>
            <w:shd w:val="clear" w:color="auto" w:fill="FFFFFF"/>
            <w:vAlign w:val="center"/>
          </w:tcPr>
          <w:p w:rsidR="00D84547" w:rsidRPr="00D16EA9" w:rsidRDefault="00D84547" w:rsidP="00F70E95">
            <w:pPr>
              <w:spacing w:after="0"/>
              <w:jc w:val="center"/>
              <w:rPr>
                <w:rFonts w:ascii="Times New Roman" w:hAnsi="Times New Roman"/>
                <w:b/>
                <w:sz w:val="24"/>
                <w:szCs w:val="24"/>
                <w:u w:val="single"/>
              </w:rPr>
            </w:pPr>
            <w:r w:rsidRPr="00D16EA9">
              <w:rPr>
                <w:rFonts w:ascii="Times New Roman" w:hAnsi="Times New Roman"/>
                <w:b/>
                <w:sz w:val="24"/>
                <w:szCs w:val="24"/>
                <w:u w:val="single"/>
              </w:rPr>
              <w:t>АЗПСМ с. Риковичі</w:t>
            </w:r>
          </w:p>
        </w:tc>
        <w:tc>
          <w:tcPr>
            <w:tcW w:w="5351" w:type="dxa"/>
            <w:shd w:val="clear" w:color="auto" w:fill="auto"/>
            <w:vAlign w:val="center"/>
          </w:tcPr>
          <w:p w:rsidR="00D84547" w:rsidRPr="00D16EA9" w:rsidRDefault="00D84547" w:rsidP="00F70E95">
            <w:pPr>
              <w:spacing w:after="0" w:line="240" w:lineRule="auto"/>
              <w:jc w:val="both"/>
              <w:rPr>
                <w:rFonts w:ascii="Times New Roman" w:hAnsi="Times New Roman"/>
                <w:color w:val="000000"/>
                <w:sz w:val="24"/>
                <w:szCs w:val="24"/>
              </w:rPr>
            </w:pPr>
            <w:r w:rsidRPr="00D16EA9">
              <w:rPr>
                <w:rFonts w:ascii="Times New Roman" w:hAnsi="Times New Roman"/>
                <w:color w:val="000000"/>
                <w:sz w:val="24"/>
                <w:szCs w:val="24"/>
              </w:rPr>
              <w:t>Україна, Волинська область, Володимирський район, с.Риковичі, вул. Центральна, 79а</w:t>
            </w:r>
          </w:p>
        </w:tc>
      </w:tr>
      <w:tr w:rsidR="00D84547" w:rsidRPr="00D16EA9" w:rsidTr="00D84547">
        <w:trPr>
          <w:trHeight w:val="527"/>
        </w:trPr>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b/>
                <w:sz w:val="24"/>
                <w:szCs w:val="24"/>
                <w:u w:val="single"/>
              </w:rPr>
            </w:pPr>
          </w:p>
        </w:tc>
        <w:tc>
          <w:tcPr>
            <w:tcW w:w="3969" w:type="dxa"/>
            <w:shd w:val="clear" w:color="auto" w:fill="FFFFFF"/>
            <w:vAlign w:val="center"/>
          </w:tcPr>
          <w:p w:rsidR="00D84547" w:rsidRPr="00D16EA9" w:rsidRDefault="00D84547" w:rsidP="00D84547">
            <w:pPr>
              <w:widowControl w:val="0"/>
              <w:autoSpaceDE w:val="0"/>
              <w:autoSpaceDN w:val="0"/>
              <w:adjustRightInd w:val="0"/>
              <w:spacing w:after="0" w:line="240" w:lineRule="auto"/>
              <w:ind w:left="426" w:hanging="392"/>
              <w:jc w:val="center"/>
              <w:rPr>
                <w:rFonts w:ascii="Times New Roman" w:hAnsi="Times New Roman"/>
                <w:b/>
                <w:color w:val="000000"/>
                <w:sz w:val="24"/>
                <w:szCs w:val="24"/>
                <w:u w:val="single"/>
              </w:rPr>
            </w:pPr>
            <w:r w:rsidRPr="00D16EA9">
              <w:rPr>
                <w:rFonts w:ascii="Times New Roman" w:hAnsi="Times New Roman"/>
                <w:b/>
                <w:color w:val="000000"/>
                <w:sz w:val="24"/>
                <w:szCs w:val="24"/>
                <w:u w:val="single"/>
              </w:rPr>
              <w:t xml:space="preserve"> Ліцей с. Риковичі</w:t>
            </w:r>
          </w:p>
        </w:tc>
        <w:tc>
          <w:tcPr>
            <w:tcW w:w="5351" w:type="dxa"/>
            <w:shd w:val="clear" w:color="auto" w:fill="auto"/>
            <w:vAlign w:val="center"/>
          </w:tcPr>
          <w:p w:rsidR="00D84547" w:rsidRPr="00D16EA9" w:rsidRDefault="00D84547" w:rsidP="00F70E95">
            <w:pPr>
              <w:widowControl w:val="0"/>
              <w:autoSpaceDE w:val="0"/>
              <w:autoSpaceDN w:val="0"/>
              <w:adjustRightInd w:val="0"/>
              <w:spacing w:after="0" w:line="240" w:lineRule="auto"/>
              <w:jc w:val="both"/>
              <w:rPr>
                <w:rFonts w:ascii="Times New Roman" w:hAnsi="Times New Roman"/>
                <w:color w:val="000000"/>
                <w:sz w:val="24"/>
                <w:szCs w:val="24"/>
              </w:rPr>
            </w:pPr>
            <w:r w:rsidRPr="00D16EA9">
              <w:rPr>
                <w:rFonts w:ascii="Times New Roman" w:hAnsi="Times New Roman"/>
                <w:color w:val="000000"/>
                <w:sz w:val="24"/>
                <w:szCs w:val="24"/>
              </w:rPr>
              <w:t>Україна, Волинська область, Володимирський район  с. Риковичі,</w:t>
            </w:r>
            <w:r w:rsidRPr="00D16EA9">
              <w:rPr>
                <w:rStyle w:val="295pt"/>
                <w:rFonts w:eastAsia="Calibri"/>
                <w:b w:val="0"/>
                <w:sz w:val="24"/>
                <w:szCs w:val="24"/>
              </w:rPr>
              <w:t>вул. Центральна, 68а</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b/>
                <w:sz w:val="24"/>
                <w:szCs w:val="24"/>
                <w:u w:val="single"/>
              </w:rPr>
            </w:pPr>
          </w:p>
        </w:tc>
        <w:tc>
          <w:tcPr>
            <w:tcW w:w="3969" w:type="dxa"/>
            <w:shd w:val="clear" w:color="auto" w:fill="FFFFFF"/>
            <w:vAlign w:val="center"/>
          </w:tcPr>
          <w:p w:rsidR="00D84547" w:rsidRPr="00D16EA9" w:rsidRDefault="00D84547" w:rsidP="00F70E95">
            <w:pPr>
              <w:widowControl w:val="0"/>
              <w:autoSpaceDE w:val="0"/>
              <w:autoSpaceDN w:val="0"/>
              <w:adjustRightInd w:val="0"/>
              <w:spacing w:line="240" w:lineRule="auto"/>
              <w:ind w:left="426" w:hanging="392"/>
              <w:jc w:val="center"/>
              <w:rPr>
                <w:rFonts w:ascii="Times New Roman" w:hAnsi="Times New Roman"/>
                <w:b/>
                <w:color w:val="000000"/>
                <w:sz w:val="24"/>
                <w:szCs w:val="24"/>
                <w:u w:val="single"/>
              </w:rPr>
            </w:pPr>
            <w:r w:rsidRPr="00D16EA9">
              <w:rPr>
                <w:rFonts w:ascii="Times New Roman" w:hAnsi="Times New Roman"/>
                <w:b/>
                <w:color w:val="000000"/>
                <w:sz w:val="24"/>
                <w:szCs w:val="24"/>
                <w:u w:val="single"/>
              </w:rPr>
              <w:t xml:space="preserve">Гімназія с. Топилище </w:t>
            </w:r>
          </w:p>
        </w:tc>
        <w:tc>
          <w:tcPr>
            <w:tcW w:w="5351" w:type="dxa"/>
            <w:shd w:val="clear" w:color="auto" w:fill="auto"/>
            <w:vAlign w:val="center"/>
          </w:tcPr>
          <w:p w:rsidR="00D84547" w:rsidRPr="00D16EA9" w:rsidRDefault="00D84547" w:rsidP="00F70E95">
            <w:pPr>
              <w:widowControl w:val="0"/>
              <w:autoSpaceDE w:val="0"/>
              <w:autoSpaceDN w:val="0"/>
              <w:adjustRightInd w:val="0"/>
              <w:spacing w:after="0" w:line="240" w:lineRule="auto"/>
              <w:ind w:left="33" w:firstLine="1"/>
              <w:jc w:val="both"/>
              <w:rPr>
                <w:rFonts w:ascii="Times New Roman" w:hAnsi="Times New Roman"/>
                <w:color w:val="000000"/>
                <w:sz w:val="24"/>
                <w:szCs w:val="24"/>
              </w:rPr>
            </w:pPr>
            <w:r w:rsidRPr="00D16EA9">
              <w:rPr>
                <w:rFonts w:ascii="Times New Roman" w:hAnsi="Times New Roman"/>
                <w:color w:val="000000"/>
                <w:sz w:val="24"/>
                <w:szCs w:val="24"/>
              </w:rPr>
              <w:t>Україна, Волинська область, Володимирський район  с. Топилище</w:t>
            </w:r>
            <w:r w:rsidRPr="00D16EA9">
              <w:rPr>
                <w:rStyle w:val="295pt"/>
                <w:rFonts w:eastAsia="Calibri"/>
                <w:b w:val="0"/>
                <w:sz w:val="24"/>
                <w:szCs w:val="24"/>
              </w:rPr>
              <w:t>вул. Центральна, 47а</w:t>
            </w:r>
          </w:p>
        </w:tc>
      </w:tr>
      <w:tr w:rsidR="00D84547" w:rsidRPr="00D16EA9" w:rsidTr="00D84547">
        <w:tc>
          <w:tcPr>
            <w:tcW w:w="534" w:type="dxa"/>
            <w:shd w:val="clear" w:color="auto" w:fill="FFFFFF"/>
          </w:tcPr>
          <w:p w:rsidR="00D84547" w:rsidRPr="00D16EA9" w:rsidRDefault="00D84547" w:rsidP="00D84547">
            <w:pPr>
              <w:numPr>
                <w:ilvl w:val="0"/>
                <w:numId w:val="8"/>
              </w:numPr>
              <w:spacing w:after="0"/>
              <w:ind w:hanging="720"/>
              <w:rPr>
                <w:rFonts w:ascii="Times New Roman" w:hAnsi="Times New Roman"/>
                <w:b/>
                <w:sz w:val="24"/>
                <w:szCs w:val="24"/>
                <w:u w:val="single"/>
              </w:rPr>
            </w:pPr>
          </w:p>
        </w:tc>
        <w:tc>
          <w:tcPr>
            <w:tcW w:w="3969" w:type="dxa"/>
            <w:shd w:val="clear" w:color="auto" w:fill="FFFFFF"/>
            <w:vAlign w:val="center"/>
          </w:tcPr>
          <w:p w:rsidR="00D84547" w:rsidRPr="00D16EA9" w:rsidRDefault="00D84547" w:rsidP="00F70E95">
            <w:pPr>
              <w:widowControl w:val="0"/>
              <w:autoSpaceDE w:val="0"/>
              <w:autoSpaceDN w:val="0"/>
              <w:adjustRightInd w:val="0"/>
              <w:spacing w:line="240" w:lineRule="auto"/>
              <w:ind w:left="426" w:hanging="392"/>
              <w:jc w:val="center"/>
              <w:rPr>
                <w:rFonts w:ascii="Times New Roman" w:hAnsi="Times New Roman"/>
                <w:b/>
                <w:color w:val="000000"/>
                <w:sz w:val="24"/>
                <w:szCs w:val="24"/>
                <w:u w:val="single"/>
              </w:rPr>
            </w:pPr>
            <w:r w:rsidRPr="00D16EA9">
              <w:rPr>
                <w:rFonts w:ascii="Times New Roman" w:hAnsi="Times New Roman"/>
                <w:b/>
                <w:color w:val="000000"/>
                <w:sz w:val="24"/>
                <w:szCs w:val="24"/>
                <w:u w:val="single"/>
              </w:rPr>
              <w:t>Початкова школа  с.Самоволя</w:t>
            </w:r>
          </w:p>
        </w:tc>
        <w:tc>
          <w:tcPr>
            <w:tcW w:w="5351" w:type="dxa"/>
            <w:shd w:val="clear" w:color="auto" w:fill="auto"/>
            <w:vAlign w:val="center"/>
          </w:tcPr>
          <w:p w:rsidR="00D84547" w:rsidRPr="00D16EA9" w:rsidRDefault="00D84547" w:rsidP="00F70E95">
            <w:pPr>
              <w:widowControl w:val="0"/>
              <w:autoSpaceDE w:val="0"/>
              <w:autoSpaceDN w:val="0"/>
              <w:adjustRightInd w:val="0"/>
              <w:spacing w:after="0" w:line="240" w:lineRule="auto"/>
              <w:ind w:firstLine="33"/>
              <w:jc w:val="both"/>
              <w:rPr>
                <w:rFonts w:ascii="Times New Roman" w:hAnsi="Times New Roman"/>
                <w:color w:val="000000"/>
                <w:sz w:val="24"/>
                <w:szCs w:val="24"/>
              </w:rPr>
            </w:pPr>
            <w:r w:rsidRPr="00D16EA9">
              <w:rPr>
                <w:rFonts w:ascii="Times New Roman" w:hAnsi="Times New Roman"/>
                <w:color w:val="000000"/>
                <w:sz w:val="24"/>
                <w:szCs w:val="24"/>
              </w:rPr>
              <w:t xml:space="preserve">Україна, Волинська область, Володимирський район  с. Самоволя </w:t>
            </w:r>
            <w:r w:rsidRPr="00D16EA9">
              <w:rPr>
                <w:rStyle w:val="295pt"/>
                <w:rFonts w:eastAsia="Calibri"/>
                <w:b w:val="0"/>
                <w:sz w:val="24"/>
                <w:szCs w:val="24"/>
              </w:rPr>
              <w:t>вул. Шевченка, 30</w:t>
            </w:r>
          </w:p>
        </w:tc>
      </w:tr>
    </w:tbl>
    <w:p w:rsidR="00D84547" w:rsidRPr="00D16EA9" w:rsidRDefault="00D84547" w:rsidP="00D84547">
      <w:pPr>
        <w:pStyle w:val="ac"/>
        <w:numPr>
          <w:ilvl w:val="0"/>
          <w:numId w:val="9"/>
        </w:numPr>
        <w:tabs>
          <w:tab w:val="left" w:pos="284"/>
        </w:tabs>
        <w:spacing w:after="0" w:line="240" w:lineRule="auto"/>
        <w:ind w:left="-142" w:firstLine="0"/>
        <w:jc w:val="both"/>
        <w:rPr>
          <w:rFonts w:ascii="Times New Roman" w:hAnsi="Times New Roman"/>
          <w:sz w:val="24"/>
          <w:szCs w:val="24"/>
        </w:rPr>
      </w:pPr>
      <w:r w:rsidRPr="00D16EA9">
        <w:rPr>
          <w:rFonts w:ascii="Times New Roman" w:hAnsi="Times New Roman"/>
          <w:sz w:val="24"/>
          <w:szCs w:val="24"/>
          <w:lang w:eastAsia="uk-UA"/>
        </w:rPr>
        <w:t>Учасник гарантує зменшення цін на товар у випадку відповідного  зменшення ринкових цін.</w:t>
      </w:r>
    </w:p>
    <w:p w:rsidR="00674ADF" w:rsidRPr="00D16EA9" w:rsidRDefault="00674ADF" w:rsidP="00674ADF">
      <w:pPr>
        <w:rPr>
          <w:rFonts w:ascii="Times New Roman" w:hAnsi="Times New Roman"/>
          <w:sz w:val="24"/>
          <w:szCs w:val="24"/>
        </w:rPr>
      </w:pPr>
    </w:p>
    <w:p w:rsidR="00674ADF" w:rsidRPr="00D16EA9" w:rsidRDefault="00674ADF" w:rsidP="00674ADF">
      <w:pPr>
        <w:rPr>
          <w:rFonts w:ascii="Times New Roman" w:hAnsi="Times New Roman"/>
          <w:sz w:val="24"/>
          <w:szCs w:val="24"/>
        </w:rPr>
      </w:pPr>
    </w:p>
    <w:p w:rsidR="00674ADF" w:rsidRPr="00D16EA9" w:rsidRDefault="00674ADF" w:rsidP="00674ADF">
      <w:pPr>
        <w:pStyle w:val="Standard"/>
        <w:jc w:val="center"/>
        <w:rPr>
          <w:b/>
          <w:lang w:val="uk-UA"/>
        </w:rPr>
      </w:pPr>
      <w:r w:rsidRPr="00D16EA9">
        <w:rPr>
          <w:b/>
          <w:lang w:val="uk-UA"/>
        </w:rPr>
        <w:t>З умовами технічного завдання ознайомлені, з вимогами погоджуємось</w:t>
      </w:r>
    </w:p>
    <w:p w:rsidR="00674ADF" w:rsidRPr="00D16EA9" w:rsidRDefault="00674ADF" w:rsidP="00674ADF">
      <w:pPr>
        <w:pStyle w:val="Standard"/>
        <w:jc w:val="both"/>
      </w:pPr>
      <w:r w:rsidRPr="00D16EA9">
        <w:rPr>
          <w:b/>
          <w:lang w:val="uk-UA"/>
        </w:rPr>
        <w:t>"___" ________________ 2024 року                       ______________</w:t>
      </w:r>
      <w:r w:rsidRPr="00D16EA9">
        <w:rPr>
          <w:lang w:val="uk-UA"/>
        </w:rPr>
        <w:t>__________________</w:t>
      </w:r>
    </w:p>
    <w:p w:rsidR="00674ADF" w:rsidRPr="00D16EA9" w:rsidRDefault="00674ADF" w:rsidP="00674ADF">
      <w:pPr>
        <w:pStyle w:val="Standard"/>
        <w:ind w:left="6030" w:hanging="1440"/>
        <w:jc w:val="both"/>
        <w:rPr>
          <w:sz w:val="18"/>
          <w:szCs w:val="18"/>
          <w:lang w:val="uk-UA"/>
        </w:rPr>
      </w:pPr>
      <w:r w:rsidRPr="00D16EA9">
        <w:rPr>
          <w:sz w:val="18"/>
          <w:szCs w:val="18"/>
          <w:lang w:val="uk-UA"/>
        </w:rPr>
        <w:t>[Підпис] [прізвище, ініціали, посада уповноваженої особи учасника]</w:t>
      </w:r>
    </w:p>
    <w:p w:rsidR="00674ADF" w:rsidRPr="00625C95" w:rsidRDefault="00674ADF" w:rsidP="00674ADF">
      <w:pPr>
        <w:pStyle w:val="Standard"/>
        <w:jc w:val="both"/>
        <w:rPr>
          <w:sz w:val="18"/>
          <w:szCs w:val="18"/>
          <w:lang w:val="uk-UA"/>
        </w:rPr>
      </w:pPr>
      <w:r w:rsidRPr="00D16EA9">
        <w:rPr>
          <w:sz w:val="18"/>
          <w:szCs w:val="18"/>
          <w:lang w:val="uk-UA"/>
        </w:rPr>
        <w:t>М.П. (у разі наявності печатки)</w:t>
      </w:r>
      <w:bookmarkStart w:id="0" w:name="_GoBack"/>
      <w:bookmarkEnd w:id="0"/>
    </w:p>
    <w:p w:rsidR="003F4BD8" w:rsidRPr="00625C95" w:rsidRDefault="003F4BD8" w:rsidP="00674ADF"/>
    <w:sectPr w:rsidR="003F4BD8" w:rsidRPr="00625C95">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C3" w:rsidRDefault="00BE3DC3" w:rsidP="00D909E1">
      <w:pPr>
        <w:spacing w:after="0" w:line="240" w:lineRule="auto"/>
      </w:pPr>
      <w:r>
        <w:separator/>
      </w:r>
    </w:p>
  </w:endnote>
  <w:endnote w:type="continuationSeparator" w:id="0">
    <w:p w:rsidR="00BE3DC3" w:rsidRDefault="00BE3DC3"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D16EA9" w:rsidRPr="00D16EA9">
          <w:rPr>
            <w:noProof/>
            <w:lang w:val="ru-RU"/>
          </w:rPr>
          <w:t>2</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C3" w:rsidRDefault="00BE3DC3" w:rsidP="00D909E1">
      <w:pPr>
        <w:spacing w:after="0" w:line="240" w:lineRule="auto"/>
      </w:pPr>
      <w:r>
        <w:separator/>
      </w:r>
    </w:p>
  </w:footnote>
  <w:footnote w:type="continuationSeparator" w:id="0">
    <w:p w:rsidR="00BE3DC3" w:rsidRDefault="00BE3DC3"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4"/>
  </w:num>
  <w:num w:numId="5">
    <w:abstractNumId w:val="5"/>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10247B"/>
    <w:rsid w:val="00166D3D"/>
    <w:rsid w:val="001F08B3"/>
    <w:rsid w:val="002F7EED"/>
    <w:rsid w:val="00366FAE"/>
    <w:rsid w:val="003E11CD"/>
    <w:rsid w:val="003F4BD8"/>
    <w:rsid w:val="004A3074"/>
    <w:rsid w:val="004F13C6"/>
    <w:rsid w:val="00567A35"/>
    <w:rsid w:val="00585ECC"/>
    <w:rsid w:val="00625C95"/>
    <w:rsid w:val="00674ADF"/>
    <w:rsid w:val="006A2B92"/>
    <w:rsid w:val="006D361F"/>
    <w:rsid w:val="00725967"/>
    <w:rsid w:val="007B3373"/>
    <w:rsid w:val="009602C6"/>
    <w:rsid w:val="00974390"/>
    <w:rsid w:val="009D6EFC"/>
    <w:rsid w:val="009E23E9"/>
    <w:rsid w:val="009F1F25"/>
    <w:rsid w:val="00AF3727"/>
    <w:rsid w:val="00B0112E"/>
    <w:rsid w:val="00B93A45"/>
    <w:rsid w:val="00BE3DC3"/>
    <w:rsid w:val="00C37432"/>
    <w:rsid w:val="00D10F1C"/>
    <w:rsid w:val="00D16EA9"/>
    <w:rsid w:val="00D84547"/>
    <w:rsid w:val="00D909E1"/>
    <w:rsid w:val="00DB5994"/>
    <w:rsid w:val="00F17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isuo.org/preschools/view/id/46744" TargetMode="External"/><Relationship Id="rId13" Type="http://schemas.openxmlformats.org/officeDocument/2006/relationships/hyperlink" Target="https://vl.isuo.org/schools/view/id/17109" TargetMode="External"/><Relationship Id="rId18" Type="http://schemas.openxmlformats.org/officeDocument/2006/relationships/hyperlink" Target="https://vl.isuo.org/preschools/view/id/4675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l.isuo.org/preschools/view/id/46754" TargetMode="External"/><Relationship Id="rId17" Type="http://schemas.openxmlformats.org/officeDocument/2006/relationships/hyperlink" Target="https://vl.isuo.org/preschools/view/id/46754" TargetMode="External"/><Relationship Id="rId2" Type="http://schemas.openxmlformats.org/officeDocument/2006/relationships/styles" Target="styles.xml"/><Relationship Id="rId16" Type="http://schemas.openxmlformats.org/officeDocument/2006/relationships/hyperlink" Target="https://vl.isuo.org/preschools/view/id/4674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l.isuo.org/preschools/view/id/46754" TargetMode="External"/><Relationship Id="rId5" Type="http://schemas.openxmlformats.org/officeDocument/2006/relationships/webSettings" Target="webSettings.xml"/><Relationship Id="rId15" Type="http://schemas.openxmlformats.org/officeDocument/2006/relationships/hyperlink" Target="https://vl.isuo.org/schools/view/id/17117" TargetMode="External"/><Relationship Id="rId10" Type="http://schemas.openxmlformats.org/officeDocument/2006/relationships/hyperlink" Target="https://vl.isuo.org/preschools/view/id/467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l.isuo.org/preschools/view/id/46742" TargetMode="External"/><Relationship Id="rId14" Type="http://schemas.openxmlformats.org/officeDocument/2006/relationships/hyperlink" Target="https://vl.isuo.org/schools/view/id/17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3292</Words>
  <Characters>1877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18</cp:revision>
  <cp:lastPrinted>2024-01-12T13:12:00Z</cp:lastPrinted>
  <dcterms:created xsi:type="dcterms:W3CDTF">2024-01-02T08:19:00Z</dcterms:created>
  <dcterms:modified xsi:type="dcterms:W3CDTF">2024-01-25T09:53:00Z</dcterms:modified>
</cp:coreProperties>
</file>