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C" w:rsidRPr="00B97981" w:rsidRDefault="00C0454C" w:rsidP="00C0454C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Додаток №1</w:t>
      </w:r>
    </w:p>
    <w:p w:rsidR="00C0454C" w:rsidRPr="00B97981" w:rsidRDefault="00C0454C" w:rsidP="00C0454C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  документації на проведення спрощеної закупівлі</w:t>
      </w:r>
    </w:p>
    <w:p w:rsidR="00C0454C" w:rsidRPr="00222D0C" w:rsidRDefault="00C0454C" w:rsidP="00C0454C">
      <w:pPr>
        <w:widowControl w:val="0"/>
        <w:spacing w:line="39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222D0C">
        <w:rPr>
          <w:rFonts w:ascii="Times New Roman" w:eastAsia="Times New Roman" w:hAnsi="Times New Roman" w:cs="Times New Roman"/>
          <w:b/>
          <w:color w:val="000000"/>
          <w:lang w:val="uk-UA"/>
        </w:rPr>
        <w:t>ТЕХНІЧНА СПЕЦИФІКАЦІЯ</w:t>
      </w:r>
    </w:p>
    <w:p w:rsidR="00C0454C" w:rsidRPr="00E366A7" w:rsidRDefault="00C0454C" w:rsidP="00E366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uk-UA"/>
        </w:rPr>
        <w:t xml:space="preserve">                </w:t>
      </w:r>
      <w:r w:rsidRPr="00222D0C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Предмет закупівлі: </w:t>
      </w:r>
      <w:r w:rsidR="00A21DD3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Матеріали для ремонту водо-мереж.</w:t>
      </w:r>
    </w:p>
    <w:p w:rsidR="00C0454C" w:rsidRPr="001E5DC9" w:rsidRDefault="00C0454C" w:rsidP="00C0454C">
      <w:pPr>
        <w:widowControl w:val="0"/>
        <w:spacing w:after="0" w:line="0" w:lineRule="atLeast"/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 xml:space="preserve">                </w:t>
      </w:r>
      <w:r w:rsidRPr="00222D0C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 xml:space="preserve">код </w:t>
      </w:r>
      <w:proofErr w:type="spellStart"/>
      <w:r w:rsidRPr="00222D0C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>ДК</w:t>
      </w:r>
      <w:proofErr w:type="spellEnd"/>
      <w:r w:rsidRPr="00222D0C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 xml:space="preserve"> 021:2015</w:t>
      </w:r>
      <w:r w:rsidRPr="00B97981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A21DD3" w:rsidRPr="001E5DC9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42130000-9 -  Арматура трубопровідна крани, вентилі, клапани та подібні пристрої. </w:t>
      </w:r>
    </w:p>
    <w:p w:rsidR="00C0454C" w:rsidRPr="001E5DC9" w:rsidRDefault="00C0454C" w:rsidP="00C0454C">
      <w:pPr>
        <w:spacing w:after="0" w:line="240" w:lineRule="auto"/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</w:pPr>
    </w:p>
    <w:p w:rsidR="00C0454C" w:rsidRDefault="00C0454C" w:rsidP="00C0454C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1E5DC9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Опис предмету закупівлі та технічні вимоги</w:t>
      </w:r>
      <w:r w:rsidRPr="00B97981">
        <w:rPr>
          <w:rFonts w:ascii="Times New Roman" w:hAnsi="Times New Roman" w:cs="Times New Roman"/>
          <w:b/>
          <w:i/>
          <w:lang w:val="uk-UA"/>
        </w:rPr>
        <w:t xml:space="preserve"> до товару</w:t>
      </w:r>
    </w:p>
    <w:tbl>
      <w:tblPr>
        <w:tblStyle w:val="a3"/>
        <w:tblW w:w="0" w:type="auto"/>
        <w:tblLook w:val="04A0"/>
      </w:tblPr>
      <w:tblGrid>
        <w:gridCol w:w="426"/>
        <w:gridCol w:w="4927"/>
        <w:gridCol w:w="1134"/>
        <w:gridCol w:w="1179"/>
      </w:tblGrid>
      <w:tr w:rsidR="00A21DD3" w:rsidTr="00A21DD3">
        <w:tc>
          <w:tcPr>
            <w:tcW w:w="426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4927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79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A21DD3" w:rsidTr="00A21DD3">
        <w:tc>
          <w:tcPr>
            <w:tcW w:w="426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27" w:type="dxa"/>
          </w:tcPr>
          <w:p w:rsidR="00A21DD3" w:rsidRDefault="00A21DD3" w:rsidP="00E07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Кран кульовий під металопластик діам.16 х ½ ЗР</w:t>
            </w:r>
          </w:p>
        </w:tc>
        <w:tc>
          <w:tcPr>
            <w:tcW w:w="1134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A21DD3" w:rsidTr="00A21DD3">
        <w:tc>
          <w:tcPr>
            <w:tcW w:w="426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27" w:type="dxa"/>
          </w:tcPr>
          <w:p w:rsidR="00A21DD3" w:rsidRDefault="00A21DD3" w:rsidP="00E07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Кран кульовий під металопластик діам.16 х ½ ВР</w:t>
            </w:r>
          </w:p>
        </w:tc>
        <w:tc>
          <w:tcPr>
            <w:tcW w:w="1134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21DD3" w:rsidTr="00A21DD3">
        <w:tc>
          <w:tcPr>
            <w:tcW w:w="426" w:type="dxa"/>
          </w:tcPr>
          <w:p w:rsidR="00A21DD3" w:rsidRDefault="00A21DD3" w:rsidP="00A21D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  <w:tc>
          <w:tcPr>
            <w:tcW w:w="4927" w:type="dxa"/>
          </w:tcPr>
          <w:p w:rsidR="00A21DD3" w:rsidRDefault="00E078C3" w:rsidP="00E07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16 ВВ</w:t>
            </w:r>
          </w:p>
        </w:tc>
        <w:tc>
          <w:tcPr>
            <w:tcW w:w="1134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21DD3" w:rsidTr="00A21DD3">
        <w:tc>
          <w:tcPr>
            <w:tcW w:w="426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27" w:type="dxa"/>
          </w:tcPr>
          <w:p w:rsidR="00A21DD3" w:rsidRDefault="00E078C3" w:rsidP="00E07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54227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16 ВН</w:t>
            </w:r>
          </w:p>
        </w:tc>
        <w:tc>
          <w:tcPr>
            <w:tcW w:w="1134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21DD3" w:rsidTr="00A21DD3">
        <w:tc>
          <w:tcPr>
            <w:tcW w:w="426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27" w:type="dxa"/>
          </w:tcPr>
          <w:p w:rsidR="00A21DD3" w:rsidRDefault="00E078C3" w:rsidP="00E07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Кран букса 1/2 ВРК</w:t>
            </w:r>
          </w:p>
        </w:tc>
        <w:tc>
          <w:tcPr>
            <w:tcW w:w="1134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A21DD3" w:rsidTr="00A21DD3">
        <w:tc>
          <w:tcPr>
            <w:tcW w:w="426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27" w:type="dxa"/>
          </w:tcPr>
          <w:p w:rsidR="00A21DD3" w:rsidRDefault="00E078C3" w:rsidP="00E07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Трійник</w:t>
            </w:r>
            <w:r>
              <w:t xml:space="preserve"> </w:t>
            </w:r>
            <w:r w:rsidRPr="00E078C3">
              <w:rPr>
                <w:rFonts w:ascii="Times New Roman" w:hAnsi="Times New Roman" w:cs="Times New Roman"/>
                <w:lang w:val="uk-UA"/>
              </w:rPr>
              <w:t>поліетиленовий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діам.31 х ½ х 32мм ВР</w:t>
            </w:r>
          </w:p>
        </w:tc>
        <w:tc>
          <w:tcPr>
            <w:tcW w:w="1134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21DD3" w:rsidTr="00A21DD3">
        <w:tc>
          <w:tcPr>
            <w:tcW w:w="426" w:type="dxa"/>
          </w:tcPr>
          <w:p w:rsidR="00A21DD3" w:rsidRDefault="00A21DD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27" w:type="dxa"/>
          </w:tcPr>
          <w:p w:rsidR="00A21DD3" w:rsidRDefault="00E078C3" w:rsidP="00E078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Фум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стрічка 19мм х 0,2мм х 15м</w:t>
            </w:r>
          </w:p>
        </w:tc>
        <w:tc>
          <w:tcPr>
            <w:tcW w:w="1134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</w:tcPr>
          <w:p w:rsidR="00A21DD3" w:rsidRDefault="00E078C3" w:rsidP="00C04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</w:tbl>
    <w:p w:rsidR="00A21DD3" w:rsidRPr="00B97981" w:rsidRDefault="00A21DD3" w:rsidP="00E078C3">
      <w:pPr>
        <w:rPr>
          <w:rFonts w:ascii="Times New Roman" w:hAnsi="Times New Roman" w:cs="Times New Roman"/>
          <w:lang w:val="uk-UA"/>
        </w:rPr>
      </w:pPr>
    </w:p>
    <w:p w:rsidR="00C0454C" w:rsidRPr="00AD6A6B" w:rsidRDefault="00C0454C" w:rsidP="00C04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Вартість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пропозиції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повинна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включати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витрати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навантаження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транспортування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місця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призначення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відвантаження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сплату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податків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загальнообов’язкових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платежів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тощо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>.</w:t>
      </w: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Вимоги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щодо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якості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гарантії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товару:</w:t>
      </w:r>
    </w:p>
    <w:p w:rsidR="00C0454C" w:rsidRP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D6A6B">
        <w:rPr>
          <w:rFonts w:ascii="Times New Roman" w:eastAsia="Times New Roman" w:hAnsi="Times New Roman" w:cs="Times New Roman"/>
          <w:color w:val="000000"/>
        </w:rPr>
        <w:t xml:space="preserve">1. Товар повинен бути,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новим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таким,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перебував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експлуатації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якість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товару,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матер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іалів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котрих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він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вироблений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пакування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повинна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відповідати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вимогами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Державних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санітарних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норм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правил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застосовують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</w:t>
      </w:r>
      <w:r w:rsidR="00542279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="00542279">
        <w:rPr>
          <w:rFonts w:ascii="Times New Roman" w:eastAsia="Times New Roman" w:hAnsi="Times New Roman" w:cs="Times New Roman"/>
          <w:color w:val="000000"/>
          <w:lang w:val="uk-UA"/>
        </w:rPr>
        <w:t>повідного</w:t>
      </w:r>
      <w:r>
        <w:rPr>
          <w:rFonts w:ascii="Times New Roman" w:eastAsia="Times New Roman" w:hAnsi="Times New Roman" w:cs="Times New Roman"/>
          <w:color w:val="000000"/>
        </w:rPr>
        <w:t xml:space="preserve"> виду товару</w:t>
      </w:r>
      <w:r w:rsidRPr="00AD6A6B">
        <w:rPr>
          <w:rFonts w:ascii="Times New Roman" w:eastAsia="Times New Roman" w:hAnsi="Times New Roman" w:cs="Times New Roman"/>
          <w:color w:val="000000"/>
        </w:rPr>
        <w:t>.</w:t>
      </w:r>
    </w:p>
    <w:p w:rsidR="00C0454C" w:rsidRPr="00AD6A6B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6A6B">
        <w:rPr>
          <w:rFonts w:ascii="Times New Roman" w:eastAsia="Times New Roman" w:hAnsi="Times New Roman" w:cs="Times New Roman"/>
          <w:color w:val="000000"/>
        </w:rPr>
        <w:t xml:space="preserve">2. Дата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виготовлення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товару: 2022 - 2023 роки.</w:t>
      </w:r>
    </w:p>
    <w:p w:rsidR="00C0454C" w:rsidRPr="00AD6A6B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AD6A6B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недоліків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постачається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постачальники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зобов’язується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усунути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виявлені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недолік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замінити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</w:rPr>
        <w:t xml:space="preserve">вар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повернути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товар</w:t>
      </w:r>
      <w:r w:rsidR="00E078C3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(надати гарантійний лист).</w:t>
      </w:r>
      <w:proofErr w:type="gramEnd"/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4.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повинен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складі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товару</w:t>
      </w:r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відомості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виробника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документальне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підтвердження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повної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основних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технічних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характеристик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запропонованого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товару.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технічні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характеристики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запропонованого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повинні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бути не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гірші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ніж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замовленого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товару.</w:t>
      </w:r>
    </w:p>
    <w:p w:rsidR="00C0454C" w:rsidRPr="00E35937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5.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повинен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самостійно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свій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рахунок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доставити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 за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адресою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>:</w:t>
      </w:r>
      <w:r w:rsidRPr="00AF72C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50033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м.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Кривий Ріг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Дніпропетровська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область </w:t>
      </w:r>
      <w:proofErr w:type="spellStart"/>
      <w:r w:rsidRPr="00E35937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E35937">
        <w:rPr>
          <w:rFonts w:ascii="Times New Roman" w:eastAsia="Times New Roman" w:hAnsi="Times New Roman" w:cs="Times New Roman"/>
          <w:color w:val="000000"/>
        </w:rPr>
        <w:t xml:space="preserve">.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Треньова</w:t>
      </w:r>
      <w:r w:rsidRPr="00E35937">
        <w:rPr>
          <w:rFonts w:ascii="Times New Roman" w:eastAsia="Times New Roman" w:hAnsi="Times New Roman" w:cs="Times New Roman"/>
          <w:color w:val="000000"/>
        </w:rPr>
        <w:t>,1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5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склад </w:t>
      </w:r>
      <w:proofErr w:type="spellStart"/>
      <w:r w:rsidRPr="00E35937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E35937">
        <w:rPr>
          <w:rFonts w:ascii="Times New Roman" w:eastAsia="Times New Roman" w:hAnsi="Times New Roman" w:cs="Times New Roman"/>
          <w:color w:val="000000"/>
        </w:rPr>
        <w:t>.</w:t>
      </w: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раз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 не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відповідає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технічним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вимогам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не в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змозі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виконати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поставки,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зазначені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відхиляється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>.</w:t>
      </w:r>
    </w:p>
    <w:p w:rsidR="00542279" w:rsidRPr="00542279" w:rsidRDefault="00542279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6. </w:t>
      </w:r>
      <w:proofErr w:type="spellStart"/>
      <w:r w:rsidRPr="00542279">
        <w:rPr>
          <w:rFonts w:ascii="Times New Roman" w:hAnsi="Times New Roman" w:cs="Times New Roman"/>
          <w:color w:val="000000"/>
        </w:rPr>
        <w:t>Країною-виробником</w:t>
      </w:r>
      <w:proofErr w:type="spellEnd"/>
      <w:r w:rsidRPr="005422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2279">
        <w:rPr>
          <w:rFonts w:ascii="Times New Roman" w:hAnsi="Times New Roman" w:cs="Times New Roman"/>
          <w:color w:val="000000"/>
        </w:rPr>
        <w:t>продукції</w:t>
      </w:r>
      <w:proofErr w:type="spellEnd"/>
      <w:r w:rsidRPr="00542279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542279">
        <w:rPr>
          <w:rFonts w:ascii="Times New Roman" w:hAnsi="Times New Roman" w:cs="Times New Roman"/>
          <w:color w:val="000000"/>
        </w:rPr>
        <w:t>може</w:t>
      </w:r>
      <w:proofErr w:type="spellEnd"/>
      <w:r w:rsidRPr="005422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42279">
        <w:rPr>
          <w:rFonts w:ascii="Times New Roman" w:hAnsi="Times New Roman" w:cs="Times New Roman"/>
          <w:color w:val="000000"/>
        </w:rPr>
        <w:t>бути</w:t>
      </w:r>
      <w:proofErr w:type="gramEnd"/>
      <w:r w:rsidRPr="005422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2279">
        <w:rPr>
          <w:rFonts w:ascii="Times New Roman" w:hAnsi="Times New Roman" w:cs="Times New Roman"/>
          <w:color w:val="000000"/>
        </w:rPr>
        <w:t>російська</w:t>
      </w:r>
      <w:proofErr w:type="spellEnd"/>
      <w:r w:rsidRPr="005422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2279">
        <w:rPr>
          <w:rFonts w:ascii="Times New Roman" w:hAnsi="Times New Roman" w:cs="Times New Roman"/>
          <w:color w:val="000000"/>
        </w:rPr>
        <w:t>федерація</w:t>
      </w:r>
      <w:proofErr w:type="spellEnd"/>
      <w:r w:rsidRPr="0054227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2279">
        <w:rPr>
          <w:rFonts w:ascii="Times New Roman" w:hAnsi="Times New Roman" w:cs="Times New Roman"/>
          <w:color w:val="000000"/>
        </w:rPr>
        <w:t>республіка</w:t>
      </w:r>
      <w:proofErr w:type="spellEnd"/>
      <w:r w:rsidRPr="005422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2279">
        <w:rPr>
          <w:rFonts w:ascii="Times New Roman" w:hAnsi="Times New Roman" w:cs="Times New Roman"/>
          <w:color w:val="000000"/>
        </w:rPr>
        <w:t>білорусь</w:t>
      </w:r>
      <w:proofErr w:type="spellEnd"/>
      <w:r w:rsidRPr="00542279">
        <w:rPr>
          <w:rFonts w:ascii="Times New Roman" w:hAnsi="Times New Roman" w:cs="Times New Roman"/>
          <w:color w:val="000000"/>
        </w:rPr>
        <w:t>.</w:t>
      </w:r>
    </w:p>
    <w:p w:rsidR="00B7344A" w:rsidRPr="00B7344A" w:rsidRDefault="00B7344A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складі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повинен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надати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7344A" w:rsidRPr="00B7344A" w:rsidRDefault="00B7344A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AF72C2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Гарантійний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лист </w:t>
      </w:r>
      <w:proofErr w:type="gramStart"/>
      <w:r w:rsidRPr="00AF72C2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дов</w:t>
      </w:r>
      <w:proofErr w:type="gramEnd"/>
      <w:r w:rsidRPr="00AF72C2">
        <w:rPr>
          <w:rFonts w:ascii="Times New Roman" w:eastAsia="Times New Roman" w:hAnsi="Times New Roman" w:cs="Times New Roman"/>
          <w:color w:val="000000"/>
        </w:rPr>
        <w:t>ільній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формі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постачання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вищенаведеними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характеристиками,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умовами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вимогами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>.</w:t>
      </w:r>
    </w:p>
    <w:p w:rsidR="006E268E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2.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гарантує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який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предметом Договору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належить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йому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праві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власності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іншому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речовому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праві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надає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йому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право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розпоряджатися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товаром,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новим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був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використанні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експлуатації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перебуває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забороною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відчуження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арештом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предметом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застави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іншим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засобом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забезпечення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перед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будь-якими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фізичними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юридичними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особами,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державними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органами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державою, 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предметом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будь-якого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іншого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обтяження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обмеження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передбаченог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чинним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894E83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(надати гарантійний лист)</w:t>
      </w:r>
      <w:r w:rsidRPr="00E35937">
        <w:rPr>
          <w:rFonts w:ascii="Times New Roman" w:eastAsia="Times New Roman" w:hAnsi="Times New Roman" w:cs="Times New Roman"/>
          <w:color w:val="000000"/>
        </w:rPr>
        <w:t>.</w:t>
      </w:r>
    </w:p>
    <w:p w:rsidR="00542279" w:rsidRPr="00542279" w:rsidRDefault="00542279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2279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Відповідно до частини першої статті 5 Закону України «Про санкції»; доручення Прем’єр-міністра України від 24.09.2015 №39207/1/1-15 та наказу Міністерства оборони України29.09.2015 №518 «Питання виконання Указу Президента України від 16.09.2015 №549/2015» закупівля товарів російського виробництва не буде здійснюватися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sectPr w:rsidR="00542279" w:rsidRPr="00542279" w:rsidSect="006D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454C"/>
    <w:rsid w:val="000218DD"/>
    <w:rsid w:val="0006016D"/>
    <w:rsid w:val="001014DB"/>
    <w:rsid w:val="001B2A80"/>
    <w:rsid w:val="001B41A3"/>
    <w:rsid w:val="001E5DC9"/>
    <w:rsid w:val="004665A7"/>
    <w:rsid w:val="004D126A"/>
    <w:rsid w:val="00542279"/>
    <w:rsid w:val="006D35CB"/>
    <w:rsid w:val="006E218F"/>
    <w:rsid w:val="006E268E"/>
    <w:rsid w:val="0080496C"/>
    <w:rsid w:val="00894E83"/>
    <w:rsid w:val="008B3087"/>
    <w:rsid w:val="0094712A"/>
    <w:rsid w:val="00A21DD3"/>
    <w:rsid w:val="00B10823"/>
    <w:rsid w:val="00B7344A"/>
    <w:rsid w:val="00C0454C"/>
    <w:rsid w:val="00DB68BA"/>
    <w:rsid w:val="00E078C3"/>
    <w:rsid w:val="00E366A7"/>
    <w:rsid w:val="00F529D1"/>
    <w:rsid w:val="00F6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CB"/>
  </w:style>
  <w:style w:type="paragraph" w:styleId="2">
    <w:name w:val="heading 2"/>
    <w:basedOn w:val="a"/>
    <w:next w:val="a"/>
    <w:link w:val="20"/>
    <w:uiPriority w:val="9"/>
    <w:unhideWhenUsed/>
    <w:qFormat/>
    <w:rsid w:val="00C04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C0454C"/>
    <w:pPr>
      <w:spacing w:after="0"/>
    </w:pPr>
    <w:rPr>
      <w:rFonts w:ascii="Arial" w:eastAsia="Times New Roman" w:hAnsi="Arial" w:cs="Arial"/>
      <w:color w:val="000000"/>
    </w:rPr>
  </w:style>
  <w:style w:type="table" w:styleId="a3">
    <w:name w:val="Table Grid"/>
    <w:basedOn w:val="a1"/>
    <w:uiPriority w:val="59"/>
    <w:rsid w:val="00C0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6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28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628D9"/>
  </w:style>
  <w:style w:type="paragraph" w:styleId="a4">
    <w:name w:val="Normal (Web)"/>
    <w:basedOn w:val="a"/>
    <w:uiPriority w:val="99"/>
    <w:semiHidden/>
    <w:unhideWhenUsed/>
    <w:rsid w:val="008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2024-01-31T10:06:00Z</dcterms:created>
  <dcterms:modified xsi:type="dcterms:W3CDTF">2024-02-15T12:59:00Z</dcterms:modified>
</cp:coreProperties>
</file>