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4C7F" w14:textId="77777777" w:rsidR="009A60C5" w:rsidRPr="00586FD2" w:rsidRDefault="000F1156" w:rsidP="009A60C5">
      <w:pPr>
        <w:jc w:val="center"/>
        <w:rPr>
          <w:rFonts w:ascii="Times New Roman" w:hAnsi="Times New Roman" w:cs="Times New Roman"/>
        </w:rPr>
      </w:pPr>
      <w:r>
        <w:rPr>
          <w:rFonts w:ascii="Times New Roman" w:eastAsia="Times New Roman" w:hAnsi="Times New Roman" w:cs="Times New Roman"/>
          <w:noProof/>
          <w:sz w:val="24"/>
          <w:szCs w:val="24"/>
        </w:rPr>
        <w:t xml:space="preserve"> </w:t>
      </w:r>
      <w:r w:rsidR="009A60C5" w:rsidRPr="00586FD2">
        <w:rPr>
          <w:rFonts w:ascii="Times New Roman" w:hAnsi="Times New Roman" w:cs="Times New Roman"/>
          <w:b/>
          <w:sz w:val="28"/>
          <w:szCs w:val="28"/>
        </w:rPr>
        <w:t>Комунальне некомерційне підприємство</w:t>
      </w:r>
    </w:p>
    <w:p w14:paraId="67A1871D" w14:textId="77777777" w:rsidR="009A60C5" w:rsidRPr="00586FD2" w:rsidRDefault="009A60C5" w:rsidP="009A60C5">
      <w:pPr>
        <w:jc w:val="center"/>
        <w:rPr>
          <w:rFonts w:ascii="Times New Roman" w:hAnsi="Times New Roman" w:cs="Times New Roman"/>
        </w:rPr>
      </w:pPr>
      <w:r w:rsidRPr="00586FD2">
        <w:rPr>
          <w:rFonts w:ascii="Times New Roman" w:hAnsi="Times New Roman" w:cs="Times New Roman"/>
          <w:b/>
          <w:sz w:val="28"/>
          <w:szCs w:val="28"/>
        </w:rPr>
        <w:t>«Чернівецький обласний центр служби крові»</w:t>
      </w:r>
    </w:p>
    <w:p w14:paraId="3AC961B7" w14:textId="77777777" w:rsidR="009A60C5" w:rsidRPr="00586FD2" w:rsidRDefault="009A60C5" w:rsidP="009A60C5">
      <w:pPr>
        <w:tabs>
          <w:tab w:val="left" w:pos="4219"/>
        </w:tabs>
        <w:ind w:left="4680"/>
        <w:rPr>
          <w:rFonts w:ascii="Times New Roman" w:eastAsia="MS Mincho" w:hAnsi="Times New Roman" w:cs="Times New Roman"/>
          <w:b/>
          <w:sz w:val="28"/>
          <w:szCs w:val="28"/>
        </w:rPr>
      </w:pPr>
    </w:p>
    <w:p w14:paraId="5AB67ED3" w14:textId="77777777" w:rsidR="009A60C5" w:rsidRPr="00586FD2" w:rsidRDefault="009A60C5" w:rsidP="009A60C5">
      <w:pPr>
        <w:tabs>
          <w:tab w:val="left" w:pos="4219"/>
        </w:tabs>
        <w:ind w:left="4680"/>
        <w:rPr>
          <w:rFonts w:ascii="Times New Roman" w:eastAsia="MS Mincho" w:hAnsi="Times New Roman" w:cs="Times New Roman"/>
          <w:b/>
          <w:sz w:val="28"/>
          <w:szCs w:val="28"/>
        </w:rPr>
      </w:pPr>
    </w:p>
    <w:p w14:paraId="262C3A39" w14:textId="77777777" w:rsidR="009A60C5" w:rsidRPr="00586FD2" w:rsidRDefault="009A60C5" w:rsidP="009A60C5">
      <w:pPr>
        <w:tabs>
          <w:tab w:val="left" w:pos="4219"/>
        </w:tabs>
        <w:ind w:left="5400" w:hanging="540"/>
        <w:rPr>
          <w:rFonts w:ascii="Times New Roman" w:hAnsi="Times New Roman" w:cs="Times New Roman"/>
        </w:rPr>
      </w:pPr>
      <w:r w:rsidRPr="00586FD2">
        <w:rPr>
          <w:rFonts w:ascii="Times New Roman" w:hAnsi="Times New Roman" w:cs="Times New Roman"/>
          <w:sz w:val="28"/>
          <w:szCs w:val="28"/>
        </w:rPr>
        <w:t>ЗАТВЕРДЖЕНО</w:t>
      </w:r>
    </w:p>
    <w:p w14:paraId="09C260D2" w14:textId="77777777" w:rsidR="009A60C5" w:rsidRPr="00586FD2" w:rsidRDefault="009A60C5" w:rsidP="009A60C5">
      <w:pPr>
        <w:spacing w:after="0"/>
        <w:ind w:left="4876"/>
        <w:rPr>
          <w:rFonts w:ascii="Times New Roman" w:hAnsi="Times New Roman" w:cs="Times New Roman"/>
        </w:rPr>
      </w:pPr>
      <w:r w:rsidRPr="00586FD2">
        <w:rPr>
          <w:rFonts w:ascii="Times New Roman" w:hAnsi="Times New Roman" w:cs="Times New Roman"/>
          <w:bCs/>
          <w:sz w:val="28"/>
          <w:szCs w:val="28"/>
        </w:rPr>
        <w:t xml:space="preserve">Протоколом прийняття рішення Уповноваженою особою </w:t>
      </w:r>
    </w:p>
    <w:p w14:paraId="0109100A" w14:textId="33282EE1" w:rsidR="009A60C5" w:rsidRPr="00586FD2" w:rsidRDefault="009A60C5" w:rsidP="009A60C5">
      <w:pPr>
        <w:tabs>
          <w:tab w:val="left" w:pos="4219"/>
          <w:tab w:val="left" w:pos="8490"/>
        </w:tabs>
        <w:spacing w:after="0"/>
        <w:ind w:left="5400" w:hanging="540"/>
        <w:rPr>
          <w:rFonts w:ascii="Times New Roman" w:hAnsi="Times New Roman" w:cs="Times New Roman"/>
        </w:rPr>
      </w:pPr>
      <w:r w:rsidRPr="00586FD2">
        <w:rPr>
          <w:rFonts w:ascii="Times New Roman" w:hAnsi="Times New Roman" w:cs="Times New Roman"/>
          <w:sz w:val="28"/>
          <w:szCs w:val="28"/>
        </w:rPr>
        <w:t xml:space="preserve">від </w:t>
      </w:r>
      <w:r>
        <w:rPr>
          <w:rFonts w:ascii="Times New Roman" w:hAnsi="Times New Roman" w:cs="Times New Roman"/>
          <w:sz w:val="28"/>
          <w:szCs w:val="28"/>
        </w:rPr>
        <w:t>28</w:t>
      </w:r>
      <w:r w:rsidRPr="00586FD2">
        <w:rPr>
          <w:rFonts w:ascii="Times New Roman" w:hAnsi="Times New Roman" w:cs="Times New Roman"/>
          <w:sz w:val="28"/>
          <w:szCs w:val="28"/>
        </w:rPr>
        <w:t>.0</w:t>
      </w:r>
      <w:r>
        <w:rPr>
          <w:rFonts w:ascii="Times New Roman" w:hAnsi="Times New Roman" w:cs="Times New Roman"/>
          <w:sz w:val="28"/>
          <w:szCs w:val="28"/>
        </w:rPr>
        <w:t>3</w:t>
      </w:r>
      <w:r w:rsidRPr="00586FD2">
        <w:rPr>
          <w:rFonts w:ascii="Times New Roman" w:hAnsi="Times New Roman" w:cs="Times New Roman"/>
          <w:sz w:val="28"/>
          <w:szCs w:val="28"/>
        </w:rPr>
        <w:t xml:space="preserve">.2024 року № </w:t>
      </w:r>
      <w:r>
        <w:rPr>
          <w:rFonts w:ascii="Times New Roman" w:hAnsi="Times New Roman" w:cs="Times New Roman"/>
          <w:sz w:val="28"/>
          <w:szCs w:val="28"/>
        </w:rPr>
        <w:t>30</w:t>
      </w:r>
    </w:p>
    <w:p w14:paraId="53B90881" w14:textId="77777777" w:rsidR="009A60C5" w:rsidRPr="00586FD2" w:rsidRDefault="009A60C5" w:rsidP="009A60C5">
      <w:pPr>
        <w:tabs>
          <w:tab w:val="left" w:pos="4219"/>
          <w:tab w:val="left" w:pos="8490"/>
        </w:tabs>
        <w:ind w:left="5400" w:hanging="540"/>
        <w:rPr>
          <w:rFonts w:ascii="Times New Roman" w:hAnsi="Times New Roman" w:cs="Times New Roman"/>
          <w:b/>
          <w:bCs/>
          <w:sz w:val="28"/>
          <w:szCs w:val="28"/>
        </w:rPr>
      </w:pPr>
    </w:p>
    <w:p w14:paraId="7C881188" w14:textId="77777777" w:rsidR="009A60C5" w:rsidRPr="00586FD2" w:rsidRDefault="009A60C5" w:rsidP="009A60C5">
      <w:pPr>
        <w:ind w:left="320"/>
        <w:rPr>
          <w:rFonts w:ascii="Times New Roman" w:hAnsi="Times New Roman" w:cs="Times New Roman"/>
        </w:rPr>
      </w:pPr>
      <w:r w:rsidRPr="00586FD2">
        <w:rPr>
          <w:rFonts w:ascii="Times New Roman" w:hAnsi="Times New Roman" w:cs="Times New Roman"/>
          <w:b/>
          <w:bCs/>
          <w:sz w:val="28"/>
          <w:szCs w:val="28"/>
        </w:rPr>
        <w:t xml:space="preserve">   </w:t>
      </w:r>
    </w:p>
    <w:p w14:paraId="0B157D74" w14:textId="77777777" w:rsidR="009A60C5" w:rsidRPr="00586FD2" w:rsidRDefault="009A60C5" w:rsidP="009A60C5">
      <w:pPr>
        <w:tabs>
          <w:tab w:val="left" w:pos="4219"/>
        </w:tabs>
        <w:ind w:left="5400" w:hanging="540"/>
        <w:rPr>
          <w:rFonts w:ascii="Times New Roman" w:hAnsi="Times New Roman" w:cs="Times New Roman"/>
          <w:b/>
          <w:bCs/>
          <w:sz w:val="28"/>
          <w:szCs w:val="28"/>
        </w:rPr>
      </w:pPr>
    </w:p>
    <w:p w14:paraId="527A861C" w14:textId="77777777" w:rsidR="009A60C5" w:rsidRPr="00586FD2" w:rsidRDefault="009A60C5" w:rsidP="009A60C5">
      <w:pPr>
        <w:tabs>
          <w:tab w:val="left" w:pos="4219"/>
        </w:tabs>
        <w:ind w:left="5400" w:hanging="540"/>
        <w:rPr>
          <w:rFonts w:ascii="Times New Roman" w:hAnsi="Times New Roman" w:cs="Times New Roman"/>
          <w:b/>
          <w:bCs/>
          <w:sz w:val="32"/>
          <w:szCs w:val="32"/>
        </w:rPr>
      </w:pPr>
    </w:p>
    <w:p w14:paraId="4177B823" w14:textId="77777777" w:rsidR="009A60C5" w:rsidRPr="00586FD2" w:rsidRDefault="009A60C5" w:rsidP="009A60C5">
      <w:pPr>
        <w:tabs>
          <w:tab w:val="left" w:pos="4219"/>
        </w:tabs>
        <w:ind w:left="5400" w:hanging="540"/>
        <w:rPr>
          <w:rFonts w:ascii="Times New Roman" w:hAnsi="Times New Roman" w:cs="Times New Roman"/>
          <w:b/>
          <w:bCs/>
          <w:sz w:val="32"/>
          <w:szCs w:val="32"/>
        </w:rPr>
      </w:pPr>
    </w:p>
    <w:p w14:paraId="28DFF9FF" w14:textId="77777777" w:rsidR="009A60C5" w:rsidRPr="00586FD2" w:rsidRDefault="009A60C5" w:rsidP="009A60C5">
      <w:pPr>
        <w:tabs>
          <w:tab w:val="left" w:pos="4219"/>
        </w:tabs>
        <w:ind w:left="5400" w:hanging="540"/>
        <w:rPr>
          <w:rFonts w:ascii="Times New Roman" w:hAnsi="Times New Roman" w:cs="Times New Roman"/>
          <w:b/>
          <w:bCs/>
          <w:sz w:val="32"/>
          <w:szCs w:val="32"/>
        </w:rPr>
      </w:pPr>
    </w:p>
    <w:p w14:paraId="338678F7" w14:textId="77777777" w:rsidR="009A60C5" w:rsidRPr="00586FD2" w:rsidRDefault="009A60C5" w:rsidP="009A60C5">
      <w:pPr>
        <w:tabs>
          <w:tab w:val="left" w:pos="4219"/>
        </w:tabs>
        <w:ind w:left="5400" w:hanging="540"/>
        <w:rPr>
          <w:rFonts w:ascii="Times New Roman" w:hAnsi="Times New Roman" w:cs="Times New Roman"/>
          <w:b/>
          <w:bCs/>
          <w:sz w:val="32"/>
          <w:szCs w:val="32"/>
        </w:rPr>
      </w:pPr>
    </w:p>
    <w:p w14:paraId="48DB6097" w14:textId="77777777" w:rsidR="009A60C5" w:rsidRPr="00586FD2" w:rsidRDefault="009A60C5" w:rsidP="009A60C5">
      <w:pPr>
        <w:jc w:val="center"/>
        <w:rPr>
          <w:rFonts w:ascii="Times New Roman" w:hAnsi="Times New Roman" w:cs="Times New Roman"/>
          <w:b/>
          <w:bCs/>
          <w:sz w:val="32"/>
          <w:szCs w:val="32"/>
        </w:rPr>
      </w:pPr>
    </w:p>
    <w:p w14:paraId="231557ED" w14:textId="77777777" w:rsidR="009A60C5" w:rsidRPr="00586FD2" w:rsidRDefault="009A60C5" w:rsidP="009A60C5">
      <w:pPr>
        <w:pStyle w:val="ad"/>
        <w:spacing w:before="20" w:after="0"/>
        <w:ind w:left="320" w:right="-25"/>
        <w:rPr>
          <w:rFonts w:ascii="Times New Roman" w:hAnsi="Times New Roman"/>
          <w:b/>
          <w:bCs/>
          <w:sz w:val="16"/>
          <w:szCs w:val="16"/>
          <w:lang w:eastAsia="uk-UA"/>
        </w:rPr>
      </w:pPr>
    </w:p>
    <w:p w14:paraId="04DAD520" w14:textId="77777777" w:rsidR="009A60C5" w:rsidRPr="00586FD2" w:rsidRDefault="009A60C5" w:rsidP="009A60C5">
      <w:pPr>
        <w:pStyle w:val="6"/>
        <w:spacing w:before="20"/>
        <w:ind w:right="-25"/>
        <w:jc w:val="center"/>
        <w:rPr>
          <w:rFonts w:ascii="Times New Roman" w:hAnsi="Times New Roman" w:cs="Times New Roman"/>
          <w:sz w:val="28"/>
          <w:szCs w:val="28"/>
        </w:rPr>
      </w:pPr>
      <w:r w:rsidRPr="00586FD2">
        <w:rPr>
          <w:rFonts w:ascii="Times New Roman" w:hAnsi="Times New Roman" w:cs="Times New Roman"/>
          <w:sz w:val="28"/>
          <w:szCs w:val="28"/>
        </w:rPr>
        <w:t>ТЕНДЕРНА ДОКУМЕНТАЦІЯ</w:t>
      </w:r>
    </w:p>
    <w:p w14:paraId="5A2EDEAD" w14:textId="77777777" w:rsidR="009A60C5" w:rsidRPr="00586FD2" w:rsidRDefault="009A60C5" w:rsidP="009A60C5">
      <w:pPr>
        <w:jc w:val="center"/>
        <w:rPr>
          <w:rFonts w:ascii="Times New Roman" w:hAnsi="Times New Roman" w:cs="Times New Roman"/>
        </w:rPr>
      </w:pPr>
      <w:r w:rsidRPr="00586FD2">
        <w:rPr>
          <w:rFonts w:ascii="Times New Roman" w:hAnsi="Times New Roman" w:cs="Times New Roman"/>
          <w:b/>
          <w:sz w:val="28"/>
          <w:szCs w:val="28"/>
        </w:rPr>
        <w:t>ЩОДО ПРОВЕДЕННЯ</w:t>
      </w:r>
    </w:p>
    <w:p w14:paraId="53217993" w14:textId="77777777" w:rsidR="009A60C5" w:rsidRPr="00586FD2" w:rsidRDefault="009A60C5" w:rsidP="009A60C5">
      <w:pPr>
        <w:jc w:val="center"/>
        <w:rPr>
          <w:rFonts w:ascii="Times New Roman" w:hAnsi="Times New Roman" w:cs="Times New Roman"/>
          <w:b/>
          <w:sz w:val="28"/>
          <w:szCs w:val="28"/>
        </w:rPr>
      </w:pPr>
      <w:r w:rsidRPr="00586FD2">
        <w:rPr>
          <w:rFonts w:ascii="Times New Roman" w:hAnsi="Times New Roman" w:cs="Times New Roman"/>
          <w:b/>
          <w:sz w:val="28"/>
          <w:szCs w:val="28"/>
        </w:rPr>
        <w:t>ВІДКРИТИХ ТОРГІВ (з особливостями)</w:t>
      </w:r>
    </w:p>
    <w:p w14:paraId="4641D75D" w14:textId="77777777" w:rsidR="009A60C5" w:rsidRPr="00586FD2" w:rsidRDefault="009A60C5" w:rsidP="009A60C5">
      <w:pPr>
        <w:ind w:right="-25"/>
        <w:jc w:val="center"/>
        <w:rPr>
          <w:rFonts w:ascii="Times New Roman" w:hAnsi="Times New Roman" w:cs="Times New Roman"/>
          <w:b/>
          <w:sz w:val="28"/>
          <w:szCs w:val="32"/>
        </w:rPr>
      </w:pPr>
    </w:p>
    <w:p w14:paraId="66EFF841" w14:textId="77777777" w:rsidR="009A60C5" w:rsidRPr="00586FD2" w:rsidRDefault="009A60C5" w:rsidP="009A60C5">
      <w:pPr>
        <w:ind w:right="-25"/>
        <w:jc w:val="center"/>
        <w:rPr>
          <w:rFonts w:ascii="Times New Roman" w:hAnsi="Times New Roman" w:cs="Times New Roman"/>
        </w:rPr>
      </w:pPr>
      <w:r w:rsidRPr="00586FD2">
        <w:rPr>
          <w:rFonts w:ascii="Times New Roman" w:hAnsi="Times New Roman" w:cs="Times New Roman"/>
          <w:b/>
          <w:sz w:val="28"/>
        </w:rPr>
        <w:t>ДК 021:2015:3</w:t>
      </w:r>
      <w:r>
        <w:rPr>
          <w:rFonts w:ascii="Times New Roman" w:hAnsi="Times New Roman" w:cs="Times New Roman"/>
          <w:b/>
          <w:sz w:val="28"/>
        </w:rPr>
        <w:t>314</w:t>
      </w:r>
      <w:r w:rsidRPr="00586FD2">
        <w:rPr>
          <w:rFonts w:ascii="Times New Roman" w:hAnsi="Times New Roman" w:cs="Times New Roman"/>
          <w:b/>
          <w:sz w:val="28"/>
        </w:rPr>
        <w:t>0000-</w:t>
      </w:r>
      <w:r>
        <w:rPr>
          <w:rFonts w:ascii="Times New Roman" w:hAnsi="Times New Roman" w:cs="Times New Roman"/>
          <w:b/>
          <w:sz w:val="28"/>
        </w:rPr>
        <w:t>3 Медичні матеріали</w:t>
      </w:r>
    </w:p>
    <w:p w14:paraId="1F13BDEA" w14:textId="77777777" w:rsidR="009A60C5" w:rsidRPr="00586FD2" w:rsidRDefault="009A60C5" w:rsidP="009A60C5">
      <w:pPr>
        <w:ind w:right="-25"/>
        <w:jc w:val="center"/>
        <w:rPr>
          <w:rFonts w:ascii="Times New Roman" w:hAnsi="Times New Roman" w:cs="Times New Roman"/>
          <w:b/>
          <w:sz w:val="28"/>
        </w:rPr>
      </w:pPr>
    </w:p>
    <w:p w14:paraId="53698DDA" w14:textId="77777777" w:rsidR="009A60C5" w:rsidRPr="00586FD2" w:rsidRDefault="009A60C5" w:rsidP="009A60C5">
      <w:pPr>
        <w:ind w:right="-25"/>
        <w:jc w:val="center"/>
        <w:rPr>
          <w:rFonts w:ascii="Times New Roman" w:hAnsi="Times New Roman" w:cs="Times New Roman"/>
          <w:b/>
          <w:sz w:val="28"/>
        </w:rPr>
      </w:pPr>
    </w:p>
    <w:p w14:paraId="1373C7DA" w14:textId="77777777" w:rsidR="009A60C5" w:rsidRPr="00586FD2" w:rsidRDefault="009A60C5" w:rsidP="009A60C5">
      <w:pPr>
        <w:ind w:right="-25"/>
        <w:jc w:val="center"/>
        <w:rPr>
          <w:rFonts w:ascii="Times New Roman" w:hAnsi="Times New Roman" w:cs="Times New Roman"/>
          <w:b/>
          <w:sz w:val="28"/>
        </w:rPr>
      </w:pPr>
    </w:p>
    <w:p w14:paraId="5BC6C000" w14:textId="77777777" w:rsidR="009A60C5" w:rsidRPr="00586FD2" w:rsidRDefault="009A60C5" w:rsidP="009A60C5">
      <w:pPr>
        <w:ind w:right="-25"/>
        <w:jc w:val="center"/>
        <w:rPr>
          <w:rFonts w:ascii="Times New Roman" w:hAnsi="Times New Roman" w:cs="Times New Roman"/>
          <w:b/>
          <w:sz w:val="28"/>
        </w:rPr>
      </w:pPr>
    </w:p>
    <w:p w14:paraId="72C0969D" w14:textId="77777777" w:rsidR="009A60C5" w:rsidRPr="00586FD2" w:rsidRDefault="009A60C5" w:rsidP="009A60C5">
      <w:pPr>
        <w:ind w:right="-25"/>
        <w:jc w:val="center"/>
        <w:rPr>
          <w:rFonts w:ascii="Times New Roman" w:hAnsi="Times New Roman" w:cs="Times New Roman"/>
          <w:b/>
          <w:sz w:val="28"/>
        </w:rPr>
      </w:pPr>
    </w:p>
    <w:p w14:paraId="615F0456" w14:textId="77777777" w:rsidR="009A60C5" w:rsidRPr="00586FD2" w:rsidRDefault="009A60C5" w:rsidP="009A60C5">
      <w:pPr>
        <w:ind w:right="-25"/>
        <w:jc w:val="center"/>
        <w:rPr>
          <w:rFonts w:ascii="Times New Roman" w:hAnsi="Times New Roman" w:cs="Times New Roman"/>
          <w:b/>
          <w:sz w:val="28"/>
        </w:rPr>
      </w:pPr>
    </w:p>
    <w:p w14:paraId="15364876" w14:textId="77777777" w:rsidR="009A60C5" w:rsidRPr="00586FD2" w:rsidRDefault="009A60C5" w:rsidP="009A60C5">
      <w:pPr>
        <w:ind w:right="-25"/>
        <w:rPr>
          <w:rFonts w:ascii="Times New Roman" w:hAnsi="Times New Roman" w:cs="Times New Roman"/>
          <w:b/>
          <w:sz w:val="28"/>
        </w:rPr>
      </w:pPr>
    </w:p>
    <w:p w14:paraId="5E869BF3" w14:textId="77777777" w:rsidR="009A60C5" w:rsidRPr="00586FD2" w:rsidRDefault="009A60C5" w:rsidP="009A60C5">
      <w:pPr>
        <w:ind w:right="-25"/>
        <w:jc w:val="center"/>
        <w:rPr>
          <w:rFonts w:ascii="Times New Roman" w:hAnsi="Times New Roman" w:cs="Times New Roman"/>
          <w:b/>
          <w:sz w:val="28"/>
        </w:rPr>
      </w:pPr>
    </w:p>
    <w:p w14:paraId="6D19A53F" w14:textId="77777777" w:rsidR="009A60C5" w:rsidRPr="00586FD2" w:rsidRDefault="009A60C5" w:rsidP="009A60C5">
      <w:pPr>
        <w:ind w:right="-25"/>
        <w:jc w:val="center"/>
        <w:rPr>
          <w:rFonts w:ascii="Times New Roman" w:hAnsi="Times New Roman" w:cs="Times New Roman"/>
        </w:rPr>
      </w:pPr>
      <w:r w:rsidRPr="00586FD2">
        <w:rPr>
          <w:rFonts w:ascii="Times New Roman" w:hAnsi="Times New Roman" w:cs="Times New Roman"/>
          <w:b/>
          <w:sz w:val="28"/>
        </w:rPr>
        <w:t>Чернівці – 202</w:t>
      </w:r>
      <w:r>
        <w:rPr>
          <w:rFonts w:ascii="Times New Roman" w:hAnsi="Times New Roman" w:cs="Times New Roman"/>
          <w:b/>
          <w:sz w:val="28"/>
        </w:rPr>
        <w:t>4</w:t>
      </w:r>
    </w:p>
    <w:p w14:paraId="70CD2113" w14:textId="0BE55847" w:rsidR="000F1156" w:rsidRDefault="000F1156">
      <w:pPr>
        <w:widowControl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087ABEC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67F6A3B3"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1156" w:rsidRPr="00F25259" w14:paraId="78FC64CB" w14:textId="77777777" w:rsidTr="00F03E40">
        <w:trPr>
          <w:trHeight w:val="416"/>
          <w:jc w:val="center"/>
        </w:trPr>
        <w:tc>
          <w:tcPr>
            <w:tcW w:w="705" w:type="dxa"/>
            <w:vAlign w:val="center"/>
          </w:tcPr>
          <w:p w14:paraId="165A97B5"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F25259">
              <w:rPr>
                <w:rFonts w:ascii="Times New Roman" w:eastAsia="Times New Roman" w:hAnsi="Times New Roman" w:cs="Times New Roman"/>
                <w:noProof/>
                <w:sz w:val="24"/>
                <w:szCs w:val="24"/>
              </w:rPr>
              <w:t>№</w:t>
            </w:r>
          </w:p>
        </w:tc>
        <w:tc>
          <w:tcPr>
            <w:tcW w:w="9255" w:type="dxa"/>
            <w:gridSpan w:val="2"/>
            <w:vAlign w:val="center"/>
          </w:tcPr>
          <w:p w14:paraId="2C7AAAEF" w14:textId="77777777" w:rsidR="000F1156" w:rsidRPr="00F25259" w:rsidRDefault="000F1156" w:rsidP="00F03E40">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0F1156" w:rsidRPr="00F25259" w14:paraId="06AF7FA3" w14:textId="77777777" w:rsidTr="00F03E40">
        <w:trPr>
          <w:trHeight w:val="411"/>
          <w:jc w:val="center"/>
        </w:trPr>
        <w:tc>
          <w:tcPr>
            <w:tcW w:w="705" w:type="dxa"/>
            <w:vAlign w:val="center"/>
          </w:tcPr>
          <w:p w14:paraId="05B3B503"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14:paraId="5A33F1E8"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14:paraId="15D42581"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0F1156" w:rsidRPr="00F25259" w14:paraId="3C9B22B0" w14:textId="77777777" w:rsidTr="00F03E40">
        <w:trPr>
          <w:trHeight w:val="1119"/>
          <w:jc w:val="center"/>
        </w:trPr>
        <w:tc>
          <w:tcPr>
            <w:tcW w:w="705" w:type="dxa"/>
          </w:tcPr>
          <w:p w14:paraId="15C0456B"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0C33CC00"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14:paraId="3A25E355"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14:paraId="5A8F0AB8"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0F1156" w:rsidRPr="00F25259" w14:paraId="7CF45416" w14:textId="77777777" w:rsidTr="00F03E40">
        <w:trPr>
          <w:trHeight w:val="615"/>
          <w:jc w:val="center"/>
        </w:trPr>
        <w:tc>
          <w:tcPr>
            <w:tcW w:w="705" w:type="dxa"/>
          </w:tcPr>
          <w:p w14:paraId="268E9EB8"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486BB815"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14:paraId="6781E328"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0F1156" w:rsidRPr="00733EEA" w14:paraId="02F3BE66" w14:textId="77777777" w:rsidTr="00F03E40">
        <w:trPr>
          <w:trHeight w:val="285"/>
          <w:jc w:val="center"/>
        </w:trPr>
        <w:tc>
          <w:tcPr>
            <w:tcW w:w="705" w:type="dxa"/>
          </w:tcPr>
          <w:p w14:paraId="444AD909" w14:textId="77777777" w:rsidR="000F1156" w:rsidRPr="00751A57" w:rsidRDefault="000F1156" w:rsidP="00F03E40">
            <w:pPr>
              <w:spacing w:after="0" w:line="240" w:lineRule="auto"/>
              <w:jc w:val="center"/>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2.1</w:t>
            </w:r>
          </w:p>
        </w:tc>
        <w:tc>
          <w:tcPr>
            <w:tcW w:w="2835" w:type="dxa"/>
          </w:tcPr>
          <w:p w14:paraId="067510A7" w14:textId="77777777" w:rsidR="000F1156" w:rsidRPr="00751A57" w:rsidRDefault="000F1156" w:rsidP="00F03E40">
            <w:pPr>
              <w:spacing w:after="0" w:line="240" w:lineRule="auto"/>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14:paraId="540C9D1A" w14:textId="6F415E59" w:rsidR="000F1156" w:rsidRPr="00751A57" w:rsidRDefault="00751A57" w:rsidP="00F03E40">
            <w:pPr>
              <w:spacing w:after="0" w:line="240" w:lineRule="auto"/>
              <w:jc w:val="both"/>
              <w:rPr>
                <w:rFonts w:ascii="Times New Roman" w:eastAsia="Times New Roman" w:hAnsi="Times New Roman" w:cs="Times New Roman"/>
                <w:b/>
                <w:noProof/>
                <w:sz w:val="24"/>
                <w:szCs w:val="24"/>
                <w:highlight w:val="yellow"/>
              </w:rPr>
            </w:pPr>
            <w:r w:rsidRPr="00751A57">
              <w:rPr>
                <w:rFonts w:ascii="Times New Roman" w:eastAsia="Times New Roman" w:hAnsi="Times New Roman" w:cs="Times New Roman"/>
                <w:b/>
                <w:noProof/>
                <w:sz w:val="24"/>
                <w:szCs w:val="24"/>
              </w:rPr>
              <w:t>Комунальне некомерційне підприємство "Чернівецький обласний центр служби крові"</w:t>
            </w:r>
          </w:p>
        </w:tc>
      </w:tr>
      <w:tr w:rsidR="000F1156" w:rsidRPr="00733EEA" w14:paraId="3D139CE3" w14:textId="77777777" w:rsidTr="00F03E40">
        <w:trPr>
          <w:trHeight w:val="510"/>
          <w:jc w:val="center"/>
        </w:trPr>
        <w:tc>
          <w:tcPr>
            <w:tcW w:w="705" w:type="dxa"/>
          </w:tcPr>
          <w:p w14:paraId="5BDBFB43" w14:textId="77777777" w:rsidR="000F1156" w:rsidRPr="00751A57" w:rsidRDefault="000F1156" w:rsidP="00F03E40">
            <w:pPr>
              <w:spacing w:after="0" w:line="240" w:lineRule="auto"/>
              <w:jc w:val="center"/>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2.2</w:t>
            </w:r>
          </w:p>
        </w:tc>
        <w:tc>
          <w:tcPr>
            <w:tcW w:w="2835" w:type="dxa"/>
          </w:tcPr>
          <w:p w14:paraId="214319A1" w14:textId="77777777" w:rsidR="000F1156" w:rsidRPr="00751A57" w:rsidRDefault="000F1156" w:rsidP="00F03E40">
            <w:pPr>
              <w:spacing w:after="0" w:line="240" w:lineRule="auto"/>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14:paraId="263AE944" w14:textId="464645C8" w:rsidR="000F1156" w:rsidRPr="00733EEA" w:rsidRDefault="00751A57" w:rsidP="00751A57">
            <w:pPr>
              <w:spacing w:after="0" w:line="240" w:lineRule="auto"/>
              <w:jc w:val="both"/>
              <w:rPr>
                <w:rFonts w:ascii="Times New Roman" w:eastAsia="Times New Roman" w:hAnsi="Times New Roman" w:cs="Times New Roman"/>
                <w:noProof/>
                <w:sz w:val="24"/>
                <w:szCs w:val="24"/>
                <w:highlight w:val="yellow"/>
              </w:rPr>
            </w:pPr>
            <w:r w:rsidRPr="00751A57">
              <w:rPr>
                <w:rFonts w:ascii="Times New Roman" w:eastAsia="Times New Roman" w:hAnsi="Times New Roman" w:cs="Times New Roman"/>
                <w:noProof/>
                <w:sz w:val="24"/>
                <w:szCs w:val="24"/>
              </w:rPr>
              <w:t>вул. Українська, 36</w:t>
            </w:r>
            <w:r>
              <w:rPr>
                <w:rFonts w:ascii="Times New Roman" w:eastAsia="Times New Roman" w:hAnsi="Times New Roman" w:cs="Times New Roman"/>
                <w:noProof/>
                <w:sz w:val="24"/>
                <w:szCs w:val="24"/>
                <w:lang w:val="ru-RU"/>
              </w:rPr>
              <w:t>,</w:t>
            </w:r>
            <w:r w:rsidRPr="00751A57">
              <w:rPr>
                <w:rFonts w:ascii="Times New Roman" w:eastAsia="Times New Roman" w:hAnsi="Times New Roman" w:cs="Times New Roman"/>
                <w:noProof/>
                <w:sz w:val="24"/>
                <w:szCs w:val="24"/>
              </w:rPr>
              <w:t xml:space="preserve"> м. Чернівці, 58002</w:t>
            </w:r>
          </w:p>
        </w:tc>
      </w:tr>
      <w:tr w:rsidR="000F1156" w:rsidRPr="00F25259" w14:paraId="3576114D" w14:textId="77777777" w:rsidTr="00F03E40">
        <w:trPr>
          <w:trHeight w:val="1119"/>
          <w:jc w:val="center"/>
        </w:trPr>
        <w:tc>
          <w:tcPr>
            <w:tcW w:w="705" w:type="dxa"/>
          </w:tcPr>
          <w:p w14:paraId="3476795F" w14:textId="77777777" w:rsidR="000F1156" w:rsidRPr="00751A57" w:rsidRDefault="000F1156" w:rsidP="00F03E40">
            <w:pPr>
              <w:spacing w:after="0" w:line="240" w:lineRule="auto"/>
              <w:jc w:val="center"/>
              <w:rPr>
                <w:rFonts w:ascii="Times New Roman" w:eastAsia="Times New Roman" w:hAnsi="Times New Roman" w:cs="Times New Roman"/>
                <w:noProof/>
                <w:sz w:val="24"/>
                <w:szCs w:val="24"/>
              </w:rPr>
            </w:pPr>
            <w:r w:rsidRPr="00751A57">
              <w:rPr>
                <w:rFonts w:ascii="Times New Roman" w:eastAsia="Times New Roman" w:hAnsi="Times New Roman" w:cs="Times New Roman"/>
                <w:noProof/>
                <w:color w:val="000000"/>
                <w:sz w:val="24"/>
                <w:szCs w:val="24"/>
              </w:rPr>
              <w:t>2.3</w:t>
            </w:r>
          </w:p>
        </w:tc>
        <w:tc>
          <w:tcPr>
            <w:tcW w:w="2835" w:type="dxa"/>
          </w:tcPr>
          <w:p w14:paraId="401B013C" w14:textId="77777777" w:rsidR="000F1156" w:rsidRPr="00751A57" w:rsidRDefault="000F1156" w:rsidP="00F03E40">
            <w:pPr>
              <w:spacing w:after="0" w:line="240" w:lineRule="auto"/>
              <w:rPr>
                <w:rFonts w:ascii="Times New Roman" w:eastAsia="Times New Roman" w:hAnsi="Times New Roman" w:cs="Times New Roman"/>
                <w:noProof/>
                <w:sz w:val="24"/>
                <w:szCs w:val="24"/>
              </w:rPr>
            </w:pPr>
            <w:r w:rsidRPr="00751A57">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6A33C4A" w14:textId="77777777" w:rsidR="00751A57" w:rsidRPr="00065F35" w:rsidRDefault="00751A57" w:rsidP="00F03E40">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 xml:space="preserve">ПІБ: Колотило І.М. </w:t>
            </w:r>
          </w:p>
          <w:p w14:paraId="1DF0D6E2" w14:textId="77777777" w:rsidR="00751A57" w:rsidRPr="00065F35" w:rsidRDefault="00751A57" w:rsidP="00F03E40">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 xml:space="preserve">Посада: Фахівець з публічних закупівель </w:t>
            </w:r>
          </w:p>
          <w:p w14:paraId="1988D0BC" w14:textId="5C7668CA" w:rsidR="00751A57" w:rsidRPr="00065F35" w:rsidRDefault="00751A57" w:rsidP="00751A57">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Адреса: вул. Українська, 36 м. Чернівці, 58002</w:t>
            </w:r>
          </w:p>
          <w:p w14:paraId="4BC4C650" w14:textId="77777777" w:rsidR="00751A57" w:rsidRPr="00065F35" w:rsidRDefault="00751A57" w:rsidP="00751A57">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 xml:space="preserve">Тел. – (0372)52-59-07 </w:t>
            </w:r>
          </w:p>
          <w:p w14:paraId="670B3ED3" w14:textId="56F8BF95" w:rsidR="00475D6E" w:rsidRPr="0061726C" w:rsidRDefault="00751A57" w:rsidP="00751A57">
            <w:pPr>
              <w:spacing w:after="0" w:line="240" w:lineRule="auto"/>
              <w:jc w:val="both"/>
              <w:rPr>
                <w:rFonts w:ascii="Times New Roman" w:eastAsia="Times New Roman" w:hAnsi="Times New Roman" w:cs="Times New Roman"/>
                <w:noProof/>
                <w:sz w:val="24"/>
                <w:szCs w:val="24"/>
              </w:rPr>
            </w:pPr>
            <w:r w:rsidRPr="00065F35">
              <w:rPr>
                <w:rFonts w:ascii="Times New Roman" w:eastAsia="Times New Roman" w:hAnsi="Times New Roman" w:cs="Times New Roman"/>
                <w:noProof/>
                <w:sz w:val="24"/>
                <w:szCs w:val="24"/>
              </w:rPr>
              <w:t>e-mail: cv.ocsk@ukr.net</w:t>
            </w:r>
          </w:p>
        </w:tc>
      </w:tr>
      <w:tr w:rsidR="000F1156" w:rsidRPr="00F25259" w14:paraId="1D80EF2F" w14:textId="77777777" w:rsidTr="00F03E40">
        <w:trPr>
          <w:trHeight w:val="15"/>
          <w:jc w:val="center"/>
        </w:trPr>
        <w:tc>
          <w:tcPr>
            <w:tcW w:w="705" w:type="dxa"/>
          </w:tcPr>
          <w:p w14:paraId="0D8278FD"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14:paraId="6168365C"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14:paraId="75FA46F4" w14:textId="77777777" w:rsidR="000F1156" w:rsidRPr="00237087"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w:t>
            </w:r>
            <w:r>
              <w:rPr>
                <w:rFonts w:ascii="Times New Roman" w:eastAsia="Times New Roman" w:hAnsi="Times New Roman" w:cs="Times New Roman"/>
                <w:noProof/>
                <w:sz w:val="24"/>
                <w:szCs w:val="24"/>
              </w:rPr>
              <w:t xml:space="preserve"> з особливостями (далі – відкриті торги)</w:t>
            </w:r>
          </w:p>
        </w:tc>
      </w:tr>
      <w:tr w:rsidR="000F1156" w:rsidRPr="00F25259" w14:paraId="417BD112" w14:textId="77777777" w:rsidTr="00F03E40">
        <w:trPr>
          <w:trHeight w:val="240"/>
          <w:jc w:val="center"/>
        </w:trPr>
        <w:tc>
          <w:tcPr>
            <w:tcW w:w="705" w:type="dxa"/>
          </w:tcPr>
          <w:p w14:paraId="7664B151"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0FF36910"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14:paraId="08124F60"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color w:val="000000"/>
                <w:sz w:val="24"/>
                <w:szCs w:val="24"/>
              </w:rPr>
              <w:t> </w:t>
            </w:r>
          </w:p>
        </w:tc>
      </w:tr>
      <w:tr w:rsidR="000F1156" w:rsidRPr="000F1156" w14:paraId="3B27408F" w14:textId="77777777" w:rsidTr="00F03E40">
        <w:trPr>
          <w:jc w:val="center"/>
        </w:trPr>
        <w:tc>
          <w:tcPr>
            <w:tcW w:w="705" w:type="dxa"/>
          </w:tcPr>
          <w:p w14:paraId="4610660C" w14:textId="77777777" w:rsidR="000F1156" w:rsidRPr="006C7364" w:rsidRDefault="000F1156" w:rsidP="00F03E40">
            <w:pPr>
              <w:spacing w:after="0" w:line="240" w:lineRule="auto"/>
              <w:jc w:val="center"/>
              <w:rPr>
                <w:rFonts w:ascii="Times New Roman" w:eastAsia="Times New Roman" w:hAnsi="Times New Roman" w:cs="Times New Roman"/>
                <w:noProof/>
                <w:sz w:val="24"/>
                <w:szCs w:val="24"/>
              </w:rPr>
            </w:pPr>
            <w:r w:rsidRPr="006C7364">
              <w:rPr>
                <w:rFonts w:ascii="Times New Roman" w:eastAsia="Times New Roman" w:hAnsi="Times New Roman" w:cs="Times New Roman"/>
                <w:noProof/>
                <w:sz w:val="24"/>
                <w:szCs w:val="24"/>
              </w:rPr>
              <w:t>4.1</w:t>
            </w:r>
          </w:p>
        </w:tc>
        <w:tc>
          <w:tcPr>
            <w:tcW w:w="2835" w:type="dxa"/>
          </w:tcPr>
          <w:p w14:paraId="7E27B146" w14:textId="77777777" w:rsidR="000F1156" w:rsidRPr="006C7364" w:rsidRDefault="000F1156" w:rsidP="00F03E40">
            <w:pPr>
              <w:spacing w:after="0" w:line="240" w:lineRule="auto"/>
              <w:rPr>
                <w:rFonts w:ascii="Times New Roman" w:eastAsia="Times New Roman" w:hAnsi="Times New Roman" w:cs="Times New Roman"/>
                <w:noProof/>
                <w:sz w:val="24"/>
                <w:szCs w:val="24"/>
              </w:rPr>
            </w:pPr>
            <w:r w:rsidRPr="006C7364">
              <w:rPr>
                <w:rFonts w:ascii="Times New Roman" w:eastAsia="Times New Roman" w:hAnsi="Times New Roman" w:cs="Times New Roman"/>
                <w:noProof/>
                <w:sz w:val="24"/>
                <w:szCs w:val="24"/>
              </w:rPr>
              <w:t>назва предмета закупівлі</w:t>
            </w:r>
          </w:p>
        </w:tc>
        <w:tc>
          <w:tcPr>
            <w:tcW w:w="6420" w:type="dxa"/>
          </w:tcPr>
          <w:p w14:paraId="575D8E41" w14:textId="47985B9D" w:rsidR="000F1156" w:rsidRPr="00AD6D58" w:rsidRDefault="000F1156" w:rsidP="00AD6D58">
            <w:pPr>
              <w:spacing w:after="0" w:line="240" w:lineRule="auto"/>
              <w:jc w:val="both"/>
              <w:rPr>
                <w:rFonts w:ascii="Times New Roman" w:eastAsia="Times New Roman" w:hAnsi="Times New Roman" w:cs="Times New Roman"/>
                <w:noProof/>
                <w:sz w:val="24"/>
                <w:szCs w:val="24"/>
              </w:rPr>
            </w:pPr>
            <w:r w:rsidRPr="006C7364">
              <w:rPr>
                <w:rFonts w:ascii="Times New Roman" w:eastAsia="Times New Roman" w:hAnsi="Times New Roman" w:cs="Times New Roman"/>
                <w:noProof/>
                <w:sz w:val="24"/>
                <w:szCs w:val="24"/>
              </w:rPr>
              <w:t>ДК 021-2015:</w:t>
            </w:r>
            <w:r w:rsidRPr="006C7364">
              <w:rPr>
                <w:rFonts w:ascii="Times New Roman" w:hAnsi="Times New Roman" w:cs="Times New Roman"/>
                <w:sz w:val="24"/>
                <w:szCs w:val="24"/>
              </w:rPr>
              <w:t xml:space="preserve"> </w:t>
            </w:r>
            <w:r w:rsidR="00AD6D58" w:rsidRPr="006C7364">
              <w:rPr>
                <w:rFonts w:ascii="Times New Roman" w:hAnsi="Times New Roman" w:cs="Times New Roman"/>
                <w:sz w:val="24"/>
                <w:szCs w:val="24"/>
              </w:rPr>
              <w:t>33690000-3 - Лікарські засоби різні</w:t>
            </w:r>
            <w:r w:rsidR="006C7364" w:rsidRPr="006C7364">
              <w:t xml:space="preserve"> (</w:t>
            </w:r>
            <w:proofErr w:type="spellStart"/>
            <w:r w:rsidR="006C7364" w:rsidRPr="006C7364">
              <w:rPr>
                <w:rFonts w:ascii="Times New Roman" w:hAnsi="Times New Roman" w:cs="Times New Roman"/>
                <w:sz w:val="24"/>
                <w:szCs w:val="24"/>
              </w:rPr>
              <w:t>Азопірамова</w:t>
            </w:r>
            <w:proofErr w:type="spellEnd"/>
            <w:r w:rsidR="006C7364" w:rsidRPr="006C7364">
              <w:rPr>
                <w:rFonts w:ascii="Times New Roman" w:hAnsi="Times New Roman" w:cs="Times New Roman"/>
                <w:sz w:val="24"/>
                <w:szCs w:val="24"/>
              </w:rPr>
              <w:t xml:space="preserve"> проба  (код НК 024:2023 - 54547 Скринінг біологічних рідин на приховану кров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набір, хромогенний аналіз, експрес-аналіз); Набір для визначення гемоглобіну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024:2023 - 55872 Загальний гемоглобін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набір, спектрофотометричний аналіз); </w:t>
            </w:r>
            <w:proofErr w:type="spellStart"/>
            <w:r w:rsidR="006C7364" w:rsidRPr="006C7364">
              <w:rPr>
                <w:rFonts w:ascii="Times New Roman" w:hAnsi="Times New Roman" w:cs="Times New Roman"/>
                <w:sz w:val="24"/>
                <w:szCs w:val="24"/>
              </w:rPr>
              <w:t>Калібратор</w:t>
            </w:r>
            <w:proofErr w:type="spellEnd"/>
            <w:r w:rsidR="006C7364" w:rsidRPr="006C7364">
              <w:rPr>
                <w:rFonts w:ascii="Times New Roman" w:hAnsi="Times New Roman" w:cs="Times New Roman"/>
                <w:sz w:val="24"/>
                <w:szCs w:val="24"/>
              </w:rPr>
              <w:t xml:space="preserve"> визначення гемоглобіну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024:2023 - 56227 Загальний гемоглобін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w:t>
            </w:r>
            <w:proofErr w:type="spellStart"/>
            <w:r w:rsidR="006C7364" w:rsidRPr="006C7364">
              <w:rPr>
                <w:rFonts w:ascii="Times New Roman" w:hAnsi="Times New Roman" w:cs="Times New Roman"/>
                <w:sz w:val="24"/>
                <w:szCs w:val="24"/>
              </w:rPr>
              <w:t>калібратор</w:t>
            </w:r>
            <w:proofErr w:type="spellEnd"/>
            <w:r w:rsidR="006C7364" w:rsidRPr="006C7364">
              <w:rPr>
                <w:rFonts w:ascii="Times New Roman" w:hAnsi="Times New Roman" w:cs="Times New Roman"/>
                <w:sz w:val="24"/>
                <w:szCs w:val="24"/>
              </w:rPr>
              <w:t xml:space="preserve">); Набір для визначення активності  фактору VIII (код НК 024:2023 - 56021 Чинник VIII зсідання крові IVD (діагностика чинник), набір, аналіз утворення згустку); Набір для контролю підрахунку тромбоцитів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024:2023 -55871 Підрахунок тромбоцитів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контрольний матеріал); Набір для контролю підрахунку лейкоцитів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024:2023 - 56225 Лейкоцити, підрахунок клітин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контрольний матеріал); Набір для контролю підрахунку еритроцитів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(код НК 024:2023 - 55868 Підрахунок еритроцитів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контрольний матеріал); </w:t>
            </w:r>
            <w:proofErr w:type="spellStart"/>
            <w:r w:rsidR="006C7364" w:rsidRPr="006C7364">
              <w:rPr>
                <w:rFonts w:ascii="Times New Roman" w:hAnsi="Times New Roman" w:cs="Times New Roman"/>
                <w:sz w:val="24"/>
                <w:szCs w:val="24"/>
              </w:rPr>
              <w:t>Hemo</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Control</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lastRenderedPageBreak/>
              <w:t>Mікрокювета</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гемоглобінова</w:t>
            </w:r>
            <w:proofErr w:type="spellEnd"/>
            <w:r w:rsidR="006C7364" w:rsidRPr="006C7364">
              <w:rPr>
                <w:rFonts w:ascii="Times New Roman" w:hAnsi="Times New Roman" w:cs="Times New Roman"/>
                <w:sz w:val="24"/>
                <w:szCs w:val="24"/>
              </w:rPr>
              <w:t xml:space="preserve">, коробка 50 </w:t>
            </w:r>
            <w:proofErr w:type="spellStart"/>
            <w:r w:rsidR="006C7364" w:rsidRPr="006C7364">
              <w:rPr>
                <w:rFonts w:ascii="Times New Roman" w:hAnsi="Times New Roman" w:cs="Times New Roman"/>
                <w:sz w:val="24"/>
                <w:szCs w:val="24"/>
              </w:rPr>
              <w:t>шт</w:t>
            </w:r>
            <w:proofErr w:type="spellEnd"/>
            <w:r w:rsidR="006C7364" w:rsidRPr="006C7364">
              <w:rPr>
                <w:rFonts w:ascii="Times New Roman" w:hAnsi="Times New Roman" w:cs="Times New Roman"/>
                <w:sz w:val="24"/>
                <w:szCs w:val="24"/>
              </w:rPr>
              <w:t xml:space="preserve"> (код НК 024:2023 - 55873 Загальний гемоглобін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набір, ферментний спектрофотометричний аналіз); Розчин желатину 10% 10мл</w:t>
            </w:r>
            <w:r w:rsidR="006C7364" w:rsidRPr="006C7364">
              <w:rPr>
                <w:rFonts w:ascii="Times New Roman" w:hAnsi="Times New Roman" w:cs="Times New Roman"/>
                <w:sz w:val="24"/>
                <w:szCs w:val="24"/>
              </w:rPr>
              <w:tab/>
              <w:t xml:space="preserve">(код НК 024:2023 - 52740 Елюювання антитіл до еритроцитів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реагент); Плазма кроляча цитратна суха, </w:t>
            </w:r>
            <w:proofErr w:type="spellStart"/>
            <w:r w:rsidR="006C7364" w:rsidRPr="006C7364">
              <w:rPr>
                <w:rFonts w:ascii="Times New Roman" w:hAnsi="Times New Roman" w:cs="Times New Roman"/>
                <w:sz w:val="24"/>
                <w:szCs w:val="24"/>
              </w:rPr>
              <w:t>уп</w:t>
            </w:r>
            <w:proofErr w:type="spellEnd"/>
            <w:r w:rsidR="006C7364" w:rsidRPr="006C7364">
              <w:rPr>
                <w:rFonts w:ascii="Times New Roman" w:hAnsi="Times New Roman" w:cs="Times New Roman"/>
                <w:sz w:val="24"/>
                <w:szCs w:val="24"/>
              </w:rPr>
              <w:t xml:space="preserve"> 10 </w:t>
            </w:r>
            <w:proofErr w:type="spellStart"/>
            <w:r w:rsidR="006C7364" w:rsidRPr="006C7364">
              <w:rPr>
                <w:rFonts w:ascii="Times New Roman" w:hAnsi="Times New Roman" w:cs="Times New Roman"/>
                <w:sz w:val="24"/>
                <w:szCs w:val="24"/>
              </w:rPr>
              <w:t>фл</w:t>
            </w:r>
            <w:proofErr w:type="spellEnd"/>
            <w:r w:rsidR="006C7364" w:rsidRPr="006C7364">
              <w:rPr>
                <w:rFonts w:ascii="Times New Roman" w:hAnsi="Times New Roman" w:cs="Times New Roman"/>
                <w:sz w:val="24"/>
                <w:szCs w:val="24"/>
              </w:rPr>
              <w:t xml:space="preserve"> з дозатором (код НК 024:2023 - 51657 Множинні види бактерій </w:t>
            </w:r>
            <w:proofErr w:type="spellStart"/>
            <w:r w:rsidR="006C7364" w:rsidRPr="006C7364">
              <w:rPr>
                <w:rFonts w:ascii="Times New Roman" w:hAnsi="Times New Roman" w:cs="Times New Roman"/>
                <w:sz w:val="24"/>
                <w:szCs w:val="24"/>
              </w:rPr>
              <w:t>Staphylococcus</w:t>
            </w:r>
            <w:proofErr w:type="spellEnd"/>
            <w:r w:rsidR="006C7364" w:rsidRPr="006C7364">
              <w:rPr>
                <w:rFonts w:ascii="Times New Roman" w:hAnsi="Times New Roman" w:cs="Times New Roman"/>
                <w:sz w:val="24"/>
                <w:szCs w:val="24"/>
              </w:rPr>
              <w:t xml:space="preserve">, визначення ізоляту культури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реагент); Набір фарби за Грамом (код НК 024:2023 -42709 Набір для фарбування за Грамом,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Імерсійн</w:t>
            </w:r>
            <w:r w:rsidR="006C7364">
              <w:rPr>
                <w:rFonts w:ascii="Times New Roman" w:hAnsi="Times New Roman" w:cs="Times New Roman"/>
                <w:sz w:val="24"/>
                <w:szCs w:val="24"/>
              </w:rPr>
              <w:t xml:space="preserve">а олія 10 мл (код НК 024:2023- </w:t>
            </w:r>
            <w:r w:rsidR="006C7364" w:rsidRPr="006C7364">
              <w:rPr>
                <w:rFonts w:ascii="Times New Roman" w:hAnsi="Times New Roman" w:cs="Times New Roman"/>
                <w:sz w:val="24"/>
                <w:szCs w:val="24"/>
              </w:rPr>
              <w:t xml:space="preserve">43550 </w:t>
            </w:r>
            <w:proofErr w:type="spellStart"/>
            <w:r w:rsidR="006C7364" w:rsidRPr="006C7364">
              <w:rPr>
                <w:rFonts w:ascii="Times New Roman" w:hAnsi="Times New Roman" w:cs="Times New Roman"/>
                <w:sz w:val="24"/>
                <w:szCs w:val="24"/>
              </w:rPr>
              <w:t>Фіксувальна</w:t>
            </w:r>
            <w:proofErr w:type="spellEnd"/>
            <w:r w:rsidR="006C7364" w:rsidRPr="006C7364">
              <w:rPr>
                <w:rFonts w:ascii="Times New Roman" w:hAnsi="Times New Roman" w:cs="Times New Roman"/>
                <w:sz w:val="24"/>
                <w:szCs w:val="24"/>
              </w:rPr>
              <w:t xml:space="preserve"> рідина для мікроскопії,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 норма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5 мл</w:t>
            </w:r>
            <w:r w:rsidR="006C7364" w:rsidRPr="006C7364">
              <w:rPr>
                <w:rFonts w:ascii="Times New Roman" w:hAnsi="Times New Roman" w:cs="Times New Roman"/>
                <w:sz w:val="24"/>
                <w:szCs w:val="24"/>
              </w:rPr>
              <w:tab/>
              <w:t xml:space="preserve">(код НК 024:2023 - 47869 Множинні </w:t>
            </w:r>
            <w:proofErr w:type="spellStart"/>
            <w:r w:rsidR="006C7364" w:rsidRPr="006C7364">
              <w:rPr>
                <w:rFonts w:ascii="Times New Roman" w:hAnsi="Times New Roman" w:cs="Times New Roman"/>
                <w:sz w:val="24"/>
                <w:szCs w:val="24"/>
              </w:rPr>
              <w:t>аналіти</w:t>
            </w:r>
            <w:proofErr w:type="spellEnd"/>
            <w:r w:rsidR="006C7364" w:rsidRPr="006C7364">
              <w:rPr>
                <w:rFonts w:ascii="Times New Roman" w:hAnsi="Times New Roman" w:cs="Times New Roman"/>
                <w:sz w:val="24"/>
                <w:szCs w:val="24"/>
              </w:rPr>
              <w:t xml:space="preserve"> клінічної хімії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контрольний матеріал); </w:t>
            </w:r>
            <w:proofErr w:type="spellStart"/>
            <w:r w:rsidR="006C7364" w:rsidRPr="006C7364">
              <w:rPr>
                <w:rFonts w:ascii="Times New Roman" w:hAnsi="Times New Roman" w:cs="Times New Roman"/>
                <w:sz w:val="24"/>
                <w:szCs w:val="24"/>
              </w:rPr>
              <w:t>Очищуючий</w:t>
            </w:r>
            <w:proofErr w:type="spellEnd"/>
            <w:r w:rsidR="006C7364" w:rsidRPr="006C7364">
              <w:rPr>
                <w:rFonts w:ascii="Times New Roman" w:hAnsi="Times New Roman" w:cs="Times New Roman"/>
                <w:sz w:val="24"/>
                <w:szCs w:val="24"/>
              </w:rPr>
              <w:t xml:space="preserve"> засіб для </w:t>
            </w:r>
            <w:proofErr w:type="spellStart"/>
            <w:r w:rsidR="006C7364" w:rsidRPr="006C7364">
              <w:rPr>
                <w:rFonts w:ascii="Times New Roman" w:hAnsi="Times New Roman" w:cs="Times New Roman"/>
                <w:sz w:val="24"/>
                <w:szCs w:val="24"/>
              </w:rPr>
              <w:t>LabAnalyt</w:t>
            </w:r>
            <w:proofErr w:type="spellEnd"/>
            <w:r w:rsidR="006C7364" w:rsidRPr="006C7364">
              <w:rPr>
                <w:rFonts w:ascii="Times New Roman" w:hAnsi="Times New Roman" w:cs="Times New Roman"/>
                <w:sz w:val="24"/>
                <w:szCs w:val="24"/>
              </w:rPr>
              <w:t>, 100 мл</w:t>
            </w:r>
            <w:r w:rsidR="006C7364" w:rsidRPr="006C7364">
              <w:rPr>
                <w:rFonts w:ascii="Times New Roman" w:hAnsi="Times New Roman" w:cs="Times New Roman"/>
                <w:sz w:val="24"/>
                <w:szCs w:val="24"/>
              </w:rPr>
              <w:tab/>
              <w:t xml:space="preserve">(код НК 024:2023 - 63377 Засіб для очищення приладу/ аналізатора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Набір для визначення загального білка </w:t>
            </w:r>
            <w:proofErr w:type="spellStart"/>
            <w:r w:rsidR="006C7364" w:rsidRPr="006C7364">
              <w:rPr>
                <w:rFonts w:ascii="Times New Roman" w:hAnsi="Times New Roman" w:cs="Times New Roman"/>
                <w:sz w:val="24"/>
                <w:szCs w:val="24"/>
              </w:rPr>
              <w:t>СпЛ</w:t>
            </w:r>
            <w:proofErr w:type="spellEnd"/>
            <w:r w:rsidR="006C7364" w:rsidRPr="006C7364">
              <w:rPr>
                <w:rFonts w:ascii="Times New Roman" w:hAnsi="Times New Roman" w:cs="Times New Roman"/>
                <w:sz w:val="24"/>
                <w:szCs w:val="24"/>
              </w:rPr>
              <w:t xml:space="preserve">, 250 мл (код НК 024:2023 - 61900 Загальний білок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набір, спектрофотометричний аналіз); </w:t>
            </w:r>
            <w:proofErr w:type="spellStart"/>
            <w:r w:rsidR="006C7364" w:rsidRPr="006C7364">
              <w:rPr>
                <w:rFonts w:ascii="Times New Roman" w:hAnsi="Times New Roman" w:cs="Times New Roman"/>
                <w:sz w:val="24"/>
                <w:szCs w:val="24"/>
              </w:rPr>
              <w:t>Літичний</w:t>
            </w:r>
            <w:proofErr w:type="spellEnd"/>
            <w:r w:rsidR="006C7364" w:rsidRPr="006C7364">
              <w:rPr>
                <w:rFonts w:ascii="Times New Roman" w:hAnsi="Times New Roman" w:cs="Times New Roman"/>
                <w:sz w:val="24"/>
                <w:szCs w:val="24"/>
              </w:rPr>
              <w:t xml:space="preserve"> реагент для </w:t>
            </w:r>
            <w:proofErr w:type="spellStart"/>
            <w:r w:rsidR="006C7364" w:rsidRPr="006C7364">
              <w:rPr>
                <w:rFonts w:ascii="Times New Roman" w:hAnsi="Times New Roman" w:cs="Times New Roman"/>
                <w:sz w:val="24"/>
                <w:szCs w:val="24"/>
              </w:rPr>
              <w:t>LabAnalyt</w:t>
            </w:r>
            <w:proofErr w:type="spellEnd"/>
            <w:r w:rsidR="006C7364" w:rsidRPr="006C7364">
              <w:rPr>
                <w:rFonts w:ascii="Times New Roman" w:hAnsi="Times New Roman" w:cs="Times New Roman"/>
                <w:sz w:val="24"/>
                <w:szCs w:val="24"/>
              </w:rPr>
              <w:t xml:space="preserve">, 1л (код НК 024:2023 - 61165 Реагент для лізису клітин крові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 </w:t>
            </w:r>
            <w:proofErr w:type="spellStart"/>
            <w:r w:rsidR="006C7364" w:rsidRPr="006C7364">
              <w:rPr>
                <w:rFonts w:ascii="Times New Roman" w:hAnsi="Times New Roman" w:cs="Times New Roman"/>
                <w:sz w:val="24"/>
                <w:szCs w:val="24"/>
              </w:rPr>
              <w:t>Ділюент</w:t>
            </w:r>
            <w:proofErr w:type="spellEnd"/>
            <w:r w:rsidR="006C7364" w:rsidRPr="006C7364">
              <w:rPr>
                <w:rFonts w:ascii="Times New Roman" w:hAnsi="Times New Roman" w:cs="Times New Roman"/>
                <w:sz w:val="24"/>
                <w:szCs w:val="24"/>
              </w:rPr>
              <w:t xml:space="preserve"> для </w:t>
            </w:r>
            <w:proofErr w:type="spellStart"/>
            <w:r w:rsidR="006C7364" w:rsidRPr="006C7364">
              <w:rPr>
                <w:rFonts w:ascii="Times New Roman" w:hAnsi="Times New Roman" w:cs="Times New Roman"/>
                <w:sz w:val="24"/>
                <w:szCs w:val="24"/>
              </w:rPr>
              <w:t>LabAnalyt</w:t>
            </w:r>
            <w:proofErr w:type="spellEnd"/>
            <w:r w:rsidR="006C7364" w:rsidRPr="006C7364">
              <w:rPr>
                <w:rFonts w:ascii="Times New Roman" w:hAnsi="Times New Roman" w:cs="Times New Roman"/>
                <w:sz w:val="24"/>
                <w:szCs w:val="24"/>
              </w:rPr>
              <w:t xml:space="preserve">, 20л (код НК 024:2023 - 58237 Буферний розчинник зразків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автоматичні/ напівавтоматичні системи); Детергент для </w:t>
            </w:r>
            <w:proofErr w:type="spellStart"/>
            <w:r w:rsidR="006C7364" w:rsidRPr="006C7364">
              <w:rPr>
                <w:rFonts w:ascii="Times New Roman" w:hAnsi="Times New Roman" w:cs="Times New Roman"/>
                <w:sz w:val="24"/>
                <w:szCs w:val="24"/>
              </w:rPr>
              <w:t>LabAnalyt</w:t>
            </w:r>
            <w:proofErr w:type="spellEnd"/>
            <w:r w:rsidR="006C7364" w:rsidRPr="006C7364">
              <w:rPr>
                <w:rFonts w:ascii="Times New Roman" w:hAnsi="Times New Roman" w:cs="Times New Roman"/>
                <w:sz w:val="24"/>
                <w:szCs w:val="24"/>
              </w:rPr>
              <w:t xml:space="preserve">, 5л (код НК 024:2023 - 63377 Засіб для очищення приладу/ аналізатора IVD (діагностика </w:t>
            </w:r>
            <w:proofErr w:type="spellStart"/>
            <w:r w:rsidR="006C7364" w:rsidRPr="006C7364">
              <w:rPr>
                <w:rFonts w:ascii="Times New Roman" w:hAnsi="Times New Roman" w:cs="Times New Roman"/>
                <w:sz w:val="24"/>
                <w:szCs w:val="24"/>
              </w:rPr>
              <w:t>in</w:t>
            </w:r>
            <w:proofErr w:type="spellEnd"/>
            <w:r w:rsidR="006C7364" w:rsidRPr="006C7364">
              <w:rPr>
                <w:rFonts w:ascii="Times New Roman" w:hAnsi="Times New Roman" w:cs="Times New Roman"/>
                <w:sz w:val="24"/>
                <w:szCs w:val="24"/>
              </w:rPr>
              <w:t xml:space="preserve"> </w:t>
            </w:r>
            <w:proofErr w:type="spellStart"/>
            <w:r w:rsidR="006C7364" w:rsidRPr="006C7364">
              <w:rPr>
                <w:rFonts w:ascii="Times New Roman" w:hAnsi="Times New Roman" w:cs="Times New Roman"/>
                <w:sz w:val="24"/>
                <w:szCs w:val="24"/>
              </w:rPr>
              <w:t>vitro</w:t>
            </w:r>
            <w:proofErr w:type="spellEnd"/>
            <w:r w:rsidR="006C7364" w:rsidRPr="006C7364">
              <w:rPr>
                <w:rFonts w:ascii="Times New Roman" w:hAnsi="Times New Roman" w:cs="Times New Roman"/>
                <w:sz w:val="24"/>
                <w:szCs w:val="24"/>
              </w:rPr>
              <w:t xml:space="preserve"> ))</w:t>
            </w:r>
          </w:p>
        </w:tc>
      </w:tr>
      <w:tr w:rsidR="000F1156" w:rsidRPr="00F25259" w14:paraId="5CB6DE89" w14:textId="77777777" w:rsidTr="00F03E40">
        <w:trPr>
          <w:trHeight w:val="1119"/>
          <w:jc w:val="center"/>
        </w:trPr>
        <w:tc>
          <w:tcPr>
            <w:tcW w:w="705" w:type="dxa"/>
          </w:tcPr>
          <w:p w14:paraId="6BE48BD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lastRenderedPageBreak/>
              <w:t>4.2</w:t>
            </w:r>
          </w:p>
        </w:tc>
        <w:tc>
          <w:tcPr>
            <w:tcW w:w="2835" w:type="dxa"/>
          </w:tcPr>
          <w:p w14:paraId="39D55B12" w14:textId="77777777" w:rsidR="000F1156" w:rsidRPr="00F25259" w:rsidRDefault="000F1156" w:rsidP="00F03E40">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13A292" w14:textId="77777777" w:rsidR="000F1156" w:rsidRPr="00D109D7"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D109D7">
              <w:rPr>
                <w:rFonts w:ascii="Times New Roman" w:eastAsia="Times New Roman" w:hAnsi="Times New Roman" w:cs="Times New Roman"/>
                <w:noProof/>
                <w:color w:val="000000"/>
                <w:sz w:val="24"/>
                <w:szCs w:val="24"/>
              </w:rPr>
              <w:t>Закупівля здійснюється щодо предмет</w:t>
            </w:r>
            <w:r w:rsidRPr="00D109D7">
              <w:rPr>
                <w:rFonts w:ascii="Times New Roman" w:eastAsia="Times New Roman" w:hAnsi="Times New Roman" w:cs="Times New Roman"/>
                <w:noProof/>
                <w:sz w:val="24"/>
                <w:szCs w:val="24"/>
              </w:rPr>
              <w:t>а</w:t>
            </w:r>
            <w:r w:rsidRPr="00D109D7">
              <w:rPr>
                <w:rFonts w:ascii="Times New Roman" w:eastAsia="Times New Roman" w:hAnsi="Times New Roman" w:cs="Times New Roman"/>
                <w:noProof/>
                <w:color w:val="000000"/>
                <w:sz w:val="24"/>
                <w:szCs w:val="24"/>
              </w:rPr>
              <w:t xml:space="preserve"> закупівлі в цілому.</w:t>
            </w:r>
          </w:p>
          <w:p w14:paraId="11509D7F" w14:textId="77777777" w:rsidR="000F1156" w:rsidRPr="00D109D7" w:rsidRDefault="000F1156" w:rsidP="00F03E4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0F1156" w:rsidRPr="00F25259" w14:paraId="33261DDF" w14:textId="77777777" w:rsidTr="00F03E40">
        <w:trPr>
          <w:trHeight w:val="1119"/>
          <w:jc w:val="center"/>
        </w:trPr>
        <w:tc>
          <w:tcPr>
            <w:tcW w:w="705" w:type="dxa"/>
          </w:tcPr>
          <w:p w14:paraId="6E841FF5" w14:textId="77777777" w:rsidR="000F1156" w:rsidRPr="00475D6E" w:rsidRDefault="000F1156" w:rsidP="00F03E40">
            <w:pPr>
              <w:widowControl w:val="0"/>
              <w:spacing w:after="0" w:line="240" w:lineRule="auto"/>
              <w:jc w:val="center"/>
              <w:rPr>
                <w:rFonts w:ascii="Times New Roman" w:eastAsia="Times New Roman" w:hAnsi="Times New Roman" w:cs="Times New Roman"/>
                <w:noProof/>
                <w:sz w:val="24"/>
                <w:szCs w:val="24"/>
              </w:rPr>
            </w:pPr>
            <w:r w:rsidRPr="00475D6E">
              <w:rPr>
                <w:rFonts w:ascii="Times New Roman" w:eastAsia="Times New Roman" w:hAnsi="Times New Roman" w:cs="Times New Roman"/>
                <w:noProof/>
                <w:color w:val="000000"/>
                <w:sz w:val="24"/>
                <w:szCs w:val="24"/>
              </w:rPr>
              <w:t>4.3</w:t>
            </w:r>
          </w:p>
        </w:tc>
        <w:tc>
          <w:tcPr>
            <w:tcW w:w="2835" w:type="dxa"/>
          </w:tcPr>
          <w:p w14:paraId="5DCAF350" w14:textId="77777777" w:rsidR="000F1156" w:rsidRPr="00475D6E" w:rsidRDefault="000F1156" w:rsidP="00F03E40">
            <w:pPr>
              <w:widowControl w:val="0"/>
              <w:spacing w:after="0" w:line="240" w:lineRule="auto"/>
              <w:rPr>
                <w:rFonts w:ascii="Times New Roman" w:eastAsia="Times New Roman" w:hAnsi="Times New Roman" w:cs="Times New Roman"/>
                <w:noProof/>
                <w:color w:val="000000"/>
                <w:sz w:val="24"/>
                <w:szCs w:val="24"/>
              </w:rPr>
            </w:pPr>
            <w:r w:rsidRPr="00475D6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14:paraId="4DE520E6" w14:textId="77777777" w:rsidR="000F1156" w:rsidRPr="00475D6E" w:rsidRDefault="000F1156" w:rsidP="00F03E4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475D6E">
              <w:rPr>
                <w:rFonts w:ascii="Times New Roman" w:hAnsi="Times New Roman" w:cs="Times New Roman"/>
                <w:noProof/>
                <w:sz w:val="24"/>
                <w:szCs w:val="24"/>
                <w:bdr w:val="none" w:sz="0" w:space="0" w:color="auto" w:frame="1"/>
              </w:rPr>
              <w:t>Кількість товарів: згідно технічних вимог (Додаток 2 до тендерної документації).</w:t>
            </w:r>
          </w:p>
          <w:p w14:paraId="6A2BF36A" w14:textId="2B393926" w:rsidR="000F1156" w:rsidRPr="00D109D7" w:rsidRDefault="000F1156" w:rsidP="00733EEA">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751A57">
              <w:rPr>
                <w:rFonts w:ascii="Times New Roman" w:hAnsi="Times New Roman" w:cs="Times New Roman"/>
                <w:noProof/>
                <w:sz w:val="24"/>
                <w:szCs w:val="24"/>
                <w:bdr w:val="none" w:sz="0" w:space="0" w:color="auto" w:frame="1"/>
              </w:rPr>
              <w:t xml:space="preserve">Місце поставки товарів: </w:t>
            </w:r>
            <w:r w:rsidR="00751A57" w:rsidRPr="00751A57">
              <w:rPr>
                <w:rFonts w:ascii="Times New Roman" w:hAnsi="Times New Roman" w:cs="Times New Roman"/>
                <w:noProof/>
                <w:sz w:val="24"/>
                <w:szCs w:val="24"/>
                <w:bdr w:val="none" w:sz="0" w:space="0" w:color="auto" w:frame="1"/>
              </w:rPr>
              <w:t>вул. Українська, 36, м. Чернівці, 58002</w:t>
            </w:r>
          </w:p>
        </w:tc>
      </w:tr>
      <w:tr w:rsidR="000F1156" w:rsidRPr="00F25259" w14:paraId="47BFA9FB" w14:textId="77777777" w:rsidTr="00F03E40">
        <w:trPr>
          <w:trHeight w:val="645"/>
          <w:jc w:val="center"/>
        </w:trPr>
        <w:tc>
          <w:tcPr>
            <w:tcW w:w="705" w:type="dxa"/>
          </w:tcPr>
          <w:p w14:paraId="5854D139"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14:paraId="48EB500C"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14:paraId="066ABC1F" w14:textId="3F14C453" w:rsidR="000F1156" w:rsidRPr="00D109D7" w:rsidRDefault="000F1156" w:rsidP="00FB0611">
            <w:pPr>
              <w:widowControl w:val="0"/>
              <w:spacing w:after="0" w:line="240" w:lineRule="auto"/>
              <w:rPr>
                <w:rFonts w:ascii="Times New Roman" w:eastAsia="Times New Roman" w:hAnsi="Times New Roman" w:cs="Times New Roman"/>
                <w:noProof/>
                <w:sz w:val="24"/>
                <w:szCs w:val="24"/>
              </w:rPr>
            </w:pPr>
            <w:r w:rsidRPr="00D109D7">
              <w:rPr>
                <w:rFonts w:ascii="Times New Roman" w:hAnsi="Times New Roman" w:cs="Times New Roman"/>
                <w:noProof/>
                <w:sz w:val="24"/>
                <w:szCs w:val="24"/>
              </w:rPr>
              <w:t>до 31.12.202</w:t>
            </w:r>
            <w:r w:rsidR="00FB0611">
              <w:rPr>
                <w:rFonts w:ascii="Times New Roman" w:hAnsi="Times New Roman" w:cs="Times New Roman"/>
                <w:noProof/>
                <w:sz w:val="24"/>
                <w:szCs w:val="24"/>
                <w:lang w:val="ru-RU"/>
              </w:rPr>
              <w:t>4</w:t>
            </w:r>
            <w:r w:rsidRPr="00D109D7">
              <w:rPr>
                <w:rFonts w:ascii="Times New Roman" w:hAnsi="Times New Roman" w:cs="Times New Roman"/>
                <w:noProof/>
                <w:sz w:val="24"/>
                <w:szCs w:val="24"/>
              </w:rPr>
              <w:t xml:space="preserve"> року  </w:t>
            </w:r>
          </w:p>
        </w:tc>
      </w:tr>
      <w:tr w:rsidR="000F1156" w:rsidRPr="00F25259" w14:paraId="4D2CBBD4" w14:textId="77777777" w:rsidTr="00F03E40">
        <w:trPr>
          <w:trHeight w:val="841"/>
          <w:jc w:val="center"/>
        </w:trPr>
        <w:tc>
          <w:tcPr>
            <w:tcW w:w="705" w:type="dxa"/>
          </w:tcPr>
          <w:p w14:paraId="1EE8EF4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14:paraId="6930629D"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r w:rsidRPr="00F25259">
              <w:rPr>
                <w:rFonts w:ascii="Times New Roman" w:eastAsia="Times New Roman" w:hAnsi="Times New Roman" w:cs="Times New Roman"/>
                <w:noProof/>
              </w:rPr>
              <w:t xml:space="preserve"> </w:t>
            </w:r>
          </w:p>
        </w:tc>
        <w:tc>
          <w:tcPr>
            <w:tcW w:w="6420" w:type="dxa"/>
          </w:tcPr>
          <w:p w14:paraId="0044097D" w14:textId="77777777" w:rsidR="000F1156" w:rsidRPr="00F25259"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1156" w:rsidRPr="00F25259" w14:paraId="477C1825" w14:textId="77777777" w:rsidTr="00F03E40">
        <w:trPr>
          <w:trHeight w:val="1119"/>
          <w:jc w:val="center"/>
        </w:trPr>
        <w:tc>
          <w:tcPr>
            <w:tcW w:w="705" w:type="dxa"/>
          </w:tcPr>
          <w:p w14:paraId="482E8F6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6</w:t>
            </w:r>
          </w:p>
        </w:tc>
        <w:tc>
          <w:tcPr>
            <w:tcW w:w="2835" w:type="dxa"/>
          </w:tcPr>
          <w:p w14:paraId="3D4147E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r w:rsidRPr="00F25259">
              <w:rPr>
                <w:rFonts w:ascii="Times New Roman" w:eastAsia="Times New Roman" w:hAnsi="Times New Roman" w:cs="Times New Roman"/>
                <w:noProof/>
              </w:rPr>
              <w:t xml:space="preserve"> </w:t>
            </w:r>
          </w:p>
        </w:tc>
        <w:tc>
          <w:tcPr>
            <w:tcW w:w="6420" w:type="dxa"/>
          </w:tcPr>
          <w:p w14:paraId="0C7033B3" w14:textId="77777777" w:rsidR="000F1156" w:rsidRPr="00F25259"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Валютою тендерної пропозиції є гривня.</w:t>
            </w:r>
            <w:r w:rsidRPr="00F25259">
              <w:rPr>
                <w:rFonts w:ascii="Times New Roman" w:eastAsia="Times New Roman" w:hAnsi="Times New Roman" w:cs="Times New Roman"/>
                <w:noProof/>
              </w:rPr>
              <w:t xml:space="preserve"> </w:t>
            </w:r>
            <w:r w:rsidRPr="00F25259">
              <w:rPr>
                <w:rFonts w:ascii="Times New Roman" w:eastAsia="Times New Roman" w:hAnsi="Times New Roman" w:cs="Times New Roman"/>
                <w:noProof/>
                <w:color w:val="000000"/>
                <w:sz w:val="24"/>
                <w:szCs w:val="24"/>
              </w:rPr>
              <w:t xml:space="preserve">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0F1156" w:rsidRPr="00F25259" w14:paraId="3479538B" w14:textId="77777777" w:rsidTr="00F03E40">
        <w:trPr>
          <w:trHeight w:val="1119"/>
          <w:jc w:val="center"/>
        </w:trPr>
        <w:tc>
          <w:tcPr>
            <w:tcW w:w="705" w:type="dxa"/>
          </w:tcPr>
          <w:p w14:paraId="7EB70D2B"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14:paraId="4F8120A2"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14:paraId="27CDC3FD"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14:paraId="1BE49249"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14:paraId="2ACCB80A"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F25259">
              <w:rPr>
                <w:rFonts w:ascii="Times New Roman" w:eastAsia="Times New Roman" w:hAnsi="Times New Roman" w:cs="Times New Roman"/>
                <w:noProof/>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0ABD0FFC"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14:paraId="121ADA71"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14:paraId="2B3AD4C1"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14:paraId="0B00B05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156" w:rsidRPr="00F25259" w14:paraId="2720A806" w14:textId="77777777" w:rsidTr="00F03E40">
        <w:trPr>
          <w:trHeight w:val="501"/>
          <w:jc w:val="center"/>
        </w:trPr>
        <w:tc>
          <w:tcPr>
            <w:tcW w:w="9960" w:type="dxa"/>
            <w:gridSpan w:val="3"/>
            <w:vAlign w:val="center"/>
          </w:tcPr>
          <w:p w14:paraId="2D86CAD9"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2. Порядок внесення змін та надання роз’яснень до тендерної документації</w:t>
            </w:r>
          </w:p>
        </w:tc>
      </w:tr>
      <w:tr w:rsidR="000F1156" w:rsidRPr="00F25259" w14:paraId="2C9DBD1D" w14:textId="77777777" w:rsidTr="00F03E40">
        <w:trPr>
          <w:trHeight w:val="1975"/>
          <w:jc w:val="center"/>
        </w:trPr>
        <w:tc>
          <w:tcPr>
            <w:tcW w:w="705" w:type="dxa"/>
          </w:tcPr>
          <w:p w14:paraId="2ADAA2B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tcPr>
          <w:p w14:paraId="20A0B9E5" w14:textId="77777777" w:rsidR="000F1156" w:rsidRPr="00F25259" w:rsidRDefault="000F1156" w:rsidP="00F03E4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14:paraId="51084C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206B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A8A80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42A6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FD3D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1156" w:rsidRPr="00F25259" w14:paraId="5C095C5E" w14:textId="77777777" w:rsidTr="00F03E40">
        <w:trPr>
          <w:trHeight w:val="1119"/>
          <w:jc w:val="center"/>
        </w:trPr>
        <w:tc>
          <w:tcPr>
            <w:tcW w:w="705" w:type="dxa"/>
          </w:tcPr>
          <w:p w14:paraId="3A6CC040"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7918325C"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14:paraId="3050EED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E71B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156" w:rsidRPr="00F25259" w14:paraId="43870CE9" w14:textId="77777777" w:rsidTr="00F03E40">
        <w:trPr>
          <w:trHeight w:val="480"/>
          <w:jc w:val="center"/>
        </w:trPr>
        <w:tc>
          <w:tcPr>
            <w:tcW w:w="9960" w:type="dxa"/>
            <w:gridSpan w:val="3"/>
            <w:vAlign w:val="center"/>
          </w:tcPr>
          <w:p w14:paraId="6E295AA3"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0F1156" w:rsidRPr="00F25259" w14:paraId="69451A23" w14:textId="77777777" w:rsidTr="00F03E40">
        <w:trPr>
          <w:trHeight w:val="1119"/>
          <w:jc w:val="center"/>
        </w:trPr>
        <w:tc>
          <w:tcPr>
            <w:tcW w:w="705" w:type="dxa"/>
          </w:tcPr>
          <w:p w14:paraId="2F071D7D"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1</w:t>
            </w:r>
          </w:p>
        </w:tc>
        <w:tc>
          <w:tcPr>
            <w:tcW w:w="2835" w:type="dxa"/>
          </w:tcPr>
          <w:p w14:paraId="3F030BE4"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14:paraId="72EC0E9B" w14:textId="77777777" w:rsidR="000F1156" w:rsidRPr="00F25259" w:rsidRDefault="000F1156" w:rsidP="00F03E4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F935E9" w14:textId="77777777" w:rsidR="000F1156" w:rsidRPr="00F25259" w:rsidRDefault="000F1156" w:rsidP="00F03E40">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796112C"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F25259">
              <w:rPr>
                <w:rFonts w:ascii="Times New Roman" w:eastAsia="Times New Roman" w:hAnsi="Times New Roman" w:cs="Times New Roman"/>
                <w:b/>
                <w:i/>
                <w:noProof/>
                <w:sz w:val="24"/>
                <w:szCs w:val="24"/>
              </w:rPr>
              <w:t>згідно</w:t>
            </w:r>
            <w:r w:rsidRPr="00F25259">
              <w:rPr>
                <w:rFonts w:ascii="Times New Roman" w:eastAsia="Times New Roman" w:hAnsi="Times New Roman" w:cs="Times New Roman"/>
                <w:noProof/>
                <w:sz w:val="24"/>
                <w:szCs w:val="24"/>
              </w:rPr>
              <w:t xml:space="preserve"> з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цієї тендерної документації;</w:t>
            </w:r>
          </w:p>
          <w:p w14:paraId="631DA38B"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F25259">
              <w:rPr>
                <w:rFonts w:ascii="Times New Roman" w:eastAsia="Times New Roman" w:hAnsi="Times New Roman" w:cs="Times New Roman"/>
                <w:b/>
                <w:i/>
                <w:noProof/>
                <w:sz w:val="24"/>
                <w:szCs w:val="24"/>
              </w:rPr>
              <w:t>згідно з Додатком 1</w:t>
            </w:r>
            <w:r w:rsidRPr="00F25259">
              <w:rPr>
                <w:rFonts w:ascii="Times New Roman" w:eastAsia="Times New Roman" w:hAnsi="Times New Roman" w:cs="Times New Roman"/>
                <w:noProof/>
                <w:sz w:val="24"/>
                <w:szCs w:val="24"/>
              </w:rPr>
              <w:t xml:space="preserve"> до цієї тендерної документації;</w:t>
            </w:r>
          </w:p>
          <w:p w14:paraId="0317EE2E"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1916A7"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w:t>
            </w:r>
            <w:r w:rsidRPr="00F25259">
              <w:rPr>
                <w:rFonts w:ascii="Times New Roman" w:eastAsia="Times New Roman" w:hAnsi="Times New Roman" w:cs="Times New Roman"/>
                <w:noProof/>
                <w:sz w:val="24"/>
                <w:szCs w:val="24"/>
              </w:rPr>
              <w:lastRenderedPageBreak/>
              <w:t xml:space="preserve">замовником вимогам (у разі встановлення даної вимоги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p>
          <w:p w14:paraId="0586EA80"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14:paraId="23DEF53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71E1B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14:paraId="1AEE410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410E1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14:paraId="77C782A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ECB7E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590F3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14:paraId="0AA863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F38A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14:paraId="3207CB1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14:paraId="700711C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14:paraId="5A42437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22A7A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14:paraId="3B86D52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14:paraId="3EAC6CC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25259">
              <w:rPr>
                <w:rFonts w:ascii="Times New Roman" w:eastAsia="Times New Roman" w:hAnsi="Times New Roman" w:cs="Times New Roman"/>
                <w:noProof/>
                <w:sz w:val="24"/>
                <w:szCs w:val="24"/>
              </w:rPr>
              <w:lastRenderedPageBreak/>
              <w:t>сторінок/аркушів, нумерація сторінок/аркушів не відповідає переліку, зазначеному в документі).</w:t>
            </w:r>
          </w:p>
          <w:p w14:paraId="77D5AA7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F97C7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87DA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685D4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CE89A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40CB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76BD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00D6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AE6E5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CC2EF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188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 xml:space="preserve">Подання документа (документів) учасником </w:t>
            </w:r>
            <w:r w:rsidRPr="00F25259">
              <w:rPr>
                <w:rFonts w:ascii="Times New Roman" w:eastAsia="Times New Roman" w:hAnsi="Times New Roman" w:cs="Times New Roman"/>
                <w:noProof/>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F66A0"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14:paraId="272102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5D9AC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14:paraId="7A082FC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14:paraId="271E549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14:paraId="51A0EB2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14:paraId="256AAC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14:paraId="085C5F9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CB0502"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8BF492"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324C85"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14:paraId="29AE6F19"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14:paraId="23E8D153"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B31C51"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14:paraId="33522DFD"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BAFF3A"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DE3661"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D8E6B5"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1175B75"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25259">
              <w:rPr>
                <w:rFonts w:ascii="Times New Roman" w:eastAsia="Times New Roman" w:hAnsi="Times New Roman" w:cs="Times New Roman"/>
                <w:noProof/>
                <w:color w:val="0D0D0D"/>
                <w:sz w:val="24"/>
                <w:szCs w:val="24"/>
              </w:rPr>
              <w:t xml:space="preserve"> </w:t>
            </w:r>
          </w:p>
          <w:p w14:paraId="581C901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F25259">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14:paraId="5ACF999E"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F25259">
              <w:rPr>
                <w:rFonts w:ascii="Times New Roman" w:eastAsia="Times New Roman" w:hAnsi="Times New Roman" w:cs="Times New Roman"/>
                <w:noProof/>
                <w:color w:val="000000"/>
                <w:sz w:val="24"/>
                <w:szCs w:val="24"/>
              </w:rPr>
              <w:t>Кожен учасник має право подати тільки одну тендерну пропозицію</w:t>
            </w:r>
            <w:r w:rsidRPr="00F25259">
              <w:rPr>
                <w:rFonts w:ascii="Times New Roman" w:eastAsia="Times New Roman" w:hAnsi="Times New Roman" w:cs="Times New Roman"/>
                <w:b/>
                <w:noProof/>
                <w:color w:val="000000"/>
                <w:sz w:val="24"/>
                <w:szCs w:val="24"/>
              </w:rPr>
              <w:t xml:space="preserve"> </w:t>
            </w:r>
            <w:r w:rsidRPr="00F25259">
              <w:rPr>
                <w:rFonts w:ascii="Times New Roman" w:eastAsia="Times New Roman" w:hAnsi="Times New Roman" w:cs="Times New Roman"/>
                <w:noProof/>
                <w:color w:val="000000"/>
                <w:sz w:val="24"/>
                <w:szCs w:val="24"/>
              </w:rPr>
              <w:t xml:space="preserve">(у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0F1156" w:rsidRPr="00F25259" w14:paraId="6BF055E0" w14:textId="77777777" w:rsidTr="00F03E40">
        <w:trPr>
          <w:trHeight w:val="913"/>
          <w:jc w:val="center"/>
        </w:trPr>
        <w:tc>
          <w:tcPr>
            <w:tcW w:w="705" w:type="dxa"/>
          </w:tcPr>
          <w:p w14:paraId="1B08A57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35C02CD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14:paraId="2884AB1E"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тендерної пропозиції  не вимагається.</w:t>
            </w:r>
          </w:p>
          <w:p w14:paraId="04A5592C"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14:paraId="565A941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0F1156" w:rsidRPr="00F25259" w14:paraId="185C06DF" w14:textId="77777777" w:rsidTr="00F03E40">
        <w:trPr>
          <w:trHeight w:val="1119"/>
          <w:jc w:val="center"/>
        </w:trPr>
        <w:tc>
          <w:tcPr>
            <w:tcW w:w="705" w:type="dxa"/>
          </w:tcPr>
          <w:p w14:paraId="7E1B678F"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14:paraId="7C60DC72"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vAlign w:val="center"/>
          </w:tcPr>
          <w:p w14:paraId="2AF5F93A"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передбачається.</w:t>
            </w:r>
          </w:p>
          <w:p w14:paraId="3966EAA1"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p>
          <w:p w14:paraId="3C44040C"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tc>
      </w:tr>
      <w:tr w:rsidR="000F1156" w:rsidRPr="00F25259" w14:paraId="47332C4B" w14:textId="77777777" w:rsidTr="00F03E40">
        <w:trPr>
          <w:trHeight w:val="560"/>
          <w:jc w:val="center"/>
        </w:trPr>
        <w:tc>
          <w:tcPr>
            <w:tcW w:w="705" w:type="dxa"/>
          </w:tcPr>
          <w:p w14:paraId="1D804991"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5D930E2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vAlign w:val="center"/>
          </w:tcPr>
          <w:p w14:paraId="6D91C24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14:paraId="0BD72A2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783C6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14:paraId="17B33F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14:paraId="528E345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479FEDD"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F25259">
              <w:rPr>
                <w:rFonts w:ascii="Times New Roman" w:eastAsia="Times New Roman" w:hAnsi="Times New Roman" w:cs="Times New Roman"/>
                <w:noProof/>
                <w:sz w:val="24"/>
                <w:szCs w:val="24"/>
              </w:rPr>
              <w:lastRenderedPageBreak/>
              <w:t>пропозиції, повідомивши про це замовникові через електронну систему закупівель.</w:t>
            </w:r>
          </w:p>
        </w:tc>
      </w:tr>
      <w:tr w:rsidR="000F1156" w:rsidRPr="00F25259" w14:paraId="4146A441" w14:textId="77777777" w:rsidTr="00F03E40">
        <w:trPr>
          <w:trHeight w:val="1119"/>
          <w:jc w:val="center"/>
        </w:trPr>
        <w:tc>
          <w:tcPr>
            <w:tcW w:w="705" w:type="dxa"/>
          </w:tcPr>
          <w:p w14:paraId="11370214"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14:paraId="06578206"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623E1F7"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i/>
                <w:noProof/>
                <w:sz w:val="24"/>
                <w:szCs w:val="24"/>
              </w:rPr>
              <w:t xml:space="preserve"> </w:t>
            </w:r>
            <w:r w:rsidRPr="00F25259">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25259">
              <w:rPr>
                <w:rFonts w:ascii="Times New Roman" w:eastAsia="Times New Roman" w:hAnsi="Times New Roman" w:cs="Times New Roman"/>
                <w:b/>
                <w:noProof/>
                <w:sz w:val="24"/>
                <w:szCs w:val="24"/>
              </w:rPr>
              <w:t xml:space="preserve">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14:paraId="09A0AD01"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Підстави, визначені пунктом 47 Особливостей:</w:t>
            </w:r>
          </w:p>
          <w:p w14:paraId="7419C4E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A3749D"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r w:rsidRPr="00F25259">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BD6268"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8" w:name="n617"/>
            <w:bookmarkEnd w:id="8"/>
            <w:r w:rsidRPr="00F25259">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751289"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9" w:name="n618"/>
            <w:bookmarkEnd w:id="9"/>
            <w:r w:rsidRPr="00F25259">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4FB0B"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0" w:name="n619"/>
            <w:bookmarkEnd w:id="10"/>
            <w:r w:rsidRPr="00F25259">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F25259">
                <w:rPr>
                  <w:rStyle w:val="a7"/>
                  <w:noProof/>
                  <w:color w:val="000099"/>
                </w:rPr>
                <w:t>пунктом</w:t>
              </w:r>
            </w:hyperlink>
            <w:hyperlink r:id="rId8" w:anchor="n52" w:tgtFrame="_blank" w:history="1">
              <w:r w:rsidRPr="00F25259">
                <w:rPr>
                  <w:rStyle w:val="a7"/>
                  <w:noProof/>
                  <w:color w:val="000099"/>
                </w:rPr>
                <w:t> 4</w:t>
              </w:r>
            </w:hyperlink>
            <w:r w:rsidRPr="00F25259">
              <w:rPr>
                <w:noProof/>
                <w:color w:val="333333"/>
              </w:rPr>
              <w:t> частини другої статті 6, </w:t>
            </w:r>
            <w:hyperlink r:id="rId9" w:anchor="n456" w:tgtFrame="_blank" w:history="1">
              <w:r w:rsidRPr="00F25259">
                <w:rPr>
                  <w:rStyle w:val="a7"/>
                  <w:noProof/>
                  <w:color w:val="000099"/>
                </w:rPr>
                <w:t>пунктом 1</w:t>
              </w:r>
            </w:hyperlink>
            <w:r w:rsidRPr="00F25259">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2FB6B5"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1" w:name="n620"/>
            <w:bookmarkEnd w:id="11"/>
            <w:r w:rsidRPr="00F25259">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80EBD7"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2" w:name="n621"/>
            <w:bookmarkEnd w:id="12"/>
            <w:r w:rsidRPr="00F25259">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43F6B"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3" w:name="n622"/>
            <w:bookmarkEnd w:id="13"/>
            <w:r w:rsidRPr="00F25259">
              <w:rPr>
                <w:noProof/>
                <w:color w:val="333333"/>
              </w:rPr>
              <w:t xml:space="preserve">7) тендерна пропозиція подана учасником процедури закупівлі, який є пов’язаною особою з іншими учасниками </w:t>
            </w:r>
            <w:r w:rsidRPr="00F25259">
              <w:rPr>
                <w:noProof/>
                <w:color w:val="333333"/>
              </w:rPr>
              <w:lastRenderedPageBreak/>
              <w:t>процедури закупівлі та/або з уповноваженою особою (особами), та/або з керівником замовника;</w:t>
            </w:r>
          </w:p>
          <w:p w14:paraId="4161BB12"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4" w:name="n623"/>
            <w:bookmarkEnd w:id="14"/>
            <w:r w:rsidRPr="00F25259">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D527B27"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5" w:name="n624"/>
            <w:bookmarkEnd w:id="15"/>
            <w:r w:rsidRPr="00F25259">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F25259">
                <w:rPr>
                  <w:rStyle w:val="a7"/>
                  <w:noProof/>
                  <w:color w:val="000099"/>
                </w:rPr>
                <w:t>пунктом 9</w:t>
              </w:r>
            </w:hyperlink>
            <w:r w:rsidRPr="00F25259">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4B6A4C"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6" w:name="n625"/>
            <w:bookmarkEnd w:id="16"/>
            <w:r w:rsidRPr="00F25259">
              <w:rPr>
                <w:noProof/>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39CB5D"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7" w:name="n626"/>
            <w:bookmarkEnd w:id="17"/>
            <w:r w:rsidRPr="00F25259">
              <w:rPr>
                <w:noProof/>
                <w:color w:val="333333"/>
              </w:rPr>
              <w:t xml:space="preserve">11) </w:t>
            </w:r>
            <w:r w:rsidRPr="00BE322E">
              <w:rPr>
                <w:noProof/>
                <w:color w:val="333333"/>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noProof/>
                <w:color w:val="333333"/>
              </w:rPr>
              <w:t>ядку передані в управління АРМА;</w:t>
            </w:r>
          </w:p>
          <w:p w14:paraId="4C3B7BE3"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8" w:name="n627"/>
            <w:bookmarkEnd w:id="18"/>
            <w:r w:rsidRPr="00F25259">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C89C9"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90EA115"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w:t>
            </w:r>
            <w:r w:rsidRPr="00F25259">
              <w:rPr>
                <w:rFonts w:ascii="Times New Roman" w:eastAsia="Times New Roman" w:hAnsi="Times New Roman" w:cs="Times New Roman"/>
                <w:noProof/>
                <w:color w:val="000000"/>
                <w:sz w:val="24"/>
                <w:szCs w:val="24"/>
              </w:rPr>
              <w:lastRenderedPageBreak/>
              <w:t>учасником процедури закупівлі відповідно до абзацу шістнадцятого пункту 47 Особливостей.</w:t>
            </w:r>
          </w:p>
        </w:tc>
      </w:tr>
      <w:tr w:rsidR="000F1156" w:rsidRPr="00F25259" w14:paraId="182B8E03" w14:textId="77777777" w:rsidTr="00F03E40">
        <w:trPr>
          <w:trHeight w:val="1119"/>
          <w:jc w:val="center"/>
        </w:trPr>
        <w:tc>
          <w:tcPr>
            <w:tcW w:w="705" w:type="dxa"/>
          </w:tcPr>
          <w:p w14:paraId="4E1834B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14:paraId="11AC42C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14:paraId="188A9966"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1">
              <w:r w:rsidRPr="00F25259">
                <w:rPr>
                  <w:rFonts w:ascii="Times New Roman" w:eastAsia="Times New Roman" w:hAnsi="Times New Roman" w:cs="Times New Roman"/>
                  <w:noProof/>
                  <w:sz w:val="24"/>
                  <w:szCs w:val="24"/>
                </w:rPr>
                <w:t xml:space="preserve"> пунктом третім </w:t>
              </w:r>
            </w:hyperlink>
            <w:hyperlink r:id="rId12">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b/>
                <w:noProof/>
                <w:sz w:val="24"/>
                <w:szCs w:val="24"/>
              </w:rPr>
              <w:t xml:space="preserve"> </w:t>
            </w:r>
            <w:r w:rsidRPr="00F25259">
              <w:rPr>
                <w:rFonts w:ascii="Times New Roman" w:eastAsia="Times New Roman" w:hAnsi="Times New Roman" w:cs="Times New Roman"/>
                <w:noProof/>
                <w:sz w:val="24"/>
                <w:szCs w:val="24"/>
              </w:rPr>
              <w:t>до цієї тендерної документації.</w:t>
            </w:r>
          </w:p>
        </w:tc>
      </w:tr>
      <w:tr w:rsidR="000F1156" w:rsidRPr="00F25259" w14:paraId="60EC4C76" w14:textId="77777777" w:rsidTr="00F03E40">
        <w:trPr>
          <w:trHeight w:val="1119"/>
          <w:jc w:val="center"/>
        </w:trPr>
        <w:tc>
          <w:tcPr>
            <w:tcW w:w="705" w:type="dxa"/>
          </w:tcPr>
          <w:p w14:paraId="59F3C62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p>
        </w:tc>
        <w:tc>
          <w:tcPr>
            <w:tcW w:w="2835" w:type="dxa"/>
          </w:tcPr>
          <w:p w14:paraId="7805C7CA"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14:paraId="10CE99BB"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0F1156" w:rsidRPr="00F25259" w14:paraId="0216B1D5" w14:textId="77777777" w:rsidTr="00F03E40">
        <w:trPr>
          <w:trHeight w:val="841"/>
          <w:jc w:val="center"/>
        </w:trPr>
        <w:tc>
          <w:tcPr>
            <w:tcW w:w="705" w:type="dxa"/>
          </w:tcPr>
          <w:p w14:paraId="643E272D"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p>
        </w:tc>
        <w:tc>
          <w:tcPr>
            <w:tcW w:w="2835" w:type="dxa"/>
          </w:tcPr>
          <w:p w14:paraId="3F71E129"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14:paraId="0ED7A66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156" w:rsidRPr="00F25259" w14:paraId="0B0D7C7D" w14:textId="77777777" w:rsidTr="00F03E40">
        <w:trPr>
          <w:trHeight w:val="442"/>
          <w:jc w:val="center"/>
        </w:trPr>
        <w:tc>
          <w:tcPr>
            <w:tcW w:w="9960" w:type="dxa"/>
            <w:gridSpan w:val="3"/>
            <w:vAlign w:val="center"/>
          </w:tcPr>
          <w:p w14:paraId="3BB0DCA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0F1156" w:rsidRPr="00F25259" w14:paraId="68380265" w14:textId="77777777" w:rsidTr="00F03E40">
        <w:trPr>
          <w:trHeight w:val="1119"/>
          <w:jc w:val="center"/>
        </w:trPr>
        <w:tc>
          <w:tcPr>
            <w:tcW w:w="705" w:type="dxa"/>
          </w:tcPr>
          <w:p w14:paraId="1F6D8A06" w14:textId="77777777" w:rsidR="000F1156" w:rsidRPr="00A42312" w:rsidRDefault="000F1156" w:rsidP="00F03E40">
            <w:pPr>
              <w:widowControl w:val="0"/>
              <w:spacing w:after="0" w:line="240" w:lineRule="auto"/>
              <w:jc w:val="center"/>
              <w:rPr>
                <w:rFonts w:ascii="Times New Roman" w:eastAsia="Times New Roman" w:hAnsi="Times New Roman" w:cs="Times New Roman"/>
                <w:noProof/>
                <w:sz w:val="24"/>
                <w:szCs w:val="24"/>
              </w:rPr>
            </w:pPr>
            <w:r w:rsidRPr="00A42312">
              <w:rPr>
                <w:rFonts w:ascii="Times New Roman" w:eastAsia="Times New Roman" w:hAnsi="Times New Roman" w:cs="Times New Roman"/>
                <w:noProof/>
                <w:color w:val="000000"/>
                <w:sz w:val="24"/>
                <w:szCs w:val="24"/>
              </w:rPr>
              <w:t>1</w:t>
            </w:r>
          </w:p>
        </w:tc>
        <w:tc>
          <w:tcPr>
            <w:tcW w:w="2835" w:type="dxa"/>
          </w:tcPr>
          <w:p w14:paraId="4854CE03" w14:textId="77777777" w:rsidR="000F1156" w:rsidRPr="00A42312" w:rsidRDefault="000F1156" w:rsidP="00F03E40">
            <w:pPr>
              <w:widowControl w:val="0"/>
              <w:spacing w:after="0" w:line="240" w:lineRule="auto"/>
              <w:rPr>
                <w:rFonts w:ascii="Times New Roman" w:eastAsia="Times New Roman" w:hAnsi="Times New Roman" w:cs="Times New Roman"/>
                <w:noProof/>
                <w:sz w:val="24"/>
                <w:szCs w:val="24"/>
              </w:rPr>
            </w:pPr>
            <w:r w:rsidRPr="00A42312">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vAlign w:val="center"/>
          </w:tcPr>
          <w:p w14:paraId="78702E04" w14:textId="5815E174" w:rsidR="000F1156" w:rsidRPr="00F816CB" w:rsidRDefault="000F1156" w:rsidP="00F03E40">
            <w:pPr>
              <w:widowControl w:val="0"/>
              <w:spacing w:after="0" w:line="240" w:lineRule="auto"/>
              <w:jc w:val="both"/>
              <w:rPr>
                <w:rFonts w:ascii="Times New Roman" w:hAnsi="Times New Roman" w:cs="Times New Roman"/>
                <w:noProof/>
                <w:color w:val="FF0000"/>
                <w:sz w:val="24"/>
                <w:szCs w:val="24"/>
              </w:rPr>
            </w:pPr>
            <w:r w:rsidRPr="00A42312">
              <w:rPr>
                <w:rFonts w:ascii="Times New Roman" w:eastAsia="Times New Roman" w:hAnsi="Times New Roman" w:cs="Times New Roman"/>
                <w:noProof/>
                <w:color w:val="000000"/>
                <w:sz w:val="24"/>
                <w:szCs w:val="24"/>
              </w:rPr>
              <w:t xml:space="preserve">Кінцевий строк подання тендерних пропозицій </w:t>
            </w:r>
            <w:r w:rsidR="00A42312">
              <w:rPr>
                <w:rFonts w:ascii="Times New Roman" w:eastAsia="Times New Roman" w:hAnsi="Times New Roman" w:cs="Times New Roman"/>
                <w:noProof/>
                <w:color w:val="000000"/>
                <w:sz w:val="24"/>
                <w:szCs w:val="24"/>
              </w:rPr>
              <w:t xml:space="preserve">– </w:t>
            </w:r>
            <w:r w:rsidR="00A42312" w:rsidRPr="00A42312">
              <w:rPr>
                <w:rFonts w:ascii="Times New Roman" w:eastAsia="Times New Roman" w:hAnsi="Times New Roman" w:cs="Times New Roman"/>
                <w:noProof/>
                <w:color w:val="FF0000"/>
                <w:sz w:val="24"/>
                <w:szCs w:val="24"/>
              </w:rPr>
              <w:t>05.04.2024</w:t>
            </w:r>
            <w:r w:rsidRPr="00A42312">
              <w:rPr>
                <w:rFonts w:ascii="Arial" w:hAnsi="Arial" w:cs="Arial"/>
                <w:noProof/>
                <w:color w:val="FF0000"/>
                <w:sz w:val="20"/>
                <w:szCs w:val="20"/>
                <w:shd w:val="clear" w:color="auto" w:fill="FFFFFF"/>
              </w:rPr>
              <w:t xml:space="preserve">, </w:t>
            </w:r>
            <w:r w:rsidR="00A42312" w:rsidRPr="00F816CB">
              <w:rPr>
                <w:rFonts w:ascii="Times New Roman" w:hAnsi="Times New Roman" w:cs="Times New Roman"/>
                <w:noProof/>
                <w:color w:val="FF0000"/>
                <w:sz w:val="24"/>
                <w:szCs w:val="24"/>
                <w:shd w:val="clear" w:color="auto" w:fill="FFFFFF"/>
              </w:rPr>
              <w:t>16</w:t>
            </w:r>
            <w:r w:rsidRPr="00F816CB">
              <w:rPr>
                <w:rFonts w:ascii="Times New Roman" w:hAnsi="Times New Roman" w:cs="Times New Roman"/>
                <w:noProof/>
                <w:color w:val="FF0000"/>
                <w:sz w:val="24"/>
                <w:szCs w:val="24"/>
                <w:shd w:val="clear" w:color="auto" w:fill="FFFFFF"/>
              </w:rPr>
              <w:t>:</w:t>
            </w:r>
            <w:r w:rsidR="00A42312" w:rsidRPr="00F816CB">
              <w:rPr>
                <w:rFonts w:ascii="Times New Roman" w:hAnsi="Times New Roman" w:cs="Times New Roman"/>
                <w:noProof/>
                <w:color w:val="FF0000"/>
                <w:sz w:val="24"/>
                <w:szCs w:val="24"/>
                <w:shd w:val="clear" w:color="auto" w:fill="FFFFFF"/>
              </w:rPr>
              <w:t>00 год.</w:t>
            </w:r>
            <w:r w:rsidRPr="00F816CB">
              <w:rPr>
                <w:rFonts w:ascii="Times New Roman" w:hAnsi="Times New Roman" w:cs="Times New Roman"/>
                <w:noProof/>
                <w:color w:val="FF0000"/>
                <w:sz w:val="24"/>
                <w:szCs w:val="24"/>
                <w:shd w:val="clear" w:color="auto" w:fill="FFFFFF"/>
              </w:rPr>
              <w:t xml:space="preserve"> </w:t>
            </w:r>
          </w:p>
          <w:p w14:paraId="02A242FF" w14:textId="77777777" w:rsidR="000F1156" w:rsidRPr="00A42312" w:rsidRDefault="000F1156" w:rsidP="00F03E40">
            <w:pPr>
              <w:widowControl w:val="0"/>
              <w:spacing w:after="0" w:line="240" w:lineRule="auto"/>
              <w:jc w:val="both"/>
              <w:rPr>
                <w:rFonts w:ascii="Times New Roman" w:eastAsia="Times New Roman" w:hAnsi="Times New Roman" w:cs="Times New Roman"/>
                <w:noProof/>
                <w:sz w:val="24"/>
                <w:szCs w:val="24"/>
              </w:rPr>
            </w:pPr>
            <w:r w:rsidRPr="00A42312">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14:paraId="25F0E7B6" w14:textId="77777777" w:rsidR="000F1156" w:rsidRPr="00A42312" w:rsidRDefault="000F1156" w:rsidP="00F03E40">
            <w:pPr>
              <w:widowControl w:val="0"/>
              <w:spacing w:after="0" w:line="240" w:lineRule="auto"/>
              <w:jc w:val="both"/>
              <w:rPr>
                <w:rFonts w:ascii="Times New Roman" w:eastAsia="Times New Roman" w:hAnsi="Times New Roman" w:cs="Times New Roman"/>
                <w:noProof/>
                <w:sz w:val="24"/>
                <w:szCs w:val="24"/>
              </w:rPr>
            </w:pPr>
            <w:r w:rsidRPr="00A42312">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F5F801" w14:textId="77777777" w:rsidR="000F1156" w:rsidRPr="00A4231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A42312">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0F1156" w:rsidRPr="00F25259" w14:paraId="07653861" w14:textId="77777777" w:rsidTr="00F03E40">
        <w:trPr>
          <w:trHeight w:val="1119"/>
          <w:jc w:val="center"/>
        </w:trPr>
        <w:tc>
          <w:tcPr>
            <w:tcW w:w="705" w:type="dxa"/>
          </w:tcPr>
          <w:p w14:paraId="47C0DA32"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4C7F938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vAlign w:val="center"/>
          </w:tcPr>
          <w:p w14:paraId="554B299C"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82CC6"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2A7F5E"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25259">
                <w:rPr>
                  <w:rFonts w:ascii="Times New Roman" w:eastAsia="Times New Roman" w:hAnsi="Times New Roman" w:cs="Times New Roman"/>
                  <w:noProof/>
                  <w:sz w:val="24"/>
                  <w:szCs w:val="24"/>
                  <w:highlight w:val="white"/>
                </w:rPr>
                <w:t>47</w:t>
              </w:r>
            </w:hyperlink>
            <w:r w:rsidRPr="00F25259">
              <w:rPr>
                <w:rFonts w:ascii="Times New Roman" w:eastAsia="Times New Roman" w:hAnsi="Times New Roman" w:cs="Times New Roman"/>
                <w:noProof/>
                <w:sz w:val="24"/>
                <w:szCs w:val="24"/>
                <w:highlight w:val="white"/>
              </w:rPr>
              <w:t xml:space="preserve"> Особливостей.</w:t>
            </w:r>
          </w:p>
        </w:tc>
      </w:tr>
      <w:tr w:rsidR="000F1156" w:rsidRPr="00F25259" w14:paraId="5238A5F5" w14:textId="77777777" w:rsidTr="00F03E40">
        <w:trPr>
          <w:trHeight w:val="512"/>
          <w:jc w:val="center"/>
        </w:trPr>
        <w:tc>
          <w:tcPr>
            <w:tcW w:w="9960" w:type="dxa"/>
            <w:gridSpan w:val="3"/>
            <w:vAlign w:val="center"/>
          </w:tcPr>
          <w:p w14:paraId="5130A50C"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5. Оцінка тендерної пропозиції</w:t>
            </w:r>
          </w:p>
        </w:tc>
      </w:tr>
      <w:tr w:rsidR="000F1156" w:rsidRPr="00F25259" w14:paraId="2177E54D" w14:textId="77777777" w:rsidTr="00F03E40">
        <w:trPr>
          <w:trHeight w:val="1119"/>
          <w:jc w:val="center"/>
        </w:trPr>
        <w:tc>
          <w:tcPr>
            <w:tcW w:w="705" w:type="dxa"/>
          </w:tcPr>
          <w:p w14:paraId="624397B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5620676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2ABF8B"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25259">
                <w:rPr>
                  <w:rFonts w:ascii="Times New Roman" w:eastAsia="Times New Roman" w:hAnsi="Times New Roman" w:cs="Times New Roman"/>
                  <w:noProof/>
                  <w:sz w:val="24"/>
                  <w:szCs w:val="24"/>
                  <w:highlight w:val="white"/>
                </w:rPr>
                <w:t>шістнадцятої</w:t>
              </w:r>
            </w:hyperlink>
            <w:r w:rsidRPr="00F25259">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030006"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24DFC9"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14:paraId="16AA1AA8"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14:paraId="16CD6398" w14:textId="77777777" w:rsidR="000F1156" w:rsidRPr="00F25259" w:rsidRDefault="000F1156" w:rsidP="00F03E4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727969" w14:textId="77777777" w:rsidR="000F1156" w:rsidRPr="00F25259" w:rsidRDefault="000F1156" w:rsidP="00F03E40">
            <w:pPr>
              <w:widowControl w:val="0"/>
              <w:spacing w:after="0"/>
              <w:jc w:val="both"/>
              <w:rPr>
                <w:rFonts w:ascii="Times New Roman" w:eastAsia="Times New Roman" w:hAnsi="Times New Roman" w:cs="Times New Roman"/>
                <w:i/>
                <w:noProof/>
                <w:sz w:val="24"/>
                <w:szCs w:val="24"/>
                <w:highlight w:val="white"/>
              </w:rPr>
            </w:pPr>
            <w:r w:rsidRPr="00F25259">
              <w:rPr>
                <w:rFonts w:ascii="Times New Roman" w:eastAsia="Times New Roman" w:hAnsi="Times New Roman" w:cs="Times New Roman"/>
                <w:i/>
                <w:noProof/>
                <w:sz w:val="24"/>
                <w:szCs w:val="24"/>
                <w:highlight w:val="white"/>
              </w:rPr>
              <w:t>(у разі якщо подано дві і більше тендерних пропозицій).</w:t>
            </w:r>
          </w:p>
          <w:p w14:paraId="22A89E04"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C2D65F" w14:textId="77777777" w:rsidR="000F1156" w:rsidRPr="00F25259" w:rsidRDefault="000F1156" w:rsidP="00F03E40">
            <w:pPr>
              <w:widowControl w:val="0"/>
              <w:spacing w:after="0"/>
              <w:jc w:val="both"/>
              <w:rPr>
                <w:rFonts w:ascii="Times New Roman" w:eastAsia="Times New Roman" w:hAnsi="Times New Roman" w:cs="Times New Roman"/>
                <w:i/>
                <w:noProof/>
                <w:sz w:val="24"/>
                <w:szCs w:val="24"/>
                <w:highlight w:val="yellow"/>
              </w:rPr>
            </w:pPr>
            <w:r w:rsidRPr="00F25259">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A6C8F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sz w:val="24"/>
                <w:szCs w:val="24"/>
              </w:rPr>
              <w:t xml:space="preserve">Ціна тендерної пропозиції не може перевищувати очікувану вартість предмета закупівлі, зазначену в оголошенні про </w:t>
            </w:r>
            <w:r w:rsidRPr="00F25259">
              <w:rPr>
                <w:rFonts w:ascii="Times New Roman" w:eastAsia="Times New Roman" w:hAnsi="Times New Roman" w:cs="Times New Roman"/>
                <w:i/>
                <w:noProof/>
                <w:sz w:val="24"/>
                <w:szCs w:val="24"/>
              </w:rPr>
              <w:lastRenderedPageBreak/>
              <w:t>проведення відкритих торгів, з урахуванням абзацу другого пункту 28 Особливостей.</w:t>
            </w:r>
          </w:p>
          <w:p w14:paraId="53786606" w14:textId="77777777" w:rsidR="000F1156" w:rsidRPr="00F25259" w:rsidRDefault="000F1156" w:rsidP="00F03E40">
            <w:pPr>
              <w:widowControl w:val="0"/>
              <w:spacing w:after="0" w:line="240" w:lineRule="auto"/>
              <w:jc w:val="both"/>
              <w:rPr>
                <w:rFonts w:ascii="Times New Roman" w:eastAsia="Times New Roman" w:hAnsi="Times New Roman" w:cs="Times New Roman"/>
                <w:b/>
                <w:i/>
                <w:noProof/>
                <w:sz w:val="24"/>
                <w:szCs w:val="24"/>
              </w:rPr>
            </w:pPr>
            <w:r w:rsidRPr="00F25259">
              <w:rPr>
                <w:rFonts w:ascii="Times New Roman" w:eastAsia="Times New Roman" w:hAnsi="Times New Roman" w:cs="Times New Roman"/>
                <w:i/>
                <w:noProof/>
                <w:sz w:val="24"/>
                <w:szCs w:val="24"/>
              </w:rPr>
              <w:t xml:space="preserve">До розгляду </w:t>
            </w:r>
            <w:r w:rsidRPr="00F25259">
              <w:rPr>
                <w:rFonts w:ascii="Times New Roman" w:eastAsia="Times New Roman" w:hAnsi="Times New Roman" w:cs="Times New Roman"/>
                <w:i/>
                <w:noProof/>
                <w:sz w:val="24"/>
                <w:szCs w:val="24"/>
                <w:u w:val="single"/>
              </w:rPr>
              <w:t>не приймається</w:t>
            </w:r>
            <w:r w:rsidRPr="00F25259">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CEEDA2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14:paraId="0234298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14:paraId="262A7A6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здійснюється щодо предмета закупівлі в цілому. </w:t>
            </w:r>
          </w:p>
          <w:p w14:paraId="46A5E6F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59B12CF" w14:textId="77777777" w:rsidR="000F1156" w:rsidRPr="00F25259" w:rsidRDefault="000F1156" w:rsidP="00F03E4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14:paraId="092D710F" w14:textId="77777777" w:rsidR="000F1156" w:rsidRPr="00F25259"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570878" w14:textId="77777777" w:rsidR="000F1156" w:rsidRPr="00F25259"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ECAA07" w14:textId="77777777" w:rsidR="000F1156" w:rsidRPr="00F25259"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439E7D" w14:textId="77777777" w:rsidR="000F1156" w:rsidRPr="00F25259" w:rsidRDefault="000F1156" w:rsidP="00F03E40">
            <w:pPr>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25259">
              <w:rPr>
                <w:rFonts w:ascii="Times New Roman" w:eastAsia="Times New Roman" w:hAnsi="Times New Roman" w:cs="Times New Roman"/>
                <w:noProof/>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241A58" w14:textId="77777777" w:rsidR="000F1156" w:rsidRPr="00F25259" w:rsidRDefault="000F1156" w:rsidP="00F03E40">
            <w:pPr>
              <w:spacing w:after="0"/>
              <w:jc w:val="both"/>
              <w:rPr>
                <w:rFonts w:ascii="Times New Roman" w:eastAsia="Times New Roman" w:hAnsi="Times New Roman" w:cs="Times New Roman"/>
                <w:strike/>
                <w:noProof/>
                <w:sz w:val="24"/>
                <w:szCs w:val="24"/>
                <w:highlight w:val="white"/>
              </w:rPr>
            </w:pPr>
            <w:r w:rsidRPr="00F25259">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1382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78BAB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A1280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885027" w14:textId="77777777" w:rsidR="000F1156" w:rsidRPr="00F25259" w:rsidRDefault="000F1156" w:rsidP="00F03E40">
            <w:pPr>
              <w:widowControl w:val="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156" w:rsidRPr="00F25259" w14:paraId="7A2FF82C" w14:textId="77777777" w:rsidTr="00F03E40">
        <w:trPr>
          <w:trHeight w:val="1119"/>
          <w:jc w:val="center"/>
        </w:trPr>
        <w:tc>
          <w:tcPr>
            <w:tcW w:w="705" w:type="dxa"/>
          </w:tcPr>
          <w:p w14:paraId="0FA47BA4"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3427ECB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14:paraId="2601F189" w14:textId="769CEA32" w:rsidR="005F7DA7" w:rsidRPr="00F41A45" w:rsidRDefault="005F7DA7" w:rsidP="005F7D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329C7">
              <w:rPr>
                <w:rFonts w:ascii="Times New Roman" w:hAnsi="Times New Roman" w:cs="Times New Roman"/>
                <w:bCs/>
                <w:noProof/>
                <w:sz w:val="24"/>
                <w:szCs w:val="24"/>
              </w:rPr>
              <w:t xml:space="preserve">Форма цінової пропозиції подається </w:t>
            </w:r>
            <w:r w:rsidR="009F6823">
              <w:rPr>
                <w:rFonts w:ascii="Times New Roman" w:hAnsi="Times New Roman" w:cs="Times New Roman"/>
                <w:bCs/>
                <w:noProof/>
                <w:sz w:val="24"/>
                <w:szCs w:val="24"/>
              </w:rPr>
              <w:t xml:space="preserve">учасником </w:t>
            </w:r>
            <w:r w:rsidRPr="007329C7">
              <w:rPr>
                <w:rFonts w:ascii="Times New Roman" w:hAnsi="Times New Roman" w:cs="Times New Roman"/>
                <w:bCs/>
                <w:noProof/>
                <w:sz w:val="24"/>
                <w:szCs w:val="24"/>
              </w:rPr>
              <w:t xml:space="preserve">у вигляді згідно </w:t>
            </w:r>
            <w:r w:rsidRPr="007329C7">
              <w:rPr>
                <w:rFonts w:ascii="Times New Roman" w:hAnsi="Times New Roman" w:cs="Times New Roman"/>
                <w:b/>
                <w:bCs/>
                <w:i/>
                <w:noProof/>
                <w:sz w:val="24"/>
                <w:szCs w:val="24"/>
              </w:rPr>
              <w:t>Додатку 4</w:t>
            </w:r>
            <w:r w:rsidR="009F6823">
              <w:rPr>
                <w:rFonts w:ascii="Times New Roman" w:hAnsi="Times New Roman" w:cs="Times New Roman"/>
                <w:b/>
                <w:bCs/>
                <w:i/>
                <w:noProof/>
                <w:sz w:val="24"/>
                <w:szCs w:val="24"/>
              </w:rPr>
              <w:t>.</w:t>
            </w:r>
            <w:r w:rsidRPr="007329C7">
              <w:rPr>
                <w:rFonts w:ascii="Times New Roman" w:hAnsi="Times New Roman" w:cs="Times New Roman"/>
                <w:b/>
                <w:bCs/>
                <w:i/>
                <w:noProof/>
                <w:sz w:val="24"/>
                <w:szCs w:val="24"/>
              </w:rPr>
              <w:t xml:space="preserve"> </w:t>
            </w:r>
          </w:p>
          <w:p w14:paraId="4BED5F8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14:paraId="6C76D086"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Учасник самостійно несе всі витрати, пов’язані з підготовкою та поданням його тендерної пропозиції. </w:t>
            </w:r>
            <w:r w:rsidRPr="00F25259">
              <w:rPr>
                <w:rFonts w:ascii="Times New Roman" w:eastAsia="Times New Roman" w:hAnsi="Times New Roman" w:cs="Times New Roman"/>
                <w:noProof/>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2AA90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A25CC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CF5C0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0B131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14:paraId="50E87EA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14:paraId="024F74C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EF0C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A79B8C"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071C8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DD681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w:t>
            </w:r>
            <w:r w:rsidRPr="00F25259">
              <w:rPr>
                <w:rFonts w:ascii="Times New Roman" w:eastAsia="Times New Roman" w:hAnsi="Times New Roman" w:cs="Times New Roman"/>
                <w:noProof/>
                <w:sz w:val="24"/>
                <w:szCs w:val="24"/>
              </w:rPr>
              <w:lastRenderedPageBreak/>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25259">
              <w:rPr>
                <w:noProof/>
              </w:rPr>
              <w:t xml:space="preserve"> </w:t>
            </w:r>
            <w:r w:rsidRPr="00F25259">
              <w:rPr>
                <w:rFonts w:ascii="Times New Roman" w:eastAsia="Times New Roman" w:hAnsi="Times New Roman" w:cs="Times New Roman"/>
                <w:noProof/>
                <w:sz w:val="24"/>
                <w:szCs w:val="24"/>
              </w:rPr>
              <w:t>жодних окремих підтверджень не потрібно подавати в складі тендерної пропозиції.</w:t>
            </w:r>
          </w:p>
          <w:p w14:paraId="22F005E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1FB2A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14B56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14:paraId="59805EC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C0C5D8"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72C9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14:paraId="209ECD8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3E8517"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8471D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F25259">
              <w:rPr>
                <w:rFonts w:ascii="Times New Roman" w:eastAsia="Times New Roman" w:hAnsi="Times New Roman" w:cs="Times New Roman"/>
                <w:noProof/>
                <w:sz w:val="24"/>
                <w:szCs w:val="24"/>
              </w:rPr>
              <w:lastRenderedPageBreak/>
              <w:t>режимі імпорту товарів з Російської Федерації;</w:t>
            </w:r>
          </w:p>
          <w:p w14:paraId="680F03B7"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0E6471" w14:textId="28570EA6" w:rsidR="000F1156" w:rsidRPr="00F25259" w:rsidRDefault="000F1156" w:rsidP="001E0ACC">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А також враховувати, що в Україні </w:t>
            </w:r>
            <w:r w:rsidR="001E0ACC" w:rsidRPr="001E0ACC">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sidR="0037544A">
              <w:rPr>
                <w:rFonts w:ascii="Times New Roman" w:eastAsia="Times New Roman" w:hAnsi="Times New Roman" w:cs="Times New Roman"/>
                <w:noProof/>
                <w:sz w:val="24"/>
                <w:szCs w:val="24"/>
              </w:rPr>
              <w:t>у громадян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sidR="0037544A">
              <w:rPr>
                <w:rFonts w:ascii="Times New Roman" w:eastAsia="Times New Roman" w:hAnsi="Times New Roman" w:cs="Times New Roman"/>
                <w:noProof/>
                <w:sz w:val="24"/>
                <w:szCs w:val="24"/>
              </w:rPr>
              <w:t>онодавства Російської Федерації/ Республіки Білорусь</w:t>
            </w:r>
            <w:r w:rsidR="001E0ACC" w:rsidRPr="001E0ACC">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sidR="0037544A">
              <w:rPr>
                <w:rFonts w:ascii="Times New Roman" w:eastAsia="Times New Roman" w:hAnsi="Times New Roman" w:cs="Times New Roman"/>
                <w:noProof/>
                <w:sz w:val="24"/>
                <w:szCs w:val="24"/>
              </w:rPr>
              <w:t>громадянин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sidR="0037544A">
              <w:rPr>
                <w:rFonts w:ascii="Times New Roman" w:eastAsia="Times New Roman" w:hAnsi="Times New Roman" w:cs="Times New Roman"/>
                <w:noProof/>
                <w:sz w:val="24"/>
                <w:szCs w:val="24"/>
              </w:rPr>
              <w:t>онодавства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1E0ACC">
              <w:rPr>
                <w:rFonts w:ascii="Times New Roman" w:eastAsia="Times New Roman" w:hAnsi="Times New Roman" w:cs="Times New Roman"/>
                <w:noProof/>
                <w:sz w:val="24"/>
                <w:szCs w:val="24"/>
              </w:rPr>
              <w:t>д корупційних та інших злочинів.</w:t>
            </w:r>
          </w:p>
        </w:tc>
      </w:tr>
      <w:tr w:rsidR="000F1156" w:rsidRPr="00F25259" w14:paraId="6C5D8282" w14:textId="77777777" w:rsidTr="00F03E40">
        <w:trPr>
          <w:trHeight w:val="1119"/>
          <w:jc w:val="center"/>
        </w:trPr>
        <w:tc>
          <w:tcPr>
            <w:tcW w:w="705" w:type="dxa"/>
          </w:tcPr>
          <w:p w14:paraId="1D50A7DF"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14:paraId="3A44E17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14:paraId="7F8A68B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14:paraId="7BDF6607"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14:paraId="445A1400"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підпадає під підстави, встановлені пунктом 47 Особливостей;</w:t>
            </w:r>
          </w:p>
          <w:p w14:paraId="4EBE2EC6"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5358C"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14:paraId="55B430F9"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796B2"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FED2D7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визначив конфіденційною інформацію, що не може бути визначена як конфіденційна відповідно до вимог пункту 40 Особливостей;</w:t>
            </w:r>
          </w:p>
          <w:p w14:paraId="18F6F3F2" w14:textId="4BCB8711"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 xml:space="preserve">Ісламської Республіки Іран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Республіка Білорусь</w:t>
            </w:r>
            <w:r w:rsidR="001E0ACC">
              <w:rPr>
                <w:rFonts w:ascii="Times New Roman" w:eastAsia="Times New Roman" w:hAnsi="Times New Roman" w:cs="Times New Roman"/>
                <w:noProof/>
                <w:sz w:val="24"/>
                <w:szCs w:val="24"/>
              </w:rPr>
              <w:t>/ Ісламська Республіка</w:t>
            </w:r>
            <w:r w:rsidR="001E0ACC" w:rsidRPr="001E0ACC">
              <w:rPr>
                <w:rFonts w:ascii="Times New Roman" w:eastAsia="Times New Roman" w:hAnsi="Times New Roman" w:cs="Times New Roman"/>
                <w:noProof/>
                <w:sz w:val="24"/>
                <w:szCs w:val="24"/>
              </w:rPr>
              <w:t xml:space="preserve"> Іран</w:t>
            </w:r>
            <w:r w:rsidRPr="00F25259">
              <w:rPr>
                <w:rFonts w:ascii="Times New Roman" w:eastAsia="Times New Roman" w:hAnsi="Times New Roman" w:cs="Times New Roman"/>
                <w:noProof/>
                <w:sz w:val="24"/>
                <w:szCs w:val="24"/>
              </w:rPr>
              <w:t>, громадянин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(за винятком товарів, </w:t>
            </w:r>
            <w:r w:rsidR="0037544A" w:rsidRPr="0037544A">
              <w:rPr>
                <w:rFonts w:ascii="Times New Roman" w:eastAsia="Times New Roman" w:hAnsi="Times New Roman" w:cs="Times New Roman"/>
                <w:noProof/>
                <w:sz w:val="24"/>
                <w:szCs w:val="24"/>
              </w:rPr>
              <w:t>походженням з Російської Федерації/</w:t>
            </w:r>
            <w:r w:rsidR="0037544A">
              <w:rPr>
                <w:rFonts w:ascii="Times New Roman" w:eastAsia="Times New Roman" w:hAnsi="Times New Roman" w:cs="Times New Roman"/>
                <w:noProof/>
                <w:sz w:val="24"/>
                <w:szCs w:val="24"/>
              </w:rPr>
              <w:t xml:space="preserve"> </w:t>
            </w:r>
            <w:r w:rsidR="0037544A" w:rsidRPr="0037544A">
              <w:rPr>
                <w:rFonts w:ascii="Times New Roman" w:eastAsia="Times New Roman" w:hAnsi="Times New Roman" w:cs="Times New Roman"/>
                <w:noProof/>
                <w:sz w:val="24"/>
                <w:szCs w:val="24"/>
              </w:rPr>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95518"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14:paraId="7C424CD0"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14:paraId="1689B24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14:paraId="3B8880F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F25259">
              <w:rPr>
                <w:rFonts w:ascii="Times New Roman" w:eastAsia="Times New Roman" w:hAnsi="Times New Roman" w:cs="Times New Roman"/>
                <w:noProof/>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7EC96324"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ED583D"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14:paraId="425ECEE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33B32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C6DC7F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14:paraId="5A9C7FC1"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DDFE15"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14:paraId="1F6945D8"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93D9F"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ADC18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23E6E7F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F25259">
              <w:rPr>
                <w:rFonts w:ascii="Times New Roman" w:eastAsia="Times New Roman" w:hAnsi="Times New Roman" w:cs="Times New Roman"/>
                <w:noProof/>
                <w:sz w:val="24"/>
                <w:szCs w:val="24"/>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156" w:rsidRPr="00F25259" w14:paraId="644C11CF" w14:textId="77777777" w:rsidTr="00F03E40">
        <w:trPr>
          <w:trHeight w:val="472"/>
          <w:jc w:val="center"/>
        </w:trPr>
        <w:tc>
          <w:tcPr>
            <w:tcW w:w="9960" w:type="dxa"/>
            <w:gridSpan w:val="3"/>
            <w:vAlign w:val="center"/>
          </w:tcPr>
          <w:p w14:paraId="5A64B3A1"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0F1156" w:rsidRPr="00F25259" w14:paraId="5B3B1A07" w14:textId="77777777" w:rsidTr="00F03E40">
        <w:trPr>
          <w:trHeight w:val="1119"/>
          <w:jc w:val="center"/>
        </w:trPr>
        <w:tc>
          <w:tcPr>
            <w:tcW w:w="705" w:type="dxa"/>
          </w:tcPr>
          <w:p w14:paraId="555428BC"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18AB9BC7" w14:textId="77777777" w:rsidR="000F1156" w:rsidRPr="00F25259" w:rsidRDefault="000F1156" w:rsidP="00F03E4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14:paraId="0A83CED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14:paraId="7DA3457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14:paraId="7BAC5F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CC8B9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скорочення обсягу видатків на здійснення закупівлі 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14:paraId="2813903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14:paraId="118FA96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F639D9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14:paraId="3BA10E9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CB93F7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9C4DA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0031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14:paraId="526A834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0F1156" w:rsidRPr="00F25259" w14:paraId="035BB731" w14:textId="77777777" w:rsidTr="00F03E40">
        <w:trPr>
          <w:trHeight w:val="1119"/>
          <w:jc w:val="center"/>
        </w:trPr>
        <w:tc>
          <w:tcPr>
            <w:tcW w:w="705" w:type="dxa"/>
          </w:tcPr>
          <w:p w14:paraId="05625337"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281F2233"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14:paraId="4D6FC15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59E7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3D83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1156" w:rsidRPr="00F25259" w14:paraId="6972E4E6" w14:textId="77777777" w:rsidTr="00F03E40">
        <w:trPr>
          <w:trHeight w:val="1119"/>
          <w:jc w:val="center"/>
        </w:trPr>
        <w:tc>
          <w:tcPr>
            <w:tcW w:w="705" w:type="dxa"/>
          </w:tcPr>
          <w:p w14:paraId="708F7F2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14:paraId="4C0E0FC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14:paraId="527F1A1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w:t>
            </w:r>
          </w:p>
          <w:p w14:paraId="71186F98"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7DFD7F"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0F1156" w:rsidRPr="00F25259" w14:paraId="51E4FD32" w14:textId="77777777" w:rsidTr="00F03E40">
        <w:trPr>
          <w:trHeight w:val="688"/>
          <w:jc w:val="center"/>
        </w:trPr>
        <w:tc>
          <w:tcPr>
            <w:tcW w:w="705" w:type="dxa"/>
          </w:tcPr>
          <w:p w14:paraId="77C43DB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3E819B5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Pr>
          <w:p w14:paraId="0D30E8B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5C905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p w14:paraId="021A4DF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462E004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CE88A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275E4B9C"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визначення грошового еквівалента зобов’язання в іноземній валюті;</w:t>
            </w:r>
          </w:p>
          <w:p w14:paraId="678775C3"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14:paraId="52BDAEBA"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F1156" w:rsidRPr="00F25259" w14:paraId="39FCCBFF" w14:textId="77777777" w:rsidTr="00F03E40">
        <w:trPr>
          <w:trHeight w:val="1119"/>
          <w:jc w:val="center"/>
        </w:trPr>
        <w:tc>
          <w:tcPr>
            <w:tcW w:w="705" w:type="dxa"/>
          </w:tcPr>
          <w:p w14:paraId="58D2490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14:paraId="16482733"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14:paraId="691495F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виконання договору про закупівлю не вимагається.</w:t>
            </w:r>
          </w:p>
          <w:p w14:paraId="55C9CE5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tc>
      </w:tr>
    </w:tbl>
    <w:p w14:paraId="2334F35C" w14:textId="0A08E479" w:rsidR="00410557" w:rsidRPr="00F25259" w:rsidRDefault="00410557">
      <w:pPr>
        <w:widowControl w:val="0"/>
        <w:spacing w:after="0" w:line="240" w:lineRule="auto"/>
        <w:jc w:val="both"/>
        <w:rPr>
          <w:rFonts w:ascii="Times New Roman" w:eastAsia="Times New Roman" w:hAnsi="Times New Roman" w:cs="Times New Roman"/>
          <w:noProof/>
          <w:sz w:val="24"/>
          <w:szCs w:val="24"/>
        </w:rPr>
      </w:pPr>
    </w:p>
    <w:p w14:paraId="4168E6E4" w14:textId="254A50D1" w:rsidR="00F622FE" w:rsidRPr="00F25259" w:rsidRDefault="00F622FE">
      <w:pP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br w:type="page"/>
      </w:r>
    </w:p>
    <w:p w14:paraId="390D0DC9" w14:textId="77777777" w:rsidR="009D4AD9" w:rsidRPr="00F25259" w:rsidRDefault="009D4AD9" w:rsidP="009D4AD9">
      <w:pPr>
        <w:widowControl w:val="0"/>
        <w:ind w:firstLine="567"/>
        <w:contextualSpacing/>
        <w:jc w:val="right"/>
        <w:rPr>
          <w:rFonts w:ascii="Times New Roman" w:hAnsi="Times New Roman" w:cs="Times New Roman"/>
          <w:b/>
          <w:noProof/>
          <w:color w:val="000000"/>
          <w:sz w:val="24"/>
          <w:szCs w:val="24"/>
        </w:rPr>
      </w:pPr>
      <w:r w:rsidRPr="00F25259">
        <w:rPr>
          <w:rFonts w:ascii="Times New Roman" w:hAnsi="Times New Roman" w:cs="Times New Roman"/>
          <w:b/>
          <w:noProof/>
          <w:sz w:val="24"/>
          <w:szCs w:val="24"/>
        </w:rPr>
        <w:lastRenderedPageBreak/>
        <w:t>Додаток</w:t>
      </w:r>
      <w:r w:rsidRPr="00F25259">
        <w:rPr>
          <w:rFonts w:ascii="Times New Roman" w:hAnsi="Times New Roman" w:cs="Times New Roman"/>
          <w:b/>
          <w:noProof/>
          <w:color w:val="000000"/>
          <w:sz w:val="24"/>
          <w:szCs w:val="24"/>
        </w:rPr>
        <w:t xml:space="preserve"> 1</w:t>
      </w:r>
    </w:p>
    <w:p w14:paraId="44D6A8CB" w14:textId="77777777" w:rsidR="009D4AD9" w:rsidRPr="00F25259" w:rsidRDefault="009D4AD9" w:rsidP="009D4AD9">
      <w:pPr>
        <w:ind w:firstLine="539"/>
        <w:jc w:val="center"/>
        <w:rPr>
          <w:rFonts w:ascii="Times New Roman" w:hAnsi="Times New Roman" w:cs="Times New Roman"/>
          <w:b/>
          <w:noProof/>
        </w:rPr>
      </w:pPr>
    </w:p>
    <w:p w14:paraId="7A16463D" w14:textId="77777777" w:rsidR="009D4AD9" w:rsidRPr="00F25259" w:rsidRDefault="009D4AD9" w:rsidP="009D4AD9">
      <w:pPr>
        <w:ind w:firstLine="539"/>
        <w:jc w:val="center"/>
        <w:rPr>
          <w:rFonts w:ascii="Times New Roman" w:hAnsi="Times New Roman" w:cs="Times New Roman"/>
          <w:b/>
          <w:noProof/>
        </w:rPr>
      </w:pPr>
      <w:r w:rsidRPr="00DC5CF6">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2E0891" w14:paraId="610E3DE1" w14:textId="77777777" w:rsidTr="00F03E40">
        <w:trPr>
          <w:trHeight w:val="998"/>
          <w:tblHeader/>
        </w:trPr>
        <w:tc>
          <w:tcPr>
            <w:tcW w:w="720" w:type="dxa"/>
            <w:shd w:val="clear" w:color="auto" w:fill="auto"/>
          </w:tcPr>
          <w:p w14:paraId="75618D74"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 з/п</w:t>
            </w:r>
          </w:p>
        </w:tc>
        <w:tc>
          <w:tcPr>
            <w:tcW w:w="4140" w:type="dxa"/>
            <w:shd w:val="clear" w:color="auto" w:fill="auto"/>
          </w:tcPr>
          <w:p w14:paraId="3A7C992C"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2E0891" w:rsidRDefault="00141B5A" w:rsidP="00F03E40">
            <w:pPr>
              <w:suppressLineNumbers/>
              <w:jc w:val="both"/>
              <w:rPr>
                <w:rFonts w:ascii="Times New Roman" w:hAnsi="Times New Roman"/>
                <w:b/>
                <w:bCs/>
                <w:noProof/>
              </w:rPr>
            </w:pPr>
            <w:r w:rsidRPr="007329C7">
              <w:rPr>
                <w:rFonts w:ascii="Times New Roman" w:hAnsi="Times New Roman"/>
                <w:b/>
                <w:bCs/>
                <w:noProof/>
              </w:rPr>
              <w:t>Документи, що мають бути надані Учасником для підтвердження кваліфікації</w:t>
            </w:r>
          </w:p>
        </w:tc>
      </w:tr>
      <w:tr w:rsidR="00141B5A" w:rsidRPr="002E0891" w14:paraId="20CE1075" w14:textId="77777777" w:rsidTr="00F03E40">
        <w:tc>
          <w:tcPr>
            <w:tcW w:w="720" w:type="dxa"/>
            <w:shd w:val="clear" w:color="auto" w:fill="auto"/>
          </w:tcPr>
          <w:p w14:paraId="7A68C237" w14:textId="77777777" w:rsidR="00141B5A" w:rsidRPr="002E0891" w:rsidRDefault="00141B5A" w:rsidP="00F03E40">
            <w:pPr>
              <w:suppressLineNumbers/>
              <w:jc w:val="both"/>
              <w:rPr>
                <w:rFonts w:ascii="Times New Roman" w:hAnsi="Times New Roman"/>
                <w:noProof/>
              </w:rPr>
            </w:pPr>
            <w:r w:rsidRPr="002E0891">
              <w:rPr>
                <w:rFonts w:ascii="Times New Roman" w:hAnsi="Times New Roman"/>
                <w:noProof/>
              </w:rPr>
              <w:t>1.</w:t>
            </w:r>
          </w:p>
        </w:tc>
        <w:tc>
          <w:tcPr>
            <w:tcW w:w="4140" w:type="dxa"/>
            <w:shd w:val="clear" w:color="auto" w:fill="auto"/>
          </w:tcPr>
          <w:p w14:paraId="1FEFC440" w14:textId="77777777" w:rsidR="00141B5A" w:rsidRPr="002E0891" w:rsidRDefault="00141B5A" w:rsidP="00F03E40">
            <w:pPr>
              <w:rPr>
                <w:rFonts w:ascii="Times New Roman" w:hAnsi="Times New Roman"/>
                <w:noProof/>
              </w:rPr>
            </w:pPr>
            <w:r w:rsidRPr="002E0891">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2E8FDFA2"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w:t>
            </w:r>
            <w:r>
              <w:rPr>
                <w:rFonts w:ascii="Times New Roman" w:hAnsi="Times New Roman"/>
                <w:noProof/>
              </w:rPr>
              <w:t xml:space="preserve"> та дати укладання</w:t>
            </w:r>
            <w:r w:rsidRPr="002E0891">
              <w:rPr>
                <w:rFonts w:ascii="Times New Roman" w:hAnsi="Times New Roman"/>
                <w:noProof/>
              </w:rPr>
              <w:t xml:space="preserve"> договору, </w:t>
            </w:r>
            <w:r>
              <w:rPr>
                <w:rFonts w:ascii="Times New Roman" w:hAnsi="Times New Roman"/>
                <w:noProof/>
              </w:rPr>
              <w:t xml:space="preserve">загальної </w:t>
            </w:r>
            <w:r w:rsidRPr="002E0891">
              <w:rPr>
                <w:rFonts w:ascii="Times New Roman" w:hAnsi="Times New Roman"/>
                <w:noProof/>
              </w:rPr>
              <w:t>вартос</w:t>
            </w:r>
            <w:r>
              <w:rPr>
                <w:rFonts w:ascii="Times New Roman" w:hAnsi="Times New Roman"/>
                <w:noProof/>
              </w:rPr>
              <w:t>ті договору,</w:t>
            </w:r>
            <w:r w:rsidRPr="002E0891">
              <w:rPr>
                <w:rFonts w:ascii="Times New Roman" w:hAnsi="Times New Roman"/>
                <w:noProof/>
              </w:rPr>
              <w:t xml:space="preserve"> ст</w:t>
            </w:r>
            <w:r>
              <w:rPr>
                <w:rFonts w:ascii="Times New Roman" w:hAnsi="Times New Roman"/>
                <w:noProof/>
              </w:rPr>
              <w:t>року дії договору</w:t>
            </w:r>
            <w:r w:rsidRPr="002E0891">
              <w:rPr>
                <w:rFonts w:ascii="Times New Roman" w:hAnsi="Times New Roman"/>
                <w:noProof/>
              </w:rPr>
              <w:t>.</w:t>
            </w:r>
          </w:p>
          <w:p w14:paraId="1460752D" w14:textId="77777777"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2E0891" w:rsidRDefault="00141B5A" w:rsidP="00F03E40">
            <w:pPr>
              <w:ind w:firstLine="709"/>
              <w:jc w:val="both"/>
              <w:rPr>
                <w:rFonts w:ascii="Times New Roman" w:hAnsi="Times New Roman"/>
                <w:noProof/>
              </w:rPr>
            </w:pPr>
            <w:r w:rsidRPr="002E0891">
              <w:rPr>
                <w:rFonts w:ascii="Times New Roman" w:hAnsi="Times New Roman"/>
                <w:noProof/>
              </w:rPr>
              <w:t>- аналогічний договір (договори) за предмето</w:t>
            </w:r>
            <w:r>
              <w:rPr>
                <w:rFonts w:ascii="Times New Roman" w:hAnsi="Times New Roman"/>
                <w:noProof/>
              </w:rPr>
              <w:t>м закупівлі</w:t>
            </w:r>
            <w:r w:rsidRPr="002E0891">
              <w:rPr>
                <w:rFonts w:ascii="Times New Roman" w:hAnsi="Times New Roman"/>
                <w:noProof/>
              </w:rPr>
              <w:t>;</w:t>
            </w:r>
          </w:p>
          <w:p w14:paraId="56AC087A" w14:textId="34004C64" w:rsidR="00141B5A" w:rsidRPr="002E0891" w:rsidRDefault="00141B5A" w:rsidP="00141B5A">
            <w:pPr>
              <w:ind w:firstLine="709"/>
              <w:jc w:val="both"/>
              <w:rPr>
                <w:rFonts w:ascii="Times New Roman" w:hAnsi="Times New Roman"/>
                <w:noProof/>
                <w:color w:val="000000"/>
              </w:rPr>
            </w:pPr>
            <w:r w:rsidRPr="002E0891">
              <w:rPr>
                <w:rFonts w:ascii="Times New Roman" w:hAnsi="Times New Roman"/>
                <w:noProof/>
              </w:rPr>
              <w:t>- документи, які підтверджують виконання аналогічного договору (договорів) за предмет</w:t>
            </w:r>
            <w:r>
              <w:rPr>
                <w:rFonts w:ascii="Times New Roman" w:hAnsi="Times New Roman"/>
                <w:noProof/>
              </w:rPr>
              <w:t xml:space="preserve">ом закупівлі: </w:t>
            </w:r>
            <w:r w:rsidRPr="002E0891">
              <w:rPr>
                <w:rFonts w:ascii="Times New Roman" w:hAnsi="Times New Roman"/>
                <w:noProof/>
              </w:rPr>
              <w:t>видаткові накладні або листи-відгуки від замовників.</w:t>
            </w:r>
          </w:p>
        </w:tc>
      </w:tr>
    </w:tbl>
    <w:p w14:paraId="439191D7" w14:textId="77777777" w:rsidR="009D4AD9" w:rsidRPr="00F25259" w:rsidRDefault="009D4AD9" w:rsidP="009D4AD9">
      <w:pPr>
        <w:ind w:firstLine="539"/>
        <w:jc w:val="center"/>
        <w:rPr>
          <w:rFonts w:ascii="Times New Roman" w:hAnsi="Times New Roman" w:cs="Times New Roman"/>
          <w:b/>
          <w:noProof/>
        </w:rPr>
      </w:pPr>
    </w:p>
    <w:p w14:paraId="23A6E109" w14:textId="2403DE5D" w:rsidR="00DC4D3C" w:rsidRPr="00F25259" w:rsidRDefault="00DC4D3C" w:rsidP="00DC4D3C">
      <w:pPr>
        <w:spacing w:after="0" w:line="240" w:lineRule="auto"/>
        <w:jc w:val="center"/>
        <w:rPr>
          <w:rFonts w:ascii="Times New Roman" w:eastAsia="Times New Roman" w:hAnsi="Times New Roman" w:cs="Times New Roman"/>
          <w:b/>
          <w:noProof/>
          <w:color w:val="000000"/>
        </w:rPr>
      </w:pPr>
      <w:r w:rsidRPr="00F25259">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F25259">
        <w:rPr>
          <w:rFonts w:ascii="Times New Roman" w:eastAsia="Times New Roman" w:hAnsi="Times New Roman" w:cs="Times New Roman"/>
          <w:b/>
          <w:noProof/>
          <w:color w:val="000000"/>
        </w:rPr>
        <w:t>7</w:t>
      </w:r>
      <w:r w:rsidRPr="00F25259">
        <w:rPr>
          <w:rFonts w:ascii="Times New Roman" w:eastAsia="Times New Roman" w:hAnsi="Times New Roman" w:cs="Times New Roman"/>
          <w:b/>
          <w:noProof/>
          <w:color w:val="000000"/>
        </w:rPr>
        <w:t xml:space="preserve"> Особливостей.</w:t>
      </w:r>
    </w:p>
    <w:p w14:paraId="5413E818" w14:textId="15B68C5D"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F25259">
        <w:rPr>
          <w:rFonts w:ascii="Times New Roman" w:eastAsia="Times New Roman" w:hAnsi="Times New Roman" w:cs="Times New Roman"/>
          <w:noProof/>
          <w:color w:val="000000"/>
        </w:rPr>
        <w:t>7</w:t>
      </w:r>
      <w:r w:rsidRPr="00F25259">
        <w:rPr>
          <w:rFonts w:ascii="Times New Roman" w:eastAsia="Times New Roman" w:hAnsi="Times New Roman" w:cs="Times New Roman"/>
          <w:noProof/>
          <w:color w:val="000000"/>
        </w:rPr>
        <w:t xml:space="preserve"> </w:t>
      </w:r>
      <w:r w:rsidRPr="00F25259">
        <w:rPr>
          <w:rFonts w:ascii="Times New Roman" w:eastAsia="Times New Roman" w:hAnsi="Times New Roman" w:cs="Times New Roman"/>
          <w:noProof/>
        </w:rPr>
        <w:t xml:space="preserve">Особливостей (крім абзацу чотирнадцятого </w:t>
      </w:r>
      <w:r w:rsidR="002A772B" w:rsidRPr="00F25259">
        <w:rPr>
          <w:rFonts w:ascii="Times New Roman" w:eastAsia="Times New Roman" w:hAnsi="Times New Roman" w:cs="Times New Roman"/>
          <w:noProof/>
        </w:rPr>
        <w:t>цього пункту</w:t>
      </w:r>
      <w:r w:rsidRPr="00F25259">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w:t>
      </w:r>
    </w:p>
    <w:p w14:paraId="03AD059F" w14:textId="374B52D0"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F25259">
        <w:rPr>
          <w:rFonts w:ascii="Times New Roman" w:eastAsia="Times New Roman" w:hAnsi="Times New Roman" w:cs="Times New Roman"/>
          <w:noProof/>
        </w:rPr>
        <w:t>пункту 47 Особливостей</w:t>
      </w:r>
      <w:r w:rsidRPr="00F25259">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F25259">
        <w:rPr>
          <w:rFonts w:ascii="Times New Roman" w:eastAsia="Times New Roman" w:hAnsi="Times New Roman" w:cs="Times New Roman"/>
          <w:noProof/>
        </w:rPr>
        <w:t>пункту 47 Особливостей.</w:t>
      </w:r>
    </w:p>
    <w:p w14:paraId="2EA8F4DB" w14:textId="47B0F76B"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642E3" w14:textId="7542A3E6"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5259">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F25259">
        <w:rPr>
          <w:rFonts w:ascii="Times New Roman" w:eastAsia="Times New Roman" w:hAnsi="Times New Roman" w:cs="Times New Roman"/>
          <w:noProof/>
          <w:color w:val="000000"/>
        </w:rPr>
        <w:t>щодо відсутності</w:t>
      </w:r>
      <w:r w:rsidRPr="00F25259">
        <w:rPr>
          <w:rFonts w:ascii="Times New Roman" w:eastAsia="Times New Roman" w:hAnsi="Times New Roman" w:cs="Times New Roman"/>
          <w:noProof/>
          <w:color w:val="000000"/>
        </w:rPr>
        <w:t xml:space="preserve"> підстав, визначених </w:t>
      </w:r>
      <w:r w:rsidR="002A772B" w:rsidRPr="00F25259">
        <w:rPr>
          <w:rFonts w:ascii="Times New Roman" w:eastAsia="Times New Roman" w:hAnsi="Times New Roman" w:cs="Times New Roman"/>
          <w:noProof/>
          <w:color w:val="000000"/>
        </w:rPr>
        <w:t>пунктом 47 Особливостей</w:t>
      </w:r>
      <w:r w:rsidRPr="00F25259">
        <w:rPr>
          <w:rFonts w:ascii="Times New Roman" w:eastAsia="Times New Roman" w:hAnsi="Times New Roman" w:cs="Times New Roman"/>
          <w:noProof/>
          <w:color w:val="000000"/>
        </w:rPr>
        <w:t>.</w:t>
      </w:r>
    </w:p>
    <w:p w14:paraId="6F284F69" w14:textId="33156C8D" w:rsidR="00DC4D3C" w:rsidRPr="00F25259" w:rsidRDefault="00DC4D3C" w:rsidP="00DC4D3C">
      <w:pPr>
        <w:spacing w:after="0" w:line="240" w:lineRule="auto"/>
        <w:jc w:val="center"/>
        <w:rPr>
          <w:rFonts w:ascii="Times New Roman" w:eastAsia="Times New Roman" w:hAnsi="Times New Roman" w:cs="Times New Roman"/>
          <w:b/>
          <w:noProof/>
        </w:rPr>
      </w:pPr>
      <w:r w:rsidRPr="00F25259">
        <w:rPr>
          <w:rFonts w:ascii="Times New Roman" w:eastAsia="Times New Roman" w:hAnsi="Times New Roman" w:cs="Times New Roman"/>
          <w:b/>
          <w:noProof/>
        </w:rPr>
        <w:lastRenderedPageBreak/>
        <w:t>Перелік документів та інформації  для підтвердження відповідності ПЕРЕМОЖЦЯ вимогам, визначеним у пункті 4</w:t>
      </w:r>
      <w:r w:rsidR="00117A8B" w:rsidRPr="00F25259">
        <w:rPr>
          <w:rFonts w:ascii="Times New Roman" w:eastAsia="Times New Roman" w:hAnsi="Times New Roman" w:cs="Times New Roman"/>
          <w:b/>
          <w:noProof/>
        </w:rPr>
        <w:t>7</w:t>
      </w:r>
      <w:r w:rsidRPr="00F25259">
        <w:rPr>
          <w:rFonts w:ascii="Times New Roman" w:eastAsia="Times New Roman" w:hAnsi="Times New Roman" w:cs="Times New Roman"/>
          <w:b/>
          <w:noProof/>
        </w:rPr>
        <w:t xml:space="preserve"> Особливостей</w:t>
      </w:r>
    </w:p>
    <w:p w14:paraId="787B5C9D" w14:textId="77777777" w:rsidR="00DC4D3C" w:rsidRPr="00F25259" w:rsidRDefault="00DC4D3C" w:rsidP="00DC4D3C">
      <w:pPr>
        <w:spacing w:after="0" w:line="240" w:lineRule="auto"/>
        <w:jc w:val="center"/>
        <w:rPr>
          <w:rFonts w:ascii="Times New Roman" w:eastAsia="Times New Roman" w:hAnsi="Times New Roman" w:cs="Times New Roman"/>
          <w:b/>
          <w:noProof/>
        </w:rPr>
      </w:pPr>
    </w:p>
    <w:p w14:paraId="2F9CDB69" w14:textId="36127944"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F25259">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F25259">
        <w:rPr>
          <w:rFonts w:ascii="Times New Roman" w:eastAsia="Times New Roman" w:hAnsi="Times New Roman" w:cs="Times New Roman"/>
          <w:noProof/>
        </w:rPr>
        <w:t>пункту 47 Особливостей</w:t>
      </w:r>
    </w:p>
    <w:p w14:paraId="2F9A2609"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Першим днем </w:t>
      </w:r>
      <w:r w:rsidRPr="00F25259">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p>
    <w:p w14:paraId="72D29C92" w14:textId="77777777" w:rsidR="00DC4D3C" w:rsidRPr="00F25259" w:rsidRDefault="00DC4D3C" w:rsidP="00DC4D3C">
      <w:pPr>
        <w:spacing w:after="0" w:line="240" w:lineRule="auto"/>
        <w:jc w:val="center"/>
        <w:rPr>
          <w:rFonts w:ascii="Times New Roman" w:eastAsia="Times New Roman" w:hAnsi="Times New Roman" w:cs="Times New Roman"/>
          <w:b/>
          <w:noProof/>
          <w:color w:val="000000"/>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F25259"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2D1AB069"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20AB0551"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w:t>
            </w:r>
            <w:proofErr w:type="spellStart"/>
            <w:r w:rsidRPr="004900EC">
              <w:rPr>
                <w:rFonts w:ascii="Times New Roman" w:eastAsia="Times New Roman" w:hAnsi="Times New Roman" w:cs="Times New Roman"/>
                <w:i/>
                <w:sz w:val="18"/>
                <w:szCs w:val="18"/>
                <w:highlight w:val="white"/>
              </w:rPr>
              <w:t>закупівлі,на</w:t>
            </w:r>
            <w:proofErr w:type="spellEnd"/>
            <w:r w:rsidRPr="004900EC">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F25259"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4900EC" w:rsidRDefault="00DC4D3C" w:rsidP="00117A8B">
            <w:pPr>
              <w:spacing w:after="0" w:line="240" w:lineRule="auto"/>
              <w:ind w:right="140"/>
              <w:jc w:val="both"/>
              <w:rPr>
                <w:rFonts w:ascii="Times New Roman" w:eastAsia="Times New Roman" w:hAnsi="Times New Roman" w:cs="Times New Roman"/>
                <w:b/>
                <w:noProof/>
                <w:sz w:val="20"/>
                <w:szCs w:val="20"/>
              </w:rPr>
            </w:pPr>
            <w:r w:rsidRPr="004900EC">
              <w:rPr>
                <w:rFonts w:ascii="Times New Roman" w:eastAsia="Times New Roman" w:hAnsi="Times New Roman" w:cs="Times New Roman"/>
                <w:b/>
                <w:noProof/>
                <w:sz w:val="20"/>
                <w:szCs w:val="20"/>
              </w:rPr>
              <w:t>(підпункт 6 пункт 4</w:t>
            </w:r>
            <w:r w:rsidR="00117A8B" w:rsidRPr="004900EC">
              <w:rPr>
                <w:rFonts w:ascii="Times New Roman" w:eastAsia="Times New Roman" w:hAnsi="Times New Roman" w:cs="Times New Roman"/>
                <w:b/>
                <w:noProof/>
                <w:sz w:val="20"/>
                <w:szCs w:val="20"/>
              </w:rPr>
              <w:t>7</w:t>
            </w:r>
            <w:r w:rsidRPr="004900EC">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F25259" w14:paraId="699C3D0A" w14:textId="77777777"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56D79"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580A4"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4EA92" w14:textId="50C6CEE6"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7B876" w14:textId="77777777" w:rsidR="00DC4D3C" w:rsidRPr="00F25259" w:rsidRDefault="00DC4D3C" w:rsidP="00A26BF5">
            <w:pPr>
              <w:pBdr>
                <w:top w:val="nil"/>
                <w:left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E8EFD" w14:textId="77777777" w:rsidR="00DC4D3C" w:rsidRPr="00F25259" w:rsidRDefault="00DC4D3C" w:rsidP="00DC4D3C">
      <w:pPr>
        <w:spacing w:after="0" w:line="240" w:lineRule="auto"/>
        <w:rPr>
          <w:rFonts w:ascii="Times New Roman" w:eastAsia="Times New Roman" w:hAnsi="Times New Roman" w:cs="Times New Roman"/>
          <w:b/>
          <w:noProof/>
          <w:color w:val="000000"/>
          <w:sz w:val="20"/>
          <w:szCs w:val="20"/>
        </w:rPr>
      </w:pPr>
    </w:p>
    <w:p w14:paraId="2112669F" w14:textId="77777777" w:rsidR="00DC4D3C" w:rsidRPr="00F25259" w:rsidRDefault="00DC4D3C" w:rsidP="00DC4D3C">
      <w:pPr>
        <w:spacing w:before="240"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F25259">
        <w:rPr>
          <w:rFonts w:ascii="Times New Roman" w:eastAsia="Times New Roman" w:hAnsi="Times New Roman" w:cs="Times New Roman"/>
          <w:b/>
          <w:noProof/>
          <w:sz w:val="24"/>
          <w:szCs w:val="24"/>
        </w:rPr>
        <w:t xml:space="preserve"> — </w:t>
      </w:r>
      <w:r w:rsidRPr="00F25259">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F25259"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0C08011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0BF66FD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w:t>
            </w:r>
            <w:proofErr w:type="spellStart"/>
            <w:r w:rsidRPr="004900EC">
              <w:rPr>
                <w:rFonts w:ascii="Times New Roman" w:eastAsia="Times New Roman" w:hAnsi="Times New Roman" w:cs="Times New Roman"/>
                <w:i/>
                <w:sz w:val="18"/>
                <w:szCs w:val="18"/>
                <w:highlight w:val="white"/>
              </w:rPr>
              <w:t>закупівлі,на</w:t>
            </w:r>
            <w:proofErr w:type="spellEnd"/>
            <w:r w:rsidRPr="004900EC">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F25259" w14:paraId="57B82C73" w14:textId="77777777"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F25259"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5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7CE3F52B" w14:textId="77777777"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0B66B"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F25259" w:rsidRDefault="00DC4D3C" w:rsidP="00117A8B">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F25259" w14:paraId="528CD8CA" w14:textId="77777777"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3C3"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1451"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15784" w14:textId="2D509750"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2758F6" w14:textId="77777777"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65AE27" w14:textId="77777777" w:rsidR="00DC4D3C" w:rsidRPr="00F25259"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F25259" w:rsidRDefault="00DC4D3C" w:rsidP="00DC4D3C">
      <w:pPr>
        <w:shd w:val="clear" w:color="auto" w:fill="FFFFFF"/>
        <w:spacing w:after="0" w:line="240" w:lineRule="auto"/>
        <w:jc w:val="center"/>
        <w:rPr>
          <w:rFonts w:ascii="Times New Roman" w:eastAsia="Times New Roman" w:hAnsi="Times New Roman" w:cs="Times New Roman"/>
          <w:noProof/>
        </w:rPr>
      </w:pPr>
      <w:r w:rsidRPr="00F25259">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F25259"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Інші документи від Учасника:</w:t>
            </w:r>
          </w:p>
        </w:tc>
      </w:tr>
      <w:tr w:rsidR="00DC4D3C" w:rsidRPr="00F25259"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F25259" w:rsidRDefault="00DC4D3C" w:rsidP="00A00656">
            <w:pPr>
              <w:spacing w:after="0" w:line="240" w:lineRule="auto"/>
              <w:ind w:left="100"/>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F25259" w:rsidRDefault="00DC4D3C" w:rsidP="00A00656">
            <w:pPr>
              <w:spacing w:after="0" w:line="240" w:lineRule="auto"/>
              <w:ind w:left="10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F25259"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482E4A" w:rsidRDefault="00482E4A" w:rsidP="00A00656">
            <w:pPr>
              <w:spacing w:before="240" w:after="0" w:line="240" w:lineRule="auto"/>
              <w:ind w:left="100"/>
              <w:rPr>
                <w:rFonts w:ascii="Times New Roman" w:eastAsia="Times New Roman" w:hAnsi="Times New Roman" w:cs="Times New Roman"/>
                <w:b/>
                <w:noProof/>
                <w:sz w:val="20"/>
                <w:szCs w:val="20"/>
              </w:rPr>
            </w:pPr>
            <w:r w:rsidRPr="00482E4A">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F25259"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25259">
              <w:rPr>
                <w:rFonts w:ascii="Times New Roman" w:eastAsia="Times New Roman" w:hAnsi="Times New Roman" w:cs="Times New Roman"/>
                <w:noProof/>
                <w:sz w:val="20"/>
                <w:szCs w:val="20"/>
              </w:rPr>
              <w:t>місця проживання</w:t>
            </w:r>
            <w:r w:rsidRPr="00F25259">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F25259"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F25259"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F25259" w:rsidRDefault="00482E4A" w:rsidP="00A00656">
            <w:pPr>
              <w:spacing w:before="240" w:after="0" w:line="240" w:lineRule="auto"/>
              <w:ind w:left="100"/>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F25259" w:rsidRDefault="00DC4D3C" w:rsidP="00A00656">
            <w:pPr>
              <w:spacing w:after="0" w:line="240" w:lineRule="auto"/>
              <w:ind w:left="140"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history="1">
              <w:r w:rsidRPr="00F25259">
                <w:rPr>
                  <w:rStyle w:val="a7"/>
                  <w:rFonts w:ascii="Times New Roman" w:eastAsia="Times New Roman" w:hAnsi="Times New Roman" w:cs="Times New Roman"/>
                  <w:noProof/>
                  <w:sz w:val="20"/>
                  <w:szCs w:val="20"/>
                </w:rPr>
                <w:t>Наказом № 794/21</w:t>
              </w:r>
            </w:hyperlink>
            <w:r w:rsidRPr="00F25259">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F25259"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F25259" w:rsidRDefault="00DC4D3C" w:rsidP="00A00656">
            <w:pPr>
              <w:autoSpaceDE w:val="0"/>
              <w:autoSpaceDN w:val="0"/>
              <w:adjustRightInd w:val="0"/>
              <w:rPr>
                <w:rFonts w:ascii="Times New Roman" w:hAnsi="Times New Roman" w:cs="Times New Roman"/>
                <w:bCs/>
                <w:noProof/>
                <w:color w:val="FF0000"/>
                <w:sz w:val="20"/>
                <w:szCs w:val="20"/>
              </w:rPr>
            </w:pPr>
            <w:r w:rsidRPr="00F25259">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F25259"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F25259" w:rsidRDefault="00DC4D3C" w:rsidP="00A00656">
            <w:pPr>
              <w:autoSpaceDE w:val="0"/>
              <w:autoSpaceDN w:val="0"/>
              <w:adjustRightInd w:val="0"/>
              <w:rPr>
                <w:rFonts w:ascii="Times New Roman" w:hAnsi="Times New Roman" w:cs="Times New Roman"/>
                <w:bCs/>
                <w:noProof/>
                <w:sz w:val="20"/>
                <w:szCs w:val="20"/>
              </w:rPr>
            </w:pPr>
            <w:r w:rsidRPr="00F25259">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F25259"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F25259" w14:paraId="4906660F" w14:textId="77777777" w:rsidTr="00A00656">
        <w:trPr>
          <w:trHeight w:val="254"/>
        </w:trPr>
        <w:tc>
          <w:tcPr>
            <w:tcW w:w="9606" w:type="dxa"/>
            <w:gridSpan w:val="2"/>
            <w:shd w:val="clear" w:color="auto" w:fill="D9D9D9" w:themeFill="background1" w:themeFillShade="D9"/>
          </w:tcPr>
          <w:p w14:paraId="0DD89630" w14:textId="77777777" w:rsidR="00DC4D3C" w:rsidRPr="00F25259" w:rsidRDefault="00DC4D3C" w:rsidP="00A00656">
            <w:pPr>
              <w:pStyle w:val="aa"/>
              <w:jc w:val="center"/>
              <w:rPr>
                <w:b/>
                <w:noProof/>
              </w:rPr>
            </w:pPr>
            <w:r w:rsidRPr="00F25259">
              <w:rPr>
                <w:b/>
                <w:noProof/>
              </w:rPr>
              <w:lastRenderedPageBreak/>
              <w:t>Документи для укладення договору про закупівлю, у т.ч. про право його підпису*</w:t>
            </w:r>
          </w:p>
        </w:tc>
      </w:tr>
      <w:tr w:rsidR="00DC4D3C" w:rsidRPr="00F25259" w14:paraId="49F722B0" w14:textId="77777777" w:rsidTr="00A00656">
        <w:trPr>
          <w:trHeight w:val="420"/>
        </w:trPr>
        <w:tc>
          <w:tcPr>
            <w:tcW w:w="410" w:type="dxa"/>
            <w:vAlign w:val="center"/>
          </w:tcPr>
          <w:p w14:paraId="15863740" w14:textId="77777777" w:rsidR="00DC4D3C" w:rsidRPr="00F25259" w:rsidRDefault="00DC4D3C" w:rsidP="00A00656">
            <w:pPr>
              <w:shd w:val="clear" w:color="auto" w:fill="FFFFFF" w:themeFill="background1"/>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1</w:t>
            </w:r>
          </w:p>
        </w:tc>
        <w:tc>
          <w:tcPr>
            <w:tcW w:w="9196" w:type="dxa"/>
          </w:tcPr>
          <w:p w14:paraId="59025802" w14:textId="77777777" w:rsidR="00DC4D3C" w:rsidRPr="00F25259" w:rsidRDefault="00DC4D3C" w:rsidP="00A00656">
            <w:pPr>
              <w:shd w:val="clear" w:color="auto" w:fill="FFFFFF" w:themeFill="background1"/>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F25259">
              <w:rPr>
                <w:rFonts w:ascii="Times New Roman" w:eastAsia="Times New Roman" w:hAnsi="Times New Roman" w:cs="Times New Roman"/>
                <w:b/>
                <w:noProof/>
                <w:sz w:val="20"/>
                <w:szCs w:val="20"/>
              </w:rPr>
              <w:t>що містить дані про останні реєстраційні дії</w:t>
            </w:r>
          </w:p>
        </w:tc>
      </w:tr>
      <w:tr w:rsidR="00DC4D3C" w:rsidRPr="00F25259" w14:paraId="0ACA5797" w14:textId="77777777" w:rsidTr="00A00656">
        <w:trPr>
          <w:trHeight w:val="630"/>
        </w:trPr>
        <w:tc>
          <w:tcPr>
            <w:tcW w:w="410" w:type="dxa"/>
            <w:vAlign w:val="center"/>
          </w:tcPr>
          <w:p w14:paraId="28FA8B3D"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2</w:t>
            </w:r>
          </w:p>
        </w:tc>
        <w:tc>
          <w:tcPr>
            <w:tcW w:w="9196" w:type="dxa"/>
          </w:tcPr>
          <w:p w14:paraId="2EBC59B6"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F25259">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F25259" w14:paraId="0C951CE8" w14:textId="77777777" w:rsidTr="00A00656">
        <w:trPr>
          <w:trHeight w:val="431"/>
        </w:trPr>
        <w:tc>
          <w:tcPr>
            <w:tcW w:w="410" w:type="dxa"/>
            <w:vAlign w:val="center"/>
          </w:tcPr>
          <w:p w14:paraId="0F8EDF60"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3</w:t>
            </w:r>
          </w:p>
        </w:tc>
        <w:tc>
          <w:tcPr>
            <w:tcW w:w="9196" w:type="dxa"/>
          </w:tcPr>
          <w:p w14:paraId="771C1D18"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73267D"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73267D">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73267D">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73267D">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73267D">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73267D"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F25259"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14:paraId="1A1C9CD5" w14:textId="77777777" w:rsidR="00C468B4" w:rsidRPr="00F25259" w:rsidRDefault="00C468B4" w:rsidP="00823DE6">
      <w:pPr>
        <w:widowControl w:val="0"/>
        <w:ind w:firstLine="567"/>
        <w:jc w:val="right"/>
        <w:rPr>
          <w:rFonts w:ascii="Times New Roman" w:hAnsi="Times New Roman" w:cs="Times New Roman"/>
          <w:b/>
          <w:noProof/>
        </w:rPr>
      </w:pPr>
    </w:p>
    <w:p w14:paraId="4A133EF0" w14:textId="5BB60EBF" w:rsidR="00F622FE" w:rsidRPr="00F25259" w:rsidRDefault="00F622FE">
      <w:pPr>
        <w:rPr>
          <w:rFonts w:ascii="Times New Roman" w:hAnsi="Times New Roman" w:cs="Times New Roman"/>
          <w:b/>
          <w:noProof/>
        </w:rPr>
      </w:pPr>
      <w:r w:rsidRPr="00F25259">
        <w:rPr>
          <w:rFonts w:ascii="Times New Roman" w:hAnsi="Times New Roman" w:cs="Times New Roman"/>
          <w:b/>
          <w:noProof/>
        </w:rPr>
        <w:br w:type="page"/>
      </w:r>
    </w:p>
    <w:p w14:paraId="25FF7C59" w14:textId="4A91D2F8" w:rsidR="00CE1C48" w:rsidRDefault="00CE1C48" w:rsidP="00CE1C48">
      <w:pPr>
        <w:ind w:left="-709" w:firstLine="1260"/>
        <w:jc w:val="right"/>
        <w:rPr>
          <w:rFonts w:ascii="Times New Roman" w:eastAsia="Times New Roman" w:hAnsi="Times New Roman"/>
          <w:b/>
          <w:noProof/>
          <w:color w:val="000000" w:themeColor="text1"/>
          <w:lang w:eastAsia="ru-RU"/>
        </w:rPr>
      </w:pPr>
      <w:r>
        <w:rPr>
          <w:rFonts w:ascii="Times New Roman" w:eastAsia="Times New Roman" w:hAnsi="Times New Roman"/>
          <w:b/>
          <w:noProof/>
          <w:color w:val="000000" w:themeColor="text1"/>
          <w:lang w:eastAsia="ru-RU"/>
        </w:rPr>
        <w:lastRenderedPageBreak/>
        <w:t>Додаток 2</w:t>
      </w:r>
    </w:p>
    <w:p w14:paraId="03AAB1D9" w14:textId="77777777" w:rsidR="00302AC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14:paraId="46757CEA" w14:textId="77777777" w:rsidR="00302ACD" w:rsidRPr="00C6795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предмета закупівлі </w:t>
      </w:r>
      <w:r>
        <w:rPr>
          <w:rFonts w:ascii="Times New Roman" w:eastAsia="Times New Roman" w:hAnsi="Times New Roman"/>
          <w:b/>
          <w:noProof/>
          <w:color w:val="000000" w:themeColor="text1"/>
          <w:lang w:eastAsia="ru-RU"/>
        </w:rPr>
        <w:t>та</w:t>
      </w:r>
      <w:r w:rsidRPr="004F381F">
        <w:rPr>
          <w:rFonts w:ascii="Times New Roman" w:eastAsia="Times New Roman" w:hAnsi="Times New Roman"/>
          <w:b/>
          <w:noProof/>
          <w:color w:val="000000" w:themeColor="text1"/>
          <w:lang w:eastAsia="ru-RU"/>
        </w:rPr>
        <w:t xml:space="preserve"> </w:t>
      </w:r>
      <w:r>
        <w:rPr>
          <w:rFonts w:ascii="Times New Roman" w:eastAsia="Times New Roman" w:hAnsi="Times New Roman"/>
          <w:b/>
          <w:noProof/>
          <w:color w:val="000000" w:themeColor="text1"/>
          <w:lang w:eastAsia="ru-RU"/>
        </w:rPr>
        <w:t xml:space="preserve">відповідна </w:t>
      </w:r>
      <w:r w:rsidRPr="004F381F">
        <w:rPr>
          <w:rFonts w:ascii="Times New Roman" w:eastAsia="Times New Roman" w:hAnsi="Times New Roman"/>
          <w:b/>
          <w:noProof/>
          <w:color w:val="000000" w:themeColor="text1"/>
          <w:lang w:eastAsia="ru-RU"/>
        </w:rPr>
        <w:t>технічна специфікація</w:t>
      </w:r>
    </w:p>
    <w:p w14:paraId="244607DC" w14:textId="77777777" w:rsidR="00302ACD" w:rsidRPr="004F381F" w:rsidRDefault="00302ACD" w:rsidP="00302ACD">
      <w:pPr>
        <w:jc w:val="center"/>
        <w:rPr>
          <w:rFonts w:ascii="Times New Roman" w:eastAsia="SimSun" w:hAnsi="Times New Roman"/>
          <w:bCs/>
          <w:noProof/>
          <w:kern w:val="1"/>
          <w:sz w:val="24"/>
          <w:szCs w:val="28"/>
          <w:lang w:eastAsia="x-none" w:bidi="x-none"/>
        </w:rPr>
      </w:pPr>
      <w:r w:rsidRPr="004F381F">
        <w:rPr>
          <w:rFonts w:ascii="Times New Roman" w:eastAsia="SimSun" w:hAnsi="Times New Roman"/>
          <w:bCs/>
          <w:noProof/>
          <w:kern w:val="1"/>
          <w:sz w:val="24"/>
          <w:szCs w:val="28"/>
          <w:lang w:eastAsia="x-none" w:bidi="x-none"/>
        </w:rPr>
        <w:t>Опис та кількісні вимоги до предмету закупівлі</w:t>
      </w:r>
    </w:p>
    <w:p w14:paraId="2DA83726" w14:textId="77777777" w:rsidR="00302ACD" w:rsidRPr="004F381F" w:rsidRDefault="00302ACD" w:rsidP="00302ACD">
      <w:pPr>
        <w:jc w:val="center"/>
        <w:rPr>
          <w:rFonts w:ascii="Times New Roman" w:eastAsia="SimSun" w:hAnsi="Times New Roman"/>
          <w:bCs/>
          <w:noProof/>
          <w:kern w:val="1"/>
          <w:sz w:val="24"/>
          <w:szCs w:val="28"/>
          <w:lang w:eastAsia="x-none" w:bidi="x-none"/>
        </w:rPr>
      </w:pPr>
      <w:r w:rsidRPr="004F381F">
        <w:rPr>
          <w:rFonts w:ascii="Times New Roman" w:eastAsia="SimSun" w:hAnsi="Times New Roman"/>
          <w:bCs/>
          <w:noProof/>
          <w:kern w:val="1"/>
          <w:sz w:val="24"/>
          <w:szCs w:val="28"/>
          <w:lang w:eastAsia="x-none" w:bidi="x-none"/>
        </w:rPr>
        <w:t>Специфікація</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977"/>
        <w:gridCol w:w="1418"/>
        <w:gridCol w:w="1134"/>
        <w:gridCol w:w="850"/>
      </w:tblGrid>
      <w:tr w:rsidR="00653496" w:rsidRPr="00BE3DDA" w14:paraId="49D2048D" w14:textId="77777777" w:rsidTr="009D3A7B">
        <w:trPr>
          <w:trHeight w:val="2179"/>
        </w:trPr>
        <w:tc>
          <w:tcPr>
            <w:tcW w:w="568" w:type="dxa"/>
            <w:shd w:val="clear" w:color="auto" w:fill="auto"/>
            <w:vAlign w:val="center"/>
            <w:hideMark/>
          </w:tcPr>
          <w:p w14:paraId="2958776F" w14:textId="77777777"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 з/п</w:t>
            </w:r>
          </w:p>
        </w:tc>
        <w:tc>
          <w:tcPr>
            <w:tcW w:w="2976" w:type="dxa"/>
            <w:shd w:val="clear" w:color="auto" w:fill="auto"/>
            <w:vAlign w:val="center"/>
            <w:hideMark/>
          </w:tcPr>
          <w:p w14:paraId="41EAB3DE" w14:textId="4EC09986"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Найме</w:t>
            </w:r>
            <w:r w:rsidR="00F8117A">
              <w:rPr>
                <w:rFonts w:ascii="Times New Roman" w:eastAsia="Times New Roman" w:hAnsi="Times New Roman" w:cs="Times New Roman"/>
                <w:b/>
                <w:bCs/>
                <w:noProof/>
                <w:color w:val="000000"/>
                <w:sz w:val="20"/>
                <w:szCs w:val="20"/>
                <w:lang w:eastAsia="ru-RU"/>
              </w:rPr>
              <w:t>нування товару</w:t>
            </w:r>
            <w:r w:rsidRPr="00BE3DDA">
              <w:rPr>
                <w:rFonts w:ascii="Times New Roman" w:eastAsia="Times New Roman" w:hAnsi="Times New Roman" w:cs="Times New Roman"/>
                <w:b/>
                <w:bCs/>
                <w:noProof/>
                <w:color w:val="000000"/>
                <w:sz w:val="20"/>
                <w:szCs w:val="20"/>
                <w:lang w:eastAsia="ru-RU"/>
              </w:rPr>
              <w:t>*</w:t>
            </w:r>
          </w:p>
        </w:tc>
        <w:tc>
          <w:tcPr>
            <w:tcW w:w="2977" w:type="dxa"/>
            <w:shd w:val="clear" w:color="auto" w:fill="auto"/>
            <w:vAlign w:val="center"/>
            <w:hideMark/>
          </w:tcPr>
          <w:p w14:paraId="64031D9E" w14:textId="77777777" w:rsidR="00653496" w:rsidRPr="00BE3DDA" w:rsidRDefault="00653496" w:rsidP="000B643A">
            <w:pPr>
              <w:jc w:val="center"/>
              <w:rPr>
                <w:rFonts w:ascii="Times New Roman" w:eastAsia="Times New Roman" w:hAnsi="Times New Roman" w:cs="Times New Roman"/>
                <w:b/>
                <w:bCs/>
                <w:noProof/>
                <w:color w:val="000000"/>
                <w:sz w:val="20"/>
                <w:szCs w:val="20"/>
                <w:highlight w:val="yellow"/>
                <w:lang w:eastAsia="ru-RU"/>
              </w:rPr>
            </w:pPr>
            <w:r>
              <w:rPr>
                <w:rFonts w:ascii="Times New Roman" w:eastAsia="Times New Roman" w:hAnsi="Times New Roman" w:cs="Times New Roman"/>
                <w:b/>
                <w:bCs/>
                <w:noProof/>
                <w:color w:val="000000"/>
                <w:sz w:val="20"/>
                <w:szCs w:val="20"/>
                <w:lang w:eastAsia="ru-RU"/>
              </w:rPr>
              <w:t>НК 024:2023</w:t>
            </w:r>
          </w:p>
        </w:tc>
        <w:tc>
          <w:tcPr>
            <w:tcW w:w="1418" w:type="dxa"/>
          </w:tcPr>
          <w:p w14:paraId="7587FBE0" w14:textId="6C951D0B"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16"/>
                <w:szCs w:val="16"/>
                <w:lang w:eastAsia="ru-RU"/>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vAlign w:val="center"/>
            <w:hideMark/>
          </w:tcPr>
          <w:p w14:paraId="5D5BD67F" w14:textId="008B27F1" w:rsidR="00653496" w:rsidRPr="00D33DFB" w:rsidRDefault="00653496" w:rsidP="000B643A">
            <w:pPr>
              <w:jc w:val="center"/>
              <w:rPr>
                <w:rFonts w:ascii="Times New Roman" w:eastAsia="Times New Roman" w:hAnsi="Times New Roman" w:cs="Times New Roman"/>
                <w:b/>
                <w:bCs/>
                <w:noProof/>
                <w:color w:val="000000"/>
                <w:sz w:val="20"/>
                <w:szCs w:val="20"/>
                <w:lang w:eastAsia="ru-RU"/>
              </w:rPr>
            </w:pPr>
            <w:r w:rsidRPr="00D33DFB">
              <w:rPr>
                <w:rFonts w:ascii="Times New Roman" w:eastAsia="Times New Roman" w:hAnsi="Times New Roman" w:cs="Times New Roman"/>
                <w:b/>
                <w:bCs/>
                <w:noProof/>
                <w:color w:val="000000"/>
                <w:sz w:val="20"/>
                <w:szCs w:val="20"/>
                <w:lang w:eastAsia="ru-RU"/>
              </w:rPr>
              <w:t>Одиниця виміру</w:t>
            </w:r>
          </w:p>
        </w:tc>
        <w:tc>
          <w:tcPr>
            <w:tcW w:w="850" w:type="dxa"/>
            <w:shd w:val="clear" w:color="auto" w:fill="auto"/>
            <w:vAlign w:val="center"/>
            <w:hideMark/>
          </w:tcPr>
          <w:p w14:paraId="2740B9C1" w14:textId="77777777" w:rsidR="00653496" w:rsidRPr="00BE3DDA" w:rsidRDefault="00653496"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Кіль</w:t>
            </w:r>
            <w:r>
              <w:rPr>
                <w:rFonts w:ascii="Times New Roman" w:eastAsia="Times New Roman" w:hAnsi="Times New Roman" w:cs="Times New Roman"/>
                <w:b/>
                <w:bCs/>
                <w:noProof/>
                <w:color w:val="000000"/>
                <w:sz w:val="20"/>
                <w:szCs w:val="20"/>
                <w:lang w:eastAsia="ru-RU"/>
              </w:rPr>
              <w:t>-</w:t>
            </w:r>
            <w:r w:rsidRPr="00BE3DDA">
              <w:rPr>
                <w:rFonts w:ascii="Times New Roman" w:eastAsia="Times New Roman" w:hAnsi="Times New Roman" w:cs="Times New Roman"/>
                <w:b/>
                <w:bCs/>
                <w:noProof/>
                <w:color w:val="000000"/>
                <w:sz w:val="20"/>
                <w:szCs w:val="20"/>
                <w:lang w:eastAsia="ru-RU"/>
              </w:rPr>
              <w:t>кість, од.</w:t>
            </w:r>
          </w:p>
        </w:tc>
      </w:tr>
      <w:tr w:rsidR="00AD6D58" w:rsidRPr="00AD6D58" w14:paraId="69E3C97B" w14:textId="77777777" w:rsidTr="009D3A7B">
        <w:trPr>
          <w:trHeight w:val="438"/>
        </w:trPr>
        <w:tc>
          <w:tcPr>
            <w:tcW w:w="568" w:type="dxa"/>
            <w:shd w:val="clear" w:color="auto" w:fill="auto"/>
            <w:hideMark/>
          </w:tcPr>
          <w:p w14:paraId="19057150" w14:textId="77777777"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noProof/>
                <w:sz w:val="2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0D8C69C" w14:textId="20F75438" w:rsidR="00AD6D58" w:rsidRPr="00AD6D58" w:rsidRDefault="00AD6D58" w:rsidP="00AD6D58">
            <w:pPr>
              <w:rPr>
                <w:rFonts w:ascii="Times New Roman" w:hAnsi="Times New Roman" w:cs="Times New Roman"/>
                <w:noProof/>
                <w:color w:val="FF0000"/>
                <w:sz w:val="20"/>
                <w:szCs w:val="20"/>
                <w:highlight w:val="yellow"/>
                <w:lang w:eastAsia="ru-RU"/>
              </w:rPr>
            </w:pPr>
            <w:bookmarkStart w:id="19" w:name="_GoBack"/>
            <w:proofErr w:type="spellStart"/>
            <w:r w:rsidRPr="00AD6D58">
              <w:rPr>
                <w:rFonts w:ascii="Times New Roman" w:hAnsi="Times New Roman" w:cs="Times New Roman"/>
                <w:color w:val="000000"/>
                <w:sz w:val="20"/>
                <w:szCs w:val="20"/>
              </w:rPr>
              <w:t>Азопірамова</w:t>
            </w:r>
            <w:proofErr w:type="spellEnd"/>
            <w:r w:rsidRPr="00AD6D58">
              <w:rPr>
                <w:rFonts w:ascii="Times New Roman" w:hAnsi="Times New Roman" w:cs="Times New Roman"/>
                <w:color w:val="000000"/>
                <w:sz w:val="20"/>
                <w:szCs w:val="20"/>
              </w:rPr>
              <w:t xml:space="preserve"> проба     </w:t>
            </w:r>
            <w:bookmarkEnd w:id="19"/>
          </w:p>
        </w:tc>
        <w:tc>
          <w:tcPr>
            <w:tcW w:w="2977" w:type="dxa"/>
            <w:shd w:val="clear" w:color="auto" w:fill="auto"/>
          </w:tcPr>
          <w:p w14:paraId="1747F929" w14:textId="1ACFCB5F" w:rsidR="00AD6D58" w:rsidRPr="00AD6D58" w:rsidRDefault="00AD6D58"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54547 </w:t>
            </w:r>
            <w:r w:rsidRPr="00AD6D58">
              <w:rPr>
                <w:rFonts w:ascii="Times New Roman" w:hAnsi="Times New Roman" w:cs="Times New Roman"/>
                <w:sz w:val="20"/>
                <w:szCs w:val="20"/>
              </w:rPr>
              <w:t xml:space="preserve">Скринінг біологічних рідин на приховану кров IVD (діагностика </w:t>
            </w:r>
            <w:proofErr w:type="spellStart"/>
            <w:r w:rsidRPr="00AD6D58">
              <w:rPr>
                <w:rFonts w:ascii="Times New Roman" w:hAnsi="Times New Roman" w:cs="Times New Roman"/>
                <w:sz w:val="20"/>
                <w:szCs w:val="20"/>
              </w:rPr>
              <w:t>in</w:t>
            </w:r>
            <w:proofErr w:type="spellEnd"/>
            <w:r w:rsidRPr="00AD6D58">
              <w:rPr>
                <w:rFonts w:ascii="Times New Roman" w:hAnsi="Times New Roman" w:cs="Times New Roman"/>
                <w:sz w:val="20"/>
                <w:szCs w:val="20"/>
              </w:rPr>
              <w:t xml:space="preserve"> </w:t>
            </w:r>
            <w:proofErr w:type="spellStart"/>
            <w:r w:rsidRPr="00AD6D58">
              <w:rPr>
                <w:rFonts w:ascii="Times New Roman" w:hAnsi="Times New Roman" w:cs="Times New Roman"/>
                <w:sz w:val="20"/>
                <w:szCs w:val="20"/>
              </w:rPr>
              <w:t>vitro</w:t>
            </w:r>
            <w:proofErr w:type="spellEnd"/>
            <w:r w:rsidRPr="00AD6D58">
              <w:rPr>
                <w:rFonts w:ascii="Times New Roman" w:hAnsi="Times New Roman" w:cs="Times New Roman"/>
                <w:sz w:val="20"/>
                <w:szCs w:val="20"/>
              </w:rPr>
              <w:t xml:space="preserve"> ), набір, хромогенний аналіз, експрес-аналіз</w:t>
            </w:r>
          </w:p>
        </w:tc>
        <w:tc>
          <w:tcPr>
            <w:tcW w:w="1418" w:type="dxa"/>
            <w:shd w:val="clear" w:color="auto" w:fill="auto"/>
          </w:tcPr>
          <w:p w14:paraId="5256D120" w14:textId="2736FCC5" w:rsidR="00AD6D58" w:rsidRPr="00AD6D58" w:rsidRDefault="00830209" w:rsidP="00AD6D58">
            <w:pPr>
              <w:jc w:val="center"/>
              <w:rPr>
                <w:rFonts w:ascii="Times New Roman" w:hAnsi="Times New Roman" w:cs="Times New Roman"/>
                <w:sz w:val="20"/>
                <w:szCs w:val="20"/>
              </w:rPr>
            </w:pPr>
            <w:r w:rsidRPr="00830209">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CB354" w14:textId="2863FF87"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0F889A33" w14:textId="1F4EB63C"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12</w:t>
            </w:r>
          </w:p>
        </w:tc>
      </w:tr>
      <w:tr w:rsidR="00AD6D58" w:rsidRPr="00AD6D58" w14:paraId="3D941D01" w14:textId="77777777" w:rsidTr="009D3A7B">
        <w:trPr>
          <w:trHeight w:val="438"/>
        </w:trPr>
        <w:tc>
          <w:tcPr>
            <w:tcW w:w="568" w:type="dxa"/>
            <w:shd w:val="clear" w:color="auto" w:fill="auto"/>
          </w:tcPr>
          <w:p w14:paraId="3EEE269F" w14:textId="762994BD" w:rsidR="00AD6D58" w:rsidRPr="00AD6D58" w:rsidRDefault="00AD6D58" w:rsidP="00AD6D58">
            <w:pPr>
              <w:jc w:val="center"/>
              <w:rPr>
                <w:rFonts w:ascii="Times New Roman" w:hAnsi="Times New Roman" w:cs="Times New Roman"/>
                <w:noProof/>
                <w:sz w:val="20"/>
                <w:szCs w:val="20"/>
              </w:rPr>
            </w:pPr>
            <w:r w:rsidRPr="00AD6D58">
              <w:rPr>
                <w:rFonts w:ascii="Times New Roman" w:hAnsi="Times New Roman" w:cs="Times New Roman"/>
                <w:noProof/>
                <w:sz w:val="20"/>
                <w:szCs w:val="20"/>
              </w:rPr>
              <w:t>2</w:t>
            </w:r>
          </w:p>
        </w:tc>
        <w:tc>
          <w:tcPr>
            <w:tcW w:w="2976" w:type="dxa"/>
            <w:tcBorders>
              <w:top w:val="nil"/>
              <w:left w:val="single" w:sz="4" w:space="0" w:color="auto"/>
              <w:bottom w:val="single" w:sz="4" w:space="0" w:color="auto"/>
              <w:right w:val="single" w:sz="4" w:space="0" w:color="auto"/>
            </w:tcBorders>
            <w:shd w:val="clear" w:color="auto" w:fill="auto"/>
          </w:tcPr>
          <w:p w14:paraId="514C78AE" w14:textId="679D8651" w:rsidR="00AD6D58" w:rsidRPr="00AD6D58" w:rsidRDefault="00274EE2" w:rsidP="005E5219">
            <w:pPr>
              <w:rPr>
                <w:rFonts w:ascii="Times New Roman" w:hAnsi="Times New Roman" w:cs="Times New Roman"/>
                <w:noProof/>
                <w:color w:val="FF0000"/>
                <w:sz w:val="20"/>
                <w:szCs w:val="20"/>
                <w:highlight w:val="yellow"/>
                <w:lang w:eastAsia="ru-RU"/>
              </w:rPr>
            </w:pPr>
            <w:r w:rsidRPr="00274EE2">
              <w:rPr>
                <w:rFonts w:ascii="Times New Roman" w:hAnsi="Times New Roman" w:cs="Times New Roman"/>
                <w:color w:val="000000"/>
                <w:sz w:val="20"/>
                <w:szCs w:val="20"/>
              </w:rPr>
              <w:t>Набір для визначення гемоглобіну</w:t>
            </w:r>
            <w:r w:rsidR="00AD6D58" w:rsidRPr="00274EE2">
              <w:rPr>
                <w:rFonts w:ascii="Times New Roman" w:hAnsi="Times New Roman" w:cs="Times New Roman"/>
                <w:color w:val="000000"/>
                <w:sz w:val="20"/>
                <w:szCs w:val="20"/>
              </w:rPr>
              <w:t xml:space="preserve"> </w:t>
            </w:r>
            <w:proofErr w:type="spellStart"/>
            <w:r w:rsidR="00AD6D58" w:rsidRPr="00274EE2">
              <w:rPr>
                <w:rFonts w:ascii="Times New Roman" w:hAnsi="Times New Roman" w:cs="Times New Roman"/>
                <w:color w:val="000000"/>
                <w:sz w:val="20"/>
                <w:szCs w:val="20"/>
              </w:rPr>
              <w:t>СпЛ</w:t>
            </w:r>
            <w:proofErr w:type="spellEnd"/>
            <w:r w:rsidR="00AD6D58" w:rsidRPr="00274EE2">
              <w:rPr>
                <w:rFonts w:ascii="Times New Roman" w:hAnsi="Times New Roman" w:cs="Times New Roman"/>
                <w:color w:val="000000"/>
                <w:sz w:val="20"/>
                <w:szCs w:val="20"/>
              </w:rPr>
              <w:t xml:space="preserve"> </w:t>
            </w:r>
          </w:p>
        </w:tc>
        <w:tc>
          <w:tcPr>
            <w:tcW w:w="2977" w:type="dxa"/>
            <w:shd w:val="clear" w:color="auto" w:fill="auto"/>
          </w:tcPr>
          <w:p w14:paraId="7DBE79A8" w14:textId="327B8E54" w:rsidR="00AD6D58" w:rsidRPr="00AD6D58" w:rsidRDefault="00274EE2"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55872 </w:t>
            </w:r>
            <w:r w:rsidRPr="00274EE2">
              <w:rPr>
                <w:rFonts w:ascii="Times New Roman" w:hAnsi="Times New Roman" w:cs="Times New Roman"/>
                <w:sz w:val="20"/>
                <w:szCs w:val="20"/>
              </w:rPr>
              <w:t xml:space="preserve">Загальний гемоглобін IVD (діагностика </w:t>
            </w:r>
            <w:proofErr w:type="spellStart"/>
            <w:r w:rsidRPr="00274EE2">
              <w:rPr>
                <w:rFonts w:ascii="Times New Roman" w:hAnsi="Times New Roman" w:cs="Times New Roman"/>
                <w:sz w:val="20"/>
                <w:szCs w:val="20"/>
              </w:rPr>
              <w:t>in</w:t>
            </w:r>
            <w:proofErr w:type="spellEnd"/>
            <w:r w:rsidRPr="00274EE2">
              <w:rPr>
                <w:rFonts w:ascii="Times New Roman" w:hAnsi="Times New Roman" w:cs="Times New Roman"/>
                <w:sz w:val="20"/>
                <w:szCs w:val="20"/>
              </w:rPr>
              <w:t xml:space="preserve"> </w:t>
            </w:r>
            <w:proofErr w:type="spellStart"/>
            <w:r w:rsidRPr="00274EE2">
              <w:rPr>
                <w:rFonts w:ascii="Times New Roman" w:hAnsi="Times New Roman" w:cs="Times New Roman"/>
                <w:sz w:val="20"/>
                <w:szCs w:val="20"/>
              </w:rPr>
              <w:t>vitro</w:t>
            </w:r>
            <w:proofErr w:type="spellEnd"/>
            <w:r w:rsidRPr="00274EE2">
              <w:rPr>
                <w:rFonts w:ascii="Times New Roman" w:hAnsi="Times New Roman" w:cs="Times New Roman"/>
                <w:sz w:val="20"/>
                <w:szCs w:val="20"/>
              </w:rPr>
              <w:t xml:space="preserve"> ), набір, спектрофотометричний аналіз</w:t>
            </w:r>
          </w:p>
        </w:tc>
        <w:tc>
          <w:tcPr>
            <w:tcW w:w="1418" w:type="dxa"/>
            <w:shd w:val="clear" w:color="auto" w:fill="auto"/>
          </w:tcPr>
          <w:p w14:paraId="0F4E290E" w14:textId="155E9DAA"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4489BDDA" w14:textId="29B1ED9F"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73451DC6" w14:textId="29F5ADBA"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12</w:t>
            </w:r>
          </w:p>
        </w:tc>
      </w:tr>
      <w:tr w:rsidR="00AD6D58" w:rsidRPr="00AD6D58" w14:paraId="30405AA2" w14:textId="77777777" w:rsidTr="009D3A7B">
        <w:trPr>
          <w:trHeight w:val="438"/>
        </w:trPr>
        <w:tc>
          <w:tcPr>
            <w:tcW w:w="568" w:type="dxa"/>
            <w:shd w:val="clear" w:color="auto" w:fill="auto"/>
          </w:tcPr>
          <w:p w14:paraId="78BBE0F9" w14:textId="2FE1BF10" w:rsidR="00AD6D58" w:rsidRPr="00AD6D58" w:rsidRDefault="00AD6D58" w:rsidP="00AD6D58">
            <w:pPr>
              <w:jc w:val="center"/>
              <w:rPr>
                <w:rFonts w:ascii="Times New Roman" w:hAnsi="Times New Roman" w:cs="Times New Roman"/>
                <w:noProof/>
                <w:sz w:val="20"/>
                <w:szCs w:val="20"/>
              </w:rPr>
            </w:pPr>
            <w:r w:rsidRPr="00AD6D58">
              <w:rPr>
                <w:rFonts w:ascii="Times New Roman" w:hAnsi="Times New Roman" w:cs="Times New Roman"/>
                <w:noProof/>
                <w:sz w:val="20"/>
                <w:szCs w:val="20"/>
              </w:rPr>
              <w:t>3</w:t>
            </w:r>
          </w:p>
        </w:tc>
        <w:tc>
          <w:tcPr>
            <w:tcW w:w="2976" w:type="dxa"/>
            <w:tcBorders>
              <w:top w:val="nil"/>
              <w:left w:val="single" w:sz="4" w:space="0" w:color="auto"/>
              <w:bottom w:val="single" w:sz="4" w:space="0" w:color="auto"/>
              <w:right w:val="single" w:sz="4" w:space="0" w:color="auto"/>
            </w:tcBorders>
            <w:shd w:val="clear" w:color="auto" w:fill="auto"/>
          </w:tcPr>
          <w:p w14:paraId="5AB2AD83" w14:textId="3F27CBCA" w:rsidR="00AD6D58" w:rsidRPr="00AD6D58" w:rsidRDefault="00AD6D58" w:rsidP="005E5219">
            <w:pPr>
              <w:rPr>
                <w:rFonts w:ascii="Times New Roman" w:hAnsi="Times New Roman" w:cs="Times New Roman"/>
                <w:noProof/>
                <w:color w:val="FF0000"/>
                <w:sz w:val="20"/>
                <w:szCs w:val="20"/>
                <w:highlight w:val="yellow"/>
                <w:lang w:eastAsia="ru-RU"/>
              </w:rPr>
            </w:pPr>
            <w:proofErr w:type="spellStart"/>
            <w:r w:rsidRPr="005E5219">
              <w:rPr>
                <w:rFonts w:ascii="Times New Roman" w:hAnsi="Times New Roman" w:cs="Times New Roman"/>
                <w:color w:val="000000"/>
                <w:sz w:val="20"/>
                <w:szCs w:val="20"/>
              </w:rPr>
              <w:t>Калібратор</w:t>
            </w:r>
            <w:proofErr w:type="spellEnd"/>
            <w:r w:rsidRPr="005E5219">
              <w:rPr>
                <w:rFonts w:ascii="Times New Roman" w:hAnsi="Times New Roman" w:cs="Times New Roman"/>
                <w:color w:val="000000"/>
                <w:sz w:val="20"/>
                <w:szCs w:val="20"/>
              </w:rPr>
              <w:t xml:space="preserve"> визначення </w:t>
            </w:r>
            <w:r w:rsidR="005E5219" w:rsidRPr="005E5219">
              <w:rPr>
                <w:rFonts w:ascii="Times New Roman" w:hAnsi="Times New Roman" w:cs="Times New Roman"/>
                <w:color w:val="000000"/>
                <w:sz w:val="20"/>
                <w:szCs w:val="20"/>
              </w:rPr>
              <w:t xml:space="preserve">гемоглобіну </w:t>
            </w:r>
            <w:proofErr w:type="spellStart"/>
            <w:r w:rsidR="005E5219" w:rsidRPr="005E5219">
              <w:rPr>
                <w:rFonts w:ascii="Times New Roman" w:hAnsi="Times New Roman" w:cs="Times New Roman"/>
                <w:color w:val="000000"/>
                <w:sz w:val="20"/>
                <w:szCs w:val="20"/>
              </w:rPr>
              <w:t>СпЛ</w:t>
            </w:r>
            <w:proofErr w:type="spellEnd"/>
          </w:p>
        </w:tc>
        <w:tc>
          <w:tcPr>
            <w:tcW w:w="2977" w:type="dxa"/>
            <w:shd w:val="clear" w:color="auto" w:fill="auto"/>
          </w:tcPr>
          <w:p w14:paraId="13B75A93" w14:textId="165C2253" w:rsidR="00AD6D58" w:rsidRPr="00AD6D58" w:rsidRDefault="005E5219"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56227 </w:t>
            </w:r>
            <w:r w:rsidRPr="005E5219">
              <w:rPr>
                <w:rFonts w:ascii="Times New Roman" w:hAnsi="Times New Roman" w:cs="Times New Roman"/>
                <w:sz w:val="20"/>
                <w:szCs w:val="20"/>
              </w:rPr>
              <w:t xml:space="preserve">Загальний гемоглобін IVD (діагностика </w:t>
            </w:r>
            <w:proofErr w:type="spellStart"/>
            <w:r w:rsidRPr="005E5219">
              <w:rPr>
                <w:rFonts w:ascii="Times New Roman" w:hAnsi="Times New Roman" w:cs="Times New Roman"/>
                <w:sz w:val="20"/>
                <w:szCs w:val="20"/>
              </w:rPr>
              <w:t>in</w:t>
            </w:r>
            <w:proofErr w:type="spellEnd"/>
            <w:r w:rsidRPr="005E5219">
              <w:rPr>
                <w:rFonts w:ascii="Times New Roman" w:hAnsi="Times New Roman" w:cs="Times New Roman"/>
                <w:sz w:val="20"/>
                <w:szCs w:val="20"/>
              </w:rPr>
              <w:t xml:space="preserve"> </w:t>
            </w:r>
            <w:proofErr w:type="spellStart"/>
            <w:r w:rsidRPr="005E5219">
              <w:rPr>
                <w:rFonts w:ascii="Times New Roman" w:hAnsi="Times New Roman" w:cs="Times New Roman"/>
                <w:sz w:val="20"/>
                <w:szCs w:val="20"/>
              </w:rPr>
              <w:t>vitro</w:t>
            </w:r>
            <w:proofErr w:type="spellEnd"/>
            <w:r w:rsidRPr="005E5219">
              <w:rPr>
                <w:rFonts w:ascii="Times New Roman" w:hAnsi="Times New Roman" w:cs="Times New Roman"/>
                <w:sz w:val="20"/>
                <w:szCs w:val="20"/>
              </w:rPr>
              <w:t xml:space="preserve"> ), </w:t>
            </w:r>
            <w:proofErr w:type="spellStart"/>
            <w:r w:rsidRPr="005E5219">
              <w:rPr>
                <w:rFonts w:ascii="Times New Roman" w:hAnsi="Times New Roman" w:cs="Times New Roman"/>
                <w:sz w:val="20"/>
                <w:szCs w:val="20"/>
              </w:rPr>
              <w:t>калібратор</w:t>
            </w:r>
            <w:proofErr w:type="spellEnd"/>
          </w:p>
        </w:tc>
        <w:tc>
          <w:tcPr>
            <w:tcW w:w="1418" w:type="dxa"/>
            <w:shd w:val="clear" w:color="auto" w:fill="auto"/>
          </w:tcPr>
          <w:p w14:paraId="7C1A8706" w14:textId="6687EE2C"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20BAF847" w14:textId="51167E8D"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3FD38273" w14:textId="6701DA16"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12</w:t>
            </w:r>
          </w:p>
        </w:tc>
      </w:tr>
      <w:tr w:rsidR="00AD6D58" w:rsidRPr="00AD6D58" w14:paraId="32705B95" w14:textId="77777777" w:rsidTr="009D3A7B">
        <w:trPr>
          <w:trHeight w:val="438"/>
        </w:trPr>
        <w:tc>
          <w:tcPr>
            <w:tcW w:w="568" w:type="dxa"/>
            <w:shd w:val="clear" w:color="auto" w:fill="auto"/>
          </w:tcPr>
          <w:p w14:paraId="224D6807" w14:textId="1B76437D"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4</w:t>
            </w:r>
          </w:p>
        </w:tc>
        <w:tc>
          <w:tcPr>
            <w:tcW w:w="2976" w:type="dxa"/>
            <w:tcBorders>
              <w:top w:val="nil"/>
              <w:left w:val="single" w:sz="4" w:space="0" w:color="auto"/>
              <w:bottom w:val="single" w:sz="4" w:space="0" w:color="auto"/>
              <w:right w:val="single" w:sz="4" w:space="0" w:color="auto"/>
            </w:tcBorders>
            <w:shd w:val="clear" w:color="auto" w:fill="auto"/>
          </w:tcPr>
          <w:p w14:paraId="0E9C98E2" w14:textId="170A68A3" w:rsidR="00AD6D58" w:rsidRPr="00274EE2" w:rsidRDefault="00AD6D58" w:rsidP="00274EE2">
            <w:pPr>
              <w:rPr>
                <w:rFonts w:ascii="Times New Roman" w:hAnsi="Times New Roman" w:cs="Times New Roman"/>
                <w:noProof/>
                <w:color w:val="FF0000"/>
                <w:sz w:val="20"/>
                <w:szCs w:val="20"/>
                <w:highlight w:val="yellow"/>
                <w:lang w:val="ru-RU" w:eastAsia="ru-RU"/>
              </w:rPr>
            </w:pPr>
            <w:r w:rsidRPr="00274EE2">
              <w:rPr>
                <w:rFonts w:ascii="Times New Roman" w:hAnsi="Times New Roman" w:cs="Times New Roman"/>
                <w:color w:val="000000"/>
                <w:sz w:val="20"/>
                <w:szCs w:val="20"/>
              </w:rPr>
              <w:t xml:space="preserve">Набір для визначення </w:t>
            </w:r>
            <w:r w:rsidR="00274EE2" w:rsidRPr="00274EE2">
              <w:rPr>
                <w:rFonts w:ascii="Times New Roman" w:hAnsi="Times New Roman" w:cs="Times New Roman"/>
                <w:color w:val="000000"/>
                <w:sz w:val="20"/>
                <w:szCs w:val="20"/>
              </w:rPr>
              <w:t xml:space="preserve">активності </w:t>
            </w:r>
            <w:r w:rsidRPr="00274EE2">
              <w:rPr>
                <w:rFonts w:ascii="Times New Roman" w:hAnsi="Times New Roman" w:cs="Times New Roman"/>
                <w:color w:val="000000"/>
                <w:sz w:val="20"/>
                <w:szCs w:val="20"/>
              </w:rPr>
              <w:t xml:space="preserve"> фактору </w:t>
            </w:r>
            <w:r w:rsidR="00274EE2" w:rsidRPr="00274EE2">
              <w:rPr>
                <w:rFonts w:ascii="Times New Roman" w:hAnsi="Times New Roman" w:cs="Times New Roman"/>
                <w:color w:val="000000"/>
                <w:sz w:val="20"/>
                <w:szCs w:val="20"/>
                <w:lang w:val="en-US"/>
              </w:rPr>
              <w:t>VIII</w:t>
            </w:r>
          </w:p>
        </w:tc>
        <w:tc>
          <w:tcPr>
            <w:tcW w:w="2977" w:type="dxa"/>
            <w:shd w:val="clear" w:color="auto" w:fill="auto"/>
          </w:tcPr>
          <w:p w14:paraId="28A1BC64" w14:textId="02ED1B9C" w:rsidR="00AD6D58" w:rsidRPr="00AD6D58" w:rsidRDefault="00274EE2"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56021 </w:t>
            </w:r>
            <w:r w:rsidRPr="00274EE2">
              <w:rPr>
                <w:rFonts w:ascii="Times New Roman" w:hAnsi="Times New Roman" w:cs="Times New Roman"/>
                <w:sz w:val="20"/>
                <w:szCs w:val="20"/>
              </w:rPr>
              <w:t>Чинник VIII зсідання крові IVD (діагностика чинник), набір, аналіз утворення згустку</w:t>
            </w:r>
          </w:p>
        </w:tc>
        <w:tc>
          <w:tcPr>
            <w:tcW w:w="1418" w:type="dxa"/>
            <w:shd w:val="clear" w:color="auto" w:fill="auto"/>
          </w:tcPr>
          <w:p w14:paraId="5FC51B32" w14:textId="4C3C312E"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27B14952" w14:textId="4D18694A"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5756A7CE" w14:textId="3C8C19EB"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6</w:t>
            </w:r>
          </w:p>
        </w:tc>
      </w:tr>
      <w:tr w:rsidR="00AD6D58" w:rsidRPr="00AD6D58" w14:paraId="1DFF3E84" w14:textId="77777777" w:rsidTr="009D3A7B">
        <w:trPr>
          <w:trHeight w:val="438"/>
        </w:trPr>
        <w:tc>
          <w:tcPr>
            <w:tcW w:w="568" w:type="dxa"/>
            <w:shd w:val="clear" w:color="auto" w:fill="auto"/>
          </w:tcPr>
          <w:p w14:paraId="5113CA43" w14:textId="640DFDD5"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5</w:t>
            </w:r>
          </w:p>
        </w:tc>
        <w:tc>
          <w:tcPr>
            <w:tcW w:w="2976" w:type="dxa"/>
            <w:tcBorders>
              <w:top w:val="nil"/>
              <w:left w:val="single" w:sz="4" w:space="0" w:color="auto"/>
              <w:bottom w:val="single" w:sz="4" w:space="0" w:color="auto"/>
              <w:right w:val="single" w:sz="4" w:space="0" w:color="auto"/>
            </w:tcBorders>
            <w:shd w:val="clear" w:color="auto" w:fill="auto"/>
          </w:tcPr>
          <w:p w14:paraId="7F434C2B" w14:textId="770CC4B5" w:rsidR="00AD6D58" w:rsidRPr="00AD6D58" w:rsidRDefault="00AD6D58" w:rsidP="00AD6D58">
            <w:pPr>
              <w:rPr>
                <w:rFonts w:ascii="Times New Roman" w:hAnsi="Times New Roman" w:cs="Times New Roman"/>
                <w:noProof/>
                <w:color w:val="FF0000"/>
                <w:sz w:val="20"/>
                <w:szCs w:val="20"/>
                <w:highlight w:val="yellow"/>
                <w:lang w:eastAsia="ru-RU"/>
              </w:rPr>
            </w:pPr>
            <w:r w:rsidRPr="00AD6D58">
              <w:rPr>
                <w:rFonts w:ascii="Times New Roman" w:hAnsi="Times New Roman" w:cs="Times New Roman"/>
                <w:color w:val="000000"/>
                <w:sz w:val="20"/>
                <w:szCs w:val="20"/>
              </w:rPr>
              <w:t xml:space="preserve">Набір для контролю підрахунку тромбоцитів </w:t>
            </w:r>
            <w:proofErr w:type="spellStart"/>
            <w:r w:rsidRPr="00AD6D58">
              <w:rPr>
                <w:rFonts w:ascii="Times New Roman" w:hAnsi="Times New Roman" w:cs="Times New Roman"/>
                <w:color w:val="000000"/>
                <w:sz w:val="20"/>
                <w:szCs w:val="20"/>
              </w:rPr>
              <w:t>СпЛ</w:t>
            </w:r>
            <w:proofErr w:type="spellEnd"/>
            <w:r w:rsidRPr="00AD6D58">
              <w:rPr>
                <w:rFonts w:ascii="Times New Roman" w:hAnsi="Times New Roman" w:cs="Times New Roman"/>
                <w:color w:val="000000"/>
                <w:sz w:val="20"/>
                <w:szCs w:val="20"/>
              </w:rPr>
              <w:t xml:space="preserve"> </w:t>
            </w:r>
          </w:p>
        </w:tc>
        <w:tc>
          <w:tcPr>
            <w:tcW w:w="2977" w:type="dxa"/>
            <w:shd w:val="clear" w:color="auto" w:fill="auto"/>
          </w:tcPr>
          <w:p w14:paraId="53CE1A09" w14:textId="39025946" w:rsidR="00AD6D58" w:rsidRPr="00AD6D58" w:rsidRDefault="00AD6D58"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55871 </w:t>
            </w:r>
            <w:r w:rsidRPr="00AD6D58">
              <w:rPr>
                <w:rFonts w:ascii="Times New Roman" w:hAnsi="Times New Roman" w:cs="Times New Roman"/>
                <w:sz w:val="20"/>
                <w:szCs w:val="20"/>
              </w:rPr>
              <w:t xml:space="preserve">Підрахунок тромбоцитів IVD (діагностика </w:t>
            </w:r>
            <w:proofErr w:type="spellStart"/>
            <w:r w:rsidRPr="00AD6D58">
              <w:rPr>
                <w:rFonts w:ascii="Times New Roman" w:hAnsi="Times New Roman" w:cs="Times New Roman"/>
                <w:sz w:val="20"/>
                <w:szCs w:val="20"/>
              </w:rPr>
              <w:t>in</w:t>
            </w:r>
            <w:proofErr w:type="spellEnd"/>
            <w:r w:rsidRPr="00AD6D58">
              <w:rPr>
                <w:rFonts w:ascii="Times New Roman" w:hAnsi="Times New Roman" w:cs="Times New Roman"/>
                <w:sz w:val="20"/>
                <w:szCs w:val="20"/>
              </w:rPr>
              <w:t xml:space="preserve"> </w:t>
            </w:r>
            <w:proofErr w:type="spellStart"/>
            <w:r w:rsidRPr="00AD6D58">
              <w:rPr>
                <w:rFonts w:ascii="Times New Roman" w:hAnsi="Times New Roman" w:cs="Times New Roman"/>
                <w:sz w:val="20"/>
                <w:szCs w:val="20"/>
              </w:rPr>
              <w:t>vitro</w:t>
            </w:r>
            <w:proofErr w:type="spellEnd"/>
            <w:r w:rsidRPr="00AD6D58">
              <w:rPr>
                <w:rFonts w:ascii="Times New Roman" w:hAnsi="Times New Roman" w:cs="Times New Roman"/>
                <w:sz w:val="20"/>
                <w:szCs w:val="20"/>
              </w:rPr>
              <w:t xml:space="preserve"> ), контрольний матеріал</w:t>
            </w:r>
          </w:p>
        </w:tc>
        <w:tc>
          <w:tcPr>
            <w:tcW w:w="1418" w:type="dxa"/>
            <w:shd w:val="clear" w:color="auto" w:fill="auto"/>
          </w:tcPr>
          <w:p w14:paraId="24C9B465" w14:textId="796831D1"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691A5A76" w14:textId="65CB24A2"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330D3D8E" w14:textId="3D495A01"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15</w:t>
            </w:r>
          </w:p>
        </w:tc>
      </w:tr>
      <w:tr w:rsidR="00AD6D58" w:rsidRPr="00AD6D58" w14:paraId="0E3A28CF" w14:textId="77777777" w:rsidTr="009D3A7B">
        <w:trPr>
          <w:trHeight w:val="438"/>
        </w:trPr>
        <w:tc>
          <w:tcPr>
            <w:tcW w:w="568" w:type="dxa"/>
            <w:shd w:val="clear" w:color="auto" w:fill="auto"/>
          </w:tcPr>
          <w:p w14:paraId="11DD3B04" w14:textId="683C4A90"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6</w:t>
            </w:r>
          </w:p>
        </w:tc>
        <w:tc>
          <w:tcPr>
            <w:tcW w:w="2976" w:type="dxa"/>
            <w:tcBorders>
              <w:top w:val="nil"/>
              <w:left w:val="single" w:sz="4" w:space="0" w:color="auto"/>
              <w:bottom w:val="single" w:sz="4" w:space="0" w:color="auto"/>
              <w:right w:val="single" w:sz="4" w:space="0" w:color="auto"/>
            </w:tcBorders>
            <w:shd w:val="clear" w:color="auto" w:fill="auto"/>
          </w:tcPr>
          <w:p w14:paraId="6F2DB482" w14:textId="3FE3583B" w:rsidR="00AD6D58" w:rsidRPr="00AD6D58" w:rsidRDefault="00AD6D58" w:rsidP="00AD6D58">
            <w:pPr>
              <w:rPr>
                <w:rFonts w:ascii="Times New Roman" w:hAnsi="Times New Roman" w:cs="Times New Roman"/>
                <w:noProof/>
                <w:color w:val="FF0000"/>
                <w:sz w:val="20"/>
                <w:szCs w:val="20"/>
                <w:highlight w:val="yellow"/>
                <w:lang w:eastAsia="ru-RU"/>
              </w:rPr>
            </w:pPr>
            <w:r w:rsidRPr="00AD6D58">
              <w:rPr>
                <w:rFonts w:ascii="Times New Roman" w:hAnsi="Times New Roman" w:cs="Times New Roman"/>
                <w:color w:val="000000"/>
                <w:sz w:val="20"/>
                <w:szCs w:val="20"/>
              </w:rPr>
              <w:t xml:space="preserve">Набір для контролю підрахунку лейкоцитів </w:t>
            </w:r>
            <w:proofErr w:type="spellStart"/>
            <w:r w:rsidRPr="00AD6D58">
              <w:rPr>
                <w:rFonts w:ascii="Times New Roman" w:hAnsi="Times New Roman" w:cs="Times New Roman"/>
                <w:color w:val="000000"/>
                <w:sz w:val="20"/>
                <w:szCs w:val="20"/>
              </w:rPr>
              <w:t>СпЛ</w:t>
            </w:r>
            <w:proofErr w:type="spellEnd"/>
            <w:r w:rsidRPr="00AD6D58">
              <w:rPr>
                <w:rFonts w:ascii="Times New Roman" w:hAnsi="Times New Roman" w:cs="Times New Roman"/>
                <w:color w:val="000000"/>
                <w:sz w:val="20"/>
                <w:szCs w:val="20"/>
              </w:rPr>
              <w:t xml:space="preserve"> </w:t>
            </w:r>
          </w:p>
        </w:tc>
        <w:tc>
          <w:tcPr>
            <w:tcW w:w="2977" w:type="dxa"/>
            <w:shd w:val="clear" w:color="auto" w:fill="auto"/>
          </w:tcPr>
          <w:p w14:paraId="4772D7F0" w14:textId="3CD16A95" w:rsidR="00AD6D58" w:rsidRPr="00AD6D58" w:rsidRDefault="00274EE2"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56225 </w:t>
            </w:r>
            <w:r w:rsidRPr="00274EE2">
              <w:rPr>
                <w:rFonts w:ascii="Times New Roman" w:hAnsi="Times New Roman" w:cs="Times New Roman"/>
                <w:sz w:val="20"/>
                <w:szCs w:val="20"/>
              </w:rPr>
              <w:t xml:space="preserve">Лейкоцити, підрахунок клітин IVD (діагностика </w:t>
            </w:r>
            <w:proofErr w:type="spellStart"/>
            <w:r w:rsidRPr="00274EE2">
              <w:rPr>
                <w:rFonts w:ascii="Times New Roman" w:hAnsi="Times New Roman" w:cs="Times New Roman"/>
                <w:sz w:val="20"/>
                <w:szCs w:val="20"/>
              </w:rPr>
              <w:t>in</w:t>
            </w:r>
            <w:proofErr w:type="spellEnd"/>
            <w:r w:rsidRPr="00274EE2">
              <w:rPr>
                <w:rFonts w:ascii="Times New Roman" w:hAnsi="Times New Roman" w:cs="Times New Roman"/>
                <w:sz w:val="20"/>
                <w:szCs w:val="20"/>
              </w:rPr>
              <w:t xml:space="preserve"> </w:t>
            </w:r>
            <w:proofErr w:type="spellStart"/>
            <w:r w:rsidRPr="00274EE2">
              <w:rPr>
                <w:rFonts w:ascii="Times New Roman" w:hAnsi="Times New Roman" w:cs="Times New Roman"/>
                <w:sz w:val="20"/>
                <w:szCs w:val="20"/>
              </w:rPr>
              <w:t>vitro</w:t>
            </w:r>
            <w:proofErr w:type="spellEnd"/>
            <w:r w:rsidRPr="00274EE2">
              <w:rPr>
                <w:rFonts w:ascii="Times New Roman" w:hAnsi="Times New Roman" w:cs="Times New Roman"/>
                <w:sz w:val="20"/>
                <w:szCs w:val="20"/>
              </w:rPr>
              <w:t>), контрольний матеріал</w:t>
            </w:r>
          </w:p>
        </w:tc>
        <w:tc>
          <w:tcPr>
            <w:tcW w:w="1418" w:type="dxa"/>
            <w:shd w:val="clear" w:color="auto" w:fill="auto"/>
          </w:tcPr>
          <w:p w14:paraId="1BD2DDA5" w14:textId="613A0AB9"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038DB30D" w14:textId="420EBB92"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6E1A9E5C" w14:textId="4A3E9665"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15</w:t>
            </w:r>
          </w:p>
        </w:tc>
      </w:tr>
      <w:tr w:rsidR="00AD6D58" w:rsidRPr="00AD6D58" w14:paraId="72B1A219" w14:textId="77777777" w:rsidTr="009D3A7B">
        <w:trPr>
          <w:trHeight w:val="438"/>
        </w:trPr>
        <w:tc>
          <w:tcPr>
            <w:tcW w:w="568" w:type="dxa"/>
            <w:shd w:val="clear" w:color="auto" w:fill="auto"/>
          </w:tcPr>
          <w:p w14:paraId="450CDFD1" w14:textId="23A48E7F"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7</w:t>
            </w:r>
          </w:p>
        </w:tc>
        <w:tc>
          <w:tcPr>
            <w:tcW w:w="2976" w:type="dxa"/>
            <w:tcBorders>
              <w:top w:val="nil"/>
              <w:left w:val="single" w:sz="4" w:space="0" w:color="auto"/>
              <w:bottom w:val="single" w:sz="4" w:space="0" w:color="auto"/>
              <w:right w:val="single" w:sz="4" w:space="0" w:color="auto"/>
            </w:tcBorders>
            <w:shd w:val="clear" w:color="auto" w:fill="auto"/>
          </w:tcPr>
          <w:p w14:paraId="19F32973" w14:textId="0FBC9F63" w:rsidR="00AD6D58" w:rsidRPr="00AD6D58" w:rsidRDefault="00AD6D58" w:rsidP="00AD6D58">
            <w:pPr>
              <w:rPr>
                <w:rFonts w:ascii="Times New Roman" w:hAnsi="Times New Roman" w:cs="Times New Roman"/>
                <w:noProof/>
                <w:color w:val="FF0000"/>
                <w:sz w:val="20"/>
                <w:szCs w:val="20"/>
                <w:highlight w:val="yellow"/>
                <w:lang w:eastAsia="ru-RU"/>
              </w:rPr>
            </w:pPr>
            <w:r w:rsidRPr="00274EE2">
              <w:rPr>
                <w:rFonts w:ascii="Times New Roman" w:hAnsi="Times New Roman" w:cs="Times New Roman"/>
                <w:color w:val="000000"/>
                <w:sz w:val="20"/>
                <w:szCs w:val="20"/>
              </w:rPr>
              <w:t xml:space="preserve">Набір для контролю підрахунку еритроцитів </w:t>
            </w:r>
            <w:proofErr w:type="spellStart"/>
            <w:r w:rsidRPr="00274EE2">
              <w:rPr>
                <w:rFonts w:ascii="Times New Roman" w:hAnsi="Times New Roman" w:cs="Times New Roman"/>
                <w:color w:val="000000"/>
                <w:sz w:val="20"/>
                <w:szCs w:val="20"/>
              </w:rPr>
              <w:t>СпЛ</w:t>
            </w:r>
            <w:proofErr w:type="spellEnd"/>
            <w:r w:rsidRPr="00274EE2">
              <w:rPr>
                <w:rFonts w:ascii="Times New Roman" w:hAnsi="Times New Roman" w:cs="Times New Roman"/>
                <w:color w:val="000000"/>
                <w:sz w:val="20"/>
                <w:szCs w:val="20"/>
              </w:rPr>
              <w:t xml:space="preserve"> </w:t>
            </w:r>
          </w:p>
        </w:tc>
        <w:tc>
          <w:tcPr>
            <w:tcW w:w="2977" w:type="dxa"/>
            <w:shd w:val="clear" w:color="auto" w:fill="auto"/>
          </w:tcPr>
          <w:p w14:paraId="2089D00F" w14:textId="7470111E" w:rsidR="00AD6D58" w:rsidRPr="00AD6D58" w:rsidRDefault="00274EE2"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55868 </w:t>
            </w:r>
            <w:r w:rsidRPr="00274EE2">
              <w:rPr>
                <w:rFonts w:ascii="Times New Roman" w:hAnsi="Times New Roman" w:cs="Times New Roman"/>
                <w:sz w:val="20"/>
                <w:szCs w:val="20"/>
              </w:rPr>
              <w:t xml:space="preserve">Підрахунок еритроцитів IVD (діагностика </w:t>
            </w:r>
            <w:proofErr w:type="spellStart"/>
            <w:r w:rsidRPr="00274EE2">
              <w:rPr>
                <w:rFonts w:ascii="Times New Roman" w:hAnsi="Times New Roman" w:cs="Times New Roman"/>
                <w:sz w:val="20"/>
                <w:szCs w:val="20"/>
              </w:rPr>
              <w:t>in</w:t>
            </w:r>
            <w:proofErr w:type="spellEnd"/>
            <w:r w:rsidRPr="00274EE2">
              <w:rPr>
                <w:rFonts w:ascii="Times New Roman" w:hAnsi="Times New Roman" w:cs="Times New Roman"/>
                <w:sz w:val="20"/>
                <w:szCs w:val="20"/>
              </w:rPr>
              <w:t xml:space="preserve"> </w:t>
            </w:r>
            <w:proofErr w:type="spellStart"/>
            <w:r w:rsidRPr="00274EE2">
              <w:rPr>
                <w:rFonts w:ascii="Times New Roman" w:hAnsi="Times New Roman" w:cs="Times New Roman"/>
                <w:sz w:val="20"/>
                <w:szCs w:val="20"/>
              </w:rPr>
              <w:t>vitro</w:t>
            </w:r>
            <w:proofErr w:type="spellEnd"/>
            <w:r w:rsidRPr="00274EE2">
              <w:rPr>
                <w:rFonts w:ascii="Times New Roman" w:hAnsi="Times New Roman" w:cs="Times New Roman"/>
                <w:sz w:val="20"/>
                <w:szCs w:val="20"/>
              </w:rPr>
              <w:t xml:space="preserve"> ), контрольний матеріал</w:t>
            </w:r>
          </w:p>
        </w:tc>
        <w:tc>
          <w:tcPr>
            <w:tcW w:w="1418" w:type="dxa"/>
            <w:shd w:val="clear" w:color="auto" w:fill="auto"/>
          </w:tcPr>
          <w:p w14:paraId="61FF9A87" w14:textId="3266FE7B" w:rsidR="00AD6D58" w:rsidRPr="00AD6D58" w:rsidRDefault="007922DB" w:rsidP="00AD6D58">
            <w:pPr>
              <w:jc w:val="center"/>
              <w:rPr>
                <w:rFonts w:ascii="Times New Roman" w:hAnsi="Times New Roman" w:cs="Times New Roman"/>
                <w:sz w:val="20"/>
                <w:szCs w:val="20"/>
              </w:rPr>
            </w:pPr>
            <w:r w:rsidRPr="007922DB">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25D80709" w14:textId="5E1C9009" w:rsidR="00AD6D58" w:rsidRPr="00AD6D58" w:rsidRDefault="00AD6D58" w:rsidP="00AD6D58">
            <w:pPr>
              <w:jc w:val="center"/>
              <w:rPr>
                <w:rFonts w:ascii="Times New Roman" w:eastAsia="Times New Roman" w:hAnsi="Times New Roman" w:cs="Times New Roman"/>
                <w:noProof/>
                <w:sz w:val="20"/>
                <w:szCs w:val="20"/>
                <w:lang w:eastAsia="ru-RU"/>
              </w:rPr>
            </w:pPr>
            <w:r w:rsidRPr="00AD6D58">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6B929D83" w14:textId="08CE7FF7"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15</w:t>
            </w:r>
          </w:p>
        </w:tc>
      </w:tr>
      <w:tr w:rsidR="00AD6D58" w:rsidRPr="00AD6D58" w14:paraId="11A853FB" w14:textId="77777777" w:rsidTr="009D3A7B">
        <w:trPr>
          <w:trHeight w:val="438"/>
        </w:trPr>
        <w:tc>
          <w:tcPr>
            <w:tcW w:w="568" w:type="dxa"/>
            <w:shd w:val="clear" w:color="auto" w:fill="auto"/>
          </w:tcPr>
          <w:p w14:paraId="13504525" w14:textId="01AA8DD8"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8</w:t>
            </w:r>
          </w:p>
        </w:tc>
        <w:tc>
          <w:tcPr>
            <w:tcW w:w="2976" w:type="dxa"/>
            <w:tcBorders>
              <w:top w:val="nil"/>
              <w:left w:val="single" w:sz="4" w:space="0" w:color="auto"/>
              <w:bottom w:val="single" w:sz="4" w:space="0" w:color="auto"/>
              <w:right w:val="single" w:sz="4" w:space="0" w:color="auto"/>
            </w:tcBorders>
            <w:shd w:val="clear" w:color="auto" w:fill="auto"/>
          </w:tcPr>
          <w:p w14:paraId="09795398" w14:textId="30D122EC" w:rsidR="00AD6D58" w:rsidRPr="005E5219" w:rsidRDefault="005E5219" w:rsidP="005E5219">
            <w:pPr>
              <w:rPr>
                <w:rFonts w:ascii="Times New Roman" w:hAnsi="Times New Roman" w:cs="Times New Roman"/>
                <w:noProof/>
                <w:color w:val="FF0000"/>
                <w:sz w:val="20"/>
                <w:szCs w:val="20"/>
                <w:lang w:eastAsia="ru-RU"/>
              </w:rPr>
            </w:pPr>
            <w:r>
              <w:rPr>
                <w:rFonts w:ascii="Times New Roman" w:hAnsi="Times New Roman" w:cs="Times New Roman"/>
                <w:noProof/>
                <w:sz w:val="20"/>
                <w:szCs w:val="20"/>
                <w:lang w:eastAsia="ru-RU"/>
              </w:rPr>
              <w:t xml:space="preserve">Hemo </w:t>
            </w:r>
            <w:r w:rsidRPr="005E5219">
              <w:rPr>
                <w:rFonts w:ascii="Times New Roman" w:hAnsi="Times New Roman" w:cs="Times New Roman"/>
                <w:noProof/>
                <w:sz w:val="20"/>
                <w:szCs w:val="20"/>
                <w:lang w:eastAsia="ru-RU"/>
              </w:rPr>
              <w:t>Control Mікрокювета гемоглобінова, коробка 50 шт</w:t>
            </w:r>
          </w:p>
        </w:tc>
        <w:tc>
          <w:tcPr>
            <w:tcW w:w="2977" w:type="dxa"/>
            <w:shd w:val="clear" w:color="auto" w:fill="auto"/>
          </w:tcPr>
          <w:p w14:paraId="0E8895B6" w14:textId="556AF8D0" w:rsidR="00AD6D58" w:rsidRPr="00AD6D58" w:rsidRDefault="005E5219" w:rsidP="005E5219">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55873 Загальний гемоглобін IVD (діагностика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vitro</w:t>
            </w:r>
            <w:proofErr w:type="spellEnd"/>
            <w:r>
              <w:rPr>
                <w:rFonts w:ascii="Times New Roman" w:hAnsi="Times New Roman" w:cs="Times New Roman"/>
                <w:sz w:val="20"/>
                <w:szCs w:val="20"/>
              </w:rPr>
              <w:t xml:space="preserve">), набір, ферментний спектрофотометричний </w:t>
            </w:r>
            <w:r w:rsidRPr="005E5219">
              <w:rPr>
                <w:rFonts w:ascii="Times New Roman" w:hAnsi="Times New Roman" w:cs="Times New Roman"/>
                <w:sz w:val="20"/>
                <w:szCs w:val="20"/>
              </w:rPr>
              <w:t>аналіз</w:t>
            </w:r>
          </w:p>
        </w:tc>
        <w:tc>
          <w:tcPr>
            <w:tcW w:w="1418" w:type="dxa"/>
            <w:shd w:val="clear" w:color="auto" w:fill="auto"/>
          </w:tcPr>
          <w:p w14:paraId="28E41008" w14:textId="4248F877"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33698000-9</w:t>
            </w:r>
          </w:p>
        </w:tc>
        <w:tc>
          <w:tcPr>
            <w:tcW w:w="1134" w:type="dxa"/>
            <w:tcBorders>
              <w:top w:val="nil"/>
              <w:left w:val="single" w:sz="4" w:space="0" w:color="auto"/>
              <w:bottom w:val="single" w:sz="4" w:space="0" w:color="auto"/>
              <w:right w:val="single" w:sz="4" w:space="0" w:color="auto"/>
            </w:tcBorders>
            <w:shd w:val="clear" w:color="auto" w:fill="auto"/>
          </w:tcPr>
          <w:p w14:paraId="5047BD20" w14:textId="750FE046"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6B2F53A2" w14:textId="07511DF6" w:rsidR="00AD6D58" w:rsidRPr="00AD6D58" w:rsidRDefault="006A249E" w:rsidP="00AD6D58">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50</w:t>
            </w:r>
          </w:p>
        </w:tc>
      </w:tr>
      <w:tr w:rsidR="00AD6D58" w:rsidRPr="00AD6D58" w14:paraId="7DF76788" w14:textId="77777777" w:rsidTr="009D3A7B">
        <w:trPr>
          <w:trHeight w:val="438"/>
        </w:trPr>
        <w:tc>
          <w:tcPr>
            <w:tcW w:w="568" w:type="dxa"/>
            <w:shd w:val="clear" w:color="auto" w:fill="auto"/>
          </w:tcPr>
          <w:p w14:paraId="611400D6" w14:textId="174BB5E8"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9</w:t>
            </w:r>
          </w:p>
        </w:tc>
        <w:tc>
          <w:tcPr>
            <w:tcW w:w="2976" w:type="dxa"/>
            <w:tcBorders>
              <w:top w:val="nil"/>
              <w:left w:val="single" w:sz="4" w:space="0" w:color="auto"/>
              <w:bottom w:val="single" w:sz="4" w:space="0" w:color="auto"/>
              <w:right w:val="single" w:sz="4" w:space="0" w:color="auto"/>
            </w:tcBorders>
            <w:shd w:val="clear" w:color="auto" w:fill="auto"/>
          </w:tcPr>
          <w:p w14:paraId="577108CD" w14:textId="67233CCD" w:rsidR="00AD6D58" w:rsidRPr="00AD6D58" w:rsidRDefault="00AD6D58" w:rsidP="005E5219">
            <w:pPr>
              <w:rPr>
                <w:rFonts w:ascii="Times New Roman" w:hAnsi="Times New Roman" w:cs="Times New Roman"/>
                <w:noProof/>
                <w:color w:val="FF0000"/>
                <w:sz w:val="20"/>
                <w:szCs w:val="20"/>
                <w:highlight w:val="yellow"/>
                <w:lang w:eastAsia="ru-RU"/>
              </w:rPr>
            </w:pPr>
            <w:r w:rsidRPr="009B190A">
              <w:rPr>
                <w:rFonts w:ascii="Times New Roman" w:hAnsi="Times New Roman" w:cs="Times New Roman"/>
                <w:color w:val="000000"/>
                <w:sz w:val="20"/>
                <w:szCs w:val="20"/>
              </w:rPr>
              <w:t>Розчин желатину 10% 10мл</w:t>
            </w:r>
          </w:p>
        </w:tc>
        <w:tc>
          <w:tcPr>
            <w:tcW w:w="2977" w:type="dxa"/>
            <w:shd w:val="clear" w:color="auto" w:fill="auto"/>
          </w:tcPr>
          <w:p w14:paraId="266B925E" w14:textId="5BB84291" w:rsidR="00AD6D58" w:rsidRPr="009B190A" w:rsidRDefault="009B190A" w:rsidP="00AD6D58">
            <w:pPr>
              <w:tabs>
                <w:tab w:val="center" w:pos="1259"/>
              </w:tabs>
              <w:jc w:val="center"/>
              <w:rPr>
                <w:rFonts w:ascii="Times New Roman" w:hAnsi="Times New Roman" w:cs="Times New Roman"/>
                <w:sz w:val="20"/>
                <w:szCs w:val="20"/>
              </w:rPr>
            </w:pPr>
            <w:r w:rsidRPr="009B190A">
              <w:rPr>
                <w:rFonts w:ascii="Times New Roman" w:hAnsi="Times New Roman" w:cs="Times New Roman"/>
                <w:sz w:val="20"/>
                <w:szCs w:val="20"/>
              </w:rPr>
              <w:t xml:space="preserve">52740 Елюювання антитіл до еритроцитів </w:t>
            </w:r>
            <w:r w:rsidRPr="009B190A">
              <w:rPr>
                <w:rFonts w:ascii="Times New Roman" w:hAnsi="Times New Roman" w:cs="Times New Roman"/>
                <w:sz w:val="20"/>
                <w:szCs w:val="20"/>
                <w:lang w:val="ru-RU"/>
              </w:rPr>
              <w:t>IVD</w:t>
            </w:r>
            <w:r w:rsidRPr="009B190A">
              <w:rPr>
                <w:rFonts w:ascii="Times New Roman" w:hAnsi="Times New Roman" w:cs="Times New Roman"/>
                <w:sz w:val="20"/>
                <w:szCs w:val="20"/>
              </w:rPr>
              <w:t xml:space="preserve"> (діагностика </w:t>
            </w:r>
            <w:proofErr w:type="spellStart"/>
            <w:r w:rsidRPr="009B190A">
              <w:rPr>
                <w:rFonts w:ascii="Times New Roman" w:hAnsi="Times New Roman" w:cs="Times New Roman"/>
                <w:sz w:val="20"/>
                <w:szCs w:val="20"/>
                <w:lang w:val="ru-RU"/>
              </w:rPr>
              <w:t>in</w:t>
            </w:r>
            <w:proofErr w:type="spellEnd"/>
            <w:r w:rsidRPr="009B190A">
              <w:rPr>
                <w:rFonts w:ascii="Times New Roman" w:hAnsi="Times New Roman" w:cs="Times New Roman"/>
                <w:sz w:val="20"/>
                <w:szCs w:val="20"/>
              </w:rPr>
              <w:t xml:space="preserve"> </w:t>
            </w:r>
            <w:proofErr w:type="spellStart"/>
            <w:r w:rsidRPr="009B190A">
              <w:rPr>
                <w:rFonts w:ascii="Times New Roman" w:hAnsi="Times New Roman" w:cs="Times New Roman"/>
                <w:sz w:val="20"/>
                <w:szCs w:val="20"/>
                <w:lang w:val="ru-RU"/>
              </w:rPr>
              <w:t>vitro</w:t>
            </w:r>
            <w:proofErr w:type="spellEnd"/>
            <w:r w:rsidRPr="009B190A">
              <w:rPr>
                <w:rFonts w:ascii="Times New Roman" w:hAnsi="Times New Roman" w:cs="Times New Roman"/>
                <w:sz w:val="20"/>
                <w:szCs w:val="20"/>
              </w:rPr>
              <w:t xml:space="preserve"> ), реагент</w:t>
            </w:r>
          </w:p>
        </w:tc>
        <w:tc>
          <w:tcPr>
            <w:tcW w:w="1418" w:type="dxa"/>
            <w:shd w:val="clear" w:color="auto" w:fill="auto"/>
          </w:tcPr>
          <w:p w14:paraId="07DAD739" w14:textId="640E7822" w:rsidR="00AD6D58" w:rsidRPr="00AD6D58" w:rsidRDefault="00830209" w:rsidP="00AD6D58">
            <w:pPr>
              <w:jc w:val="center"/>
              <w:rPr>
                <w:rFonts w:ascii="Times New Roman" w:hAnsi="Times New Roman" w:cs="Times New Roman"/>
                <w:sz w:val="20"/>
                <w:szCs w:val="20"/>
              </w:rPr>
            </w:pPr>
            <w:r w:rsidRPr="00830209">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717F6C96" w14:textId="2E3282B5"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4075B040" w14:textId="62CD2701"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12</w:t>
            </w:r>
          </w:p>
        </w:tc>
      </w:tr>
      <w:tr w:rsidR="00AD6D58" w:rsidRPr="00AD6D58" w14:paraId="72AC602B" w14:textId="77777777" w:rsidTr="00C0110C">
        <w:trPr>
          <w:trHeight w:val="438"/>
        </w:trPr>
        <w:tc>
          <w:tcPr>
            <w:tcW w:w="568" w:type="dxa"/>
            <w:tcBorders>
              <w:bottom w:val="single" w:sz="4" w:space="0" w:color="auto"/>
            </w:tcBorders>
            <w:shd w:val="clear" w:color="auto" w:fill="auto"/>
          </w:tcPr>
          <w:p w14:paraId="19BE6E81" w14:textId="59F23F3D"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10</w:t>
            </w:r>
          </w:p>
        </w:tc>
        <w:tc>
          <w:tcPr>
            <w:tcW w:w="2976" w:type="dxa"/>
            <w:tcBorders>
              <w:top w:val="nil"/>
              <w:left w:val="single" w:sz="4" w:space="0" w:color="auto"/>
              <w:bottom w:val="single" w:sz="4" w:space="0" w:color="auto"/>
              <w:right w:val="single" w:sz="4" w:space="0" w:color="auto"/>
            </w:tcBorders>
            <w:shd w:val="clear" w:color="auto" w:fill="auto"/>
          </w:tcPr>
          <w:p w14:paraId="39A215DE" w14:textId="42D7E0F9" w:rsidR="00AD6D58" w:rsidRPr="00AD6D58" w:rsidRDefault="00AD6D58" w:rsidP="00AD6D58">
            <w:pPr>
              <w:rPr>
                <w:rFonts w:ascii="Times New Roman" w:hAnsi="Times New Roman" w:cs="Times New Roman"/>
                <w:noProof/>
                <w:color w:val="FF0000"/>
                <w:sz w:val="20"/>
                <w:szCs w:val="20"/>
                <w:highlight w:val="yellow"/>
                <w:lang w:eastAsia="ru-RU"/>
              </w:rPr>
            </w:pPr>
            <w:r w:rsidRPr="00C0110C">
              <w:rPr>
                <w:rFonts w:ascii="Times New Roman" w:hAnsi="Times New Roman" w:cs="Times New Roman"/>
                <w:color w:val="000000"/>
                <w:sz w:val="20"/>
                <w:szCs w:val="20"/>
              </w:rPr>
              <w:t>П</w:t>
            </w:r>
            <w:r w:rsidR="00C0110C" w:rsidRPr="00C0110C">
              <w:rPr>
                <w:rFonts w:ascii="Times New Roman" w:hAnsi="Times New Roman" w:cs="Times New Roman"/>
                <w:color w:val="000000"/>
                <w:sz w:val="20"/>
                <w:szCs w:val="20"/>
              </w:rPr>
              <w:t xml:space="preserve">лазма кроляча цитратна суха, </w:t>
            </w:r>
            <w:proofErr w:type="spellStart"/>
            <w:r w:rsidR="00C0110C" w:rsidRPr="00C0110C">
              <w:rPr>
                <w:rFonts w:ascii="Times New Roman" w:hAnsi="Times New Roman" w:cs="Times New Roman"/>
                <w:color w:val="000000"/>
                <w:sz w:val="20"/>
                <w:szCs w:val="20"/>
              </w:rPr>
              <w:t>уп</w:t>
            </w:r>
            <w:proofErr w:type="spellEnd"/>
            <w:r w:rsidR="00C0110C" w:rsidRPr="00C0110C">
              <w:rPr>
                <w:rFonts w:ascii="Times New Roman" w:hAnsi="Times New Roman" w:cs="Times New Roman"/>
                <w:color w:val="000000"/>
                <w:sz w:val="20"/>
                <w:szCs w:val="20"/>
                <w:lang w:val="ru-RU"/>
              </w:rPr>
              <w:t xml:space="preserve"> </w:t>
            </w:r>
            <w:r w:rsidRPr="00C0110C">
              <w:rPr>
                <w:rFonts w:ascii="Times New Roman" w:hAnsi="Times New Roman" w:cs="Times New Roman"/>
                <w:color w:val="000000"/>
                <w:sz w:val="20"/>
                <w:szCs w:val="20"/>
              </w:rPr>
              <w:t xml:space="preserve">10 </w:t>
            </w:r>
            <w:proofErr w:type="spellStart"/>
            <w:r w:rsidRPr="00C0110C">
              <w:rPr>
                <w:rFonts w:ascii="Times New Roman" w:hAnsi="Times New Roman" w:cs="Times New Roman"/>
                <w:color w:val="000000"/>
                <w:sz w:val="20"/>
                <w:szCs w:val="20"/>
              </w:rPr>
              <w:t>фл</w:t>
            </w:r>
            <w:proofErr w:type="spellEnd"/>
            <w:r w:rsidRPr="00C0110C">
              <w:rPr>
                <w:rFonts w:ascii="Times New Roman" w:hAnsi="Times New Roman" w:cs="Times New Roman"/>
                <w:color w:val="000000"/>
                <w:sz w:val="20"/>
                <w:szCs w:val="20"/>
              </w:rPr>
              <w:t xml:space="preserve"> з дозатором</w:t>
            </w:r>
          </w:p>
        </w:tc>
        <w:tc>
          <w:tcPr>
            <w:tcW w:w="2977" w:type="dxa"/>
            <w:tcBorders>
              <w:bottom w:val="single" w:sz="4" w:space="0" w:color="auto"/>
            </w:tcBorders>
            <w:shd w:val="clear" w:color="auto" w:fill="auto"/>
          </w:tcPr>
          <w:p w14:paraId="1A2DB8AC" w14:textId="5D8D34F2" w:rsidR="00AD6D58" w:rsidRPr="00C0110C" w:rsidRDefault="00C0110C" w:rsidP="00AD6D58">
            <w:pPr>
              <w:tabs>
                <w:tab w:val="center" w:pos="1259"/>
              </w:tabs>
              <w:jc w:val="center"/>
              <w:rPr>
                <w:rFonts w:ascii="Times New Roman" w:hAnsi="Times New Roman" w:cs="Times New Roman"/>
                <w:sz w:val="20"/>
                <w:szCs w:val="20"/>
              </w:rPr>
            </w:pPr>
            <w:r w:rsidRPr="00C0110C">
              <w:rPr>
                <w:rFonts w:ascii="Times New Roman" w:hAnsi="Times New Roman" w:cs="Times New Roman"/>
                <w:sz w:val="20"/>
                <w:szCs w:val="20"/>
              </w:rPr>
              <w:t xml:space="preserve">51657 Множинні види бактерій </w:t>
            </w:r>
            <w:proofErr w:type="spellStart"/>
            <w:r w:rsidRPr="00C0110C">
              <w:rPr>
                <w:rFonts w:ascii="Times New Roman" w:hAnsi="Times New Roman" w:cs="Times New Roman"/>
                <w:sz w:val="20"/>
                <w:szCs w:val="20"/>
                <w:lang w:val="ru-RU"/>
              </w:rPr>
              <w:t>Staphylococcus</w:t>
            </w:r>
            <w:proofErr w:type="spellEnd"/>
            <w:r w:rsidRPr="00C0110C">
              <w:rPr>
                <w:rFonts w:ascii="Times New Roman" w:hAnsi="Times New Roman" w:cs="Times New Roman"/>
                <w:sz w:val="20"/>
                <w:szCs w:val="20"/>
              </w:rPr>
              <w:t xml:space="preserve">, визначення ізоляту культури </w:t>
            </w:r>
            <w:r w:rsidRPr="00C0110C">
              <w:rPr>
                <w:rFonts w:ascii="Times New Roman" w:hAnsi="Times New Roman" w:cs="Times New Roman"/>
                <w:sz w:val="20"/>
                <w:szCs w:val="20"/>
                <w:lang w:val="ru-RU"/>
              </w:rPr>
              <w:t>IVD</w:t>
            </w:r>
            <w:r w:rsidRPr="00C0110C">
              <w:rPr>
                <w:rFonts w:ascii="Times New Roman" w:hAnsi="Times New Roman" w:cs="Times New Roman"/>
                <w:sz w:val="20"/>
                <w:szCs w:val="20"/>
              </w:rPr>
              <w:t xml:space="preserve"> (діагностика </w:t>
            </w:r>
            <w:proofErr w:type="spellStart"/>
            <w:r w:rsidRPr="00C0110C">
              <w:rPr>
                <w:rFonts w:ascii="Times New Roman" w:hAnsi="Times New Roman" w:cs="Times New Roman"/>
                <w:sz w:val="20"/>
                <w:szCs w:val="20"/>
                <w:lang w:val="ru-RU"/>
              </w:rPr>
              <w:t>in</w:t>
            </w:r>
            <w:proofErr w:type="spellEnd"/>
            <w:r w:rsidRPr="00C0110C">
              <w:rPr>
                <w:rFonts w:ascii="Times New Roman" w:hAnsi="Times New Roman" w:cs="Times New Roman"/>
                <w:sz w:val="20"/>
                <w:szCs w:val="20"/>
              </w:rPr>
              <w:t xml:space="preserve"> </w:t>
            </w:r>
            <w:proofErr w:type="spellStart"/>
            <w:r w:rsidRPr="00C0110C">
              <w:rPr>
                <w:rFonts w:ascii="Times New Roman" w:hAnsi="Times New Roman" w:cs="Times New Roman"/>
                <w:sz w:val="20"/>
                <w:szCs w:val="20"/>
                <w:lang w:val="ru-RU"/>
              </w:rPr>
              <w:t>vitro</w:t>
            </w:r>
            <w:proofErr w:type="spellEnd"/>
            <w:r w:rsidRPr="00C0110C">
              <w:rPr>
                <w:rFonts w:ascii="Times New Roman" w:hAnsi="Times New Roman" w:cs="Times New Roman"/>
                <w:sz w:val="20"/>
                <w:szCs w:val="20"/>
              </w:rPr>
              <w:t xml:space="preserve"> ), реагент</w:t>
            </w:r>
          </w:p>
        </w:tc>
        <w:tc>
          <w:tcPr>
            <w:tcW w:w="1418" w:type="dxa"/>
            <w:tcBorders>
              <w:bottom w:val="single" w:sz="4" w:space="0" w:color="auto"/>
            </w:tcBorders>
            <w:shd w:val="clear" w:color="auto" w:fill="auto"/>
          </w:tcPr>
          <w:p w14:paraId="67125BD9" w14:textId="5C930053"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33698100-0</w:t>
            </w:r>
          </w:p>
        </w:tc>
        <w:tc>
          <w:tcPr>
            <w:tcW w:w="1134" w:type="dxa"/>
            <w:tcBorders>
              <w:top w:val="nil"/>
              <w:left w:val="single" w:sz="4" w:space="0" w:color="auto"/>
              <w:bottom w:val="single" w:sz="4" w:space="0" w:color="auto"/>
              <w:right w:val="single" w:sz="4" w:space="0" w:color="auto"/>
            </w:tcBorders>
            <w:shd w:val="clear" w:color="auto" w:fill="auto"/>
          </w:tcPr>
          <w:p w14:paraId="465A8AF8" w14:textId="735E359D"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1A921E98" w14:textId="003BC997"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2</w:t>
            </w:r>
          </w:p>
        </w:tc>
      </w:tr>
      <w:tr w:rsidR="00AD6D58" w:rsidRPr="00AD6D58" w14:paraId="2CC63910" w14:textId="77777777" w:rsidTr="00C0110C">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763BF0" w14:textId="4B87DC60"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lastRenderedPageBreak/>
              <w:t>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4E65130" w14:textId="3B6AC32C" w:rsidR="00AD6D58" w:rsidRPr="00AD6D58" w:rsidRDefault="00AD6D58" w:rsidP="00AD6D58">
            <w:pPr>
              <w:rPr>
                <w:rFonts w:ascii="Times New Roman" w:hAnsi="Times New Roman" w:cs="Times New Roman"/>
                <w:noProof/>
                <w:color w:val="FF0000"/>
                <w:sz w:val="20"/>
                <w:szCs w:val="20"/>
                <w:highlight w:val="yellow"/>
                <w:lang w:eastAsia="ru-RU"/>
              </w:rPr>
            </w:pPr>
            <w:r w:rsidRPr="00C0110C">
              <w:rPr>
                <w:rFonts w:ascii="Times New Roman" w:hAnsi="Times New Roman" w:cs="Times New Roman"/>
                <w:color w:val="000000"/>
                <w:sz w:val="20"/>
                <w:szCs w:val="20"/>
              </w:rPr>
              <w:t xml:space="preserve">Набір </w:t>
            </w:r>
            <w:proofErr w:type="spellStart"/>
            <w:r w:rsidR="00C0110C" w:rsidRPr="00C0110C">
              <w:rPr>
                <w:rFonts w:ascii="Times New Roman" w:hAnsi="Times New Roman" w:cs="Times New Roman"/>
                <w:color w:val="000000"/>
                <w:sz w:val="20"/>
                <w:szCs w:val="20"/>
                <w:lang w:val="ru-RU"/>
              </w:rPr>
              <w:t>фарб</w:t>
            </w:r>
            <w:r w:rsidR="00C0110C">
              <w:rPr>
                <w:rFonts w:ascii="Times New Roman" w:hAnsi="Times New Roman" w:cs="Times New Roman"/>
                <w:color w:val="000000"/>
                <w:sz w:val="20"/>
                <w:szCs w:val="20"/>
                <w:lang w:val="ru-RU"/>
              </w:rPr>
              <w:t>и</w:t>
            </w:r>
            <w:proofErr w:type="spellEnd"/>
            <w:r w:rsidR="00C0110C" w:rsidRPr="00C0110C">
              <w:rPr>
                <w:rFonts w:ascii="Times New Roman" w:hAnsi="Times New Roman" w:cs="Times New Roman"/>
                <w:color w:val="000000"/>
                <w:sz w:val="20"/>
                <w:szCs w:val="20"/>
                <w:lang w:val="ru-RU"/>
              </w:rPr>
              <w:t xml:space="preserve"> </w:t>
            </w:r>
            <w:r w:rsidRPr="00C0110C">
              <w:rPr>
                <w:rFonts w:ascii="Times New Roman" w:hAnsi="Times New Roman" w:cs="Times New Roman"/>
                <w:color w:val="000000"/>
                <w:sz w:val="20"/>
                <w:szCs w:val="20"/>
              </w:rPr>
              <w:t>за Грамом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C5609A" w14:textId="5314803B" w:rsidR="00AD6D58" w:rsidRPr="00AD6D58" w:rsidRDefault="00E02A60"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42709 </w:t>
            </w:r>
            <w:r w:rsidRPr="00E02A60">
              <w:rPr>
                <w:rFonts w:ascii="Times New Roman" w:hAnsi="Times New Roman" w:cs="Times New Roman"/>
                <w:sz w:val="20"/>
                <w:szCs w:val="20"/>
              </w:rPr>
              <w:t xml:space="preserve">Набір для фарбування за Грамом, IVD (діагностика </w:t>
            </w:r>
            <w:proofErr w:type="spellStart"/>
            <w:r w:rsidRPr="00E02A60">
              <w:rPr>
                <w:rFonts w:ascii="Times New Roman" w:hAnsi="Times New Roman" w:cs="Times New Roman"/>
                <w:sz w:val="20"/>
                <w:szCs w:val="20"/>
              </w:rPr>
              <w:t>in</w:t>
            </w:r>
            <w:proofErr w:type="spellEnd"/>
            <w:r w:rsidRPr="00E02A60">
              <w:rPr>
                <w:rFonts w:ascii="Times New Roman" w:hAnsi="Times New Roman" w:cs="Times New Roman"/>
                <w:sz w:val="20"/>
                <w:szCs w:val="20"/>
              </w:rPr>
              <w:t xml:space="preserve"> </w:t>
            </w:r>
            <w:proofErr w:type="spellStart"/>
            <w:r w:rsidRPr="00E02A60">
              <w:rPr>
                <w:rFonts w:ascii="Times New Roman" w:hAnsi="Times New Roman" w:cs="Times New Roman"/>
                <w:sz w:val="20"/>
                <w:szCs w:val="20"/>
              </w:rPr>
              <w:t>vitro</w:t>
            </w:r>
            <w:proofErr w:type="spellEnd"/>
            <w:r w:rsidRPr="00E02A60">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17B655" w14:textId="0DB75622" w:rsidR="00AD6D58" w:rsidRPr="00AD6D58" w:rsidRDefault="00830209" w:rsidP="00AD6D58">
            <w:pPr>
              <w:jc w:val="center"/>
              <w:rPr>
                <w:rFonts w:ascii="Times New Roman" w:hAnsi="Times New Roman" w:cs="Times New Roman"/>
                <w:sz w:val="20"/>
                <w:szCs w:val="20"/>
              </w:rPr>
            </w:pPr>
            <w:r w:rsidRPr="00830209">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BAB22B" w14:textId="10B15B95" w:rsidR="00AD6D58" w:rsidRPr="00AD6D58" w:rsidRDefault="00AD6D58" w:rsidP="00AD6D58">
            <w:pPr>
              <w:jc w:val="center"/>
              <w:rPr>
                <w:rFonts w:ascii="Times New Roman" w:eastAsia="Times New Roman" w:hAnsi="Times New Roman" w:cs="Times New Roman"/>
                <w:noProof/>
                <w:sz w:val="20"/>
                <w:szCs w:val="20"/>
                <w:lang w:eastAsia="ru-RU"/>
              </w:rPr>
            </w:pPr>
            <w:proofErr w:type="spellStart"/>
            <w:r w:rsidRPr="00AD6D58">
              <w:rPr>
                <w:rFonts w:ascii="Times New Roman" w:hAnsi="Times New Roman" w:cs="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520CE9" w14:textId="7F131FAB" w:rsidR="00AD6D58" w:rsidRPr="00AD6D58" w:rsidRDefault="00AD6D58" w:rsidP="00AD6D58">
            <w:pPr>
              <w:jc w:val="center"/>
              <w:rPr>
                <w:rFonts w:ascii="Times New Roman" w:hAnsi="Times New Roman" w:cs="Times New Roman"/>
                <w:bCs/>
                <w:iCs/>
                <w:noProof/>
                <w:sz w:val="20"/>
                <w:szCs w:val="20"/>
                <w:lang w:eastAsia="ru-RU"/>
              </w:rPr>
            </w:pPr>
            <w:r w:rsidRPr="00AD6D58">
              <w:rPr>
                <w:rFonts w:ascii="Times New Roman" w:hAnsi="Times New Roman" w:cs="Times New Roman"/>
                <w:color w:val="000000"/>
                <w:sz w:val="20"/>
                <w:szCs w:val="20"/>
              </w:rPr>
              <w:t>2</w:t>
            </w:r>
          </w:p>
        </w:tc>
      </w:tr>
      <w:tr w:rsidR="00AD6D58" w:rsidRPr="00AD6D58" w14:paraId="054EBCE3" w14:textId="77777777" w:rsidTr="00C0110C">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0048528" w14:textId="38B11673" w:rsidR="00AD6D58" w:rsidRPr="00457415" w:rsidRDefault="00AD6D58" w:rsidP="00AD6D58">
            <w:pPr>
              <w:jc w:val="center"/>
              <w:rPr>
                <w:rFonts w:ascii="Times New Roman" w:hAnsi="Times New Roman" w:cs="Times New Roman"/>
                <w:noProof/>
                <w:sz w:val="20"/>
                <w:szCs w:val="20"/>
                <w:lang w:val="ru-RU"/>
              </w:rPr>
            </w:pPr>
            <w:r w:rsidRPr="00457415">
              <w:rPr>
                <w:rFonts w:ascii="Times New Roman" w:hAnsi="Times New Roman" w:cs="Times New Roman"/>
                <w:noProof/>
                <w:sz w:val="20"/>
                <w:szCs w:val="20"/>
                <w:lang w:val="ru-RU"/>
              </w:rPr>
              <w:t>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8753309" w14:textId="5DD9C5C7" w:rsidR="00AD6D58" w:rsidRPr="00457415" w:rsidRDefault="00457415" w:rsidP="00AD6D58">
            <w:pPr>
              <w:rPr>
                <w:rFonts w:ascii="Times New Roman" w:hAnsi="Times New Roman" w:cs="Times New Roman"/>
                <w:sz w:val="20"/>
                <w:szCs w:val="20"/>
              </w:rPr>
            </w:pPr>
            <w:r w:rsidRPr="00457415">
              <w:rPr>
                <w:rFonts w:ascii="Times New Roman" w:hAnsi="Times New Roman" w:cs="Times New Roman"/>
                <w:color w:val="000000"/>
                <w:sz w:val="20"/>
                <w:szCs w:val="20"/>
              </w:rPr>
              <w:t>Імерсійна олія</w:t>
            </w:r>
            <w:r w:rsidR="00AD6D58" w:rsidRPr="00457415">
              <w:rPr>
                <w:rFonts w:ascii="Times New Roman" w:hAnsi="Times New Roman" w:cs="Times New Roman"/>
                <w:color w:val="000000"/>
                <w:sz w:val="20"/>
                <w:szCs w:val="20"/>
              </w:rPr>
              <w:t xml:space="preserve"> 10</w:t>
            </w:r>
            <w:r w:rsidRPr="00457415">
              <w:rPr>
                <w:rFonts w:ascii="Times New Roman" w:hAnsi="Times New Roman" w:cs="Times New Roman"/>
                <w:color w:val="000000"/>
                <w:sz w:val="20"/>
                <w:szCs w:val="20"/>
              </w:rPr>
              <w:t xml:space="preserve"> </w:t>
            </w:r>
            <w:r w:rsidR="00AD6D58" w:rsidRPr="00457415">
              <w:rPr>
                <w:rFonts w:ascii="Times New Roman" w:hAnsi="Times New Roman" w:cs="Times New Roman"/>
                <w:color w:val="000000"/>
                <w:sz w:val="20"/>
                <w:szCs w:val="20"/>
              </w:rPr>
              <w:t>мл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33C281" w14:textId="0CB45423" w:rsidR="00AD6D58" w:rsidRPr="00457415" w:rsidRDefault="00E02A60"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43550 </w:t>
            </w:r>
            <w:proofErr w:type="spellStart"/>
            <w:r w:rsidRPr="00E02A60">
              <w:rPr>
                <w:rFonts w:ascii="Times New Roman" w:hAnsi="Times New Roman" w:cs="Times New Roman"/>
                <w:sz w:val="20"/>
                <w:szCs w:val="20"/>
              </w:rPr>
              <w:t>Фіксувальна</w:t>
            </w:r>
            <w:proofErr w:type="spellEnd"/>
            <w:r w:rsidRPr="00E02A60">
              <w:rPr>
                <w:rFonts w:ascii="Times New Roman" w:hAnsi="Times New Roman" w:cs="Times New Roman"/>
                <w:sz w:val="20"/>
                <w:szCs w:val="20"/>
              </w:rPr>
              <w:t xml:space="preserve"> рідина для мікроскопії, IVD (діагностика </w:t>
            </w:r>
            <w:proofErr w:type="spellStart"/>
            <w:r w:rsidRPr="00E02A60">
              <w:rPr>
                <w:rFonts w:ascii="Times New Roman" w:hAnsi="Times New Roman" w:cs="Times New Roman"/>
                <w:sz w:val="20"/>
                <w:szCs w:val="20"/>
              </w:rPr>
              <w:t>in</w:t>
            </w:r>
            <w:proofErr w:type="spellEnd"/>
            <w:r w:rsidRPr="00E02A60">
              <w:rPr>
                <w:rFonts w:ascii="Times New Roman" w:hAnsi="Times New Roman" w:cs="Times New Roman"/>
                <w:sz w:val="20"/>
                <w:szCs w:val="20"/>
              </w:rPr>
              <w:t xml:space="preserve"> </w:t>
            </w:r>
            <w:proofErr w:type="spellStart"/>
            <w:r w:rsidRPr="00E02A60">
              <w:rPr>
                <w:rFonts w:ascii="Times New Roman" w:hAnsi="Times New Roman" w:cs="Times New Roman"/>
                <w:sz w:val="20"/>
                <w:szCs w:val="20"/>
              </w:rPr>
              <w:t>vitro</w:t>
            </w:r>
            <w:proofErr w:type="spellEnd"/>
            <w:r w:rsidRPr="00E02A60">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B9875D" w14:textId="47F5A513" w:rsidR="00AD6D58" w:rsidRPr="00457415" w:rsidRDefault="00830209" w:rsidP="00AD6D58">
            <w:pPr>
              <w:jc w:val="center"/>
              <w:rPr>
                <w:rFonts w:ascii="Times New Roman" w:hAnsi="Times New Roman" w:cs="Times New Roman"/>
                <w:sz w:val="20"/>
                <w:szCs w:val="20"/>
              </w:rPr>
            </w:pPr>
            <w:r w:rsidRPr="00830209">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AAC9D" w14:textId="1BB2E8B4" w:rsidR="00AD6D58" w:rsidRPr="00457415" w:rsidRDefault="00AD6D58" w:rsidP="00AD6D58">
            <w:pPr>
              <w:jc w:val="center"/>
              <w:rPr>
                <w:rFonts w:ascii="Times New Roman" w:hAnsi="Times New Roman" w:cs="Times New Roman"/>
                <w:color w:val="000000"/>
                <w:sz w:val="20"/>
                <w:szCs w:val="20"/>
              </w:rPr>
            </w:pPr>
            <w:proofErr w:type="spellStart"/>
            <w:r w:rsidRPr="00457415">
              <w:rPr>
                <w:rFonts w:ascii="Times New Roman" w:hAnsi="Times New Roman" w:cs="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0CD4DC" w14:textId="3995F791" w:rsidR="00AD6D58" w:rsidRPr="00AD6D58" w:rsidRDefault="00AD6D58" w:rsidP="00AD6D58">
            <w:pPr>
              <w:jc w:val="center"/>
              <w:rPr>
                <w:rFonts w:ascii="Times New Roman" w:hAnsi="Times New Roman" w:cs="Times New Roman"/>
                <w:color w:val="000000"/>
                <w:sz w:val="20"/>
                <w:szCs w:val="20"/>
              </w:rPr>
            </w:pPr>
            <w:r w:rsidRPr="00457415">
              <w:rPr>
                <w:rFonts w:ascii="Times New Roman" w:hAnsi="Times New Roman" w:cs="Times New Roman"/>
                <w:color w:val="000000"/>
                <w:sz w:val="20"/>
                <w:szCs w:val="20"/>
              </w:rPr>
              <w:t>3</w:t>
            </w:r>
          </w:p>
        </w:tc>
      </w:tr>
      <w:tr w:rsidR="00AD6D58" w:rsidRPr="00AD6D58" w14:paraId="77F59648" w14:textId="77777777" w:rsidTr="009B190A">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D98AF6" w14:textId="23933C4C"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6B4EF77" w14:textId="48F8794F" w:rsidR="00AD6D58" w:rsidRPr="00AD6D58" w:rsidRDefault="00AD6D58" w:rsidP="00C900A2">
            <w:pPr>
              <w:rPr>
                <w:rFonts w:ascii="Times New Roman" w:hAnsi="Times New Roman" w:cs="Times New Roman"/>
                <w:sz w:val="20"/>
                <w:szCs w:val="20"/>
                <w:highlight w:val="yellow"/>
              </w:rPr>
            </w:pPr>
            <w:r w:rsidRPr="00457415">
              <w:rPr>
                <w:rFonts w:ascii="Times New Roman" w:hAnsi="Times New Roman" w:cs="Times New Roman"/>
                <w:color w:val="000000"/>
                <w:sz w:val="20"/>
                <w:szCs w:val="20"/>
              </w:rPr>
              <w:t xml:space="preserve">Контроль норма </w:t>
            </w:r>
            <w:proofErr w:type="spellStart"/>
            <w:r w:rsidRPr="00457415">
              <w:rPr>
                <w:rFonts w:ascii="Times New Roman" w:hAnsi="Times New Roman" w:cs="Times New Roman"/>
                <w:color w:val="000000"/>
                <w:sz w:val="20"/>
                <w:szCs w:val="20"/>
              </w:rPr>
              <w:t>СпЛ</w:t>
            </w:r>
            <w:proofErr w:type="spellEnd"/>
            <w:r w:rsidR="00457415" w:rsidRPr="00457415">
              <w:rPr>
                <w:rFonts w:ascii="Times New Roman" w:hAnsi="Times New Roman" w:cs="Times New Roman"/>
                <w:color w:val="000000"/>
                <w:sz w:val="20"/>
                <w:szCs w:val="20"/>
              </w:rPr>
              <w:t>, 5 мл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535184" w14:textId="365280C7" w:rsidR="00AD6D58" w:rsidRPr="00AD6D58" w:rsidRDefault="00457415"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47869 </w:t>
            </w:r>
            <w:r w:rsidRPr="00457415">
              <w:rPr>
                <w:rFonts w:ascii="Times New Roman" w:hAnsi="Times New Roman" w:cs="Times New Roman"/>
                <w:sz w:val="20"/>
                <w:szCs w:val="20"/>
              </w:rPr>
              <w:t xml:space="preserve">Множинні </w:t>
            </w:r>
            <w:proofErr w:type="spellStart"/>
            <w:r w:rsidRPr="00457415">
              <w:rPr>
                <w:rFonts w:ascii="Times New Roman" w:hAnsi="Times New Roman" w:cs="Times New Roman"/>
                <w:sz w:val="20"/>
                <w:szCs w:val="20"/>
              </w:rPr>
              <w:t>аналіти</w:t>
            </w:r>
            <w:proofErr w:type="spellEnd"/>
            <w:r w:rsidRPr="00457415">
              <w:rPr>
                <w:rFonts w:ascii="Times New Roman" w:hAnsi="Times New Roman" w:cs="Times New Roman"/>
                <w:sz w:val="20"/>
                <w:szCs w:val="20"/>
              </w:rPr>
              <w:t xml:space="preserve"> клінічної хімії IVD (діагностика </w:t>
            </w:r>
            <w:proofErr w:type="spellStart"/>
            <w:r w:rsidRPr="00457415">
              <w:rPr>
                <w:rFonts w:ascii="Times New Roman" w:hAnsi="Times New Roman" w:cs="Times New Roman"/>
                <w:sz w:val="20"/>
                <w:szCs w:val="20"/>
              </w:rPr>
              <w:t>in</w:t>
            </w:r>
            <w:proofErr w:type="spellEnd"/>
            <w:r w:rsidRPr="00457415">
              <w:rPr>
                <w:rFonts w:ascii="Times New Roman" w:hAnsi="Times New Roman" w:cs="Times New Roman"/>
                <w:sz w:val="20"/>
                <w:szCs w:val="20"/>
              </w:rPr>
              <w:t xml:space="preserve"> </w:t>
            </w:r>
            <w:proofErr w:type="spellStart"/>
            <w:r w:rsidRPr="00457415">
              <w:rPr>
                <w:rFonts w:ascii="Times New Roman" w:hAnsi="Times New Roman" w:cs="Times New Roman"/>
                <w:sz w:val="20"/>
                <w:szCs w:val="20"/>
              </w:rPr>
              <w:t>vitro</w:t>
            </w:r>
            <w:proofErr w:type="spellEnd"/>
            <w:r w:rsidRPr="00457415">
              <w:rPr>
                <w:rFonts w:ascii="Times New Roman" w:hAnsi="Times New Roman" w:cs="Times New Roman"/>
                <w:sz w:val="20"/>
                <w:szCs w:val="20"/>
              </w:rPr>
              <w:t xml:space="preserve"> ), контрольний матеріал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6B1204" w14:textId="1EC4CC71"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33696200-7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9EEDDC" w14:textId="494735AA"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17D28F" w14:textId="4BE2993E"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12</w:t>
            </w:r>
          </w:p>
        </w:tc>
      </w:tr>
      <w:tr w:rsidR="00AD6D58" w:rsidRPr="00AD6D58" w14:paraId="16FC23FB" w14:textId="77777777" w:rsidTr="009D3A7B">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F390D8" w14:textId="61FD1C0A"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14</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908920D" w14:textId="4333AE41" w:rsidR="00AD6D58" w:rsidRPr="00AD6D58" w:rsidRDefault="00AD6D58" w:rsidP="00124F46">
            <w:pPr>
              <w:rPr>
                <w:rFonts w:ascii="Times New Roman" w:hAnsi="Times New Roman" w:cs="Times New Roman"/>
                <w:sz w:val="20"/>
                <w:szCs w:val="20"/>
                <w:highlight w:val="yellow"/>
              </w:rPr>
            </w:pPr>
            <w:proofErr w:type="spellStart"/>
            <w:r w:rsidRPr="00124F46">
              <w:rPr>
                <w:rFonts w:ascii="Times New Roman" w:hAnsi="Times New Roman" w:cs="Times New Roman"/>
                <w:color w:val="000000"/>
                <w:sz w:val="20"/>
                <w:szCs w:val="20"/>
              </w:rPr>
              <w:t>Очищуючий</w:t>
            </w:r>
            <w:proofErr w:type="spellEnd"/>
            <w:r w:rsidRPr="00124F46">
              <w:rPr>
                <w:rFonts w:ascii="Times New Roman" w:hAnsi="Times New Roman" w:cs="Times New Roman"/>
                <w:color w:val="000000"/>
                <w:sz w:val="20"/>
                <w:szCs w:val="20"/>
              </w:rPr>
              <w:t xml:space="preserve"> засіб для</w:t>
            </w:r>
            <w:r w:rsidR="00124F46" w:rsidRPr="00124F46">
              <w:t xml:space="preserve"> </w:t>
            </w:r>
            <w:proofErr w:type="spellStart"/>
            <w:r w:rsidR="00124F46" w:rsidRPr="00124F46">
              <w:rPr>
                <w:rFonts w:ascii="Times New Roman" w:hAnsi="Times New Roman" w:cs="Times New Roman"/>
                <w:color w:val="000000"/>
                <w:sz w:val="20"/>
                <w:szCs w:val="20"/>
              </w:rPr>
              <w:t>LabAnalyt</w:t>
            </w:r>
            <w:proofErr w:type="spellEnd"/>
            <w:r w:rsidR="00124F46" w:rsidRPr="00124F46">
              <w:rPr>
                <w:rFonts w:ascii="Times New Roman" w:hAnsi="Times New Roman" w:cs="Times New Roman"/>
                <w:color w:val="000000"/>
                <w:sz w:val="20"/>
                <w:szCs w:val="20"/>
              </w:rPr>
              <w:t xml:space="preserve">, </w:t>
            </w:r>
            <w:r w:rsidR="00457415" w:rsidRPr="00124F46">
              <w:rPr>
                <w:rFonts w:ascii="Times New Roman" w:hAnsi="Times New Roman" w:cs="Times New Roman"/>
                <w:color w:val="000000"/>
                <w:sz w:val="20"/>
                <w:szCs w:val="20"/>
              </w:rPr>
              <w:t>100</w:t>
            </w:r>
            <w:r w:rsidR="00124F46" w:rsidRPr="00124F46">
              <w:rPr>
                <w:rFonts w:ascii="Times New Roman" w:hAnsi="Times New Roman" w:cs="Times New Roman"/>
                <w:color w:val="000000"/>
                <w:sz w:val="20"/>
                <w:szCs w:val="20"/>
              </w:rPr>
              <w:t xml:space="preserve"> </w:t>
            </w:r>
            <w:r w:rsidR="00457415" w:rsidRPr="00124F46">
              <w:rPr>
                <w:rFonts w:ascii="Times New Roman" w:hAnsi="Times New Roman" w:cs="Times New Roman"/>
                <w:color w:val="000000"/>
                <w:sz w:val="20"/>
                <w:szCs w:val="20"/>
              </w:rPr>
              <w:t>мл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D7BF8F" w14:textId="0B0A29EF" w:rsidR="00AD6D58" w:rsidRPr="00AD6D58" w:rsidRDefault="00124F46"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63377 </w:t>
            </w:r>
            <w:r w:rsidRPr="00124F46">
              <w:rPr>
                <w:rFonts w:ascii="Times New Roman" w:hAnsi="Times New Roman" w:cs="Times New Roman"/>
                <w:sz w:val="20"/>
                <w:szCs w:val="20"/>
              </w:rPr>
              <w:t xml:space="preserve">Засіб для очищення приладу/ аналізатора IVD (діагностика </w:t>
            </w:r>
            <w:proofErr w:type="spellStart"/>
            <w:r w:rsidRPr="00124F46">
              <w:rPr>
                <w:rFonts w:ascii="Times New Roman" w:hAnsi="Times New Roman" w:cs="Times New Roman"/>
                <w:sz w:val="20"/>
                <w:szCs w:val="20"/>
              </w:rPr>
              <w:t>in</w:t>
            </w:r>
            <w:proofErr w:type="spellEnd"/>
            <w:r w:rsidRPr="00124F46">
              <w:rPr>
                <w:rFonts w:ascii="Times New Roman" w:hAnsi="Times New Roman" w:cs="Times New Roman"/>
                <w:sz w:val="20"/>
                <w:szCs w:val="20"/>
              </w:rPr>
              <w:t xml:space="preserve"> </w:t>
            </w:r>
            <w:proofErr w:type="spellStart"/>
            <w:r w:rsidRPr="00124F46">
              <w:rPr>
                <w:rFonts w:ascii="Times New Roman" w:hAnsi="Times New Roman" w:cs="Times New Roman"/>
                <w:sz w:val="20"/>
                <w:szCs w:val="20"/>
              </w:rPr>
              <w:t>vitro</w:t>
            </w:r>
            <w:proofErr w:type="spellEnd"/>
            <w:r w:rsidRPr="00124F46">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CABB1" w14:textId="47AF3D79"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B35782" w14:textId="4F1DBB3C"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0630BE2B" w14:textId="42A4D339"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12</w:t>
            </w:r>
          </w:p>
        </w:tc>
      </w:tr>
      <w:tr w:rsidR="00AD6D58" w:rsidRPr="00AD6D58" w14:paraId="3FA9E5B7" w14:textId="77777777" w:rsidTr="009D3A7B">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F36B06E" w14:textId="73DE6A0E"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15</w:t>
            </w:r>
          </w:p>
        </w:tc>
        <w:tc>
          <w:tcPr>
            <w:tcW w:w="2976" w:type="dxa"/>
            <w:tcBorders>
              <w:top w:val="nil"/>
              <w:left w:val="single" w:sz="4" w:space="0" w:color="auto"/>
              <w:bottom w:val="single" w:sz="4" w:space="0" w:color="auto"/>
              <w:right w:val="single" w:sz="4" w:space="0" w:color="auto"/>
            </w:tcBorders>
            <w:shd w:val="clear" w:color="auto" w:fill="auto"/>
          </w:tcPr>
          <w:p w14:paraId="101B3698" w14:textId="5CB9C6D0" w:rsidR="00AD6D58" w:rsidRPr="00AD6D58" w:rsidRDefault="00124F46" w:rsidP="00124F46">
            <w:pPr>
              <w:rPr>
                <w:rFonts w:ascii="Times New Roman" w:hAnsi="Times New Roman" w:cs="Times New Roman"/>
                <w:sz w:val="20"/>
                <w:szCs w:val="20"/>
                <w:highlight w:val="yellow"/>
              </w:rPr>
            </w:pPr>
            <w:r w:rsidRPr="00124F46">
              <w:rPr>
                <w:rFonts w:ascii="Times New Roman" w:hAnsi="Times New Roman" w:cs="Times New Roman"/>
                <w:color w:val="000000"/>
                <w:sz w:val="20"/>
                <w:szCs w:val="20"/>
              </w:rPr>
              <w:t xml:space="preserve">Набір для визначення загального білка </w:t>
            </w:r>
            <w:proofErr w:type="spellStart"/>
            <w:r w:rsidRPr="00124F46">
              <w:rPr>
                <w:rFonts w:ascii="Times New Roman" w:hAnsi="Times New Roman" w:cs="Times New Roman"/>
                <w:color w:val="000000"/>
                <w:sz w:val="20"/>
                <w:szCs w:val="20"/>
              </w:rPr>
              <w:t>СпЛ</w:t>
            </w:r>
            <w:proofErr w:type="spellEnd"/>
            <w:r w:rsidRPr="00124F46">
              <w:rPr>
                <w:rFonts w:ascii="Times New Roman" w:hAnsi="Times New Roman" w:cs="Times New Roman"/>
                <w:color w:val="000000"/>
                <w:sz w:val="20"/>
                <w:szCs w:val="20"/>
              </w:rPr>
              <w:t xml:space="preserve">, </w:t>
            </w:r>
            <w:r w:rsidR="00AD6D58" w:rsidRPr="00124F46">
              <w:rPr>
                <w:rFonts w:ascii="Times New Roman" w:hAnsi="Times New Roman" w:cs="Times New Roman"/>
                <w:color w:val="000000"/>
                <w:sz w:val="20"/>
                <w:szCs w:val="20"/>
              </w:rPr>
              <w:t>250</w:t>
            </w:r>
            <w:r w:rsidRPr="00124F46">
              <w:rPr>
                <w:rFonts w:ascii="Times New Roman" w:hAnsi="Times New Roman" w:cs="Times New Roman"/>
                <w:color w:val="000000"/>
                <w:sz w:val="20"/>
                <w:szCs w:val="20"/>
              </w:rPr>
              <w:t xml:space="preserve"> мл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0A1565" w14:textId="357253F0" w:rsidR="00AD6D58" w:rsidRPr="00E02A60" w:rsidRDefault="00124F46"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61900 </w:t>
            </w:r>
            <w:r w:rsidRPr="00124F46">
              <w:rPr>
                <w:rFonts w:ascii="Times New Roman" w:hAnsi="Times New Roman" w:cs="Times New Roman"/>
                <w:sz w:val="20"/>
                <w:szCs w:val="20"/>
              </w:rPr>
              <w:t xml:space="preserve">Загальний білок IVD (діагностика </w:t>
            </w:r>
            <w:proofErr w:type="spellStart"/>
            <w:r w:rsidRPr="00124F46">
              <w:rPr>
                <w:rFonts w:ascii="Times New Roman" w:hAnsi="Times New Roman" w:cs="Times New Roman"/>
                <w:sz w:val="20"/>
                <w:szCs w:val="20"/>
              </w:rPr>
              <w:t>in</w:t>
            </w:r>
            <w:proofErr w:type="spellEnd"/>
            <w:r w:rsidRPr="00124F46">
              <w:rPr>
                <w:rFonts w:ascii="Times New Roman" w:hAnsi="Times New Roman" w:cs="Times New Roman"/>
                <w:sz w:val="20"/>
                <w:szCs w:val="20"/>
              </w:rPr>
              <w:t xml:space="preserve"> </w:t>
            </w:r>
            <w:proofErr w:type="spellStart"/>
            <w:r w:rsidRPr="00124F46">
              <w:rPr>
                <w:rFonts w:ascii="Times New Roman" w:hAnsi="Times New Roman" w:cs="Times New Roman"/>
                <w:sz w:val="20"/>
                <w:szCs w:val="20"/>
              </w:rPr>
              <w:t>vitro</w:t>
            </w:r>
            <w:proofErr w:type="spellEnd"/>
            <w:r w:rsidRPr="00124F46">
              <w:rPr>
                <w:rFonts w:ascii="Times New Roman" w:hAnsi="Times New Roman" w:cs="Times New Roman"/>
                <w:sz w:val="20"/>
                <w:szCs w:val="20"/>
              </w:rPr>
              <w:t xml:space="preserve"> ), набір, спектрофотометричний аналіз</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E3BC07" w14:textId="3B793AA8"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7BB12797" w14:textId="48481729"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5648BDE5" w14:textId="10AD577D"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12</w:t>
            </w:r>
          </w:p>
        </w:tc>
      </w:tr>
      <w:tr w:rsidR="00AD6D58" w:rsidRPr="00AD6D58" w14:paraId="670AD6A2" w14:textId="77777777" w:rsidTr="009D3A7B">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91F8A7" w14:textId="25D8E224" w:rsidR="00AD6D58" w:rsidRPr="00124F46" w:rsidRDefault="00AD6D58" w:rsidP="00AD6D58">
            <w:pPr>
              <w:jc w:val="center"/>
              <w:rPr>
                <w:rFonts w:ascii="Times New Roman" w:hAnsi="Times New Roman" w:cs="Times New Roman"/>
                <w:noProof/>
                <w:sz w:val="20"/>
                <w:szCs w:val="20"/>
                <w:lang w:val="ru-RU"/>
              </w:rPr>
            </w:pPr>
            <w:r w:rsidRPr="00124F46">
              <w:rPr>
                <w:rFonts w:ascii="Times New Roman" w:hAnsi="Times New Roman" w:cs="Times New Roman"/>
                <w:noProof/>
                <w:sz w:val="20"/>
                <w:szCs w:val="20"/>
                <w:lang w:val="ru-RU"/>
              </w:rPr>
              <w:t>16</w:t>
            </w:r>
          </w:p>
        </w:tc>
        <w:tc>
          <w:tcPr>
            <w:tcW w:w="2976" w:type="dxa"/>
            <w:tcBorders>
              <w:top w:val="nil"/>
              <w:left w:val="single" w:sz="4" w:space="0" w:color="auto"/>
              <w:bottom w:val="single" w:sz="4" w:space="0" w:color="auto"/>
              <w:right w:val="single" w:sz="4" w:space="0" w:color="auto"/>
            </w:tcBorders>
            <w:shd w:val="clear" w:color="auto" w:fill="auto"/>
          </w:tcPr>
          <w:p w14:paraId="0DFCDCF0" w14:textId="6FBB67C9" w:rsidR="00AD6D58" w:rsidRPr="00124F46" w:rsidRDefault="00AD6D58" w:rsidP="00AD6D58">
            <w:pPr>
              <w:rPr>
                <w:rFonts w:ascii="Times New Roman" w:hAnsi="Times New Roman" w:cs="Times New Roman"/>
                <w:sz w:val="20"/>
                <w:szCs w:val="20"/>
              </w:rPr>
            </w:pPr>
            <w:proofErr w:type="spellStart"/>
            <w:r w:rsidRPr="00124F46">
              <w:rPr>
                <w:rFonts w:ascii="Times New Roman" w:hAnsi="Times New Roman" w:cs="Times New Roman"/>
                <w:color w:val="000000"/>
                <w:sz w:val="20"/>
                <w:szCs w:val="20"/>
              </w:rPr>
              <w:t>Літичний</w:t>
            </w:r>
            <w:proofErr w:type="spellEnd"/>
            <w:r w:rsidRPr="00124F46">
              <w:rPr>
                <w:rFonts w:ascii="Times New Roman" w:hAnsi="Times New Roman" w:cs="Times New Roman"/>
                <w:color w:val="000000"/>
                <w:sz w:val="20"/>
                <w:szCs w:val="20"/>
              </w:rPr>
              <w:t xml:space="preserve"> реагент </w:t>
            </w:r>
            <w:r w:rsidR="00124F46" w:rsidRPr="00124F46">
              <w:rPr>
                <w:rFonts w:ascii="Times New Roman" w:hAnsi="Times New Roman" w:cs="Times New Roman"/>
                <w:color w:val="000000"/>
                <w:sz w:val="20"/>
                <w:szCs w:val="20"/>
              </w:rPr>
              <w:t xml:space="preserve">для </w:t>
            </w:r>
            <w:proofErr w:type="spellStart"/>
            <w:r w:rsidR="00124F46" w:rsidRPr="00124F46">
              <w:rPr>
                <w:rFonts w:ascii="Times New Roman" w:hAnsi="Times New Roman" w:cs="Times New Roman"/>
                <w:color w:val="000000"/>
                <w:sz w:val="20"/>
                <w:szCs w:val="20"/>
              </w:rPr>
              <w:t>LabAnalyt</w:t>
            </w:r>
            <w:proofErr w:type="spellEnd"/>
            <w:r w:rsidR="00124F46" w:rsidRPr="00124F46">
              <w:rPr>
                <w:rFonts w:ascii="Times New Roman" w:hAnsi="Times New Roman" w:cs="Times New Roman"/>
                <w:color w:val="000000"/>
                <w:sz w:val="20"/>
                <w:szCs w:val="20"/>
              </w:rPr>
              <w:t xml:space="preserve">, </w:t>
            </w:r>
            <w:r w:rsidRPr="00124F46">
              <w:rPr>
                <w:rFonts w:ascii="Times New Roman" w:hAnsi="Times New Roman" w:cs="Times New Roman"/>
                <w:color w:val="000000"/>
                <w:sz w:val="20"/>
                <w:szCs w:val="20"/>
              </w:rPr>
              <w:t>1л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B4A2E1" w14:textId="670B5CA9" w:rsidR="00AD6D58" w:rsidRPr="00AD6D58" w:rsidRDefault="00124F46"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61165 </w:t>
            </w:r>
            <w:r w:rsidRPr="00124F46">
              <w:rPr>
                <w:rFonts w:ascii="Times New Roman" w:hAnsi="Times New Roman" w:cs="Times New Roman"/>
                <w:sz w:val="20"/>
                <w:szCs w:val="20"/>
              </w:rPr>
              <w:t xml:space="preserve">Реагент для лізису клітин крові IVD (діагностика </w:t>
            </w:r>
            <w:proofErr w:type="spellStart"/>
            <w:r w:rsidRPr="00124F46">
              <w:rPr>
                <w:rFonts w:ascii="Times New Roman" w:hAnsi="Times New Roman" w:cs="Times New Roman"/>
                <w:sz w:val="20"/>
                <w:szCs w:val="20"/>
              </w:rPr>
              <w:t>in</w:t>
            </w:r>
            <w:proofErr w:type="spellEnd"/>
            <w:r w:rsidRPr="00124F46">
              <w:rPr>
                <w:rFonts w:ascii="Times New Roman" w:hAnsi="Times New Roman" w:cs="Times New Roman"/>
                <w:sz w:val="20"/>
                <w:szCs w:val="20"/>
              </w:rPr>
              <w:t xml:space="preserve"> </w:t>
            </w:r>
            <w:proofErr w:type="spellStart"/>
            <w:r w:rsidRPr="00124F46">
              <w:rPr>
                <w:rFonts w:ascii="Times New Roman" w:hAnsi="Times New Roman" w:cs="Times New Roman"/>
                <w:sz w:val="20"/>
                <w:szCs w:val="20"/>
              </w:rPr>
              <w:t>vitro</w:t>
            </w:r>
            <w:proofErr w:type="spellEnd"/>
            <w:r w:rsidRPr="00124F46">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D9545A" w14:textId="4D79BEC0"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2085C688" w14:textId="650216D9"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471E0DF9" w14:textId="1C3364C4"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6</w:t>
            </w:r>
          </w:p>
        </w:tc>
      </w:tr>
      <w:tr w:rsidR="00AD6D58" w:rsidRPr="00AD6D58" w14:paraId="10184B0B" w14:textId="77777777" w:rsidTr="009D3A7B">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E0A8D46" w14:textId="0F039554"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17</w:t>
            </w:r>
          </w:p>
        </w:tc>
        <w:tc>
          <w:tcPr>
            <w:tcW w:w="2976" w:type="dxa"/>
            <w:tcBorders>
              <w:top w:val="nil"/>
              <w:left w:val="single" w:sz="4" w:space="0" w:color="auto"/>
              <w:bottom w:val="single" w:sz="4" w:space="0" w:color="auto"/>
              <w:right w:val="single" w:sz="4" w:space="0" w:color="auto"/>
            </w:tcBorders>
            <w:shd w:val="clear" w:color="auto" w:fill="auto"/>
          </w:tcPr>
          <w:p w14:paraId="75DAC4B7" w14:textId="0B7EC337" w:rsidR="00AD6D58" w:rsidRPr="00AD6D58" w:rsidRDefault="00AD6D58" w:rsidP="00AD6D58">
            <w:pPr>
              <w:rPr>
                <w:rFonts w:ascii="Times New Roman" w:hAnsi="Times New Roman" w:cs="Times New Roman"/>
                <w:sz w:val="20"/>
                <w:szCs w:val="20"/>
                <w:highlight w:val="yellow"/>
              </w:rPr>
            </w:pPr>
            <w:proofErr w:type="spellStart"/>
            <w:r w:rsidRPr="00124F46">
              <w:rPr>
                <w:rFonts w:ascii="Times New Roman" w:hAnsi="Times New Roman" w:cs="Times New Roman"/>
                <w:color w:val="000000"/>
                <w:sz w:val="20"/>
                <w:szCs w:val="20"/>
              </w:rPr>
              <w:t>Ділюент</w:t>
            </w:r>
            <w:proofErr w:type="spellEnd"/>
            <w:r w:rsidRPr="00124F46">
              <w:rPr>
                <w:rFonts w:ascii="Times New Roman" w:hAnsi="Times New Roman" w:cs="Times New Roman"/>
                <w:color w:val="000000"/>
                <w:sz w:val="20"/>
                <w:szCs w:val="20"/>
              </w:rPr>
              <w:t xml:space="preserve"> </w:t>
            </w:r>
            <w:r w:rsidR="00124F46" w:rsidRPr="00124F46">
              <w:rPr>
                <w:rFonts w:ascii="Times New Roman" w:hAnsi="Times New Roman" w:cs="Times New Roman"/>
                <w:color w:val="000000"/>
                <w:sz w:val="20"/>
                <w:szCs w:val="20"/>
              </w:rPr>
              <w:t xml:space="preserve">для </w:t>
            </w:r>
            <w:proofErr w:type="spellStart"/>
            <w:r w:rsidR="00124F46" w:rsidRPr="00124F46">
              <w:rPr>
                <w:rFonts w:ascii="Times New Roman" w:hAnsi="Times New Roman" w:cs="Times New Roman"/>
                <w:color w:val="000000"/>
                <w:sz w:val="20"/>
                <w:szCs w:val="20"/>
              </w:rPr>
              <w:t>LabAnalyt</w:t>
            </w:r>
            <w:proofErr w:type="spellEnd"/>
            <w:r w:rsidR="00124F46" w:rsidRPr="00124F46">
              <w:rPr>
                <w:rFonts w:ascii="Times New Roman" w:hAnsi="Times New Roman" w:cs="Times New Roman"/>
                <w:color w:val="000000"/>
                <w:sz w:val="20"/>
                <w:szCs w:val="20"/>
              </w:rPr>
              <w:t xml:space="preserve">, </w:t>
            </w:r>
            <w:r w:rsidRPr="00124F46">
              <w:rPr>
                <w:rFonts w:ascii="Times New Roman" w:hAnsi="Times New Roman" w:cs="Times New Roman"/>
                <w:color w:val="000000"/>
                <w:sz w:val="20"/>
                <w:szCs w:val="20"/>
              </w:rPr>
              <w:t>20л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4B99E48" w14:textId="1AD38F19" w:rsidR="00AD6D58" w:rsidRPr="00AD6D58" w:rsidRDefault="00124F46" w:rsidP="00AD6D58">
            <w:pPr>
              <w:tabs>
                <w:tab w:val="center" w:pos="1259"/>
              </w:tabs>
              <w:jc w:val="center"/>
              <w:rPr>
                <w:rFonts w:ascii="Times New Roman" w:hAnsi="Times New Roman" w:cs="Times New Roman"/>
                <w:sz w:val="20"/>
                <w:szCs w:val="20"/>
              </w:rPr>
            </w:pPr>
            <w:r>
              <w:rPr>
                <w:rFonts w:ascii="Times New Roman" w:hAnsi="Times New Roman" w:cs="Times New Roman"/>
                <w:sz w:val="20"/>
                <w:szCs w:val="20"/>
              </w:rPr>
              <w:t xml:space="preserve">58237 </w:t>
            </w:r>
            <w:r w:rsidRPr="00124F46">
              <w:rPr>
                <w:rFonts w:ascii="Times New Roman" w:hAnsi="Times New Roman" w:cs="Times New Roman"/>
                <w:sz w:val="20"/>
                <w:szCs w:val="20"/>
              </w:rPr>
              <w:t>Буферний розчинник зр</w:t>
            </w:r>
            <w:r w:rsidR="009D3A7B">
              <w:rPr>
                <w:rFonts w:ascii="Times New Roman" w:hAnsi="Times New Roman" w:cs="Times New Roman"/>
                <w:sz w:val="20"/>
                <w:szCs w:val="20"/>
              </w:rPr>
              <w:t xml:space="preserve">азків IVD (діагностика </w:t>
            </w:r>
            <w:proofErr w:type="spellStart"/>
            <w:r w:rsidR="009D3A7B">
              <w:rPr>
                <w:rFonts w:ascii="Times New Roman" w:hAnsi="Times New Roman" w:cs="Times New Roman"/>
                <w:sz w:val="20"/>
                <w:szCs w:val="20"/>
              </w:rPr>
              <w:t>in</w:t>
            </w:r>
            <w:proofErr w:type="spellEnd"/>
            <w:r w:rsidR="009D3A7B">
              <w:rPr>
                <w:rFonts w:ascii="Times New Roman" w:hAnsi="Times New Roman" w:cs="Times New Roman"/>
                <w:sz w:val="20"/>
                <w:szCs w:val="20"/>
              </w:rPr>
              <w:t xml:space="preserve"> </w:t>
            </w:r>
            <w:proofErr w:type="spellStart"/>
            <w:r w:rsidR="009D3A7B">
              <w:rPr>
                <w:rFonts w:ascii="Times New Roman" w:hAnsi="Times New Roman" w:cs="Times New Roman"/>
                <w:sz w:val="20"/>
                <w:szCs w:val="20"/>
              </w:rPr>
              <w:t>vitro</w:t>
            </w:r>
            <w:proofErr w:type="spellEnd"/>
            <w:r w:rsidRPr="00124F46">
              <w:rPr>
                <w:rFonts w:ascii="Times New Roman" w:hAnsi="Times New Roman" w:cs="Times New Roman"/>
                <w:sz w:val="20"/>
                <w:szCs w:val="20"/>
              </w:rPr>
              <w:t>), автоматичні/ напівавтоматичні системи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FA2F76" w14:textId="2DFFF207"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7BFB8CA4" w14:textId="7AAD7630"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кан</w:t>
            </w:r>
            <w:proofErr w:type="spellEnd"/>
          </w:p>
        </w:tc>
        <w:tc>
          <w:tcPr>
            <w:tcW w:w="850" w:type="dxa"/>
            <w:tcBorders>
              <w:top w:val="nil"/>
              <w:left w:val="nil"/>
              <w:bottom w:val="single" w:sz="4" w:space="0" w:color="auto"/>
              <w:right w:val="single" w:sz="4" w:space="0" w:color="auto"/>
            </w:tcBorders>
            <w:shd w:val="clear" w:color="auto" w:fill="auto"/>
          </w:tcPr>
          <w:p w14:paraId="7C4F7A6B" w14:textId="6B9BF81C"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7</w:t>
            </w:r>
          </w:p>
        </w:tc>
      </w:tr>
      <w:tr w:rsidR="00AD6D58" w:rsidRPr="00AD6D58" w14:paraId="3B54F176"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E36A78F" w14:textId="44C0169B" w:rsidR="00AD6D58" w:rsidRPr="00AD6D58" w:rsidRDefault="00AD6D58" w:rsidP="00AD6D58">
            <w:pPr>
              <w:jc w:val="center"/>
              <w:rPr>
                <w:rFonts w:ascii="Times New Roman" w:hAnsi="Times New Roman" w:cs="Times New Roman"/>
                <w:noProof/>
                <w:sz w:val="20"/>
                <w:szCs w:val="20"/>
                <w:lang w:val="ru-RU"/>
              </w:rPr>
            </w:pPr>
            <w:r w:rsidRPr="00AD6D58">
              <w:rPr>
                <w:rFonts w:ascii="Times New Roman" w:hAnsi="Times New Roman" w:cs="Times New Roman"/>
                <w:noProof/>
                <w:sz w:val="20"/>
                <w:szCs w:val="20"/>
                <w:lang w:val="ru-RU"/>
              </w:rPr>
              <w:t>18</w:t>
            </w:r>
          </w:p>
        </w:tc>
        <w:tc>
          <w:tcPr>
            <w:tcW w:w="2976" w:type="dxa"/>
            <w:tcBorders>
              <w:top w:val="nil"/>
              <w:left w:val="single" w:sz="4" w:space="0" w:color="auto"/>
              <w:bottom w:val="single" w:sz="4" w:space="0" w:color="auto"/>
              <w:right w:val="single" w:sz="4" w:space="0" w:color="auto"/>
            </w:tcBorders>
            <w:shd w:val="clear" w:color="auto" w:fill="auto"/>
          </w:tcPr>
          <w:p w14:paraId="11C70D04" w14:textId="41CB7AE3" w:rsidR="00AD6D58" w:rsidRPr="00AD6D58" w:rsidRDefault="00AD6D58" w:rsidP="00AD6D58">
            <w:pPr>
              <w:rPr>
                <w:rFonts w:ascii="Times New Roman" w:hAnsi="Times New Roman" w:cs="Times New Roman"/>
                <w:sz w:val="20"/>
                <w:szCs w:val="20"/>
                <w:highlight w:val="yellow"/>
              </w:rPr>
            </w:pPr>
            <w:r w:rsidRPr="00124F46">
              <w:rPr>
                <w:rFonts w:ascii="Times New Roman" w:hAnsi="Times New Roman" w:cs="Times New Roman"/>
                <w:color w:val="000000"/>
                <w:sz w:val="20"/>
                <w:szCs w:val="20"/>
              </w:rPr>
              <w:t xml:space="preserve">Детергент </w:t>
            </w:r>
            <w:r w:rsidR="00124F46" w:rsidRPr="00124F46">
              <w:rPr>
                <w:rFonts w:ascii="Times New Roman" w:hAnsi="Times New Roman" w:cs="Times New Roman"/>
                <w:color w:val="000000"/>
                <w:sz w:val="20"/>
                <w:szCs w:val="20"/>
              </w:rPr>
              <w:t xml:space="preserve">для </w:t>
            </w:r>
            <w:proofErr w:type="spellStart"/>
            <w:r w:rsidR="00124F46" w:rsidRPr="00124F46">
              <w:rPr>
                <w:rFonts w:ascii="Times New Roman" w:hAnsi="Times New Roman" w:cs="Times New Roman"/>
                <w:color w:val="000000"/>
                <w:sz w:val="20"/>
                <w:szCs w:val="20"/>
              </w:rPr>
              <w:t>LabAnalyt</w:t>
            </w:r>
            <w:proofErr w:type="spellEnd"/>
            <w:r w:rsidR="00124F46" w:rsidRPr="00124F46">
              <w:rPr>
                <w:rFonts w:ascii="Times New Roman" w:hAnsi="Times New Roman" w:cs="Times New Roman"/>
                <w:color w:val="000000"/>
                <w:sz w:val="20"/>
                <w:szCs w:val="20"/>
              </w:rPr>
              <w:t>, 5л</w:t>
            </w:r>
            <w:r w:rsidRPr="00124F46">
              <w:rPr>
                <w:rFonts w:ascii="Times New Roman" w:hAnsi="Times New Roman" w:cs="Times New Roman"/>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4B1F68" w14:textId="660D8566" w:rsidR="00AD6D58" w:rsidRPr="00AD6D58" w:rsidRDefault="00124F46" w:rsidP="00AD6D58">
            <w:pPr>
              <w:tabs>
                <w:tab w:val="center" w:pos="1259"/>
              </w:tabs>
              <w:jc w:val="center"/>
              <w:rPr>
                <w:rFonts w:ascii="Times New Roman" w:hAnsi="Times New Roman" w:cs="Times New Roman"/>
                <w:sz w:val="20"/>
                <w:szCs w:val="20"/>
              </w:rPr>
            </w:pPr>
            <w:r w:rsidRPr="00124F46">
              <w:rPr>
                <w:rFonts w:ascii="Times New Roman" w:hAnsi="Times New Roman" w:cs="Times New Roman"/>
                <w:sz w:val="20"/>
                <w:szCs w:val="20"/>
              </w:rPr>
              <w:t xml:space="preserve">63377 Засіб для очищення приладу/ аналізатора IVD (діагностика </w:t>
            </w:r>
            <w:proofErr w:type="spellStart"/>
            <w:r w:rsidRPr="00124F46">
              <w:rPr>
                <w:rFonts w:ascii="Times New Roman" w:hAnsi="Times New Roman" w:cs="Times New Roman"/>
                <w:sz w:val="20"/>
                <w:szCs w:val="20"/>
              </w:rPr>
              <w:t>in</w:t>
            </w:r>
            <w:proofErr w:type="spellEnd"/>
            <w:r w:rsidRPr="00124F46">
              <w:rPr>
                <w:rFonts w:ascii="Times New Roman" w:hAnsi="Times New Roman" w:cs="Times New Roman"/>
                <w:sz w:val="20"/>
                <w:szCs w:val="20"/>
              </w:rPr>
              <w:t xml:space="preserve"> </w:t>
            </w:r>
            <w:proofErr w:type="spellStart"/>
            <w:r w:rsidRPr="00124F46">
              <w:rPr>
                <w:rFonts w:ascii="Times New Roman" w:hAnsi="Times New Roman" w:cs="Times New Roman"/>
                <w:sz w:val="20"/>
                <w:szCs w:val="20"/>
              </w:rPr>
              <w:t>vitro</w:t>
            </w:r>
            <w:proofErr w:type="spellEnd"/>
            <w:r w:rsidRPr="00124F46">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00A12A" w14:textId="4C19B549" w:rsidR="00AD6D58" w:rsidRPr="00AD6D58" w:rsidRDefault="00E3257C" w:rsidP="00AD6D58">
            <w:pPr>
              <w:jc w:val="center"/>
              <w:rPr>
                <w:rFonts w:ascii="Times New Roman" w:hAnsi="Times New Roman" w:cs="Times New Roman"/>
                <w:sz w:val="20"/>
                <w:szCs w:val="20"/>
              </w:rPr>
            </w:pPr>
            <w:r w:rsidRPr="00E3257C">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78338D90" w14:textId="598A40EF" w:rsidR="00AD6D58" w:rsidRPr="00AD6D58" w:rsidRDefault="00AD6D58" w:rsidP="00AD6D58">
            <w:pPr>
              <w:jc w:val="center"/>
              <w:rPr>
                <w:rFonts w:ascii="Times New Roman" w:hAnsi="Times New Roman" w:cs="Times New Roman"/>
                <w:color w:val="000000"/>
                <w:sz w:val="20"/>
                <w:szCs w:val="20"/>
              </w:rPr>
            </w:pPr>
            <w:proofErr w:type="spellStart"/>
            <w:r w:rsidRPr="00AD6D58">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6CCACE30" w14:textId="27E9E6EB" w:rsidR="00AD6D58" w:rsidRPr="00AD6D58" w:rsidRDefault="00AD6D58" w:rsidP="00AD6D58">
            <w:pPr>
              <w:jc w:val="center"/>
              <w:rPr>
                <w:rFonts w:ascii="Times New Roman" w:hAnsi="Times New Roman" w:cs="Times New Roman"/>
                <w:color w:val="000000"/>
                <w:sz w:val="20"/>
                <w:szCs w:val="20"/>
              </w:rPr>
            </w:pPr>
            <w:r w:rsidRPr="00AD6D58">
              <w:rPr>
                <w:rFonts w:ascii="Times New Roman" w:hAnsi="Times New Roman" w:cs="Times New Roman"/>
                <w:color w:val="000000"/>
                <w:sz w:val="20"/>
                <w:szCs w:val="20"/>
              </w:rPr>
              <w:t>12</w:t>
            </w:r>
          </w:p>
        </w:tc>
      </w:tr>
      <w:tr w:rsidR="006A249E" w:rsidRPr="00AD6D58" w14:paraId="47687938"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F1FAA0B" w14:textId="1460CC78" w:rsidR="006A249E" w:rsidRPr="00AD6D58" w:rsidRDefault="006A249E" w:rsidP="006A249E">
            <w:pPr>
              <w:jc w:val="center"/>
              <w:rPr>
                <w:rFonts w:ascii="Times New Roman" w:hAnsi="Times New Roman" w:cs="Times New Roman"/>
                <w:noProof/>
                <w:sz w:val="20"/>
                <w:szCs w:val="20"/>
                <w:lang w:val="ru-RU"/>
              </w:rPr>
            </w:pPr>
            <w:r>
              <w:rPr>
                <w:rFonts w:ascii="Times New Roman" w:hAnsi="Times New Roman" w:cs="Times New Roman"/>
                <w:noProof/>
                <w:sz w:val="20"/>
                <w:szCs w:val="20"/>
                <w:lang w:val="ru-RU"/>
              </w:rPr>
              <w:t>19</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CCB3759" w14:textId="6991DD74" w:rsidR="006A249E" w:rsidRPr="006A249E" w:rsidRDefault="006A249E" w:rsidP="006A249E">
            <w:pPr>
              <w:rPr>
                <w:rFonts w:ascii="Times New Roman" w:hAnsi="Times New Roman" w:cs="Times New Roman"/>
                <w:sz w:val="20"/>
                <w:szCs w:val="20"/>
              </w:rPr>
            </w:pPr>
            <w:r w:rsidRPr="006A249E">
              <w:rPr>
                <w:rFonts w:ascii="Times New Roman" w:hAnsi="Times New Roman" w:cs="Times New Roman"/>
                <w:bCs/>
                <w:sz w:val="20"/>
                <w:szCs w:val="20"/>
              </w:rPr>
              <w:t xml:space="preserve">Матеріал контролю гематологічний </w:t>
            </w:r>
            <w:proofErr w:type="spellStart"/>
            <w:r w:rsidRPr="006A249E">
              <w:rPr>
                <w:rFonts w:ascii="Times New Roman" w:hAnsi="Times New Roman" w:cs="Times New Roman"/>
                <w:bCs/>
                <w:sz w:val="20"/>
                <w:szCs w:val="20"/>
              </w:rPr>
              <w:t>Parа</w:t>
            </w:r>
            <w:proofErr w:type="spellEnd"/>
            <w:r w:rsidRPr="006A249E">
              <w:rPr>
                <w:rFonts w:ascii="Times New Roman" w:hAnsi="Times New Roman" w:cs="Times New Roman"/>
                <w:bCs/>
                <w:sz w:val="20"/>
                <w:szCs w:val="20"/>
              </w:rPr>
              <w:t xml:space="preserve"> №12 </w:t>
            </w:r>
            <w:proofErr w:type="spellStart"/>
            <w:r w:rsidRPr="006A249E">
              <w:rPr>
                <w:rFonts w:ascii="Times New Roman" w:hAnsi="Times New Roman" w:cs="Times New Roman"/>
                <w:bCs/>
                <w:sz w:val="20"/>
                <w:szCs w:val="20"/>
              </w:rPr>
              <w:t>Extend</w:t>
            </w:r>
            <w:proofErr w:type="spellEnd"/>
            <w:r w:rsidRPr="006A249E">
              <w:rPr>
                <w:rFonts w:ascii="Times New Roman" w:hAnsi="Times New Roman" w:cs="Times New Roman"/>
                <w:bCs/>
                <w:sz w:val="20"/>
                <w:szCs w:val="20"/>
              </w:rPr>
              <w:t xml:space="preserve"> 2.5мл </w:t>
            </w:r>
            <w:proofErr w:type="spellStart"/>
            <w:r w:rsidRPr="006A249E">
              <w:rPr>
                <w:rFonts w:ascii="Times New Roman" w:hAnsi="Times New Roman" w:cs="Times New Roman"/>
                <w:bCs/>
                <w:sz w:val="20"/>
                <w:szCs w:val="20"/>
              </w:rPr>
              <w:t>Normal</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B171285" w14:textId="2352956A" w:rsidR="006A249E" w:rsidRPr="00EA0E79" w:rsidRDefault="00EA0E79" w:rsidP="006A249E">
            <w:pPr>
              <w:tabs>
                <w:tab w:val="center" w:pos="1259"/>
              </w:tabs>
              <w:jc w:val="center"/>
              <w:rPr>
                <w:rFonts w:ascii="Times New Roman" w:hAnsi="Times New Roman" w:cs="Times New Roman"/>
                <w:sz w:val="20"/>
                <w:szCs w:val="20"/>
              </w:rPr>
            </w:pPr>
            <w:r w:rsidRPr="00EA0E79">
              <w:rPr>
                <w:rFonts w:ascii="Times New Roman" w:hAnsi="Times New Roman" w:cs="Times New Roman"/>
                <w:sz w:val="20"/>
                <w:szCs w:val="20"/>
              </w:rPr>
              <w:t xml:space="preserve">55866 Підрахунок клітин крові </w:t>
            </w:r>
            <w:r w:rsidRPr="00EA0E79">
              <w:rPr>
                <w:rFonts w:ascii="Times New Roman" w:hAnsi="Times New Roman" w:cs="Times New Roman"/>
                <w:sz w:val="20"/>
                <w:szCs w:val="20"/>
                <w:lang w:val="en-US"/>
              </w:rPr>
              <w:t>IVD</w:t>
            </w:r>
            <w:r w:rsidRPr="00EA0E79">
              <w:rPr>
                <w:rFonts w:ascii="Times New Roman" w:hAnsi="Times New Roman" w:cs="Times New Roman"/>
                <w:sz w:val="20"/>
                <w:szCs w:val="20"/>
              </w:rPr>
              <w:t xml:space="preserve"> (діагностика </w:t>
            </w:r>
            <w:r w:rsidRPr="00EA0E79">
              <w:rPr>
                <w:rFonts w:ascii="Times New Roman" w:hAnsi="Times New Roman" w:cs="Times New Roman"/>
                <w:sz w:val="20"/>
                <w:szCs w:val="20"/>
                <w:lang w:val="en-US"/>
              </w:rPr>
              <w:t>in</w:t>
            </w:r>
            <w:r w:rsidRPr="00EA0E79">
              <w:rPr>
                <w:rFonts w:ascii="Times New Roman" w:hAnsi="Times New Roman" w:cs="Times New Roman"/>
                <w:sz w:val="20"/>
                <w:szCs w:val="20"/>
              </w:rPr>
              <w:t xml:space="preserve"> </w:t>
            </w:r>
            <w:r w:rsidRPr="00EA0E79">
              <w:rPr>
                <w:rFonts w:ascii="Times New Roman" w:hAnsi="Times New Roman" w:cs="Times New Roman"/>
                <w:sz w:val="20"/>
                <w:szCs w:val="20"/>
                <w:lang w:val="en-US"/>
              </w:rPr>
              <w:t>vitro</w:t>
            </w:r>
            <w:r w:rsidRPr="00EA0E79">
              <w:rPr>
                <w:rFonts w:ascii="Times New Roman" w:hAnsi="Times New Roman" w:cs="Times New Roman"/>
                <w:sz w:val="20"/>
                <w:szCs w:val="20"/>
              </w:rPr>
              <w:t>), контрольний матеріал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2E5333" w14:textId="04A59042" w:rsidR="006A249E" w:rsidRPr="006A249E" w:rsidRDefault="00EA0E79" w:rsidP="006A249E">
            <w:pPr>
              <w:jc w:val="center"/>
              <w:rPr>
                <w:rFonts w:ascii="Times New Roman" w:hAnsi="Times New Roman" w:cs="Times New Roman"/>
                <w:sz w:val="20"/>
                <w:szCs w:val="20"/>
              </w:rPr>
            </w:pPr>
            <w:r w:rsidRPr="00EA0E79">
              <w:rPr>
                <w:rFonts w:ascii="Times New Roman" w:hAnsi="Times New Roman" w:cs="Times New Roman"/>
                <w:sz w:val="20"/>
                <w:szCs w:val="20"/>
              </w:rPr>
              <w:t>33696500-0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AD865" w14:textId="353904CB" w:rsidR="006A249E" w:rsidRPr="006A249E" w:rsidRDefault="006A249E" w:rsidP="006A249E">
            <w:pPr>
              <w:jc w:val="center"/>
              <w:rPr>
                <w:rFonts w:ascii="Times New Roman" w:hAnsi="Times New Roman" w:cs="Times New Roman"/>
                <w:sz w:val="20"/>
                <w:szCs w:val="20"/>
              </w:rPr>
            </w:pPr>
            <w:proofErr w:type="spellStart"/>
            <w:r w:rsidRPr="006A249E">
              <w:rPr>
                <w:rFonts w:ascii="Times New Roman" w:hAnsi="Times New Roman" w:cs="Times New Roman"/>
                <w:bCs/>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8C60BF" w14:textId="2487487C" w:rsidR="006A249E" w:rsidRPr="006A249E" w:rsidRDefault="006A249E" w:rsidP="006A249E">
            <w:pPr>
              <w:jc w:val="center"/>
              <w:rPr>
                <w:rFonts w:ascii="Times New Roman" w:hAnsi="Times New Roman" w:cs="Times New Roman"/>
                <w:sz w:val="20"/>
                <w:szCs w:val="20"/>
              </w:rPr>
            </w:pPr>
            <w:r w:rsidRPr="006A249E">
              <w:rPr>
                <w:rFonts w:ascii="Times New Roman" w:hAnsi="Times New Roman" w:cs="Times New Roman"/>
                <w:bCs/>
                <w:sz w:val="20"/>
                <w:szCs w:val="20"/>
              </w:rPr>
              <w:t>12</w:t>
            </w:r>
          </w:p>
        </w:tc>
      </w:tr>
      <w:tr w:rsidR="006A249E" w:rsidRPr="00AD6D58" w14:paraId="5986F617"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C623098" w14:textId="57160CB8" w:rsidR="006A249E" w:rsidRDefault="006A249E" w:rsidP="006A249E">
            <w:pPr>
              <w:jc w:val="center"/>
              <w:rPr>
                <w:rFonts w:ascii="Times New Roman" w:hAnsi="Times New Roman" w:cs="Times New Roman"/>
                <w:noProof/>
                <w:sz w:val="20"/>
                <w:szCs w:val="20"/>
                <w:lang w:val="ru-RU"/>
              </w:rPr>
            </w:pPr>
            <w:r>
              <w:rPr>
                <w:rFonts w:ascii="Times New Roman" w:hAnsi="Times New Roman" w:cs="Times New Roman"/>
                <w:noProof/>
                <w:sz w:val="20"/>
                <w:szCs w:val="20"/>
                <w:lang w:val="ru-RU"/>
              </w:rPr>
              <w:t>20</w:t>
            </w:r>
          </w:p>
        </w:tc>
        <w:tc>
          <w:tcPr>
            <w:tcW w:w="2976" w:type="dxa"/>
            <w:tcBorders>
              <w:top w:val="nil"/>
              <w:left w:val="single" w:sz="4" w:space="0" w:color="auto"/>
              <w:bottom w:val="single" w:sz="4" w:space="0" w:color="auto"/>
              <w:right w:val="single" w:sz="4" w:space="0" w:color="auto"/>
            </w:tcBorders>
            <w:shd w:val="clear" w:color="auto" w:fill="auto"/>
          </w:tcPr>
          <w:p w14:paraId="4DEF0033" w14:textId="3827A543" w:rsidR="006A249E" w:rsidRPr="006A249E" w:rsidRDefault="00EA0E79" w:rsidP="007E3853">
            <w:pPr>
              <w:rPr>
                <w:rFonts w:ascii="Times New Roman" w:hAnsi="Times New Roman" w:cs="Times New Roman"/>
                <w:sz w:val="20"/>
                <w:szCs w:val="20"/>
              </w:rPr>
            </w:pPr>
            <w:r>
              <w:rPr>
                <w:rFonts w:ascii="Times New Roman" w:hAnsi="Times New Roman" w:cs="Times New Roman"/>
                <w:bCs/>
                <w:sz w:val="20"/>
                <w:szCs w:val="20"/>
              </w:rPr>
              <w:t xml:space="preserve">Набір реагентів для визначення кількості </w:t>
            </w:r>
            <w:proofErr w:type="spellStart"/>
            <w:r>
              <w:rPr>
                <w:rFonts w:ascii="Times New Roman" w:hAnsi="Times New Roman" w:cs="Times New Roman"/>
                <w:bCs/>
                <w:sz w:val="20"/>
                <w:szCs w:val="20"/>
              </w:rPr>
              <w:t>феритину</w:t>
            </w:r>
            <w:proofErr w:type="spellEnd"/>
            <w:r w:rsidR="007E3853">
              <w:rPr>
                <w:rFonts w:ascii="Times New Roman" w:hAnsi="Times New Roman" w:cs="Times New Roman"/>
                <w:bCs/>
                <w:sz w:val="20"/>
                <w:szCs w:val="20"/>
              </w:rPr>
              <w:t xml:space="preserve"> </w:t>
            </w:r>
            <w:proofErr w:type="spellStart"/>
            <w:r w:rsidR="007E3853">
              <w:rPr>
                <w:rFonts w:ascii="Times New Roman" w:hAnsi="Times New Roman" w:cs="Times New Roman"/>
                <w:bCs/>
                <w:sz w:val="20"/>
                <w:szCs w:val="20"/>
              </w:rPr>
              <w:t>СпЛ</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4E77B38" w14:textId="28E7A96A" w:rsidR="006A249E" w:rsidRPr="006A249E" w:rsidRDefault="006A249E" w:rsidP="006A249E">
            <w:pPr>
              <w:tabs>
                <w:tab w:val="center" w:pos="1259"/>
              </w:tabs>
              <w:jc w:val="center"/>
              <w:rPr>
                <w:rFonts w:ascii="Times New Roman" w:hAnsi="Times New Roman" w:cs="Times New Roman"/>
                <w:sz w:val="20"/>
                <w:szCs w:val="20"/>
              </w:rPr>
            </w:pPr>
            <w:r w:rsidRPr="006A249E">
              <w:rPr>
                <w:rFonts w:ascii="Times New Roman" w:hAnsi="Times New Roman" w:cs="Times New Roman"/>
                <w:sz w:val="20"/>
                <w:szCs w:val="20"/>
              </w:rPr>
              <w:t xml:space="preserve">53718 </w:t>
            </w:r>
            <w:proofErr w:type="spellStart"/>
            <w:r w:rsidRPr="006A249E">
              <w:rPr>
                <w:rFonts w:ascii="Times New Roman" w:hAnsi="Times New Roman" w:cs="Times New Roman"/>
                <w:sz w:val="20"/>
                <w:szCs w:val="20"/>
              </w:rPr>
              <w:t>Феритин</w:t>
            </w:r>
            <w:proofErr w:type="spellEnd"/>
            <w:r w:rsidRPr="006A249E">
              <w:rPr>
                <w:rFonts w:ascii="Times New Roman" w:hAnsi="Times New Roman" w:cs="Times New Roman"/>
                <w:sz w:val="20"/>
                <w:szCs w:val="20"/>
              </w:rPr>
              <w:t xml:space="preserve"> IVD (діагностика </w:t>
            </w:r>
            <w:proofErr w:type="spellStart"/>
            <w:r w:rsidRPr="006A249E">
              <w:rPr>
                <w:rFonts w:ascii="Times New Roman" w:hAnsi="Times New Roman" w:cs="Times New Roman"/>
                <w:sz w:val="20"/>
                <w:szCs w:val="20"/>
              </w:rPr>
              <w:t>in</w:t>
            </w:r>
            <w:proofErr w:type="spellEnd"/>
            <w:r w:rsidRPr="006A249E">
              <w:rPr>
                <w:rFonts w:ascii="Times New Roman" w:hAnsi="Times New Roman" w:cs="Times New Roman"/>
                <w:sz w:val="20"/>
                <w:szCs w:val="20"/>
              </w:rPr>
              <w:t xml:space="preserve"> </w:t>
            </w:r>
            <w:proofErr w:type="spellStart"/>
            <w:r w:rsidRPr="006A249E">
              <w:rPr>
                <w:rFonts w:ascii="Times New Roman" w:hAnsi="Times New Roman" w:cs="Times New Roman"/>
                <w:sz w:val="20"/>
                <w:szCs w:val="20"/>
              </w:rPr>
              <w:t>vitro</w:t>
            </w:r>
            <w:proofErr w:type="spellEnd"/>
            <w:r w:rsidRPr="006A249E">
              <w:rPr>
                <w:rFonts w:ascii="Times New Roman" w:hAnsi="Times New Roman" w:cs="Times New Roman"/>
                <w:sz w:val="20"/>
                <w:szCs w:val="20"/>
              </w:rPr>
              <w:t xml:space="preserve"> ), набір, </w:t>
            </w:r>
            <w:proofErr w:type="spellStart"/>
            <w:r w:rsidRPr="006A249E">
              <w:rPr>
                <w:rFonts w:ascii="Times New Roman" w:hAnsi="Times New Roman" w:cs="Times New Roman"/>
                <w:sz w:val="20"/>
                <w:szCs w:val="20"/>
              </w:rPr>
              <w:t>нефелометричний</w:t>
            </w:r>
            <w:proofErr w:type="spellEnd"/>
            <w:r w:rsidRPr="006A249E">
              <w:rPr>
                <w:rFonts w:ascii="Times New Roman" w:hAnsi="Times New Roman" w:cs="Times New Roman"/>
                <w:sz w:val="20"/>
                <w:szCs w:val="20"/>
              </w:rPr>
              <w:t xml:space="preserve">/ </w:t>
            </w:r>
            <w:proofErr w:type="spellStart"/>
            <w:r w:rsidRPr="006A249E">
              <w:rPr>
                <w:rFonts w:ascii="Times New Roman" w:hAnsi="Times New Roman" w:cs="Times New Roman"/>
                <w:sz w:val="20"/>
                <w:szCs w:val="20"/>
              </w:rPr>
              <w:t>турбідиметричний</w:t>
            </w:r>
            <w:proofErr w:type="spellEnd"/>
            <w:r w:rsidRPr="006A249E">
              <w:rPr>
                <w:rFonts w:ascii="Times New Roman" w:hAnsi="Times New Roman" w:cs="Times New Roman"/>
                <w:sz w:val="20"/>
                <w:szCs w:val="20"/>
              </w:rPr>
              <w:t xml:space="preserve"> аналіз</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6EF341" w14:textId="528C0414" w:rsidR="006A249E" w:rsidRPr="006A249E" w:rsidRDefault="00EA0E79" w:rsidP="006A249E">
            <w:pPr>
              <w:jc w:val="center"/>
              <w:rPr>
                <w:rFonts w:ascii="Times New Roman" w:hAnsi="Times New Roman" w:cs="Times New Roman"/>
                <w:sz w:val="20"/>
                <w:szCs w:val="20"/>
              </w:rPr>
            </w:pPr>
            <w:r w:rsidRPr="00EA0E79">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7E76CB44" w14:textId="23380843" w:rsidR="006A249E" w:rsidRPr="006A249E" w:rsidRDefault="006A249E" w:rsidP="006A249E">
            <w:pPr>
              <w:jc w:val="center"/>
              <w:rPr>
                <w:rFonts w:ascii="Times New Roman" w:hAnsi="Times New Roman" w:cs="Times New Roman"/>
                <w:sz w:val="20"/>
                <w:szCs w:val="20"/>
              </w:rPr>
            </w:pPr>
            <w:r w:rsidRPr="009A47D9">
              <w:rPr>
                <w:rFonts w:ascii="Times New Roman" w:hAnsi="Times New Roman" w:cs="Times New Roman"/>
                <w:color w:val="000000"/>
                <w:sz w:val="20"/>
                <w:szCs w:val="20"/>
              </w:rPr>
              <w:t>набір</w:t>
            </w:r>
          </w:p>
        </w:tc>
        <w:tc>
          <w:tcPr>
            <w:tcW w:w="850" w:type="dxa"/>
            <w:tcBorders>
              <w:top w:val="nil"/>
              <w:left w:val="single" w:sz="4" w:space="0" w:color="auto"/>
              <w:bottom w:val="single" w:sz="4" w:space="0" w:color="auto"/>
              <w:right w:val="single" w:sz="4" w:space="0" w:color="auto"/>
            </w:tcBorders>
            <w:shd w:val="clear" w:color="auto" w:fill="auto"/>
          </w:tcPr>
          <w:p w14:paraId="2E60FAEC" w14:textId="74F47B3C" w:rsidR="006A249E" w:rsidRPr="006A249E" w:rsidRDefault="006A249E" w:rsidP="006A249E">
            <w:pPr>
              <w:jc w:val="center"/>
              <w:rPr>
                <w:rFonts w:ascii="Times New Roman" w:hAnsi="Times New Roman" w:cs="Times New Roman"/>
                <w:sz w:val="20"/>
                <w:szCs w:val="20"/>
              </w:rPr>
            </w:pPr>
            <w:r w:rsidRPr="006A249E">
              <w:rPr>
                <w:rFonts w:ascii="Times New Roman" w:hAnsi="Times New Roman" w:cs="Times New Roman"/>
                <w:bCs/>
                <w:sz w:val="20"/>
                <w:szCs w:val="20"/>
              </w:rPr>
              <w:t>12</w:t>
            </w:r>
          </w:p>
        </w:tc>
      </w:tr>
      <w:tr w:rsidR="006A249E" w:rsidRPr="00AD6D58" w14:paraId="30CC574A"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129DEB" w14:textId="2A3D81C2" w:rsidR="006A249E" w:rsidRDefault="006A249E" w:rsidP="006A249E">
            <w:pPr>
              <w:jc w:val="center"/>
              <w:rPr>
                <w:rFonts w:ascii="Times New Roman" w:hAnsi="Times New Roman" w:cs="Times New Roman"/>
                <w:noProof/>
                <w:sz w:val="20"/>
                <w:szCs w:val="20"/>
                <w:lang w:val="ru-RU"/>
              </w:rPr>
            </w:pPr>
            <w:r>
              <w:rPr>
                <w:rFonts w:ascii="Times New Roman" w:hAnsi="Times New Roman" w:cs="Times New Roman"/>
                <w:noProof/>
                <w:sz w:val="20"/>
                <w:szCs w:val="20"/>
                <w:lang w:val="ru-RU"/>
              </w:rPr>
              <w:t>21</w:t>
            </w:r>
          </w:p>
        </w:tc>
        <w:tc>
          <w:tcPr>
            <w:tcW w:w="2976" w:type="dxa"/>
            <w:tcBorders>
              <w:top w:val="nil"/>
              <w:left w:val="single" w:sz="4" w:space="0" w:color="auto"/>
              <w:bottom w:val="single" w:sz="4" w:space="0" w:color="auto"/>
              <w:right w:val="single" w:sz="4" w:space="0" w:color="auto"/>
            </w:tcBorders>
            <w:shd w:val="clear" w:color="auto" w:fill="auto"/>
          </w:tcPr>
          <w:p w14:paraId="37413B67" w14:textId="6CE534F1" w:rsidR="006A249E" w:rsidRPr="006A249E" w:rsidRDefault="006A249E" w:rsidP="006A249E">
            <w:pPr>
              <w:rPr>
                <w:rFonts w:ascii="Times New Roman" w:hAnsi="Times New Roman" w:cs="Times New Roman"/>
                <w:sz w:val="20"/>
                <w:szCs w:val="20"/>
              </w:rPr>
            </w:pPr>
            <w:proofErr w:type="spellStart"/>
            <w:r w:rsidRPr="006A249E">
              <w:rPr>
                <w:rFonts w:ascii="Times New Roman" w:hAnsi="Times New Roman" w:cs="Times New Roman"/>
                <w:bCs/>
                <w:sz w:val="20"/>
                <w:szCs w:val="20"/>
              </w:rPr>
              <w:t>Феритин</w:t>
            </w:r>
            <w:proofErr w:type="spellEnd"/>
            <w:r w:rsidRPr="006A249E">
              <w:rPr>
                <w:rFonts w:ascii="Times New Roman" w:hAnsi="Times New Roman" w:cs="Times New Roman"/>
                <w:bCs/>
                <w:sz w:val="20"/>
                <w:szCs w:val="20"/>
              </w:rPr>
              <w:t xml:space="preserve"> </w:t>
            </w:r>
            <w:proofErr w:type="spellStart"/>
            <w:r w:rsidRPr="006A249E">
              <w:rPr>
                <w:rFonts w:ascii="Times New Roman" w:hAnsi="Times New Roman" w:cs="Times New Roman"/>
                <w:bCs/>
                <w:sz w:val="20"/>
                <w:szCs w:val="20"/>
              </w:rPr>
              <w:t>Турбі</w:t>
            </w:r>
            <w:proofErr w:type="spellEnd"/>
            <w:r w:rsidRPr="006A249E">
              <w:rPr>
                <w:rFonts w:ascii="Times New Roman" w:hAnsi="Times New Roman" w:cs="Times New Roman"/>
                <w:bCs/>
                <w:sz w:val="20"/>
                <w:szCs w:val="20"/>
              </w:rPr>
              <w:t xml:space="preserve"> </w:t>
            </w:r>
            <w:proofErr w:type="spellStart"/>
            <w:r w:rsidRPr="006A249E">
              <w:rPr>
                <w:rFonts w:ascii="Times New Roman" w:hAnsi="Times New Roman" w:cs="Times New Roman"/>
                <w:bCs/>
                <w:sz w:val="20"/>
                <w:szCs w:val="20"/>
              </w:rPr>
              <w:t>Калібратор</w:t>
            </w:r>
            <w:proofErr w:type="spellEnd"/>
            <w:r w:rsidR="007E3853">
              <w:rPr>
                <w:rFonts w:ascii="Times New Roman" w:hAnsi="Times New Roman" w:cs="Times New Roman"/>
                <w:bCs/>
                <w:sz w:val="20"/>
                <w:szCs w:val="20"/>
              </w:rPr>
              <w:t xml:space="preserve"> </w:t>
            </w:r>
            <w:proofErr w:type="spellStart"/>
            <w:r w:rsidR="007E3853">
              <w:rPr>
                <w:rFonts w:ascii="Times New Roman" w:hAnsi="Times New Roman" w:cs="Times New Roman"/>
                <w:bCs/>
                <w:sz w:val="20"/>
                <w:szCs w:val="20"/>
              </w:rPr>
              <w:t>СпЛ</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C90C225" w14:textId="3F66A912" w:rsidR="006A249E" w:rsidRPr="006A249E" w:rsidRDefault="006A249E" w:rsidP="006A249E">
            <w:pPr>
              <w:tabs>
                <w:tab w:val="center" w:pos="1259"/>
              </w:tabs>
              <w:jc w:val="center"/>
              <w:rPr>
                <w:rFonts w:ascii="Times New Roman" w:hAnsi="Times New Roman" w:cs="Times New Roman"/>
                <w:sz w:val="20"/>
                <w:szCs w:val="20"/>
              </w:rPr>
            </w:pPr>
            <w:r w:rsidRPr="006A249E">
              <w:rPr>
                <w:rFonts w:ascii="Times New Roman" w:hAnsi="Times New Roman" w:cs="Times New Roman"/>
                <w:sz w:val="20"/>
                <w:szCs w:val="20"/>
              </w:rPr>
              <w:t xml:space="preserve">41927 </w:t>
            </w:r>
            <w:proofErr w:type="spellStart"/>
            <w:r w:rsidRPr="006A249E">
              <w:rPr>
                <w:rFonts w:ascii="Times New Roman" w:hAnsi="Times New Roman" w:cs="Times New Roman"/>
                <w:sz w:val="20"/>
                <w:szCs w:val="20"/>
              </w:rPr>
              <w:t>Феритин</w:t>
            </w:r>
            <w:proofErr w:type="spellEnd"/>
            <w:r w:rsidRPr="006A249E">
              <w:rPr>
                <w:rFonts w:ascii="Times New Roman" w:hAnsi="Times New Roman" w:cs="Times New Roman"/>
                <w:sz w:val="20"/>
                <w:szCs w:val="20"/>
              </w:rPr>
              <w:t xml:space="preserve"> IVD (діагностика </w:t>
            </w:r>
            <w:proofErr w:type="spellStart"/>
            <w:r w:rsidRPr="006A249E">
              <w:rPr>
                <w:rFonts w:ascii="Times New Roman" w:hAnsi="Times New Roman" w:cs="Times New Roman"/>
                <w:sz w:val="20"/>
                <w:szCs w:val="20"/>
              </w:rPr>
              <w:t>in</w:t>
            </w:r>
            <w:proofErr w:type="spellEnd"/>
            <w:r w:rsidRPr="006A249E">
              <w:rPr>
                <w:rFonts w:ascii="Times New Roman" w:hAnsi="Times New Roman" w:cs="Times New Roman"/>
                <w:sz w:val="20"/>
                <w:szCs w:val="20"/>
              </w:rPr>
              <w:t xml:space="preserve"> </w:t>
            </w:r>
            <w:proofErr w:type="spellStart"/>
            <w:r w:rsidRPr="006A249E">
              <w:rPr>
                <w:rFonts w:ascii="Times New Roman" w:hAnsi="Times New Roman" w:cs="Times New Roman"/>
                <w:sz w:val="20"/>
                <w:szCs w:val="20"/>
              </w:rPr>
              <w:t>vitro</w:t>
            </w:r>
            <w:proofErr w:type="spellEnd"/>
            <w:r w:rsidRPr="006A249E">
              <w:rPr>
                <w:rFonts w:ascii="Times New Roman" w:hAnsi="Times New Roman" w:cs="Times New Roman"/>
                <w:sz w:val="20"/>
                <w:szCs w:val="20"/>
              </w:rPr>
              <w:t xml:space="preserve"> ), </w:t>
            </w:r>
            <w:proofErr w:type="spellStart"/>
            <w:r w:rsidRPr="006A249E">
              <w:rPr>
                <w:rFonts w:ascii="Times New Roman" w:hAnsi="Times New Roman" w:cs="Times New Roman"/>
                <w:sz w:val="20"/>
                <w:szCs w:val="20"/>
              </w:rPr>
              <w:t>калібратор</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74FC94" w14:textId="67708BD5" w:rsidR="006A249E" w:rsidRPr="006A249E" w:rsidRDefault="00EA0E79" w:rsidP="006A249E">
            <w:pPr>
              <w:jc w:val="center"/>
              <w:rPr>
                <w:rFonts w:ascii="Times New Roman" w:hAnsi="Times New Roman" w:cs="Times New Roman"/>
                <w:sz w:val="20"/>
                <w:szCs w:val="20"/>
              </w:rPr>
            </w:pPr>
            <w:r w:rsidRPr="00EA0E79">
              <w:rPr>
                <w:rFonts w:ascii="Times New Roman" w:hAnsi="Times New Roman" w:cs="Times New Roman"/>
                <w:sz w:val="20"/>
                <w:szCs w:val="20"/>
              </w:rPr>
              <w:t>33696500-0</w:t>
            </w:r>
          </w:p>
        </w:tc>
        <w:tc>
          <w:tcPr>
            <w:tcW w:w="1134" w:type="dxa"/>
            <w:tcBorders>
              <w:top w:val="nil"/>
              <w:left w:val="single" w:sz="4" w:space="0" w:color="auto"/>
              <w:bottom w:val="single" w:sz="4" w:space="0" w:color="auto"/>
              <w:right w:val="single" w:sz="4" w:space="0" w:color="auto"/>
            </w:tcBorders>
            <w:shd w:val="clear" w:color="auto" w:fill="auto"/>
          </w:tcPr>
          <w:p w14:paraId="7B0A8C42" w14:textId="37A1A717" w:rsidR="006A249E" w:rsidRPr="006A249E" w:rsidRDefault="006A249E" w:rsidP="006A249E">
            <w:pPr>
              <w:jc w:val="center"/>
              <w:rPr>
                <w:rFonts w:ascii="Times New Roman" w:hAnsi="Times New Roman" w:cs="Times New Roman"/>
                <w:sz w:val="20"/>
                <w:szCs w:val="20"/>
              </w:rPr>
            </w:pPr>
            <w:r w:rsidRPr="009A47D9">
              <w:rPr>
                <w:rFonts w:ascii="Times New Roman" w:hAnsi="Times New Roman" w:cs="Times New Roman"/>
                <w:color w:val="000000"/>
                <w:sz w:val="20"/>
                <w:szCs w:val="20"/>
              </w:rPr>
              <w:t>набір</w:t>
            </w:r>
          </w:p>
        </w:tc>
        <w:tc>
          <w:tcPr>
            <w:tcW w:w="850" w:type="dxa"/>
            <w:tcBorders>
              <w:top w:val="nil"/>
              <w:left w:val="single" w:sz="4" w:space="0" w:color="auto"/>
              <w:bottom w:val="single" w:sz="4" w:space="0" w:color="auto"/>
              <w:right w:val="single" w:sz="4" w:space="0" w:color="auto"/>
            </w:tcBorders>
            <w:shd w:val="clear" w:color="auto" w:fill="auto"/>
          </w:tcPr>
          <w:p w14:paraId="5EB3BFA7" w14:textId="6228A3DB" w:rsidR="006A249E" w:rsidRPr="006A249E" w:rsidRDefault="006A249E" w:rsidP="006A249E">
            <w:pPr>
              <w:jc w:val="center"/>
              <w:rPr>
                <w:rFonts w:ascii="Times New Roman" w:hAnsi="Times New Roman" w:cs="Times New Roman"/>
                <w:sz w:val="20"/>
                <w:szCs w:val="20"/>
              </w:rPr>
            </w:pPr>
            <w:r w:rsidRPr="006A249E">
              <w:rPr>
                <w:rFonts w:ascii="Times New Roman" w:hAnsi="Times New Roman" w:cs="Times New Roman"/>
                <w:bCs/>
                <w:sz w:val="20"/>
                <w:szCs w:val="20"/>
              </w:rPr>
              <w:t>2</w:t>
            </w:r>
          </w:p>
        </w:tc>
      </w:tr>
      <w:tr w:rsidR="006A249E" w:rsidRPr="00AD6D58" w14:paraId="3FFB6E13" w14:textId="77777777" w:rsidTr="006A249E">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BE6E052" w14:textId="351E9938" w:rsidR="006A249E" w:rsidRDefault="006A249E" w:rsidP="006A249E">
            <w:pPr>
              <w:jc w:val="center"/>
              <w:rPr>
                <w:rFonts w:ascii="Times New Roman" w:hAnsi="Times New Roman" w:cs="Times New Roman"/>
                <w:noProof/>
                <w:sz w:val="20"/>
                <w:szCs w:val="20"/>
                <w:lang w:val="ru-RU"/>
              </w:rPr>
            </w:pPr>
            <w:r>
              <w:rPr>
                <w:rFonts w:ascii="Times New Roman" w:hAnsi="Times New Roman" w:cs="Times New Roman"/>
                <w:noProof/>
                <w:sz w:val="20"/>
                <w:szCs w:val="20"/>
                <w:lang w:val="ru-RU"/>
              </w:rPr>
              <w:t>22</w:t>
            </w:r>
          </w:p>
        </w:tc>
        <w:tc>
          <w:tcPr>
            <w:tcW w:w="2976" w:type="dxa"/>
            <w:tcBorders>
              <w:top w:val="nil"/>
              <w:left w:val="single" w:sz="4" w:space="0" w:color="auto"/>
              <w:bottom w:val="single" w:sz="4" w:space="0" w:color="auto"/>
              <w:right w:val="single" w:sz="4" w:space="0" w:color="auto"/>
            </w:tcBorders>
            <w:shd w:val="clear" w:color="auto" w:fill="auto"/>
          </w:tcPr>
          <w:p w14:paraId="333866C8" w14:textId="69C7FC77" w:rsidR="006A249E" w:rsidRPr="006A249E" w:rsidRDefault="006A249E" w:rsidP="007E3853">
            <w:pPr>
              <w:rPr>
                <w:rFonts w:ascii="Times New Roman" w:hAnsi="Times New Roman" w:cs="Times New Roman"/>
                <w:sz w:val="20"/>
                <w:szCs w:val="20"/>
              </w:rPr>
            </w:pPr>
            <w:r w:rsidRPr="006A249E">
              <w:rPr>
                <w:rFonts w:ascii="Times New Roman" w:hAnsi="Times New Roman" w:cs="Times New Roman"/>
                <w:bCs/>
                <w:sz w:val="20"/>
                <w:szCs w:val="20"/>
              </w:rPr>
              <w:t xml:space="preserve">Набір </w:t>
            </w:r>
            <w:r>
              <w:rPr>
                <w:rFonts w:ascii="Times New Roman" w:hAnsi="Times New Roman" w:cs="Times New Roman"/>
                <w:bCs/>
                <w:sz w:val="20"/>
                <w:szCs w:val="20"/>
              </w:rPr>
              <w:t xml:space="preserve">реагентів </w:t>
            </w:r>
            <w:r w:rsidRPr="006A249E">
              <w:rPr>
                <w:rFonts w:ascii="Times New Roman" w:hAnsi="Times New Roman" w:cs="Times New Roman"/>
                <w:bCs/>
                <w:sz w:val="20"/>
                <w:szCs w:val="20"/>
              </w:rPr>
              <w:t>для визначення кон</w:t>
            </w:r>
            <w:r>
              <w:rPr>
                <w:rFonts w:ascii="Times New Roman" w:hAnsi="Times New Roman" w:cs="Times New Roman"/>
                <w:bCs/>
                <w:sz w:val="20"/>
                <w:szCs w:val="20"/>
              </w:rPr>
              <w:t>ц</w:t>
            </w:r>
            <w:r w:rsidR="007E3853">
              <w:rPr>
                <w:rFonts w:ascii="Times New Roman" w:hAnsi="Times New Roman" w:cs="Times New Roman"/>
                <w:bCs/>
                <w:sz w:val="20"/>
                <w:szCs w:val="20"/>
              </w:rPr>
              <w:t>ентрації фібриногену по Клаусу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5CBDAF4" w14:textId="604132EE" w:rsidR="006A249E" w:rsidRPr="006A249E" w:rsidRDefault="007E3853" w:rsidP="006A249E">
            <w:pPr>
              <w:tabs>
                <w:tab w:val="center" w:pos="1259"/>
              </w:tabs>
              <w:jc w:val="center"/>
              <w:rPr>
                <w:rFonts w:ascii="Times New Roman" w:hAnsi="Times New Roman" w:cs="Times New Roman"/>
                <w:sz w:val="20"/>
                <w:szCs w:val="20"/>
              </w:rPr>
            </w:pPr>
            <w:r w:rsidRPr="007E3853">
              <w:rPr>
                <w:rFonts w:ascii="Times New Roman" w:hAnsi="Times New Roman" w:cs="Times New Roman"/>
                <w:sz w:val="20"/>
                <w:szCs w:val="20"/>
              </w:rPr>
              <w:t xml:space="preserve">55997 Фібриноген (чинник I) IVD (діагностика </w:t>
            </w:r>
            <w:proofErr w:type="spellStart"/>
            <w:r w:rsidRPr="007E3853">
              <w:rPr>
                <w:rFonts w:ascii="Times New Roman" w:hAnsi="Times New Roman" w:cs="Times New Roman"/>
                <w:sz w:val="20"/>
                <w:szCs w:val="20"/>
              </w:rPr>
              <w:t>in</w:t>
            </w:r>
            <w:proofErr w:type="spellEnd"/>
            <w:r w:rsidRPr="007E3853">
              <w:rPr>
                <w:rFonts w:ascii="Times New Roman" w:hAnsi="Times New Roman" w:cs="Times New Roman"/>
                <w:sz w:val="20"/>
                <w:szCs w:val="20"/>
              </w:rPr>
              <w:t xml:space="preserve"> </w:t>
            </w:r>
            <w:proofErr w:type="spellStart"/>
            <w:r w:rsidRPr="007E3853">
              <w:rPr>
                <w:rFonts w:ascii="Times New Roman" w:hAnsi="Times New Roman" w:cs="Times New Roman"/>
                <w:sz w:val="20"/>
                <w:szCs w:val="20"/>
              </w:rPr>
              <w:t>vitro</w:t>
            </w:r>
            <w:proofErr w:type="spellEnd"/>
            <w:r w:rsidRPr="007E3853">
              <w:rPr>
                <w:rFonts w:ascii="Times New Roman" w:hAnsi="Times New Roman" w:cs="Times New Roman"/>
                <w:sz w:val="20"/>
                <w:szCs w:val="20"/>
              </w:rPr>
              <w:t>), набір, аналіз утворення згустку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9B8361" w14:textId="57BFA2F8" w:rsidR="006A249E" w:rsidRPr="006A249E" w:rsidRDefault="00EA0E79" w:rsidP="006A249E">
            <w:pPr>
              <w:jc w:val="center"/>
              <w:rPr>
                <w:rFonts w:ascii="Times New Roman" w:hAnsi="Times New Roman" w:cs="Times New Roman"/>
                <w:sz w:val="20"/>
                <w:szCs w:val="20"/>
              </w:rPr>
            </w:pPr>
            <w:r w:rsidRPr="00EA0E79">
              <w:rPr>
                <w:rFonts w:ascii="Times New Roman" w:hAnsi="Times New Roman" w:cs="Times New Roman"/>
                <w:sz w:val="20"/>
                <w:szCs w:val="20"/>
              </w:rPr>
              <w:t>33696200-7</w:t>
            </w:r>
          </w:p>
        </w:tc>
        <w:tc>
          <w:tcPr>
            <w:tcW w:w="1134" w:type="dxa"/>
            <w:tcBorders>
              <w:top w:val="nil"/>
              <w:left w:val="single" w:sz="4" w:space="0" w:color="auto"/>
              <w:bottom w:val="single" w:sz="4" w:space="0" w:color="auto"/>
              <w:right w:val="single" w:sz="4" w:space="0" w:color="auto"/>
            </w:tcBorders>
            <w:shd w:val="clear" w:color="auto" w:fill="auto"/>
          </w:tcPr>
          <w:p w14:paraId="110BF7AF" w14:textId="4F93F266" w:rsidR="006A249E" w:rsidRPr="006A249E" w:rsidRDefault="006A249E" w:rsidP="006A249E">
            <w:pPr>
              <w:jc w:val="center"/>
              <w:rPr>
                <w:rFonts w:ascii="Times New Roman" w:hAnsi="Times New Roman" w:cs="Times New Roman"/>
                <w:sz w:val="20"/>
                <w:szCs w:val="20"/>
              </w:rPr>
            </w:pPr>
            <w:r w:rsidRPr="009A47D9">
              <w:rPr>
                <w:rFonts w:ascii="Times New Roman" w:hAnsi="Times New Roman" w:cs="Times New Roman"/>
                <w:color w:val="000000"/>
                <w:sz w:val="20"/>
                <w:szCs w:val="20"/>
              </w:rPr>
              <w:t>набір</w:t>
            </w:r>
          </w:p>
        </w:tc>
        <w:tc>
          <w:tcPr>
            <w:tcW w:w="850" w:type="dxa"/>
            <w:tcBorders>
              <w:top w:val="nil"/>
              <w:left w:val="single" w:sz="4" w:space="0" w:color="auto"/>
              <w:bottom w:val="single" w:sz="4" w:space="0" w:color="auto"/>
              <w:right w:val="single" w:sz="4" w:space="0" w:color="auto"/>
            </w:tcBorders>
            <w:shd w:val="clear" w:color="auto" w:fill="auto"/>
          </w:tcPr>
          <w:p w14:paraId="1329A714" w14:textId="4C22FA86" w:rsidR="006A249E" w:rsidRPr="006A249E" w:rsidRDefault="006A249E" w:rsidP="006A249E">
            <w:pPr>
              <w:jc w:val="center"/>
              <w:rPr>
                <w:rFonts w:ascii="Times New Roman" w:hAnsi="Times New Roman" w:cs="Times New Roman"/>
                <w:sz w:val="20"/>
                <w:szCs w:val="20"/>
              </w:rPr>
            </w:pPr>
            <w:r w:rsidRPr="006A249E">
              <w:rPr>
                <w:rFonts w:ascii="Times New Roman" w:hAnsi="Times New Roman" w:cs="Times New Roman"/>
                <w:bCs/>
                <w:sz w:val="20"/>
                <w:szCs w:val="20"/>
              </w:rPr>
              <w:t>6</w:t>
            </w:r>
          </w:p>
        </w:tc>
      </w:tr>
    </w:tbl>
    <w:p w14:paraId="45551908" w14:textId="4B537194" w:rsidR="00302ACD" w:rsidRPr="00B0082A" w:rsidRDefault="00302ACD" w:rsidP="00302ACD">
      <w:pPr>
        <w:ind w:left="142"/>
        <w:jc w:val="both"/>
        <w:rPr>
          <w:rFonts w:ascii="Times New Roman" w:hAnsi="Times New Roman"/>
          <w:i/>
          <w:noProof/>
          <w:sz w:val="18"/>
          <w:szCs w:val="18"/>
        </w:rPr>
      </w:pPr>
      <w:r w:rsidRPr="00B0082A">
        <w:rPr>
          <w:rFonts w:ascii="Times New Roman" w:hAnsi="Times New Roman"/>
          <w:i/>
          <w:noProof/>
          <w:sz w:val="18"/>
          <w:szCs w:val="18"/>
        </w:rPr>
        <w:t>*</w:t>
      </w:r>
      <w:r w:rsidRPr="00B0082A">
        <w:rPr>
          <w:noProof/>
        </w:rPr>
        <w:t xml:space="preserve"> </w:t>
      </w:r>
      <w:r w:rsidRPr="00B0082A">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832887">
        <w:t xml:space="preserve"> </w:t>
      </w:r>
      <w:r w:rsidRPr="00832887">
        <w:rPr>
          <w:rFonts w:ascii="Times New Roman" w:hAnsi="Times New Roman"/>
          <w:i/>
          <w:noProof/>
          <w:sz w:val="18"/>
          <w:szCs w:val="18"/>
        </w:rPr>
        <w:t>(таким чином, вважається, що до кожного посилання додаєть</w:t>
      </w:r>
      <w:r>
        <w:rPr>
          <w:rFonts w:ascii="Times New Roman" w:hAnsi="Times New Roman"/>
          <w:i/>
          <w:noProof/>
          <w:sz w:val="18"/>
          <w:szCs w:val="18"/>
        </w:rPr>
        <w:t>ся вираз «або еквівалент»).</w:t>
      </w:r>
      <w:r w:rsidRPr="00B0082A">
        <w:rPr>
          <w:rFonts w:ascii="Times New Roman" w:hAnsi="Times New Roman"/>
          <w:i/>
          <w:noProof/>
          <w:sz w:val="18"/>
          <w:szCs w:val="18"/>
        </w:rPr>
        <w:t xml:space="preserve">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w:t>
      </w:r>
      <w:r>
        <w:rPr>
          <w:rFonts w:ascii="Times New Roman" w:hAnsi="Times New Roman"/>
          <w:i/>
          <w:noProof/>
          <w:sz w:val="18"/>
          <w:szCs w:val="18"/>
        </w:rPr>
        <w:t xml:space="preserve">використовуватись з уже наявним відкаліброваним медичним (лабораторним) </w:t>
      </w:r>
      <w:r w:rsidRPr="00B0082A">
        <w:rPr>
          <w:rFonts w:ascii="Times New Roman" w:hAnsi="Times New Roman"/>
          <w:i/>
          <w:noProof/>
          <w:sz w:val="18"/>
          <w:szCs w:val="18"/>
        </w:rPr>
        <w:t>обладнанням, а тому дуже важливо для сумісності із таким обладнанням чітко дотримуватись зазначених технічних вимог.</w:t>
      </w:r>
    </w:p>
    <w:p w14:paraId="705ADA7F" w14:textId="77777777" w:rsidR="00302ACD" w:rsidRPr="004F381F" w:rsidRDefault="00302ACD" w:rsidP="00302ACD">
      <w:pPr>
        <w:pStyle w:val="Standard"/>
        <w:ind w:firstLine="708"/>
        <w:jc w:val="both"/>
        <w:rPr>
          <w:b/>
          <w:bCs/>
          <w:iCs/>
          <w:noProof/>
          <w:color w:val="000000"/>
          <w:sz w:val="22"/>
          <w:szCs w:val="22"/>
          <w:shd w:val="clear" w:color="auto" w:fill="FFFFFF"/>
          <w:lang w:val="uk-UA"/>
        </w:rPr>
      </w:pPr>
      <w:r w:rsidRPr="004F381F">
        <w:rPr>
          <w:noProof/>
          <w:sz w:val="22"/>
          <w:szCs w:val="22"/>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14:paraId="687D35D7" w14:textId="50384E70" w:rsidR="00302ACD" w:rsidRPr="004F381F" w:rsidRDefault="00302ACD" w:rsidP="00302ACD">
      <w:pPr>
        <w:tabs>
          <w:tab w:val="num" w:pos="360"/>
        </w:tabs>
        <w:jc w:val="both"/>
        <w:rPr>
          <w:rFonts w:ascii="Times New Roman" w:hAnsi="Times New Roman"/>
          <w:noProof/>
          <w:color w:val="000000"/>
        </w:rPr>
      </w:pPr>
      <w:r w:rsidRPr="004F381F">
        <w:rPr>
          <w:rFonts w:ascii="Times New Roman" w:hAnsi="Times New Roman"/>
          <w:noProof/>
          <w:color w:val="000000"/>
        </w:rPr>
        <w:t xml:space="preserve">1. Медичні вироби повинні бути зареєстровані в Україні та/або дозволені для введення в обіг та/або експлуатацію (застосування) </w:t>
      </w:r>
      <w:r w:rsidRPr="007D7DAB">
        <w:rPr>
          <w:rFonts w:ascii="Times New Roman" w:hAnsi="Times New Roman"/>
          <w:noProof/>
          <w:color w:val="000000"/>
        </w:rPr>
        <w:t xml:space="preserve">відповідно до законодавства. </w:t>
      </w:r>
      <w:r w:rsidRPr="007D7DAB">
        <w:rPr>
          <w:rFonts w:ascii="Times New Roman" w:hAnsi="Times New Roman"/>
          <w:noProof/>
        </w:rPr>
        <w:t xml:space="preserve">Ця вимога засвідчується </w:t>
      </w:r>
      <w:r w:rsidR="00DA2C3D">
        <w:rPr>
          <w:rFonts w:ascii="Times New Roman" w:hAnsi="Times New Roman"/>
          <w:noProof/>
        </w:rPr>
        <w:t>гарантійним листом про надання</w:t>
      </w:r>
      <w:r w:rsidRPr="007D7DAB">
        <w:rPr>
          <w:rFonts w:ascii="Times New Roman" w:hAnsi="Times New Roman"/>
          <w:noProof/>
        </w:rPr>
        <w:t xml:space="preserve"> </w:t>
      </w:r>
      <w:r w:rsidR="00DA2C3D">
        <w:rPr>
          <w:rFonts w:ascii="Times New Roman" w:hAnsi="Times New Roman"/>
          <w:noProof/>
        </w:rPr>
        <w:t>при постачанні</w:t>
      </w:r>
      <w:r w:rsidR="00DA2C3D" w:rsidRPr="00DA2C3D">
        <w:rPr>
          <w:rFonts w:ascii="Times New Roman" w:hAnsi="Times New Roman"/>
          <w:noProof/>
        </w:rPr>
        <w:t xml:space="preserve"> разом з товаром</w:t>
      </w:r>
      <w:r w:rsidR="009A7C7C" w:rsidRPr="007D7DAB">
        <w:rPr>
          <w:rFonts w:ascii="Times New Roman" w:hAnsi="Times New Roman"/>
          <w:noProof/>
        </w:rPr>
        <w:t xml:space="preserve"> </w:t>
      </w:r>
      <w:r w:rsidRPr="007D7DAB">
        <w:rPr>
          <w:rFonts w:ascii="Times New Roman" w:hAnsi="Times New Roman"/>
          <w:noProof/>
        </w:rPr>
        <w:t>копій декларацій або</w:t>
      </w:r>
      <w:r w:rsidRPr="003570F6">
        <w:rPr>
          <w:rFonts w:ascii="Times New Roman" w:hAnsi="Times New Roman"/>
          <w:noProof/>
        </w:rPr>
        <w:t xml:space="preserve"> копій документів, що підтверджують можливість  введення в обіг та/або експлуатацію (застосування) товару за результатами проходження </w:t>
      </w:r>
      <w:r w:rsidRPr="003570F6">
        <w:rPr>
          <w:rFonts w:ascii="Times New Roman" w:hAnsi="Times New Roman"/>
          <w:noProof/>
        </w:rPr>
        <w:lastRenderedPageBreak/>
        <w:t xml:space="preserve">процедури </w:t>
      </w:r>
      <w:r w:rsidRPr="004F381F">
        <w:rPr>
          <w:rFonts w:ascii="Times New Roman" w:hAnsi="Times New Roman"/>
          <w:noProof/>
          <w:color w:val="000000"/>
        </w:rPr>
        <w:t>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w:t>
      </w:r>
      <w:r>
        <w:rPr>
          <w:rFonts w:ascii="Times New Roman" w:hAnsi="Times New Roman"/>
          <w:noProof/>
          <w:color w:val="000000"/>
        </w:rPr>
        <w:t>у, учасник повинен</w:t>
      </w:r>
      <w:r w:rsidRPr="004F381F">
        <w:rPr>
          <w:rFonts w:ascii="Times New Roman" w:hAnsi="Times New Roman"/>
          <w:noProof/>
          <w:color w:val="000000"/>
        </w:rPr>
        <w:t xml:space="preserve"> надати</w:t>
      </w:r>
      <w:r w:rsidR="00DA2C3D">
        <w:rPr>
          <w:rFonts w:ascii="Times New Roman" w:hAnsi="Times New Roman"/>
          <w:noProof/>
          <w:color w:val="000000"/>
        </w:rPr>
        <w:t xml:space="preserve"> при постачанні</w:t>
      </w:r>
      <w:r w:rsidRPr="004F381F">
        <w:rPr>
          <w:rFonts w:ascii="Times New Roman" w:hAnsi="Times New Roman"/>
          <w:noProof/>
          <w:color w:val="000000"/>
        </w:rPr>
        <w:t xml:space="preserve">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14:paraId="2687751D" w14:textId="09CAF9BF" w:rsidR="00302ACD" w:rsidRPr="00DE5211" w:rsidRDefault="00302ACD" w:rsidP="00302ACD">
      <w:pPr>
        <w:tabs>
          <w:tab w:val="num" w:pos="360"/>
        </w:tabs>
        <w:jc w:val="both"/>
        <w:rPr>
          <w:rFonts w:ascii="Times New Roman" w:hAnsi="Times New Roman"/>
          <w:noProof/>
        </w:rPr>
      </w:pPr>
      <w:r w:rsidRPr="009F6823">
        <w:rPr>
          <w:rFonts w:ascii="Times New Roman" w:hAnsi="Times New Roman"/>
          <w:noProof/>
          <w:color w:val="000000"/>
          <w:shd w:val="clear" w:color="auto" w:fill="FFFFFF"/>
        </w:rPr>
        <w:t>2.</w:t>
      </w:r>
      <w:r w:rsidRPr="009F6823">
        <w:rPr>
          <w:rFonts w:ascii="Times New Roman" w:hAnsi="Times New Roman"/>
          <w:noProof/>
        </w:rPr>
        <w:t xml:space="preserve"> На товар, що пропонується учасником, </w:t>
      </w:r>
      <w:r w:rsidR="009D3A7B">
        <w:rPr>
          <w:rFonts w:ascii="Times New Roman" w:hAnsi="Times New Roman"/>
          <w:noProof/>
        </w:rPr>
        <w:t>при постачанні</w:t>
      </w:r>
      <w:r w:rsidR="00256BA2" w:rsidRPr="00256BA2">
        <w:rPr>
          <w:rFonts w:ascii="Times New Roman" w:hAnsi="Times New Roman"/>
          <w:noProof/>
        </w:rPr>
        <w:t xml:space="preserve"> разом з товаром</w:t>
      </w:r>
      <w:r w:rsidR="00A63BC1">
        <w:rPr>
          <w:rFonts w:ascii="Times New Roman" w:hAnsi="Times New Roman"/>
          <w:noProof/>
        </w:rPr>
        <w:t xml:space="preserve"> </w:t>
      </w:r>
      <w:r w:rsidRPr="009F6823">
        <w:rPr>
          <w:rFonts w:ascii="Times New Roman" w:hAnsi="Times New Roman"/>
          <w:noProof/>
        </w:rPr>
        <w:t xml:space="preserve">повинні бути надані копії інструкцій </w:t>
      </w:r>
      <w:r w:rsidR="009A7C7C" w:rsidRPr="009F6823">
        <w:rPr>
          <w:rFonts w:ascii="Times New Roman" w:hAnsi="Times New Roman"/>
          <w:noProof/>
        </w:rPr>
        <w:t xml:space="preserve">(керівництва) </w:t>
      </w:r>
      <w:r w:rsidRPr="009F6823">
        <w:rPr>
          <w:rFonts w:ascii="Times New Roman" w:hAnsi="Times New Roman"/>
          <w:noProof/>
        </w:rPr>
        <w:t>по застосуванню</w:t>
      </w:r>
      <w:r w:rsidR="009A7C7C" w:rsidRPr="009F6823">
        <w:rPr>
          <w:rFonts w:ascii="Times New Roman" w:hAnsi="Times New Roman"/>
          <w:noProof/>
        </w:rPr>
        <w:t xml:space="preserve">, </w:t>
      </w:r>
      <w:r w:rsidRPr="009F6823">
        <w:rPr>
          <w:rFonts w:ascii="Times New Roman" w:hAnsi="Times New Roman"/>
          <w:noProof/>
        </w:rPr>
        <w:t>аб</w:t>
      </w:r>
      <w:r w:rsidR="009A7C7C" w:rsidRPr="009F6823">
        <w:rPr>
          <w:rFonts w:ascii="Times New Roman" w:hAnsi="Times New Roman"/>
          <w:noProof/>
        </w:rPr>
        <w:t xml:space="preserve">о копії технічних паспортів (сертифікатів якості), </w:t>
      </w:r>
      <w:r w:rsidRPr="009F6823">
        <w:rPr>
          <w:rFonts w:ascii="Times New Roman" w:hAnsi="Times New Roman"/>
          <w:noProof/>
        </w:rPr>
        <w:t xml:space="preserve">або інший </w:t>
      </w:r>
      <w:r w:rsidR="009A7C7C" w:rsidRPr="009F6823">
        <w:rPr>
          <w:rFonts w:ascii="Times New Roman" w:hAnsi="Times New Roman"/>
          <w:noProof/>
        </w:rPr>
        <w:t>технічний документ виробника</w:t>
      </w:r>
      <w:r w:rsidRPr="009F6823">
        <w:rPr>
          <w:rFonts w:ascii="Times New Roman" w:hAnsi="Times New Roman"/>
          <w:noProof/>
        </w:rPr>
        <w:t xml:space="preserve"> українською мовою</w:t>
      </w:r>
      <w:r w:rsidR="00256BA2">
        <w:rPr>
          <w:rFonts w:ascii="Times New Roman" w:hAnsi="Times New Roman"/>
          <w:noProof/>
        </w:rPr>
        <w:t xml:space="preserve"> </w:t>
      </w:r>
      <w:r w:rsidR="00256BA2" w:rsidRPr="00256BA2">
        <w:rPr>
          <w:rFonts w:ascii="Times New Roman" w:hAnsi="Times New Roman"/>
          <w:noProof/>
        </w:rPr>
        <w:t>(учасник повинен надати гарантійний лист).</w:t>
      </w:r>
    </w:p>
    <w:p w14:paraId="35A4A49D" w14:textId="251246BE" w:rsidR="00302ACD" w:rsidRPr="004F381F" w:rsidRDefault="00302ACD" w:rsidP="00302ACD">
      <w:pPr>
        <w:tabs>
          <w:tab w:val="num" w:pos="360"/>
        </w:tabs>
        <w:jc w:val="both"/>
        <w:rPr>
          <w:rFonts w:ascii="Times New Roman" w:hAnsi="Times New Roman"/>
          <w:noProof/>
        </w:rPr>
      </w:pPr>
      <w:r w:rsidRPr="004F381F">
        <w:rPr>
          <w:rFonts w:ascii="Times New Roman" w:hAnsi="Times New Roman"/>
          <w:noProof/>
        </w:rPr>
        <w:t xml:space="preserve">3. </w:t>
      </w:r>
      <w:r w:rsidR="008855AD" w:rsidRPr="004F381F">
        <w:rPr>
          <w:rFonts w:ascii="Times New Roman" w:hAnsi="Times New Roman"/>
          <w:noProof/>
        </w:rPr>
        <w:t>Технічні та якісні характеристики, форма випуску, упаковка товару повинні відповідати таким, що вказані в тендерній документації. У випадку якщ</w:t>
      </w:r>
      <w:r w:rsidR="008855AD">
        <w:rPr>
          <w:rFonts w:ascii="Times New Roman" w:hAnsi="Times New Roman"/>
          <w:noProof/>
        </w:rPr>
        <w:t xml:space="preserve">о учасником у складі </w:t>
      </w:r>
      <w:r w:rsidR="008855AD" w:rsidRPr="004F381F">
        <w:rPr>
          <w:rFonts w:ascii="Times New Roman" w:hAnsi="Times New Roman"/>
          <w:noProof/>
        </w:rPr>
        <w:t xml:space="preserve">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w:t>
      </w:r>
      <w:r w:rsidR="008855AD">
        <w:rPr>
          <w:rFonts w:ascii="Times New Roman" w:hAnsi="Times New Roman"/>
          <w:noProof/>
        </w:rPr>
        <w:t>(по всім основним параметрам та характеристикам) запропонованого учасником</w:t>
      </w:r>
      <w:r w:rsidR="008855AD" w:rsidRPr="004F381F">
        <w:rPr>
          <w:rFonts w:ascii="Times New Roman" w:hAnsi="Times New Roman"/>
          <w:noProof/>
        </w:rPr>
        <w:t xml:space="preserve"> товару та товару,</w:t>
      </w:r>
      <w:r w:rsidR="008855AD">
        <w:rPr>
          <w:rFonts w:ascii="Times New Roman" w:hAnsi="Times New Roman"/>
          <w:noProof/>
        </w:rPr>
        <w:t xml:space="preserve"> що визначений в цій Специфікації, а </w:t>
      </w:r>
      <w:r w:rsidR="008855AD" w:rsidRPr="004F381F">
        <w:rPr>
          <w:rFonts w:ascii="Times New Roman" w:hAnsi="Times New Roman"/>
          <w:noProof/>
        </w:rPr>
        <w:t xml:space="preserve">також копією інструкції з використання </w:t>
      </w:r>
      <w:r w:rsidR="008855AD">
        <w:rPr>
          <w:rFonts w:ascii="Times New Roman" w:hAnsi="Times New Roman"/>
          <w:noProof/>
        </w:rPr>
        <w:t>і сертифікату (паспорту) якості на товар</w:t>
      </w:r>
      <w:r w:rsidR="008855AD" w:rsidRPr="004F381F">
        <w:rPr>
          <w:rFonts w:ascii="Times New Roman" w:hAnsi="Times New Roman"/>
          <w:noProof/>
        </w:rPr>
        <w:t>,</w:t>
      </w:r>
      <w:r w:rsidR="008855AD">
        <w:rPr>
          <w:rFonts w:ascii="Times New Roman" w:hAnsi="Times New Roman"/>
          <w:noProof/>
        </w:rPr>
        <w:t xml:space="preserve"> що запропонований учасником</w:t>
      </w:r>
      <w:r w:rsidR="008855AD" w:rsidRPr="004F381F">
        <w:rPr>
          <w:rFonts w:ascii="Times New Roman" w:hAnsi="Times New Roman"/>
          <w:noProof/>
        </w:rPr>
        <w:t>. Еквівалентність визначається замовником.</w:t>
      </w:r>
    </w:p>
    <w:p w14:paraId="084BF507" w14:textId="77777777" w:rsidR="00302ACD" w:rsidRPr="004F381F" w:rsidRDefault="00302ACD" w:rsidP="00302ACD">
      <w:pPr>
        <w:tabs>
          <w:tab w:val="num" w:pos="360"/>
        </w:tabs>
        <w:jc w:val="both"/>
        <w:rPr>
          <w:rFonts w:ascii="Times New Roman" w:hAnsi="Times New Roman"/>
          <w:noProof/>
        </w:rPr>
      </w:pPr>
      <w:r w:rsidRPr="004F381F">
        <w:rPr>
          <w:rFonts w:ascii="Times New Roman" w:hAnsi="Times New Roman"/>
          <w:noProof/>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w:t>
      </w:r>
      <w:r>
        <w:rPr>
          <w:rFonts w:ascii="Times New Roman" w:hAnsi="Times New Roman"/>
          <w:noProof/>
        </w:rPr>
        <w:t>, для оцінювання з</w:t>
      </w:r>
      <w:r w:rsidRPr="004F381F">
        <w:rPr>
          <w:rFonts w:ascii="Times New Roman" w:hAnsi="Times New Roman"/>
          <w:noProof/>
        </w:rPr>
        <w:t>амовником його відповідності до вимог щодо технічним та якісним характеристикам (учасник повинен надати гарантійний лист). Ненадання зразків товару на</w:t>
      </w:r>
      <w:r>
        <w:rPr>
          <w:rFonts w:ascii="Times New Roman" w:hAnsi="Times New Roman"/>
          <w:noProof/>
        </w:rPr>
        <w:t xml:space="preserve"> вимогу замовника протягом п</w:t>
      </w:r>
      <w:r>
        <w:rPr>
          <w:rFonts w:ascii="Times New Roman" w:hAnsi="Times New Roman" w:cs="Times New Roman"/>
          <w:noProof/>
        </w:rPr>
        <w:t>'</w:t>
      </w:r>
      <w:r>
        <w:rPr>
          <w:rFonts w:ascii="Times New Roman" w:hAnsi="Times New Roman"/>
          <w:noProof/>
        </w:rPr>
        <w:t>яти</w:t>
      </w:r>
      <w:r w:rsidRPr="004F381F">
        <w:rPr>
          <w:rFonts w:ascii="Times New Roman" w:hAnsi="Times New Roman"/>
          <w:noProof/>
        </w:rPr>
        <w:t xml:space="preserve">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14:paraId="6503C6C9" w14:textId="523869AC" w:rsidR="00302ACD" w:rsidRPr="004F381F" w:rsidRDefault="00302ACD" w:rsidP="00302ACD">
      <w:pPr>
        <w:tabs>
          <w:tab w:val="num" w:pos="360"/>
        </w:tabs>
        <w:jc w:val="both"/>
        <w:rPr>
          <w:rFonts w:ascii="Times New Roman" w:hAnsi="Times New Roman"/>
          <w:noProof/>
        </w:rPr>
      </w:pPr>
      <w:r w:rsidRPr="004F381F">
        <w:rPr>
          <w:rFonts w:ascii="Times New Roman" w:hAnsi="Times New Roman"/>
          <w:noProof/>
          <w:shd w:val="clear" w:color="auto" w:fill="FFFFFF"/>
        </w:rPr>
        <w:t xml:space="preserve">5. </w:t>
      </w:r>
      <w:r w:rsidRPr="004F381F">
        <w:rPr>
          <w:rFonts w:ascii="Times New Roman" w:hAnsi="Times New Roman"/>
          <w:noProof/>
        </w:rPr>
        <w:t xml:space="preserve">Залишковий термін придатності товарів на момент постачання </w:t>
      </w:r>
      <w:r w:rsidRPr="004F381F">
        <w:rPr>
          <w:rFonts w:ascii="Times New Roman" w:hAnsi="Times New Roman"/>
          <w:bCs/>
          <w:noProof/>
        </w:rPr>
        <w:t>повинен складати не менше 70%</w:t>
      </w:r>
      <w:r w:rsidRPr="004F381F">
        <w:rPr>
          <w:rFonts w:ascii="Times New Roman" w:hAnsi="Times New Roman"/>
          <w:noProof/>
        </w:rPr>
        <w:t xml:space="preserve"> загального терміну їх зберігання, встановленого в інструкції по використанню (</w:t>
      </w:r>
      <w:r>
        <w:rPr>
          <w:rFonts w:ascii="Times New Roman" w:hAnsi="Times New Roman"/>
          <w:noProof/>
        </w:rPr>
        <w:t xml:space="preserve">учасник повинен </w:t>
      </w:r>
      <w:r w:rsidRPr="004F381F">
        <w:rPr>
          <w:rFonts w:ascii="Times New Roman" w:hAnsi="Times New Roman"/>
          <w:noProof/>
        </w:rPr>
        <w:t>надати гарантійний лист про залишковий термін придатності)</w:t>
      </w:r>
      <w:r w:rsidRPr="004F381F">
        <w:rPr>
          <w:rFonts w:ascii="Times New Roman" w:hAnsi="Times New Roman"/>
          <w:bCs/>
          <w:noProof/>
        </w:rPr>
        <w:t>.</w:t>
      </w:r>
      <w:r w:rsidRPr="004F381F">
        <w:rPr>
          <w:rFonts w:ascii="Times New Roman" w:hAnsi="Times New Roman"/>
          <w:noProof/>
        </w:rPr>
        <w:t xml:space="preserve"> </w:t>
      </w:r>
    </w:p>
    <w:p w14:paraId="5CEE0487" w14:textId="77777777" w:rsidR="00302ACD" w:rsidRDefault="00302ACD" w:rsidP="00302ACD">
      <w:pPr>
        <w:tabs>
          <w:tab w:val="num" w:pos="360"/>
        </w:tabs>
        <w:jc w:val="both"/>
        <w:rPr>
          <w:rFonts w:ascii="Times New Roman" w:hAnsi="Times New Roman"/>
          <w:noProof/>
        </w:rPr>
      </w:pPr>
      <w:r w:rsidRPr="004F381F">
        <w:rPr>
          <w:rFonts w:ascii="Times New Roman" w:hAnsi="Times New Roman"/>
          <w:noProof/>
        </w:rPr>
        <w:t xml:space="preserve">6. </w:t>
      </w:r>
      <w:r w:rsidRPr="004E64AA">
        <w:rPr>
          <w:rFonts w:ascii="Times New Roman" w:hAnsi="Times New Roman"/>
          <w:noProof/>
        </w:rPr>
        <w:t>Учасник повинен забезпеч</w:t>
      </w:r>
      <w:r>
        <w:rPr>
          <w:rFonts w:ascii="Times New Roman" w:hAnsi="Times New Roman"/>
          <w:noProof/>
        </w:rPr>
        <w:t>увати належні умови зберігання і</w:t>
      </w:r>
      <w:r w:rsidRPr="004E64AA">
        <w:rPr>
          <w:rFonts w:ascii="Times New Roman" w:hAnsi="Times New Roman"/>
          <w:noProof/>
        </w:rPr>
        <w:t xml:space="preserve"> транспортування запропонованих товарів</w:t>
      </w:r>
      <w:r>
        <w:rPr>
          <w:rFonts w:ascii="Times New Roman" w:hAnsi="Times New Roman"/>
          <w:noProof/>
        </w:rPr>
        <w:t>,</w:t>
      </w:r>
      <w:r w:rsidRPr="004E64AA">
        <w:rPr>
          <w:rFonts w:ascii="Times New Roman" w:hAnsi="Times New Roman"/>
          <w:noProof/>
        </w:rPr>
        <w:t xml:space="preserve"> та у разі необхідності</w:t>
      </w:r>
      <w:r>
        <w:rPr>
          <w:rFonts w:ascii="Times New Roman" w:hAnsi="Times New Roman"/>
          <w:noProof/>
        </w:rPr>
        <w:t>,</w:t>
      </w:r>
      <w:r w:rsidRPr="004E64AA">
        <w:rPr>
          <w:rFonts w:ascii="Times New Roman" w:hAnsi="Times New Roman"/>
          <w:noProof/>
        </w:rPr>
        <w:t xml:space="preserve"> </w:t>
      </w:r>
      <w:r>
        <w:rPr>
          <w:rFonts w:ascii="Times New Roman" w:hAnsi="Times New Roman"/>
          <w:noProof/>
        </w:rPr>
        <w:t>і</w:t>
      </w:r>
      <w:r w:rsidRPr="004E64AA">
        <w:rPr>
          <w:rFonts w:ascii="Times New Roman" w:hAnsi="Times New Roman"/>
          <w:noProof/>
        </w:rPr>
        <w:t>з забезпече</w:t>
      </w:r>
      <w:r>
        <w:rPr>
          <w:rFonts w:ascii="Times New Roman" w:hAnsi="Times New Roman"/>
          <w:noProof/>
        </w:rPr>
        <w:t xml:space="preserve">нням умов «холодового ланцюга» </w:t>
      </w:r>
      <w:r w:rsidRPr="004E64AA">
        <w:rPr>
          <w:rFonts w:ascii="Times New Roman" w:hAnsi="Times New Roman"/>
          <w:noProof/>
        </w:rPr>
        <w:t>відповідно до вимог</w:t>
      </w:r>
      <w:r>
        <w:rPr>
          <w:rFonts w:ascii="Times New Roman" w:hAnsi="Times New Roman"/>
          <w:noProof/>
        </w:rPr>
        <w:t>,</w:t>
      </w:r>
      <w:r w:rsidRPr="004E64AA">
        <w:rPr>
          <w:rFonts w:ascii="Times New Roman" w:hAnsi="Times New Roman"/>
          <w:noProof/>
        </w:rPr>
        <w:t xml:space="preserve"> які вказані в інструкції виробника запропон</w:t>
      </w:r>
      <w:r>
        <w:rPr>
          <w:rFonts w:ascii="Times New Roman" w:hAnsi="Times New Roman"/>
          <w:noProof/>
        </w:rPr>
        <w:t>ованого товару</w:t>
      </w:r>
      <w:r w:rsidRPr="004E64AA">
        <w:rPr>
          <w:rFonts w:ascii="Times New Roman" w:hAnsi="Times New Roman"/>
          <w:noProof/>
        </w:rPr>
        <w:t xml:space="preserve"> (учасник повинен надати гарантійний лист</w:t>
      </w:r>
      <w:r>
        <w:rPr>
          <w:rFonts w:ascii="Times New Roman" w:hAnsi="Times New Roman"/>
          <w:noProof/>
        </w:rPr>
        <w:t xml:space="preserve"> про забезпечення належних умов зберігання і транспортування товарів</w:t>
      </w:r>
      <w:r w:rsidRPr="004E64AA">
        <w:rPr>
          <w:rFonts w:ascii="Times New Roman" w:hAnsi="Times New Roman"/>
          <w:noProof/>
        </w:rPr>
        <w:t>).</w:t>
      </w:r>
    </w:p>
    <w:p w14:paraId="3230A462" w14:textId="77777777" w:rsidR="00302ACD" w:rsidRDefault="00302ACD" w:rsidP="00302ACD">
      <w:pPr>
        <w:tabs>
          <w:tab w:val="num" w:pos="360"/>
        </w:tabs>
        <w:jc w:val="both"/>
        <w:rPr>
          <w:rFonts w:ascii="Times New Roman" w:hAnsi="Times New Roman"/>
          <w:noProof/>
        </w:rPr>
      </w:pPr>
      <w:r>
        <w:rPr>
          <w:rFonts w:ascii="Times New Roman" w:hAnsi="Times New Roman"/>
          <w:noProof/>
        </w:rPr>
        <w:t xml:space="preserve">7. </w:t>
      </w:r>
      <w:r w:rsidRPr="004F381F">
        <w:rPr>
          <w:rFonts w:ascii="Times New Roman" w:hAnsi="Times New Roman"/>
          <w:noProof/>
        </w:rPr>
        <w:t>Запропоновані товари повинні відповідати вимогам із захисту довкілля (учасник повинен надати гарантійний лист</w:t>
      </w:r>
      <w:r>
        <w:rPr>
          <w:rFonts w:ascii="Times New Roman" w:hAnsi="Times New Roman"/>
          <w:noProof/>
        </w:rPr>
        <w:t xml:space="preserve"> про дотримання вимог щодо застосування заходів із захисту довкілля</w:t>
      </w:r>
      <w:r w:rsidRPr="004F381F">
        <w:rPr>
          <w:rFonts w:ascii="Times New Roman" w:hAnsi="Times New Roman"/>
          <w:noProof/>
        </w:rPr>
        <w:t>)</w:t>
      </w:r>
      <w:r>
        <w:rPr>
          <w:rFonts w:ascii="Times New Roman" w:hAnsi="Times New Roman"/>
          <w:noProof/>
        </w:rPr>
        <w:t>.</w:t>
      </w:r>
    </w:p>
    <w:p w14:paraId="7D7A26CA" w14:textId="63E0AAEB" w:rsidR="00EC44E9" w:rsidRPr="00494633" w:rsidRDefault="00EC44E9" w:rsidP="00EC44E9">
      <w:pPr>
        <w:tabs>
          <w:tab w:val="num" w:pos="360"/>
        </w:tabs>
        <w:jc w:val="both"/>
        <w:rPr>
          <w:rFonts w:ascii="Times New Roman" w:hAnsi="Times New Roman"/>
          <w:bCs/>
        </w:rPr>
      </w:pPr>
      <w:r w:rsidRPr="00494633">
        <w:rPr>
          <w:rFonts w:ascii="Times New Roman" w:hAnsi="Times New Roman"/>
          <w:lang w:val="ru-RU"/>
        </w:rPr>
        <w:t>8</w:t>
      </w:r>
      <w:r w:rsidRPr="00494633">
        <w:rPr>
          <w:rFonts w:ascii="Times New Roman" w:hAnsi="Times New Roman"/>
        </w:rPr>
        <w:t xml:space="preserve">. </w:t>
      </w:r>
      <w:r w:rsidR="00494633">
        <w:rPr>
          <w:rFonts w:ascii="Times New Roman" w:hAnsi="Times New Roman"/>
          <w:bCs/>
        </w:rPr>
        <w:t>У складі тендерної пропозиції у</w:t>
      </w:r>
      <w:r w:rsidRPr="00494633">
        <w:rPr>
          <w:rFonts w:ascii="Times New Roman" w:hAnsi="Times New Roman"/>
          <w:bCs/>
        </w:rPr>
        <w:t xml:space="preserve">часник повинен надати </w:t>
      </w:r>
      <w:r w:rsidR="00AC2A23" w:rsidRPr="00494633">
        <w:rPr>
          <w:rFonts w:ascii="Times New Roman" w:hAnsi="Times New Roman"/>
          <w:bCs/>
        </w:rPr>
        <w:t xml:space="preserve">заповнену Таблицю 1 щодо відповідності запропонованого </w:t>
      </w:r>
      <w:r w:rsidR="003570F6" w:rsidRPr="00494633">
        <w:rPr>
          <w:rFonts w:ascii="Times New Roman" w:hAnsi="Times New Roman"/>
          <w:bCs/>
        </w:rPr>
        <w:t xml:space="preserve">товару </w:t>
      </w:r>
      <w:r w:rsidR="009A7C7C" w:rsidRPr="00494633">
        <w:rPr>
          <w:rFonts w:ascii="Times New Roman" w:hAnsi="Times New Roman"/>
          <w:bCs/>
        </w:rPr>
        <w:t>медико-технічним вимогам:</w:t>
      </w:r>
    </w:p>
    <w:p w14:paraId="72FA89AF" w14:textId="1080FC9B" w:rsidR="00AC2A23" w:rsidRPr="00494633" w:rsidRDefault="00AC2A23" w:rsidP="00AC2A23">
      <w:pPr>
        <w:tabs>
          <w:tab w:val="num" w:pos="360"/>
        </w:tabs>
        <w:jc w:val="right"/>
        <w:rPr>
          <w:rFonts w:ascii="Times New Roman" w:hAnsi="Times New Roman"/>
          <w:bCs/>
        </w:rPr>
      </w:pPr>
      <w:r w:rsidRPr="00494633">
        <w:rPr>
          <w:rFonts w:ascii="Times New Roman" w:hAnsi="Times New Roman"/>
          <w:bCs/>
        </w:rPr>
        <w:t>Таблиця 1</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6378"/>
        <w:gridCol w:w="993"/>
      </w:tblGrid>
      <w:tr w:rsidR="0056283E" w:rsidRPr="00EC44E9" w14:paraId="4E50E307" w14:textId="77777777" w:rsidTr="00E3257C">
        <w:trPr>
          <w:trHeight w:val="20"/>
        </w:trPr>
        <w:tc>
          <w:tcPr>
            <w:tcW w:w="2865" w:type="dxa"/>
            <w:vAlign w:val="center"/>
          </w:tcPr>
          <w:p w14:paraId="522F026D" w14:textId="07EB87BB" w:rsidR="0056283E" w:rsidRPr="00B24205" w:rsidRDefault="0056283E" w:rsidP="00EC44E9">
            <w:pPr>
              <w:spacing w:after="0" w:line="240" w:lineRule="auto"/>
              <w:jc w:val="center"/>
              <w:rPr>
                <w:rFonts w:ascii="Times New Roman" w:hAnsi="Times New Roman"/>
                <w:b/>
                <w:noProof/>
                <w:sz w:val="20"/>
                <w:szCs w:val="20"/>
              </w:rPr>
            </w:pPr>
            <w:r w:rsidRPr="00B24205">
              <w:rPr>
                <w:rFonts w:ascii="Times New Roman" w:hAnsi="Times New Roman"/>
                <w:b/>
                <w:bCs/>
                <w:noProof/>
                <w:color w:val="000000"/>
                <w:sz w:val="20"/>
                <w:szCs w:val="20"/>
              </w:rPr>
              <w:t xml:space="preserve">Найменування товару* </w:t>
            </w:r>
          </w:p>
        </w:tc>
        <w:tc>
          <w:tcPr>
            <w:tcW w:w="6378" w:type="dxa"/>
            <w:vAlign w:val="center"/>
          </w:tcPr>
          <w:p w14:paraId="707CF0ED" w14:textId="7BF7A3B1" w:rsidR="0056283E" w:rsidRPr="00B24205" w:rsidRDefault="00A33DD6" w:rsidP="00AC2A23">
            <w:pPr>
              <w:snapToGrid w:val="0"/>
              <w:ind w:right="-126"/>
              <w:jc w:val="center"/>
              <w:rPr>
                <w:rFonts w:ascii="Times New Roman" w:hAnsi="Times New Roman"/>
                <w:b/>
                <w:noProof/>
                <w:sz w:val="20"/>
                <w:szCs w:val="20"/>
              </w:rPr>
            </w:pPr>
            <w:r>
              <w:rPr>
                <w:rFonts w:ascii="Times New Roman" w:hAnsi="Times New Roman"/>
                <w:b/>
                <w:noProof/>
                <w:sz w:val="20"/>
                <w:szCs w:val="20"/>
              </w:rPr>
              <w:t>Медико-технічні вимоги</w:t>
            </w:r>
          </w:p>
        </w:tc>
        <w:tc>
          <w:tcPr>
            <w:tcW w:w="993" w:type="dxa"/>
            <w:vAlign w:val="center"/>
          </w:tcPr>
          <w:p w14:paraId="0433B26E" w14:textId="77777777" w:rsidR="0056283E" w:rsidRPr="00EC44E9" w:rsidRDefault="0056283E" w:rsidP="00EC44E9">
            <w:pPr>
              <w:snapToGrid w:val="0"/>
              <w:jc w:val="center"/>
              <w:rPr>
                <w:rFonts w:ascii="Times New Roman" w:hAnsi="Times New Roman"/>
                <w:noProof/>
                <w:sz w:val="18"/>
                <w:szCs w:val="18"/>
              </w:rPr>
            </w:pPr>
            <w:r w:rsidRPr="00B24205">
              <w:rPr>
                <w:rFonts w:ascii="Times New Roman" w:hAnsi="Times New Roman"/>
                <w:b/>
                <w:noProof/>
                <w:sz w:val="18"/>
                <w:szCs w:val="18"/>
              </w:rPr>
              <w:t>Відповідність (так/ні)</w:t>
            </w:r>
            <w:r w:rsidRPr="00EC44E9">
              <w:rPr>
                <w:rFonts w:ascii="Times New Roman" w:hAnsi="Times New Roman"/>
                <w:b/>
                <w:noProof/>
                <w:sz w:val="18"/>
                <w:szCs w:val="18"/>
              </w:rPr>
              <w:t xml:space="preserve"> </w:t>
            </w:r>
          </w:p>
        </w:tc>
      </w:tr>
      <w:tr w:rsidR="00E3257C" w:rsidRPr="00EC44E9" w14:paraId="3A54A18E"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10225ECF" w14:textId="342EDB60" w:rsidR="00E3257C" w:rsidRPr="00EC44E9" w:rsidRDefault="00E3257C" w:rsidP="00E3257C">
            <w:pPr>
              <w:spacing w:after="0" w:line="240" w:lineRule="auto"/>
              <w:rPr>
                <w:rFonts w:ascii="Times New Roman" w:hAnsi="Times New Roman"/>
                <w:sz w:val="20"/>
                <w:szCs w:val="20"/>
                <w:lang w:eastAsia="ru-RU"/>
              </w:rPr>
            </w:pPr>
            <w:proofErr w:type="spellStart"/>
            <w:r w:rsidRPr="00AD6D58">
              <w:rPr>
                <w:rFonts w:ascii="Times New Roman" w:hAnsi="Times New Roman" w:cs="Times New Roman"/>
                <w:color w:val="000000"/>
                <w:sz w:val="20"/>
                <w:szCs w:val="20"/>
              </w:rPr>
              <w:t>Азопірамова</w:t>
            </w:r>
            <w:proofErr w:type="spellEnd"/>
            <w:r w:rsidRPr="00AD6D58">
              <w:rPr>
                <w:rFonts w:ascii="Times New Roman" w:hAnsi="Times New Roman" w:cs="Times New Roman"/>
                <w:color w:val="000000"/>
                <w:sz w:val="20"/>
                <w:szCs w:val="20"/>
              </w:rPr>
              <w:t xml:space="preserve"> проба     </w:t>
            </w:r>
          </w:p>
        </w:tc>
        <w:tc>
          <w:tcPr>
            <w:tcW w:w="6378" w:type="dxa"/>
            <w:vAlign w:val="center"/>
          </w:tcPr>
          <w:p w14:paraId="627F4A10" w14:textId="1139A1CB" w:rsidR="00E3257C" w:rsidRPr="00EC44E9" w:rsidRDefault="004E39CD" w:rsidP="004E39C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В</w:t>
            </w:r>
            <w:r w:rsidRPr="004E39CD">
              <w:rPr>
                <w:rFonts w:ascii="Times New Roman" w:hAnsi="Times New Roman"/>
                <w:bCs/>
                <w:noProof/>
                <w:sz w:val="20"/>
                <w:szCs w:val="20"/>
              </w:rPr>
              <w:t>икористовується</w:t>
            </w:r>
            <w:r>
              <w:rPr>
                <w:rFonts w:ascii="Times New Roman" w:hAnsi="Times New Roman"/>
                <w:bCs/>
                <w:noProof/>
                <w:sz w:val="20"/>
                <w:szCs w:val="20"/>
              </w:rPr>
              <w:t xml:space="preserve"> д</w:t>
            </w:r>
            <w:r w:rsidRPr="004E39CD">
              <w:rPr>
                <w:rFonts w:ascii="Times New Roman" w:hAnsi="Times New Roman"/>
                <w:bCs/>
                <w:noProof/>
                <w:sz w:val="20"/>
                <w:szCs w:val="20"/>
              </w:rPr>
              <w:t>ля контролю якості передстерилізаційного очище</w:t>
            </w:r>
            <w:r>
              <w:rPr>
                <w:rFonts w:ascii="Times New Roman" w:hAnsi="Times New Roman"/>
                <w:bCs/>
                <w:noProof/>
                <w:sz w:val="20"/>
                <w:szCs w:val="20"/>
              </w:rPr>
              <w:t xml:space="preserve">ння виробів медичного призначення, </w:t>
            </w:r>
            <w:r w:rsidRPr="004E39CD">
              <w:rPr>
                <w:rFonts w:ascii="Times New Roman" w:hAnsi="Times New Roman"/>
                <w:bCs/>
                <w:noProof/>
                <w:sz w:val="20"/>
                <w:szCs w:val="20"/>
              </w:rPr>
              <w:t>для виявлення прихованих слідів крові</w:t>
            </w:r>
            <w:r>
              <w:rPr>
                <w:rFonts w:ascii="Times New Roman" w:hAnsi="Times New Roman"/>
                <w:bCs/>
                <w:noProof/>
                <w:sz w:val="20"/>
                <w:szCs w:val="20"/>
              </w:rPr>
              <w:t>. Повинно бути розраховано на 2000 визначень.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492D1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3A8DCFBF"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2915D8DC" w14:textId="04A2C5F3" w:rsidR="00E3257C" w:rsidRPr="00EC44E9" w:rsidRDefault="00E3257C" w:rsidP="00E3257C">
            <w:pPr>
              <w:spacing w:after="0" w:line="240" w:lineRule="auto"/>
              <w:rPr>
                <w:rFonts w:ascii="Times New Roman" w:hAnsi="Times New Roman"/>
                <w:sz w:val="20"/>
                <w:szCs w:val="20"/>
                <w:lang w:eastAsia="ru-RU"/>
              </w:rPr>
            </w:pPr>
            <w:r w:rsidRPr="00274EE2">
              <w:rPr>
                <w:rFonts w:ascii="Times New Roman" w:hAnsi="Times New Roman" w:cs="Times New Roman"/>
                <w:color w:val="000000"/>
                <w:sz w:val="20"/>
                <w:szCs w:val="20"/>
              </w:rPr>
              <w:t xml:space="preserve">Набір для визначення гемоглобіну </w:t>
            </w:r>
            <w:proofErr w:type="spellStart"/>
            <w:r w:rsidRPr="00274EE2">
              <w:rPr>
                <w:rFonts w:ascii="Times New Roman" w:hAnsi="Times New Roman" w:cs="Times New Roman"/>
                <w:color w:val="000000"/>
                <w:sz w:val="20"/>
                <w:szCs w:val="20"/>
              </w:rPr>
              <w:t>СпЛ</w:t>
            </w:r>
            <w:proofErr w:type="spellEnd"/>
            <w:r w:rsidRPr="00274EE2">
              <w:rPr>
                <w:rFonts w:ascii="Times New Roman" w:hAnsi="Times New Roman" w:cs="Times New Roman"/>
                <w:color w:val="000000"/>
                <w:sz w:val="20"/>
                <w:szCs w:val="20"/>
              </w:rPr>
              <w:t xml:space="preserve"> </w:t>
            </w:r>
          </w:p>
        </w:tc>
        <w:tc>
          <w:tcPr>
            <w:tcW w:w="6378" w:type="dxa"/>
            <w:vAlign w:val="center"/>
          </w:tcPr>
          <w:p w14:paraId="485520A8" w14:textId="77777777" w:rsidR="00D4521D" w:rsidRPr="00D4521D" w:rsidRDefault="00D4521D" w:rsidP="00D4521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D4521D">
              <w:rPr>
                <w:rFonts w:ascii="Times New Roman" w:hAnsi="Times New Roman"/>
                <w:bCs/>
                <w:noProof/>
                <w:sz w:val="20"/>
                <w:szCs w:val="20"/>
              </w:rPr>
              <w:t>ля в</w:t>
            </w:r>
            <w:r>
              <w:rPr>
                <w:rFonts w:ascii="Times New Roman" w:hAnsi="Times New Roman"/>
                <w:bCs/>
                <w:noProof/>
                <w:sz w:val="20"/>
                <w:szCs w:val="20"/>
              </w:rPr>
              <w:t xml:space="preserve">изначення кількості гемоглобіну </w:t>
            </w:r>
            <w:r w:rsidRPr="00D4521D">
              <w:rPr>
                <w:rFonts w:ascii="Times New Roman" w:hAnsi="Times New Roman"/>
                <w:bCs/>
                <w:noProof/>
                <w:sz w:val="20"/>
                <w:szCs w:val="20"/>
              </w:rPr>
              <w:t>в капiлярній або венозній крові</w:t>
            </w:r>
            <w:r>
              <w:rPr>
                <w:rFonts w:ascii="Times New Roman" w:hAnsi="Times New Roman"/>
                <w:bCs/>
                <w:noProof/>
                <w:sz w:val="20"/>
                <w:szCs w:val="20"/>
              </w:rPr>
              <w:t>.</w:t>
            </w:r>
            <w:r>
              <w:t xml:space="preserve"> </w:t>
            </w:r>
          </w:p>
          <w:p w14:paraId="5231727C" w14:textId="04D2B7F5" w:rsidR="00E3257C" w:rsidRPr="00EC44E9" w:rsidRDefault="00D4521D" w:rsidP="00D4521D">
            <w:pPr>
              <w:snapToGrid w:val="0"/>
              <w:spacing w:after="0" w:line="240" w:lineRule="auto"/>
              <w:jc w:val="both"/>
              <w:rPr>
                <w:rFonts w:ascii="Times New Roman" w:hAnsi="Times New Roman"/>
                <w:bCs/>
                <w:noProof/>
                <w:sz w:val="20"/>
                <w:szCs w:val="20"/>
              </w:rPr>
            </w:pPr>
            <w:r w:rsidRPr="00D4521D">
              <w:rPr>
                <w:rFonts w:ascii="Times New Roman" w:hAnsi="Times New Roman"/>
                <w:bCs/>
                <w:noProof/>
                <w:sz w:val="20"/>
                <w:szCs w:val="20"/>
              </w:rPr>
              <w:t>Лінійність вимірюва</w:t>
            </w:r>
            <w:r>
              <w:rPr>
                <w:rFonts w:ascii="Times New Roman" w:hAnsi="Times New Roman"/>
                <w:bCs/>
                <w:noProof/>
                <w:sz w:val="20"/>
                <w:szCs w:val="20"/>
              </w:rPr>
              <w:t xml:space="preserve">льного діапазону: 10 - 200 г/л. </w:t>
            </w:r>
            <w:r w:rsidRPr="00D4521D">
              <w:rPr>
                <w:rFonts w:ascii="Times New Roman" w:hAnsi="Times New Roman"/>
                <w:bCs/>
                <w:noProof/>
                <w:sz w:val="20"/>
                <w:szCs w:val="20"/>
              </w:rPr>
              <w:t xml:space="preserve">Відхилення від лінійності не </w:t>
            </w:r>
            <w:r>
              <w:rPr>
                <w:rFonts w:ascii="Times New Roman" w:hAnsi="Times New Roman"/>
                <w:bCs/>
                <w:noProof/>
                <w:sz w:val="20"/>
                <w:szCs w:val="20"/>
              </w:rPr>
              <w:t>повинно перевищувати</w:t>
            </w:r>
            <w:r w:rsidRPr="00D4521D">
              <w:rPr>
                <w:rFonts w:ascii="Times New Roman" w:hAnsi="Times New Roman"/>
                <w:bCs/>
                <w:noProof/>
                <w:sz w:val="20"/>
                <w:szCs w:val="20"/>
              </w:rPr>
              <w:t xml:space="preserve"> 2%. Чутливість – не менш</w:t>
            </w:r>
            <w:r>
              <w:rPr>
                <w:rFonts w:ascii="Times New Roman" w:hAnsi="Times New Roman"/>
                <w:bCs/>
                <w:noProof/>
                <w:sz w:val="20"/>
                <w:szCs w:val="20"/>
              </w:rPr>
              <w:t xml:space="preserve">е 5 г/л. </w:t>
            </w:r>
            <w:r w:rsidRPr="00D4521D">
              <w:rPr>
                <w:rFonts w:ascii="Times New Roman" w:hAnsi="Times New Roman"/>
                <w:bCs/>
                <w:noProof/>
                <w:sz w:val="20"/>
                <w:szCs w:val="20"/>
              </w:rPr>
              <w:t>Коефіцієнт варіації результатів визначень – не більш</w:t>
            </w:r>
            <w:r>
              <w:rPr>
                <w:rFonts w:ascii="Times New Roman" w:hAnsi="Times New Roman"/>
                <w:bCs/>
                <w:noProof/>
                <w:sz w:val="20"/>
                <w:szCs w:val="20"/>
              </w:rPr>
              <w:t>е</w:t>
            </w:r>
            <w:r w:rsidRPr="00D4521D">
              <w:rPr>
                <w:rFonts w:ascii="Times New Roman" w:hAnsi="Times New Roman"/>
                <w:bCs/>
                <w:noProof/>
                <w:sz w:val="20"/>
                <w:szCs w:val="20"/>
              </w:rPr>
              <w:t xml:space="preserve">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01EA7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2FD22C7B"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467B74C0" w14:textId="7390A71C" w:rsidR="00E3257C" w:rsidRPr="00EC44E9" w:rsidRDefault="00E3257C" w:rsidP="00E3257C">
            <w:pPr>
              <w:spacing w:after="0" w:line="240" w:lineRule="auto"/>
              <w:rPr>
                <w:rFonts w:ascii="Times New Roman" w:hAnsi="Times New Roman"/>
                <w:sz w:val="20"/>
                <w:szCs w:val="20"/>
                <w:lang w:eastAsia="ru-RU"/>
              </w:rPr>
            </w:pPr>
            <w:proofErr w:type="spellStart"/>
            <w:r w:rsidRPr="005E5219">
              <w:rPr>
                <w:rFonts w:ascii="Times New Roman" w:hAnsi="Times New Roman" w:cs="Times New Roman"/>
                <w:color w:val="000000"/>
                <w:sz w:val="20"/>
                <w:szCs w:val="20"/>
              </w:rPr>
              <w:t>Калібратор</w:t>
            </w:r>
            <w:proofErr w:type="spellEnd"/>
            <w:r w:rsidRPr="005E5219">
              <w:rPr>
                <w:rFonts w:ascii="Times New Roman" w:hAnsi="Times New Roman" w:cs="Times New Roman"/>
                <w:color w:val="000000"/>
                <w:sz w:val="20"/>
                <w:szCs w:val="20"/>
              </w:rPr>
              <w:t xml:space="preserve"> визначення гемоглобіну </w:t>
            </w:r>
            <w:proofErr w:type="spellStart"/>
            <w:r w:rsidRPr="005E5219">
              <w:rPr>
                <w:rFonts w:ascii="Times New Roman" w:hAnsi="Times New Roman" w:cs="Times New Roman"/>
                <w:color w:val="000000"/>
                <w:sz w:val="20"/>
                <w:szCs w:val="20"/>
              </w:rPr>
              <w:t>СпЛ</w:t>
            </w:r>
            <w:proofErr w:type="spellEnd"/>
          </w:p>
        </w:tc>
        <w:tc>
          <w:tcPr>
            <w:tcW w:w="6378" w:type="dxa"/>
            <w:vAlign w:val="center"/>
          </w:tcPr>
          <w:p w14:paraId="309630B3" w14:textId="31D2DEFB" w:rsidR="00E3257C" w:rsidRPr="00EC44E9" w:rsidRDefault="00D4521D" w:rsidP="00D4521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D4521D">
              <w:rPr>
                <w:rFonts w:ascii="Times New Roman" w:hAnsi="Times New Roman"/>
                <w:bCs/>
                <w:noProof/>
                <w:sz w:val="20"/>
                <w:szCs w:val="20"/>
              </w:rPr>
              <w:t>ля побуд</w:t>
            </w:r>
            <w:r>
              <w:rPr>
                <w:rFonts w:ascii="Times New Roman" w:hAnsi="Times New Roman"/>
                <w:bCs/>
                <w:noProof/>
                <w:sz w:val="20"/>
                <w:szCs w:val="20"/>
              </w:rPr>
              <w:t xml:space="preserve">ови калібрувального графіка при </w:t>
            </w:r>
            <w:r w:rsidRPr="00D4521D">
              <w:rPr>
                <w:rFonts w:ascii="Times New Roman" w:hAnsi="Times New Roman"/>
                <w:bCs/>
                <w:noProof/>
                <w:sz w:val="20"/>
                <w:szCs w:val="20"/>
              </w:rPr>
              <w:t>визначенні гемоглобіну в крові</w:t>
            </w:r>
            <w:r>
              <w:rPr>
                <w:rFonts w:ascii="Times New Roman" w:hAnsi="Times New Roman"/>
                <w:bCs/>
                <w:noProof/>
                <w:sz w:val="20"/>
                <w:szCs w:val="20"/>
              </w:rPr>
              <w:t xml:space="preserve">. </w:t>
            </w:r>
            <w:r w:rsidRPr="00D4521D">
              <w:rPr>
                <w:rFonts w:ascii="Times New Roman" w:hAnsi="Times New Roman"/>
                <w:bCs/>
                <w:noProof/>
                <w:sz w:val="20"/>
                <w:szCs w:val="20"/>
              </w:rPr>
              <w:t>Діапазон калібрува</w:t>
            </w:r>
            <w:r>
              <w:rPr>
                <w:rFonts w:ascii="Times New Roman" w:hAnsi="Times New Roman"/>
                <w:bCs/>
                <w:noProof/>
                <w:sz w:val="20"/>
                <w:szCs w:val="20"/>
              </w:rPr>
              <w:t xml:space="preserve">льних концентрацій: 60-200 г/л. </w:t>
            </w:r>
            <w:r w:rsidRPr="00D4521D">
              <w:rPr>
                <w:rFonts w:ascii="Times New Roman" w:hAnsi="Times New Roman"/>
                <w:bCs/>
                <w:noProof/>
                <w:sz w:val="20"/>
                <w:szCs w:val="20"/>
              </w:rPr>
              <w:t>Коефіцієнт варіації результатів визначень – не більш</w:t>
            </w:r>
            <w:r>
              <w:rPr>
                <w:rFonts w:ascii="Times New Roman" w:hAnsi="Times New Roman"/>
                <w:bCs/>
                <w:noProof/>
                <w:sz w:val="20"/>
                <w:szCs w:val="20"/>
              </w:rPr>
              <w:t>е</w:t>
            </w:r>
            <w:r w:rsidRPr="00D4521D">
              <w:rPr>
                <w:rFonts w:ascii="Times New Roman" w:hAnsi="Times New Roman"/>
                <w:bCs/>
                <w:noProof/>
                <w:sz w:val="20"/>
                <w:szCs w:val="20"/>
              </w:rPr>
              <w:t xml:space="preserve">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D70471"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1FBCA0B0" w14:textId="77777777" w:rsidTr="004776FB">
        <w:trPr>
          <w:trHeight w:val="20"/>
        </w:trPr>
        <w:tc>
          <w:tcPr>
            <w:tcW w:w="2865" w:type="dxa"/>
            <w:tcBorders>
              <w:top w:val="nil"/>
              <w:left w:val="single" w:sz="4" w:space="0" w:color="auto"/>
              <w:bottom w:val="single" w:sz="4" w:space="0" w:color="auto"/>
              <w:right w:val="single" w:sz="4" w:space="0" w:color="auto"/>
            </w:tcBorders>
            <w:shd w:val="clear" w:color="auto" w:fill="auto"/>
          </w:tcPr>
          <w:p w14:paraId="7B7CA7BA" w14:textId="0F67C0FB" w:rsidR="00E3257C" w:rsidRPr="00EC44E9" w:rsidRDefault="00E3257C" w:rsidP="00E3257C">
            <w:pPr>
              <w:spacing w:after="0" w:line="240" w:lineRule="auto"/>
              <w:rPr>
                <w:rFonts w:ascii="Times New Roman" w:hAnsi="Times New Roman"/>
                <w:sz w:val="20"/>
                <w:szCs w:val="20"/>
                <w:lang w:eastAsia="ru-RU"/>
              </w:rPr>
            </w:pPr>
            <w:r w:rsidRPr="00274EE2">
              <w:rPr>
                <w:rFonts w:ascii="Times New Roman" w:hAnsi="Times New Roman" w:cs="Times New Roman"/>
                <w:color w:val="000000"/>
                <w:sz w:val="20"/>
                <w:szCs w:val="20"/>
              </w:rPr>
              <w:t xml:space="preserve">Набір для визначення активності  фактору </w:t>
            </w:r>
            <w:r w:rsidRPr="00274EE2">
              <w:rPr>
                <w:rFonts w:ascii="Times New Roman" w:hAnsi="Times New Roman" w:cs="Times New Roman"/>
                <w:color w:val="000000"/>
                <w:sz w:val="20"/>
                <w:szCs w:val="20"/>
                <w:lang w:val="en-US"/>
              </w:rPr>
              <w:t>VIII</w:t>
            </w:r>
          </w:p>
        </w:tc>
        <w:tc>
          <w:tcPr>
            <w:tcW w:w="6378" w:type="dxa"/>
            <w:tcBorders>
              <w:bottom w:val="single" w:sz="4" w:space="0" w:color="auto"/>
            </w:tcBorders>
            <w:vAlign w:val="center"/>
          </w:tcPr>
          <w:p w14:paraId="1EB22667" w14:textId="1B61C7C5" w:rsidR="00E3257C" w:rsidRPr="00EC44E9" w:rsidRDefault="00C900A2" w:rsidP="00C900A2">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Р</w:t>
            </w:r>
            <w:r w:rsidR="00D4521D" w:rsidRPr="00D4521D">
              <w:rPr>
                <w:rFonts w:ascii="Times New Roman" w:hAnsi="Times New Roman"/>
                <w:bCs/>
                <w:noProof/>
                <w:sz w:val="20"/>
                <w:szCs w:val="20"/>
              </w:rPr>
              <w:t xml:space="preserve">озрахований на 20-40 визначень з урахуванням калібрувальних </w:t>
            </w:r>
            <w:r>
              <w:rPr>
                <w:rFonts w:ascii="Times New Roman" w:hAnsi="Times New Roman"/>
                <w:bCs/>
                <w:noProof/>
                <w:sz w:val="20"/>
                <w:szCs w:val="20"/>
              </w:rPr>
              <w:t>та контрольних проб</w:t>
            </w:r>
            <w:r w:rsidR="00D4521D" w:rsidRPr="00D4521D">
              <w:rPr>
                <w:rFonts w:ascii="Times New Roman" w:hAnsi="Times New Roman"/>
                <w:bCs/>
                <w:noProof/>
                <w:sz w:val="20"/>
                <w:szCs w:val="20"/>
              </w:rPr>
              <w:t>.</w:t>
            </w:r>
            <w:r>
              <w:t xml:space="preserve"> </w:t>
            </w:r>
            <w:r w:rsidRPr="00C900A2">
              <w:rPr>
                <w:rFonts w:ascii="Times New Roman" w:hAnsi="Times New Roman"/>
                <w:bCs/>
                <w:noProof/>
                <w:sz w:val="20"/>
                <w:szCs w:val="20"/>
              </w:rPr>
              <w:t>Лінійність визначення фактора VIII</w:t>
            </w:r>
            <w:r>
              <w:rPr>
                <w:rFonts w:ascii="Times New Roman" w:hAnsi="Times New Roman"/>
                <w:bCs/>
                <w:noProof/>
                <w:sz w:val="20"/>
                <w:szCs w:val="20"/>
              </w:rPr>
              <w:t>:</w:t>
            </w:r>
            <w:r w:rsidRPr="00C900A2">
              <w:rPr>
                <w:rFonts w:ascii="Times New Roman" w:hAnsi="Times New Roman"/>
                <w:bCs/>
                <w:noProof/>
                <w:sz w:val="20"/>
                <w:szCs w:val="20"/>
              </w:rPr>
              <w:t xml:space="preserve"> в діапазоні від</w:t>
            </w:r>
            <w:r>
              <w:rPr>
                <w:rFonts w:ascii="Times New Roman" w:hAnsi="Times New Roman"/>
                <w:bCs/>
                <w:noProof/>
                <w:sz w:val="20"/>
                <w:szCs w:val="20"/>
              </w:rPr>
              <w:t xml:space="preserve"> 1 до 100%. Коефіцієнт варіації </w:t>
            </w:r>
            <w:r w:rsidRPr="00C900A2">
              <w:rPr>
                <w:rFonts w:ascii="Times New Roman" w:hAnsi="Times New Roman"/>
                <w:bCs/>
                <w:noProof/>
                <w:sz w:val="20"/>
                <w:szCs w:val="20"/>
              </w:rPr>
              <w:t xml:space="preserve">результатів визначення не </w:t>
            </w:r>
            <w:r>
              <w:rPr>
                <w:rFonts w:ascii="Times New Roman" w:hAnsi="Times New Roman"/>
                <w:bCs/>
                <w:noProof/>
                <w:sz w:val="20"/>
                <w:szCs w:val="20"/>
              </w:rPr>
              <w:t>повинен перевищувати</w:t>
            </w:r>
            <w:r w:rsidRPr="00C900A2">
              <w:rPr>
                <w:rFonts w:ascii="Times New Roman" w:hAnsi="Times New Roman"/>
                <w:bCs/>
                <w:noProof/>
                <w:sz w:val="20"/>
                <w:szCs w:val="20"/>
              </w:rPr>
              <w:t xml:space="preserve"> 10%.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780DF8"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048DECC2" w14:textId="77777777" w:rsidTr="004776FB">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54AFDAB0" w14:textId="1A630E90" w:rsidR="00E3257C" w:rsidRPr="00EC44E9" w:rsidRDefault="00E3257C" w:rsidP="00E3257C">
            <w:pPr>
              <w:spacing w:after="0" w:line="240" w:lineRule="auto"/>
              <w:rPr>
                <w:rFonts w:ascii="Times New Roman" w:hAnsi="Times New Roman"/>
                <w:sz w:val="20"/>
                <w:szCs w:val="20"/>
                <w:lang w:eastAsia="ru-RU"/>
              </w:rPr>
            </w:pPr>
            <w:r w:rsidRPr="00AD6D58">
              <w:rPr>
                <w:rFonts w:ascii="Times New Roman" w:hAnsi="Times New Roman" w:cs="Times New Roman"/>
                <w:color w:val="000000"/>
                <w:sz w:val="20"/>
                <w:szCs w:val="20"/>
              </w:rPr>
              <w:lastRenderedPageBreak/>
              <w:t xml:space="preserve">Набір для контролю підрахунку тромбоцитів </w:t>
            </w:r>
            <w:proofErr w:type="spellStart"/>
            <w:r w:rsidRPr="00AD6D58">
              <w:rPr>
                <w:rFonts w:ascii="Times New Roman" w:hAnsi="Times New Roman" w:cs="Times New Roman"/>
                <w:color w:val="000000"/>
                <w:sz w:val="20"/>
                <w:szCs w:val="20"/>
              </w:rPr>
              <w:t>СпЛ</w:t>
            </w:r>
            <w:proofErr w:type="spellEnd"/>
            <w:r w:rsidRPr="00AD6D58">
              <w:rPr>
                <w:rFonts w:ascii="Times New Roman" w:hAnsi="Times New Roman" w:cs="Times New Roman"/>
                <w:color w:val="000000"/>
                <w:sz w:val="20"/>
                <w:szCs w:val="20"/>
              </w:rPr>
              <w:t xml:space="preserve"> </w:t>
            </w:r>
          </w:p>
        </w:tc>
        <w:tc>
          <w:tcPr>
            <w:tcW w:w="6378" w:type="dxa"/>
            <w:tcBorders>
              <w:top w:val="single" w:sz="4" w:space="0" w:color="auto"/>
              <w:left w:val="single" w:sz="4" w:space="0" w:color="auto"/>
              <w:bottom w:val="single" w:sz="4" w:space="0" w:color="auto"/>
              <w:right w:val="single" w:sz="4" w:space="0" w:color="auto"/>
            </w:tcBorders>
            <w:vAlign w:val="center"/>
          </w:tcPr>
          <w:p w14:paraId="331E854F" w14:textId="2A7B2EBD" w:rsidR="004E39CD" w:rsidRPr="004E39CD" w:rsidRDefault="004E39CD" w:rsidP="004E39C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П</w:t>
            </w:r>
            <w:r w:rsidRPr="004E39CD">
              <w:rPr>
                <w:rFonts w:ascii="Times New Roman" w:hAnsi="Times New Roman"/>
                <w:bCs/>
                <w:noProof/>
                <w:sz w:val="20"/>
                <w:szCs w:val="20"/>
              </w:rPr>
              <w:t>ризначений для контролю правильності і відтворюваності підрахунку</w:t>
            </w:r>
          </w:p>
          <w:p w14:paraId="43B099C8" w14:textId="657C008D" w:rsidR="00E3257C" w:rsidRPr="00EC44E9" w:rsidRDefault="00145D8D" w:rsidP="00D4521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т</w:t>
            </w:r>
            <w:r w:rsidR="004E39CD" w:rsidRPr="004E39CD">
              <w:rPr>
                <w:rFonts w:ascii="Times New Roman" w:hAnsi="Times New Roman"/>
                <w:bCs/>
                <w:noProof/>
                <w:sz w:val="20"/>
                <w:szCs w:val="20"/>
              </w:rPr>
              <w:t>ромбоцитів</w:t>
            </w:r>
            <w:r w:rsidR="00D4521D">
              <w:rPr>
                <w:rFonts w:ascii="Times New Roman" w:hAnsi="Times New Roman"/>
                <w:bCs/>
                <w:noProof/>
                <w:sz w:val="20"/>
                <w:szCs w:val="20"/>
              </w:rPr>
              <w:t>. Склад набору суспензій повинен містити:</w:t>
            </w:r>
            <w:r w:rsidR="00D4521D">
              <w:t xml:space="preserve"> </w:t>
            </w:r>
            <w:r w:rsidR="00D4521D" w:rsidRPr="00D4521D">
              <w:rPr>
                <w:rFonts w:ascii="Times New Roman" w:hAnsi="Times New Roman"/>
                <w:bCs/>
                <w:noProof/>
                <w:sz w:val="20"/>
                <w:szCs w:val="20"/>
              </w:rPr>
              <w:t>Реагент 1.</w:t>
            </w:r>
            <w:r w:rsidR="00D4521D">
              <w:rPr>
                <w:rFonts w:ascii="Times New Roman" w:hAnsi="Times New Roman"/>
                <w:bCs/>
                <w:noProof/>
                <w:sz w:val="20"/>
                <w:szCs w:val="20"/>
              </w:rPr>
              <w:t xml:space="preserve"> Нормальна концентрація клітин; </w:t>
            </w:r>
            <w:r w:rsidR="00D4521D" w:rsidRPr="00D4521D">
              <w:rPr>
                <w:rFonts w:ascii="Times New Roman" w:hAnsi="Times New Roman"/>
                <w:bCs/>
                <w:noProof/>
                <w:sz w:val="20"/>
                <w:szCs w:val="20"/>
              </w:rPr>
              <w:t>Реагент 2. Патологічна концентрація клітин</w:t>
            </w:r>
            <w:r w:rsidR="00D4521D">
              <w:rPr>
                <w:rFonts w:ascii="Times New Roman" w:hAnsi="Times New Roman"/>
                <w:bCs/>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08756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7FEA85A5" w14:textId="77777777" w:rsidTr="004776FB">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C8FD5E3" w14:textId="653278B0" w:rsidR="00E3257C" w:rsidRPr="00EC44E9" w:rsidRDefault="00E3257C" w:rsidP="00E3257C">
            <w:pPr>
              <w:spacing w:after="0" w:line="240" w:lineRule="auto"/>
              <w:rPr>
                <w:rFonts w:ascii="Times New Roman" w:hAnsi="Times New Roman"/>
                <w:sz w:val="20"/>
                <w:szCs w:val="20"/>
                <w:lang w:eastAsia="ru-RU"/>
              </w:rPr>
            </w:pPr>
            <w:r w:rsidRPr="00AD6D58">
              <w:rPr>
                <w:rFonts w:ascii="Times New Roman" w:hAnsi="Times New Roman" w:cs="Times New Roman"/>
                <w:color w:val="000000"/>
                <w:sz w:val="20"/>
                <w:szCs w:val="20"/>
              </w:rPr>
              <w:t xml:space="preserve">Набір для контролю підрахунку лейкоцитів </w:t>
            </w:r>
            <w:proofErr w:type="spellStart"/>
            <w:r w:rsidRPr="00AD6D58">
              <w:rPr>
                <w:rFonts w:ascii="Times New Roman" w:hAnsi="Times New Roman" w:cs="Times New Roman"/>
                <w:color w:val="000000"/>
                <w:sz w:val="20"/>
                <w:szCs w:val="20"/>
              </w:rPr>
              <w:t>СпЛ</w:t>
            </w:r>
            <w:proofErr w:type="spellEnd"/>
            <w:r w:rsidRPr="00AD6D58">
              <w:rPr>
                <w:rFonts w:ascii="Times New Roman" w:hAnsi="Times New Roman" w:cs="Times New Roman"/>
                <w:color w:val="000000"/>
                <w:sz w:val="20"/>
                <w:szCs w:val="20"/>
              </w:rPr>
              <w:t xml:space="preserve"> </w:t>
            </w:r>
          </w:p>
        </w:tc>
        <w:tc>
          <w:tcPr>
            <w:tcW w:w="6378" w:type="dxa"/>
            <w:tcBorders>
              <w:top w:val="single" w:sz="4" w:space="0" w:color="auto"/>
              <w:left w:val="single" w:sz="4" w:space="0" w:color="auto"/>
              <w:bottom w:val="single" w:sz="4" w:space="0" w:color="auto"/>
              <w:right w:val="single" w:sz="4" w:space="0" w:color="auto"/>
            </w:tcBorders>
            <w:vAlign w:val="center"/>
          </w:tcPr>
          <w:p w14:paraId="250D430D" w14:textId="48D5D3D2" w:rsidR="00E3257C" w:rsidRPr="00EC44E9" w:rsidRDefault="00145D8D" w:rsidP="00145D8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145D8D">
              <w:rPr>
                <w:rFonts w:ascii="Times New Roman" w:hAnsi="Times New Roman"/>
                <w:bCs/>
                <w:noProof/>
                <w:sz w:val="20"/>
                <w:szCs w:val="20"/>
              </w:rPr>
              <w:t>ля контролю правильнос</w:t>
            </w:r>
            <w:r>
              <w:rPr>
                <w:rFonts w:ascii="Times New Roman" w:hAnsi="Times New Roman"/>
                <w:bCs/>
                <w:noProof/>
                <w:sz w:val="20"/>
                <w:szCs w:val="20"/>
              </w:rPr>
              <w:t xml:space="preserve">ті і відтворюваності підрахунку лейкоцитів. </w:t>
            </w:r>
            <w:r w:rsidRPr="00145D8D">
              <w:rPr>
                <w:rFonts w:ascii="Times New Roman" w:hAnsi="Times New Roman"/>
                <w:bCs/>
                <w:noProof/>
                <w:sz w:val="20"/>
                <w:szCs w:val="20"/>
              </w:rPr>
              <w:t>Склад набору суспензій повинен містити: Реагент 1. Нормальна концентрація клітин; Реагент 2. Патологічна концентрація клітин.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D21E8C"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7FADF25D" w14:textId="77777777" w:rsidTr="006A249E">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63161243" w14:textId="5C4CD1A0" w:rsidR="00E3257C" w:rsidRPr="00EC44E9" w:rsidRDefault="00E3257C" w:rsidP="00E3257C">
            <w:pPr>
              <w:spacing w:after="0" w:line="240" w:lineRule="auto"/>
              <w:rPr>
                <w:rFonts w:ascii="Times New Roman" w:hAnsi="Times New Roman"/>
                <w:sz w:val="20"/>
                <w:szCs w:val="20"/>
                <w:lang w:eastAsia="ru-RU"/>
              </w:rPr>
            </w:pPr>
            <w:r w:rsidRPr="00274EE2">
              <w:rPr>
                <w:rFonts w:ascii="Times New Roman" w:hAnsi="Times New Roman" w:cs="Times New Roman"/>
                <w:color w:val="000000"/>
                <w:sz w:val="20"/>
                <w:szCs w:val="20"/>
              </w:rPr>
              <w:t xml:space="preserve">Набір для контролю підрахунку еритроцитів </w:t>
            </w:r>
            <w:proofErr w:type="spellStart"/>
            <w:r w:rsidRPr="00274EE2">
              <w:rPr>
                <w:rFonts w:ascii="Times New Roman" w:hAnsi="Times New Roman" w:cs="Times New Roman"/>
                <w:color w:val="000000"/>
                <w:sz w:val="20"/>
                <w:szCs w:val="20"/>
              </w:rPr>
              <w:t>СпЛ</w:t>
            </w:r>
            <w:proofErr w:type="spellEnd"/>
            <w:r w:rsidRPr="00274EE2">
              <w:rPr>
                <w:rFonts w:ascii="Times New Roman" w:hAnsi="Times New Roman" w:cs="Times New Roman"/>
                <w:color w:val="000000"/>
                <w:sz w:val="20"/>
                <w:szCs w:val="20"/>
              </w:rPr>
              <w:t xml:space="preserve"> </w:t>
            </w:r>
          </w:p>
        </w:tc>
        <w:tc>
          <w:tcPr>
            <w:tcW w:w="6378" w:type="dxa"/>
            <w:tcBorders>
              <w:top w:val="single" w:sz="4" w:space="0" w:color="auto"/>
              <w:bottom w:val="single" w:sz="4" w:space="0" w:color="auto"/>
            </w:tcBorders>
            <w:vAlign w:val="center"/>
          </w:tcPr>
          <w:p w14:paraId="60C76FFA" w14:textId="28BACA77" w:rsidR="00E3257C" w:rsidRPr="00EC44E9" w:rsidRDefault="00145D8D" w:rsidP="00145D8D">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145D8D">
              <w:rPr>
                <w:rFonts w:ascii="Times New Roman" w:hAnsi="Times New Roman"/>
                <w:bCs/>
                <w:noProof/>
                <w:sz w:val="20"/>
                <w:szCs w:val="20"/>
              </w:rPr>
              <w:t>ля контролю правильнос</w:t>
            </w:r>
            <w:r>
              <w:rPr>
                <w:rFonts w:ascii="Times New Roman" w:hAnsi="Times New Roman"/>
                <w:bCs/>
                <w:noProof/>
                <w:sz w:val="20"/>
                <w:szCs w:val="20"/>
              </w:rPr>
              <w:t>ті і відтворюваності підрахунку ери</w:t>
            </w:r>
            <w:r w:rsidRPr="00145D8D">
              <w:rPr>
                <w:rFonts w:ascii="Times New Roman" w:hAnsi="Times New Roman"/>
                <w:bCs/>
                <w:noProof/>
                <w:sz w:val="20"/>
                <w:szCs w:val="20"/>
              </w:rPr>
              <w:t>троцитів</w:t>
            </w:r>
            <w:r>
              <w:rPr>
                <w:rFonts w:ascii="Times New Roman" w:hAnsi="Times New Roman"/>
                <w:bCs/>
                <w:noProof/>
                <w:sz w:val="20"/>
                <w:szCs w:val="20"/>
              </w:rPr>
              <w:t xml:space="preserve">.  </w:t>
            </w:r>
            <w:r w:rsidRPr="00145D8D">
              <w:rPr>
                <w:rFonts w:ascii="Times New Roman" w:hAnsi="Times New Roman"/>
                <w:bCs/>
                <w:noProof/>
                <w:sz w:val="20"/>
                <w:szCs w:val="20"/>
              </w:rPr>
              <w:t>Склад набору суспензій повинен містити: Реагент 1. Нормальна концентрація клітин; Реагент 2. Патологічна концентрація клітин.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1FA947"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18AA2E73" w14:textId="77777777" w:rsidTr="005C21E2">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4F37D75D" w14:textId="0A12D13A" w:rsidR="00E3257C" w:rsidRPr="00EC44E9" w:rsidRDefault="00E3257C" w:rsidP="00E3257C">
            <w:pPr>
              <w:spacing w:after="0" w:line="240" w:lineRule="auto"/>
              <w:rPr>
                <w:rFonts w:ascii="Times New Roman" w:hAnsi="Times New Roman"/>
                <w:sz w:val="20"/>
                <w:szCs w:val="20"/>
                <w:lang w:eastAsia="ru-RU"/>
              </w:rPr>
            </w:pPr>
            <w:r>
              <w:rPr>
                <w:rFonts w:ascii="Times New Roman" w:hAnsi="Times New Roman" w:cs="Times New Roman"/>
                <w:noProof/>
                <w:sz w:val="20"/>
                <w:szCs w:val="20"/>
                <w:lang w:eastAsia="ru-RU"/>
              </w:rPr>
              <w:t xml:space="preserve">Hemo </w:t>
            </w:r>
            <w:r w:rsidRPr="005E5219">
              <w:rPr>
                <w:rFonts w:ascii="Times New Roman" w:hAnsi="Times New Roman" w:cs="Times New Roman"/>
                <w:noProof/>
                <w:sz w:val="20"/>
                <w:szCs w:val="20"/>
                <w:lang w:eastAsia="ru-RU"/>
              </w:rPr>
              <w:t>Control Mікрокювета гемоглобінова, коробка 50 шт</w:t>
            </w:r>
          </w:p>
        </w:tc>
        <w:tc>
          <w:tcPr>
            <w:tcW w:w="6378" w:type="dxa"/>
            <w:tcBorders>
              <w:top w:val="single" w:sz="4" w:space="0" w:color="auto"/>
              <w:left w:val="single" w:sz="4" w:space="0" w:color="auto"/>
              <w:bottom w:val="single" w:sz="4" w:space="0" w:color="auto"/>
              <w:right w:val="single" w:sz="4" w:space="0" w:color="auto"/>
            </w:tcBorders>
            <w:vAlign w:val="center"/>
          </w:tcPr>
          <w:p w14:paraId="2C4DF51C" w14:textId="300C408B" w:rsidR="00E3257C" w:rsidRPr="00EC44E9" w:rsidRDefault="00C900A2" w:rsidP="009B3FAB">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Повинно бути а</w:t>
            </w:r>
            <w:r w:rsidR="0027785D" w:rsidRPr="0027785D">
              <w:rPr>
                <w:rFonts w:ascii="Times New Roman" w:hAnsi="Times New Roman"/>
                <w:bCs/>
                <w:noProof/>
                <w:sz w:val="20"/>
                <w:szCs w:val="20"/>
              </w:rPr>
              <w:t xml:space="preserve">даптовано для аналізатора вимірювання </w:t>
            </w:r>
            <w:r w:rsidR="0027785D">
              <w:rPr>
                <w:rFonts w:ascii="Times New Roman" w:hAnsi="Times New Roman"/>
                <w:bCs/>
                <w:noProof/>
                <w:sz w:val="20"/>
                <w:szCs w:val="20"/>
              </w:rPr>
              <w:t xml:space="preserve">рівня гемоглобіну Hemo Control. </w:t>
            </w:r>
            <w:r w:rsidR="0027785D" w:rsidRPr="0027785D">
              <w:rPr>
                <w:rFonts w:ascii="Times New Roman" w:hAnsi="Times New Roman"/>
                <w:bCs/>
                <w:noProof/>
                <w:sz w:val="20"/>
                <w:szCs w:val="20"/>
              </w:rPr>
              <w:t>Мікрокювета оброблена реагентами: дезоксіхолат натр</w:t>
            </w:r>
            <w:r w:rsidR="0027785D">
              <w:rPr>
                <w:rFonts w:ascii="Times New Roman" w:hAnsi="Times New Roman"/>
                <w:bCs/>
                <w:noProof/>
                <w:sz w:val="20"/>
                <w:szCs w:val="20"/>
              </w:rPr>
              <w:t xml:space="preserve">ію, нітріт натрію, азід натрію. Об’єм проби: не менше 8 мкл. Розміри: 35 х 24 х 4 мм. Матеріал: полістирол. </w:t>
            </w:r>
            <w:r w:rsidR="0027785D" w:rsidRPr="0027785D">
              <w:rPr>
                <w:rFonts w:ascii="Times New Roman" w:hAnsi="Times New Roman"/>
                <w:bCs/>
                <w:noProof/>
                <w:sz w:val="20"/>
                <w:szCs w:val="20"/>
              </w:rPr>
              <w:t xml:space="preserve">Зберігання: при температурі 15-30°C, після відкриття </w:t>
            </w:r>
            <w:r w:rsidR="0027785D" w:rsidRPr="00552D7F">
              <w:rPr>
                <w:rFonts w:ascii="Times New Roman" w:hAnsi="Times New Roman"/>
                <w:bCs/>
                <w:noProof/>
                <w:sz w:val="20"/>
                <w:szCs w:val="20"/>
              </w:rPr>
              <w:t>упаковки кювети повинні зберігати стабільність не менше трьох місяців.</w:t>
            </w:r>
            <w:r w:rsidR="00552D7F" w:rsidRPr="00552D7F">
              <w:rPr>
                <w:rFonts w:ascii="Times New Roman" w:hAnsi="Times New Roman"/>
                <w:bCs/>
                <w:noProof/>
                <w:sz w:val="20"/>
                <w:szCs w:val="20"/>
              </w:rPr>
              <w:t xml:space="preserve"> Учасник повинен надати </w:t>
            </w:r>
            <w:r w:rsidR="00284EF4">
              <w:rPr>
                <w:rFonts w:ascii="Times New Roman" w:hAnsi="Times New Roman"/>
                <w:bCs/>
                <w:noProof/>
                <w:sz w:val="20"/>
                <w:szCs w:val="20"/>
              </w:rPr>
              <w:t xml:space="preserve">копію декларації про відповідність та </w:t>
            </w:r>
            <w:r w:rsidR="00552D7F" w:rsidRPr="00552D7F">
              <w:rPr>
                <w:rFonts w:ascii="Times New Roman" w:hAnsi="Times New Roman"/>
                <w:bCs/>
                <w:noProof/>
                <w:sz w:val="20"/>
                <w:szCs w:val="20"/>
              </w:rPr>
              <w:t>лист виробника (або</w:t>
            </w:r>
            <w:r w:rsidR="00552D7F" w:rsidRPr="0027785D">
              <w:rPr>
                <w:rFonts w:ascii="Times New Roman" w:hAnsi="Times New Roman"/>
                <w:bCs/>
                <w:noProof/>
                <w:sz w:val="20"/>
                <w:szCs w:val="20"/>
              </w:rPr>
              <w:t xml:space="preserve"> його офіційного пред</w:t>
            </w:r>
            <w:r w:rsidR="00552D7F">
              <w:rPr>
                <w:rFonts w:ascii="Times New Roman" w:hAnsi="Times New Roman"/>
                <w:bCs/>
                <w:noProof/>
                <w:sz w:val="20"/>
                <w:szCs w:val="20"/>
              </w:rPr>
              <w:t>ставника</w:t>
            </w:r>
            <w:r w:rsidR="00552D7F" w:rsidRPr="0027785D">
              <w:rPr>
                <w:rFonts w:ascii="Times New Roman" w:hAnsi="Times New Roman"/>
                <w:bCs/>
                <w:noProof/>
                <w:sz w:val="20"/>
                <w:szCs w:val="20"/>
              </w:rPr>
              <w:t>),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C10358"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56257DDA" w14:textId="77777777" w:rsidTr="005C21E2">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53C49F55" w14:textId="0EF15958" w:rsidR="00E3257C" w:rsidRPr="00EC44E9" w:rsidRDefault="00E3257C" w:rsidP="00E3257C">
            <w:pPr>
              <w:spacing w:after="0" w:line="240" w:lineRule="auto"/>
              <w:rPr>
                <w:rFonts w:ascii="Times New Roman" w:hAnsi="Times New Roman"/>
                <w:sz w:val="20"/>
                <w:szCs w:val="20"/>
                <w:lang w:eastAsia="ru-RU"/>
              </w:rPr>
            </w:pPr>
            <w:r w:rsidRPr="009B190A">
              <w:rPr>
                <w:rFonts w:ascii="Times New Roman" w:hAnsi="Times New Roman" w:cs="Times New Roman"/>
                <w:color w:val="000000"/>
                <w:sz w:val="20"/>
                <w:szCs w:val="20"/>
              </w:rPr>
              <w:t>Розчин желатину 10% 10мл</w:t>
            </w:r>
          </w:p>
        </w:tc>
        <w:tc>
          <w:tcPr>
            <w:tcW w:w="6378" w:type="dxa"/>
            <w:tcBorders>
              <w:top w:val="single" w:sz="4" w:space="0" w:color="auto"/>
            </w:tcBorders>
            <w:vAlign w:val="center"/>
          </w:tcPr>
          <w:p w14:paraId="39216A81" w14:textId="161AEEF0" w:rsidR="00E3257C" w:rsidRPr="00552D7F" w:rsidRDefault="000B77AB" w:rsidP="009B3FAB">
            <w:pPr>
              <w:snapToGrid w:val="0"/>
              <w:spacing w:after="0" w:line="240" w:lineRule="auto"/>
              <w:jc w:val="both"/>
              <w:rPr>
                <w:rFonts w:ascii="Times New Roman" w:hAnsi="Times New Roman"/>
                <w:bCs/>
                <w:noProof/>
                <w:sz w:val="20"/>
                <w:szCs w:val="20"/>
              </w:rPr>
            </w:pPr>
            <w:r w:rsidRPr="000B77AB">
              <w:rPr>
                <w:rFonts w:ascii="Times New Roman" w:hAnsi="Times New Roman"/>
                <w:bCs/>
                <w:noProof/>
                <w:sz w:val="20"/>
                <w:szCs w:val="20"/>
              </w:rPr>
              <w:t>Допоміжний реагент для визначення резус</w:t>
            </w:r>
            <w:r>
              <w:rPr>
                <w:rFonts w:ascii="Times New Roman" w:hAnsi="Times New Roman"/>
                <w:bCs/>
                <w:noProof/>
                <w:sz w:val="20"/>
                <w:szCs w:val="20"/>
              </w:rPr>
              <w:t xml:space="preserve">-фактора методом конглютинації. </w:t>
            </w:r>
            <w:r w:rsidRPr="000B77AB">
              <w:rPr>
                <w:rFonts w:ascii="Times New Roman" w:hAnsi="Times New Roman"/>
                <w:bCs/>
                <w:noProof/>
                <w:sz w:val="20"/>
                <w:szCs w:val="20"/>
              </w:rPr>
              <w:t>Склад набору повинен містити:</w:t>
            </w:r>
            <w:r>
              <w:rPr>
                <w:rFonts w:ascii="Times New Roman" w:hAnsi="Times New Roman"/>
                <w:bCs/>
                <w:noProof/>
                <w:sz w:val="20"/>
                <w:szCs w:val="20"/>
                <w:lang w:val="ru-RU"/>
              </w:rPr>
              <w:t xml:space="preserve"> розчин желатину 10 % - 10 ампул з (10,0  ±  0,2) мл.</w:t>
            </w:r>
            <w:r>
              <w:t xml:space="preserve"> </w:t>
            </w:r>
            <w:r w:rsidR="00552D7F" w:rsidRPr="00552D7F">
              <w:rPr>
                <w:rFonts w:ascii="Times New Roman" w:hAnsi="Times New Roman" w:cs="Times New Roman"/>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FF9C8C"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47BD4DAF"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7759E99C" w14:textId="5BFD2C14" w:rsidR="00E3257C" w:rsidRPr="00EC44E9" w:rsidRDefault="00E3257C" w:rsidP="00E3257C">
            <w:pPr>
              <w:spacing w:after="0" w:line="240" w:lineRule="auto"/>
              <w:rPr>
                <w:rFonts w:ascii="Times New Roman" w:hAnsi="Times New Roman"/>
                <w:sz w:val="20"/>
                <w:szCs w:val="20"/>
                <w:lang w:eastAsia="ru-RU"/>
              </w:rPr>
            </w:pPr>
            <w:r w:rsidRPr="00C0110C">
              <w:rPr>
                <w:rFonts w:ascii="Times New Roman" w:hAnsi="Times New Roman" w:cs="Times New Roman"/>
                <w:color w:val="000000"/>
                <w:sz w:val="20"/>
                <w:szCs w:val="20"/>
              </w:rPr>
              <w:t xml:space="preserve">Плазма кроляча цитратна суха, </w:t>
            </w:r>
            <w:proofErr w:type="spellStart"/>
            <w:r w:rsidRPr="00C0110C">
              <w:rPr>
                <w:rFonts w:ascii="Times New Roman" w:hAnsi="Times New Roman" w:cs="Times New Roman"/>
                <w:color w:val="000000"/>
                <w:sz w:val="20"/>
                <w:szCs w:val="20"/>
              </w:rPr>
              <w:t>уп</w:t>
            </w:r>
            <w:proofErr w:type="spellEnd"/>
            <w:r w:rsidRPr="00C0110C">
              <w:rPr>
                <w:rFonts w:ascii="Times New Roman" w:hAnsi="Times New Roman" w:cs="Times New Roman"/>
                <w:color w:val="000000"/>
                <w:sz w:val="20"/>
                <w:szCs w:val="20"/>
                <w:lang w:val="ru-RU"/>
              </w:rPr>
              <w:t xml:space="preserve"> </w:t>
            </w:r>
            <w:r w:rsidRPr="00C0110C">
              <w:rPr>
                <w:rFonts w:ascii="Times New Roman" w:hAnsi="Times New Roman" w:cs="Times New Roman"/>
                <w:color w:val="000000"/>
                <w:sz w:val="20"/>
                <w:szCs w:val="20"/>
              </w:rPr>
              <w:t xml:space="preserve">10 </w:t>
            </w:r>
            <w:proofErr w:type="spellStart"/>
            <w:r w:rsidRPr="00C0110C">
              <w:rPr>
                <w:rFonts w:ascii="Times New Roman" w:hAnsi="Times New Roman" w:cs="Times New Roman"/>
                <w:color w:val="000000"/>
                <w:sz w:val="20"/>
                <w:szCs w:val="20"/>
              </w:rPr>
              <w:t>фл</w:t>
            </w:r>
            <w:proofErr w:type="spellEnd"/>
            <w:r w:rsidRPr="00C0110C">
              <w:rPr>
                <w:rFonts w:ascii="Times New Roman" w:hAnsi="Times New Roman" w:cs="Times New Roman"/>
                <w:color w:val="000000"/>
                <w:sz w:val="20"/>
                <w:szCs w:val="20"/>
              </w:rPr>
              <w:t xml:space="preserve"> з дозатором</w:t>
            </w:r>
          </w:p>
        </w:tc>
        <w:tc>
          <w:tcPr>
            <w:tcW w:w="6378" w:type="dxa"/>
            <w:vAlign w:val="center"/>
          </w:tcPr>
          <w:p w14:paraId="4F640892" w14:textId="48F2A660" w:rsidR="00E3257C" w:rsidRPr="00EC44E9" w:rsidRDefault="007F30F3" w:rsidP="00A26BF5">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Призначена для видової ідентифікації</w:t>
            </w:r>
            <w:r w:rsidRPr="000B77AB">
              <w:rPr>
                <w:rFonts w:ascii="Times New Roman" w:hAnsi="Times New Roman"/>
                <w:bCs/>
                <w:noProof/>
                <w:sz w:val="20"/>
                <w:szCs w:val="20"/>
              </w:rPr>
              <w:t xml:space="preserve"> стафілококів в реакції плазмо коагуляці</w:t>
            </w:r>
            <w:r>
              <w:rPr>
                <w:rFonts w:ascii="Times New Roman" w:hAnsi="Times New Roman"/>
                <w:bCs/>
                <w:noProof/>
                <w:sz w:val="20"/>
                <w:szCs w:val="20"/>
              </w:rPr>
              <w:t>ї. Флакони з дозатором по 1 мл.</w:t>
            </w:r>
            <w:r w:rsidRPr="000B77AB">
              <w:rPr>
                <w:rFonts w:ascii="Times New Roman" w:hAnsi="Times New Roman"/>
                <w:bCs/>
                <w:noProof/>
                <w:sz w:val="20"/>
                <w:szCs w:val="20"/>
              </w:rPr>
              <w:t xml:space="preserve"> </w:t>
            </w:r>
            <w:r w:rsidR="000B77AB" w:rsidRPr="000B77AB">
              <w:rPr>
                <w:rFonts w:ascii="Times New Roman" w:hAnsi="Times New Roman"/>
                <w:bCs/>
                <w:noProof/>
                <w:sz w:val="20"/>
                <w:szCs w:val="20"/>
              </w:rPr>
              <w:t>Л</w:t>
            </w:r>
            <w:r w:rsidR="000B77AB">
              <w:rPr>
                <w:rFonts w:ascii="Times New Roman" w:hAnsi="Times New Roman"/>
                <w:bCs/>
                <w:noProof/>
                <w:sz w:val="20"/>
                <w:szCs w:val="20"/>
              </w:rPr>
              <w:t>іофілізована плазма кроляча цитратна, отримана з крові кроликів, змішана</w:t>
            </w:r>
            <w:r w:rsidR="000B77AB" w:rsidRPr="000B77AB">
              <w:rPr>
                <w:rFonts w:ascii="Times New Roman" w:hAnsi="Times New Roman"/>
                <w:bCs/>
                <w:noProof/>
                <w:sz w:val="20"/>
                <w:szCs w:val="20"/>
              </w:rPr>
              <w:t xml:space="preserve"> з 5% водним розчином натрію лим</w:t>
            </w:r>
            <w:r w:rsidR="000B77AB">
              <w:rPr>
                <w:rFonts w:ascii="Times New Roman" w:hAnsi="Times New Roman"/>
                <w:bCs/>
                <w:noProof/>
                <w:sz w:val="20"/>
                <w:szCs w:val="20"/>
              </w:rPr>
              <w:t>оннокислого у співвідношенні 5:</w:t>
            </w:r>
            <w:r w:rsidR="000B77AB" w:rsidRPr="000B77AB">
              <w:rPr>
                <w:rFonts w:ascii="Times New Roman" w:hAnsi="Times New Roman"/>
                <w:bCs/>
                <w:noProof/>
                <w:sz w:val="20"/>
                <w:szCs w:val="20"/>
              </w:rPr>
              <w:t>1. Має вигляд дрібно пористої, пухкої, бі</w:t>
            </w:r>
            <w:r w:rsidR="000B77AB">
              <w:rPr>
                <w:rFonts w:ascii="Times New Roman" w:hAnsi="Times New Roman"/>
                <w:bCs/>
                <w:noProof/>
                <w:sz w:val="20"/>
                <w:szCs w:val="20"/>
              </w:rPr>
              <w:t>ло-рожев</w:t>
            </w:r>
            <w:r>
              <w:rPr>
                <w:rFonts w:ascii="Times New Roman" w:hAnsi="Times New Roman"/>
                <w:bCs/>
                <w:noProof/>
                <w:sz w:val="20"/>
                <w:szCs w:val="20"/>
              </w:rPr>
              <w:t xml:space="preserve">ої маси.  </w:t>
            </w:r>
            <w:r w:rsidR="00552D7F" w:rsidRPr="00552D7F">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A9AF77"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560EE396"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445A0A2A" w14:textId="1A90F46D" w:rsidR="00E3257C" w:rsidRPr="00EC44E9" w:rsidRDefault="00E3257C" w:rsidP="00E3257C">
            <w:pPr>
              <w:spacing w:after="0" w:line="240" w:lineRule="auto"/>
              <w:rPr>
                <w:rFonts w:ascii="Times New Roman" w:hAnsi="Times New Roman"/>
                <w:sz w:val="20"/>
                <w:szCs w:val="20"/>
                <w:lang w:eastAsia="ru-RU"/>
              </w:rPr>
            </w:pPr>
            <w:r w:rsidRPr="00C0110C">
              <w:rPr>
                <w:rFonts w:ascii="Times New Roman" w:hAnsi="Times New Roman" w:cs="Times New Roman"/>
                <w:color w:val="000000"/>
                <w:sz w:val="20"/>
                <w:szCs w:val="20"/>
              </w:rPr>
              <w:t xml:space="preserve">Набір </w:t>
            </w:r>
            <w:proofErr w:type="spellStart"/>
            <w:r w:rsidRPr="00C0110C">
              <w:rPr>
                <w:rFonts w:ascii="Times New Roman" w:hAnsi="Times New Roman" w:cs="Times New Roman"/>
                <w:color w:val="000000"/>
                <w:sz w:val="20"/>
                <w:szCs w:val="20"/>
                <w:lang w:val="ru-RU"/>
              </w:rPr>
              <w:t>фарб</w:t>
            </w:r>
            <w:r>
              <w:rPr>
                <w:rFonts w:ascii="Times New Roman" w:hAnsi="Times New Roman" w:cs="Times New Roman"/>
                <w:color w:val="000000"/>
                <w:sz w:val="20"/>
                <w:szCs w:val="20"/>
                <w:lang w:val="ru-RU"/>
              </w:rPr>
              <w:t>и</w:t>
            </w:r>
            <w:proofErr w:type="spellEnd"/>
            <w:r w:rsidRPr="00C0110C">
              <w:rPr>
                <w:rFonts w:ascii="Times New Roman" w:hAnsi="Times New Roman" w:cs="Times New Roman"/>
                <w:color w:val="000000"/>
                <w:sz w:val="20"/>
                <w:szCs w:val="20"/>
                <w:lang w:val="ru-RU"/>
              </w:rPr>
              <w:t xml:space="preserve"> </w:t>
            </w:r>
            <w:r w:rsidRPr="00C0110C">
              <w:rPr>
                <w:rFonts w:ascii="Times New Roman" w:hAnsi="Times New Roman" w:cs="Times New Roman"/>
                <w:color w:val="000000"/>
                <w:sz w:val="20"/>
                <w:szCs w:val="20"/>
              </w:rPr>
              <w:t>за Грамом</w:t>
            </w:r>
          </w:p>
        </w:tc>
        <w:tc>
          <w:tcPr>
            <w:tcW w:w="6378" w:type="dxa"/>
            <w:vAlign w:val="center"/>
          </w:tcPr>
          <w:p w14:paraId="4D44D40F" w14:textId="06CDAA32" w:rsidR="00E3257C" w:rsidRPr="00EC44E9" w:rsidRDefault="008E6713" w:rsidP="009B3FAB">
            <w:pPr>
              <w:snapToGrid w:val="0"/>
              <w:spacing w:after="0" w:line="240" w:lineRule="auto"/>
              <w:jc w:val="both"/>
              <w:rPr>
                <w:rFonts w:ascii="Times New Roman" w:hAnsi="Times New Roman"/>
                <w:bCs/>
                <w:noProof/>
                <w:sz w:val="20"/>
                <w:szCs w:val="20"/>
              </w:rPr>
            </w:pPr>
            <w:r w:rsidRPr="008E6713">
              <w:rPr>
                <w:rFonts w:ascii="Times New Roman" w:hAnsi="Times New Roman"/>
                <w:bCs/>
                <w:noProof/>
                <w:sz w:val="20"/>
                <w:szCs w:val="20"/>
              </w:rPr>
              <w:t>Набір реагентів для забарвлення мікроорганізмів за методом Грама (з сафраніном)</w:t>
            </w:r>
            <w:r>
              <w:rPr>
                <w:rFonts w:ascii="Times New Roman" w:hAnsi="Times New Roman"/>
                <w:bCs/>
                <w:noProof/>
                <w:sz w:val="20"/>
                <w:szCs w:val="20"/>
              </w:rPr>
              <w:t>.</w:t>
            </w:r>
            <w:r>
              <w:t xml:space="preserve"> </w:t>
            </w:r>
            <w:r w:rsidRPr="008E6713">
              <w:rPr>
                <w:rFonts w:ascii="Times New Roman" w:hAnsi="Times New Roman"/>
                <w:bCs/>
                <w:noProof/>
                <w:sz w:val="20"/>
                <w:szCs w:val="20"/>
              </w:rPr>
              <w:t>С</w:t>
            </w:r>
            <w:r>
              <w:rPr>
                <w:rFonts w:ascii="Times New Roman" w:hAnsi="Times New Roman"/>
                <w:bCs/>
                <w:noProof/>
                <w:sz w:val="20"/>
                <w:szCs w:val="20"/>
              </w:rPr>
              <w:t xml:space="preserve">клад набору повинен містити: </w:t>
            </w:r>
            <w:r w:rsidRPr="008E6713">
              <w:rPr>
                <w:rFonts w:ascii="Times New Roman" w:hAnsi="Times New Roman"/>
                <w:bCs/>
                <w:noProof/>
                <w:sz w:val="20"/>
                <w:szCs w:val="20"/>
              </w:rPr>
              <w:t>Карболови</w:t>
            </w:r>
            <w:r>
              <w:rPr>
                <w:rFonts w:ascii="Times New Roman" w:hAnsi="Times New Roman"/>
                <w:bCs/>
                <w:noProof/>
                <w:sz w:val="20"/>
                <w:szCs w:val="20"/>
              </w:rPr>
              <w:t xml:space="preserve">й генціанвіолет – флакон </w:t>
            </w:r>
            <w:r w:rsidRPr="008E6713">
              <w:rPr>
                <w:rFonts w:ascii="Times New Roman" w:hAnsi="Times New Roman"/>
                <w:bCs/>
                <w:noProof/>
                <w:sz w:val="20"/>
                <w:szCs w:val="20"/>
              </w:rPr>
              <w:t>з (20 ± 0,4) мл</w:t>
            </w:r>
            <w:r>
              <w:rPr>
                <w:rFonts w:ascii="Times New Roman" w:hAnsi="Times New Roman"/>
                <w:bCs/>
                <w:noProof/>
                <w:sz w:val="20"/>
                <w:szCs w:val="20"/>
              </w:rPr>
              <w:t>;</w:t>
            </w:r>
            <w:r w:rsidRPr="008E6713">
              <w:rPr>
                <w:rFonts w:ascii="Times New Roman" w:hAnsi="Times New Roman"/>
                <w:bCs/>
                <w:noProof/>
                <w:sz w:val="20"/>
                <w:szCs w:val="20"/>
              </w:rPr>
              <w:t xml:space="preserve"> Розчин </w:t>
            </w:r>
            <w:r>
              <w:rPr>
                <w:rFonts w:ascii="Times New Roman" w:hAnsi="Times New Roman"/>
                <w:bCs/>
                <w:noProof/>
                <w:sz w:val="20"/>
                <w:szCs w:val="20"/>
              </w:rPr>
              <w:t>Люголя – флакон з (20 ± 0,4) мл; Розчин сафраніну – флакон з (20 ± 0,4) мл;</w:t>
            </w:r>
            <w:r w:rsidRPr="008E6713">
              <w:rPr>
                <w:rFonts w:ascii="Times New Roman" w:hAnsi="Times New Roman"/>
                <w:bCs/>
                <w:noProof/>
                <w:sz w:val="20"/>
                <w:szCs w:val="20"/>
              </w:rPr>
              <w:t xml:space="preserve"> Олія імер</w:t>
            </w:r>
            <w:r>
              <w:rPr>
                <w:rFonts w:ascii="Times New Roman" w:hAnsi="Times New Roman"/>
                <w:bCs/>
                <w:noProof/>
                <w:sz w:val="20"/>
                <w:szCs w:val="20"/>
              </w:rPr>
              <w:t>сійна – флакон з (5,0 ± 0,1) мл. Кількість визначень п</w:t>
            </w:r>
            <w:r w:rsidRPr="008E6713">
              <w:rPr>
                <w:rFonts w:ascii="Times New Roman" w:hAnsi="Times New Roman"/>
                <w:bCs/>
                <w:noProof/>
                <w:sz w:val="20"/>
                <w:szCs w:val="20"/>
              </w:rPr>
              <w:t>овинно бут</w:t>
            </w:r>
            <w:r>
              <w:rPr>
                <w:rFonts w:ascii="Times New Roman" w:hAnsi="Times New Roman"/>
                <w:bCs/>
                <w:noProof/>
                <w:sz w:val="20"/>
                <w:szCs w:val="20"/>
              </w:rPr>
              <w:t>и: п</w:t>
            </w:r>
            <w:r w:rsidRPr="008E6713">
              <w:rPr>
                <w:rFonts w:ascii="Times New Roman" w:hAnsi="Times New Roman"/>
                <w:bCs/>
                <w:noProof/>
                <w:sz w:val="20"/>
                <w:szCs w:val="20"/>
              </w:rPr>
              <w:t>ри використанні по 0,05 мл фарб на 1 визначення – 400 проб.</w:t>
            </w:r>
            <w:r w:rsidR="00552D7F" w:rsidRPr="008E6713">
              <w:rPr>
                <w:rFonts w:ascii="Times New Roman" w:hAnsi="Times New Roman" w:cs="Times New Roman"/>
                <w:sz w:val="20"/>
                <w:szCs w:val="20"/>
              </w:rPr>
              <w:t xml:space="preserve"> </w:t>
            </w:r>
            <w:r w:rsidR="00552D7F" w:rsidRPr="00552D7F">
              <w:rPr>
                <w:rFonts w:ascii="Times New Roman" w:hAnsi="Times New Roman" w:cs="Times New Roman"/>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882561"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26564646"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7CAF061" w14:textId="45FDC86C" w:rsidR="00E3257C" w:rsidRPr="00EC44E9" w:rsidRDefault="00E3257C" w:rsidP="00E3257C">
            <w:pPr>
              <w:spacing w:after="0" w:line="240" w:lineRule="auto"/>
              <w:rPr>
                <w:rFonts w:ascii="Times New Roman" w:hAnsi="Times New Roman"/>
                <w:sz w:val="20"/>
                <w:szCs w:val="20"/>
                <w:lang w:eastAsia="ru-RU"/>
              </w:rPr>
            </w:pPr>
            <w:r w:rsidRPr="00457415">
              <w:rPr>
                <w:rFonts w:ascii="Times New Roman" w:hAnsi="Times New Roman" w:cs="Times New Roman"/>
                <w:color w:val="000000"/>
                <w:sz w:val="20"/>
                <w:szCs w:val="20"/>
              </w:rPr>
              <w:t>Імерсійна олія 10 мл</w:t>
            </w:r>
          </w:p>
        </w:tc>
        <w:tc>
          <w:tcPr>
            <w:tcW w:w="6378" w:type="dxa"/>
            <w:vAlign w:val="center"/>
          </w:tcPr>
          <w:p w14:paraId="234FD990" w14:textId="0A72DF57" w:rsidR="00E3257C" w:rsidRPr="00EC44E9" w:rsidRDefault="00DD002A" w:rsidP="00DD002A">
            <w:pPr>
              <w:snapToGrid w:val="0"/>
              <w:spacing w:after="0" w:line="240" w:lineRule="auto"/>
              <w:jc w:val="both"/>
              <w:rPr>
                <w:rFonts w:ascii="Times New Roman" w:hAnsi="Times New Roman"/>
                <w:bCs/>
                <w:noProof/>
                <w:sz w:val="20"/>
                <w:szCs w:val="20"/>
              </w:rPr>
            </w:pPr>
            <w:r w:rsidRPr="00DD002A">
              <w:rPr>
                <w:rFonts w:ascii="Times New Roman" w:hAnsi="Times New Roman"/>
                <w:bCs/>
                <w:noProof/>
                <w:sz w:val="20"/>
                <w:szCs w:val="20"/>
              </w:rPr>
              <w:t>Імерсійна олія</w:t>
            </w:r>
            <w:r>
              <w:rPr>
                <w:rFonts w:ascii="Times New Roman" w:hAnsi="Times New Roman"/>
                <w:bCs/>
                <w:noProof/>
                <w:sz w:val="20"/>
                <w:szCs w:val="20"/>
              </w:rPr>
              <w:t xml:space="preserve"> для мікроскопії. Призначена</w:t>
            </w:r>
            <w:r w:rsidRPr="00DD002A">
              <w:rPr>
                <w:rFonts w:ascii="Times New Roman" w:hAnsi="Times New Roman"/>
                <w:bCs/>
                <w:noProof/>
                <w:sz w:val="20"/>
                <w:szCs w:val="20"/>
              </w:rPr>
              <w:t xml:space="preserve"> для використання в якості допоміжног</w:t>
            </w:r>
            <w:r>
              <w:rPr>
                <w:rFonts w:ascii="Times New Roman" w:hAnsi="Times New Roman"/>
                <w:bCs/>
                <w:noProof/>
                <w:sz w:val="20"/>
                <w:szCs w:val="20"/>
              </w:rPr>
              <w:t xml:space="preserve">о компонента для мікроскопічних </w:t>
            </w:r>
            <w:r w:rsidRPr="00DD002A">
              <w:rPr>
                <w:rFonts w:ascii="Times New Roman" w:hAnsi="Times New Roman"/>
                <w:bCs/>
                <w:noProof/>
                <w:sz w:val="20"/>
                <w:szCs w:val="20"/>
              </w:rPr>
              <w:t>методів</w:t>
            </w:r>
            <w:r w:rsidRPr="00DD002A">
              <w:rPr>
                <w:rFonts w:ascii="Times New Roman" w:hAnsi="Times New Roman" w:cs="Times New Roman"/>
                <w:bCs/>
                <w:noProof/>
                <w:sz w:val="20"/>
                <w:szCs w:val="20"/>
              </w:rPr>
              <w:t>.</w:t>
            </w:r>
            <w:r w:rsidRPr="00DD002A">
              <w:rPr>
                <w:rFonts w:ascii="Times New Roman" w:hAnsi="Times New Roman" w:cs="Times New Roman"/>
                <w:sz w:val="20"/>
                <w:szCs w:val="20"/>
              </w:rPr>
              <w:t xml:space="preserve"> </w:t>
            </w:r>
            <w:r>
              <w:rPr>
                <w:rFonts w:ascii="Times New Roman" w:hAnsi="Times New Roman" w:cs="Times New Roman"/>
                <w:sz w:val="20"/>
                <w:szCs w:val="20"/>
              </w:rPr>
              <w:t xml:space="preserve">1 флакон з </w:t>
            </w:r>
            <w:r w:rsidRPr="00DD002A">
              <w:rPr>
                <w:rFonts w:ascii="Times New Roman" w:hAnsi="Times New Roman" w:cs="Times New Roman"/>
                <w:sz w:val="20"/>
                <w:szCs w:val="20"/>
              </w:rPr>
              <w:t>10</w:t>
            </w:r>
            <w:r>
              <w:rPr>
                <w:rFonts w:ascii="Times New Roman" w:hAnsi="Times New Roman" w:cs="Times New Roman"/>
                <w:sz w:val="20"/>
                <w:szCs w:val="20"/>
              </w:rPr>
              <w:t>,0 ± 0,5</w:t>
            </w:r>
            <w:r w:rsidRPr="00DD002A">
              <w:rPr>
                <w:rFonts w:ascii="Times New Roman" w:hAnsi="Times New Roman" w:cs="Times New Roman"/>
                <w:sz w:val="20"/>
                <w:szCs w:val="20"/>
              </w:rPr>
              <w:t xml:space="preserve"> мл. </w:t>
            </w:r>
            <w:r w:rsidRPr="00DD002A">
              <w:rPr>
                <w:rFonts w:ascii="Times New Roman" w:hAnsi="Times New Roman" w:cs="Times New Roman"/>
                <w:bCs/>
                <w:noProof/>
                <w:sz w:val="20"/>
                <w:szCs w:val="20"/>
              </w:rPr>
              <w:t>Загальний термін придатності – не менше 24 місяців</w:t>
            </w:r>
            <w:r>
              <w:rPr>
                <w:rFonts w:ascii="Times New Roman" w:hAnsi="Times New Roman"/>
                <w:bCs/>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5A4001"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28CEED60"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7211A06F" w14:textId="3D2B80C9" w:rsidR="00E3257C" w:rsidRPr="00EC44E9" w:rsidRDefault="00E3257C" w:rsidP="00C900A2">
            <w:pPr>
              <w:spacing w:after="0" w:line="240" w:lineRule="auto"/>
              <w:rPr>
                <w:rFonts w:ascii="Times New Roman" w:hAnsi="Times New Roman"/>
                <w:sz w:val="20"/>
                <w:szCs w:val="20"/>
                <w:lang w:eastAsia="ru-RU"/>
              </w:rPr>
            </w:pPr>
            <w:r w:rsidRPr="00457415">
              <w:rPr>
                <w:rFonts w:ascii="Times New Roman" w:hAnsi="Times New Roman" w:cs="Times New Roman"/>
                <w:color w:val="000000"/>
                <w:sz w:val="20"/>
                <w:szCs w:val="20"/>
              </w:rPr>
              <w:t xml:space="preserve">Контроль норма </w:t>
            </w:r>
            <w:proofErr w:type="spellStart"/>
            <w:r w:rsidRPr="00457415">
              <w:rPr>
                <w:rFonts w:ascii="Times New Roman" w:hAnsi="Times New Roman" w:cs="Times New Roman"/>
                <w:color w:val="000000"/>
                <w:sz w:val="20"/>
                <w:szCs w:val="20"/>
              </w:rPr>
              <w:t>СпЛ</w:t>
            </w:r>
            <w:proofErr w:type="spellEnd"/>
            <w:r w:rsidRPr="00457415">
              <w:rPr>
                <w:rFonts w:ascii="Times New Roman" w:hAnsi="Times New Roman" w:cs="Times New Roman"/>
                <w:color w:val="000000"/>
                <w:sz w:val="20"/>
                <w:szCs w:val="20"/>
              </w:rPr>
              <w:t>, 5 мл</w:t>
            </w:r>
          </w:p>
        </w:tc>
        <w:tc>
          <w:tcPr>
            <w:tcW w:w="6378" w:type="dxa"/>
            <w:vAlign w:val="center"/>
          </w:tcPr>
          <w:p w14:paraId="4E1584B8" w14:textId="28F273B9" w:rsidR="00E3257C" w:rsidRPr="00EC44E9" w:rsidRDefault="00C900A2" w:rsidP="00C900A2">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C900A2">
              <w:rPr>
                <w:rFonts w:ascii="Times New Roman" w:hAnsi="Times New Roman"/>
                <w:bCs/>
                <w:noProof/>
                <w:sz w:val="20"/>
                <w:szCs w:val="20"/>
              </w:rPr>
              <w:t>ля контролю правильності</w:t>
            </w:r>
            <w:r>
              <w:rPr>
                <w:rFonts w:ascii="Times New Roman" w:hAnsi="Times New Roman"/>
                <w:bCs/>
                <w:noProof/>
                <w:sz w:val="20"/>
                <w:szCs w:val="20"/>
              </w:rPr>
              <w:t xml:space="preserve"> кількісних біохімічних методів </w:t>
            </w:r>
            <w:r w:rsidRPr="00C900A2">
              <w:rPr>
                <w:rFonts w:ascii="Times New Roman" w:hAnsi="Times New Roman"/>
                <w:bCs/>
                <w:noProof/>
                <w:sz w:val="20"/>
                <w:szCs w:val="20"/>
              </w:rPr>
              <w:t>визначення субстратів, електроліт</w:t>
            </w:r>
            <w:r>
              <w:rPr>
                <w:rFonts w:ascii="Times New Roman" w:hAnsi="Times New Roman"/>
                <w:bCs/>
                <w:noProof/>
                <w:sz w:val="20"/>
                <w:szCs w:val="20"/>
              </w:rPr>
              <w:t xml:space="preserve">ів, ліпідів, ферментів і білків. Ліофілізована </w:t>
            </w:r>
            <w:r w:rsidRPr="00C900A2">
              <w:rPr>
                <w:rFonts w:ascii="Times New Roman" w:hAnsi="Times New Roman"/>
                <w:bCs/>
                <w:noProof/>
                <w:sz w:val="20"/>
                <w:szCs w:val="20"/>
              </w:rPr>
              <w:t xml:space="preserve">сироватка, </w:t>
            </w:r>
            <w:r>
              <w:rPr>
                <w:rFonts w:ascii="Times New Roman" w:hAnsi="Times New Roman"/>
                <w:bCs/>
                <w:noProof/>
                <w:sz w:val="20"/>
                <w:szCs w:val="20"/>
              </w:rPr>
              <w:t xml:space="preserve">флакон </w:t>
            </w:r>
            <w:r w:rsidRPr="00C900A2">
              <w:rPr>
                <w:rFonts w:ascii="Times New Roman" w:hAnsi="Times New Roman"/>
                <w:bCs/>
                <w:noProof/>
                <w:sz w:val="20"/>
                <w:szCs w:val="20"/>
              </w:rPr>
              <w:t>5 мл</w:t>
            </w:r>
            <w:r>
              <w:rPr>
                <w:rFonts w:ascii="Times New Roman" w:hAnsi="Times New Roman"/>
                <w:bCs/>
                <w:noProof/>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9171F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6FB85C77" w14:textId="77777777" w:rsidTr="00E3257C">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31380D04" w14:textId="4D5A71E2" w:rsidR="00E3257C" w:rsidRPr="00EC44E9" w:rsidRDefault="00E3257C" w:rsidP="00E3257C">
            <w:pPr>
              <w:spacing w:after="0" w:line="240" w:lineRule="auto"/>
              <w:rPr>
                <w:rFonts w:ascii="Times New Roman" w:hAnsi="Times New Roman"/>
                <w:sz w:val="20"/>
                <w:szCs w:val="20"/>
                <w:lang w:eastAsia="ru-RU"/>
              </w:rPr>
            </w:pPr>
            <w:proofErr w:type="spellStart"/>
            <w:r w:rsidRPr="00124F46">
              <w:rPr>
                <w:rFonts w:ascii="Times New Roman" w:hAnsi="Times New Roman" w:cs="Times New Roman"/>
                <w:color w:val="000000"/>
                <w:sz w:val="20"/>
                <w:szCs w:val="20"/>
              </w:rPr>
              <w:t>Очищуючий</w:t>
            </w:r>
            <w:proofErr w:type="spellEnd"/>
            <w:r w:rsidRPr="00124F46">
              <w:rPr>
                <w:rFonts w:ascii="Times New Roman" w:hAnsi="Times New Roman" w:cs="Times New Roman"/>
                <w:color w:val="000000"/>
                <w:sz w:val="20"/>
                <w:szCs w:val="20"/>
              </w:rPr>
              <w:t xml:space="preserve"> засіб для</w:t>
            </w:r>
            <w:r w:rsidRPr="00124F46">
              <w:t xml:space="preserve"> </w:t>
            </w:r>
            <w:proofErr w:type="spellStart"/>
            <w:r w:rsidRPr="00124F46">
              <w:rPr>
                <w:rFonts w:ascii="Times New Roman" w:hAnsi="Times New Roman" w:cs="Times New Roman"/>
                <w:color w:val="000000"/>
                <w:sz w:val="20"/>
                <w:szCs w:val="20"/>
              </w:rPr>
              <w:t>LabAnalyt</w:t>
            </w:r>
            <w:proofErr w:type="spellEnd"/>
            <w:r w:rsidRPr="00124F46">
              <w:rPr>
                <w:rFonts w:ascii="Times New Roman" w:hAnsi="Times New Roman" w:cs="Times New Roman"/>
                <w:color w:val="000000"/>
                <w:sz w:val="20"/>
                <w:szCs w:val="20"/>
              </w:rPr>
              <w:t>, 100 мл</w:t>
            </w:r>
          </w:p>
        </w:tc>
        <w:tc>
          <w:tcPr>
            <w:tcW w:w="6378" w:type="dxa"/>
            <w:vAlign w:val="center"/>
          </w:tcPr>
          <w:p w14:paraId="26B6ACC9" w14:textId="000C09D3" w:rsidR="00E3257C" w:rsidRPr="00EC44E9" w:rsidRDefault="004E528E" w:rsidP="004E528E">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В</w:t>
            </w:r>
            <w:r w:rsidRPr="004E528E">
              <w:rPr>
                <w:rFonts w:ascii="Times New Roman" w:hAnsi="Times New Roman"/>
                <w:bCs/>
                <w:noProof/>
                <w:sz w:val="20"/>
                <w:szCs w:val="20"/>
              </w:rPr>
              <w:t>ико</w:t>
            </w:r>
            <w:r>
              <w:rPr>
                <w:rFonts w:ascii="Times New Roman" w:hAnsi="Times New Roman"/>
                <w:bCs/>
                <w:noProof/>
                <w:sz w:val="20"/>
                <w:szCs w:val="20"/>
              </w:rPr>
              <w:t>ристовується для очищення зонда відбору або трубок приладу, м</w:t>
            </w:r>
            <w:r w:rsidRPr="004E528E">
              <w:rPr>
                <w:rFonts w:ascii="Times New Roman" w:hAnsi="Times New Roman"/>
                <w:bCs/>
                <w:noProof/>
                <w:sz w:val="20"/>
                <w:szCs w:val="20"/>
              </w:rPr>
              <w:t>оже використовуватися для щоденного обслуговува</w:t>
            </w:r>
            <w:r>
              <w:rPr>
                <w:rFonts w:ascii="Times New Roman" w:hAnsi="Times New Roman"/>
                <w:bCs/>
                <w:noProof/>
                <w:sz w:val="20"/>
                <w:szCs w:val="20"/>
              </w:rPr>
              <w:t>ння. Загальний термін придатності – не менше 12 місяців, після відкриття повинен зберігати свої властивості не менше 60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F6C3E"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3800512C"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1FE0401E" w14:textId="21CFCEFC" w:rsidR="00E3257C" w:rsidRPr="00EC44E9" w:rsidRDefault="00E3257C" w:rsidP="00E3257C">
            <w:pPr>
              <w:spacing w:after="0" w:line="240" w:lineRule="auto"/>
              <w:rPr>
                <w:rFonts w:ascii="Times New Roman" w:hAnsi="Times New Roman"/>
                <w:sz w:val="20"/>
                <w:szCs w:val="20"/>
                <w:lang w:eastAsia="ru-RU"/>
              </w:rPr>
            </w:pPr>
            <w:r w:rsidRPr="00124F46">
              <w:rPr>
                <w:rFonts w:ascii="Times New Roman" w:hAnsi="Times New Roman" w:cs="Times New Roman"/>
                <w:color w:val="000000"/>
                <w:sz w:val="20"/>
                <w:szCs w:val="20"/>
              </w:rPr>
              <w:t xml:space="preserve">Набір для визначення загального білка </w:t>
            </w:r>
            <w:proofErr w:type="spellStart"/>
            <w:r w:rsidRPr="00124F46">
              <w:rPr>
                <w:rFonts w:ascii="Times New Roman" w:hAnsi="Times New Roman" w:cs="Times New Roman"/>
                <w:color w:val="000000"/>
                <w:sz w:val="20"/>
                <w:szCs w:val="20"/>
              </w:rPr>
              <w:t>СпЛ</w:t>
            </w:r>
            <w:proofErr w:type="spellEnd"/>
            <w:r w:rsidRPr="00124F46">
              <w:rPr>
                <w:rFonts w:ascii="Times New Roman" w:hAnsi="Times New Roman" w:cs="Times New Roman"/>
                <w:color w:val="000000"/>
                <w:sz w:val="20"/>
                <w:szCs w:val="20"/>
              </w:rPr>
              <w:t>, 250 мл</w:t>
            </w:r>
          </w:p>
        </w:tc>
        <w:tc>
          <w:tcPr>
            <w:tcW w:w="6378" w:type="dxa"/>
            <w:vAlign w:val="center"/>
          </w:tcPr>
          <w:p w14:paraId="55888DFE" w14:textId="74F2D6E0" w:rsidR="00E3257C" w:rsidRPr="00EC44E9" w:rsidRDefault="00C900A2" w:rsidP="00C900A2">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C900A2">
              <w:rPr>
                <w:rFonts w:ascii="Times New Roman" w:hAnsi="Times New Roman"/>
                <w:bCs/>
                <w:noProof/>
                <w:sz w:val="20"/>
                <w:szCs w:val="20"/>
              </w:rPr>
              <w:t>ля визнач</w:t>
            </w:r>
            <w:r>
              <w:rPr>
                <w:rFonts w:ascii="Times New Roman" w:hAnsi="Times New Roman"/>
                <w:bCs/>
                <w:noProof/>
                <w:sz w:val="20"/>
                <w:szCs w:val="20"/>
              </w:rPr>
              <w:t xml:space="preserve">ення кількості загального білка </w:t>
            </w:r>
            <w:r w:rsidRPr="00C900A2">
              <w:rPr>
                <w:rFonts w:ascii="Times New Roman" w:hAnsi="Times New Roman"/>
                <w:bCs/>
                <w:noProof/>
                <w:sz w:val="20"/>
                <w:szCs w:val="20"/>
              </w:rPr>
              <w:t>в сироватці або плазмі крові</w:t>
            </w:r>
            <w:r>
              <w:rPr>
                <w:rFonts w:ascii="Times New Roman" w:hAnsi="Times New Roman"/>
                <w:bCs/>
                <w:noProof/>
                <w:sz w:val="20"/>
                <w:szCs w:val="20"/>
              </w:rPr>
              <w:t xml:space="preserve">. </w:t>
            </w:r>
            <w:r w:rsidRPr="00C900A2">
              <w:rPr>
                <w:rFonts w:ascii="Times New Roman" w:hAnsi="Times New Roman"/>
                <w:bCs/>
                <w:noProof/>
                <w:sz w:val="20"/>
                <w:szCs w:val="20"/>
              </w:rPr>
              <w:t>Лінійність вимірювальног</w:t>
            </w:r>
            <w:r>
              <w:rPr>
                <w:rFonts w:ascii="Times New Roman" w:hAnsi="Times New Roman"/>
                <w:bCs/>
                <w:noProof/>
                <w:sz w:val="20"/>
                <w:szCs w:val="20"/>
              </w:rPr>
              <w:t xml:space="preserve">о діапазону: 5 - 150 g/l (г/л). </w:t>
            </w:r>
            <w:r w:rsidRPr="00C900A2">
              <w:rPr>
                <w:rFonts w:ascii="Times New Roman" w:hAnsi="Times New Roman"/>
                <w:bCs/>
                <w:noProof/>
                <w:sz w:val="20"/>
                <w:szCs w:val="20"/>
              </w:rPr>
              <w:t xml:space="preserve">Відхилення від лінійності не </w:t>
            </w:r>
            <w:r>
              <w:rPr>
                <w:rFonts w:ascii="Times New Roman" w:hAnsi="Times New Roman"/>
                <w:bCs/>
                <w:noProof/>
                <w:sz w:val="20"/>
                <w:szCs w:val="20"/>
              </w:rPr>
              <w:t>повинно перевищувати</w:t>
            </w:r>
            <w:r w:rsidRPr="00C900A2">
              <w:rPr>
                <w:rFonts w:ascii="Times New Roman" w:hAnsi="Times New Roman"/>
                <w:bCs/>
                <w:noProof/>
                <w:sz w:val="20"/>
                <w:szCs w:val="20"/>
              </w:rPr>
              <w:t xml:space="preserve"> 3%. Чутливість</w:t>
            </w:r>
            <w:r>
              <w:rPr>
                <w:rFonts w:ascii="Times New Roman" w:hAnsi="Times New Roman"/>
                <w:bCs/>
                <w:noProof/>
                <w:sz w:val="20"/>
                <w:szCs w:val="20"/>
              </w:rPr>
              <w:t xml:space="preserve"> -</w:t>
            </w:r>
            <w:r w:rsidRPr="00C900A2">
              <w:rPr>
                <w:rFonts w:ascii="Times New Roman" w:hAnsi="Times New Roman"/>
                <w:bCs/>
                <w:noProof/>
                <w:sz w:val="20"/>
                <w:szCs w:val="20"/>
              </w:rPr>
              <w:t xml:space="preserve"> не менш</w:t>
            </w:r>
            <w:r>
              <w:rPr>
                <w:rFonts w:ascii="Times New Roman" w:hAnsi="Times New Roman"/>
                <w:bCs/>
                <w:noProof/>
                <w:sz w:val="20"/>
                <w:szCs w:val="20"/>
              </w:rPr>
              <w:t xml:space="preserve">е 5 g/l (г/л). </w:t>
            </w:r>
            <w:r w:rsidRPr="00C900A2">
              <w:rPr>
                <w:rFonts w:ascii="Times New Roman" w:hAnsi="Times New Roman"/>
                <w:bCs/>
                <w:noProof/>
                <w:sz w:val="20"/>
                <w:szCs w:val="20"/>
              </w:rPr>
              <w:t>Коефіцієнт варіації результатів визначень – не більш</w:t>
            </w:r>
            <w:r>
              <w:rPr>
                <w:rFonts w:ascii="Times New Roman" w:hAnsi="Times New Roman"/>
                <w:bCs/>
                <w:noProof/>
                <w:sz w:val="20"/>
                <w:szCs w:val="20"/>
              </w:rPr>
              <w:t>е</w:t>
            </w:r>
            <w:r w:rsidRPr="00C900A2">
              <w:rPr>
                <w:rFonts w:ascii="Times New Roman" w:hAnsi="Times New Roman"/>
                <w:bCs/>
                <w:noProof/>
                <w:sz w:val="20"/>
                <w:szCs w:val="20"/>
              </w:rPr>
              <w:t xml:space="preserve"> 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BC2C67"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182E99E4"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3D36B1C5" w14:textId="3C4451E5" w:rsidR="00E3257C" w:rsidRPr="00EC44E9" w:rsidRDefault="00E3257C" w:rsidP="00E3257C">
            <w:pPr>
              <w:spacing w:after="0" w:line="240" w:lineRule="auto"/>
              <w:rPr>
                <w:rFonts w:ascii="Times New Roman" w:hAnsi="Times New Roman"/>
                <w:sz w:val="20"/>
                <w:szCs w:val="20"/>
                <w:lang w:eastAsia="ru-RU"/>
              </w:rPr>
            </w:pPr>
            <w:proofErr w:type="spellStart"/>
            <w:r w:rsidRPr="00124F46">
              <w:rPr>
                <w:rFonts w:ascii="Times New Roman" w:hAnsi="Times New Roman" w:cs="Times New Roman"/>
                <w:color w:val="000000"/>
                <w:sz w:val="20"/>
                <w:szCs w:val="20"/>
              </w:rPr>
              <w:t>Літичний</w:t>
            </w:r>
            <w:proofErr w:type="spellEnd"/>
            <w:r w:rsidRPr="00124F46">
              <w:rPr>
                <w:rFonts w:ascii="Times New Roman" w:hAnsi="Times New Roman" w:cs="Times New Roman"/>
                <w:color w:val="000000"/>
                <w:sz w:val="20"/>
                <w:szCs w:val="20"/>
              </w:rPr>
              <w:t xml:space="preserve"> реагент для </w:t>
            </w:r>
            <w:proofErr w:type="spellStart"/>
            <w:r w:rsidRPr="00124F46">
              <w:rPr>
                <w:rFonts w:ascii="Times New Roman" w:hAnsi="Times New Roman" w:cs="Times New Roman"/>
                <w:color w:val="000000"/>
                <w:sz w:val="20"/>
                <w:szCs w:val="20"/>
              </w:rPr>
              <w:t>LabAnalyt</w:t>
            </w:r>
            <w:proofErr w:type="spellEnd"/>
            <w:r w:rsidRPr="00124F46">
              <w:rPr>
                <w:rFonts w:ascii="Times New Roman" w:hAnsi="Times New Roman" w:cs="Times New Roman"/>
                <w:color w:val="000000"/>
                <w:sz w:val="20"/>
                <w:szCs w:val="20"/>
              </w:rPr>
              <w:t>, 1л</w:t>
            </w:r>
          </w:p>
        </w:tc>
        <w:tc>
          <w:tcPr>
            <w:tcW w:w="6378" w:type="dxa"/>
            <w:vAlign w:val="center"/>
          </w:tcPr>
          <w:p w14:paraId="425B8D69" w14:textId="3EFC4854" w:rsidR="00E3257C" w:rsidRPr="00EC44E9" w:rsidRDefault="0021697C" w:rsidP="004E528E">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В</w:t>
            </w:r>
            <w:r w:rsidR="004E528E" w:rsidRPr="004E528E">
              <w:rPr>
                <w:rFonts w:ascii="Times New Roman" w:hAnsi="Times New Roman"/>
                <w:bCs/>
                <w:noProof/>
                <w:sz w:val="20"/>
                <w:szCs w:val="20"/>
              </w:rPr>
              <w:t>икористовується для швидкого розчину RBC, щоб звільнити гемоглобін і підтримувати</w:t>
            </w:r>
            <w:r>
              <w:rPr>
                <w:rFonts w:ascii="Times New Roman" w:hAnsi="Times New Roman"/>
                <w:bCs/>
                <w:noProof/>
                <w:sz w:val="20"/>
                <w:szCs w:val="20"/>
              </w:rPr>
              <w:t xml:space="preserve"> </w:t>
            </w:r>
            <w:r w:rsidR="004E528E" w:rsidRPr="004E528E">
              <w:rPr>
                <w:rFonts w:ascii="Times New Roman" w:hAnsi="Times New Roman"/>
                <w:bCs/>
                <w:noProof/>
                <w:sz w:val="20"/>
                <w:szCs w:val="20"/>
              </w:rPr>
              <w:t>форми клітин</w:t>
            </w:r>
            <w:r>
              <w:rPr>
                <w:rFonts w:ascii="Times New Roman" w:hAnsi="Times New Roman"/>
                <w:bCs/>
                <w:noProof/>
                <w:sz w:val="20"/>
                <w:szCs w:val="20"/>
              </w:rPr>
              <w:t xml:space="preserve">. </w:t>
            </w:r>
            <w:r w:rsidRPr="0021697C">
              <w:rPr>
                <w:rFonts w:ascii="Times New Roman" w:hAnsi="Times New Roman"/>
                <w:bCs/>
                <w:noProof/>
                <w:sz w:val="20"/>
                <w:szCs w:val="20"/>
              </w:rPr>
              <w:t xml:space="preserve">Загальний </w:t>
            </w:r>
            <w:r>
              <w:rPr>
                <w:rFonts w:ascii="Times New Roman" w:hAnsi="Times New Roman"/>
                <w:bCs/>
                <w:noProof/>
                <w:sz w:val="20"/>
                <w:szCs w:val="20"/>
              </w:rPr>
              <w:t>термін придатності – не менше 24</w:t>
            </w:r>
            <w:r w:rsidRPr="0021697C">
              <w:rPr>
                <w:rFonts w:ascii="Times New Roman" w:hAnsi="Times New Roman"/>
                <w:bCs/>
                <w:noProof/>
                <w:sz w:val="20"/>
                <w:szCs w:val="20"/>
              </w:rPr>
              <w:t xml:space="preserve"> місяців, після відкриття повинен зберігати свої властивості не менше 60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4CD906"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0182E44F" w14:textId="77777777" w:rsidTr="00E3257C">
        <w:trPr>
          <w:trHeight w:val="20"/>
        </w:trPr>
        <w:tc>
          <w:tcPr>
            <w:tcW w:w="2865" w:type="dxa"/>
            <w:tcBorders>
              <w:top w:val="nil"/>
              <w:left w:val="single" w:sz="4" w:space="0" w:color="auto"/>
              <w:bottom w:val="single" w:sz="4" w:space="0" w:color="auto"/>
              <w:right w:val="single" w:sz="4" w:space="0" w:color="auto"/>
            </w:tcBorders>
            <w:shd w:val="clear" w:color="auto" w:fill="auto"/>
          </w:tcPr>
          <w:p w14:paraId="1EA97B9F" w14:textId="24068873" w:rsidR="00E3257C" w:rsidRPr="00EC44E9" w:rsidRDefault="00E3257C" w:rsidP="00E3257C">
            <w:pPr>
              <w:spacing w:after="0" w:line="240" w:lineRule="auto"/>
              <w:rPr>
                <w:rFonts w:ascii="Times New Roman" w:hAnsi="Times New Roman"/>
                <w:sz w:val="20"/>
                <w:szCs w:val="20"/>
                <w:lang w:eastAsia="ru-RU"/>
              </w:rPr>
            </w:pPr>
            <w:proofErr w:type="spellStart"/>
            <w:r w:rsidRPr="00124F46">
              <w:rPr>
                <w:rFonts w:ascii="Times New Roman" w:hAnsi="Times New Roman" w:cs="Times New Roman"/>
                <w:color w:val="000000"/>
                <w:sz w:val="20"/>
                <w:szCs w:val="20"/>
              </w:rPr>
              <w:t>Ділюент</w:t>
            </w:r>
            <w:proofErr w:type="spellEnd"/>
            <w:r w:rsidRPr="00124F46">
              <w:rPr>
                <w:rFonts w:ascii="Times New Roman" w:hAnsi="Times New Roman" w:cs="Times New Roman"/>
                <w:color w:val="000000"/>
                <w:sz w:val="20"/>
                <w:szCs w:val="20"/>
              </w:rPr>
              <w:t xml:space="preserve"> для </w:t>
            </w:r>
            <w:proofErr w:type="spellStart"/>
            <w:r w:rsidRPr="00124F46">
              <w:rPr>
                <w:rFonts w:ascii="Times New Roman" w:hAnsi="Times New Roman" w:cs="Times New Roman"/>
                <w:color w:val="000000"/>
                <w:sz w:val="20"/>
                <w:szCs w:val="20"/>
              </w:rPr>
              <w:t>LabAnalyt</w:t>
            </w:r>
            <w:proofErr w:type="spellEnd"/>
            <w:r w:rsidRPr="00124F46">
              <w:rPr>
                <w:rFonts w:ascii="Times New Roman" w:hAnsi="Times New Roman" w:cs="Times New Roman"/>
                <w:color w:val="000000"/>
                <w:sz w:val="20"/>
                <w:szCs w:val="20"/>
              </w:rPr>
              <w:t>, 20л</w:t>
            </w:r>
          </w:p>
        </w:tc>
        <w:tc>
          <w:tcPr>
            <w:tcW w:w="6378" w:type="dxa"/>
            <w:vAlign w:val="center"/>
          </w:tcPr>
          <w:p w14:paraId="5FC91FD7" w14:textId="18FA68B2" w:rsidR="00E3257C" w:rsidRPr="00EC44E9" w:rsidRDefault="0021697C" w:rsidP="00E3257C">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 xml:space="preserve">Використовується </w:t>
            </w:r>
            <w:r w:rsidRPr="0021697C">
              <w:rPr>
                <w:rFonts w:ascii="Times New Roman" w:hAnsi="Times New Roman"/>
                <w:bCs/>
                <w:noProof/>
                <w:sz w:val="20"/>
                <w:szCs w:val="20"/>
              </w:rPr>
              <w:t>для досліджень вмісту клітин в людській кро</w:t>
            </w:r>
            <w:r>
              <w:rPr>
                <w:rFonts w:ascii="Times New Roman" w:hAnsi="Times New Roman"/>
                <w:bCs/>
                <w:noProof/>
                <w:sz w:val="20"/>
                <w:szCs w:val="20"/>
              </w:rPr>
              <w:t xml:space="preserve">ві. </w:t>
            </w:r>
            <w:r w:rsidRPr="0021697C">
              <w:rPr>
                <w:rFonts w:ascii="Times New Roman" w:hAnsi="Times New Roman"/>
                <w:bCs/>
                <w:noProof/>
                <w:sz w:val="20"/>
                <w:szCs w:val="20"/>
              </w:rPr>
              <w:t>Загальний термін придатності – не менше 24 місяців, після відкриття повинен зберігати свої властивості не менше 60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D773D1" w14:textId="77777777" w:rsidR="00E3257C" w:rsidRPr="00EC44E9" w:rsidRDefault="00E3257C" w:rsidP="00E3257C">
            <w:pPr>
              <w:snapToGrid w:val="0"/>
              <w:spacing w:after="0"/>
              <w:jc w:val="center"/>
              <w:rPr>
                <w:rFonts w:ascii="Times New Roman" w:hAnsi="Times New Roman"/>
                <w:b/>
                <w:noProof/>
                <w:sz w:val="20"/>
                <w:szCs w:val="20"/>
              </w:rPr>
            </w:pPr>
          </w:p>
        </w:tc>
      </w:tr>
      <w:tr w:rsidR="00E3257C" w:rsidRPr="00EC44E9" w14:paraId="10D12571" w14:textId="77777777" w:rsidTr="006A249E">
        <w:trPr>
          <w:trHeight w:val="20"/>
        </w:trPr>
        <w:tc>
          <w:tcPr>
            <w:tcW w:w="2865" w:type="dxa"/>
            <w:tcBorders>
              <w:top w:val="nil"/>
              <w:left w:val="single" w:sz="4" w:space="0" w:color="auto"/>
              <w:bottom w:val="single" w:sz="4" w:space="0" w:color="auto"/>
              <w:right w:val="single" w:sz="4" w:space="0" w:color="auto"/>
            </w:tcBorders>
            <w:shd w:val="clear" w:color="auto" w:fill="auto"/>
          </w:tcPr>
          <w:p w14:paraId="4ADEEC9E" w14:textId="29AD577B" w:rsidR="00E3257C" w:rsidRPr="00EC44E9" w:rsidRDefault="00E3257C" w:rsidP="00E3257C">
            <w:pPr>
              <w:spacing w:after="0" w:line="240" w:lineRule="auto"/>
              <w:rPr>
                <w:rFonts w:ascii="Times New Roman" w:hAnsi="Times New Roman"/>
                <w:sz w:val="20"/>
                <w:szCs w:val="20"/>
                <w:lang w:eastAsia="ru-RU"/>
              </w:rPr>
            </w:pPr>
            <w:r w:rsidRPr="00124F46">
              <w:rPr>
                <w:rFonts w:ascii="Times New Roman" w:hAnsi="Times New Roman" w:cs="Times New Roman"/>
                <w:color w:val="000000"/>
                <w:sz w:val="20"/>
                <w:szCs w:val="20"/>
              </w:rPr>
              <w:t xml:space="preserve">Детергент для </w:t>
            </w:r>
            <w:proofErr w:type="spellStart"/>
            <w:r w:rsidRPr="00124F46">
              <w:rPr>
                <w:rFonts w:ascii="Times New Roman" w:hAnsi="Times New Roman" w:cs="Times New Roman"/>
                <w:color w:val="000000"/>
                <w:sz w:val="20"/>
                <w:szCs w:val="20"/>
              </w:rPr>
              <w:t>LabAnalyt</w:t>
            </w:r>
            <w:proofErr w:type="spellEnd"/>
            <w:r w:rsidRPr="00124F46">
              <w:rPr>
                <w:rFonts w:ascii="Times New Roman" w:hAnsi="Times New Roman" w:cs="Times New Roman"/>
                <w:color w:val="000000"/>
                <w:sz w:val="20"/>
                <w:szCs w:val="20"/>
              </w:rPr>
              <w:t xml:space="preserve">, 5л </w:t>
            </w:r>
          </w:p>
        </w:tc>
        <w:tc>
          <w:tcPr>
            <w:tcW w:w="6378" w:type="dxa"/>
            <w:vAlign w:val="center"/>
          </w:tcPr>
          <w:p w14:paraId="65283EAA" w14:textId="2122EA8C" w:rsidR="00E3257C" w:rsidRPr="00EC44E9" w:rsidRDefault="008E6713" w:rsidP="008E6713">
            <w:pPr>
              <w:snapToGrid w:val="0"/>
              <w:spacing w:after="0" w:line="240" w:lineRule="auto"/>
              <w:jc w:val="both"/>
              <w:rPr>
                <w:rFonts w:ascii="Times New Roman" w:hAnsi="Times New Roman"/>
                <w:bCs/>
                <w:noProof/>
                <w:sz w:val="20"/>
                <w:szCs w:val="20"/>
              </w:rPr>
            </w:pPr>
            <w:r w:rsidRPr="008E6713">
              <w:rPr>
                <w:rFonts w:ascii="Times New Roman" w:hAnsi="Times New Roman"/>
                <w:bCs/>
                <w:noProof/>
                <w:sz w:val="20"/>
                <w:szCs w:val="20"/>
              </w:rPr>
              <w:t>Використовується для очищення приладу від забрудне</w:t>
            </w:r>
            <w:r>
              <w:rPr>
                <w:rFonts w:ascii="Times New Roman" w:hAnsi="Times New Roman"/>
                <w:bCs/>
                <w:noProof/>
                <w:sz w:val="20"/>
                <w:szCs w:val="20"/>
              </w:rPr>
              <w:t>нь, які впливають на результати аналізу.</w:t>
            </w:r>
            <w:r>
              <w:t xml:space="preserve"> </w:t>
            </w:r>
            <w:r w:rsidRPr="008E6713">
              <w:rPr>
                <w:rFonts w:ascii="Times New Roman" w:hAnsi="Times New Roman"/>
                <w:bCs/>
                <w:noProof/>
                <w:sz w:val="20"/>
                <w:szCs w:val="20"/>
              </w:rPr>
              <w:t>Загальний термін придатності – не менше 24 місяців, після відкриття повинен зберігати свої властивості не менше 60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F8F4B8" w14:textId="77777777" w:rsidR="00E3257C" w:rsidRPr="00EC44E9" w:rsidRDefault="00E3257C" w:rsidP="00E3257C">
            <w:pPr>
              <w:snapToGrid w:val="0"/>
              <w:spacing w:after="0"/>
              <w:jc w:val="center"/>
              <w:rPr>
                <w:rFonts w:ascii="Times New Roman" w:hAnsi="Times New Roman"/>
                <w:b/>
                <w:noProof/>
                <w:sz w:val="20"/>
                <w:szCs w:val="20"/>
              </w:rPr>
            </w:pPr>
          </w:p>
        </w:tc>
      </w:tr>
      <w:tr w:rsidR="006A249E" w:rsidRPr="00EC44E9" w14:paraId="6291730B" w14:textId="77777777" w:rsidTr="006A249E">
        <w:trPr>
          <w:trHeight w:val="20"/>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40CEBEEE" w14:textId="442106F9" w:rsidR="006A249E" w:rsidRPr="00124F46" w:rsidRDefault="006A249E" w:rsidP="006A249E">
            <w:pPr>
              <w:spacing w:after="0" w:line="240" w:lineRule="auto"/>
              <w:rPr>
                <w:rFonts w:ascii="Times New Roman" w:hAnsi="Times New Roman" w:cs="Times New Roman"/>
                <w:color w:val="000000"/>
                <w:sz w:val="20"/>
                <w:szCs w:val="20"/>
              </w:rPr>
            </w:pPr>
            <w:r w:rsidRPr="006A249E">
              <w:rPr>
                <w:rFonts w:ascii="Times New Roman" w:hAnsi="Times New Roman" w:cs="Times New Roman"/>
                <w:bCs/>
                <w:sz w:val="20"/>
                <w:szCs w:val="20"/>
              </w:rPr>
              <w:lastRenderedPageBreak/>
              <w:t xml:space="preserve">Матеріал контролю гематологічний </w:t>
            </w:r>
            <w:proofErr w:type="spellStart"/>
            <w:r w:rsidRPr="006A249E">
              <w:rPr>
                <w:rFonts w:ascii="Times New Roman" w:hAnsi="Times New Roman" w:cs="Times New Roman"/>
                <w:bCs/>
                <w:sz w:val="20"/>
                <w:szCs w:val="20"/>
              </w:rPr>
              <w:t>Parа</w:t>
            </w:r>
            <w:proofErr w:type="spellEnd"/>
            <w:r w:rsidRPr="006A249E">
              <w:rPr>
                <w:rFonts w:ascii="Times New Roman" w:hAnsi="Times New Roman" w:cs="Times New Roman"/>
                <w:bCs/>
                <w:sz w:val="20"/>
                <w:szCs w:val="20"/>
              </w:rPr>
              <w:t xml:space="preserve"> №12 </w:t>
            </w:r>
            <w:proofErr w:type="spellStart"/>
            <w:r w:rsidRPr="006A249E">
              <w:rPr>
                <w:rFonts w:ascii="Times New Roman" w:hAnsi="Times New Roman" w:cs="Times New Roman"/>
                <w:bCs/>
                <w:sz w:val="20"/>
                <w:szCs w:val="20"/>
              </w:rPr>
              <w:t>Extend</w:t>
            </w:r>
            <w:proofErr w:type="spellEnd"/>
            <w:r w:rsidRPr="006A249E">
              <w:rPr>
                <w:rFonts w:ascii="Times New Roman" w:hAnsi="Times New Roman" w:cs="Times New Roman"/>
                <w:bCs/>
                <w:sz w:val="20"/>
                <w:szCs w:val="20"/>
              </w:rPr>
              <w:t xml:space="preserve"> 2.5мл </w:t>
            </w:r>
            <w:proofErr w:type="spellStart"/>
            <w:r w:rsidRPr="006A249E">
              <w:rPr>
                <w:rFonts w:ascii="Times New Roman" w:hAnsi="Times New Roman" w:cs="Times New Roman"/>
                <w:bCs/>
                <w:sz w:val="20"/>
                <w:szCs w:val="20"/>
              </w:rPr>
              <w:t>Normal</w:t>
            </w:r>
            <w:proofErr w:type="spellEnd"/>
          </w:p>
        </w:tc>
        <w:tc>
          <w:tcPr>
            <w:tcW w:w="6378" w:type="dxa"/>
            <w:vAlign w:val="center"/>
          </w:tcPr>
          <w:p w14:paraId="567F82F5" w14:textId="26DC8325" w:rsidR="006A249E" w:rsidRPr="00EA0E79" w:rsidRDefault="00EA0E79" w:rsidP="00EA0E79">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 xml:space="preserve">Для оцінки точності та достовірності результатів, отриманих на гематологічних аналізаторах. Кількість атестованих показників – 12. </w:t>
            </w:r>
            <w:r w:rsidRPr="00EA0E79">
              <w:rPr>
                <w:rFonts w:ascii="Times New Roman" w:hAnsi="Times New Roman"/>
                <w:bCs/>
                <w:noProof/>
                <w:sz w:val="20"/>
                <w:szCs w:val="20"/>
              </w:rPr>
              <w:t xml:space="preserve">Загальний </w:t>
            </w:r>
            <w:r>
              <w:rPr>
                <w:rFonts w:ascii="Times New Roman" w:hAnsi="Times New Roman"/>
                <w:bCs/>
                <w:noProof/>
                <w:sz w:val="20"/>
                <w:szCs w:val="20"/>
              </w:rPr>
              <w:t>термін придатності – не менше 6</w:t>
            </w:r>
            <w:r w:rsidRPr="00EA0E79">
              <w:rPr>
                <w:rFonts w:ascii="Times New Roman" w:hAnsi="Times New Roman"/>
                <w:bCs/>
                <w:noProof/>
                <w:sz w:val="20"/>
                <w:szCs w:val="20"/>
              </w:rPr>
              <w:t xml:space="preserve"> місяців, піс</w:t>
            </w:r>
            <w:r>
              <w:rPr>
                <w:rFonts w:ascii="Times New Roman" w:hAnsi="Times New Roman"/>
                <w:bCs/>
                <w:noProof/>
                <w:sz w:val="20"/>
                <w:szCs w:val="20"/>
              </w:rPr>
              <w:t>ля відкриття - не менше 3</w:t>
            </w:r>
            <w:r w:rsidRPr="00EA0E79">
              <w:rPr>
                <w:rFonts w:ascii="Times New Roman" w:hAnsi="Times New Roman"/>
                <w:bCs/>
                <w:noProof/>
                <w:sz w:val="20"/>
                <w:szCs w:val="20"/>
              </w:rPr>
              <w:t>0 діб.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CFCA51" w14:textId="77777777" w:rsidR="006A249E" w:rsidRPr="00EC44E9" w:rsidRDefault="006A249E" w:rsidP="006A249E">
            <w:pPr>
              <w:snapToGrid w:val="0"/>
              <w:spacing w:after="0"/>
              <w:jc w:val="center"/>
              <w:rPr>
                <w:rFonts w:ascii="Times New Roman" w:hAnsi="Times New Roman"/>
                <w:b/>
                <w:noProof/>
                <w:sz w:val="20"/>
                <w:szCs w:val="20"/>
              </w:rPr>
            </w:pPr>
          </w:p>
        </w:tc>
      </w:tr>
      <w:tr w:rsidR="006A249E" w:rsidRPr="00EC44E9" w14:paraId="2A4A7FB6" w14:textId="77777777" w:rsidTr="006A249E">
        <w:trPr>
          <w:trHeight w:val="20"/>
        </w:trPr>
        <w:tc>
          <w:tcPr>
            <w:tcW w:w="2865" w:type="dxa"/>
            <w:tcBorders>
              <w:top w:val="nil"/>
              <w:left w:val="single" w:sz="4" w:space="0" w:color="auto"/>
              <w:bottom w:val="single" w:sz="4" w:space="0" w:color="auto"/>
              <w:right w:val="single" w:sz="4" w:space="0" w:color="auto"/>
            </w:tcBorders>
            <w:shd w:val="clear" w:color="auto" w:fill="auto"/>
          </w:tcPr>
          <w:p w14:paraId="4D4FEA93" w14:textId="64C0FB5C" w:rsidR="006A249E" w:rsidRPr="00124F46" w:rsidRDefault="007E3853" w:rsidP="006A249E">
            <w:pPr>
              <w:spacing w:after="0" w:line="240" w:lineRule="auto"/>
              <w:rPr>
                <w:rFonts w:ascii="Times New Roman" w:hAnsi="Times New Roman" w:cs="Times New Roman"/>
                <w:color w:val="000000"/>
                <w:sz w:val="20"/>
                <w:szCs w:val="20"/>
              </w:rPr>
            </w:pPr>
            <w:r w:rsidRPr="007E3853">
              <w:rPr>
                <w:rFonts w:ascii="Times New Roman" w:hAnsi="Times New Roman" w:cs="Times New Roman"/>
                <w:color w:val="000000"/>
                <w:sz w:val="20"/>
                <w:szCs w:val="20"/>
              </w:rPr>
              <w:t xml:space="preserve">Набір реагентів для визначення </w:t>
            </w:r>
            <w:r>
              <w:rPr>
                <w:rFonts w:ascii="Times New Roman" w:hAnsi="Times New Roman" w:cs="Times New Roman"/>
                <w:color w:val="000000"/>
                <w:sz w:val="20"/>
                <w:szCs w:val="20"/>
              </w:rPr>
              <w:t xml:space="preserve">кількості </w:t>
            </w:r>
            <w:proofErr w:type="spellStart"/>
            <w:r>
              <w:rPr>
                <w:rFonts w:ascii="Times New Roman" w:hAnsi="Times New Roman" w:cs="Times New Roman"/>
                <w:color w:val="000000"/>
                <w:sz w:val="20"/>
                <w:szCs w:val="20"/>
              </w:rPr>
              <w:t>феритину</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СпЛ</w:t>
            </w:r>
            <w:proofErr w:type="spellEnd"/>
          </w:p>
        </w:tc>
        <w:tc>
          <w:tcPr>
            <w:tcW w:w="6378" w:type="dxa"/>
            <w:vAlign w:val="center"/>
          </w:tcPr>
          <w:p w14:paraId="0DE6E531" w14:textId="3C331596" w:rsidR="006A249E" w:rsidRPr="008E6713" w:rsidRDefault="007E3853" w:rsidP="007E3853">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Д</w:t>
            </w:r>
            <w:r w:rsidRPr="007E3853">
              <w:rPr>
                <w:rFonts w:ascii="Times New Roman" w:hAnsi="Times New Roman"/>
                <w:bCs/>
                <w:noProof/>
                <w:sz w:val="20"/>
                <w:szCs w:val="20"/>
              </w:rPr>
              <w:t>ля</w:t>
            </w:r>
            <w:r>
              <w:rPr>
                <w:rFonts w:ascii="Times New Roman" w:hAnsi="Times New Roman"/>
                <w:bCs/>
                <w:noProof/>
                <w:sz w:val="20"/>
                <w:szCs w:val="20"/>
              </w:rPr>
              <w:t xml:space="preserve"> визначення кількості феритину в сироватці крові.</w:t>
            </w:r>
            <w:r>
              <w:t xml:space="preserve"> </w:t>
            </w:r>
            <w:r w:rsidRPr="007E3853">
              <w:rPr>
                <w:rFonts w:ascii="Times New Roman" w:hAnsi="Times New Roman" w:cs="Times New Roman"/>
                <w:sz w:val="20"/>
                <w:szCs w:val="20"/>
              </w:rPr>
              <w:t>К</w:t>
            </w:r>
            <w:r w:rsidRPr="007E3853">
              <w:rPr>
                <w:rFonts w:ascii="Times New Roman" w:hAnsi="Times New Roman" w:cs="Times New Roman"/>
                <w:bCs/>
                <w:noProof/>
                <w:sz w:val="20"/>
                <w:szCs w:val="20"/>
              </w:rPr>
              <w:t>і</w:t>
            </w:r>
            <w:r>
              <w:rPr>
                <w:rFonts w:ascii="Times New Roman" w:hAnsi="Times New Roman"/>
                <w:bCs/>
                <w:noProof/>
                <w:sz w:val="20"/>
                <w:szCs w:val="20"/>
              </w:rPr>
              <w:t>лькісний турбідиметричний тест.</w:t>
            </w:r>
            <w:r>
              <w:t xml:space="preserve"> </w:t>
            </w:r>
            <w:r w:rsidRPr="007E3853">
              <w:rPr>
                <w:rFonts w:ascii="Times New Roman" w:hAnsi="Times New Roman" w:cs="Times New Roman"/>
                <w:sz w:val="20"/>
                <w:szCs w:val="20"/>
              </w:rPr>
              <w:t xml:space="preserve">Розрахований не менше, ніж на 30 визначень. </w:t>
            </w:r>
            <w:r w:rsidRPr="007E3853">
              <w:rPr>
                <w:rFonts w:ascii="Times New Roman" w:hAnsi="Times New Roman" w:cs="Times New Roman"/>
                <w:bCs/>
                <w:noProof/>
                <w:sz w:val="20"/>
                <w:szCs w:val="20"/>
              </w:rPr>
              <w:t>Загальний термін придатності –</w:t>
            </w:r>
            <w:r w:rsidRPr="007E3853">
              <w:rPr>
                <w:rFonts w:ascii="Times New Roman" w:hAnsi="Times New Roman"/>
                <w:bCs/>
                <w:noProof/>
                <w:sz w:val="20"/>
                <w:szCs w:val="20"/>
              </w:rPr>
              <w:t xml:space="preserve"> не менше 12 місяців.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F34FD5" w14:textId="77777777" w:rsidR="006A249E" w:rsidRPr="00EC44E9" w:rsidRDefault="006A249E" w:rsidP="006A249E">
            <w:pPr>
              <w:snapToGrid w:val="0"/>
              <w:spacing w:after="0"/>
              <w:jc w:val="center"/>
              <w:rPr>
                <w:rFonts w:ascii="Times New Roman" w:hAnsi="Times New Roman"/>
                <w:b/>
                <w:noProof/>
                <w:sz w:val="20"/>
                <w:szCs w:val="20"/>
              </w:rPr>
            </w:pPr>
          </w:p>
        </w:tc>
      </w:tr>
      <w:tr w:rsidR="006A249E" w:rsidRPr="00EC44E9" w14:paraId="41A2065F" w14:textId="77777777" w:rsidTr="006A249E">
        <w:trPr>
          <w:trHeight w:val="20"/>
        </w:trPr>
        <w:tc>
          <w:tcPr>
            <w:tcW w:w="2865" w:type="dxa"/>
            <w:tcBorders>
              <w:top w:val="nil"/>
              <w:left w:val="single" w:sz="4" w:space="0" w:color="auto"/>
              <w:bottom w:val="single" w:sz="4" w:space="0" w:color="auto"/>
              <w:right w:val="single" w:sz="4" w:space="0" w:color="auto"/>
            </w:tcBorders>
            <w:shd w:val="clear" w:color="auto" w:fill="auto"/>
          </w:tcPr>
          <w:p w14:paraId="37F06890" w14:textId="7EB2A2AA" w:rsidR="006A249E" w:rsidRPr="00124F46" w:rsidRDefault="007E3853" w:rsidP="006A249E">
            <w:pPr>
              <w:spacing w:after="0" w:line="240" w:lineRule="auto"/>
              <w:rPr>
                <w:rFonts w:ascii="Times New Roman" w:hAnsi="Times New Roman" w:cs="Times New Roman"/>
                <w:color w:val="000000"/>
                <w:sz w:val="20"/>
                <w:szCs w:val="20"/>
              </w:rPr>
            </w:pPr>
            <w:proofErr w:type="spellStart"/>
            <w:r w:rsidRPr="007E3853">
              <w:rPr>
                <w:rFonts w:ascii="Times New Roman" w:hAnsi="Times New Roman" w:cs="Times New Roman"/>
                <w:color w:val="000000"/>
                <w:sz w:val="20"/>
                <w:szCs w:val="20"/>
              </w:rPr>
              <w:t>Феритин</w:t>
            </w:r>
            <w:proofErr w:type="spellEnd"/>
            <w:r w:rsidRPr="007E3853">
              <w:rPr>
                <w:rFonts w:ascii="Times New Roman" w:hAnsi="Times New Roman" w:cs="Times New Roman"/>
                <w:color w:val="000000"/>
                <w:sz w:val="20"/>
                <w:szCs w:val="20"/>
              </w:rPr>
              <w:t xml:space="preserve"> </w:t>
            </w:r>
            <w:proofErr w:type="spellStart"/>
            <w:r w:rsidRPr="007E3853">
              <w:rPr>
                <w:rFonts w:ascii="Times New Roman" w:hAnsi="Times New Roman" w:cs="Times New Roman"/>
                <w:color w:val="000000"/>
                <w:sz w:val="20"/>
                <w:szCs w:val="20"/>
              </w:rPr>
              <w:t>Турбі</w:t>
            </w:r>
            <w:proofErr w:type="spellEnd"/>
            <w:r w:rsidRPr="007E3853">
              <w:rPr>
                <w:rFonts w:ascii="Times New Roman" w:hAnsi="Times New Roman" w:cs="Times New Roman"/>
                <w:color w:val="000000"/>
                <w:sz w:val="20"/>
                <w:szCs w:val="20"/>
              </w:rPr>
              <w:t xml:space="preserve"> </w:t>
            </w:r>
            <w:proofErr w:type="spellStart"/>
            <w:r w:rsidRPr="007E3853">
              <w:rPr>
                <w:rFonts w:ascii="Times New Roman" w:hAnsi="Times New Roman" w:cs="Times New Roman"/>
                <w:color w:val="000000"/>
                <w:sz w:val="20"/>
                <w:szCs w:val="20"/>
              </w:rPr>
              <w:t>Калібратор</w:t>
            </w:r>
            <w:proofErr w:type="spellEnd"/>
            <w:r w:rsidRPr="007E3853">
              <w:rPr>
                <w:rFonts w:ascii="Times New Roman" w:hAnsi="Times New Roman" w:cs="Times New Roman"/>
                <w:color w:val="000000"/>
                <w:sz w:val="20"/>
                <w:szCs w:val="20"/>
              </w:rPr>
              <w:t xml:space="preserve"> </w:t>
            </w:r>
            <w:proofErr w:type="spellStart"/>
            <w:r w:rsidRPr="007E3853">
              <w:rPr>
                <w:rFonts w:ascii="Times New Roman" w:hAnsi="Times New Roman" w:cs="Times New Roman"/>
                <w:color w:val="000000"/>
                <w:sz w:val="20"/>
                <w:szCs w:val="20"/>
              </w:rPr>
              <w:t>СпЛ</w:t>
            </w:r>
            <w:proofErr w:type="spellEnd"/>
          </w:p>
        </w:tc>
        <w:tc>
          <w:tcPr>
            <w:tcW w:w="6378" w:type="dxa"/>
            <w:vAlign w:val="center"/>
          </w:tcPr>
          <w:p w14:paraId="1CE83A5A" w14:textId="32200A80" w:rsidR="006A249E" w:rsidRPr="008E6713" w:rsidRDefault="007E3853" w:rsidP="007E3853">
            <w:pPr>
              <w:snapToGrid w:val="0"/>
              <w:spacing w:after="0" w:line="240" w:lineRule="auto"/>
              <w:jc w:val="both"/>
              <w:rPr>
                <w:rFonts w:ascii="Times New Roman" w:hAnsi="Times New Roman"/>
                <w:bCs/>
                <w:noProof/>
                <w:sz w:val="20"/>
                <w:szCs w:val="20"/>
              </w:rPr>
            </w:pPr>
            <w:r>
              <w:rPr>
                <w:rFonts w:ascii="Times New Roman" w:hAnsi="Times New Roman"/>
                <w:bCs/>
                <w:noProof/>
                <w:sz w:val="20"/>
                <w:szCs w:val="20"/>
              </w:rPr>
              <w:t>Л</w:t>
            </w:r>
            <w:r w:rsidRPr="007E3853">
              <w:rPr>
                <w:rFonts w:ascii="Times New Roman" w:hAnsi="Times New Roman"/>
                <w:bCs/>
                <w:noProof/>
                <w:sz w:val="20"/>
                <w:szCs w:val="20"/>
              </w:rPr>
              <w:t>іфілізована людська сир</w:t>
            </w:r>
            <w:r>
              <w:rPr>
                <w:rFonts w:ascii="Times New Roman" w:hAnsi="Times New Roman"/>
                <w:bCs/>
                <w:noProof/>
                <w:sz w:val="20"/>
                <w:szCs w:val="20"/>
              </w:rPr>
              <w:t xml:space="preserve">оватка, призначена для побудови </w:t>
            </w:r>
            <w:r w:rsidRPr="007E3853">
              <w:rPr>
                <w:rFonts w:ascii="Times New Roman" w:hAnsi="Times New Roman"/>
                <w:bCs/>
                <w:noProof/>
                <w:sz w:val="20"/>
                <w:szCs w:val="20"/>
              </w:rPr>
              <w:t>калібрувальної кривої при визначенні феритину в сироватці крові людини турбідиметрічним методом</w:t>
            </w:r>
            <w:r>
              <w:rPr>
                <w:rFonts w:ascii="Times New Roman" w:hAnsi="Times New Roman"/>
                <w:bCs/>
                <w:noProof/>
                <w:sz w:val="20"/>
                <w:szCs w:val="20"/>
              </w:rPr>
              <w:t xml:space="preserve">. </w:t>
            </w:r>
            <w:r w:rsidRPr="007E3853">
              <w:rPr>
                <w:rFonts w:ascii="Times New Roman" w:hAnsi="Times New Roman"/>
                <w:bCs/>
                <w:noProof/>
                <w:sz w:val="20"/>
                <w:szCs w:val="20"/>
              </w:rPr>
              <w:t xml:space="preserve">Загальний </w:t>
            </w:r>
            <w:r>
              <w:rPr>
                <w:rFonts w:ascii="Times New Roman" w:hAnsi="Times New Roman"/>
                <w:bCs/>
                <w:noProof/>
                <w:sz w:val="20"/>
                <w:szCs w:val="20"/>
              </w:rPr>
              <w:t>термін придатності – не менше 24</w:t>
            </w:r>
            <w:r w:rsidRPr="007E3853">
              <w:rPr>
                <w:rFonts w:ascii="Times New Roman" w:hAnsi="Times New Roman"/>
                <w:bCs/>
                <w:noProof/>
                <w:sz w:val="20"/>
                <w:szCs w:val="20"/>
              </w:rPr>
              <w:t xml:space="preserve"> місяців.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13409A" w14:textId="77777777" w:rsidR="006A249E" w:rsidRPr="00EC44E9" w:rsidRDefault="006A249E" w:rsidP="006A249E">
            <w:pPr>
              <w:snapToGrid w:val="0"/>
              <w:spacing w:after="0"/>
              <w:jc w:val="center"/>
              <w:rPr>
                <w:rFonts w:ascii="Times New Roman" w:hAnsi="Times New Roman"/>
                <w:b/>
                <w:noProof/>
                <w:sz w:val="20"/>
                <w:szCs w:val="20"/>
              </w:rPr>
            </w:pPr>
          </w:p>
        </w:tc>
      </w:tr>
      <w:tr w:rsidR="006A249E" w:rsidRPr="00EC44E9" w14:paraId="38A0F005" w14:textId="77777777" w:rsidTr="007E3853">
        <w:trPr>
          <w:trHeight w:val="643"/>
        </w:trPr>
        <w:tc>
          <w:tcPr>
            <w:tcW w:w="2865" w:type="dxa"/>
            <w:tcBorders>
              <w:top w:val="nil"/>
              <w:left w:val="single" w:sz="4" w:space="0" w:color="auto"/>
              <w:bottom w:val="single" w:sz="4" w:space="0" w:color="auto"/>
              <w:right w:val="single" w:sz="4" w:space="0" w:color="auto"/>
            </w:tcBorders>
            <w:shd w:val="clear" w:color="auto" w:fill="auto"/>
          </w:tcPr>
          <w:p w14:paraId="5A01E655" w14:textId="42683EE6" w:rsidR="006A249E" w:rsidRPr="00124F46" w:rsidRDefault="006A249E" w:rsidP="006A249E">
            <w:pPr>
              <w:spacing w:after="0" w:line="240" w:lineRule="auto"/>
              <w:rPr>
                <w:rFonts w:ascii="Times New Roman" w:hAnsi="Times New Roman" w:cs="Times New Roman"/>
                <w:color w:val="000000"/>
                <w:sz w:val="20"/>
                <w:szCs w:val="20"/>
              </w:rPr>
            </w:pPr>
            <w:r w:rsidRPr="006A249E">
              <w:rPr>
                <w:rFonts w:ascii="Times New Roman" w:hAnsi="Times New Roman" w:cs="Times New Roman"/>
                <w:bCs/>
                <w:sz w:val="20"/>
                <w:szCs w:val="20"/>
              </w:rPr>
              <w:t xml:space="preserve">Набір </w:t>
            </w:r>
            <w:r>
              <w:rPr>
                <w:rFonts w:ascii="Times New Roman" w:hAnsi="Times New Roman" w:cs="Times New Roman"/>
                <w:bCs/>
                <w:sz w:val="20"/>
                <w:szCs w:val="20"/>
              </w:rPr>
              <w:t xml:space="preserve">реагентів </w:t>
            </w:r>
            <w:r w:rsidRPr="006A249E">
              <w:rPr>
                <w:rFonts w:ascii="Times New Roman" w:hAnsi="Times New Roman" w:cs="Times New Roman"/>
                <w:bCs/>
                <w:sz w:val="20"/>
                <w:szCs w:val="20"/>
              </w:rPr>
              <w:t>для визначення кон</w:t>
            </w:r>
            <w:r>
              <w:rPr>
                <w:rFonts w:ascii="Times New Roman" w:hAnsi="Times New Roman" w:cs="Times New Roman"/>
                <w:bCs/>
                <w:sz w:val="20"/>
                <w:szCs w:val="20"/>
              </w:rPr>
              <w:t>центрації</w:t>
            </w:r>
            <w:r w:rsidR="007E3853">
              <w:rPr>
                <w:rFonts w:ascii="Times New Roman" w:hAnsi="Times New Roman" w:cs="Times New Roman"/>
                <w:bCs/>
                <w:sz w:val="20"/>
                <w:szCs w:val="20"/>
              </w:rPr>
              <w:t xml:space="preserve"> фібриногену по Клаусу</w:t>
            </w:r>
          </w:p>
        </w:tc>
        <w:tc>
          <w:tcPr>
            <w:tcW w:w="6378" w:type="dxa"/>
            <w:vAlign w:val="center"/>
          </w:tcPr>
          <w:p w14:paraId="15EE29BE" w14:textId="3DB8FCE0" w:rsidR="006A249E" w:rsidRPr="008E6713" w:rsidRDefault="006A249E" w:rsidP="006A249E">
            <w:pPr>
              <w:snapToGrid w:val="0"/>
              <w:spacing w:after="0" w:line="240" w:lineRule="auto"/>
              <w:jc w:val="both"/>
              <w:rPr>
                <w:rFonts w:ascii="Times New Roman" w:hAnsi="Times New Roman"/>
                <w:bCs/>
                <w:noProof/>
                <w:sz w:val="20"/>
                <w:szCs w:val="20"/>
              </w:rPr>
            </w:pPr>
            <w:r w:rsidRPr="006A249E">
              <w:rPr>
                <w:rFonts w:ascii="Times New Roman" w:hAnsi="Times New Roman"/>
                <w:bCs/>
                <w:noProof/>
                <w:sz w:val="20"/>
                <w:szCs w:val="20"/>
              </w:rPr>
              <w:t>Набір призначений для швидкого кількісного визначення зм</w:t>
            </w:r>
            <w:r>
              <w:rPr>
                <w:rFonts w:ascii="Times New Roman" w:hAnsi="Times New Roman"/>
                <w:bCs/>
                <w:noProof/>
                <w:sz w:val="20"/>
                <w:szCs w:val="20"/>
              </w:rPr>
              <w:t xml:space="preserve">істу фібриногену в плазмі крові </w:t>
            </w:r>
            <w:r w:rsidRPr="006A249E">
              <w:rPr>
                <w:rFonts w:ascii="Times New Roman" w:hAnsi="Times New Roman"/>
                <w:bCs/>
                <w:noProof/>
                <w:sz w:val="20"/>
                <w:szCs w:val="20"/>
              </w:rPr>
              <w:t>на коагуломет</w:t>
            </w:r>
            <w:r>
              <w:rPr>
                <w:rFonts w:ascii="Times New Roman" w:hAnsi="Times New Roman"/>
                <w:bCs/>
                <w:noProof/>
                <w:sz w:val="20"/>
                <w:szCs w:val="20"/>
              </w:rPr>
              <w:t>рі</w:t>
            </w:r>
            <w:r w:rsidR="00EA0E79">
              <w:rPr>
                <w:rFonts w:ascii="Times New Roman" w:hAnsi="Times New Roman"/>
                <w:bCs/>
                <w:noProof/>
                <w:sz w:val="20"/>
                <w:szCs w:val="20"/>
              </w:rPr>
              <w:t>, за методом Клауса</w:t>
            </w:r>
            <w:r>
              <w:rPr>
                <w:rFonts w:ascii="Times New Roman" w:hAnsi="Times New Roman"/>
                <w:bCs/>
                <w:noProof/>
                <w:sz w:val="20"/>
                <w:szCs w:val="20"/>
              </w:rPr>
              <w:t xml:space="preserve">. </w:t>
            </w:r>
            <w:r w:rsidR="00EA0E79">
              <w:rPr>
                <w:rFonts w:ascii="Times New Roman" w:hAnsi="Times New Roman"/>
                <w:bCs/>
                <w:noProof/>
                <w:sz w:val="20"/>
                <w:szCs w:val="20"/>
              </w:rPr>
              <w:t xml:space="preserve">Розрахований не менше, ніж на 30 визначень. </w:t>
            </w:r>
            <w:r w:rsidR="00EA0E79" w:rsidRPr="00EA0E79">
              <w:rPr>
                <w:rFonts w:ascii="Times New Roman" w:hAnsi="Times New Roman"/>
                <w:bCs/>
                <w:noProof/>
                <w:sz w:val="20"/>
                <w:szCs w:val="20"/>
              </w:rPr>
              <w:t xml:space="preserve">Загальний </w:t>
            </w:r>
            <w:r w:rsidR="00EA0E79">
              <w:rPr>
                <w:rFonts w:ascii="Times New Roman" w:hAnsi="Times New Roman"/>
                <w:bCs/>
                <w:noProof/>
                <w:sz w:val="20"/>
                <w:szCs w:val="20"/>
              </w:rPr>
              <w:t>термін придатності – не менше 12</w:t>
            </w:r>
            <w:r w:rsidR="00EA0E79" w:rsidRPr="00EA0E79">
              <w:rPr>
                <w:rFonts w:ascii="Times New Roman" w:hAnsi="Times New Roman"/>
                <w:bCs/>
                <w:noProof/>
                <w:sz w:val="20"/>
                <w:szCs w:val="20"/>
              </w:rPr>
              <w:t xml:space="preserve"> місяців.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C40FD9" w14:textId="77777777" w:rsidR="006A249E" w:rsidRPr="00EC44E9" w:rsidRDefault="006A249E" w:rsidP="006A249E">
            <w:pPr>
              <w:snapToGrid w:val="0"/>
              <w:spacing w:after="0"/>
              <w:jc w:val="center"/>
              <w:rPr>
                <w:rFonts w:ascii="Times New Roman" w:hAnsi="Times New Roman"/>
                <w:b/>
                <w:noProof/>
                <w:sz w:val="20"/>
                <w:szCs w:val="20"/>
              </w:rPr>
            </w:pPr>
          </w:p>
        </w:tc>
      </w:tr>
    </w:tbl>
    <w:p w14:paraId="343FE342" w14:textId="507FF7D1" w:rsidR="00C172D5" w:rsidRPr="00B0082A" w:rsidRDefault="00C172D5" w:rsidP="00C172D5">
      <w:pPr>
        <w:ind w:left="142"/>
        <w:jc w:val="both"/>
        <w:rPr>
          <w:rFonts w:ascii="Times New Roman" w:hAnsi="Times New Roman"/>
          <w:i/>
          <w:noProof/>
          <w:sz w:val="18"/>
          <w:szCs w:val="18"/>
        </w:rPr>
      </w:pPr>
      <w:r w:rsidRPr="00B0082A">
        <w:rPr>
          <w:rFonts w:ascii="Times New Roman" w:hAnsi="Times New Roman"/>
          <w:i/>
          <w:noProof/>
          <w:sz w:val="18"/>
          <w:szCs w:val="18"/>
        </w:rPr>
        <w:t>*</w:t>
      </w:r>
      <w:r w:rsidRPr="00B0082A">
        <w:rPr>
          <w:noProof/>
        </w:rPr>
        <w:t xml:space="preserve"> </w:t>
      </w:r>
      <w:r w:rsidR="00B1241D">
        <w:rPr>
          <w:rFonts w:ascii="Times New Roman" w:hAnsi="Times New Roman"/>
          <w:i/>
          <w:noProof/>
          <w:sz w:val="18"/>
          <w:szCs w:val="18"/>
        </w:rPr>
        <w:t>У разі наявності</w:t>
      </w:r>
      <w:r w:rsidRPr="00B0082A">
        <w:rPr>
          <w:rFonts w:ascii="Times New Roman" w:hAnsi="Times New Roman"/>
          <w:i/>
          <w:noProof/>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832887">
        <w:t xml:space="preserve"> </w:t>
      </w:r>
      <w:r w:rsidRPr="00832887">
        <w:rPr>
          <w:rFonts w:ascii="Times New Roman" w:hAnsi="Times New Roman"/>
          <w:i/>
          <w:noProof/>
          <w:sz w:val="18"/>
          <w:szCs w:val="18"/>
        </w:rPr>
        <w:t>(таким чином, вважається, що до кожного посилання додаєть</w:t>
      </w:r>
      <w:r>
        <w:rPr>
          <w:rFonts w:ascii="Times New Roman" w:hAnsi="Times New Roman"/>
          <w:i/>
          <w:noProof/>
          <w:sz w:val="18"/>
          <w:szCs w:val="18"/>
        </w:rPr>
        <w:t>ся вираз «або еквівалент»).</w:t>
      </w:r>
      <w:r w:rsidRPr="00B0082A">
        <w:rPr>
          <w:rFonts w:ascii="Times New Roman" w:hAnsi="Times New Roman"/>
          <w:i/>
          <w:noProof/>
          <w:sz w:val="18"/>
          <w:szCs w:val="18"/>
        </w:rPr>
        <w:t xml:space="preserve">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w:t>
      </w:r>
      <w:r>
        <w:rPr>
          <w:rFonts w:ascii="Times New Roman" w:hAnsi="Times New Roman"/>
          <w:i/>
          <w:noProof/>
          <w:sz w:val="18"/>
          <w:szCs w:val="18"/>
        </w:rPr>
        <w:t xml:space="preserve">використовуватись з уже наявним відкаліброваним медичним (лабораторним) </w:t>
      </w:r>
      <w:r w:rsidRPr="00A220A9">
        <w:rPr>
          <w:rFonts w:ascii="Times New Roman" w:hAnsi="Times New Roman"/>
          <w:i/>
          <w:noProof/>
          <w:sz w:val="18"/>
          <w:szCs w:val="18"/>
        </w:rPr>
        <w:t>обладнанням, а тому дуже важливо для сумісності із таким обладнанням чітко дотримуватись зазначених технічних вимог.</w:t>
      </w:r>
      <w:r w:rsidR="00A220A9" w:rsidRPr="00A220A9">
        <w:rPr>
          <w:rFonts w:ascii="Times New Roman" w:hAnsi="Times New Roman"/>
          <w:i/>
          <w:noProof/>
          <w:sz w:val="18"/>
          <w:szCs w:val="18"/>
        </w:rPr>
        <w:t xml:space="preserve"> </w:t>
      </w:r>
    </w:p>
    <w:p w14:paraId="4DF84202" w14:textId="77777777" w:rsidR="00EA5515" w:rsidRDefault="00EA5515" w:rsidP="00A10EC8">
      <w:pPr>
        <w:spacing w:after="0" w:line="240" w:lineRule="auto"/>
        <w:jc w:val="right"/>
        <w:rPr>
          <w:rFonts w:ascii="Times New Roman" w:hAnsi="Times New Roman" w:cs="Times New Roman"/>
          <w:b/>
          <w:noProof/>
          <w:sz w:val="24"/>
          <w:szCs w:val="24"/>
        </w:rPr>
      </w:pPr>
    </w:p>
    <w:p w14:paraId="4809353F" w14:textId="77777777" w:rsidR="00EA5515" w:rsidRDefault="00EA5515" w:rsidP="00A10EC8">
      <w:pPr>
        <w:spacing w:after="0" w:line="240" w:lineRule="auto"/>
        <w:jc w:val="right"/>
        <w:rPr>
          <w:rFonts w:ascii="Times New Roman" w:hAnsi="Times New Roman" w:cs="Times New Roman"/>
          <w:b/>
          <w:noProof/>
          <w:sz w:val="24"/>
          <w:szCs w:val="24"/>
        </w:rPr>
      </w:pPr>
    </w:p>
    <w:p w14:paraId="244C88A8" w14:textId="77777777" w:rsidR="00EA5515" w:rsidRDefault="00EA5515" w:rsidP="00A10EC8">
      <w:pPr>
        <w:spacing w:after="0" w:line="240" w:lineRule="auto"/>
        <w:jc w:val="right"/>
        <w:rPr>
          <w:rFonts w:ascii="Times New Roman" w:hAnsi="Times New Roman" w:cs="Times New Roman"/>
          <w:b/>
          <w:noProof/>
          <w:sz w:val="24"/>
          <w:szCs w:val="24"/>
        </w:rPr>
      </w:pPr>
    </w:p>
    <w:p w14:paraId="2723558C" w14:textId="77777777" w:rsidR="00EA5515" w:rsidRDefault="00EA5515" w:rsidP="00A10EC8">
      <w:pPr>
        <w:spacing w:after="0" w:line="240" w:lineRule="auto"/>
        <w:jc w:val="right"/>
        <w:rPr>
          <w:rFonts w:ascii="Times New Roman" w:hAnsi="Times New Roman" w:cs="Times New Roman"/>
          <w:b/>
          <w:noProof/>
          <w:sz w:val="24"/>
          <w:szCs w:val="24"/>
        </w:rPr>
      </w:pPr>
    </w:p>
    <w:p w14:paraId="02443862" w14:textId="77777777" w:rsidR="009827A1" w:rsidRDefault="009827A1" w:rsidP="00A10EC8">
      <w:pPr>
        <w:spacing w:after="0" w:line="240" w:lineRule="auto"/>
        <w:jc w:val="right"/>
        <w:rPr>
          <w:rFonts w:ascii="Times New Roman" w:hAnsi="Times New Roman" w:cs="Times New Roman"/>
          <w:b/>
          <w:noProof/>
          <w:sz w:val="24"/>
          <w:szCs w:val="24"/>
        </w:rPr>
      </w:pPr>
    </w:p>
    <w:p w14:paraId="0E33BE3A" w14:textId="77777777" w:rsidR="009827A1" w:rsidRDefault="009827A1" w:rsidP="00A10EC8">
      <w:pPr>
        <w:spacing w:after="0" w:line="240" w:lineRule="auto"/>
        <w:jc w:val="right"/>
        <w:rPr>
          <w:rFonts w:ascii="Times New Roman" w:hAnsi="Times New Roman" w:cs="Times New Roman"/>
          <w:b/>
          <w:noProof/>
          <w:sz w:val="24"/>
          <w:szCs w:val="24"/>
        </w:rPr>
      </w:pPr>
    </w:p>
    <w:p w14:paraId="72157A81" w14:textId="77777777" w:rsidR="009827A1" w:rsidRDefault="009827A1" w:rsidP="00A10EC8">
      <w:pPr>
        <w:spacing w:after="0" w:line="240" w:lineRule="auto"/>
        <w:jc w:val="right"/>
        <w:rPr>
          <w:rFonts w:ascii="Times New Roman" w:hAnsi="Times New Roman" w:cs="Times New Roman"/>
          <w:b/>
          <w:noProof/>
          <w:sz w:val="24"/>
          <w:szCs w:val="24"/>
        </w:rPr>
      </w:pPr>
    </w:p>
    <w:p w14:paraId="3D09A9FD" w14:textId="77777777" w:rsidR="009827A1" w:rsidRDefault="009827A1" w:rsidP="00A10EC8">
      <w:pPr>
        <w:spacing w:after="0" w:line="240" w:lineRule="auto"/>
        <w:jc w:val="right"/>
        <w:rPr>
          <w:rFonts w:ascii="Times New Roman" w:hAnsi="Times New Roman" w:cs="Times New Roman"/>
          <w:b/>
          <w:noProof/>
          <w:sz w:val="24"/>
          <w:szCs w:val="24"/>
        </w:rPr>
      </w:pPr>
    </w:p>
    <w:p w14:paraId="123FA147" w14:textId="77777777" w:rsidR="007E3853" w:rsidRDefault="007E3853" w:rsidP="00A10EC8">
      <w:pPr>
        <w:spacing w:after="0" w:line="240" w:lineRule="auto"/>
        <w:jc w:val="right"/>
        <w:rPr>
          <w:rFonts w:ascii="Times New Roman" w:hAnsi="Times New Roman" w:cs="Times New Roman"/>
          <w:b/>
          <w:noProof/>
          <w:sz w:val="24"/>
          <w:szCs w:val="24"/>
        </w:rPr>
      </w:pPr>
    </w:p>
    <w:p w14:paraId="2E1ACCED" w14:textId="77777777" w:rsidR="007E3853" w:rsidRDefault="007E3853" w:rsidP="00A10EC8">
      <w:pPr>
        <w:spacing w:after="0" w:line="240" w:lineRule="auto"/>
        <w:jc w:val="right"/>
        <w:rPr>
          <w:rFonts w:ascii="Times New Roman" w:hAnsi="Times New Roman" w:cs="Times New Roman"/>
          <w:b/>
          <w:noProof/>
          <w:sz w:val="24"/>
          <w:szCs w:val="24"/>
        </w:rPr>
      </w:pPr>
    </w:p>
    <w:p w14:paraId="55347969" w14:textId="77777777" w:rsidR="007E3853" w:rsidRDefault="007E3853" w:rsidP="00A10EC8">
      <w:pPr>
        <w:spacing w:after="0" w:line="240" w:lineRule="auto"/>
        <w:jc w:val="right"/>
        <w:rPr>
          <w:rFonts w:ascii="Times New Roman" w:hAnsi="Times New Roman" w:cs="Times New Roman"/>
          <w:b/>
          <w:noProof/>
          <w:sz w:val="24"/>
          <w:szCs w:val="24"/>
        </w:rPr>
      </w:pPr>
    </w:p>
    <w:p w14:paraId="59229EC3" w14:textId="77777777" w:rsidR="007E3853" w:rsidRDefault="007E3853" w:rsidP="00A10EC8">
      <w:pPr>
        <w:spacing w:after="0" w:line="240" w:lineRule="auto"/>
        <w:jc w:val="right"/>
        <w:rPr>
          <w:rFonts w:ascii="Times New Roman" w:hAnsi="Times New Roman" w:cs="Times New Roman"/>
          <w:b/>
          <w:noProof/>
          <w:sz w:val="24"/>
          <w:szCs w:val="24"/>
        </w:rPr>
      </w:pPr>
    </w:p>
    <w:p w14:paraId="20319514" w14:textId="77777777" w:rsidR="007E3853" w:rsidRDefault="007E3853" w:rsidP="00A10EC8">
      <w:pPr>
        <w:spacing w:after="0" w:line="240" w:lineRule="auto"/>
        <w:jc w:val="right"/>
        <w:rPr>
          <w:rFonts w:ascii="Times New Roman" w:hAnsi="Times New Roman" w:cs="Times New Roman"/>
          <w:b/>
          <w:noProof/>
          <w:sz w:val="24"/>
          <w:szCs w:val="24"/>
        </w:rPr>
      </w:pPr>
    </w:p>
    <w:p w14:paraId="2930EBDF" w14:textId="77777777" w:rsidR="007E3853" w:rsidRDefault="007E3853" w:rsidP="00A10EC8">
      <w:pPr>
        <w:spacing w:after="0" w:line="240" w:lineRule="auto"/>
        <w:jc w:val="right"/>
        <w:rPr>
          <w:rFonts w:ascii="Times New Roman" w:hAnsi="Times New Roman" w:cs="Times New Roman"/>
          <w:b/>
          <w:noProof/>
          <w:sz w:val="24"/>
          <w:szCs w:val="24"/>
        </w:rPr>
      </w:pPr>
    </w:p>
    <w:p w14:paraId="54D5880D" w14:textId="77777777" w:rsidR="007E3853" w:rsidRDefault="007E3853" w:rsidP="00A10EC8">
      <w:pPr>
        <w:spacing w:after="0" w:line="240" w:lineRule="auto"/>
        <w:jc w:val="right"/>
        <w:rPr>
          <w:rFonts w:ascii="Times New Roman" w:hAnsi="Times New Roman" w:cs="Times New Roman"/>
          <w:b/>
          <w:noProof/>
          <w:sz w:val="24"/>
          <w:szCs w:val="24"/>
        </w:rPr>
      </w:pPr>
    </w:p>
    <w:p w14:paraId="1ED143D9" w14:textId="77777777" w:rsidR="007E3853" w:rsidRDefault="007E3853" w:rsidP="00A10EC8">
      <w:pPr>
        <w:spacing w:after="0" w:line="240" w:lineRule="auto"/>
        <w:jc w:val="right"/>
        <w:rPr>
          <w:rFonts w:ascii="Times New Roman" w:hAnsi="Times New Roman" w:cs="Times New Roman"/>
          <w:b/>
          <w:noProof/>
          <w:sz w:val="24"/>
          <w:szCs w:val="24"/>
        </w:rPr>
      </w:pPr>
    </w:p>
    <w:p w14:paraId="5D24AF9A" w14:textId="77777777" w:rsidR="007E3853" w:rsidRDefault="007E3853" w:rsidP="00A10EC8">
      <w:pPr>
        <w:spacing w:after="0" w:line="240" w:lineRule="auto"/>
        <w:jc w:val="right"/>
        <w:rPr>
          <w:rFonts w:ascii="Times New Roman" w:hAnsi="Times New Roman" w:cs="Times New Roman"/>
          <w:b/>
          <w:noProof/>
          <w:sz w:val="24"/>
          <w:szCs w:val="24"/>
        </w:rPr>
      </w:pPr>
    </w:p>
    <w:p w14:paraId="637183A1" w14:textId="77777777" w:rsidR="007E3853" w:rsidRDefault="007E3853" w:rsidP="00A10EC8">
      <w:pPr>
        <w:spacing w:after="0" w:line="240" w:lineRule="auto"/>
        <w:jc w:val="right"/>
        <w:rPr>
          <w:rFonts w:ascii="Times New Roman" w:hAnsi="Times New Roman" w:cs="Times New Roman"/>
          <w:b/>
          <w:noProof/>
          <w:sz w:val="24"/>
          <w:szCs w:val="24"/>
        </w:rPr>
      </w:pPr>
    </w:p>
    <w:p w14:paraId="14D3ABC8" w14:textId="77777777" w:rsidR="007E3853" w:rsidRDefault="007E3853" w:rsidP="00A10EC8">
      <w:pPr>
        <w:spacing w:after="0" w:line="240" w:lineRule="auto"/>
        <w:jc w:val="right"/>
        <w:rPr>
          <w:rFonts w:ascii="Times New Roman" w:hAnsi="Times New Roman" w:cs="Times New Roman"/>
          <w:b/>
          <w:noProof/>
          <w:sz w:val="24"/>
          <w:szCs w:val="24"/>
        </w:rPr>
      </w:pPr>
    </w:p>
    <w:p w14:paraId="1771C78A" w14:textId="77777777" w:rsidR="007E3853" w:rsidRDefault="007E3853" w:rsidP="00A10EC8">
      <w:pPr>
        <w:spacing w:after="0" w:line="240" w:lineRule="auto"/>
        <w:jc w:val="right"/>
        <w:rPr>
          <w:rFonts w:ascii="Times New Roman" w:hAnsi="Times New Roman" w:cs="Times New Roman"/>
          <w:b/>
          <w:noProof/>
          <w:sz w:val="24"/>
          <w:szCs w:val="24"/>
        </w:rPr>
      </w:pPr>
    </w:p>
    <w:p w14:paraId="0300AF3C" w14:textId="77777777" w:rsidR="007E3853" w:rsidRDefault="007E3853" w:rsidP="00A10EC8">
      <w:pPr>
        <w:spacing w:after="0" w:line="240" w:lineRule="auto"/>
        <w:jc w:val="right"/>
        <w:rPr>
          <w:rFonts w:ascii="Times New Roman" w:hAnsi="Times New Roman" w:cs="Times New Roman"/>
          <w:b/>
          <w:noProof/>
          <w:sz w:val="24"/>
          <w:szCs w:val="24"/>
        </w:rPr>
      </w:pPr>
    </w:p>
    <w:p w14:paraId="4C4F49D1" w14:textId="77777777" w:rsidR="007E3853" w:rsidRDefault="007E3853" w:rsidP="00A10EC8">
      <w:pPr>
        <w:spacing w:after="0" w:line="240" w:lineRule="auto"/>
        <w:jc w:val="right"/>
        <w:rPr>
          <w:rFonts w:ascii="Times New Roman" w:hAnsi="Times New Roman" w:cs="Times New Roman"/>
          <w:b/>
          <w:noProof/>
          <w:sz w:val="24"/>
          <w:szCs w:val="24"/>
        </w:rPr>
      </w:pPr>
    </w:p>
    <w:p w14:paraId="18CFB989" w14:textId="77777777" w:rsidR="007E3853" w:rsidRDefault="007E3853" w:rsidP="00A10EC8">
      <w:pPr>
        <w:spacing w:after="0" w:line="240" w:lineRule="auto"/>
        <w:jc w:val="right"/>
        <w:rPr>
          <w:rFonts w:ascii="Times New Roman" w:hAnsi="Times New Roman" w:cs="Times New Roman"/>
          <w:b/>
          <w:noProof/>
          <w:sz w:val="24"/>
          <w:szCs w:val="24"/>
        </w:rPr>
      </w:pPr>
    </w:p>
    <w:p w14:paraId="740D88BE" w14:textId="77777777" w:rsidR="007E3853" w:rsidRDefault="007E3853" w:rsidP="00A10EC8">
      <w:pPr>
        <w:spacing w:after="0" w:line="240" w:lineRule="auto"/>
        <w:jc w:val="right"/>
        <w:rPr>
          <w:rFonts w:ascii="Times New Roman" w:hAnsi="Times New Roman" w:cs="Times New Roman"/>
          <w:b/>
          <w:noProof/>
          <w:sz w:val="24"/>
          <w:szCs w:val="24"/>
        </w:rPr>
      </w:pPr>
    </w:p>
    <w:p w14:paraId="4643E845" w14:textId="77777777" w:rsidR="007E3853" w:rsidRDefault="007E3853" w:rsidP="00A10EC8">
      <w:pPr>
        <w:spacing w:after="0" w:line="240" w:lineRule="auto"/>
        <w:jc w:val="right"/>
        <w:rPr>
          <w:rFonts w:ascii="Times New Roman" w:hAnsi="Times New Roman" w:cs="Times New Roman"/>
          <w:b/>
          <w:noProof/>
          <w:sz w:val="24"/>
          <w:szCs w:val="24"/>
        </w:rPr>
      </w:pPr>
    </w:p>
    <w:p w14:paraId="363273A9" w14:textId="77777777" w:rsidR="007E3853" w:rsidRDefault="007E3853" w:rsidP="00A10EC8">
      <w:pPr>
        <w:spacing w:after="0" w:line="240" w:lineRule="auto"/>
        <w:jc w:val="right"/>
        <w:rPr>
          <w:rFonts w:ascii="Times New Roman" w:hAnsi="Times New Roman" w:cs="Times New Roman"/>
          <w:b/>
          <w:noProof/>
          <w:sz w:val="24"/>
          <w:szCs w:val="24"/>
        </w:rPr>
      </w:pPr>
    </w:p>
    <w:p w14:paraId="488BF701" w14:textId="77777777" w:rsidR="007E3853" w:rsidRDefault="007E3853" w:rsidP="00A10EC8">
      <w:pPr>
        <w:spacing w:after="0" w:line="240" w:lineRule="auto"/>
        <w:jc w:val="right"/>
        <w:rPr>
          <w:rFonts w:ascii="Times New Roman" w:hAnsi="Times New Roman" w:cs="Times New Roman"/>
          <w:b/>
          <w:noProof/>
          <w:sz w:val="24"/>
          <w:szCs w:val="24"/>
        </w:rPr>
      </w:pPr>
    </w:p>
    <w:p w14:paraId="3C8FCEAF" w14:textId="77777777" w:rsidR="007E3853" w:rsidRDefault="007E3853" w:rsidP="00A10EC8">
      <w:pPr>
        <w:spacing w:after="0" w:line="240" w:lineRule="auto"/>
        <w:jc w:val="right"/>
        <w:rPr>
          <w:rFonts w:ascii="Times New Roman" w:hAnsi="Times New Roman" w:cs="Times New Roman"/>
          <w:b/>
          <w:noProof/>
          <w:sz w:val="24"/>
          <w:szCs w:val="24"/>
        </w:rPr>
      </w:pPr>
    </w:p>
    <w:p w14:paraId="73F8E9EF" w14:textId="77777777" w:rsidR="007E3853" w:rsidRDefault="007E3853" w:rsidP="00A10EC8">
      <w:pPr>
        <w:spacing w:after="0" w:line="240" w:lineRule="auto"/>
        <w:jc w:val="right"/>
        <w:rPr>
          <w:rFonts w:ascii="Times New Roman" w:hAnsi="Times New Roman" w:cs="Times New Roman"/>
          <w:b/>
          <w:noProof/>
          <w:sz w:val="24"/>
          <w:szCs w:val="24"/>
        </w:rPr>
      </w:pPr>
    </w:p>
    <w:p w14:paraId="2F337847" w14:textId="77777777" w:rsidR="007E3853" w:rsidRDefault="007E3853" w:rsidP="00A10EC8">
      <w:pPr>
        <w:spacing w:after="0" w:line="240" w:lineRule="auto"/>
        <w:jc w:val="right"/>
        <w:rPr>
          <w:rFonts w:ascii="Times New Roman" w:hAnsi="Times New Roman" w:cs="Times New Roman"/>
          <w:b/>
          <w:noProof/>
          <w:sz w:val="24"/>
          <w:szCs w:val="24"/>
        </w:rPr>
      </w:pPr>
    </w:p>
    <w:p w14:paraId="6499F868" w14:textId="77777777" w:rsidR="007E3853" w:rsidRDefault="007E3853" w:rsidP="00A10EC8">
      <w:pPr>
        <w:spacing w:after="0" w:line="240" w:lineRule="auto"/>
        <w:jc w:val="right"/>
        <w:rPr>
          <w:rFonts w:ascii="Times New Roman" w:hAnsi="Times New Roman" w:cs="Times New Roman"/>
          <w:b/>
          <w:noProof/>
          <w:sz w:val="24"/>
          <w:szCs w:val="24"/>
        </w:rPr>
      </w:pPr>
    </w:p>
    <w:p w14:paraId="01DBABF7" w14:textId="77777777" w:rsidR="007E3853" w:rsidRDefault="007E3853" w:rsidP="00A10EC8">
      <w:pPr>
        <w:spacing w:after="0" w:line="240" w:lineRule="auto"/>
        <w:jc w:val="right"/>
        <w:rPr>
          <w:rFonts w:ascii="Times New Roman" w:hAnsi="Times New Roman" w:cs="Times New Roman"/>
          <w:b/>
          <w:noProof/>
          <w:sz w:val="24"/>
          <w:szCs w:val="24"/>
        </w:rPr>
      </w:pPr>
    </w:p>
    <w:p w14:paraId="6360D1B5" w14:textId="77777777" w:rsidR="007E3853" w:rsidRDefault="007E3853" w:rsidP="00A10EC8">
      <w:pPr>
        <w:spacing w:after="0" w:line="240" w:lineRule="auto"/>
        <w:jc w:val="right"/>
        <w:rPr>
          <w:rFonts w:ascii="Times New Roman" w:hAnsi="Times New Roman" w:cs="Times New Roman"/>
          <w:b/>
          <w:noProof/>
          <w:sz w:val="24"/>
          <w:szCs w:val="24"/>
        </w:rPr>
      </w:pPr>
    </w:p>
    <w:p w14:paraId="145A08B1" w14:textId="77777777" w:rsidR="007E3853" w:rsidRDefault="007E3853" w:rsidP="00A10EC8">
      <w:pPr>
        <w:spacing w:after="0" w:line="240" w:lineRule="auto"/>
        <w:jc w:val="right"/>
        <w:rPr>
          <w:rFonts w:ascii="Times New Roman" w:hAnsi="Times New Roman" w:cs="Times New Roman"/>
          <w:b/>
          <w:noProof/>
          <w:sz w:val="24"/>
          <w:szCs w:val="24"/>
        </w:rPr>
      </w:pPr>
    </w:p>
    <w:p w14:paraId="5D0C230D" w14:textId="77777777" w:rsidR="007E3853" w:rsidRDefault="007E3853" w:rsidP="00A10EC8">
      <w:pPr>
        <w:spacing w:after="0" w:line="240" w:lineRule="auto"/>
        <w:jc w:val="right"/>
        <w:rPr>
          <w:rFonts w:ascii="Times New Roman" w:hAnsi="Times New Roman" w:cs="Times New Roman"/>
          <w:b/>
          <w:noProof/>
          <w:sz w:val="24"/>
          <w:szCs w:val="24"/>
        </w:rPr>
      </w:pPr>
    </w:p>
    <w:p w14:paraId="35A97EC4" w14:textId="77777777" w:rsidR="007E3853" w:rsidRDefault="007E3853" w:rsidP="00A10EC8">
      <w:pPr>
        <w:spacing w:after="0" w:line="240" w:lineRule="auto"/>
        <w:jc w:val="right"/>
        <w:rPr>
          <w:rFonts w:ascii="Times New Roman" w:hAnsi="Times New Roman" w:cs="Times New Roman"/>
          <w:b/>
          <w:noProof/>
          <w:sz w:val="24"/>
          <w:szCs w:val="24"/>
        </w:rPr>
      </w:pPr>
    </w:p>
    <w:p w14:paraId="4080DA1C" w14:textId="77777777" w:rsidR="00A10EC8" w:rsidRPr="00733EEA" w:rsidRDefault="00A10EC8" w:rsidP="00A10EC8">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lastRenderedPageBreak/>
        <w:t>Додаток 3</w:t>
      </w:r>
    </w:p>
    <w:p w14:paraId="018EC9C0" w14:textId="77777777" w:rsidR="00733EEA"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r w:rsidRPr="00F811F5">
        <w:rPr>
          <w:rFonts w:ascii="Times New Roman" w:hAnsi="Times New Roman" w:cs="Times New Roman"/>
          <w:b/>
          <w:noProof/>
          <w:lang w:eastAsia="ru-RU"/>
        </w:rPr>
        <w:t xml:space="preserve"> </w:t>
      </w:r>
    </w:p>
    <w:p w14:paraId="5E9EA8E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14:paraId="07C304C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w:t>
      </w:r>
    </w:p>
    <w:p w14:paraId="5F9A4F75" w14:textId="77777777" w:rsidR="00733EEA" w:rsidRPr="00F811F5"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14:paraId="64B1E812" w14:textId="77777777" w:rsidR="00733EEA" w:rsidRPr="00F811F5" w:rsidRDefault="00733EEA" w:rsidP="00733EEA">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F811F5" w:rsidRDefault="00733EEA" w:rsidP="00733EEA">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eastAsia="Times New Roman" w:hAnsi="Times New Roman" w:cs="Times New Roman"/>
          <w:b/>
          <w:noProof/>
          <w:lang w:eastAsia="zh-CN"/>
        </w:rPr>
        <w:t xml:space="preserve"> </w:t>
      </w:r>
      <w:r w:rsidRPr="00F811F5">
        <w:rPr>
          <w:rFonts w:ascii="Times New Roman" w:hAnsi="Times New Roman"/>
          <w:noProof/>
          <w:color w:val="808080" w:themeColor="background1" w:themeShade="80"/>
        </w:rPr>
        <w:t>_______________________________________________________________</w:t>
      </w:r>
      <w:r w:rsidRPr="00F811F5">
        <w:rPr>
          <w:rFonts w:ascii="Times New Roman" w:hAnsi="Times New Roman"/>
          <w:b/>
          <w:noProof/>
        </w:rPr>
        <w:t xml:space="preserve"> </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14:paraId="242FCE0C"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14:paraId="59005D67"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r w:rsidRPr="00F811F5">
        <w:t xml:space="preserve"> </w:t>
      </w:r>
    </w:p>
    <w:p w14:paraId="7E0C1759"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2.3.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14:paraId="30E8B6DB"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14:paraId="6ABBBD68"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 xml:space="preserve">2.5. </w:t>
      </w:r>
      <w:r w:rsidRPr="00F811F5">
        <w:rPr>
          <w:rFonts w:ascii="Times New Roman" w:eastAsia="Times New Roman" w:hAnsi="Times New Roman"/>
          <w:noProof/>
          <w:lang w:eastAsia="ru-RU"/>
        </w:rPr>
        <w:t>Залишковий термін придатності Товару</w:t>
      </w:r>
      <w:r>
        <w:rPr>
          <w:rFonts w:ascii="Times New Roman" w:eastAsia="Times New Roman" w:hAnsi="Times New Roman"/>
          <w:noProof/>
          <w:lang w:eastAsia="ru-RU"/>
        </w:rPr>
        <w:t xml:space="preserve"> на момент поставки</w:t>
      </w:r>
      <w:r w:rsidRPr="00F811F5">
        <w:rPr>
          <w:rFonts w:ascii="Times New Roman" w:eastAsia="Times New Roman" w:hAnsi="Times New Roman"/>
          <w:noProof/>
          <w:lang w:eastAsia="ru-RU"/>
        </w:rPr>
        <w:t xml:space="preserve"> повинен складати не менше 70% загального терміну його зберігання</w:t>
      </w:r>
      <w:r>
        <w:rPr>
          <w:rFonts w:ascii="Times New Roman" w:eastAsia="Times New Roman" w:hAnsi="Times New Roman"/>
          <w:noProof/>
          <w:lang w:val="ru-RU" w:eastAsia="ru-RU"/>
        </w:rPr>
        <w:t>,</w:t>
      </w:r>
      <w:r w:rsidRPr="00F811F5">
        <w:rPr>
          <w:rFonts w:ascii="Times New Roman" w:eastAsia="Times New Roman" w:hAnsi="Times New Roman"/>
          <w:noProof/>
          <w:lang w:eastAsia="ru-RU"/>
        </w:rPr>
        <w:t xml:space="preserve"> або бути більшим 12 місяців. </w:t>
      </w:r>
      <w:r w:rsidRPr="00F811F5">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14:paraId="3F5E346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2.6. Гарантійні зобов'язання</w:t>
      </w:r>
      <w:r w:rsidRPr="00F811F5">
        <w:rPr>
          <w:rFonts w:ascii="Times New Roman" w:hAnsi="Times New Roman" w:cs="Times New Roman"/>
          <w:noProof/>
        </w:rPr>
        <w:t xml:space="preserve"> Постачальника не поширю</w:t>
      </w:r>
      <w:r w:rsidRPr="00BE660B">
        <w:rPr>
          <w:rFonts w:ascii="Times New Roman" w:hAnsi="Times New Roman" w:cs="Times New Roman"/>
          <w:noProof/>
        </w:rPr>
        <w:t>ю</w:t>
      </w:r>
      <w:r w:rsidRPr="00F811F5">
        <w:rPr>
          <w:rFonts w:ascii="Times New Roman" w:hAnsi="Times New Roman" w:cs="Times New Roman"/>
          <w:noProof/>
        </w:rPr>
        <w:t>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14:paraId="1C0DCD7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14:paraId="588FBA26" w14:textId="77777777" w:rsidR="00733EEA" w:rsidRPr="00F811F5"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14:paraId="1CE529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F811F5"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i/>
          <w:noProof/>
          <w:lang w:eastAsia="ru-RU"/>
        </w:rPr>
        <w:t xml:space="preserve"> </w:t>
      </w:r>
      <w:r w:rsidRPr="00F811F5">
        <w:rPr>
          <w:rFonts w:ascii="Times New Roman" w:hAnsi="Times New Roman" w:cs="Times New Roman"/>
          <w:b/>
          <w:i/>
          <w:noProof/>
          <w:color w:val="000000"/>
        </w:rPr>
        <w:t xml:space="preserve"> </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14:paraId="624D16B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F811F5">
        <w:rPr>
          <w:rFonts w:ascii="Times New Roman" w:hAnsi="Times New Roman" w:cs="Times New Roman"/>
          <w:noProof/>
        </w:rPr>
        <w:lastRenderedPageBreak/>
        <w:t>за умови, що такі зміни не призведуть до збільшення суми, визначеної в договорі про закупівлю;</w:t>
      </w:r>
    </w:p>
    <w:p w14:paraId="5005D80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F811F5" w:rsidRDefault="00733EEA" w:rsidP="00733EEA">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14:paraId="349C233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t xml:space="preserve"> </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06712" w14:textId="77777777" w:rsidR="00733EEA" w:rsidRPr="00F811F5" w:rsidRDefault="00733EEA" w:rsidP="00733EEA">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14:paraId="5B7F192B"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14:paraId="35F57B96"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14:paraId="2592F1BA" w14:textId="77777777"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115023F2" w14:textId="77777777"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14:paraId="4A7FB74E" w14:textId="77777777"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14:paraId="20A8149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за цим Договором.</w:t>
      </w:r>
    </w:p>
    <w:p w14:paraId="6B2B866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14:paraId="2D25D16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14:paraId="1D5BCAD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14:paraId="6581025A" w14:textId="4BAB3A11"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5.1. Стро</w:t>
      </w:r>
      <w:r w:rsidR="00803463">
        <w:rPr>
          <w:rFonts w:ascii="Times New Roman" w:hAnsi="Times New Roman" w:cs="Times New Roman"/>
          <w:noProof/>
        </w:rPr>
        <w:t>к поставки Товару: до 31.12.202</w:t>
      </w:r>
      <w:r w:rsidR="00803463">
        <w:rPr>
          <w:rFonts w:ascii="Times New Roman" w:hAnsi="Times New Roman" w:cs="Times New Roman"/>
          <w:noProof/>
          <w:lang w:val="ru-RU"/>
        </w:rPr>
        <w:t>4</w:t>
      </w:r>
      <w:r w:rsidRPr="00F811F5">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5.2.  Місце  поставки  (передачі) Товару: _____________________________________________________. </w:t>
      </w:r>
      <w:r>
        <w:rPr>
          <w:rFonts w:ascii="Times New Roman" w:hAnsi="Times New Roman" w:cs="Times New Roman"/>
          <w:noProof/>
        </w:rPr>
        <w:t>Замовник у своїй заявці може вказати інше місце поставки Товару.</w:t>
      </w:r>
    </w:p>
    <w:p w14:paraId="4DA52DA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5.3. Розвантажувальні роботи проводяться за рахунок Постачальника з доставкою до місця, визначеного </w:t>
      </w:r>
      <w:r w:rsidRPr="00F811F5">
        <w:rPr>
          <w:rFonts w:ascii="Times New Roman" w:hAnsi="Times New Roman" w:cs="Times New Roman"/>
          <w:noProof/>
        </w:rPr>
        <w:lastRenderedPageBreak/>
        <w:t>в п.5.2. Договору, або до місця, що вказане у відповідній заявці Замовника.</w:t>
      </w:r>
    </w:p>
    <w:p w14:paraId="54D49B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5.4. Право власності на Товар переходить від Постачальника до Замовника після отримання </w:t>
      </w:r>
      <w:r>
        <w:rPr>
          <w:rFonts w:ascii="Times New Roman" w:hAnsi="Times New Roman" w:cs="Times New Roman"/>
          <w:noProof/>
        </w:rPr>
        <w:t xml:space="preserve">Товару </w:t>
      </w:r>
      <w:r w:rsidRPr="00F811F5">
        <w:rPr>
          <w:rFonts w:ascii="Times New Roman" w:hAnsi="Times New Roman" w:cs="Times New Roman"/>
          <w:noProof/>
        </w:rPr>
        <w:t>Замовником та підписання Сторонами видаткової (-их) накладної (-их).</w:t>
      </w:r>
    </w:p>
    <w:p w14:paraId="7B6EF1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видаткову накладну у двох примірниках (у друкованому вигляді);</w:t>
      </w:r>
    </w:p>
    <w:p w14:paraId="798410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1B11214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w:t>
      </w:r>
      <w:r>
        <w:rPr>
          <w:rFonts w:ascii="Times New Roman" w:hAnsi="Times New Roman" w:cs="Times New Roman"/>
          <w:noProof/>
        </w:rPr>
        <w:t>за власний</w:t>
      </w:r>
      <w:r w:rsidRPr="00F811F5">
        <w:rPr>
          <w:rFonts w:ascii="Times New Roman" w:hAnsi="Times New Roman" w:cs="Times New Roman"/>
          <w:noProof/>
        </w:rPr>
        <w:t xml:space="preserve"> рахунок протягом 3 (трьох) робочих днів.  </w:t>
      </w:r>
    </w:p>
    <w:p w14:paraId="7B35FC4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14:paraId="611D049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14:paraId="31450C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14:paraId="1B79D0B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14:paraId="2B491DA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14:paraId="2F4725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14:paraId="0E672CE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14:paraId="273365D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F811F5"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за 5 днів.</w:t>
      </w:r>
    </w:p>
    <w:p w14:paraId="25A74D8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14:paraId="1E560F4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14:paraId="6696065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14:paraId="5F5B8E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14:paraId="566BBE9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14:paraId="24EFDE3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7.7. В порядку ч.2 п. 47 Особливостей здійснення публічних закупівель товарів, робіт і послуг для </w:t>
      </w:r>
      <w:r w:rsidRPr="00F811F5">
        <w:rPr>
          <w:rFonts w:ascii="Times New Roman" w:hAnsi="Times New Roman" w:cs="Times New Roman"/>
          <w:noProo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14:paraId="6E0DB3F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14:paraId="38D85CF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ти 5 (п’ять) робочих днів з дати</w:t>
      </w:r>
      <w:r w:rsidRPr="00F811F5">
        <w:rPr>
          <w:rFonts w:ascii="Times New Roman" w:hAnsi="Times New Roman" w:cs="Times New Roman"/>
          <w:noProof/>
          <w:lang w:eastAsia="ru-RU"/>
        </w:rPr>
        <w:t xml:space="preserve"> її отримання.</w:t>
      </w:r>
    </w:p>
    <w:p w14:paraId="71DAE1F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14:paraId="2B708655" w14:textId="51A1A7E9"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sidR="00803463">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14:paraId="16DE322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14:paraId="6C25C47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обґрунтування необхідності внесення таких змін.</w:t>
      </w:r>
      <w:r w:rsidRPr="00F811F5">
        <w:t xml:space="preserve"> </w:t>
      </w:r>
      <w:r w:rsidRPr="00F811F5">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r w:rsidRPr="00F811F5">
        <w:t xml:space="preserve"> </w:t>
      </w:r>
    </w:p>
    <w:p w14:paraId="009FCD6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t xml:space="preserve"> </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14:paraId="0D97E2A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w:t>
      </w:r>
      <w:r w:rsidRPr="00F811F5">
        <w:rPr>
          <w:rFonts w:ascii="Times New Roman" w:hAnsi="Times New Roman" w:cs="Times New Roman"/>
          <w:noProof/>
          <w:lang w:eastAsia="ru-RU"/>
        </w:rPr>
        <w:lastRenderedPageBreak/>
        <w:t>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F811F5">
        <w:t xml:space="preserve"> </w:t>
      </w:r>
      <w:r w:rsidRPr="00F811F5">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r w:rsidRPr="00F811F5">
        <w:rPr>
          <w:rFonts w:ascii="Times New Roman" w:hAnsi="Times New Roman" w:cs="Times New Roman"/>
          <w:noProof/>
          <w:lang w:eastAsia="ru-RU"/>
        </w:rPr>
        <w:t xml:space="preserve"> </w:t>
      </w:r>
    </w:p>
    <w:p w14:paraId="304662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F811F5"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F811F5" w14:paraId="2FD94F0C" w14:textId="77777777" w:rsidTr="001E0ACC">
        <w:tc>
          <w:tcPr>
            <w:tcW w:w="4536" w:type="dxa"/>
          </w:tcPr>
          <w:p w14:paraId="73BA349E" w14:textId="77777777" w:rsidR="00733EEA" w:rsidRPr="00F811F5"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rPr>
              <w:t xml:space="preserve">                  </w:t>
            </w:r>
            <w:r w:rsidRPr="00F811F5">
              <w:rPr>
                <w:rFonts w:ascii="Times New Roman" w:hAnsi="Times New Roman" w:cs="Times New Roman"/>
                <w:b/>
                <w:bCs/>
                <w:noProof/>
                <w:kern w:val="32"/>
                <w:u w:val="single"/>
              </w:rPr>
              <w:t>ЗАМОВНИК</w:t>
            </w:r>
          </w:p>
          <w:p w14:paraId="49817A86" w14:textId="77777777" w:rsidR="00733EEA" w:rsidRPr="00F811F5"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F811F5" w:rsidRDefault="00733EEA" w:rsidP="001E0ACC">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rPr>
              <w:t xml:space="preserve">          </w:t>
            </w:r>
            <w:r w:rsidRPr="00F811F5">
              <w:rPr>
                <w:rFonts w:ascii="Times New Roman" w:hAnsi="Times New Roman" w:cs="Times New Roman"/>
                <w:b/>
                <w:noProof/>
                <w:u w:val="single"/>
              </w:rPr>
              <w:t xml:space="preserve">ПОСТАЧАЛЬНИК: </w:t>
            </w:r>
          </w:p>
          <w:p w14:paraId="2C400A56" w14:textId="77777777" w:rsidR="00733EEA" w:rsidRPr="00F811F5"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F811F5">
              <w:rPr>
                <w:rFonts w:ascii="Times New Roman" w:hAnsi="Times New Roman" w:cs="Times New Roman"/>
                <w:bCs/>
                <w:noProof/>
              </w:rPr>
              <w:t xml:space="preserve"> </w:t>
            </w:r>
          </w:p>
        </w:tc>
      </w:tr>
    </w:tbl>
    <w:p w14:paraId="3EBA55FA" w14:textId="77777777" w:rsidR="00733EEA" w:rsidRPr="00F25259" w:rsidRDefault="00733EEA" w:rsidP="00733EEA">
      <w:pPr>
        <w:rPr>
          <w:rFonts w:ascii="Times New Roman" w:hAnsi="Times New Roman" w:cs="Times New Roman"/>
          <w:b/>
          <w:noProof/>
          <w:lang w:eastAsia="ru-RU"/>
        </w:rPr>
      </w:pPr>
    </w:p>
    <w:p w14:paraId="0D8130C3" w14:textId="77777777" w:rsidR="00733EEA" w:rsidRPr="00F25259" w:rsidRDefault="00733EEA" w:rsidP="00733EEA">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14:paraId="3038739F" w14:textId="77777777" w:rsidR="00733EEA" w:rsidRPr="00C631D9"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14:paraId="3B367978" w14:textId="77777777" w:rsidR="00733EEA" w:rsidRPr="00C631D9"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14:paraId="33DEC03F" w14:textId="77777777" w:rsidR="00733EEA"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5F314D" w14:paraId="49365AE9" w14:textId="77777777" w:rsidTr="001E0ACC">
        <w:trPr>
          <w:trHeight w:val="723"/>
        </w:trPr>
        <w:tc>
          <w:tcPr>
            <w:tcW w:w="462" w:type="dxa"/>
          </w:tcPr>
          <w:p w14:paraId="3AC5C8FC" w14:textId="77777777" w:rsidR="00B1241D" w:rsidRPr="00B67F45" w:rsidRDefault="00B1241D" w:rsidP="001E0ACC">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14:paraId="50BC3F2B" w14:textId="77777777" w:rsidR="00B1241D" w:rsidRPr="00B67F45" w:rsidRDefault="00B1241D" w:rsidP="001E0ACC">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5F314D" w:rsidRDefault="00B1241D" w:rsidP="001E0ACC">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14:paraId="2BE9C9AE" w14:textId="77777777" w:rsidR="00B1241D" w:rsidRPr="00B67F45" w:rsidRDefault="00B1241D" w:rsidP="001E0ACC">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14:paraId="31BF346C" w14:textId="77777777" w:rsidR="00B1241D" w:rsidRPr="005F314D" w:rsidRDefault="00B1241D" w:rsidP="001E0ACC">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14:paraId="0F4AF219" w14:textId="77777777" w:rsidR="00B1241D" w:rsidRPr="005F314D" w:rsidRDefault="00B1241D" w:rsidP="001E0ACC">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B1241D" w:rsidRPr="005F314D" w14:paraId="660D039C" w14:textId="77777777" w:rsidTr="001E0ACC">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5F314D"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5F314D"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5F314D" w:rsidRDefault="00B1241D" w:rsidP="001E0AC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5F314D"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5F314D"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5F314D" w:rsidRDefault="00B1241D" w:rsidP="001E0ACC">
            <w:pPr>
              <w:rPr>
                <w:rFonts w:ascii="Times New Roman" w:hAnsi="Times New Roman" w:cs="Times New Roman"/>
                <w:noProof/>
              </w:rPr>
            </w:pPr>
          </w:p>
        </w:tc>
      </w:tr>
      <w:tr w:rsidR="00B1241D" w:rsidRPr="005F314D" w14:paraId="22621768" w14:textId="77777777"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5F314D" w:rsidRDefault="002405E2" w:rsidP="001E0ACC">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B1241D" w:rsidRPr="005F314D">
              <w:rPr>
                <w:rFonts w:ascii="Times New Roman" w:hAnsi="Times New Roman" w:cs="Times New Roman"/>
                <w:noProof/>
              </w:rPr>
              <w:t xml:space="preserve">:                                        </w:t>
            </w:r>
          </w:p>
          <w:p w14:paraId="554A6719" w14:textId="77777777" w:rsidR="00B1241D" w:rsidRPr="00AF780F" w:rsidRDefault="00B1241D" w:rsidP="001E0ACC">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r w:rsidRPr="005F314D">
              <w:rPr>
                <w:rFonts w:ascii="Times New Roman" w:hAnsi="Times New Roman" w:cs="Times New Roman"/>
                <w:noProof/>
                <w:sz w:val="20"/>
              </w:rPr>
              <w:t xml:space="preserve">                    </w:t>
            </w:r>
          </w:p>
        </w:tc>
      </w:tr>
    </w:tbl>
    <w:p w14:paraId="1EF5BC56" w14:textId="77777777" w:rsidR="00B1241D"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5F314D"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5F314D" w14:paraId="746DBFA5" w14:textId="77777777" w:rsidTr="001E0ACC">
        <w:tc>
          <w:tcPr>
            <w:tcW w:w="4536" w:type="dxa"/>
          </w:tcPr>
          <w:p w14:paraId="39BB139E" w14:textId="77777777" w:rsidR="00733EEA" w:rsidRPr="00C631D9"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rPr>
              <w:t xml:space="preserve">                  </w:t>
            </w:r>
            <w:r w:rsidRPr="00C631D9">
              <w:rPr>
                <w:rFonts w:ascii="Times New Roman" w:hAnsi="Times New Roman" w:cs="Times New Roman"/>
                <w:b/>
                <w:bCs/>
                <w:noProof/>
                <w:kern w:val="32"/>
                <w:sz w:val="24"/>
                <w:szCs w:val="24"/>
                <w:u w:val="single"/>
              </w:rPr>
              <w:t>ЗАМОВНИК</w:t>
            </w:r>
          </w:p>
          <w:p w14:paraId="58EC6133" w14:textId="77777777" w:rsidR="00733EEA" w:rsidRPr="00C631D9" w:rsidRDefault="00733EEA" w:rsidP="001E0ACC">
            <w:pPr>
              <w:spacing w:after="0" w:line="240" w:lineRule="auto"/>
              <w:ind w:left="-49"/>
              <w:rPr>
                <w:rFonts w:ascii="Times New Roman" w:hAnsi="Times New Roman" w:cs="Times New Roman"/>
                <w:b/>
                <w:noProof/>
                <w:sz w:val="24"/>
                <w:szCs w:val="24"/>
              </w:rPr>
            </w:pPr>
          </w:p>
          <w:p w14:paraId="7F59C255" w14:textId="77777777" w:rsidR="00733EEA" w:rsidRPr="00C631D9"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C631D9" w:rsidRDefault="00733EEA" w:rsidP="001E0ACC">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rPr>
              <w:t xml:space="preserve">          </w:t>
            </w:r>
            <w:r w:rsidRPr="00C631D9">
              <w:rPr>
                <w:rFonts w:ascii="Times New Roman" w:hAnsi="Times New Roman" w:cs="Times New Roman"/>
                <w:b/>
                <w:noProof/>
                <w:sz w:val="24"/>
                <w:szCs w:val="24"/>
                <w:u w:val="single"/>
              </w:rPr>
              <w:t xml:space="preserve">ПОСТАЧАЛЬНИК: </w:t>
            </w:r>
          </w:p>
          <w:p w14:paraId="43538796" w14:textId="77777777" w:rsidR="00733EEA" w:rsidRPr="00C631D9" w:rsidRDefault="00733EEA" w:rsidP="001E0ACC">
            <w:pPr>
              <w:spacing w:after="0" w:line="240" w:lineRule="auto"/>
              <w:rPr>
                <w:rFonts w:ascii="Times New Roman" w:hAnsi="Times New Roman" w:cs="Times New Roman"/>
                <w:b/>
                <w:noProof/>
                <w:sz w:val="24"/>
                <w:szCs w:val="24"/>
              </w:rPr>
            </w:pPr>
          </w:p>
          <w:p w14:paraId="76855729" w14:textId="77777777" w:rsidR="00733EEA" w:rsidRPr="00C631D9"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C631D9">
              <w:rPr>
                <w:rFonts w:ascii="Times New Roman" w:hAnsi="Times New Roman" w:cs="Times New Roman"/>
                <w:bCs/>
                <w:noProof/>
                <w:sz w:val="24"/>
                <w:szCs w:val="24"/>
              </w:rPr>
              <w:t xml:space="preserve"> </w:t>
            </w:r>
          </w:p>
        </w:tc>
      </w:tr>
    </w:tbl>
    <w:p w14:paraId="315E119B" w14:textId="77777777" w:rsidR="00733EEA" w:rsidRPr="005F314D"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5F314D" w:rsidRDefault="00733EEA" w:rsidP="00733EEA">
      <w:pPr>
        <w:rPr>
          <w:rFonts w:ascii="Times New Roman" w:eastAsia="Times New Roman" w:hAnsi="Times New Roman" w:cs="Times New Roman"/>
          <w:noProof/>
        </w:rPr>
      </w:pPr>
    </w:p>
    <w:p w14:paraId="357FECA2" w14:textId="77777777" w:rsidR="00733EEA" w:rsidRPr="005F314D" w:rsidRDefault="00733EEA" w:rsidP="00733EEA">
      <w:pPr>
        <w:rPr>
          <w:rFonts w:ascii="Times New Roman" w:eastAsia="Times New Roman" w:hAnsi="Times New Roman" w:cs="Times New Roman"/>
          <w:noProof/>
        </w:rPr>
      </w:pPr>
    </w:p>
    <w:p w14:paraId="07A5DFFE" w14:textId="77777777" w:rsidR="00733EEA" w:rsidRPr="005F314D" w:rsidRDefault="00733EEA" w:rsidP="00733EEA">
      <w:pPr>
        <w:spacing w:line="276" w:lineRule="auto"/>
        <w:jc w:val="both"/>
        <w:rPr>
          <w:rFonts w:ascii="Times New Roman" w:hAnsi="Times New Roman" w:cs="Times New Roman"/>
          <w:b/>
          <w:noProof/>
          <w:lang w:eastAsia="ru-RU"/>
        </w:rPr>
      </w:pPr>
    </w:p>
    <w:p w14:paraId="306E579E" w14:textId="77777777" w:rsidR="00733EEA" w:rsidRDefault="00733EEA" w:rsidP="00D23D44">
      <w:pPr>
        <w:tabs>
          <w:tab w:val="num" w:pos="900"/>
        </w:tabs>
        <w:ind w:firstLine="540"/>
        <w:jc w:val="right"/>
        <w:rPr>
          <w:rFonts w:ascii="Times New Roman" w:hAnsi="Times New Roman"/>
          <w:b/>
          <w:noProof/>
          <w:sz w:val="24"/>
          <w:szCs w:val="24"/>
        </w:rPr>
      </w:pPr>
    </w:p>
    <w:p w14:paraId="14240C49" w14:textId="77777777" w:rsidR="00733EEA" w:rsidRDefault="00733EEA" w:rsidP="00D23D44">
      <w:pPr>
        <w:tabs>
          <w:tab w:val="num" w:pos="900"/>
        </w:tabs>
        <w:ind w:firstLine="540"/>
        <w:jc w:val="right"/>
        <w:rPr>
          <w:rFonts w:ascii="Times New Roman" w:hAnsi="Times New Roman"/>
          <w:b/>
          <w:noProof/>
          <w:sz w:val="24"/>
          <w:szCs w:val="24"/>
        </w:rPr>
      </w:pPr>
    </w:p>
    <w:p w14:paraId="45F815B9" w14:textId="77777777" w:rsidR="00733EEA" w:rsidRDefault="00733EEA" w:rsidP="00D23D44">
      <w:pPr>
        <w:tabs>
          <w:tab w:val="num" w:pos="900"/>
        </w:tabs>
        <w:ind w:firstLine="540"/>
        <w:jc w:val="right"/>
        <w:rPr>
          <w:rFonts w:ascii="Times New Roman" w:hAnsi="Times New Roman"/>
          <w:b/>
          <w:noProof/>
          <w:sz w:val="24"/>
          <w:szCs w:val="24"/>
        </w:rPr>
      </w:pPr>
    </w:p>
    <w:p w14:paraId="596645CE" w14:textId="77777777" w:rsidR="00733EEA" w:rsidRDefault="00733EEA" w:rsidP="00D23D44">
      <w:pPr>
        <w:tabs>
          <w:tab w:val="num" w:pos="900"/>
        </w:tabs>
        <w:ind w:firstLine="540"/>
        <w:jc w:val="right"/>
        <w:rPr>
          <w:rFonts w:ascii="Times New Roman" w:hAnsi="Times New Roman"/>
          <w:b/>
          <w:noProof/>
          <w:sz w:val="24"/>
          <w:szCs w:val="24"/>
        </w:rPr>
      </w:pPr>
    </w:p>
    <w:p w14:paraId="4390C362" w14:textId="77777777" w:rsidR="00733EEA" w:rsidRDefault="00733EEA" w:rsidP="00D23D44">
      <w:pPr>
        <w:tabs>
          <w:tab w:val="num" w:pos="900"/>
        </w:tabs>
        <w:ind w:firstLine="540"/>
        <w:jc w:val="right"/>
        <w:rPr>
          <w:rFonts w:ascii="Times New Roman" w:hAnsi="Times New Roman"/>
          <w:b/>
          <w:noProof/>
          <w:sz w:val="24"/>
          <w:szCs w:val="24"/>
        </w:rPr>
      </w:pPr>
    </w:p>
    <w:p w14:paraId="23A44E63" w14:textId="77777777" w:rsidR="00733EEA" w:rsidRDefault="00733EEA" w:rsidP="00D23D44">
      <w:pPr>
        <w:tabs>
          <w:tab w:val="num" w:pos="900"/>
        </w:tabs>
        <w:ind w:firstLine="540"/>
        <w:jc w:val="right"/>
        <w:rPr>
          <w:rFonts w:ascii="Times New Roman" w:hAnsi="Times New Roman"/>
          <w:b/>
          <w:noProof/>
          <w:sz w:val="24"/>
          <w:szCs w:val="24"/>
        </w:rPr>
      </w:pPr>
    </w:p>
    <w:p w14:paraId="715FDFE3" w14:textId="77777777" w:rsidR="00733EEA" w:rsidRDefault="00733EEA" w:rsidP="00D23D44">
      <w:pPr>
        <w:tabs>
          <w:tab w:val="num" w:pos="900"/>
        </w:tabs>
        <w:ind w:firstLine="540"/>
        <w:jc w:val="right"/>
        <w:rPr>
          <w:rFonts w:ascii="Times New Roman" w:hAnsi="Times New Roman"/>
          <w:b/>
          <w:noProof/>
          <w:sz w:val="24"/>
          <w:szCs w:val="24"/>
        </w:rPr>
      </w:pPr>
    </w:p>
    <w:p w14:paraId="061D02F3" w14:textId="77777777" w:rsidR="00733EEA" w:rsidRDefault="00733EEA" w:rsidP="00D23D44">
      <w:pPr>
        <w:tabs>
          <w:tab w:val="num" w:pos="900"/>
        </w:tabs>
        <w:ind w:firstLine="540"/>
        <w:jc w:val="right"/>
        <w:rPr>
          <w:rFonts w:ascii="Times New Roman" w:hAnsi="Times New Roman"/>
          <w:b/>
          <w:noProof/>
          <w:sz w:val="24"/>
          <w:szCs w:val="24"/>
        </w:rPr>
      </w:pPr>
    </w:p>
    <w:p w14:paraId="2206E4F1" w14:textId="77777777" w:rsidR="00733EEA" w:rsidRDefault="00733EEA" w:rsidP="00D23D44">
      <w:pPr>
        <w:tabs>
          <w:tab w:val="num" w:pos="900"/>
        </w:tabs>
        <w:ind w:firstLine="540"/>
        <w:jc w:val="right"/>
        <w:rPr>
          <w:rFonts w:ascii="Times New Roman" w:hAnsi="Times New Roman"/>
          <w:b/>
          <w:noProof/>
          <w:sz w:val="24"/>
          <w:szCs w:val="24"/>
        </w:rPr>
      </w:pPr>
    </w:p>
    <w:p w14:paraId="7D89C205" w14:textId="77777777" w:rsidR="00733EEA" w:rsidRDefault="00733EEA" w:rsidP="00D23D44">
      <w:pPr>
        <w:tabs>
          <w:tab w:val="num" w:pos="900"/>
        </w:tabs>
        <w:ind w:firstLine="540"/>
        <w:jc w:val="right"/>
        <w:rPr>
          <w:rFonts w:ascii="Times New Roman" w:hAnsi="Times New Roman"/>
          <w:b/>
          <w:noProof/>
          <w:sz w:val="24"/>
          <w:szCs w:val="24"/>
        </w:rPr>
      </w:pPr>
    </w:p>
    <w:p w14:paraId="28E53D2B" w14:textId="77777777" w:rsidR="00733EEA" w:rsidRDefault="00733EEA" w:rsidP="00D23D44">
      <w:pPr>
        <w:tabs>
          <w:tab w:val="num" w:pos="900"/>
        </w:tabs>
        <w:ind w:firstLine="540"/>
        <w:jc w:val="right"/>
        <w:rPr>
          <w:rFonts w:ascii="Times New Roman" w:hAnsi="Times New Roman"/>
          <w:b/>
          <w:noProof/>
          <w:sz w:val="24"/>
          <w:szCs w:val="24"/>
        </w:rPr>
      </w:pPr>
    </w:p>
    <w:p w14:paraId="7D685E21" w14:textId="77777777" w:rsidR="00733EEA" w:rsidRDefault="00733EEA" w:rsidP="00D23D44">
      <w:pPr>
        <w:tabs>
          <w:tab w:val="num" w:pos="900"/>
        </w:tabs>
        <w:ind w:firstLine="540"/>
        <w:jc w:val="right"/>
        <w:rPr>
          <w:rFonts w:ascii="Times New Roman" w:hAnsi="Times New Roman"/>
          <w:b/>
          <w:noProof/>
          <w:sz w:val="24"/>
          <w:szCs w:val="24"/>
        </w:rPr>
      </w:pPr>
    </w:p>
    <w:p w14:paraId="5DDE803F" w14:textId="77777777" w:rsidR="00733EEA" w:rsidRDefault="00733EEA" w:rsidP="00D23D44">
      <w:pPr>
        <w:tabs>
          <w:tab w:val="num" w:pos="900"/>
        </w:tabs>
        <w:ind w:firstLine="540"/>
        <w:jc w:val="right"/>
        <w:rPr>
          <w:rFonts w:ascii="Times New Roman" w:hAnsi="Times New Roman"/>
          <w:b/>
          <w:noProof/>
          <w:sz w:val="24"/>
          <w:szCs w:val="24"/>
        </w:rPr>
      </w:pPr>
    </w:p>
    <w:p w14:paraId="3BEAE541" w14:textId="77777777" w:rsidR="00733EEA" w:rsidRDefault="00733EEA" w:rsidP="00D23D44">
      <w:pPr>
        <w:tabs>
          <w:tab w:val="num" w:pos="900"/>
        </w:tabs>
        <w:ind w:firstLine="540"/>
        <w:jc w:val="right"/>
        <w:rPr>
          <w:rFonts w:ascii="Times New Roman" w:hAnsi="Times New Roman"/>
          <w:b/>
          <w:noProof/>
          <w:sz w:val="24"/>
          <w:szCs w:val="24"/>
        </w:rPr>
      </w:pPr>
    </w:p>
    <w:p w14:paraId="3D69B0ED" w14:textId="77777777" w:rsidR="00733EEA" w:rsidRDefault="00733EEA" w:rsidP="00D23D44">
      <w:pPr>
        <w:tabs>
          <w:tab w:val="num" w:pos="900"/>
        </w:tabs>
        <w:ind w:firstLine="540"/>
        <w:jc w:val="right"/>
        <w:rPr>
          <w:rFonts w:ascii="Times New Roman" w:hAnsi="Times New Roman"/>
          <w:b/>
          <w:noProof/>
          <w:sz w:val="24"/>
          <w:szCs w:val="24"/>
        </w:rPr>
      </w:pPr>
    </w:p>
    <w:p w14:paraId="4B3EDA2A" w14:textId="77777777" w:rsidR="002C70C7" w:rsidRDefault="002C70C7" w:rsidP="00D23D44">
      <w:pPr>
        <w:tabs>
          <w:tab w:val="num" w:pos="900"/>
        </w:tabs>
        <w:ind w:firstLine="540"/>
        <w:jc w:val="right"/>
        <w:rPr>
          <w:rFonts w:ascii="Times New Roman" w:hAnsi="Times New Roman"/>
          <w:b/>
          <w:noProof/>
          <w:sz w:val="24"/>
          <w:szCs w:val="24"/>
        </w:rPr>
      </w:pPr>
    </w:p>
    <w:p w14:paraId="41EAAC9D" w14:textId="77777777" w:rsidR="00D23D44" w:rsidRPr="005F314D" w:rsidRDefault="00D23D44" w:rsidP="00D23D44">
      <w:pPr>
        <w:tabs>
          <w:tab w:val="num" w:pos="900"/>
        </w:tabs>
        <w:ind w:firstLine="540"/>
        <w:jc w:val="right"/>
        <w:rPr>
          <w:rFonts w:ascii="Times New Roman" w:hAnsi="Times New Roman"/>
          <w:b/>
          <w:noProof/>
          <w:sz w:val="24"/>
          <w:szCs w:val="24"/>
        </w:rPr>
      </w:pPr>
      <w:r w:rsidRPr="005F314D">
        <w:rPr>
          <w:rFonts w:ascii="Times New Roman" w:hAnsi="Times New Roman"/>
          <w:b/>
          <w:noProof/>
          <w:sz w:val="24"/>
          <w:szCs w:val="24"/>
        </w:rPr>
        <w:lastRenderedPageBreak/>
        <w:t>Додаток 4</w:t>
      </w:r>
    </w:p>
    <w:p w14:paraId="351BA0F4" w14:textId="77777777" w:rsidR="00D23D44" w:rsidRPr="005F7DA7" w:rsidRDefault="00D23D44" w:rsidP="00D23D44">
      <w:pPr>
        <w:jc w:val="center"/>
        <w:rPr>
          <w:rFonts w:ascii="Times New Roman" w:hAnsi="Times New Roman"/>
          <w:b/>
          <w:bCs/>
          <w:noProof/>
          <w:sz w:val="24"/>
          <w:szCs w:val="24"/>
        </w:rPr>
      </w:pPr>
      <w:r w:rsidRPr="005F7DA7">
        <w:rPr>
          <w:rFonts w:ascii="Times New Roman" w:hAnsi="Times New Roman"/>
          <w:b/>
          <w:bCs/>
          <w:noProof/>
          <w:sz w:val="24"/>
          <w:szCs w:val="24"/>
        </w:rPr>
        <w:t>Форма цінової пропозиції</w:t>
      </w:r>
    </w:p>
    <w:p w14:paraId="7FFA6ED4" w14:textId="77777777" w:rsidR="00D23D44" w:rsidRPr="005F7DA7" w:rsidRDefault="00D23D44" w:rsidP="00D23D44">
      <w:pPr>
        <w:jc w:val="center"/>
        <w:outlineLvl w:val="0"/>
        <w:rPr>
          <w:rFonts w:ascii="Times New Roman" w:hAnsi="Times New Roman"/>
          <w:i/>
          <w:iCs/>
          <w:noProof/>
          <w:sz w:val="24"/>
          <w:szCs w:val="24"/>
        </w:rPr>
      </w:pPr>
      <w:r w:rsidRPr="005F7DA7">
        <w:rPr>
          <w:rFonts w:ascii="Times New Roman" w:hAnsi="Times New Roman"/>
          <w:bCs/>
          <w:i/>
          <w:iCs/>
          <w:noProof/>
          <w:sz w:val="24"/>
          <w:szCs w:val="24"/>
        </w:rPr>
        <w:t>(</w:t>
      </w:r>
      <w:r w:rsidRPr="005F7DA7">
        <w:rPr>
          <w:rFonts w:ascii="Times New Roman" w:hAnsi="Times New Roman"/>
          <w:i/>
          <w:iCs/>
          <w:noProof/>
          <w:sz w:val="24"/>
          <w:szCs w:val="24"/>
        </w:rPr>
        <w:t>форма, яка подається Учасником на фірмовому бланку (у разі його наявності)</w:t>
      </w:r>
    </w:p>
    <w:p w14:paraId="457AB214" w14:textId="09C627A7" w:rsidR="00D23D44" w:rsidRPr="005F314D" w:rsidRDefault="00D23D44" w:rsidP="00D23D44">
      <w:pPr>
        <w:spacing w:after="0" w:line="240" w:lineRule="auto"/>
        <w:ind w:firstLine="720"/>
        <w:jc w:val="both"/>
        <w:rPr>
          <w:rFonts w:ascii="Times New Roman" w:hAnsi="Times New Roman"/>
          <w:noProof/>
          <w:color w:val="808080" w:themeColor="background1" w:themeShade="80"/>
        </w:rPr>
      </w:pPr>
      <w:r w:rsidRPr="005F314D">
        <w:rPr>
          <w:rFonts w:ascii="Times New Roman" w:hAnsi="Times New Roman"/>
          <w:noProof/>
        </w:rPr>
        <w:t>Ми, (</w:t>
      </w:r>
      <w:r w:rsidR="002405E2">
        <w:rPr>
          <w:rFonts w:ascii="Times New Roman" w:hAnsi="Times New Roman"/>
          <w:i/>
          <w:iCs/>
          <w:noProof/>
        </w:rPr>
        <w:t xml:space="preserve">повне найменування та </w:t>
      </w:r>
      <w:r w:rsidRPr="005F314D">
        <w:rPr>
          <w:rFonts w:ascii="Times New Roman" w:hAnsi="Times New Roman"/>
          <w:i/>
          <w:iCs/>
          <w:noProof/>
        </w:rPr>
        <w:t>місцезнаходження Учасника процедури закупівлі</w:t>
      </w:r>
      <w:r w:rsidRPr="005F314D">
        <w:rPr>
          <w:rFonts w:ascii="Times New Roman" w:hAnsi="Times New Roman"/>
          <w:noProof/>
        </w:rPr>
        <w:t xml:space="preserve">), надаємо свою пропозицію щодо участі у торгах на закупівлю товару: </w:t>
      </w:r>
      <w:r w:rsidRPr="005F314D">
        <w:rPr>
          <w:rFonts w:ascii="Times New Roman" w:hAnsi="Times New Roman"/>
          <w:noProof/>
          <w:color w:val="808080" w:themeColor="background1" w:themeShade="80"/>
        </w:rPr>
        <w:t>____________________________________________</w:t>
      </w:r>
      <w:r w:rsidRPr="005F314D">
        <w:rPr>
          <w:rFonts w:ascii="Times New Roman" w:hAnsi="Times New Roman" w:cs="Times New Roman"/>
          <w:i/>
        </w:rPr>
        <w:t xml:space="preserve"> (назва предмета закупівлі згідно Оголошення про проведення процедури закупівлі)</w:t>
      </w:r>
      <w:r w:rsidRPr="005F314D">
        <w:rPr>
          <w:rFonts w:ascii="Times New Roman" w:hAnsi="Times New Roman"/>
          <w:noProof/>
          <w:color w:val="808080" w:themeColor="background1" w:themeShade="80"/>
        </w:rPr>
        <w:t>.</w:t>
      </w:r>
    </w:p>
    <w:p w14:paraId="0F0E74DF" w14:textId="77777777" w:rsidR="00D23D44" w:rsidRPr="005F314D" w:rsidRDefault="00D23D44" w:rsidP="00D23D44">
      <w:pPr>
        <w:spacing w:after="0" w:line="240" w:lineRule="auto"/>
        <w:ind w:firstLine="720"/>
        <w:jc w:val="both"/>
        <w:rPr>
          <w:rFonts w:ascii="Times New Roman" w:hAnsi="Times New Roman"/>
          <w:noProof/>
        </w:rPr>
      </w:pPr>
      <w:r w:rsidRPr="005F314D">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AF780F" w:rsidRPr="005F314D" w14:paraId="5CF5A2BE" w14:textId="77777777" w:rsidTr="00AF780F">
        <w:trPr>
          <w:trHeight w:val="723"/>
        </w:trPr>
        <w:tc>
          <w:tcPr>
            <w:tcW w:w="462" w:type="dxa"/>
          </w:tcPr>
          <w:p w14:paraId="38A64D0E" w14:textId="77777777" w:rsidR="00AF780F" w:rsidRPr="00B67F45" w:rsidRDefault="00AF780F" w:rsidP="00152428">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14:paraId="5EE6D4D8" w14:textId="77777777" w:rsidR="00AF780F" w:rsidRPr="00B67F45" w:rsidRDefault="00AF780F" w:rsidP="00152428">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58805C9A" w14:textId="77777777" w:rsidR="00AF780F" w:rsidRPr="005F314D" w:rsidRDefault="00AF780F" w:rsidP="00152428">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14:paraId="4F6D5CA2" w14:textId="371DDF99" w:rsidR="00AF780F" w:rsidRPr="00B67F45" w:rsidRDefault="00AF780F" w:rsidP="00AF780F">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36642889" w14:textId="77777777" w:rsidR="00AF780F" w:rsidRPr="00B67F45" w:rsidRDefault="00AF780F" w:rsidP="00152428">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14:paraId="3B73EC3B" w14:textId="77777777" w:rsidR="00AF780F" w:rsidRPr="00B67F45" w:rsidRDefault="00AF780F" w:rsidP="00152428">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14:paraId="693A72D1" w14:textId="55CEA353" w:rsidR="00AF780F" w:rsidRPr="005F314D" w:rsidRDefault="00AF780F" w:rsidP="00152428">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14:paraId="02539E89" w14:textId="735C9CC9" w:rsidR="00AF780F" w:rsidRPr="005F314D" w:rsidRDefault="00AF780F" w:rsidP="00152428">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AF780F" w:rsidRPr="005F314D" w14:paraId="3343C2BC" w14:textId="77777777" w:rsidTr="00AF780F">
        <w:trPr>
          <w:trHeight w:val="417"/>
        </w:trPr>
        <w:tc>
          <w:tcPr>
            <w:tcW w:w="462" w:type="dxa"/>
            <w:tcBorders>
              <w:top w:val="single" w:sz="4" w:space="0" w:color="auto"/>
              <w:left w:val="single" w:sz="4" w:space="0" w:color="auto"/>
              <w:bottom w:val="single" w:sz="4" w:space="0" w:color="auto"/>
              <w:right w:val="single" w:sz="4" w:space="0" w:color="auto"/>
            </w:tcBorders>
          </w:tcPr>
          <w:p w14:paraId="56713CF9" w14:textId="77777777" w:rsidR="00AF780F" w:rsidRPr="005F314D" w:rsidRDefault="00AF780F" w:rsidP="0015242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13D0727" w14:textId="77777777" w:rsidR="00AF780F" w:rsidRPr="005F314D"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8562F" w14:textId="77777777" w:rsidR="00AF780F" w:rsidRPr="005F314D" w:rsidRDefault="00AF780F" w:rsidP="0015242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4B1F1BF2" w14:textId="77777777" w:rsidR="00AF780F" w:rsidRPr="005F314D" w:rsidRDefault="00AF780F" w:rsidP="0015242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F40C4" w14:textId="77777777" w:rsidR="00AF780F" w:rsidRPr="005F314D" w:rsidRDefault="00AF780F" w:rsidP="0015242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49751" w14:textId="77777777" w:rsidR="00AF780F" w:rsidRPr="005F314D"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559DB86B" w14:textId="77777777" w:rsidR="00AF780F" w:rsidRPr="005F314D" w:rsidRDefault="00AF780F" w:rsidP="0015242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1EB8D157" w14:textId="77777777" w:rsidR="00AF780F" w:rsidRPr="005F314D" w:rsidRDefault="00AF780F" w:rsidP="00152428">
            <w:pPr>
              <w:rPr>
                <w:rFonts w:ascii="Times New Roman" w:hAnsi="Times New Roman" w:cs="Times New Roman"/>
                <w:noProof/>
              </w:rPr>
            </w:pPr>
          </w:p>
        </w:tc>
      </w:tr>
      <w:tr w:rsidR="00AF780F" w:rsidRPr="005F314D" w14:paraId="088426B2" w14:textId="77777777" w:rsidTr="00AF780F">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ED17398" w14:textId="5E8AA100" w:rsidR="00AF780F" w:rsidRPr="005F314D" w:rsidRDefault="002405E2" w:rsidP="00AF780F">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AF780F" w:rsidRPr="005F314D">
              <w:rPr>
                <w:rFonts w:ascii="Times New Roman" w:hAnsi="Times New Roman" w:cs="Times New Roman"/>
                <w:noProof/>
              </w:rPr>
              <w:t xml:space="preserve">:                                        </w:t>
            </w:r>
          </w:p>
          <w:p w14:paraId="339C26AA" w14:textId="5F66B9F8" w:rsidR="00AF780F" w:rsidRPr="00AF780F" w:rsidRDefault="00AF780F" w:rsidP="00AF780F">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r w:rsidRPr="005F314D">
              <w:rPr>
                <w:rFonts w:ascii="Times New Roman" w:hAnsi="Times New Roman" w:cs="Times New Roman"/>
                <w:noProof/>
                <w:sz w:val="20"/>
              </w:rPr>
              <w:t xml:space="preserve">                    </w:t>
            </w:r>
          </w:p>
        </w:tc>
      </w:tr>
    </w:tbl>
    <w:p w14:paraId="6E33A72F" w14:textId="77777777" w:rsidR="00D23D44" w:rsidRPr="005F314D" w:rsidRDefault="00D23D44" w:rsidP="00D23D44">
      <w:pPr>
        <w:spacing w:after="0"/>
        <w:ind w:firstLine="540"/>
        <w:jc w:val="both"/>
        <w:rPr>
          <w:rFonts w:ascii="Times New Roman" w:hAnsi="Times New Roman"/>
          <w:noProof/>
        </w:rPr>
      </w:pPr>
      <w:r w:rsidRPr="005F314D">
        <w:rPr>
          <w:rFonts w:ascii="Times New Roman" w:hAnsi="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4EA1B7C6" w14:textId="77777777" w:rsidR="00D23D44" w:rsidRPr="005F314D" w:rsidRDefault="00D23D44" w:rsidP="00D23D44">
      <w:pPr>
        <w:spacing w:after="0"/>
        <w:ind w:firstLine="540"/>
        <w:jc w:val="both"/>
        <w:rPr>
          <w:rFonts w:ascii="Times New Roman" w:hAnsi="Times New Roman"/>
          <w:noProof/>
        </w:rPr>
      </w:pPr>
      <w:r w:rsidRPr="005F314D">
        <w:rPr>
          <w:rFonts w:ascii="Times New Roman" w:hAnsi="Times New Roman"/>
          <w:noProof/>
        </w:rPr>
        <w:t xml:space="preserve">2. Ми погоджуємося дотримуватися умов цієї пропозиції протягом 90 календарних днів </w:t>
      </w:r>
      <w:r w:rsidRPr="005F314D">
        <w:rPr>
          <w:rFonts w:ascii="Times New Roman" w:hAnsi="Times New Roman" w:cs="Times New Roman"/>
          <w:noProof/>
        </w:rPr>
        <w:t>з дати кінцевого строку подання тендерних пропозицій</w:t>
      </w:r>
      <w:r w:rsidRPr="005F314D">
        <w:rPr>
          <w:rFonts w:ascii="Times New Roman" w:hAnsi="Times New Roman"/>
          <w:noProof/>
        </w:rPr>
        <w:t>. Наша пропозиція буде обов'язковою для нас і може бути кваліфікована Вами у будь-який час до закінчення зазначеного терміну.</w:t>
      </w:r>
    </w:p>
    <w:p w14:paraId="2D1410F4" w14:textId="77777777" w:rsidR="00D23D44" w:rsidRPr="005F314D" w:rsidRDefault="00D23D44" w:rsidP="00D23D44">
      <w:pPr>
        <w:spacing w:after="0"/>
        <w:ind w:firstLine="540"/>
        <w:jc w:val="both"/>
        <w:rPr>
          <w:rFonts w:ascii="Times New Roman" w:hAnsi="Times New Roman"/>
          <w:noProof/>
        </w:rPr>
      </w:pPr>
      <w:r w:rsidRPr="005F314D">
        <w:rPr>
          <w:rFonts w:ascii="Times New Roman" w:hAnsi="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14:paraId="75DB3B4D" w14:textId="77777777" w:rsidR="00D23D44" w:rsidRPr="005F314D" w:rsidRDefault="00D23D44" w:rsidP="00D23D44">
      <w:pPr>
        <w:suppressAutoHyphens/>
        <w:spacing w:after="0"/>
        <w:ind w:firstLine="360"/>
        <w:jc w:val="both"/>
        <w:rPr>
          <w:rFonts w:ascii="Times New Roman" w:hAnsi="Times New Roman"/>
          <w:noProof/>
          <w:color w:val="000000"/>
          <w:shd w:val="clear" w:color="auto" w:fill="FFFFFF"/>
        </w:rPr>
      </w:pPr>
      <w:r w:rsidRPr="005F314D">
        <w:rPr>
          <w:rFonts w:ascii="Times New Roman" w:hAnsi="Times New Roman"/>
          <w:noProof/>
          <w:spacing w:val="-6"/>
          <w:lang w:eastAsia="ar-SA"/>
        </w:rPr>
        <w:t xml:space="preserve">   4. Якщо наша пропозиція буде </w:t>
      </w:r>
      <w:r w:rsidRPr="005F314D">
        <w:rPr>
          <w:rFonts w:ascii="Times New Roman" w:hAnsi="Times New Roman"/>
          <w:noProof/>
        </w:rPr>
        <w:t>кваліфікована,</w:t>
      </w:r>
      <w:r w:rsidRPr="005F314D">
        <w:rPr>
          <w:rFonts w:ascii="Times New Roman" w:hAnsi="Times New Roman"/>
          <w:noProof/>
          <w:spacing w:val="-6"/>
          <w:lang w:eastAsia="ar-SA"/>
        </w:rPr>
        <w:t xml:space="preserve"> ми зобов'язуємося підписати договір про закупівлю  із </w:t>
      </w:r>
      <w:r w:rsidRPr="005F314D">
        <w:rPr>
          <w:rFonts w:ascii="Times New Roman" w:hAnsi="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F314D">
        <w:rPr>
          <w:rFonts w:ascii="Times New Roman" w:hAnsi="Times New Roman"/>
          <w:noProof/>
        </w:rPr>
        <w:t xml:space="preserve"> У випадку обґрунтованої необхідності строк для укладання договору може бути продовжений до 60 днів. </w:t>
      </w:r>
      <w:r w:rsidRPr="005F314D">
        <w:rPr>
          <w:rFonts w:ascii="Times New Roman" w:hAnsi="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767EF0EE" w14:textId="77777777" w:rsidR="00D23D44" w:rsidRPr="005F314D" w:rsidRDefault="00D23D44" w:rsidP="00D23D44">
      <w:pPr>
        <w:tabs>
          <w:tab w:val="left" w:pos="900"/>
        </w:tabs>
        <w:spacing w:after="0" w:line="240" w:lineRule="exact"/>
        <w:ind w:firstLine="540"/>
        <w:jc w:val="both"/>
        <w:rPr>
          <w:rFonts w:ascii="Times New Roman" w:hAnsi="Times New Roman"/>
          <w:noProof/>
        </w:rPr>
      </w:pPr>
      <w:r w:rsidRPr="005F314D">
        <w:rPr>
          <w:rFonts w:ascii="Times New Roman" w:hAnsi="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14:paraId="7EEDD351" w14:textId="77777777" w:rsidR="00D23D44" w:rsidRPr="005F314D" w:rsidRDefault="00D23D44" w:rsidP="00D23D44">
      <w:pPr>
        <w:spacing w:after="0"/>
        <w:ind w:firstLine="426"/>
        <w:jc w:val="both"/>
        <w:rPr>
          <w:rFonts w:ascii="Times New Roman" w:hAnsi="Times New Roman"/>
          <w:b/>
          <w:i/>
          <w:noProof/>
        </w:rPr>
      </w:pPr>
    </w:p>
    <w:p w14:paraId="04D0CA2F" w14:textId="089F3C80" w:rsidR="00D23D44" w:rsidRPr="005F314D" w:rsidRDefault="00D23D44" w:rsidP="00D23D44">
      <w:pPr>
        <w:spacing w:after="0"/>
        <w:ind w:firstLine="426"/>
        <w:jc w:val="both"/>
        <w:rPr>
          <w:rFonts w:ascii="Times New Roman" w:hAnsi="Times New Roman"/>
          <w:b/>
          <w:i/>
          <w:noProof/>
        </w:rPr>
      </w:pPr>
      <w:r w:rsidRPr="005F314D">
        <w:rPr>
          <w:rFonts w:ascii="Times New Roman" w:hAnsi="Times New Roman"/>
          <w:b/>
          <w:i/>
          <w:noProof/>
        </w:rPr>
        <w:t>Посада, прізвище, ініціали, підп</w:t>
      </w:r>
      <w:r w:rsidR="0051297E">
        <w:rPr>
          <w:rFonts w:ascii="Times New Roman" w:hAnsi="Times New Roman"/>
          <w:b/>
          <w:i/>
          <w:noProof/>
        </w:rPr>
        <w:t>ис уповноваженої особи Учасника</w:t>
      </w:r>
      <w:r w:rsidRPr="005F314D">
        <w:rPr>
          <w:rFonts w:ascii="Times New Roman" w:hAnsi="Times New Roman"/>
          <w:b/>
          <w:i/>
          <w:noProof/>
        </w:rPr>
        <w:t xml:space="preserve"> (для юридичних осіб підпис уповноваженої особи Учасника засвідчується власною печаткою Учасника</w:t>
      </w:r>
      <w:r w:rsidR="0051297E">
        <w:rPr>
          <w:rFonts w:ascii="Times New Roman" w:hAnsi="Times New Roman"/>
          <w:b/>
          <w:i/>
          <w:noProof/>
        </w:rPr>
        <w:t xml:space="preserve"> </w:t>
      </w:r>
      <w:r w:rsidRPr="005F314D">
        <w:rPr>
          <w:rFonts w:ascii="Times New Roman" w:hAnsi="Times New Roman"/>
          <w:b/>
          <w:i/>
          <w:noProof/>
        </w:rPr>
        <w:t>(у разі її використання))_____________________________________________________.</w:t>
      </w:r>
    </w:p>
    <w:p w14:paraId="75980DA4" w14:textId="492D890F" w:rsidR="005F3777" w:rsidRPr="00F25259" w:rsidRDefault="00D23D44" w:rsidP="00AF780F">
      <w:pPr>
        <w:widowControl w:val="0"/>
        <w:spacing w:after="0" w:line="240" w:lineRule="auto"/>
        <w:jc w:val="both"/>
        <w:rPr>
          <w:rFonts w:ascii="Times New Roman" w:eastAsia="Times New Roman" w:hAnsi="Times New Roman" w:cs="Times New Roman"/>
        </w:rPr>
      </w:pPr>
      <w:r w:rsidRPr="005F314D">
        <w:rPr>
          <w:rFonts w:ascii="Times New Roman" w:hAnsi="Times New Roman" w:cs="Times New Roman"/>
          <w:i/>
          <w:noProof/>
        </w:rPr>
        <w:t>*</w:t>
      </w:r>
      <w:r w:rsidRPr="005F314D">
        <w:rPr>
          <w:rFonts w:ascii="Times New Roman" w:hAnsi="Times New Roman" w:cs="Times New Roman"/>
        </w:rPr>
        <w:t xml:space="preserve"> </w:t>
      </w:r>
      <w:r w:rsidRPr="005F314D">
        <w:rPr>
          <w:rFonts w:ascii="Times New Roman" w:eastAsia="Times New Roman" w:hAnsi="Times New Roman" w:cs="Times New Roman"/>
          <w:i/>
          <w:noProof/>
          <w:color w:val="000000"/>
          <w:sz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5F3777" w:rsidRPr="00F25259"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5F35"/>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B77AB"/>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74BC"/>
    <w:rsid w:val="00117A6B"/>
    <w:rsid w:val="00117A8B"/>
    <w:rsid w:val="00117FF7"/>
    <w:rsid w:val="00124F46"/>
    <w:rsid w:val="00127B06"/>
    <w:rsid w:val="00133CA5"/>
    <w:rsid w:val="00134E5D"/>
    <w:rsid w:val="001352C6"/>
    <w:rsid w:val="00141B5A"/>
    <w:rsid w:val="00145D4C"/>
    <w:rsid w:val="00145D8D"/>
    <w:rsid w:val="001502B4"/>
    <w:rsid w:val="00152428"/>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536D"/>
    <w:rsid w:val="00206F11"/>
    <w:rsid w:val="002121B0"/>
    <w:rsid w:val="00213E78"/>
    <w:rsid w:val="00214162"/>
    <w:rsid w:val="00214F6A"/>
    <w:rsid w:val="0021697C"/>
    <w:rsid w:val="00225A49"/>
    <w:rsid w:val="00230A72"/>
    <w:rsid w:val="00231C4E"/>
    <w:rsid w:val="00234CC3"/>
    <w:rsid w:val="002352B7"/>
    <w:rsid w:val="00236E4C"/>
    <w:rsid w:val="00237087"/>
    <w:rsid w:val="002405E2"/>
    <w:rsid w:val="00242C3E"/>
    <w:rsid w:val="00243256"/>
    <w:rsid w:val="00247DFD"/>
    <w:rsid w:val="00252064"/>
    <w:rsid w:val="00253FBC"/>
    <w:rsid w:val="00256BA2"/>
    <w:rsid w:val="00256E22"/>
    <w:rsid w:val="0026079A"/>
    <w:rsid w:val="00266413"/>
    <w:rsid w:val="00274281"/>
    <w:rsid w:val="00274EE2"/>
    <w:rsid w:val="00275DCA"/>
    <w:rsid w:val="0027785D"/>
    <w:rsid w:val="0028121E"/>
    <w:rsid w:val="00283918"/>
    <w:rsid w:val="00284EF4"/>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57415"/>
    <w:rsid w:val="0046011E"/>
    <w:rsid w:val="004671AC"/>
    <w:rsid w:val="00475D6E"/>
    <w:rsid w:val="004760DD"/>
    <w:rsid w:val="004776FB"/>
    <w:rsid w:val="00480DDA"/>
    <w:rsid w:val="00481833"/>
    <w:rsid w:val="00482E4A"/>
    <w:rsid w:val="0048686F"/>
    <w:rsid w:val="004900EC"/>
    <w:rsid w:val="00491E14"/>
    <w:rsid w:val="00494633"/>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E39CD"/>
    <w:rsid w:val="004E528E"/>
    <w:rsid w:val="004F04BE"/>
    <w:rsid w:val="004F1460"/>
    <w:rsid w:val="004F1D08"/>
    <w:rsid w:val="004F3A6D"/>
    <w:rsid w:val="00500AA0"/>
    <w:rsid w:val="00506B9A"/>
    <w:rsid w:val="00506D58"/>
    <w:rsid w:val="0051297E"/>
    <w:rsid w:val="00514F76"/>
    <w:rsid w:val="00517FD5"/>
    <w:rsid w:val="0052482C"/>
    <w:rsid w:val="005248CE"/>
    <w:rsid w:val="00526AA5"/>
    <w:rsid w:val="00531C16"/>
    <w:rsid w:val="005352FC"/>
    <w:rsid w:val="00537964"/>
    <w:rsid w:val="00547F8C"/>
    <w:rsid w:val="00550C86"/>
    <w:rsid w:val="00552D7F"/>
    <w:rsid w:val="00552DEC"/>
    <w:rsid w:val="00555BAA"/>
    <w:rsid w:val="0056283E"/>
    <w:rsid w:val="00563301"/>
    <w:rsid w:val="00566E1D"/>
    <w:rsid w:val="00572104"/>
    <w:rsid w:val="005736C6"/>
    <w:rsid w:val="00574DA7"/>
    <w:rsid w:val="00580A32"/>
    <w:rsid w:val="0058601E"/>
    <w:rsid w:val="0059126D"/>
    <w:rsid w:val="005915FA"/>
    <w:rsid w:val="0059413F"/>
    <w:rsid w:val="005951C5"/>
    <w:rsid w:val="005A3E33"/>
    <w:rsid w:val="005A5BF5"/>
    <w:rsid w:val="005B395A"/>
    <w:rsid w:val="005C0F96"/>
    <w:rsid w:val="005C21E2"/>
    <w:rsid w:val="005D10F5"/>
    <w:rsid w:val="005D1EA5"/>
    <w:rsid w:val="005D6B8A"/>
    <w:rsid w:val="005E5219"/>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710A"/>
    <w:rsid w:val="006577FD"/>
    <w:rsid w:val="006762FA"/>
    <w:rsid w:val="00677124"/>
    <w:rsid w:val="00683C2C"/>
    <w:rsid w:val="00690AD7"/>
    <w:rsid w:val="0069258F"/>
    <w:rsid w:val="006949E2"/>
    <w:rsid w:val="006A07B6"/>
    <w:rsid w:val="006A249E"/>
    <w:rsid w:val="006A294E"/>
    <w:rsid w:val="006B3D0D"/>
    <w:rsid w:val="006B3F0A"/>
    <w:rsid w:val="006B6DEB"/>
    <w:rsid w:val="006B6EF8"/>
    <w:rsid w:val="006B7827"/>
    <w:rsid w:val="006C0CE9"/>
    <w:rsid w:val="006C1DA2"/>
    <w:rsid w:val="006C3170"/>
    <w:rsid w:val="006C7364"/>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6FF3"/>
    <w:rsid w:val="00737DD1"/>
    <w:rsid w:val="007430E8"/>
    <w:rsid w:val="00743894"/>
    <w:rsid w:val="00746266"/>
    <w:rsid w:val="00751A57"/>
    <w:rsid w:val="00754CF0"/>
    <w:rsid w:val="00761169"/>
    <w:rsid w:val="00763098"/>
    <w:rsid w:val="00763586"/>
    <w:rsid w:val="00765B4E"/>
    <w:rsid w:val="00777301"/>
    <w:rsid w:val="00777779"/>
    <w:rsid w:val="007846F8"/>
    <w:rsid w:val="007922DB"/>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D7DAB"/>
    <w:rsid w:val="007E2999"/>
    <w:rsid w:val="007E2AA2"/>
    <w:rsid w:val="007E2DD3"/>
    <w:rsid w:val="007E3853"/>
    <w:rsid w:val="007E5594"/>
    <w:rsid w:val="007F1FFB"/>
    <w:rsid w:val="007F30F3"/>
    <w:rsid w:val="007F67C0"/>
    <w:rsid w:val="007F6E8B"/>
    <w:rsid w:val="00803463"/>
    <w:rsid w:val="00803F6B"/>
    <w:rsid w:val="008114AF"/>
    <w:rsid w:val="00811930"/>
    <w:rsid w:val="0081367B"/>
    <w:rsid w:val="0081381A"/>
    <w:rsid w:val="008142BC"/>
    <w:rsid w:val="00814FD8"/>
    <w:rsid w:val="00816342"/>
    <w:rsid w:val="0082244F"/>
    <w:rsid w:val="00823DE6"/>
    <w:rsid w:val="0082454D"/>
    <w:rsid w:val="00830209"/>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5152"/>
    <w:rsid w:val="008B6A4C"/>
    <w:rsid w:val="008C1366"/>
    <w:rsid w:val="008C3DB1"/>
    <w:rsid w:val="008C47EC"/>
    <w:rsid w:val="008D20DC"/>
    <w:rsid w:val="008D33A9"/>
    <w:rsid w:val="008D4C63"/>
    <w:rsid w:val="008D4E38"/>
    <w:rsid w:val="008D601F"/>
    <w:rsid w:val="008D6D3D"/>
    <w:rsid w:val="008D73F0"/>
    <w:rsid w:val="008E3912"/>
    <w:rsid w:val="008E6713"/>
    <w:rsid w:val="008E77E2"/>
    <w:rsid w:val="008F059F"/>
    <w:rsid w:val="008F5366"/>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4100"/>
    <w:rsid w:val="009672E3"/>
    <w:rsid w:val="00967841"/>
    <w:rsid w:val="0097146D"/>
    <w:rsid w:val="00971820"/>
    <w:rsid w:val="00971A10"/>
    <w:rsid w:val="00980177"/>
    <w:rsid w:val="009808BD"/>
    <w:rsid w:val="009827A1"/>
    <w:rsid w:val="0098317F"/>
    <w:rsid w:val="00983238"/>
    <w:rsid w:val="009863F5"/>
    <w:rsid w:val="00987126"/>
    <w:rsid w:val="00987964"/>
    <w:rsid w:val="009A07DF"/>
    <w:rsid w:val="009A60C5"/>
    <w:rsid w:val="009A7C7C"/>
    <w:rsid w:val="009B01A6"/>
    <w:rsid w:val="009B077E"/>
    <w:rsid w:val="009B190A"/>
    <w:rsid w:val="009B3FAB"/>
    <w:rsid w:val="009B4B51"/>
    <w:rsid w:val="009B681A"/>
    <w:rsid w:val="009D0247"/>
    <w:rsid w:val="009D3A7B"/>
    <w:rsid w:val="009D4AD9"/>
    <w:rsid w:val="009E410C"/>
    <w:rsid w:val="009E41B2"/>
    <w:rsid w:val="009E43EA"/>
    <w:rsid w:val="009E6AFB"/>
    <w:rsid w:val="009F0DFC"/>
    <w:rsid w:val="009F6372"/>
    <w:rsid w:val="009F6823"/>
    <w:rsid w:val="009F6870"/>
    <w:rsid w:val="00A00656"/>
    <w:rsid w:val="00A03F0A"/>
    <w:rsid w:val="00A069AC"/>
    <w:rsid w:val="00A10EC8"/>
    <w:rsid w:val="00A11A66"/>
    <w:rsid w:val="00A14AF3"/>
    <w:rsid w:val="00A21FFC"/>
    <w:rsid w:val="00A220A9"/>
    <w:rsid w:val="00A26855"/>
    <w:rsid w:val="00A26BF5"/>
    <w:rsid w:val="00A30557"/>
    <w:rsid w:val="00A322FD"/>
    <w:rsid w:val="00A32777"/>
    <w:rsid w:val="00A33DD6"/>
    <w:rsid w:val="00A3700E"/>
    <w:rsid w:val="00A41EB4"/>
    <w:rsid w:val="00A42312"/>
    <w:rsid w:val="00A4346C"/>
    <w:rsid w:val="00A4604B"/>
    <w:rsid w:val="00A532D2"/>
    <w:rsid w:val="00A570F0"/>
    <w:rsid w:val="00A63BC1"/>
    <w:rsid w:val="00A64ADD"/>
    <w:rsid w:val="00A714D8"/>
    <w:rsid w:val="00A71548"/>
    <w:rsid w:val="00A7177F"/>
    <w:rsid w:val="00A728FF"/>
    <w:rsid w:val="00A72A61"/>
    <w:rsid w:val="00A764C7"/>
    <w:rsid w:val="00A8129C"/>
    <w:rsid w:val="00A818AC"/>
    <w:rsid w:val="00A819FF"/>
    <w:rsid w:val="00A83526"/>
    <w:rsid w:val="00A83897"/>
    <w:rsid w:val="00A85F15"/>
    <w:rsid w:val="00A9292A"/>
    <w:rsid w:val="00A9482D"/>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C7219"/>
    <w:rsid w:val="00AD1611"/>
    <w:rsid w:val="00AD6D58"/>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205"/>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50BF"/>
    <w:rsid w:val="00BC1F00"/>
    <w:rsid w:val="00BC2FBB"/>
    <w:rsid w:val="00BC3AB6"/>
    <w:rsid w:val="00BC672C"/>
    <w:rsid w:val="00BD1223"/>
    <w:rsid w:val="00BE322E"/>
    <w:rsid w:val="00BF4B3A"/>
    <w:rsid w:val="00BF6403"/>
    <w:rsid w:val="00BF7BB1"/>
    <w:rsid w:val="00C0110C"/>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00A2"/>
    <w:rsid w:val="00C9402B"/>
    <w:rsid w:val="00C9564D"/>
    <w:rsid w:val="00C97C4D"/>
    <w:rsid w:val="00CA5153"/>
    <w:rsid w:val="00CB1628"/>
    <w:rsid w:val="00CB319E"/>
    <w:rsid w:val="00CB7C23"/>
    <w:rsid w:val="00CC1219"/>
    <w:rsid w:val="00CC1F99"/>
    <w:rsid w:val="00CC3F2F"/>
    <w:rsid w:val="00CC4FED"/>
    <w:rsid w:val="00CD223A"/>
    <w:rsid w:val="00CD3A26"/>
    <w:rsid w:val="00CD3E3A"/>
    <w:rsid w:val="00CD554E"/>
    <w:rsid w:val="00CD5CF2"/>
    <w:rsid w:val="00CE01A9"/>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21D"/>
    <w:rsid w:val="00D4594C"/>
    <w:rsid w:val="00D463D4"/>
    <w:rsid w:val="00D5218F"/>
    <w:rsid w:val="00D53C26"/>
    <w:rsid w:val="00D57127"/>
    <w:rsid w:val="00D65518"/>
    <w:rsid w:val="00D662FD"/>
    <w:rsid w:val="00D667DE"/>
    <w:rsid w:val="00D821AB"/>
    <w:rsid w:val="00D8232E"/>
    <w:rsid w:val="00D824BF"/>
    <w:rsid w:val="00D8699F"/>
    <w:rsid w:val="00D95AC5"/>
    <w:rsid w:val="00D95E4F"/>
    <w:rsid w:val="00D969B4"/>
    <w:rsid w:val="00D96D95"/>
    <w:rsid w:val="00DA248C"/>
    <w:rsid w:val="00DA2C3D"/>
    <w:rsid w:val="00DA60E9"/>
    <w:rsid w:val="00DB28CC"/>
    <w:rsid w:val="00DC0FEF"/>
    <w:rsid w:val="00DC40E7"/>
    <w:rsid w:val="00DC45E9"/>
    <w:rsid w:val="00DC4D3C"/>
    <w:rsid w:val="00DC5CF6"/>
    <w:rsid w:val="00DC7293"/>
    <w:rsid w:val="00DD002A"/>
    <w:rsid w:val="00DD358E"/>
    <w:rsid w:val="00DD3DB5"/>
    <w:rsid w:val="00DD472F"/>
    <w:rsid w:val="00DD4A83"/>
    <w:rsid w:val="00DD5104"/>
    <w:rsid w:val="00DE2B53"/>
    <w:rsid w:val="00DE36C9"/>
    <w:rsid w:val="00DF063B"/>
    <w:rsid w:val="00DF416B"/>
    <w:rsid w:val="00E008AF"/>
    <w:rsid w:val="00E02A60"/>
    <w:rsid w:val="00E04CCD"/>
    <w:rsid w:val="00E1203F"/>
    <w:rsid w:val="00E12B41"/>
    <w:rsid w:val="00E132CF"/>
    <w:rsid w:val="00E14759"/>
    <w:rsid w:val="00E20B28"/>
    <w:rsid w:val="00E2587F"/>
    <w:rsid w:val="00E3257C"/>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4EB8"/>
    <w:rsid w:val="00E66E55"/>
    <w:rsid w:val="00E67B21"/>
    <w:rsid w:val="00E70657"/>
    <w:rsid w:val="00E721B4"/>
    <w:rsid w:val="00E72EB0"/>
    <w:rsid w:val="00E81C0E"/>
    <w:rsid w:val="00E82448"/>
    <w:rsid w:val="00E83218"/>
    <w:rsid w:val="00E833E5"/>
    <w:rsid w:val="00EA0E79"/>
    <w:rsid w:val="00EA5515"/>
    <w:rsid w:val="00EA5922"/>
    <w:rsid w:val="00EB0F1B"/>
    <w:rsid w:val="00EB745F"/>
    <w:rsid w:val="00EC029D"/>
    <w:rsid w:val="00EC0462"/>
    <w:rsid w:val="00EC2928"/>
    <w:rsid w:val="00EC44E9"/>
    <w:rsid w:val="00ED4F61"/>
    <w:rsid w:val="00ED57E4"/>
    <w:rsid w:val="00EE0C63"/>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8117A"/>
    <w:rsid w:val="00F816CB"/>
    <w:rsid w:val="00F81B50"/>
    <w:rsid w:val="00F85902"/>
    <w:rsid w:val="00FA3ED4"/>
    <w:rsid w:val="00FA40A2"/>
    <w:rsid w:val="00FA6779"/>
    <w:rsid w:val="00FA7A0A"/>
    <w:rsid w:val="00FB0611"/>
    <w:rsid w:val="00FB112A"/>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BCACBE97-04BE-4EF0-9974-1DDC69C6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1"/>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Звичайни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d">
    <w:name w:val="Body Text"/>
    <w:basedOn w:val="a"/>
    <w:link w:val="ae"/>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e">
    <w:name w:val="Основний текст Знак"/>
    <w:basedOn w:val="a0"/>
    <w:link w:val="ad"/>
    <w:rsid w:val="00823DE6"/>
    <w:rPr>
      <w:rFonts w:ascii="Times New Roman CYR" w:eastAsia="Times New Roman" w:hAnsi="Times New Roman CYR" w:cs="Times New Roman"/>
      <w:noProof/>
      <w:sz w:val="24"/>
      <w:szCs w:val="24"/>
      <w:lang w:val="ru-RU" w:eastAsia="ru-RU"/>
    </w:rPr>
  </w:style>
  <w:style w:type="paragraph" w:styleId="af">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1">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у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0">
    <w:name w:val="No Spacing"/>
    <w:link w:val="af1"/>
    <w:qFormat/>
    <w:rsid w:val="00AE1F16"/>
    <w:pPr>
      <w:suppressAutoHyphens/>
      <w:spacing w:after="0" w:line="240" w:lineRule="auto"/>
    </w:pPr>
    <w:rPr>
      <w:rFonts w:eastAsia="Times New Roman" w:cs="Times New Roman"/>
      <w:lang w:val="ru-RU" w:eastAsia="zh-CN"/>
    </w:rPr>
  </w:style>
  <w:style w:type="character" w:customStyle="1" w:styleId="af1">
    <w:name w:val="Без інтервалів Знак"/>
    <w:link w:val="af0"/>
    <w:locked/>
    <w:rsid w:val="00AE1F16"/>
    <w:rPr>
      <w:rFonts w:eastAsia="Times New Roman" w:cs="Times New Roman"/>
      <w:lang w:val="ru-RU" w:eastAsia="zh-CN"/>
    </w:rPr>
  </w:style>
  <w:style w:type="paragraph" w:styleId="af2">
    <w:name w:val="Body Text Indent"/>
    <w:basedOn w:val="a"/>
    <w:link w:val="af3"/>
    <w:uiPriority w:val="99"/>
    <w:semiHidden/>
    <w:unhideWhenUsed/>
    <w:rsid w:val="001D57A3"/>
    <w:pPr>
      <w:spacing w:after="120"/>
      <w:ind w:left="283"/>
    </w:pPr>
  </w:style>
  <w:style w:type="character" w:customStyle="1" w:styleId="af3">
    <w:name w:val="Основний текст з відступом Знак"/>
    <w:basedOn w:val="a0"/>
    <w:link w:val="af2"/>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613A71-4700-440F-A8FB-DF0EFDCF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39</Pages>
  <Words>71340</Words>
  <Characters>40665</Characters>
  <Application>Microsoft Office Word</Application>
  <DocSecurity>0</DocSecurity>
  <Lines>338</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7</cp:revision>
  <cp:lastPrinted>2023-06-01T07:43:00Z</cp:lastPrinted>
  <dcterms:created xsi:type="dcterms:W3CDTF">2024-02-29T10:42:00Z</dcterms:created>
  <dcterms:modified xsi:type="dcterms:W3CDTF">2024-03-28T11:41:00Z</dcterms:modified>
</cp:coreProperties>
</file>