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E8" w:rsidRPr="009B7AEA" w:rsidRDefault="000306E8" w:rsidP="009B7AEA">
      <w:pPr>
        <w:jc w:val="center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507BD7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847F05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84</w:t>
      </w:r>
    </w:p>
    <w:p w:rsidR="000306E8" w:rsidRDefault="000306E8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DF3E17" w:rsidRPr="009B7AEA" w:rsidRDefault="00DF3E17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:rsidR="009B7AEA" w:rsidRPr="009B7AEA" w:rsidRDefault="00311F6F" w:rsidP="009B7AEA">
      <w:pPr>
        <w:spacing w:after="160" w:line="259" w:lineRule="auto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sz w:val="20"/>
          <w:szCs w:val="20"/>
          <w:lang w:eastAsia="uk-UA"/>
        </w:rPr>
        <w:t xml:space="preserve">щодо затвердження </w:t>
      </w:r>
      <w:r w:rsidR="00953B4E" w:rsidRPr="009B7AEA">
        <w:rPr>
          <w:rFonts w:eastAsia="Times New Roman" w:cs="Times New Roman"/>
          <w:sz w:val="20"/>
          <w:szCs w:val="20"/>
          <w:lang w:eastAsia="uk-UA"/>
        </w:rPr>
        <w:t xml:space="preserve">розгляду 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щодо </w:t>
      </w:r>
      <w:r w:rsidR="001912B3" w:rsidRPr="009B7AEA">
        <w:rPr>
          <w:rFonts w:eastAsia="Times New Roman" w:cs="Times New Roman"/>
          <w:sz w:val="20"/>
          <w:szCs w:val="20"/>
          <w:lang w:eastAsia="uk-UA"/>
        </w:rPr>
        <w:t>внесення змін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 </w:t>
      </w:r>
      <w:r w:rsidRPr="009B7AEA">
        <w:rPr>
          <w:rFonts w:eastAsia="Times New Roman" w:cs="Times New Roman"/>
          <w:sz w:val="20"/>
          <w:szCs w:val="20"/>
          <w:lang w:eastAsia="uk-UA"/>
        </w:rPr>
        <w:t xml:space="preserve">по закупівлі </w:t>
      </w:r>
      <w:r w:rsidR="00DF3E17" w:rsidRPr="00DF3E17">
        <w:rPr>
          <w:b/>
          <w:bCs/>
          <w:i/>
          <w:color w:val="000000"/>
          <w:sz w:val="24"/>
          <w:szCs w:val="24"/>
          <w:lang w:eastAsia="uk-UA"/>
        </w:rPr>
        <w:t>Ритуальні послуги з поховання загиблих (померлих) військовослужбовців, які проходили службу у військових частинах м. Кривого Рогу, за життя не були зареєстровані в місті й призивалися на військову службу районними територіальними центрами комплектування та соціальної підтримки</w:t>
      </w:r>
      <w:r w:rsidR="00DF3E17">
        <w:rPr>
          <w:b/>
          <w:bCs/>
          <w:i/>
          <w:color w:val="000000"/>
          <w:sz w:val="24"/>
          <w:szCs w:val="24"/>
          <w:lang w:eastAsia="uk-UA"/>
        </w:rPr>
        <w:t xml:space="preserve">                     </w:t>
      </w:r>
      <w:r w:rsidR="00DF3E17" w:rsidRPr="00DF3E17">
        <w:rPr>
          <w:b/>
          <w:bCs/>
          <w:i/>
          <w:color w:val="000000"/>
          <w:sz w:val="24"/>
          <w:szCs w:val="24"/>
          <w:lang w:eastAsia="uk-UA"/>
        </w:rPr>
        <w:t xml:space="preserve"> м. Кривого Рогу</w:t>
      </w:r>
      <w:r w:rsidR="00507BD7" w:rsidRPr="009B7AEA">
        <w:rPr>
          <w:b/>
          <w:bCs/>
          <w:i/>
          <w:color w:val="000000"/>
          <w:sz w:val="24"/>
          <w:szCs w:val="24"/>
          <w:lang w:eastAsia="uk-UA"/>
        </w:rPr>
        <w:t xml:space="preserve">, </w:t>
      </w:r>
      <w:r w:rsidR="009B7AEA" w:rsidRPr="009B7AEA">
        <w:rPr>
          <w:b/>
          <w:bCs/>
          <w:i/>
          <w:color w:val="000000"/>
          <w:sz w:val="24"/>
          <w:szCs w:val="24"/>
          <w:lang w:eastAsia="uk-UA"/>
        </w:rPr>
        <w:t>ДК 021:2015:98370000-7: Поховальні та супутні послуги</w:t>
      </w:r>
    </w:p>
    <w:p w:rsidR="000306E8" w:rsidRPr="009B7AEA" w:rsidRDefault="00847F05" w:rsidP="009B7AEA">
      <w:pPr>
        <w:spacing w:after="160" w:line="259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19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</w:t>
      </w:r>
      <w:bookmarkStart w:id="0" w:name="_GoBack"/>
      <w:bookmarkEnd w:id="0"/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.202</w:t>
      </w:r>
      <w:r w:rsidR="001912B3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5F2806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р.                                                                              </w:t>
      </w:r>
      <w:r w:rsidR="009B7AEA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м. Кривий Ріг</w:t>
      </w:r>
    </w:p>
    <w:p w:rsidR="00311F6F" w:rsidRPr="009B7AEA" w:rsidRDefault="00311F6F" w:rsidP="000306E8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F3E17" w:rsidRPr="009B7AEA" w:rsidRDefault="00311F6F" w:rsidP="00DF3E17">
      <w:pPr>
        <w:spacing w:after="160" w:line="259" w:lineRule="auto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Керуючись вимогами статті 11 та 33 Закону України «</w:t>
      </w:r>
      <w:r w:rsidRPr="009B7AE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uk-UA"/>
        </w:rPr>
        <w:t>Про публічні закупівлі</w:t>
      </w:r>
      <w:r w:rsidR="009B7AEA" w:rsidRPr="009B7AEA">
        <w:rPr>
          <w:rFonts w:eastAsia="Times New Roman" w:cs="Times New Roman"/>
          <w:color w:val="000000"/>
          <w:sz w:val="24"/>
          <w:szCs w:val="24"/>
          <w:lang w:eastAsia="uk-UA"/>
        </w:rPr>
        <w:t>» (далі -</w:t>
      </w: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Закон), Положенням про уповноважену особу,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03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</w:t>
      </w:r>
      <w:r w:rsidR="009B7AEA" w:rsidRPr="009B7AEA">
        <w:rPr>
          <w:rFonts w:eastAsia="Times New Roman"/>
          <w:sz w:val="24"/>
          <w:szCs w:val="24"/>
          <w:lang w:eastAsia="uk-UA"/>
        </w:rPr>
        <w:t>0</w:t>
      </w:r>
      <w:r w:rsidR="00DF3E17">
        <w:rPr>
          <w:rFonts w:eastAsia="Times New Roman"/>
          <w:sz w:val="24"/>
          <w:szCs w:val="24"/>
          <w:lang w:eastAsia="uk-UA"/>
        </w:rPr>
        <w:t>2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sz w:val="24"/>
          <w:szCs w:val="24"/>
          <w:lang w:eastAsia="uk-UA"/>
        </w:rPr>
        <w:t>3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р. між </w:t>
      </w:r>
      <w:r w:rsidR="00770509" w:rsidRPr="009B7AEA">
        <w:rPr>
          <w:rFonts w:eastAsia="Times New Roman" w:cs="Times New Roman"/>
          <w:b/>
          <w:sz w:val="24"/>
          <w:szCs w:val="24"/>
        </w:rPr>
        <w:t>Департамент</w:t>
      </w:r>
      <w:r w:rsidR="009B7AEA" w:rsidRPr="009B7AEA">
        <w:rPr>
          <w:rFonts w:eastAsia="Times New Roman"/>
          <w:b/>
          <w:sz w:val="24"/>
          <w:szCs w:val="24"/>
        </w:rPr>
        <w:t>о</w:t>
      </w:r>
      <w:r w:rsidR="0008212F">
        <w:rPr>
          <w:rFonts w:eastAsia="Times New Roman"/>
          <w:b/>
          <w:sz w:val="24"/>
          <w:szCs w:val="24"/>
        </w:rPr>
        <w:t>м</w:t>
      </w:r>
      <w:r w:rsidR="00770509" w:rsidRPr="009B7AEA">
        <w:rPr>
          <w:rFonts w:eastAsia="Times New Roman" w:cs="Times New Roman"/>
          <w:b/>
          <w:sz w:val="24"/>
          <w:szCs w:val="24"/>
        </w:rPr>
        <w:t xml:space="preserve"> соціальної політики виконкому Криворізької міської ради</w:t>
      </w:r>
      <w:r w:rsidR="00770509" w:rsidRPr="009B7AEA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та </w:t>
      </w:r>
      <w:r w:rsidR="009B7AEA" w:rsidRPr="009B7AEA">
        <w:rPr>
          <w:rFonts w:eastAsia="Times New Roman"/>
          <w:sz w:val="24"/>
          <w:szCs w:val="24"/>
          <w:lang w:eastAsia="uk-UA"/>
        </w:rPr>
        <w:t xml:space="preserve">ФОП Руслан </w:t>
      </w:r>
      <w:proofErr w:type="spellStart"/>
      <w:r w:rsidR="009B7AEA" w:rsidRPr="009B7AEA">
        <w:rPr>
          <w:rFonts w:eastAsia="Times New Roman"/>
          <w:sz w:val="24"/>
          <w:szCs w:val="24"/>
          <w:lang w:eastAsia="uk-UA"/>
        </w:rPr>
        <w:t>Лазоренко</w:t>
      </w:r>
      <w:proofErr w:type="spellEnd"/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укладено договір  </w:t>
      </w:r>
      <w:bookmarkStart w:id="1" w:name="_Hlk80262504"/>
      <w:r w:rsidR="00953B4E" w:rsidRPr="009B7AEA">
        <w:rPr>
          <w:rFonts w:eastAsia="Times New Roman" w:cs="Times New Roman"/>
          <w:sz w:val="24"/>
          <w:szCs w:val="24"/>
          <w:lang w:eastAsia="uk-UA"/>
        </w:rPr>
        <w:t>№</w:t>
      </w:r>
      <w:r w:rsidR="00DF3E17">
        <w:rPr>
          <w:rFonts w:eastAsia="Times New Roman"/>
          <w:sz w:val="24"/>
          <w:szCs w:val="24"/>
          <w:lang w:eastAsia="uk-UA"/>
        </w:rPr>
        <w:t>2</w:t>
      </w:r>
      <w:r w:rsidR="009B7AEA" w:rsidRPr="009B7AEA">
        <w:rPr>
          <w:rFonts w:eastAsia="Times New Roman"/>
          <w:sz w:val="24"/>
          <w:szCs w:val="24"/>
          <w:lang w:eastAsia="uk-UA"/>
        </w:rPr>
        <w:t xml:space="preserve">9 </w:t>
      </w:r>
      <w:r w:rsidR="001368E3" w:rsidRPr="009B7AEA">
        <w:rPr>
          <w:rFonts w:eastAsia="Times New Roman" w:cs="Times New Roman"/>
          <w:sz w:val="24"/>
          <w:szCs w:val="24"/>
          <w:lang w:eastAsia="uk-UA"/>
        </w:rPr>
        <w:t>(</w:t>
      </w:r>
      <w:bookmarkEnd w:id="1"/>
      <w:r w:rsidR="00DF3E17" w:rsidRPr="00DF3E17">
        <w:rPr>
          <w:rFonts w:eastAsia="Times New Roman" w:cs="Times New Roman"/>
          <w:color w:val="000000"/>
          <w:sz w:val="24"/>
          <w:szCs w:val="24"/>
          <w:lang w:eastAsia="uk-UA"/>
        </w:rPr>
        <w:t>UA-2023-01-18-011678-a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)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на </w:t>
      </w:r>
      <w:r w:rsidR="00DF3E17" w:rsidRPr="009B7AEA">
        <w:rPr>
          <w:rFonts w:eastAsia="Times New Roman" w:cs="Times New Roman"/>
          <w:sz w:val="20"/>
          <w:szCs w:val="20"/>
          <w:lang w:eastAsia="uk-UA"/>
        </w:rPr>
        <w:t xml:space="preserve">закупівлі </w:t>
      </w:r>
      <w:r w:rsidR="00DF3E17" w:rsidRPr="00DF3E17">
        <w:rPr>
          <w:b/>
          <w:bCs/>
          <w:i/>
          <w:color w:val="000000"/>
          <w:sz w:val="24"/>
          <w:szCs w:val="24"/>
          <w:lang w:eastAsia="uk-UA"/>
        </w:rPr>
        <w:t>Ритуальні послуги з поховання загиблих (померлих) військовослужбовців, які проходили службу у військових частинах м. Кривого Рогу, за життя не були зареєстровані в місті й призивалися на військову службу районними територіальними центрами комплектування та соціальної підтримки</w:t>
      </w:r>
      <w:r w:rsidR="00DF3E17">
        <w:rPr>
          <w:b/>
          <w:bCs/>
          <w:i/>
          <w:color w:val="000000"/>
          <w:sz w:val="24"/>
          <w:szCs w:val="24"/>
          <w:lang w:eastAsia="uk-UA"/>
        </w:rPr>
        <w:t xml:space="preserve">                     </w:t>
      </w:r>
      <w:r w:rsidR="00DF3E17" w:rsidRPr="00DF3E17">
        <w:rPr>
          <w:b/>
          <w:bCs/>
          <w:i/>
          <w:color w:val="000000"/>
          <w:sz w:val="24"/>
          <w:szCs w:val="24"/>
          <w:lang w:eastAsia="uk-UA"/>
        </w:rPr>
        <w:t xml:space="preserve"> м. Кривого Рогу</w:t>
      </w:r>
      <w:r w:rsidR="00DF3E17" w:rsidRPr="009B7AEA">
        <w:rPr>
          <w:b/>
          <w:bCs/>
          <w:i/>
          <w:color w:val="000000"/>
          <w:sz w:val="24"/>
          <w:szCs w:val="24"/>
          <w:lang w:eastAsia="uk-UA"/>
        </w:rPr>
        <w:t>, ДК 021:2015:98370000-7: Поховальні та супутні послуги</w:t>
      </w:r>
    </w:p>
    <w:p w:rsidR="00BA453D" w:rsidRPr="009B7AEA" w:rsidRDefault="001912B3" w:rsidP="00DF3E17">
      <w:pPr>
        <w:spacing w:after="160" w:line="259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  <w:r w:rsidRPr="009B7AEA">
        <w:rPr>
          <w:rFonts w:eastAsia="Times New Roman"/>
          <w:sz w:val="24"/>
          <w:szCs w:val="24"/>
          <w:lang w:eastAsia="ru-RU"/>
        </w:rPr>
        <w:t xml:space="preserve">Згідно з підпунктом </w:t>
      </w:r>
      <w:r w:rsidR="009B7AEA">
        <w:rPr>
          <w:rFonts w:eastAsia="Times New Roman"/>
          <w:sz w:val="24"/>
          <w:szCs w:val="24"/>
          <w:lang w:eastAsia="ru-RU"/>
        </w:rPr>
        <w:t>1</w:t>
      </w:r>
      <w:r w:rsidRPr="009B7AEA">
        <w:rPr>
          <w:rFonts w:eastAsia="Times New Roman"/>
          <w:sz w:val="24"/>
          <w:szCs w:val="24"/>
          <w:lang w:eastAsia="ru-RU"/>
        </w:rPr>
        <w:t xml:space="preserve"> пункту 19  Особливостей 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у </w:t>
      </w:r>
      <w:r w:rsidR="009E54D0" w:rsidRPr="009B7AEA">
        <w:rPr>
          <w:rFonts w:eastAsia="Times New Roman"/>
          <w:sz w:val="24"/>
          <w:szCs w:val="24"/>
          <w:lang w:eastAsia="ru-RU"/>
        </w:rPr>
        <w:t>зв’язку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 </w:t>
      </w:r>
      <w:r w:rsidR="00BA453D" w:rsidRPr="009B7AEA">
        <w:rPr>
          <w:rFonts w:eastAsia="Times New Roman"/>
          <w:sz w:val="24"/>
          <w:szCs w:val="24"/>
          <w:lang w:eastAsia="ru-RU"/>
        </w:rPr>
        <w:t xml:space="preserve">з необхідністю є потреба </w:t>
      </w:r>
      <w:r w:rsidR="009B7AEA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DD167E">
        <w:rPr>
          <w:rFonts w:eastAsia="Times New Roman"/>
          <w:sz w:val="24"/>
          <w:szCs w:val="24"/>
          <w:lang w:eastAsia="ru-RU"/>
        </w:rPr>
        <w:t>.</w:t>
      </w:r>
    </w:p>
    <w:p w:rsidR="000306E8" w:rsidRDefault="000306E8" w:rsidP="000306E8">
      <w:pPr>
        <w:ind w:firstLine="70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08212F" w:rsidRPr="009B7AEA" w:rsidRDefault="0008212F" w:rsidP="000306E8">
      <w:pPr>
        <w:ind w:firstLine="700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F3E17" w:rsidRDefault="00656D2F" w:rsidP="007C01D5">
      <w:pPr>
        <w:jc w:val="both"/>
        <w:rPr>
          <w:rFonts w:eastAsia="Times New Roman"/>
          <w:sz w:val="24"/>
          <w:szCs w:val="24"/>
          <w:lang w:eastAsia="ru-RU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1</w:t>
      </w:r>
      <w:r w:rsidR="007C01D5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6A3159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Оформити додаткову угоду 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9</w:t>
      </w:r>
      <w:r w:rsidR="002F62AC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від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03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3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р.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щод</w:t>
      </w:r>
      <w:r w:rsidR="00E3003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о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DD167E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DF3E17">
        <w:rPr>
          <w:rFonts w:eastAsia="Times New Roman"/>
          <w:sz w:val="24"/>
          <w:szCs w:val="24"/>
          <w:lang w:eastAsia="ru-RU"/>
        </w:rPr>
        <w:t>.</w:t>
      </w:r>
      <w:r w:rsidR="00B42A8B">
        <w:rPr>
          <w:rFonts w:eastAsia="Times New Roman"/>
          <w:sz w:val="24"/>
          <w:szCs w:val="24"/>
          <w:lang w:eastAsia="ru-RU"/>
        </w:rPr>
        <w:t xml:space="preserve"> </w:t>
      </w:r>
    </w:p>
    <w:p w:rsidR="000306E8" w:rsidRPr="009B7AEA" w:rsidRDefault="006A3159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2.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Подати на оприлюднення через авторизований електронний майданчик 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повідомлення про внесення змін 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DF3E17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29</w:t>
      </w:r>
      <w:r w:rsidR="00DF3E17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від 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03</w:t>
      </w:r>
      <w:r w:rsidR="00DF3E17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DF3E17">
        <w:rPr>
          <w:rFonts w:eastAsia="Times New Roman" w:cs="Times New Roman"/>
          <w:color w:val="000000"/>
          <w:sz w:val="24"/>
          <w:szCs w:val="24"/>
          <w:lang w:eastAsia="uk-UA"/>
        </w:rPr>
        <w:t>02</w:t>
      </w:r>
      <w:r w:rsidR="00DF3E17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.2023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р.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 електронну систему </w:t>
      </w:r>
      <w:proofErr w:type="spellStart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у порядку, передбаченому ст. 10 Закону.</w:t>
      </w:r>
    </w:p>
    <w:p w:rsidR="007C01D5" w:rsidRDefault="007C01D5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D167E" w:rsidRPr="009B7AEA" w:rsidRDefault="00DD167E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0306E8" w:rsidP="000306E8">
      <w:pPr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311F6F" w:rsidP="000306E8">
      <w:pPr>
        <w:ind w:firstLine="700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Уповноважена особа                          </w:t>
      </w:r>
      <w:r w:rsidR="00DD167E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</w:t>
      </w: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</w:t>
      </w:r>
      <w:r w:rsidR="0042402B"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Бойко І.В.</w:t>
      </w:r>
    </w:p>
    <w:p w:rsidR="00FE16C3" w:rsidRPr="009B7AEA" w:rsidRDefault="000306E8" w:rsidP="000306E8">
      <w:r w:rsidRPr="009B7AEA">
        <w:rPr>
          <w:rFonts w:eastAsia="Times New Roman" w:cs="Times New Roman"/>
          <w:sz w:val="24"/>
          <w:szCs w:val="24"/>
          <w:lang w:eastAsia="uk-UA"/>
        </w:rPr>
        <w:br/>
      </w:r>
    </w:p>
    <w:sectPr w:rsidR="00FE16C3" w:rsidRPr="009B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2082"/>
    <w:multiLevelType w:val="hybridMultilevel"/>
    <w:tmpl w:val="6AAE3300"/>
    <w:lvl w:ilvl="0" w:tplc="3B6627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8"/>
    <w:rsid w:val="000306E8"/>
    <w:rsid w:val="0008212F"/>
    <w:rsid w:val="001368E3"/>
    <w:rsid w:val="001912B3"/>
    <w:rsid w:val="002311C0"/>
    <w:rsid w:val="002353AE"/>
    <w:rsid w:val="00257CFA"/>
    <w:rsid w:val="002D5CFB"/>
    <w:rsid w:val="002E44A9"/>
    <w:rsid w:val="002F62AC"/>
    <w:rsid w:val="00311F6F"/>
    <w:rsid w:val="00361307"/>
    <w:rsid w:val="003839A7"/>
    <w:rsid w:val="00392D19"/>
    <w:rsid w:val="0042402B"/>
    <w:rsid w:val="00431A5D"/>
    <w:rsid w:val="00484E1C"/>
    <w:rsid w:val="004A228E"/>
    <w:rsid w:val="004B1A6E"/>
    <w:rsid w:val="00507BD7"/>
    <w:rsid w:val="005573F9"/>
    <w:rsid w:val="005654B3"/>
    <w:rsid w:val="005A1063"/>
    <w:rsid w:val="005C1F4D"/>
    <w:rsid w:val="005D1E97"/>
    <w:rsid w:val="005F2806"/>
    <w:rsid w:val="00656D2F"/>
    <w:rsid w:val="006864F6"/>
    <w:rsid w:val="0069145B"/>
    <w:rsid w:val="006A3159"/>
    <w:rsid w:val="006D7500"/>
    <w:rsid w:val="00707CE6"/>
    <w:rsid w:val="00745DEB"/>
    <w:rsid w:val="00770509"/>
    <w:rsid w:val="007766F9"/>
    <w:rsid w:val="007C01D5"/>
    <w:rsid w:val="007D3B2B"/>
    <w:rsid w:val="007E4455"/>
    <w:rsid w:val="00847F05"/>
    <w:rsid w:val="0085078E"/>
    <w:rsid w:val="0086725B"/>
    <w:rsid w:val="008A6436"/>
    <w:rsid w:val="00907CF3"/>
    <w:rsid w:val="00916F74"/>
    <w:rsid w:val="0093771A"/>
    <w:rsid w:val="00953B4E"/>
    <w:rsid w:val="00990489"/>
    <w:rsid w:val="009963AF"/>
    <w:rsid w:val="009B7AEA"/>
    <w:rsid w:val="009E54D0"/>
    <w:rsid w:val="00A95F0A"/>
    <w:rsid w:val="00B20E37"/>
    <w:rsid w:val="00B42A8B"/>
    <w:rsid w:val="00B44FF5"/>
    <w:rsid w:val="00B46664"/>
    <w:rsid w:val="00B55632"/>
    <w:rsid w:val="00B7030B"/>
    <w:rsid w:val="00B867CE"/>
    <w:rsid w:val="00BA453D"/>
    <w:rsid w:val="00C0055E"/>
    <w:rsid w:val="00C30C79"/>
    <w:rsid w:val="00C75056"/>
    <w:rsid w:val="00D2305B"/>
    <w:rsid w:val="00DC4FC4"/>
    <w:rsid w:val="00DD167E"/>
    <w:rsid w:val="00DF3E17"/>
    <w:rsid w:val="00E12224"/>
    <w:rsid w:val="00E23248"/>
    <w:rsid w:val="00E3003F"/>
    <w:rsid w:val="00E74CC0"/>
    <w:rsid w:val="00F33136"/>
    <w:rsid w:val="00F410AC"/>
    <w:rsid w:val="00F86EC2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A85B"/>
  <w15:chartTrackingRefBased/>
  <w15:docId w15:val="{9C487803-F055-489C-B2F4-0B5AD2C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F6F"/>
    <w:rPr>
      <w:rFonts w:ascii="Calibri" w:eastAsia="Calibri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86725B"/>
  </w:style>
  <w:style w:type="character" w:customStyle="1" w:styleId="qaclassifierdescrprimary">
    <w:name w:val="qa_classifier_descr_primary"/>
    <w:basedOn w:val="a0"/>
    <w:rsid w:val="0086725B"/>
  </w:style>
  <w:style w:type="paragraph" w:styleId="a4">
    <w:name w:val="Balloon Text"/>
    <w:basedOn w:val="a"/>
    <w:link w:val="a5"/>
    <w:uiPriority w:val="99"/>
    <w:semiHidden/>
    <w:unhideWhenUsed/>
    <w:rsid w:val="004240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12</cp:revision>
  <cp:lastPrinted>2023-12-18T13:26:00Z</cp:lastPrinted>
  <dcterms:created xsi:type="dcterms:W3CDTF">2023-10-03T05:12:00Z</dcterms:created>
  <dcterms:modified xsi:type="dcterms:W3CDTF">2023-12-18T13:26:00Z</dcterms:modified>
</cp:coreProperties>
</file>