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E8" w:rsidRPr="009B7AEA" w:rsidRDefault="000306E8" w:rsidP="009B7AEA">
      <w:pPr>
        <w:jc w:val="center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770509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№</w:t>
      </w:r>
      <w:r w:rsidR="00507BD7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7F4810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8</w:t>
      </w:r>
      <w:r w:rsidR="002333E3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6</w:t>
      </w:r>
    </w:p>
    <w:p w:rsidR="000306E8" w:rsidRDefault="000306E8" w:rsidP="000306E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DF3E17" w:rsidRPr="009B7AEA" w:rsidRDefault="00DF3E17" w:rsidP="000306E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</w:p>
    <w:p w:rsidR="009B7AEA" w:rsidRPr="009B7AEA" w:rsidRDefault="00311F6F" w:rsidP="009B7AEA">
      <w:pPr>
        <w:spacing w:after="160" w:line="259" w:lineRule="auto"/>
        <w:jc w:val="both"/>
        <w:rPr>
          <w:b/>
          <w:bCs/>
          <w:i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sz w:val="20"/>
          <w:szCs w:val="20"/>
          <w:lang w:eastAsia="uk-UA"/>
        </w:rPr>
        <w:t xml:space="preserve">щодо затвердження </w:t>
      </w:r>
      <w:r w:rsidR="00953B4E" w:rsidRPr="009B7AEA">
        <w:rPr>
          <w:rFonts w:eastAsia="Times New Roman" w:cs="Times New Roman"/>
          <w:sz w:val="20"/>
          <w:szCs w:val="20"/>
          <w:lang w:eastAsia="uk-UA"/>
        </w:rPr>
        <w:t xml:space="preserve">розгляду </w:t>
      </w:r>
      <w:r w:rsidR="007E4455" w:rsidRPr="009B7AEA">
        <w:rPr>
          <w:rFonts w:eastAsia="Times New Roman" w:cs="Times New Roman"/>
          <w:sz w:val="20"/>
          <w:szCs w:val="20"/>
          <w:lang w:eastAsia="uk-UA"/>
        </w:rPr>
        <w:t xml:space="preserve">щодо </w:t>
      </w:r>
      <w:r w:rsidR="001912B3" w:rsidRPr="009B7AEA">
        <w:rPr>
          <w:rFonts w:eastAsia="Times New Roman" w:cs="Times New Roman"/>
          <w:sz w:val="20"/>
          <w:szCs w:val="20"/>
          <w:lang w:eastAsia="uk-UA"/>
        </w:rPr>
        <w:t>внесення змін</w:t>
      </w:r>
      <w:r w:rsidR="007E4455" w:rsidRPr="009B7AEA">
        <w:rPr>
          <w:rFonts w:eastAsia="Times New Roman" w:cs="Times New Roman"/>
          <w:sz w:val="20"/>
          <w:szCs w:val="20"/>
          <w:lang w:eastAsia="uk-UA"/>
        </w:rPr>
        <w:t xml:space="preserve"> </w:t>
      </w:r>
      <w:r w:rsidRPr="009B7AEA">
        <w:rPr>
          <w:rFonts w:eastAsia="Times New Roman" w:cs="Times New Roman"/>
          <w:sz w:val="20"/>
          <w:szCs w:val="20"/>
          <w:lang w:eastAsia="uk-UA"/>
        </w:rPr>
        <w:t xml:space="preserve">по закупівлі </w:t>
      </w:r>
      <w:r w:rsidR="007F4810" w:rsidRPr="007F4810">
        <w:rPr>
          <w:b/>
          <w:bCs/>
          <w:i/>
          <w:color w:val="000000"/>
          <w:sz w:val="24"/>
          <w:szCs w:val="24"/>
          <w:lang w:eastAsia="uk-UA"/>
        </w:rPr>
        <w:t>Копання могили (викопування ручним способом), оформлення договору-замовлення на організацію та проведення поховання</w:t>
      </w:r>
      <w:r w:rsidR="00507BD7" w:rsidRPr="009B7AEA">
        <w:rPr>
          <w:b/>
          <w:bCs/>
          <w:i/>
          <w:color w:val="000000"/>
          <w:sz w:val="24"/>
          <w:szCs w:val="24"/>
          <w:lang w:eastAsia="uk-UA"/>
        </w:rPr>
        <w:t xml:space="preserve">, </w:t>
      </w:r>
      <w:r w:rsidR="009B7AEA" w:rsidRPr="009B7AEA">
        <w:rPr>
          <w:b/>
          <w:bCs/>
          <w:i/>
          <w:color w:val="000000"/>
          <w:sz w:val="24"/>
          <w:szCs w:val="24"/>
          <w:lang w:eastAsia="uk-UA"/>
        </w:rPr>
        <w:t>ДК 021:2015:98370000-7: Поховальні та супутні послуги</w:t>
      </w:r>
    </w:p>
    <w:p w:rsidR="000306E8" w:rsidRPr="009B7AEA" w:rsidRDefault="002333E3" w:rsidP="009B7AEA">
      <w:pPr>
        <w:spacing w:after="160" w:line="259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21</w:t>
      </w:r>
      <w:r w:rsidR="00B507EF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.12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.202</w:t>
      </w:r>
      <w:r w:rsidR="001912B3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3</w:t>
      </w:r>
      <w:r w:rsidR="005F2806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р.                                                                              </w:t>
      </w:r>
      <w:r w:rsidR="009B7AEA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         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м. Кривий Ріг</w:t>
      </w:r>
    </w:p>
    <w:p w:rsidR="00311F6F" w:rsidRPr="009B7AEA" w:rsidRDefault="00311F6F" w:rsidP="000306E8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7F4810" w:rsidRPr="009B7AEA" w:rsidRDefault="00311F6F" w:rsidP="007F4810">
      <w:pPr>
        <w:spacing w:after="160" w:line="259" w:lineRule="auto"/>
        <w:jc w:val="both"/>
        <w:rPr>
          <w:b/>
          <w:bCs/>
          <w:i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Керуючись вимогами статті 11 та 33 Закону України «</w:t>
      </w:r>
      <w:r w:rsidRPr="009B7AE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uk-UA"/>
        </w:rPr>
        <w:t>Про публічні закупівлі</w:t>
      </w:r>
      <w:r w:rsidR="009B7AEA" w:rsidRPr="009B7AEA">
        <w:rPr>
          <w:rFonts w:eastAsia="Times New Roman" w:cs="Times New Roman"/>
          <w:color w:val="000000"/>
          <w:sz w:val="24"/>
          <w:szCs w:val="24"/>
          <w:lang w:eastAsia="uk-UA"/>
        </w:rPr>
        <w:t>» (далі -</w:t>
      </w: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Закон), Положенням про уповноважену особу,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0</w:t>
      </w:r>
      <w:r w:rsidR="007F4810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>.</w:t>
      </w:r>
      <w:r w:rsidR="009B7AEA" w:rsidRPr="009B7AEA">
        <w:rPr>
          <w:rFonts w:eastAsia="Times New Roman"/>
          <w:sz w:val="24"/>
          <w:szCs w:val="24"/>
          <w:lang w:eastAsia="uk-UA"/>
        </w:rPr>
        <w:t>0</w:t>
      </w:r>
      <w:r w:rsidR="00DF3E17">
        <w:rPr>
          <w:rFonts w:eastAsia="Times New Roman"/>
          <w:sz w:val="24"/>
          <w:szCs w:val="24"/>
          <w:lang w:eastAsia="uk-UA"/>
        </w:rPr>
        <w:t>2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>.202</w:t>
      </w:r>
      <w:r w:rsidR="001912B3" w:rsidRPr="009B7AEA">
        <w:rPr>
          <w:rFonts w:eastAsia="Times New Roman" w:cs="Times New Roman"/>
          <w:sz w:val="24"/>
          <w:szCs w:val="24"/>
          <w:lang w:eastAsia="uk-UA"/>
        </w:rPr>
        <w:t>3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р. між </w:t>
      </w:r>
      <w:r w:rsidR="00770509" w:rsidRPr="009B7AEA">
        <w:rPr>
          <w:rFonts w:eastAsia="Times New Roman" w:cs="Times New Roman"/>
          <w:b/>
          <w:sz w:val="24"/>
          <w:szCs w:val="24"/>
        </w:rPr>
        <w:t>Департамент</w:t>
      </w:r>
      <w:r w:rsidR="009B7AEA" w:rsidRPr="009B7AEA">
        <w:rPr>
          <w:rFonts w:eastAsia="Times New Roman"/>
          <w:b/>
          <w:sz w:val="24"/>
          <w:szCs w:val="24"/>
        </w:rPr>
        <w:t>о</w:t>
      </w:r>
      <w:r w:rsidR="0008212F">
        <w:rPr>
          <w:rFonts w:eastAsia="Times New Roman"/>
          <w:b/>
          <w:sz w:val="24"/>
          <w:szCs w:val="24"/>
        </w:rPr>
        <w:t>м</w:t>
      </w:r>
      <w:r w:rsidR="00770509" w:rsidRPr="009B7AEA">
        <w:rPr>
          <w:rFonts w:eastAsia="Times New Roman" w:cs="Times New Roman"/>
          <w:b/>
          <w:sz w:val="24"/>
          <w:szCs w:val="24"/>
        </w:rPr>
        <w:t xml:space="preserve"> соціальної політики виконкому Криворізької міської ради</w:t>
      </w:r>
      <w:r w:rsidR="00770509" w:rsidRPr="009B7AEA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та </w:t>
      </w:r>
      <w:r w:rsidR="007F4810">
        <w:rPr>
          <w:rFonts w:eastAsia="Times New Roman"/>
          <w:sz w:val="24"/>
          <w:szCs w:val="24"/>
          <w:lang w:eastAsia="uk-UA"/>
        </w:rPr>
        <w:t>Комунальним підприємством «Ритуал Сервіс Плюс» Криворізької міської ради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укладено договір  </w:t>
      </w:r>
      <w:bookmarkStart w:id="0" w:name="_Hlk80262504"/>
      <w:r w:rsidR="00953B4E" w:rsidRPr="009B7AEA">
        <w:rPr>
          <w:rFonts w:eastAsia="Times New Roman" w:cs="Times New Roman"/>
          <w:sz w:val="24"/>
          <w:szCs w:val="24"/>
          <w:lang w:eastAsia="uk-UA"/>
        </w:rPr>
        <w:t>№</w:t>
      </w:r>
      <w:bookmarkStart w:id="1" w:name="_GoBack"/>
      <w:bookmarkEnd w:id="1"/>
      <w:r w:rsidR="00DF3E17">
        <w:rPr>
          <w:rFonts w:eastAsia="Times New Roman"/>
          <w:sz w:val="24"/>
          <w:szCs w:val="24"/>
          <w:lang w:eastAsia="uk-UA"/>
        </w:rPr>
        <w:t>2</w:t>
      </w:r>
      <w:r w:rsidR="007F4810">
        <w:rPr>
          <w:rFonts w:eastAsia="Times New Roman"/>
          <w:sz w:val="24"/>
          <w:szCs w:val="24"/>
          <w:lang w:eastAsia="uk-UA"/>
        </w:rPr>
        <w:t>7</w:t>
      </w:r>
      <w:r w:rsidR="009B7AEA" w:rsidRPr="009B7AEA">
        <w:rPr>
          <w:rFonts w:eastAsia="Times New Roman"/>
          <w:sz w:val="24"/>
          <w:szCs w:val="24"/>
          <w:lang w:eastAsia="uk-UA"/>
        </w:rPr>
        <w:t xml:space="preserve"> </w:t>
      </w:r>
      <w:r w:rsidR="001368E3" w:rsidRPr="009B7AEA">
        <w:rPr>
          <w:rFonts w:eastAsia="Times New Roman" w:cs="Times New Roman"/>
          <w:sz w:val="24"/>
          <w:szCs w:val="24"/>
          <w:lang w:eastAsia="uk-UA"/>
        </w:rPr>
        <w:t>(</w:t>
      </w:r>
      <w:bookmarkEnd w:id="0"/>
      <w:r w:rsidR="007F4810" w:rsidRPr="007F4810">
        <w:rPr>
          <w:rFonts w:eastAsia="Times New Roman"/>
          <w:sz w:val="24"/>
          <w:szCs w:val="24"/>
          <w:lang w:eastAsia="uk-UA"/>
        </w:rPr>
        <w:t>UA-2023-02-03-009400-a</w:t>
      </w:r>
      <w:r w:rsidR="00656D2F" w:rsidRPr="007F4810">
        <w:rPr>
          <w:rFonts w:eastAsia="Times New Roman"/>
          <w:sz w:val="24"/>
          <w:szCs w:val="24"/>
          <w:lang w:eastAsia="uk-UA"/>
        </w:rPr>
        <w:t>)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на </w:t>
      </w:r>
      <w:r w:rsidR="00DF3E17" w:rsidRPr="009B7AEA">
        <w:rPr>
          <w:rFonts w:eastAsia="Times New Roman" w:cs="Times New Roman"/>
          <w:sz w:val="20"/>
          <w:szCs w:val="20"/>
          <w:lang w:eastAsia="uk-UA"/>
        </w:rPr>
        <w:t>закупівл</w:t>
      </w:r>
      <w:r w:rsidR="007F4810">
        <w:rPr>
          <w:rFonts w:eastAsia="Times New Roman" w:cs="Times New Roman"/>
          <w:sz w:val="20"/>
          <w:szCs w:val="20"/>
          <w:lang w:eastAsia="uk-UA"/>
        </w:rPr>
        <w:t xml:space="preserve">ю </w:t>
      </w:r>
      <w:r w:rsidR="007F4810" w:rsidRPr="007F4810">
        <w:rPr>
          <w:b/>
          <w:bCs/>
          <w:i/>
          <w:color w:val="000000"/>
          <w:sz w:val="24"/>
          <w:szCs w:val="24"/>
          <w:lang w:eastAsia="uk-UA"/>
        </w:rPr>
        <w:t>Копання могили (викопування ручним способом), оформлення договору-замовлення на організацію та проведення поховання</w:t>
      </w:r>
      <w:r w:rsidR="007F4810" w:rsidRPr="009B7AEA">
        <w:rPr>
          <w:b/>
          <w:bCs/>
          <w:i/>
          <w:color w:val="000000"/>
          <w:sz w:val="24"/>
          <w:szCs w:val="24"/>
          <w:lang w:eastAsia="uk-UA"/>
        </w:rPr>
        <w:t>, ДК 021:2015:98370000-7: Поховальні та супутні послуги</w:t>
      </w:r>
    </w:p>
    <w:p w:rsidR="00BA453D" w:rsidRPr="009B7AEA" w:rsidRDefault="001912B3" w:rsidP="007F4810">
      <w:pPr>
        <w:spacing w:after="160" w:line="259" w:lineRule="auto"/>
        <w:jc w:val="both"/>
        <w:rPr>
          <w:rFonts w:eastAsia="Times New Roman"/>
          <w:sz w:val="24"/>
          <w:szCs w:val="24"/>
          <w:lang w:eastAsia="uk-UA"/>
        </w:rPr>
      </w:pPr>
      <w:r w:rsidRPr="009B7AEA">
        <w:rPr>
          <w:rFonts w:eastAsia="Times New Roman"/>
          <w:sz w:val="24"/>
          <w:szCs w:val="24"/>
          <w:lang w:eastAsia="ru-RU"/>
        </w:rPr>
        <w:t xml:space="preserve">Згідно з підпунктом </w:t>
      </w:r>
      <w:r w:rsidR="009B7AEA">
        <w:rPr>
          <w:rFonts w:eastAsia="Times New Roman"/>
          <w:sz w:val="24"/>
          <w:szCs w:val="24"/>
          <w:lang w:eastAsia="ru-RU"/>
        </w:rPr>
        <w:t>1</w:t>
      </w:r>
      <w:r w:rsidRPr="009B7AEA">
        <w:rPr>
          <w:rFonts w:eastAsia="Times New Roman"/>
          <w:sz w:val="24"/>
          <w:szCs w:val="24"/>
          <w:lang w:eastAsia="ru-RU"/>
        </w:rPr>
        <w:t xml:space="preserve"> пункту 19  Особливостей </w:t>
      </w:r>
      <w:r w:rsidR="00B20E37" w:rsidRPr="009B7AEA">
        <w:rPr>
          <w:rFonts w:eastAsia="Times New Roman"/>
          <w:sz w:val="24"/>
          <w:szCs w:val="24"/>
          <w:lang w:eastAsia="ru-RU"/>
        </w:rPr>
        <w:t xml:space="preserve">у </w:t>
      </w:r>
      <w:r w:rsidR="009E54D0" w:rsidRPr="009B7AEA">
        <w:rPr>
          <w:rFonts w:eastAsia="Times New Roman"/>
          <w:sz w:val="24"/>
          <w:szCs w:val="24"/>
          <w:lang w:eastAsia="ru-RU"/>
        </w:rPr>
        <w:t>зв’язку</w:t>
      </w:r>
      <w:r w:rsidR="00B20E37" w:rsidRPr="009B7AEA">
        <w:rPr>
          <w:rFonts w:eastAsia="Times New Roman"/>
          <w:sz w:val="24"/>
          <w:szCs w:val="24"/>
          <w:lang w:eastAsia="ru-RU"/>
        </w:rPr>
        <w:t xml:space="preserve"> </w:t>
      </w:r>
      <w:r w:rsidR="00BA453D" w:rsidRPr="009B7AEA">
        <w:rPr>
          <w:rFonts w:eastAsia="Times New Roman"/>
          <w:sz w:val="24"/>
          <w:szCs w:val="24"/>
          <w:lang w:eastAsia="ru-RU"/>
        </w:rPr>
        <w:t xml:space="preserve">з необхідністю є потреба </w:t>
      </w:r>
      <w:r w:rsidR="009B7AEA" w:rsidRPr="009B7AEA">
        <w:rPr>
          <w:rFonts w:eastAsia="Times New Roman"/>
          <w:sz w:val="24"/>
          <w:szCs w:val="24"/>
          <w:lang w:eastAsia="ru-RU"/>
        </w:rPr>
        <w:t>зменшення обсягів закупівлі, зокрема з урахуванням фактичного обсягу видатків замовника</w:t>
      </w:r>
      <w:r w:rsidR="00DD167E">
        <w:rPr>
          <w:rFonts w:eastAsia="Times New Roman"/>
          <w:sz w:val="24"/>
          <w:szCs w:val="24"/>
          <w:lang w:eastAsia="ru-RU"/>
        </w:rPr>
        <w:t>.</w:t>
      </w:r>
    </w:p>
    <w:p w:rsidR="000306E8" w:rsidRDefault="000306E8" w:rsidP="000306E8">
      <w:pPr>
        <w:ind w:firstLine="70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08212F" w:rsidRPr="009B7AEA" w:rsidRDefault="0008212F" w:rsidP="000306E8">
      <w:pPr>
        <w:ind w:firstLine="700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F3E17" w:rsidRDefault="00656D2F" w:rsidP="007C01D5">
      <w:pPr>
        <w:jc w:val="both"/>
        <w:rPr>
          <w:rFonts w:eastAsia="Times New Roman"/>
          <w:sz w:val="24"/>
          <w:szCs w:val="24"/>
          <w:lang w:eastAsia="ru-RU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1</w:t>
      </w:r>
      <w:r w:rsidR="007C01D5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6A3159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Оформити додаткову угоду 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до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>Д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оговору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№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7F4810">
        <w:rPr>
          <w:rFonts w:eastAsia="Times New Roman" w:cs="Times New Roman"/>
          <w:color w:val="000000"/>
          <w:sz w:val="24"/>
          <w:szCs w:val="24"/>
          <w:lang w:eastAsia="uk-UA"/>
        </w:rPr>
        <w:t>7</w:t>
      </w:r>
      <w:r w:rsidR="002F62AC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від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0</w:t>
      </w:r>
      <w:r w:rsidR="007F4810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DD167E">
        <w:rPr>
          <w:rFonts w:eastAsia="Times New Roman" w:cs="Times New Roman"/>
          <w:color w:val="000000"/>
          <w:sz w:val="24"/>
          <w:szCs w:val="24"/>
          <w:lang w:eastAsia="uk-UA"/>
        </w:rPr>
        <w:t>0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.202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3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р.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щод</w:t>
      </w:r>
      <w:r w:rsidR="00E3003F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о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DD167E" w:rsidRPr="009B7AEA">
        <w:rPr>
          <w:rFonts w:eastAsia="Times New Roman"/>
          <w:sz w:val="24"/>
          <w:szCs w:val="24"/>
          <w:lang w:eastAsia="ru-RU"/>
        </w:rPr>
        <w:t>зменшення обсягів закупівлі, зокрема з урахуванням фактичного обсягу видатків замовника</w:t>
      </w:r>
      <w:r w:rsidR="00DF3E17">
        <w:rPr>
          <w:rFonts w:eastAsia="Times New Roman"/>
          <w:sz w:val="24"/>
          <w:szCs w:val="24"/>
          <w:lang w:eastAsia="ru-RU"/>
        </w:rPr>
        <w:t>.</w:t>
      </w:r>
      <w:r w:rsidR="00B42A8B">
        <w:rPr>
          <w:rFonts w:eastAsia="Times New Roman"/>
          <w:sz w:val="24"/>
          <w:szCs w:val="24"/>
          <w:lang w:eastAsia="ru-RU"/>
        </w:rPr>
        <w:t xml:space="preserve"> </w:t>
      </w:r>
    </w:p>
    <w:p w:rsidR="000306E8" w:rsidRPr="009B7AEA" w:rsidRDefault="006A3159" w:rsidP="007C01D5">
      <w:pPr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2.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Подати на оприлюднення через авторизований електронний майданчик </w:t>
      </w:r>
      <w:r w:rsidR="00656D2F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повідомлення про внесення змін 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до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Д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оговору </w:t>
      </w:r>
      <w:r w:rsidR="007F4810" w:rsidRPr="009B7AEA">
        <w:rPr>
          <w:rFonts w:eastAsia="Times New Roman" w:cs="Times New Roman"/>
          <w:color w:val="000000"/>
          <w:sz w:val="24"/>
          <w:szCs w:val="24"/>
          <w:lang w:eastAsia="uk-UA"/>
        </w:rPr>
        <w:t>№</w:t>
      </w:r>
      <w:r w:rsidR="007F4810">
        <w:rPr>
          <w:rFonts w:eastAsia="Times New Roman" w:cs="Times New Roman"/>
          <w:color w:val="000000"/>
          <w:sz w:val="24"/>
          <w:szCs w:val="24"/>
          <w:lang w:eastAsia="uk-UA"/>
        </w:rPr>
        <w:t>27</w:t>
      </w:r>
      <w:r w:rsidR="007F4810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від </w:t>
      </w:r>
      <w:r w:rsidR="007F4810">
        <w:rPr>
          <w:rFonts w:eastAsia="Times New Roman" w:cs="Times New Roman"/>
          <w:color w:val="000000"/>
          <w:sz w:val="24"/>
          <w:szCs w:val="24"/>
          <w:lang w:eastAsia="uk-UA"/>
        </w:rPr>
        <w:t>02</w:t>
      </w:r>
      <w:r w:rsidR="007F4810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7F4810">
        <w:rPr>
          <w:rFonts w:eastAsia="Times New Roman" w:cs="Times New Roman"/>
          <w:color w:val="000000"/>
          <w:sz w:val="24"/>
          <w:szCs w:val="24"/>
          <w:lang w:eastAsia="uk-UA"/>
        </w:rPr>
        <w:t>02</w:t>
      </w:r>
      <w:r w:rsidR="007F4810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.2023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 xml:space="preserve">р. </w:t>
      </w:r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 електронну систему </w:t>
      </w:r>
      <w:proofErr w:type="spellStart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у порядку, передбаченому ст. 10 Закону.</w:t>
      </w:r>
    </w:p>
    <w:p w:rsidR="007C01D5" w:rsidRDefault="007C01D5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D167E" w:rsidRPr="009B7AEA" w:rsidRDefault="00DD167E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0306E8" w:rsidP="000306E8">
      <w:pPr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311F6F" w:rsidP="000306E8">
      <w:pPr>
        <w:ind w:firstLine="700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Уповноважена особа                          </w:t>
      </w:r>
      <w:r w:rsidR="00DD167E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              </w:t>
      </w: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</w:t>
      </w:r>
      <w:r w:rsidR="0042402B"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Бойко І.В.</w:t>
      </w:r>
    </w:p>
    <w:p w:rsidR="00FE16C3" w:rsidRPr="009B7AEA" w:rsidRDefault="000306E8" w:rsidP="000306E8">
      <w:r w:rsidRPr="009B7AEA">
        <w:rPr>
          <w:rFonts w:eastAsia="Times New Roman" w:cs="Times New Roman"/>
          <w:sz w:val="24"/>
          <w:szCs w:val="24"/>
          <w:lang w:eastAsia="uk-UA"/>
        </w:rPr>
        <w:br/>
      </w:r>
    </w:p>
    <w:sectPr w:rsidR="00FE16C3" w:rsidRPr="009B7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2082"/>
    <w:multiLevelType w:val="hybridMultilevel"/>
    <w:tmpl w:val="6AAE3300"/>
    <w:lvl w:ilvl="0" w:tplc="3B6627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8"/>
    <w:rsid w:val="000306E8"/>
    <w:rsid w:val="0008212F"/>
    <w:rsid w:val="001368E3"/>
    <w:rsid w:val="001912B3"/>
    <w:rsid w:val="002311C0"/>
    <w:rsid w:val="002333E3"/>
    <w:rsid w:val="002353AE"/>
    <w:rsid w:val="00257CFA"/>
    <w:rsid w:val="002D5CFB"/>
    <w:rsid w:val="002E44A9"/>
    <w:rsid w:val="002F62AC"/>
    <w:rsid w:val="00311F6F"/>
    <w:rsid w:val="00361307"/>
    <w:rsid w:val="003839A7"/>
    <w:rsid w:val="00392D19"/>
    <w:rsid w:val="0042402B"/>
    <w:rsid w:val="00431A5D"/>
    <w:rsid w:val="0048442C"/>
    <w:rsid w:val="00484E1C"/>
    <w:rsid w:val="004A228E"/>
    <w:rsid w:val="004B1A6E"/>
    <w:rsid w:val="00507BD7"/>
    <w:rsid w:val="005573F9"/>
    <w:rsid w:val="005654B3"/>
    <w:rsid w:val="005A1063"/>
    <w:rsid w:val="005C1F4D"/>
    <w:rsid w:val="005D1E97"/>
    <w:rsid w:val="005F2806"/>
    <w:rsid w:val="00656D2F"/>
    <w:rsid w:val="006864F6"/>
    <w:rsid w:val="0069145B"/>
    <w:rsid w:val="006A3159"/>
    <w:rsid w:val="006D7500"/>
    <w:rsid w:val="00707CE6"/>
    <w:rsid w:val="00745DEB"/>
    <w:rsid w:val="00770509"/>
    <w:rsid w:val="007766F9"/>
    <w:rsid w:val="007C01D5"/>
    <w:rsid w:val="007D3B2B"/>
    <w:rsid w:val="007E4455"/>
    <w:rsid w:val="007F4810"/>
    <w:rsid w:val="0085078E"/>
    <w:rsid w:val="0086725B"/>
    <w:rsid w:val="008A6436"/>
    <w:rsid w:val="00907CF3"/>
    <w:rsid w:val="00916F74"/>
    <w:rsid w:val="0093771A"/>
    <w:rsid w:val="00953B4E"/>
    <w:rsid w:val="00990489"/>
    <w:rsid w:val="009963AF"/>
    <w:rsid w:val="009B7AEA"/>
    <w:rsid w:val="009E54D0"/>
    <w:rsid w:val="00A95F0A"/>
    <w:rsid w:val="00B20E37"/>
    <w:rsid w:val="00B42A8B"/>
    <w:rsid w:val="00B44FF5"/>
    <w:rsid w:val="00B46664"/>
    <w:rsid w:val="00B507EF"/>
    <w:rsid w:val="00B55632"/>
    <w:rsid w:val="00B7030B"/>
    <w:rsid w:val="00B867CE"/>
    <w:rsid w:val="00BA453D"/>
    <w:rsid w:val="00C0055E"/>
    <w:rsid w:val="00C30C79"/>
    <w:rsid w:val="00C75056"/>
    <w:rsid w:val="00D2305B"/>
    <w:rsid w:val="00DC4FC4"/>
    <w:rsid w:val="00DD167E"/>
    <w:rsid w:val="00DF3E17"/>
    <w:rsid w:val="00E12224"/>
    <w:rsid w:val="00E23248"/>
    <w:rsid w:val="00E3003F"/>
    <w:rsid w:val="00E74CC0"/>
    <w:rsid w:val="00F33136"/>
    <w:rsid w:val="00F410AC"/>
    <w:rsid w:val="00F86EC2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8E6C"/>
  <w15:chartTrackingRefBased/>
  <w15:docId w15:val="{9C487803-F055-489C-B2F4-0B5AD2C2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F6F"/>
    <w:rPr>
      <w:rFonts w:ascii="Calibri" w:eastAsia="Calibri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86725B"/>
  </w:style>
  <w:style w:type="character" w:customStyle="1" w:styleId="qaclassifierdescrprimary">
    <w:name w:val="qa_classifier_descr_primary"/>
    <w:basedOn w:val="a0"/>
    <w:rsid w:val="0086725B"/>
  </w:style>
  <w:style w:type="paragraph" w:styleId="a4">
    <w:name w:val="Balloon Text"/>
    <w:basedOn w:val="a"/>
    <w:link w:val="a5"/>
    <w:uiPriority w:val="99"/>
    <w:semiHidden/>
    <w:unhideWhenUsed/>
    <w:rsid w:val="004240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15</cp:revision>
  <cp:lastPrinted>2023-12-20T14:02:00Z</cp:lastPrinted>
  <dcterms:created xsi:type="dcterms:W3CDTF">2023-10-03T05:12:00Z</dcterms:created>
  <dcterms:modified xsi:type="dcterms:W3CDTF">2023-12-20T14:13:00Z</dcterms:modified>
</cp:coreProperties>
</file>