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8F034" w14:textId="77777777" w:rsidR="00CF4859" w:rsidRPr="00CF4859" w:rsidRDefault="00CF4859" w:rsidP="00625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</w:t>
      </w:r>
    </w:p>
    <w:p w14:paraId="3443B7F5" w14:textId="77777777" w:rsidR="00CF4859" w:rsidRPr="00CF4859" w:rsidRDefault="00CF4859" w:rsidP="00625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ПРИЙНЯТТЯ РІШЕННЯ УПОВНОВАЖЕНОЮ ОСОБОЮ</w:t>
      </w:r>
    </w:p>
    <w:p w14:paraId="24F50D45" w14:textId="77777777" w:rsidR="00CF4859" w:rsidRPr="00CF4859" w:rsidRDefault="00CF4859" w:rsidP="00625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3349"/>
        <w:gridCol w:w="3570"/>
      </w:tblGrid>
      <w:tr w:rsidR="005D7764" w:rsidRPr="00CF4859" w14:paraId="0916DE0F" w14:textId="77777777" w:rsidTr="00430F42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ACCAE" w14:textId="5090AACB" w:rsidR="00CF4859" w:rsidRPr="00CF4859" w:rsidRDefault="00B62D1C" w:rsidP="0009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uk-UA"/>
              </w:rPr>
              <w:t>04</w:t>
            </w:r>
            <w:r w:rsidR="00F86B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uk-UA"/>
              </w:rPr>
              <w:t>березня</w:t>
            </w:r>
            <w:r w:rsidR="00CF4859" w:rsidRPr="00CF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</w:t>
            </w:r>
            <w:r w:rsidR="0081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CF4859" w:rsidRPr="00CF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33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B2D65" w14:textId="6C0C8874" w:rsidR="00CF4859" w:rsidRPr="003664A5" w:rsidRDefault="006B3C2C" w:rsidP="000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5D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</w:t>
            </w:r>
            <w:r w:rsidR="0036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CF4859" w:rsidRPr="00CF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r w:rsidR="00B62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72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92AAC" w14:textId="13A53BE1" w:rsidR="00CF4859" w:rsidRPr="00CF4859" w:rsidRDefault="006B3C2C" w:rsidP="00625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</w:t>
            </w:r>
            <w:r w:rsidR="005D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с</w:t>
            </w:r>
            <w:r w:rsidRPr="00133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м</w:t>
            </w:r>
            <w:r w:rsidR="005D7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т</w:t>
            </w:r>
            <w:r w:rsidRPr="00133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5D7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Козин</w:t>
            </w:r>
          </w:p>
        </w:tc>
      </w:tr>
    </w:tbl>
    <w:p w14:paraId="53097A09" w14:textId="67C9A4CC" w:rsidR="00F86B52" w:rsidRPr="00F86B52" w:rsidRDefault="00CF4859" w:rsidP="00F86B52">
      <w:pPr>
        <w:pStyle w:val="3"/>
        <w:shd w:val="clear" w:color="auto" w:fill="FFFFFF"/>
        <w:spacing w:before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auto"/>
          <w:lang w:eastAsia="ru-RU"/>
        </w:rPr>
      </w:pPr>
      <w:r w:rsidRPr="00F86B52">
        <w:rPr>
          <w:rFonts w:ascii="Times New Roman" w:hAnsi="Times New Roman" w:cs="Times New Roman"/>
          <w:color w:val="auto"/>
        </w:rPr>
        <w:t xml:space="preserve">Враховуючи статті </w:t>
      </w:r>
      <w:r w:rsidR="00D82B87" w:rsidRPr="00F86B52">
        <w:rPr>
          <w:rFonts w:ascii="Times New Roman" w:hAnsi="Times New Roman" w:cs="Times New Roman"/>
          <w:color w:val="auto"/>
        </w:rPr>
        <w:t>10</w:t>
      </w:r>
      <w:r w:rsidRPr="00F86B52">
        <w:rPr>
          <w:rFonts w:ascii="Times New Roman" w:hAnsi="Times New Roman" w:cs="Times New Roman"/>
          <w:color w:val="auto"/>
        </w:rPr>
        <w:t xml:space="preserve"> Закону України «Про публічні закупівлі» (далі – Закону), Положення про уповноважену особу, що затверджене </w:t>
      </w:r>
      <w:r w:rsidR="009E19D2" w:rsidRPr="00F86B52">
        <w:rPr>
          <w:rFonts w:ascii="Times New Roman" w:hAnsi="Times New Roman" w:cs="Times New Roman"/>
          <w:color w:val="auto"/>
          <w:lang w:eastAsia="ru-RU"/>
        </w:rPr>
        <w:t>наказом Відділу освіти, культури, молоді та спорту Козинської селищної ради від 21.01.2021р.  №1-О</w:t>
      </w:r>
      <w:r w:rsidRPr="00F86B52">
        <w:rPr>
          <w:rFonts w:ascii="Times New Roman" w:hAnsi="Times New Roman" w:cs="Times New Roman"/>
          <w:color w:val="auto"/>
        </w:rPr>
        <w:t>, з метою орг</w:t>
      </w:r>
      <w:r w:rsidR="00D82B87" w:rsidRPr="00F86B52">
        <w:rPr>
          <w:rFonts w:ascii="Times New Roman" w:hAnsi="Times New Roman" w:cs="Times New Roman"/>
          <w:color w:val="auto"/>
        </w:rPr>
        <w:t>анізації закупівлі за предметом:</w:t>
      </w:r>
      <w:r w:rsidR="00F86B52" w:rsidRPr="00F86B52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 xml:space="preserve"> </w:t>
      </w:r>
      <w:r w:rsidR="00B62D1C" w:rsidRPr="00B62D1C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Електрична енергія, код ДК 021:2015: 09310000-5 – Електрична енергія</w:t>
      </w:r>
      <w:r w:rsidR="003664A5" w:rsidRPr="00F86B52">
        <w:rPr>
          <w:rFonts w:ascii="Times New Roman" w:hAnsi="Times New Roman" w:cs="Times New Roman"/>
          <w:color w:val="auto"/>
          <w:bdr w:val="none" w:sz="0" w:space="0" w:color="auto" w:frame="1"/>
        </w:rPr>
        <w:t>.</w:t>
      </w:r>
      <w:r w:rsidR="00E01CE6" w:rsidRPr="00F86B52">
        <w:rPr>
          <w:rFonts w:ascii="Times New Roman" w:hAnsi="Times New Roman" w:cs="Times New Roman"/>
          <w:color w:val="auto"/>
          <w:lang w:eastAsia="ru-RU"/>
        </w:rPr>
        <w:t xml:space="preserve"> </w:t>
      </w:r>
    </w:p>
    <w:p w14:paraId="361421D8" w14:textId="3CA2AEBA" w:rsidR="00CF4859" w:rsidRPr="00F86B52" w:rsidRDefault="006F4D58" w:rsidP="00F86B52">
      <w:pPr>
        <w:pStyle w:val="3"/>
        <w:shd w:val="clear" w:color="auto" w:fill="FFFFFF"/>
        <w:spacing w:before="0" w:line="270" w:lineRule="atLeast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F86B52">
        <w:rPr>
          <w:rFonts w:ascii="Times New Roman" w:hAnsi="Times New Roman" w:cs="Times New Roman"/>
          <w:color w:val="auto"/>
          <w:lang w:eastAsia="ru-RU"/>
        </w:rPr>
        <w:t>Ідентифікатор закупівлі</w:t>
      </w:r>
      <w:r w:rsidR="00E01CE6" w:rsidRPr="00F86B52">
        <w:rPr>
          <w:rFonts w:ascii="Times New Roman" w:hAnsi="Times New Roman" w:cs="Times New Roman"/>
          <w:color w:val="auto"/>
          <w:lang w:eastAsia="ru-RU"/>
        </w:rPr>
        <w:t>:</w:t>
      </w:r>
      <w:r w:rsidR="004F6608" w:rsidRPr="00F86B52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B62D1C" w:rsidRPr="00B62D1C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UA-2024-01-29-006527-a</w:t>
      </w:r>
      <w:r w:rsidR="00BE22CC" w:rsidRPr="00F86B52">
        <w:rPr>
          <w:rFonts w:ascii="Times New Roman" w:hAnsi="Times New Roman" w:cs="Times New Roman"/>
          <w:color w:val="auto"/>
        </w:rPr>
        <w:t>.</w:t>
      </w:r>
      <w:r w:rsidR="00CF4859" w:rsidRPr="00F86B52">
        <w:rPr>
          <w:rFonts w:ascii="Times New Roman" w:hAnsi="Times New Roman" w:cs="Times New Roman"/>
          <w:color w:val="auto"/>
        </w:rPr>
        <w:t> </w:t>
      </w:r>
    </w:p>
    <w:p w14:paraId="23F09D3A" w14:textId="77777777" w:rsidR="004F6608" w:rsidRDefault="004F6608" w:rsidP="00F8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32C9E" w14:textId="60CC7723" w:rsidR="00D82B87" w:rsidRDefault="00D82B87" w:rsidP="004F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608"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14:paraId="1F0354FB" w14:textId="77777777" w:rsidR="004F6608" w:rsidRPr="004F6608" w:rsidRDefault="004F6608" w:rsidP="004F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37860" w14:textId="283DE4F6" w:rsidR="00D82B87" w:rsidRPr="00F86B52" w:rsidRDefault="00973D32" w:rsidP="00F86B52">
      <w:pPr>
        <w:pStyle w:val="3"/>
        <w:shd w:val="clear" w:color="auto" w:fill="FFFFFF"/>
        <w:spacing w:before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F86B52">
        <w:rPr>
          <w:rFonts w:ascii="Times New Roman" w:hAnsi="Times New Roman" w:cs="Times New Roman"/>
          <w:color w:val="000000"/>
        </w:rPr>
        <w:t xml:space="preserve">Виправлення технічної помилки, виявленої Замовником </w:t>
      </w:r>
      <w:r w:rsidR="006F4D58" w:rsidRPr="00F86B52">
        <w:rPr>
          <w:rFonts w:ascii="Times New Roman" w:hAnsi="Times New Roman" w:cs="Times New Roman"/>
          <w:color w:val="000000"/>
        </w:rPr>
        <w:t>під час оприлюднення</w:t>
      </w:r>
      <w:r w:rsidR="00540BF1" w:rsidRPr="00F86B52">
        <w:rPr>
          <w:rFonts w:ascii="Times New Roman" w:hAnsi="Times New Roman" w:cs="Times New Roman"/>
          <w:color w:val="000000"/>
        </w:rPr>
        <w:t xml:space="preserve"> </w:t>
      </w:r>
      <w:r w:rsidR="004F6608" w:rsidRPr="00F86B52">
        <w:rPr>
          <w:rFonts w:ascii="Times New Roman" w:hAnsi="Times New Roman" w:cs="Times New Roman"/>
          <w:color w:val="000000"/>
        </w:rPr>
        <w:t>оголошення</w:t>
      </w:r>
      <w:r w:rsidR="008B225C" w:rsidRPr="00F86B52">
        <w:rPr>
          <w:rFonts w:ascii="Times New Roman" w:hAnsi="Times New Roman" w:cs="Times New Roman"/>
          <w:color w:val="000000"/>
        </w:rPr>
        <w:t xml:space="preserve"> про</w:t>
      </w:r>
      <w:r w:rsidR="00EE7D02" w:rsidRPr="00F86B52">
        <w:rPr>
          <w:rFonts w:ascii="Times New Roman" w:hAnsi="Times New Roman" w:cs="Times New Roman"/>
          <w:color w:val="000000"/>
        </w:rPr>
        <w:t xml:space="preserve"> закупівл</w:t>
      </w:r>
      <w:r w:rsidR="008B225C" w:rsidRPr="00F86B52">
        <w:rPr>
          <w:rFonts w:ascii="Times New Roman" w:hAnsi="Times New Roman" w:cs="Times New Roman"/>
          <w:color w:val="000000"/>
        </w:rPr>
        <w:t>ю</w:t>
      </w:r>
      <w:r w:rsidR="006F4D58" w:rsidRPr="00F86B52">
        <w:rPr>
          <w:rFonts w:ascii="Times New Roman" w:hAnsi="Times New Roman" w:cs="Times New Roman"/>
          <w:color w:val="000000"/>
        </w:rPr>
        <w:t xml:space="preserve"> </w:t>
      </w:r>
      <w:r w:rsidR="00902441" w:rsidRPr="00F86B52">
        <w:rPr>
          <w:rFonts w:ascii="Times New Roman" w:hAnsi="Times New Roman" w:cs="Times New Roman"/>
          <w:color w:val="000000"/>
        </w:rPr>
        <w:t xml:space="preserve">за предметом: </w:t>
      </w:r>
      <w:r w:rsidR="00B62D1C" w:rsidRPr="00B62D1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Електрична енергія, код ДК 021:2015: 09310000-5 – Електрична енергія</w:t>
      </w:r>
      <w:r w:rsidR="006F4D58" w:rsidRPr="00F86B52">
        <w:rPr>
          <w:rFonts w:ascii="Times New Roman" w:hAnsi="Times New Roman" w:cs="Times New Roman"/>
          <w:i/>
          <w:color w:val="000000"/>
        </w:rPr>
        <w:t>.</w:t>
      </w:r>
    </w:p>
    <w:p w14:paraId="77BA97D5" w14:textId="7A12422B" w:rsidR="0061001A" w:rsidRPr="00FA55B7" w:rsidRDefault="00625EF9" w:rsidP="006100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5B7">
        <w:rPr>
          <w:rFonts w:ascii="Times New Roman" w:eastAsia="Times New Roman" w:hAnsi="Times New Roman" w:cs="Times New Roman"/>
          <w:bCs/>
          <w:sz w:val="24"/>
          <w:szCs w:val="24"/>
        </w:rPr>
        <w:t>Щодо питань  порядку денного Уповноважен</w:t>
      </w:r>
      <w:r w:rsidR="00DD19DA" w:rsidRPr="00FA55B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A5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особ</w:t>
      </w:r>
      <w:r w:rsidR="00DD19DA" w:rsidRPr="00FA55B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A5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Наталі</w:t>
      </w:r>
      <w:r w:rsidR="00DD19DA" w:rsidRPr="00FA55B7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FA5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Білоноженко</w:t>
      </w:r>
      <w:r w:rsidR="0061001A" w:rsidRPr="00FA5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55B7">
        <w:rPr>
          <w:rFonts w:ascii="Times New Roman" w:hAnsi="Times New Roman" w:cs="Times New Roman"/>
          <w:sz w:val="24"/>
          <w:szCs w:val="24"/>
        </w:rPr>
        <w:t>повідом</w:t>
      </w:r>
      <w:r w:rsidR="00902441" w:rsidRPr="00FA55B7">
        <w:rPr>
          <w:rFonts w:ascii="Times New Roman" w:hAnsi="Times New Roman" w:cs="Times New Roman"/>
          <w:sz w:val="24"/>
          <w:szCs w:val="24"/>
        </w:rPr>
        <w:t>ляє</w:t>
      </w:r>
      <w:r w:rsidRPr="00FA55B7">
        <w:rPr>
          <w:rFonts w:ascii="Times New Roman" w:hAnsi="Times New Roman" w:cs="Times New Roman"/>
          <w:sz w:val="24"/>
          <w:szCs w:val="24"/>
        </w:rPr>
        <w:t xml:space="preserve">, </w:t>
      </w:r>
      <w:r w:rsidR="0061001A" w:rsidRPr="00FA55B7">
        <w:rPr>
          <w:rFonts w:ascii="Times New Roman" w:hAnsi="Times New Roman" w:cs="Times New Roman"/>
          <w:sz w:val="24"/>
          <w:szCs w:val="24"/>
        </w:rPr>
        <w:t>що в</w:t>
      </w:r>
      <w:r w:rsidR="0061001A" w:rsidRPr="00FA55B7">
        <w:rPr>
          <w:rFonts w:ascii="Times New Roman" w:hAnsi="Times New Roman" w:cs="Times New Roman"/>
          <w:color w:val="000000"/>
          <w:sz w:val="24"/>
          <w:szCs w:val="24"/>
        </w:rPr>
        <w:t>ідповідно до наказ</w:t>
      </w:r>
      <w:r w:rsidR="00A4736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1001A" w:rsidRPr="00FA55B7">
        <w:rPr>
          <w:rFonts w:ascii="Times New Roman" w:hAnsi="Times New Roman" w:cs="Times New Roman"/>
          <w:color w:val="000000"/>
          <w:sz w:val="24"/>
          <w:szCs w:val="24"/>
        </w:rPr>
        <w:t xml:space="preserve"> Мінекономрозвитку від </w:t>
      </w:r>
      <w:r w:rsidR="00A47360" w:rsidRPr="00A473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11.06.2020  № 1082</w:t>
      </w:r>
      <w:r w:rsidR="00A47360" w:rsidRPr="00FA5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01A" w:rsidRPr="00FA55B7">
        <w:rPr>
          <w:rFonts w:ascii="Times New Roman" w:hAnsi="Times New Roman" w:cs="Times New Roman"/>
          <w:color w:val="000000"/>
          <w:sz w:val="24"/>
          <w:szCs w:val="24"/>
        </w:rPr>
        <w:t>затверджено Порядок розміщення інформації про публічні закупівлі (далі – Порядок), що визначає процедуру розміщення інформації про публічні закупівлі, яка оприлюднюється на веб-порталі Уповноваженого органу з питань закупівель у складі електронної системи закупівель (далі – система).</w:t>
      </w:r>
    </w:p>
    <w:p w14:paraId="4C5FBFFD" w14:textId="77777777" w:rsidR="0061001A" w:rsidRPr="00FA55B7" w:rsidRDefault="0061001A" w:rsidP="00610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A55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 з пунктом 3 Порядку розміщення інформації в системі здійснюється замовником шляхом її внесення та заповнення в електронному вигляді через автоматизоване робоче місце замовника.</w:t>
      </w:r>
    </w:p>
    <w:p w14:paraId="10551F42" w14:textId="77777777" w:rsidR="0061001A" w:rsidRPr="00FA55B7" w:rsidRDefault="0061001A" w:rsidP="00610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A55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Розміщенням/оприлюдненням інформації вважається її наявність в системі в інтерактивному режимі реального часу (пункт 10 Порядку). При цьому Порядок не містить механізму виправлення технічних (механічних) помилок, допущених замовником при заповненні форм документів у сфері публічних закупівель.</w:t>
      </w:r>
    </w:p>
    <w:p w14:paraId="2C9CF25B" w14:textId="57E982FC" w:rsidR="0061001A" w:rsidRPr="00FA55B7" w:rsidRDefault="0061001A" w:rsidP="00610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A55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Ураховуючи зазначене та виходячи зі змісту статті 11 Закону, після оприлюднення відповідної інформації уповноважена особа може прийняти рішення про виправлення таких помилок, шляхом оформлення відповідного протоколу, який підписується уповноваженою особою.</w:t>
      </w:r>
    </w:p>
    <w:p w14:paraId="09B601FF" w14:textId="77777777" w:rsidR="00CF4859" w:rsidRDefault="00902441" w:rsidP="00625E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</w:t>
      </w:r>
      <w:r w:rsidR="00CF4859" w:rsidRPr="00CF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ВИРІШИВ (ВИРІШИЛА):</w:t>
      </w:r>
    </w:p>
    <w:p w14:paraId="26775B0C" w14:textId="77777777" w:rsidR="00486DD9" w:rsidRDefault="00486DD9" w:rsidP="00625E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479FB620" w14:textId="3BDC1702" w:rsidR="0061001A" w:rsidRDefault="00C9765F" w:rsidP="00540BF1">
      <w:pPr>
        <w:pStyle w:val="a3"/>
        <w:spacing w:before="0" w:beforeAutospacing="0" w:after="0" w:afterAutospacing="0"/>
        <w:ind w:firstLine="567"/>
        <w:jc w:val="both"/>
        <w:rPr>
          <w:rStyle w:val="a6"/>
          <w:i w:val="0"/>
          <w:color w:val="323232"/>
        </w:rPr>
      </w:pPr>
      <w:r>
        <w:rPr>
          <w:lang w:eastAsia="ru-RU"/>
        </w:rPr>
        <w:t xml:space="preserve">В зв’язку з тим, що </w:t>
      </w:r>
      <w:r w:rsidR="00D82B87" w:rsidRPr="00D82B87">
        <w:rPr>
          <w:rStyle w:val="a6"/>
          <w:i w:val="0"/>
          <w:color w:val="323232"/>
        </w:rPr>
        <w:t xml:space="preserve">Замовником під час </w:t>
      </w:r>
      <w:r w:rsidR="003F29EB">
        <w:rPr>
          <w:rStyle w:val="a6"/>
          <w:i w:val="0"/>
          <w:color w:val="323232"/>
        </w:rPr>
        <w:t>публікації</w:t>
      </w:r>
      <w:r w:rsidR="00D82B87" w:rsidRPr="00D82B87">
        <w:rPr>
          <w:rStyle w:val="a6"/>
          <w:i w:val="0"/>
          <w:color w:val="323232"/>
        </w:rPr>
        <w:t xml:space="preserve"> </w:t>
      </w:r>
      <w:r w:rsidR="00683966">
        <w:rPr>
          <w:rStyle w:val="a6"/>
          <w:i w:val="0"/>
          <w:color w:val="323232"/>
        </w:rPr>
        <w:t xml:space="preserve">додаткової угоди до </w:t>
      </w:r>
      <w:r w:rsidR="00A47360">
        <w:rPr>
          <w:rStyle w:val="a6"/>
          <w:i w:val="0"/>
          <w:color w:val="323232"/>
        </w:rPr>
        <w:t>Договору</w:t>
      </w:r>
      <w:r w:rsidR="0061001A">
        <w:rPr>
          <w:rStyle w:val="a6"/>
          <w:i w:val="0"/>
          <w:color w:val="323232"/>
        </w:rPr>
        <w:t xml:space="preserve"> було допущено технічну</w:t>
      </w:r>
      <w:r w:rsidR="002B0784">
        <w:rPr>
          <w:rStyle w:val="a6"/>
          <w:i w:val="0"/>
          <w:color w:val="323232"/>
        </w:rPr>
        <w:t>(</w:t>
      </w:r>
      <w:r w:rsidR="00CC6B0A">
        <w:rPr>
          <w:rStyle w:val="a6"/>
          <w:i w:val="0"/>
          <w:color w:val="323232"/>
        </w:rPr>
        <w:t>механічну</w:t>
      </w:r>
      <w:r w:rsidR="002B0784">
        <w:rPr>
          <w:rStyle w:val="a6"/>
          <w:i w:val="0"/>
          <w:color w:val="323232"/>
        </w:rPr>
        <w:t>)</w:t>
      </w:r>
      <w:r w:rsidR="0061001A">
        <w:rPr>
          <w:rStyle w:val="a6"/>
          <w:i w:val="0"/>
          <w:color w:val="323232"/>
        </w:rPr>
        <w:t xml:space="preserve"> помилку</w:t>
      </w:r>
      <w:r w:rsidR="002B0784">
        <w:rPr>
          <w:rStyle w:val="a6"/>
          <w:i w:val="0"/>
          <w:color w:val="323232"/>
        </w:rPr>
        <w:t>, а саме:</w:t>
      </w:r>
      <w:r w:rsidR="0061001A">
        <w:rPr>
          <w:rStyle w:val="a6"/>
          <w:i w:val="0"/>
          <w:color w:val="323232"/>
        </w:rPr>
        <w:t xml:space="preserve"> </w:t>
      </w:r>
      <w:r w:rsidR="003F29EB">
        <w:rPr>
          <w:rStyle w:val="a6"/>
          <w:i w:val="0"/>
          <w:color w:val="323232"/>
        </w:rPr>
        <w:t xml:space="preserve">в систему завантажено </w:t>
      </w:r>
      <w:r w:rsidR="00683966">
        <w:rPr>
          <w:rStyle w:val="a6"/>
          <w:i w:val="0"/>
          <w:color w:val="323232"/>
        </w:rPr>
        <w:t xml:space="preserve">лише повідомлення провнесення змін до Договору, а </w:t>
      </w:r>
      <w:r w:rsidR="003F29EB">
        <w:rPr>
          <w:rStyle w:val="a6"/>
          <w:i w:val="0"/>
          <w:color w:val="323232"/>
        </w:rPr>
        <w:t xml:space="preserve">файл </w:t>
      </w:r>
      <w:r w:rsidR="00683966">
        <w:rPr>
          <w:rStyle w:val="a6"/>
          <w:i w:val="0"/>
          <w:color w:val="323232"/>
        </w:rPr>
        <w:t xml:space="preserve">додаткової угоди до </w:t>
      </w:r>
      <w:r w:rsidR="003F29EB">
        <w:rPr>
          <w:rStyle w:val="a6"/>
          <w:i w:val="0"/>
          <w:color w:val="323232"/>
        </w:rPr>
        <w:t>договору не</w:t>
      </w:r>
      <w:r w:rsidR="00683966">
        <w:rPr>
          <w:rStyle w:val="a6"/>
          <w:i w:val="0"/>
          <w:color w:val="323232"/>
        </w:rPr>
        <w:t xml:space="preserve"> завантажено</w:t>
      </w:r>
      <w:r w:rsidR="003F29EB">
        <w:rPr>
          <w:rStyle w:val="a6"/>
          <w:i w:val="0"/>
          <w:color w:val="323232"/>
        </w:rPr>
        <w:t>.</w:t>
      </w:r>
      <w:r w:rsidR="00FE499B">
        <w:rPr>
          <w:shd w:val="clear" w:color="auto" w:fill="FFFFFF" w:themeFill="background1"/>
        </w:rPr>
        <w:t xml:space="preserve"> </w:t>
      </w:r>
      <w:r w:rsidR="00E71EAB">
        <w:rPr>
          <w:rStyle w:val="a6"/>
          <w:i w:val="0"/>
          <w:color w:val="323232"/>
        </w:rPr>
        <w:t xml:space="preserve">Враховуючи викладене, </w:t>
      </w:r>
      <w:r w:rsidR="001C317C">
        <w:rPr>
          <w:rStyle w:val="a6"/>
          <w:i w:val="0"/>
          <w:color w:val="323232"/>
        </w:rPr>
        <w:t>З</w:t>
      </w:r>
      <w:r w:rsidR="00D82B87" w:rsidRPr="00D82B87">
        <w:rPr>
          <w:rStyle w:val="a6"/>
          <w:i w:val="0"/>
          <w:color w:val="323232"/>
        </w:rPr>
        <w:t xml:space="preserve">амовником прийнято рішення оприлюднити </w:t>
      </w:r>
      <w:r w:rsidR="00540BF1">
        <w:rPr>
          <w:color w:val="000000"/>
        </w:rPr>
        <w:t>протокол</w:t>
      </w:r>
      <w:r w:rsidR="005459F5" w:rsidRPr="0061001A">
        <w:rPr>
          <w:color w:val="000000"/>
        </w:rPr>
        <w:t xml:space="preserve"> про виправлення </w:t>
      </w:r>
      <w:r w:rsidR="00540BF1">
        <w:rPr>
          <w:color w:val="000000"/>
        </w:rPr>
        <w:t>зазначеної</w:t>
      </w:r>
      <w:r w:rsidR="005459F5" w:rsidRPr="0061001A">
        <w:rPr>
          <w:color w:val="000000"/>
        </w:rPr>
        <w:t xml:space="preserve"> помил</w:t>
      </w:r>
      <w:r w:rsidR="00540BF1">
        <w:rPr>
          <w:color w:val="000000"/>
        </w:rPr>
        <w:t>ки</w:t>
      </w:r>
      <w:r w:rsidR="008F08AA">
        <w:rPr>
          <w:color w:val="000000"/>
        </w:rPr>
        <w:t xml:space="preserve">, разом з </w:t>
      </w:r>
      <w:r w:rsidR="00683966">
        <w:rPr>
          <w:color w:val="000000"/>
        </w:rPr>
        <w:t>додатковою угодою до</w:t>
      </w:r>
      <w:r w:rsidR="008F08AA">
        <w:rPr>
          <w:color w:val="000000"/>
        </w:rPr>
        <w:t xml:space="preserve"> Договор</w:t>
      </w:r>
      <w:r w:rsidR="00683966">
        <w:rPr>
          <w:color w:val="000000"/>
        </w:rPr>
        <w:t>у</w:t>
      </w:r>
      <w:r w:rsidR="00540BF1">
        <w:rPr>
          <w:color w:val="000000"/>
        </w:rPr>
        <w:t>.</w:t>
      </w:r>
      <w:r w:rsidR="00A47360">
        <w:rPr>
          <w:color w:val="000000"/>
        </w:rPr>
        <w:t xml:space="preserve"> </w:t>
      </w:r>
      <w:r w:rsidR="00A02A59">
        <w:rPr>
          <w:color w:val="000000"/>
        </w:rPr>
        <w:t>Визначену електронним майданчиком нумерацію змін до договору вважати недійсною.</w:t>
      </w:r>
    </w:p>
    <w:p w14:paraId="4DC8D28F" w14:textId="77777777" w:rsidR="00902441" w:rsidRPr="00D82B87" w:rsidRDefault="00902441" w:rsidP="00C9765F">
      <w:pPr>
        <w:pStyle w:val="a3"/>
        <w:spacing w:before="0" w:beforeAutospacing="0" w:after="0" w:afterAutospacing="0"/>
        <w:jc w:val="both"/>
        <w:rPr>
          <w:i/>
          <w:color w:val="000000"/>
        </w:rPr>
      </w:pPr>
    </w:p>
    <w:p w14:paraId="2C429D1B" w14:textId="77777777" w:rsidR="00133733" w:rsidRPr="00CF4859" w:rsidRDefault="00133733" w:rsidP="00625E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291D088" w14:textId="77777777" w:rsidR="00CF4859" w:rsidRPr="00CF4859" w:rsidRDefault="00CF4859" w:rsidP="0062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D6E3980" w14:textId="5E350124" w:rsidR="009B33F2" w:rsidRPr="009B33F2" w:rsidRDefault="00ED7029" w:rsidP="00CF169B">
      <w:pPr>
        <w:spacing w:after="0" w:line="240" w:lineRule="auto"/>
      </w:pPr>
      <w:r w:rsidRPr="00E9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  <w:t xml:space="preserve">         </w:t>
      </w:r>
      <w:r w:rsidR="00B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</w:t>
      </w:r>
      <w:r w:rsidR="00D33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Наталія  БІЛОНОЖЕНКО</w:t>
      </w:r>
    </w:p>
    <w:p w14:paraId="3741BA8D" w14:textId="77777777" w:rsidR="009B33F2" w:rsidRPr="009B33F2" w:rsidRDefault="009B33F2" w:rsidP="009B3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9B33F2" w:rsidRPr="009B33F2" w:rsidSect="00D330A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4242A5"/>
    <w:multiLevelType w:val="hybridMultilevel"/>
    <w:tmpl w:val="525E62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C26ED"/>
    <w:multiLevelType w:val="hybridMultilevel"/>
    <w:tmpl w:val="1DD862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866466">
    <w:abstractNumId w:val="0"/>
  </w:num>
  <w:num w:numId="2" w16cid:durableId="185784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0E"/>
    <w:rsid w:val="00034F4B"/>
    <w:rsid w:val="00040431"/>
    <w:rsid w:val="000819E9"/>
    <w:rsid w:val="00090DFF"/>
    <w:rsid w:val="0009270E"/>
    <w:rsid w:val="00096611"/>
    <w:rsid w:val="000B0FE8"/>
    <w:rsid w:val="00133733"/>
    <w:rsid w:val="00150B58"/>
    <w:rsid w:val="00154E5D"/>
    <w:rsid w:val="00173CF4"/>
    <w:rsid w:val="001A2BDA"/>
    <w:rsid w:val="001C0E64"/>
    <w:rsid w:val="001C317C"/>
    <w:rsid w:val="001F3444"/>
    <w:rsid w:val="002B0784"/>
    <w:rsid w:val="00347E82"/>
    <w:rsid w:val="00362693"/>
    <w:rsid w:val="003664A5"/>
    <w:rsid w:val="003E6CD9"/>
    <w:rsid w:val="003F29EB"/>
    <w:rsid w:val="00430F42"/>
    <w:rsid w:val="00486DD9"/>
    <w:rsid w:val="004B61EF"/>
    <w:rsid w:val="004F6608"/>
    <w:rsid w:val="005033A0"/>
    <w:rsid w:val="00520614"/>
    <w:rsid w:val="00520AD4"/>
    <w:rsid w:val="005300C7"/>
    <w:rsid w:val="00540BF1"/>
    <w:rsid w:val="005459F5"/>
    <w:rsid w:val="0059684B"/>
    <w:rsid w:val="005D7764"/>
    <w:rsid w:val="005E04D5"/>
    <w:rsid w:val="0061001A"/>
    <w:rsid w:val="00625EF9"/>
    <w:rsid w:val="00683966"/>
    <w:rsid w:val="006B3C2C"/>
    <w:rsid w:val="006E6619"/>
    <w:rsid w:val="006F4D58"/>
    <w:rsid w:val="007D004E"/>
    <w:rsid w:val="007D2350"/>
    <w:rsid w:val="00801392"/>
    <w:rsid w:val="00810CAB"/>
    <w:rsid w:val="00813035"/>
    <w:rsid w:val="008B225C"/>
    <w:rsid w:val="008D107E"/>
    <w:rsid w:val="008F08AA"/>
    <w:rsid w:val="00902441"/>
    <w:rsid w:val="00973D32"/>
    <w:rsid w:val="009B33F2"/>
    <w:rsid w:val="009E19D2"/>
    <w:rsid w:val="009F6935"/>
    <w:rsid w:val="00A02A59"/>
    <w:rsid w:val="00A47360"/>
    <w:rsid w:val="00AB1C32"/>
    <w:rsid w:val="00AB2ECC"/>
    <w:rsid w:val="00AC28A0"/>
    <w:rsid w:val="00B027ED"/>
    <w:rsid w:val="00B068EF"/>
    <w:rsid w:val="00B40DCA"/>
    <w:rsid w:val="00B62D1C"/>
    <w:rsid w:val="00B70A4C"/>
    <w:rsid w:val="00B76936"/>
    <w:rsid w:val="00B82898"/>
    <w:rsid w:val="00BE22CC"/>
    <w:rsid w:val="00C9765F"/>
    <w:rsid w:val="00CC2FC1"/>
    <w:rsid w:val="00CC6B0A"/>
    <w:rsid w:val="00CF169B"/>
    <w:rsid w:val="00CF4859"/>
    <w:rsid w:val="00D264DE"/>
    <w:rsid w:val="00D330A1"/>
    <w:rsid w:val="00D76383"/>
    <w:rsid w:val="00D82B87"/>
    <w:rsid w:val="00DA390E"/>
    <w:rsid w:val="00DD19DA"/>
    <w:rsid w:val="00E01CE6"/>
    <w:rsid w:val="00E10EC5"/>
    <w:rsid w:val="00E71EAB"/>
    <w:rsid w:val="00E9755C"/>
    <w:rsid w:val="00ED7029"/>
    <w:rsid w:val="00EE7D02"/>
    <w:rsid w:val="00F232D9"/>
    <w:rsid w:val="00F25648"/>
    <w:rsid w:val="00F40FAA"/>
    <w:rsid w:val="00F8612D"/>
    <w:rsid w:val="00F86B52"/>
    <w:rsid w:val="00FA55B7"/>
    <w:rsid w:val="00FC7E32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A369"/>
  <w15:docId w15:val="{2811C84E-3789-454F-BB90-6F19FCF0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A55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CF4859"/>
  </w:style>
  <w:style w:type="paragraph" w:styleId="a4">
    <w:name w:val="Balloon Text"/>
    <w:basedOn w:val="a"/>
    <w:link w:val="a5"/>
    <w:uiPriority w:val="99"/>
    <w:semiHidden/>
    <w:unhideWhenUsed/>
    <w:rsid w:val="0052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20AD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64A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Emphasis"/>
    <w:basedOn w:val="a0"/>
    <w:uiPriority w:val="20"/>
    <w:qFormat/>
    <w:rsid w:val="00D82B87"/>
    <w:rPr>
      <w:i/>
      <w:iCs/>
    </w:rPr>
  </w:style>
  <w:style w:type="character" w:styleId="a7">
    <w:name w:val="Strong"/>
    <w:basedOn w:val="a0"/>
    <w:uiPriority w:val="22"/>
    <w:qFormat/>
    <w:rsid w:val="006F4D58"/>
    <w:rPr>
      <w:b/>
      <w:bCs/>
    </w:rPr>
  </w:style>
  <w:style w:type="character" w:customStyle="1" w:styleId="js-apiid">
    <w:name w:val="js-apiid"/>
    <w:basedOn w:val="a0"/>
    <w:rsid w:val="006F4D58"/>
  </w:style>
  <w:style w:type="character" w:styleId="a8">
    <w:name w:val="Hyperlink"/>
    <w:basedOn w:val="a0"/>
    <w:uiPriority w:val="99"/>
    <w:semiHidden/>
    <w:unhideWhenUsed/>
    <w:rsid w:val="0061001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A55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rsid w:val="009B33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ий текст Знак"/>
    <w:basedOn w:val="a0"/>
    <w:link w:val="a9"/>
    <w:rsid w:val="009B33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1">
    <w:name w:val="Виділення1"/>
    <w:uiPriority w:val="99"/>
    <w:rsid w:val="00CF169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7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1593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111350110_14 rada</cp:lastModifiedBy>
  <cp:revision>5</cp:revision>
  <cp:lastPrinted>2022-11-16T11:05:00Z</cp:lastPrinted>
  <dcterms:created xsi:type="dcterms:W3CDTF">2024-03-06T09:56:00Z</dcterms:created>
  <dcterms:modified xsi:type="dcterms:W3CDTF">2024-03-06T10:01:00Z</dcterms:modified>
</cp:coreProperties>
</file>